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9" w:rsidRDefault="007F0533">
      <w:pPr>
        <w:spacing w:before="70" w:line="276" w:lineRule="auto"/>
        <w:ind w:left="12604" w:right="104" w:hanging="68"/>
        <w:jc w:val="right"/>
      </w:pPr>
      <w:r>
        <w:t>Бюджеттік</w:t>
      </w:r>
      <w:r>
        <w:rPr>
          <w:spacing w:val="-9"/>
        </w:rPr>
        <w:t xml:space="preserve"> </w:t>
      </w:r>
      <w:r>
        <w:t>мониторинг жүргізу</w:t>
      </w:r>
      <w:r>
        <w:rPr>
          <w:spacing w:val="-8"/>
        </w:rPr>
        <w:t xml:space="preserve"> </w:t>
      </w:r>
      <w:r>
        <w:t>нұсқаулығына</w:t>
      </w:r>
    </w:p>
    <w:p w:rsidR="00174029" w:rsidRDefault="007F0533">
      <w:pPr>
        <w:spacing w:line="252" w:lineRule="exact"/>
        <w:ind w:right="101"/>
        <w:jc w:val="right"/>
      </w:pPr>
      <w:r>
        <w:rPr>
          <w:spacing w:val="-1"/>
        </w:rPr>
        <w:t>21-қосымша</w:t>
      </w:r>
    </w:p>
    <w:p w:rsidR="00174029" w:rsidRDefault="00174029">
      <w:pPr>
        <w:pStyle w:val="a3"/>
        <w:spacing w:before="5"/>
        <w:rPr>
          <w:sz w:val="22"/>
        </w:rPr>
      </w:pPr>
    </w:p>
    <w:p w:rsidR="00174029" w:rsidRDefault="007F0533">
      <w:pPr>
        <w:spacing w:before="1"/>
        <w:ind w:right="149"/>
        <w:jc w:val="right"/>
        <w:rPr>
          <w:b/>
        </w:rPr>
      </w:pPr>
      <w:r>
        <w:rPr>
          <w:b/>
        </w:rPr>
        <w:t>Әкімшілік деректер жинауға арналған нысан</w:t>
      </w:r>
    </w:p>
    <w:p w:rsidR="00174029" w:rsidRDefault="00174029">
      <w:pPr>
        <w:pStyle w:val="a3"/>
        <w:spacing w:before="6"/>
        <w:rPr>
          <w:b/>
          <w:sz w:val="20"/>
        </w:rPr>
      </w:pPr>
    </w:p>
    <w:p w:rsidR="00174029" w:rsidRDefault="007F0533">
      <w:pPr>
        <w:spacing w:line="276" w:lineRule="auto"/>
        <w:ind w:left="6039" w:right="1230" w:hanging="4849"/>
        <w:rPr>
          <w:b/>
          <w:sz w:val="32"/>
        </w:rPr>
      </w:pPr>
      <w:r>
        <w:rPr>
          <w:b/>
          <w:sz w:val="32"/>
        </w:rPr>
        <w:t>Бюджеттік бағдарламалардың (кіші бағдарламалардың) іске асырылуы туралы есеп 2019 қаржы жылы</w:t>
      </w:r>
    </w:p>
    <w:p w:rsidR="00174029" w:rsidRDefault="007F0533">
      <w:pPr>
        <w:pStyle w:val="a3"/>
        <w:tabs>
          <w:tab w:val="left" w:pos="6958"/>
        </w:tabs>
        <w:spacing w:before="195" w:line="278" w:lineRule="auto"/>
        <w:ind w:left="112" w:right="1132" w:firstLine="417"/>
      </w:pPr>
      <w:r>
        <w:t>Бюджеттiк бағдарлама әкiмшiсiнiң коды</w:t>
      </w:r>
      <w:r>
        <w:rPr>
          <w:spacing w:val="-13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атауы:</w:t>
      </w:r>
      <w:r>
        <w:tab/>
        <w:t>12411</w:t>
      </w:r>
      <w:r w:rsidR="00B51565" w:rsidRPr="00B51565">
        <w:t>08</w:t>
      </w:r>
      <w:r>
        <w:t xml:space="preserve"> «</w:t>
      </w:r>
      <w:r w:rsidR="00B51565" w:rsidRPr="00B51565">
        <w:t xml:space="preserve">Бірлік </w:t>
      </w:r>
      <w:r>
        <w:t xml:space="preserve"> ауылдық округі әкімінің</w:t>
      </w:r>
      <w:r>
        <w:rPr>
          <w:spacing w:val="-25"/>
        </w:rPr>
        <w:t xml:space="preserve"> </w:t>
      </w:r>
      <w:r>
        <w:t>аппараты» мемлекеттік</w:t>
      </w:r>
      <w:r>
        <w:rPr>
          <w:spacing w:val="-1"/>
        </w:rPr>
        <w:t xml:space="preserve"> </w:t>
      </w:r>
      <w:r>
        <w:t>мекемесі</w:t>
      </w:r>
    </w:p>
    <w:p w:rsidR="00174029" w:rsidRDefault="007F0533">
      <w:pPr>
        <w:pStyle w:val="a3"/>
        <w:tabs>
          <w:tab w:val="left" w:pos="5986"/>
        </w:tabs>
        <w:spacing w:line="276" w:lineRule="auto"/>
        <w:ind w:left="530" w:right="2316"/>
      </w:pPr>
      <w:r>
        <w:t>Бюджеттiк бағдарламаның коды</w:t>
      </w:r>
      <w:r>
        <w:rPr>
          <w:spacing w:val="-8"/>
        </w:rPr>
        <w:t xml:space="preserve"> </w:t>
      </w:r>
      <w:r>
        <w:t>мен</w:t>
      </w:r>
      <w:r>
        <w:rPr>
          <w:spacing w:val="-4"/>
        </w:rPr>
        <w:t xml:space="preserve"> </w:t>
      </w:r>
      <w:r w:rsidR="00B51565">
        <w:t>атауы:</w:t>
      </w:r>
      <w:r w:rsidR="00B51565">
        <w:tab/>
      </w:r>
      <w:r>
        <w:t>008 «Елді мекендердегі көшелерді</w:t>
      </w:r>
      <w:r>
        <w:rPr>
          <w:spacing w:val="-23"/>
        </w:rPr>
        <w:t xml:space="preserve"> </w:t>
      </w:r>
      <w:r>
        <w:t>жарықтандыру» Бюджеттiк бағдарламаның</w:t>
      </w:r>
      <w:r>
        <w:rPr>
          <w:spacing w:val="-1"/>
        </w:rPr>
        <w:t xml:space="preserve"> </w:t>
      </w:r>
      <w:r>
        <w:t>түрi:</w:t>
      </w:r>
    </w:p>
    <w:p w:rsidR="00174029" w:rsidRDefault="007F0533">
      <w:pPr>
        <w:pStyle w:val="a3"/>
        <w:tabs>
          <w:tab w:val="left" w:pos="5324"/>
        </w:tabs>
        <w:spacing w:before="195" w:line="276" w:lineRule="auto"/>
        <w:ind w:left="112" w:right="536" w:firstLine="487"/>
      </w:pPr>
      <w:r>
        <w:t>мемлекеттiк басқару</w:t>
      </w:r>
      <w:r>
        <w:rPr>
          <w:spacing w:val="-5"/>
        </w:rPr>
        <w:t xml:space="preserve"> </w:t>
      </w:r>
      <w:r>
        <w:t>деңгейiне</w:t>
      </w:r>
      <w:r>
        <w:rPr>
          <w:spacing w:val="-4"/>
        </w:rPr>
        <w:t xml:space="preserve"> </w:t>
      </w:r>
      <w:r>
        <w:t>қарай:</w:t>
      </w:r>
      <w:r>
        <w:tab/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</w:p>
    <w:p w:rsidR="00174029" w:rsidRDefault="007F0533">
      <w:pPr>
        <w:pStyle w:val="a3"/>
        <w:spacing w:before="200" w:line="276" w:lineRule="auto"/>
        <w:ind w:left="112" w:firstLine="487"/>
      </w:pPr>
      <w:r>
        <w:t>мазмұнына қарай: мемлекеттік функцияларды, өкілеттіктерді жүзеге асыру және олардан туындайтын мемлекеттік қызметтерді көрсету</w:t>
      </w:r>
    </w:p>
    <w:p w:rsidR="00174029" w:rsidRDefault="007F0533">
      <w:pPr>
        <w:pStyle w:val="a3"/>
        <w:spacing w:before="200" w:line="424" w:lineRule="auto"/>
        <w:ind w:left="600" w:right="8710"/>
      </w:pPr>
      <w:r>
        <w:t xml:space="preserve">iске асыру тәсiлiне қарай: </w:t>
      </w:r>
      <w:r>
        <w:rPr>
          <w:spacing w:val="-4"/>
        </w:rPr>
        <w:t xml:space="preserve">жеке </w:t>
      </w:r>
      <w:r>
        <w:t>ағымдағы/даму :</w:t>
      </w:r>
      <w:r>
        <w:rPr>
          <w:spacing w:val="66"/>
        </w:rPr>
        <w:t xml:space="preserve"> </w:t>
      </w:r>
      <w:r>
        <w:t>ағымдағы</w:t>
      </w:r>
    </w:p>
    <w:p w:rsidR="00174029" w:rsidRDefault="007F0533">
      <w:pPr>
        <w:pStyle w:val="a3"/>
        <w:tabs>
          <w:tab w:val="left" w:pos="5559"/>
        </w:tabs>
        <w:spacing w:before="1" w:line="276" w:lineRule="auto"/>
        <w:ind w:left="112" w:right="1325" w:firstLine="487"/>
      </w:pPr>
      <w:r>
        <w:t>Бюджеттік</w:t>
      </w:r>
      <w:r>
        <w:rPr>
          <w:spacing w:val="-2"/>
        </w:rPr>
        <w:t xml:space="preserve"> </w:t>
      </w:r>
      <w:r>
        <w:t>бағдарламалардың</w:t>
      </w:r>
      <w:r>
        <w:rPr>
          <w:spacing w:val="-1"/>
        </w:rPr>
        <w:t xml:space="preserve"> </w:t>
      </w:r>
      <w:r>
        <w:t>мақсаты:</w:t>
      </w:r>
      <w:r>
        <w:tab/>
        <w:t>Түнгі және кешкі уақыттарда көшелерді жарықтандыру,</w:t>
      </w:r>
      <w:r>
        <w:rPr>
          <w:spacing w:val="-22"/>
        </w:rPr>
        <w:t xml:space="preserve"> </w:t>
      </w:r>
      <w:r>
        <w:t>электрлік жүйелерді ұстау және</w:t>
      </w:r>
      <w:r>
        <w:rPr>
          <w:spacing w:val="-4"/>
        </w:rPr>
        <w:t xml:space="preserve"> </w:t>
      </w:r>
      <w:r>
        <w:t>жөндеу</w:t>
      </w:r>
    </w:p>
    <w:p w:rsidR="00174029" w:rsidRDefault="007F0533" w:rsidP="00B51565">
      <w:pPr>
        <w:pStyle w:val="a3"/>
        <w:spacing w:before="200" w:line="276" w:lineRule="auto"/>
        <w:ind w:left="112" w:right="577" w:firstLine="487"/>
        <w:rPr>
          <w:sz w:val="20"/>
        </w:rPr>
      </w:pPr>
      <w:r>
        <w:t>Бюджеттік бағдарламалардың сипаты: Шығыстар көшені жарықтандыру жүйелерін ұстау, жөндеу, электр қуатын төлеуге жұмсалады</w:t>
      </w:r>
    </w:p>
    <w:p w:rsidR="00174029" w:rsidRDefault="00174029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891"/>
        <w:gridCol w:w="1127"/>
        <w:gridCol w:w="1794"/>
        <w:gridCol w:w="2075"/>
        <w:gridCol w:w="2055"/>
        <w:gridCol w:w="4146"/>
      </w:tblGrid>
      <w:tr w:rsidR="00174029">
        <w:trPr>
          <w:trHeight w:val="599"/>
        </w:trPr>
        <w:tc>
          <w:tcPr>
            <w:tcW w:w="2420" w:type="dxa"/>
          </w:tcPr>
          <w:p w:rsidR="00174029" w:rsidRDefault="007F0533">
            <w:pPr>
              <w:pStyle w:val="TableParagraph"/>
              <w:spacing w:before="106"/>
              <w:ind w:left="14"/>
              <w:rPr>
                <w:sz w:val="28"/>
              </w:rPr>
            </w:pPr>
            <w:r>
              <w:rPr>
                <w:sz w:val="28"/>
              </w:rPr>
              <w:t>Бюджеттiк</w:t>
            </w:r>
          </w:p>
        </w:tc>
        <w:tc>
          <w:tcPr>
            <w:tcW w:w="891" w:type="dxa"/>
          </w:tcPr>
          <w:p w:rsidR="00174029" w:rsidRDefault="007F0533">
            <w:pPr>
              <w:pStyle w:val="TableParagraph"/>
              <w:spacing w:before="106"/>
              <w:ind w:left="16"/>
              <w:rPr>
                <w:sz w:val="28"/>
              </w:rPr>
            </w:pPr>
            <w:r>
              <w:rPr>
                <w:sz w:val="28"/>
              </w:rPr>
              <w:t>Өлшем</w:t>
            </w:r>
          </w:p>
        </w:tc>
        <w:tc>
          <w:tcPr>
            <w:tcW w:w="1127" w:type="dxa"/>
          </w:tcPr>
          <w:p w:rsidR="00174029" w:rsidRDefault="007F0533">
            <w:pPr>
              <w:pStyle w:val="TableParagraph"/>
              <w:spacing w:before="8"/>
              <w:ind w:left="15"/>
              <w:rPr>
                <w:sz w:val="28"/>
              </w:rPr>
            </w:pPr>
            <w:r>
              <w:rPr>
                <w:sz w:val="28"/>
              </w:rPr>
              <w:t>Жоспар</w:t>
            </w:r>
          </w:p>
        </w:tc>
        <w:tc>
          <w:tcPr>
            <w:tcW w:w="1794" w:type="dxa"/>
          </w:tcPr>
          <w:p w:rsidR="00174029" w:rsidRDefault="007F0533">
            <w:pPr>
              <w:pStyle w:val="TableParagraph"/>
              <w:spacing w:before="8"/>
              <w:ind w:left="12"/>
              <w:rPr>
                <w:sz w:val="28"/>
              </w:rPr>
            </w:pPr>
            <w:r>
              <w:rPr>
                <w:sz w:val="28"/>
              </w:rPr>
              <w:t>Іс жүзiнде</w:t>
            </w:r>
          </w:p>
        </w:tc>
        <w:tc>
          <w:tcPr>
            <w:tcW w:w="2075" w:type="dxa"/>
          </w:tcPr>
          <w:p w:rsidR="00174029" w:rsidRDefault="007F0533">
            <w:pPr>
              <w:pStyle w:val="TableParagraph"/>
              <w:spacing w:before="106"/>
              <w:ind w:left="13"/>
              <w:rPr>
                <w:sz w:val="28"/>
              </w:rPr>
            </w:pPr>
            <w:r>
              <w:rPr>
                <w:sz w:val="28"/>
              </w:rPr>
              <w:t>Ауытқуы (4-</w:t>
            </w:r>
          </w:p>
        </w:tc>
        <w:tc>
          <w:tcPr>
            <w:tcW w:w="2055" w:type="dxa"/>
          </w:tcPr>
          <w:p w:rsidR="00174029" w:rsidRDefault="007F0533">
            <w:pPr>
              <w:pStyle w:val="TableParagraph"/>
              <w:spacing w:before="106"/>
              <w:ind w:left="12"/>
              <w:rPr>
                <w:sz w:val="28"/>
              </w:rPr>
            </w:pPr>
            <w:r>
              <w:rPr>
                <w:sz w:val="28"/>
              </w:rPr>
              <w:t>Көрсеткіштердің</w:t>
            </w:r>
          </w:p>
        </w:tc>
        <w:tc>
          <w:tcPr>
            <w:tcW w:w="4146" w:type="dxa"/>
          </w:tcPr>
          <w:p w:rsidR="00174029" w:rsidRDefault="007F0533">
            <w:pPr>
              <w:pStyle w:val="TableParagraph"/>
              <w:spacing w:before="106"/>
              <w:ind w:left="218"/>
              <w:rPr>
                <w:sz w:val="28"/>
              </w:rPr>
            </w:pPr>
            <w:r>
              <w:rPr>
                <w:sz w:val="28"/>
              </w:rPr>
              <w:t>Нәтижелерге қол жеткізе</w:t>
            </w:r>
          </w:p>
        </w:tc>
      </w:tr>
    </w:tbl>
    <w:p w:rsidR="00174029" w:rsidRDefault="00174029">
      <w:pPr>
        <w:rPr>
          <w:sz w:val="28"/>
        </w:rPr>
        <w:sectPr w:rsidR="00174029">
          <w:type w:val="continuous"/>
          <w:pgSz w:w="16840" w:h="11910" w:orient="landscape"/>
          <w:pgMar w:top="5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891"/>
        <w:gridCol w:w="1127"/>
        <w:gridCol w:w="1794"/>
        <w:gridCol w:w="2075"/>
        <w:gridCol w:w="2055"/>
        <w:gridCol w:w="4146"/>
      </w:tblGrid>
      <w:tr w:rsidR="00174029">
        <w:trPr>
          <w:trHeight w:val="1708"/>
        </w:trPr>
        <w:tc>
          <w:tcPr>
            <w:tcW w:w="2420" w:type="dxa"/>
          </w:tcPr>
          <w:p w:rsidR="00174029" w:rsidRDefault="007F0533">
            <w:pPr>
              <w:pStyle w:val="TableParagraph"/>
              <w:spacing w:before="8" w:line="276" w:lineRule="auto"/>
              <w:ind w:left="14" w:right="1017"/>
              <w:rPr>
                <w:sz w:val="28"/>
              </w:rPr>
            </w:pPr>
            <w:r>
              <w:rPr>
                <w:sz w:val="28"/>
              </w:rPr>
              <w:lastRenderedPageBreak/>
              <w:t>бағдарлама бойынша шығыстар</w:t>
            </w:r>
          </w:p>
        </w:tc>
        <w:tc>
          <w:tcPr>
            <w:tcW w:w="891" w:type="dxa"/>
          </w:tcPr>
          <w:p w:rsidR="00174029" w:rsidRDefault="007F0533">
            <w:pPr>
              <w:pStyle w:val="TableParagraph"/>
              <w:spacing w:before="8"/>
              <w:ind w:right="70"/>
              <w:jc w:val="center"/>
              <w:rPr>
                <w:sz w:val="28"/>
              </w:rPr>
            </w:pPr>
            <w:r>
              <w:rPr>
                <w:sz w:val="28"/>
              </w:rPr>
              <w:t>бірлігі</w:t>
            </w:r>
          </w:p>
        </w:tc>
        <w:tc>
          <w:tcPr>
            <w:tcW w:w="1127" w:type="dxa"/>
          </w:tcPr>
          <w:p w:rsidR="00174029" w:rsidRDefault="00174029">
            <w:pPr>
              <w:pStyle w:val="TableParagraph"/>
              <w:rPr>
                <w:sz w:val="28"/>
              </w:rPr>
            </w:pPr>
          </w:p>
        </w:tc>
        <w:tc>
          <w:tcPr>
            <w:tcW w:w="1794" w:type="dxa"/>
          </w:tcPr>
          <w:p w:rsidR="00174029" w:rsidRDefault="00174029">
            <w:pPr>
              <w:pStyle w:val="TableParagraph"/>
              <w:rPr>
                <w:sz w:val="28"/>
              </w:rPr>
            </w:pPr>
          </w:p>
        </w:tc>
        <w:tc>
          <w:tcPr>
            <w:tcW w:w="2075" w:type="dxa"/>
          </w:tcPr>
          <w:p w:rsidR="00174029" w:rsidRDefault="007F0533">
            <w:pPr>
              <w:pStyle w:val="TableParagraph"/>
              <w:spacing w:before="8"/>
              <w:ind w:left="13"/>
              <w:rPr>
                <w:sz w:val="28"/>
              </w:rPr>
            </w:pPr>
            <w:r>
              <w:rPr>
                <w:sz w:val="28"/>
              </w:rPr>
              <w:t>баған - 3-баған)</w:t>
            </w:r>
          </w:p>
        </w:tc>
        <w:tc>
          <w:tcPr>
            <w:tcW w:w="2055" w:type="dxa"/>
          </w:tcPr>
          <w:p w:rsidR="00174029" w:rsidRDefault="007F0533">
            <w:pPr>
              <w:pStyle w:val="TableParagraph"/>
              <w:spacing w:before="8" w:line="276" w:lineRule="auto"/>
              <w:ind w:left="12" w:right="700"/>
              <w:rPr>
                <w:sz w:val="28"/>
              </w:rPr>
            </w:pPr>
            <w:r>
              <w:rPr>
                <w:sz w:val="28"/>
              </w:rPr>
              <w:t>орындалу пайызы (4-</w:t>
            </w:r>
          </w:p>
          <w:p w:rsidR="00174029" w:rsidRDefault="007F0533">
            <w:pPr>
              <w:pStyle w:val="TableParagraph"/>
              <w:spacing w:line="276" w:lineRule="auto"/>
              <w:ind w:left="12" w:right="315"/>
              <w:rPr>
                <w:sz w:val="28"/>
              </w:rPr>
            </w:pPr>
            <w:r>
              <w:rPr>
                <w:sz w:val="28"/>
              </w:rPr>
              <w:t>баған/ 3-баған х100)</w:t>
            </w:r>
          </w:p>
        </w:tc>
        <w:tc>
          <w:tcPr>
            <w:tcW w:w="4146" w:type="dxa"/>
          </w:tcPr>
          <w:p w:rsidR="00174029" w:rsidRDefault="007F0533">
            <w:pPr>
              <w:pStyle w:val="TableParagraph"/>
              <w:spacing w:before="8" w:line="276" w:lineRule="auto"/>
              <w:ind w:left="9" w:right="578"/>
              <w:rPr>
                <w:sz w:val="28"/>
              </w:rPr>
            </w:pPr>
            <w:r>
              <w:rPr>
                <w:sz w:val="28"/>
              </w:rPr>
              <w:t>алмау/оларды асыра орындау және бюджеттiк бағдарлама</w:t>
            </w:r>
          </w:p>
          <w:p w:rsidR="00174029" w:rsidRDefault="007F0533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қаражатының игерілмеу себептері</w:t>
            </w:r>
          </w:p>
        </w:tc>
      </w:tr>
      <w:tr w:rsidR="00174029">
        <w:trPr>
          <w:trHeight w:val="597"/>
        </w:trPr>
        <w:tc>
          <w:tcPr>
            <w:tcW w:w="2420" w:type="dxa"/>
          </w:tcPr>
          <w:p w:rsidR="00174029" w:rsidRDefault="007F0533">
            <w:pPr>
              <w:pStyle w:val="TableParagraph"/>
              <w:spacing w:before="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174029" w:rsidRDefault="007F0533">
            <w:pPr>
              <w:pStyle w:val="TableParagraph"/>
              <w:spacing w:before="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7" w:type="dxa"/>
          </w:tcPr>
          <w:p w:rsidR="00174029" w:rsidRDefault="007F0533">
            <w:pPr>
              <w:pStyle w:val="TableParagraph"/>
              <w:spacing w:before="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4" w:type="dxa"/>
          </w:tcPr>
          <w:p w:rsidR="00174029" w:rsidRDefault="007F0533">
            <w:pPr>
              <w:pStyle w:val="TableParagraph"/>
              <w:spacing w:before="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75" w:type="dxa"/>
          </w:tcPr>
          <w:p w:rsidR="00174029" w:rsidRDefault="007F0533">
            <w:pPr>
              <w:pStyle w:val="TableParagraph"/>
              <w:spacing w:before="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5" w:type="dxa"/>
          </w:tcPr>
          <w:p w:rsidR="00174029" w:rsidRDefault="007F0533">
            <w:pPr>
              <w:pStyle w:val="TableParagraph"/>
              <w:spacing w:before="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46" w:type="dxa"/>
          </w:tcPr>
          <w:p w:rsidR="00174029" w:rsidRDefault="007F0533">
            <w:pPr>
              <w:pStyle w:val="TableParagraph"/>
              <w:spacing w:before="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74029">
        <w:trPr>
          <w:trHeight w:val="1339"/>
        </w:trPr>
        <w:tc>
          <w:tcPr>
            <w:tcW w:w="2420" w:type="dxa"/>
          </w:tcPr>
          <w:p w:rsidR="00174029" w:rsidRDefault="007F0533">
            <w:pPr>
              <w:pStyle w:val="TableParagraph"/>
              <w:spacing w:before="8" w:line="276" w:lineRule="auto"/>
              <w:ind w:left="14" w:right="192"/>
              <w:rPr>
                <w:sz w:val="28"/>
              </w:rPr>
            </w:pPr>
            <w:r>
              <w:rPr>
                <w:sz w:val="28"/>
              </w:rPr>
              <w:t>Елді мекендердегі көшелерді</w:t>
            </w:r>
          </w:p>
          <w:p w:rsidR="00174029" w:rsidRDefault="007F0533">
            <w:pPr>
              <w:pStyle w:val="TableParagraph"/>
              <w:spacing w:line="321" w:lineRule="exact"/>
              <w:ind w:left="14"/>
              <w:rPr>
                <w:sz w:val="28"/>
              </w:rPr>
            </w:pPr>
            <w:r>
              <w:rPr>
                <w:sz w:val="28"/>
              </w:rPr>
              <w:t>жарықтандыру</w:t>
            </w:r>
          </w:p>
        </w:tc>
        <w:tc>
          <w:tcPr>
            <w:tcW w:w="891" w:type="dxa"/>
          </w:tcPr>
          <w:p w:rsidR="00174029" w:rsidRDefault="007F0533">
            <w:pPr>
              <w:pStyle w:val="TableParagraph"/>
              <w:spacing w:before="193" w:line="276" w:lineRule="auto"/>
              <w:ind w:left="16" w:right="204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127" w:type="dxa"/>
          </w:tcPr>
          <w:p w:rsidR="00174029" w:rsidRPr="00B51565" w:rsidRDefault="00B51565">
            <w:pPr>
              <w:pStyle w:val="TableParagraph"/>
              <w:spacing w:before="217"/>
              <w:ind w:left="227" w:right="215"/>
              <w:jc w:val="center"/>
              <w:rPr>
                <w:sz w:val="28"/>
                <w:lang w:val="en-US"/>
              </w:rPr>
            </w:pPr>
            <w:r>
              <w:rPr>
                <w:sz w:val="30"/>
                <w:lang w:val="en-US"/>
              </w:rPr>
              <w:t>388</w:t>
            </w:r>
          </w:p>
        </w:tc>
        <w:tc>
          <w:tcPr>
            <w:tcW w:w="1794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 w:rsidP="00B51565">
            <w:pPr>
              <w:pStyle w:val="TableParagraph"/>
              <w:spacing w:before="217"/>
              <w:ind w:right="54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2075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left="793" w:right="78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055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left="689" w:right="68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4146" w:type="dxa"/>
          </w:tcPr>
          <w:p w:rsidR="00174029" w:rsidRDefault="007F0533">
            <w:pPr>
              <w:pStyle w:val="TableParagraph"/>
              <w:spacing w:before="193"/>
              <w:ind w:left="9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B51565">
        <w:trPr>
          <w:trHeight w:val="2078"/>
        </w:trPr>
        <w:tc>
          <w:tcPr>
            <w:tcW w:w="2420" w:type="dxa"/>
          </w:tcPr>
          <w:p w:rsidR="00B51565" w:rsidRDefault="00B51565">
            <w:pPr>
              <w:pStyle w:val="TableParagraph"/>
              <w:spacing w:before="6" w:line="276" w:lineRule="auto"/>
              <w:ind w:left="14" w:right="1033"/>
              <w:jc w:val="both"/>
              <w:rPr>
                <w:sz w:val="28"/>
              </w:rPr>
            </w:pPr>
            <w:r>
              <w:rPr>
                <w:sz w:val="28"/>
              </w:rPr>
              <w:t>Бюджеттiк бағдарлама бойынша</w:t>
            </w:r>
          </w:p>
          <w:p w:rsidR="00B51565" w:rsidRDefault="00B51565">
            <w:pPr>
              <w:pStyle w:val="TableParagraph"/>
              <w:spacing w:line="276" w:lineRule="auto"/>
              <w:ind w:left="14" w:right="672"/>
              <w:rPr>
                <w:sz w:val="28"/>
              </w:rPr>
            </w:pPr>
            <w:r>
              <w:rPr>
                <w:sz w:val="28"/>
              </w:rPr>
              <w:t>шығыстардың жиыны</w:t>
            </w:r>
          </w:p>
        </w:tc>
        <w:tc>
          <w:tcPr>
            <w:tcW w:w="891" w:type="dxa"/>
          </w:tcPr>
          <w:p w:rsidR="00B51565" w:rsidRDefault="00B51565">
            <w:pPr>
              <w:pStyle w:val="TableParagraph"/>
              <w:rPr>
                <w:sz w:val="30"/>
              </w:rPr>
            </w:pPr>
          </w:p>
          <w:p w:rsidR="00B51565" w:rsidRDefault="00B51565">
            <w:pPr>
              <w:pStyle w:val="TableParagraph"/>
              <w:spacing w:before="217" w:line="276" w:lineRule="auto"/>
              <w:ind w:left="16" w:right="204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127" w:type="dxa"/>
          </w:tcPr>
          <w:p w:rsidR="00B51565" w:rsidRPr="00B51565" w:rsidRDefault="00B51565" w:rsidP="003E473A">
            <w:pPr>
              <w:pStyle w:val="TableParagraph"/>
              <w:spacing w:before="217"/>
              <w:ind w:left="227" w:right="215"/>
              <w:jc w:val="center"/>
              <w:rPr>
                <w:sz w:val="28"/>
                <w:lang w:val="en-US"/>
              </w:rPr>
            </w:pPr>
            <w:r>
              <w:rPr>
                <w:sz w:val="30"/>
                <w:lang w:val="en-US"/>
              </w:rPr>
              <w:t>388</w:t>
            </w:r>
          </w:p>
        </w:tc>
        <w:tc>
          <w:tcPr>
            <w:tcW w:w="1794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right="54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2075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left="793" w:right="78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055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left="689" w:right="68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4146" w:type="dxa"/>
          </w:tcPr>
          <w:p w:rsidR="00B51565" w:rsidRDefault="00B51565">
            <w:pPr>
              <w:pStyle w:val="TableParagraph"/>
              <w:rPr>
                <w:sz w:val="30"/>
              </w:rPr>
            </w:pPr>
          </w:p>
          <w:p w:rsidR="00B51565" w:rsidRDefault="00B51565">
            <w:pPr>
              <w:pStyle w:val="TableParagraph"/>
              <w:rPr>
                <w:sz w:val="30"/>
              </w:rPr>
            </w:pPr>
          </w:p>
          <w:p w:rsidR="00B51565" w:rsidRDefault="00B51565">
            <w:pPr>
              <w:pStyle w:val="TableParagraph"/>
              <w:spacing w:before="242"/>
              <w:ind w:left="9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B51565">
        <w:trPr>
          <w:trHeight w:val="1338"/>
        </w:trPr>
        <w:tc>
          <w:tcPr>
            <w:tcW w:w="2420" w:type="dxa"/>
          </w:tcPr>
          <w:p w:rsidR="00B51565" w:rsidRDefault="00B51565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Бюджеттiк</w:t>
            </w:r>
          </w:p>
          <w:p w:rsidR="00B51565" w:rsidRDefault="00B51565">
            <w:pPr>
              <w:pStyle w:val="TableParagraph"/>
              <w:spacing w:before="50" w:line="276" w:lineRule="auto"/>
              <w:ind w:left="14" w:right="55"/>
              <w:rPr>
                <w:sz w:val="28"/>
              </w:rPr>
            </w:pPr>
            <w:r>
              <w:rPr>
                <w:sz w:val="28"/>
              </w:rPr>
              <w:t>бағдарламаның түпкiлiктi нәтижесі</w:t>
            </w:r>
          </w:p>
        </w:tc>
        <w:tc>
          <w:tcPr>
            <w:tcW w:w="891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  <w:tc>
          <w:tcPr>
            <w:tcW w:w="1127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  <w:tc>
          <w:tcPr>
            <w:tcW w:w="1794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  <w:tc>
          <w:tcPr>
            <w:tcW w:w="2075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  <w:tc>
          <w:tcPr>
            <w:tcW w:w="2055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  <w:tc>
          <w:tcPr>
            <w:tcW w:w="4146" w:type="dxa"/>
          </w:tcPr>
          <w:p w:rsidR="00B51565" w:rsidRDefault="00B51565">
            <w:pPr>
              <w:pStyle w:val="TableParagraph"/>
              <w:rPr>
                <w:sz w:val="28"/>
              </w:rPr>
            </w:pPr>
          </w:p>
        </w:tc>
      </w:tr>
    </w:tbl>
    <w:p w:rsidR="00174029" w:rsidRDefault="007F0533">
      <w:pPr>
        <w:pStyle w:val="a3"/>
        <w:spacing w:line="315" w:lineRule="exact"/>
        <w:ind w:left="530"/>
      </w:pPr>
      <w:r>
        <w:t>Бюджеттiк кіші бағдарламалардың коды және атауы: 015 «Жергілікті бюджет қаражаты</w:t>
      </w:r>
      <w:r>
        <w:rPr>
          <w:spacing w:val="58"/>
        </w:rPr>
        <w:t xml:space="preserve"> </w:t>
      </w:r>
      <w:r>
        <w:t>есебінен»</w:t>
      </w:r>
    </w:p>
    <w:p w:rsidR="00174029" w:rsidRDefault="007F0533">
      <w:pPr>
        <w:pStyle w:val="a3"/>
        <w:spacing w:before="247"/>
        <w:ind w:left="600"/>
      </w:pPr>
      <w:r>
        <w:t>Бюджеттiк кіші бағдарламалардың түрі:</w:t>
      </w:r>
    </w:p>
    <w:p w:rsidR="00174029" w:rsidRDefault="007F0533">
      <w:pPr>
        <w:pStyle w:val="a3"/>
        <w:spacing w:before="50" w:line="276" w:lineRule="auto"/>
        <w:ind w:left="112" w:right="536" w:firstLine="348"/>
      </w:pPr>
      <w:r>
        <w:t>мазмұнына қарай: мемлекеттік функцияларды, өкілеттіктерді және олардан туындайтын мемлекеттік қызметтерді көрсету</w:t>
      </w:r>
    </w:p>
    <w:p w:rsidR="00174029" w:rsidRDefault="007F0533">
      <w:pPr>
        <w:pStyle w:val="a3"/>
        <w:tabs>
          <w:tab w:val="left" w:pos="2587"/>
        </w:tabs>
        <w:spacing w:line="321" w:lineRule="exact"/>
        <w:ind w:left="460"/>
      </w:pPr>
      <w:r>
        <w:t>ағымдағы/даму:</w:t>
      </w:r>
      <w:r>
        <w:tab/>
        <w:t>ағымдағы</w:t>
      </w:r>
    </w:p>
    <w:p w:rsidR="00174029" w:rsidRDefault="007F0533">
      <w:pPr>
        <w:pStyle w:val="a3"/>
        <w:spacing w:before="249" w:line="276" w:lineRule="auto"/>
        <w:ind w:left="112" w:firstLine="487"/>
      </w:pPr>
      <w:r>
        <w:t>Бюджеттік кіші бағдарламалардың сипаты: Шығыстар елді мекендердегі көшелерді жарықтандыруды қамтамасыз етуге жұмсалады</w:t>
      </w:r>
    </w:p>
    <w:p w:rsidR="00174029" w:rsidRDefault="00174029">
      <w:pPr>
        <w:spacing w:line="276" w:lineRule="auto"/>
        <w:sectPr w:rsidR="00174029">
          <w:pgSz w:w="16840" w:h="11910" w:orient="landscape"/>
          <w:pgMar w:top="56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994"/>
        <w:gridCol w:w="1417"/>
        <w:gridCol w:w="2122"/>
        <w:gridCol w:w="1148"/>
        <w:gridCol w:w="2693"/>
        <w:gridCol w:w="3399"/>
      </w:tblGrid>
      <w:tr w:rsidR="00174029">
        <w:trPr>
          <w:trHeight w:val="2450"/>
        </w:trPr>
        <w:tc>
          <w:tcPr>
            <w:tcW w:w="2732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5"/>
              </w:rPr>
            </w:pPr>
          </w:p>
          <w:p w:rsidR="00174029" w:rsidRDefault="007F0533">
            <w:pPr>
              <w:pStyle w:val="TableParagraph"/>
              <w:spacing w:line="276" w:lineRule="auto"/>
              <w:ind w:left="14" w:right="825"/>
              <w:rPr>
                <w:sz w:val="28"/>
              </w:rPr>
            </w:pPr>
            <w:r>
              <w:rPr>
                <w:sz w:val="28"/>
              </w:rPr>
              <w:t>Тікелей нәтиже көрсеткіші :</w:t>
            </w:r>
          </w:p>
        </w:tc>
        <w:tc>
          <w:tcPr>
            <w:tcW w:w="994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5"/>
              </w:rPr>
            </w:pPr>
          </w:p>
          <w:p w:rsidR="00174029" w:rsidRDefault="007F0533">
            <w:pPr>
              <w:pStyle w:val="TableParagraph"/>
              <w:spacing w:line="276" w:lineRule="auto"/>
              <w:ind w:left="16" w:right="84"/>
              <w:rPr>
                <w:sz w:val="28"/>
              </w:rPr>
            </w:pPr>
            <w:r>
              <w:rPr>
                <w:sz w:val="28"/>
              </w:rPr>
              <w:t>Өлшем бірлігі</w:t>
            </w:r>
          </w:p>
        </w:tc>
        <w:tc>
          <w:tcPr>
            <w:tcW w:w="1417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7F0533">
            <w:pPr>
              <w:pStyle w:val="TableParagraph"/>
              <w:spacing w:before="242"/>
              <w:ind w:left="13"/>
              <w:rPr>
                <w:sz w:val="28"/>
              </w:rPr>
            </w:pPr>
            <w:r>
              <w:rPr>
                <w:sz w:val="28"/>
              </w:rPr>
              <w:t>Жоспар</w:t>
            </w:r>
          </w:p>
        </w:tc>
        <w:tc>
          <w:tcPr>
            <w:tcW w:w="2122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7F0533">
            <w:pPr>
              <w:pStyle w:val="TableParagraph"/>
              <w:spacing w:before="242"/>
              <w:ind w:left="15"/>
              <w:rPr>
                <w:sz w:val="28"/>
              </w:rPr>
            </w:pPr>
            <w:r>
              <w:rPr>
                <w:sz w:val="28"/>
              </w:rPr>
              <w:t>Іс жүзiнде</w:t>
            </w:r>
          </w:p>
        </w:tc>
        <w:tc>
          <w:tcPr>
            <w:tcW w:w="1148" w:type="dxa"/>
          </w:tcPr>
          <w:p w:rsidR="00174029" w:rsidRDefault="00174029">
            <w:pPr>
              <w:pStyle w:val="TableParagraph"/>
              <w:spacing w:before="9"/>
              <w:rPr>
                <w:sz w:val="32"/>
              </w:rPr>
            </w:pPr>
          </w:p>
          <w:p w:rsidR="00174029" w:rsidRDefault="007F0533">
            <w:pPr>
              <w:pStyle w:val="TableParagraph"/>
              <w:spacing w:before="1" w:line="276" w:lineRule="auto"/>
              <w:ind w:left="14" w:right="1"/>
              <w:rPr>
                <w:sz w:val="28"/>
              </w:rPr>
            </w:pPr>
            <w:r>
              <w:rPr>
                <w:sz w:val="28"/>
              </w:rPr>
              <w:t>Ауытқуы (4-баған</w:t>
            </w:r>
          </w:p>
          <w:p w:rsidR="00174029" w:rsidRDefault="007F0533">
            <w:pPr>
              <w:pStyle w:val="TableParagraph"/>
              <w:spacing w:line="321" w:lineRule="exact"/>
              <w:ind w:left="14"/>
              <w:rPr>
                <w:sz w:val="28"/>
              </w:rPr>
            </w:pPr>
            <w:r>
              <w:rPr>
                <w:sz w:val="28"/>
              </w:rPr>
              <w:t>- 3-</w:t>
            </w:r>
          </w:p>
          <w:p w:rsidR="00174029" w:rsidRDefault="007F0533">
            <w:pPr>
              <w:pStyle w:val="TableParagraph"/>
              <w:spacing w:before="50"/>
              <w:ind w:left="14"/>
              <w:rPr>
                <w:sz w:val="28"/>
              </w:rPr>
            </w:pPr>
            <w:r>
              <w:rPr>
                <w:sz w:val="28"/>
              </w:rPr>
              <w:t>баған)</w:t>
            </w:r>
          </w:p>
        </w:tc>
        <w:tc>
          <w:tcPr>
            <w:tcW w:w="2693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7F0533">
            <w:pPr>
              <w:pStyle w:val="TableParagraph"/>
              <w:spacing w:before="218" w:line="276" w:lineRule="auto"/>
              <w:ind w:left="14" w:right="102"/>
              <w:rPr>
                <w:sz w:val="28"/>
              </w:rPr>
            </w:pPr>
            <w:r>
              <w:rPr>
                <w:sz w:val="28"/>
              </w:rPr>
              <w:t>Көрсеткіштердің орындалу пайызы (4- баған/ 3-баған х100)</w:t>
            </w:r>
          </w:p>
        </w:tc>
        <w:tc>
          <w:tcPr>
            <w:tcW w:w="3399" w:type="dxa"/>
          </w:tcPr>
          <w:p w:rsidR="00174029" w:rsidRDefault="007F0533">
            <w:pPr>
              <w:pStyle w:val="TableParagraph"/>
              <w:spacing w:before="8" w:line="276" w:lineRule="auto"/>
              <w:ind w:left="14" w:right="323"/>
              <w:rPr>
                <w:sz w:val="28"/>
              </w:rPr>
            </w:pPr>
            <w:r>
              <w:rPr>
                <w:sz w:val="28"/>
              </w:rPr>
              <w:t>Нәтижелерге қол жеткізе алмау/оларды асыра орындау және бюджеттiк</w:t>
            </w:r>
          </w:p>
          <w:p w:rsidR="00174029" w:rsidRDefault="007F0533">
            <w:pPr>
              <w:pStyle w:val="TableParagraph"/>
              <w:spacing w:line="278" w:lineRule="auto"/>
              <w:ind w:left="14" w:right="-13"/>
              <w:rPr>
                <w:sz w:val="28"/>
              </w:rPr>
            </w:pPr>
            <w:r>
              <w:rPr>
                <w:sz w:val="28"/>
              </w:rPr>
              <w:t>бағдарлама/кіші бағдарлама қаражатының игерілмеу</w:t>
            </w:r>
          </w:p>
          <w:p w:rsidR="00174029" w:rsidRDefault="007F0533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себептері</w:t>
            </w:r>
          </w:p>
        </w:tc>
      </w:tr>
      <w:tr w:rsidR="00174029">
        <w:trPr>
          <w:trHeight w:val="597"/>
        </w:trPr>
        <w:tc>
          <w:tcPr>
            <w:tcW w:w="2732" w:type="dxa"/>
          </w:tcPr>
          <w:p w:rsidR="00174029" w:rsidRDefault="007F0533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174029" w:rsidRDefault="007F0533">
            <w:pPr>
              <w:pStyle w:val="TableParagraph"/>
              <w:spacing w:before="6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74029" w:rsidRDefault="007F0533">
            <w:pPr>
              <w:pStyle w:val="TableParagraph"/>
              <w:spacing w:before="6"/>
              <w:ind w:lef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2" w:type="dxa"/>
          </w:tcPr>
          <w:p w:rsidR="00174029" w:rsidRDefault="007F0533">
            <w:pPr>
              <w:pStyle w:val="TableParagraph"/>
              <w:spacing w:before="6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8" w:type="dxa"/>
          </w:tcPr>
          <w:p w:rsidR="00174029" w:rsidRDefault="007F0533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174029" w:rsidRDefault="007F0533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99" w:type="dxa"/>
          </w:tcPr>
          <w:p w:rsidR="00174029" w:rsidRDefault="007F0533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74029">
        <w:trPr>
          <w:trHeight w:val="967"/>
        </w:trPr>
        <w:tc>
          <w:tcPr>
            <w:tcW w:w="2732" w:type="dxa"/>
          </w:tcPr>
          <w:p w:rsidR="00174029" w:rsidRDefault="007F0533">
            <w:pPr>
              <w:pStyle w:val="TableParagraph"/>
              <w:spacing w:before="6" w:line="276" w:lineRule="auto"/>
              <w:ind w:left="14" w:right="509"/>
              <w:rPr>
                <w:sz w:val="28"/>
              </w:rPr>
            </w:pPr>
            <w:r>
              <w:rPr>
                <w:sz w:val="28"/>
              </w:rPr>
              <w:t>Көше жарығының бағандар саны</w:t>
            </w:r>
          </w:p>
        </w:tc>
        <w:tc>
          <w:tcPr>
            <w:tcW w:w="994" w:type="dxa"/>
          </w:tcPr>
          <w:p w:rsidR="00174029" w:rsidRDefault="007F0533">
            <w:pPr>
              <w:pStyle w:val="TableParagraph"/>
              <w:spacing w:before="191"/>
              <w:ind w:left="16"/>
              <w:rPr>
                <w:sz w:val="28"/>
              </w:rPr>
            </w:pPr>
            <w:r>
              <w:rPr>
                <w:sz w:val="28"/>
              </w:rPr>
              <w:t>дана</w:t>
            </w:r>
          </w:p>
        </w:tc>
        <w:tc>
          <w:tcPr>
            <w:tcW w:w="1417" w:type="dxa"/>
          </w:tcPr>
          <w:p w:rsidR="00174029" w:rsidRPr="00B51565" w:rsidRDefault="00B51565">
            <w:pPr>
              <w:pStyle w:val="TableParagraph"/>
              <w:spacing w:before="6"/>
              <w:ind w:left="546" w:right="53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22" w:type="dxa"/>
          </w:tcPr>
          <w:p w:rsidR="00174029" w:rsidRPr="00B51565" w:rsidRDefault="00B51565">
            <w:pPr>
              <w:pStyle w:val="TableParagraph"/>
              <w:spacing w:before="6"/>
              <w:ind w:left="901" w:right="88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48" w:type="dxa"/>
          </w:tcPr>
          <w:p w:rsidR="00174029" w:rsidRDefault="007F0533">
            <w:pPr>
              <w:pStyle w:val="TableParagraph"/>
              <w:spacing w:before="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3" w:type="dxa"/>
          </w:tcPr>
          <w:p w:rsidR="00174029" w:rsidRDefault="007F0533">
            <w:pPr>
              <w:pStyle w:val="TableParagraph"/>
              <w:spacing w:before="6"/>
              <w:ind w:left="1115" w:right="110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99" w:type="dxa"/>
          </w:tcPr>
          <w:p w:rsidR="00174029" w:rsidRDefault="00174029">
            <w:pPr>
              <w:pStyle w:val="TableParagraph"/>
              <w:spacing w:before="8"/>
              <w:rPr>
                <w:sz w:val="32"/>
              </w:rPr>
            </w:pPr>
          </w:p>
          <w:p w:rsidR="00174029" w:rsidRDefault="007F053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174029" w:rsidTr="00194DE7">
        <w:trPr>
          <w:trHeight w:val="1885"/>
        </w:trPr>
        <w:tc>
          <w:tcPr>
            <w:tcW w:w="2732" w:type="dxa"/>
          </w:tcPr>
          <w:p w:rsidR="00174029" w:rsidRDefault="00174029">
            <w:pPr>
              <w:pStyle w:val="TableParagraph"/>
              <w:spacing w:before="9"/>
              <w:rPr>
                <w:sz w:val="32"/>
              </w:rPr>
            </w:pPr>
          </w:p>
          <w:p w:rsidR="00174029" w:rsidRDefault="007F0533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Бюджеттiк кіші</w:t>
            </w:r>
          </w:p>
          <w:p w:rsidR="00174029" w:rsidRDefault="007F0533">
            <w:pPr>
              <w:pStyle w:val="TableParagraph"/>
              <w:spacing w:before="47" w:line="276" w:lineRule="auto"/>
              <w:ind w:left="14" w:right="149"/>
              <w:rPr>
                <w:sz w:val="28"/>
              </w:rPr>
            </w:pPr>
            <w:r>
              <w:rPr>
                <w:sz w:val="28"/>
              </w:rPr>
              <w:t>бағдарлама бойынша шығыстар</w:t>
            </w:r>
          </w:p>
        </w:tc>
        <w:tc>
          <w:tcPr>
            <w:tcW w:w="994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7F0533">
            <w:pPr>
              <w:pStyle w:val="TableParagraph"/>
              <w:spacing w:before="217" w:line="276" w:lineRule="auto"/>
              <w:ind w:left="16" w:right="84"/>
              <w:rPr>
                <w:sz w:val="28"/>
              </w:rPr>
            </w:pPr>
            <w:r>
              <w:rPr>
                <w:sz w:val="28"/>
              </w:rPr>
              <w:t>Өлшем бірлігі</w:t>
            </w:r>
          </w:p>
        </w:tc>
        <w:tc>
          <w:tcPr>
            <w:tcW w:w="1417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5"/>
              </w:rPr>
            </w:pPr>
          </w:p>
          <w:p w:rsidR="00174029" w:rsidRDefault="007F053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Жоспар</w:t>
            </w:r>
          </w:p>
        </w:tc>
        <w:tc>
          <w:tcPr>
            <w:tcW w:w="2122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174029">
            <w:pPr>
              <w:pStyle w:val="TableParagraph"/>
              <w:rPr>
                <w:sz w:val="35"/>
              </w:rPr>
            </w:pPr>
          </w:p>
          <w:p w:rsidR="00174029" w:rsidRDefault="007F0533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Іс жүзiнде</w:t>
            </w:r>
          </w:p>
        </w:tc>
        <w:tc>
          <w:tcPr>
            <w:tcW w:w="1148" w:type="dxa"/>
          </w:tcPr>
          <w:p w:rsidR="00174029" w:rsidRDefault="007F0533">
            <w:pPr>
              <w:pStyle w:val="TableParagraph"/>
              <w:spacing w:before="193" w:line="276" w:lineRule="auto"/>
              <w:ind w:left="14" w:right="1"/>
              <w:rPr>
                <w:sz w:val="28"/>
              </w:rPr>
            </w:pPr>
            <w:r>
              <w:rPr>
                <w:sz w:val="28"/>
              </w:rPr>
              <w:t>Ауытқуы (4-баған</w:t>
            </w:r>
          </w:p>
          <w:p w:rsidR="00174029" w:rsidRDefault="007F0533">
            <w:pPr>
              <w:pStyle w:val="TableParagraph"/>
              <w:spacing w:line="321" w:lineRule="exact"/>
              <w:ind w:left="14"/>
              <w:rPr>
                <w:sz w:val="28"/>
              </w:rPr>
            </w:pPr>
            <w:r>
              <w:rPr>
                <w:sz w:val="28"/>
              </w:rPr>
              <w:t>- 3-баған</w:t>
            </w:r>
          </w:p>
          <w:p w:rsidR="00174029" w:rsidRDefault="007F0533">
            <w:pPr>
              <w:pStyle w:val="TableParagraph"/>
              <w:spacing w:before="47"/>
              <w:ind w:left="14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2693" w:type="dxa"/>
          </w:tcPr>
          <w:p w:rsidR="00174029" w:rsidRDefault="00174029">
            <w:pPr>
              <w:pStyle w:val="TableParagraph"/>
              <w:spacing w:before="9"/>
              <w:rPr>
                <w:sz w:val="32"/>
              </w:rPr>
            </w:pPr>
          </w:p>
          <w:p w:rsidR="00174029" w:rsidRDefault="007F0533">
            <w:pPr>
              <w:pStyle w:val="TableParagraph"/>
              <w:spacing w:before="1" w:line="276" w:lineRule="auto"/>
              <w:ind w:left="14" w:right="102"/>
              <w:rPr>
                <w:sz w:val="28"/>
              </w:rPr>
            </w:pPr>
            <w:r>
              <w:rPr>
                <w:sz w:val="28"/>
              </w:rPr>
              <w:t>Көрсеткіштердің орындалу пайызы (4- баған/ 3-баған х100)</w:t>
            </w:r>
          </w:p>
        </w:tc>
        <w:tc>
          <w:tcPr>
            <w:tcW w:w="3399" w:type="dxa"/>
          </w:tcPr>
          <w:p w:rsidR="00174029" w:rsidRDefault="007F0533">
            <w:pPr>
              <w:pStyle w:val="TableParagraph"/>
              <w:spacing w:before="8" w:line="276" w:lineRule="auto"/>
              <w:ind w:left="14" w:right="285"/>
              <w:rPr>
                <w:sz w:val="28"/>
              </w:rPr>
            </w:pPr>
            <w:r>
              <w:rPr>
                <w:sz w:val="28"/>
              </w:rPr>
              <w:t>Нәтижелерге қол жеткізе алмау/оларды асыра орындау және бюджеттiк бағдарлама қаражатының игерілмеу себептері</w:t>
            </w:r>
          </w:p>
        </w:tc>
      </w:tr>
      <w:tr w:rsidR="00174029">
        <w:trPr>
          <w:trHeight w:val="1338"/>
        </w:trPr>
        <w:tc>
          <w:tcPr>
            <w:tcW w:w="2732" w:type="dxa"/>
          </w:tcPr>
          <w:p w:rsidR="00174029" w:rsidRDefault="007F0533">
            <w:pPr>
              <w:pStyle w:val="TableParagraph"/>
              <w:spacing w:before="8" w:line="276" w:lineRule="auto"/>
              <w:ind w:left="14" w:right="504"/>
              <w:rPr>
                <w:sz w:val="28"/>
              </w:rPr>
            </w:pPr>
            <w:r>
              <w:rPr>
                <w:sz w:val="28"/>
              </w:rPr>
              <w:t>Елді мекендердегі көшелерді</w:t>
            </w:r>
          </w:p>
          <w:p w:rsidR="00174029" w:rsidRDefault="007F0533">
            <w:pPr>
              <w:pStyle w:val="TableParagraph"/>
              <w:spacing w:line="321" w:lineRule="exact"/>
              <w:ind w:left="14"/>
              <w:rPr>
                <w:sz w:val="28"/>
              </w:rPr>
            </w:pPr>
            <w:r>
              <w:rPr>
                <w:sz w:val="28"/>
              </w:rPr>
              <w:t>жарықтандыру</w:t>
            </w:r>
          </w:p>
        </w:tc>
        <w:tc>
          <w:tcPr>
            <w:tcW w:w="994" w:type="dxa"/>
          </w:tcPr>
          <w:p w:rsidR="00174029" w:rsidRDefault="007F0533">
            <w:pPr>
              <w:pStyle w:val="TableParagraph"/>
              <w:spacing w:before="193" w:line="276" w:lineRule="auto"/>
              <w:ind w:left="16" w:right="307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417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right="37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2122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right="72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148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right="33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Pr="00B51565" w:rsidRDefault="00B51565">
            <w:pPr>
              <w:pStyle w:val="TableParagraph"/>
              <w:spacing w:before="217"/>
              <w:ind w:right="101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399" w:type="dxa"/>
          </w:tcPr>
          <w:p w:rsidR="00174029" w:rsidRDefault="00174029">
            <w:pPr>
              <w:pStyle w:val="TableParagraph"/>
              <w:rPr>
                <w:sz w:val="30"/>
              </w:rPr>
            </w:pPr>
          </w:p>
          <w:p w:rsidR="00174029" w:rsidRDefault="007F0533">
            <w:pPr>
              <w:pStyle w:val="TableParagraph"/>
              <w:spacing w:before="217"/>
              <w:ind w:left="14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  <w:tr w:rsidR="00B51565">
        <w:trPr>
          <w:trHeight w:val="1339"/>
        </w:trPr>
        <w:tc>
          <w:tcPr>
            <w:tcW w:w="2732" w:type="dxa"/>
          </w:tcPr>
          <w:p w:rsidR="00B51565" w:rsidRDefault="00B51565">
            <w:pPr>
              <w:pStyle w:val="TableParagraph"/>
              <w:spacing w:before="6"/>
              <w:ind w:left="14"/>
              <w:rPr>
                <w:sz w:val="28"/>
              </w:rPr>
            </w:pPr>
            <w:r>
              <w:rPr>
                <w:sz w:val="28"/>
              </w:rPr>
              <w:t>Бюджеттiк кіші</w:t>
            </w:r>
          </w:p>
          <w:p w:rsidR="00B51565" w:rsidRDefault="00B51565">
            <w:pPr>
              <w:pStyle w:val="TableParagraph"/>
              <w:spacing w:before="50" w:line="276" w:lineRule="auto"/>
              <w:ind w:left="14" w:right="45"/>
              <w:rPr>
                <w:sz w:val="28"/>
              </w:rPr>
            </w:pPr>
            <w:r>
              <w:rPr>
                <w:sz w:val="28"/>
              </w:rPr>
              <w:t>бағдарлама бойынша шығыстардың жиыны</w:t>
            </w:r>
          </w:p>
        </w:tc>
        <w:tc>
          <w:tcPr>
            <w:tcW w:w="994" w:type="dxa"/>
          </w:tcPr>
          <w:p w:rsidR="00B51565" w:rsidRDefault="00B51565">
            <w:pPr>
              <w:pStyle w:val="TableParagraph"/>
              <w:spacing w:before="193" w:line="276" w:lineRule="auto"/>
              <w:ind w:left="16" w:right="307"/>
              <w:rPr>
                <w:sz w:val="28"/>
              </w:rPr>
            </w:pPr>
            <w:r>
              <w:rPr>
                <w:sz w:val="28"/>
              </w:rPr>
              <w:t>Мың теңге</w:t>
            </w:r>
          </w:p>
        </w:tc>
        <w:tc>
          <w:tcPr>
            <w:tcW w:w="1417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right="37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2122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right="72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148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right="33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B51565" w:rsidRDefault="00B51565" w:rsidP="003E473A">
            <w:pPr>
              <w:pStyle w:val="TableParagraph"/>
              <w:rPr>
                <w:sz w:val="30"/>
              </w:rPr>
            </w:pPr>
          </w:p>
          <w:p w:rsidR="00B51565" w:rsidRPr="00B51565" w:rsidRDefault="00B51565" w:rsidP="003E473A">
            <w:pPr>
              <w:pStyle w:val="TableParagraph"/>
              <w:spacing w:before="217"/>
              <w:ind w:right="101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399" w:type="dxa"/>
          </w:tcPr>
          <w:p w:rsidR="00B51565" w:rsidRDefault="00B51565">
            <w:pPr>
              <w:pStyle w:val="TableParagraph"/>
              <w:rPr>
                <w:sz w:val="30"/>
              </w:rPr>
            </w:pPr>
          </w:p>
          <w:p w:rsidR="00B51565" w:rsidRDefault="00B51565">
            <w:pPr>
              <w:pStyle w:val="TableParagraph"/>
              <w:spacing w:before="218"/>
              <w:ind w:left="14"/>
              <w:rPr>
                <w:sz w:val="28"/>
              </w:rPr>
            </w:pPr>
            <w:r>
              <w:rPr>
                <w:sz w:val="28"/>
              </w:rPr>
              <w:t>толығымен игерілді</w:t>
            </w:r>
          </w:p>
        </w:tc>
      </w:tr>
    </w:tbl>
    <w:p w:rsidR="00174029" w:rsidRDefault="00174029">
      <w:pPr>
        <w:pStyle w:val="a3"/>
        <w:spacing w:before="2"/>
        <w:rPr>
          <w:sz w:val="24"/>
        </w:rPr>
      </w:pPr>
    </w:p>
    <w:p w:rsidR="00174029" w:rsidRPr="00B51565" w:rsidRDefault="007F0533">
      <w:pPr>
        <w:pStyle w:val="1"/>
        <w:tabs>
          <w:tab w:val="left" w:pos="6932"/>
          <w:tab w:val="left" w:pos="8399"/>
          <w:tab w:val="left" w:pos="9032"/>
        </w:tabs>
        <w:spacing w:before="89"/>
        <w:rPr>
          <w:sz w:val="24"/>
          <w:szCs w:val="24"/>
        </w:rPr>
      </w:pPr>
      <w:r w:rsidRPr="00B51565">
        <w:rPr>
          <w:sz w:val="24"/>
          <w:szCs w:val="24"/>
        </w:rPr>
        <w:t>Бюджеттік бағдарламалар</w:t>
      </w:r>
      <w:r w:rsidRPr="00B51565">
        <w:rPr>
          <w:spacing w:val="61"/>
          <w:sz w:val="24"/>
          <w:szCs w:val="24"/>
        </w:rPr>
        <w:t xml:space="preserve"> </w:t>
      </w:r>
      <w:r w:rsidRPr="00B51565">
        <w:rPr>
          <w:sz w:val="24"/>
          <w:szCs w:val="24"/>
        </w:rPr>
        <w:t>әкімшісінің</w:t>
      </w:r>
      <w:r w:rsidRPr="00B51565">
        <w:rPr>
          <w:spacing w:val="-3"/>
          <w:sz w:val="24"/>
          <w:szCs w:val="24"/>
        </w:rPr>
        <w:t xml:space="preserve"> </w:t>
      </w:r>
      <w:r w:rsidRPr="00B51565">
        <w:rPr>
          <w:sz w:val="24"/>
          <w:szCs w:val="24"/>
        </w:rPr>
        <w:t>басшысы</w:t>
      </w:r>
      <w:r w:rsidRPr="00B51565">
        <w:rPr>
          <w:sz w:val="24"/>
          <w:szCs w:val="24"/>
        </w:rPr>
        <w:tab/>
      </w:r>
      <w:r w:rsidRPr="00B51565">
        <w:rPr>
          <w:sz w:val="24"/>
          <w:szCs w:val="24"/>
          <w:u w:val="single"/>
        </w:rPr>
        <w:t xml:space="preserve"> </w:t>
      </w:r>
      <w:r w:rsidRPr="00B51565">
        <w:rPr>
          <w:sz w:val="24"/>
          <w:szCs w:val="24"/>
          <w:u w:val="single"/>
        </w:rPr>
        <w:tab/>
      </w:r>
      <w:r w:rsidRPr="00B51565">
        <w:rPr>
          <w:sz w:val="24"/>
          <w:szCs w:val="24"/>
        </w:rPr>
        <w:tab/>
      </w:r>
      <w:r w:rsidRPr="00B51565">
        <w:rPr>
          <w:sz w:val="24"/>
          <w:szCs w:val="24"/>
          <w:u w:val="thick"/>
        </w:rPr>
        <w:t xml:space="preserve"> </w:t>
      </w:r>
      <w:r w:rsidR="00B51565" w:rsidRPr="00B51565">
        <w:rPr>
          <w:sz w:val="24"/>
          <w:szCs w:val="24"/>
          <w:u w:val="thick"/>
        </w:rPr>
        <w:t xml:space="preserve">Р.Аульбеков </w:t>
      </w:r>
    </w:p>
    <w:p w:rsidR="00174029" w:rsidRPr="00B51565" w:rsidRDefault="00174029">
      <w:pPr>
        <w:rPr>
          <w:sz w:val="24"/>
          <w:szCs w:val="24"/>
        </w:rPr>
        <w:sectPr w:rsidR="00174029" w:rsidRPr="00B51565">
          <w:pgSz w:w="16840" w:h="11910" w:orient="landscape"/>
          <w:pgMar w:top="560" w:right="980" w:bottom="280" w:left="1020" w:header="720" w:footer="720" w:gutter="0"/>
          <w:cols w:space="720"/>
        </w:sectPr>
      </w:pPr>
    </w:p>
    <w:p w:rsidR="00174029" w:rsidRPr="00B51565" w:rsidRDefault="00174029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174029" w:rsidRPr="00B51565" w:rsidRDefault="00174029">
      <w:pPr>
        <w:pStyle w:val="a3"/>
        <w:spacing w:before="9"/>
        <w:rPr>
          <w:b/>
          <w:sz w:val="24"/>
          <w:szCs w:val="24"/>
        </w:rPr>
      </w:pPr>
    </w:p>
    <w:p w:rsidR="00174029" w:rsidRPr="00B51565" w:rsidRDefault="007F0533">
      <w:pPr>
        <w:tabs>
          <w:tab w:val="left" w:pos="3713"/>
          <w:tab w:val="left" w:pos="5180"/>
        </w:tabs>
        <w:ind w:left="182"/>
        <w:rPr>
          <w:sz w:val="24"/>
          <w:szCs w:val="24"/>
        </w:rPr>
      </w:pPr>
      <w:r w:rsidRPr="00B51565">
        <w:rPr>
          <w:b/>
          <w:sz w:val="24"/>
          <w:szCs w:val="24"/>
        </w:rPr>
        <w:t>Бас</w:t>
      </w:r>
      <w:r w:rsidRPr="00B51565">
        <w:rPr>
          <w:b/>
          <w:spacing w:val="-7"/>
          <w:sz w:val="24"/>
          <w:szCs w:val="24"/>
        </w:rPr>
        <w:t xml:space="preserve"> </w:t>
      </w:r>
      <w:r w:rsidRPr="00B51565">
        <w:rPr>
          <w:b/>
          <w:sz w:val="24"/>
          <w:szCs w:val="24"/>
        </w:rPr>
        <w:t>бухгалтер</w:t>
      </w:r>
      <w:r w:rsidRPr="00B51565">
        <w:rPr>
          <w:b/>
          <w:sz w:val="24"/>
          <w:szCs w:val="24"/>
        </w:rPr>
        <w:tab/>
      </w:r>
      <w:r w:rsidRPr="00B51565">
        <w:rPr>
          <w:sz w:val="24"/>
          <w:szCs w:val="24"/>
          <w:u w:val="single"/>
        </w:rPr>
        <w:t xml:space="preserve"> </w:t>
      </w:r>
      <w:r w:rsidRPr="00B51565">
        <w:rPr>
          <w:sz w:val="24"/>
          <w:szCs w:val="24"/>
          <w:u w:val="single"/>
        </w:rPr>
        <w:tab/>
      </w:r>
    </w:p>
    <w:p w:rsidR="00174029" w:rsidRPr="00B51565" w:rsidRDefault="007F0533">
      <w:pPr>
        <w:pStyle w:val="a3"/>
        <w:tabs>
          <w:tab w:val="left" w:pos="2690"/>
        </w:tabs>
        <w:spacing w:before="43"/>
        <w:ind w:left="501"/>
        <w:rPr>
          <w:sz w:val="24"/>
          <w:szCs w:val="24"/>
        </w:rPr>
      </w:pPr>
      <w:r w:rsidRPr="00B51565">
        <w:rPr>
          <w:sz w:val="24"/>
          <w:szCs w:val="24"/>
        </w:rPr>
        <w:br w:type="column"/>
      </w:r>
      <w:r w:rsidRPr="00B51565">
        <w:rPr>
          <w:sz w:val="24"/>
          <w:szCs w:val="24"/>
        </w:rPr>
        <w:lastRenderedPageBreak/>
        <w:t>(қолы)</w:t>
      </w:r>
      <w:r w:rsidRPr="00B51565">
        <w:rPr>
          <w:sz w:val="24"/>
          <w:szCs w:val="24"/>
        </w:rPr>
        <w:tab/>
        <w:t>(қолды таратып</w:t>
      </w:r>
      <w:r w:rsidRPr="00B51565">
        <w:rPr>
          <w:spacing w:val="-1"/>
          <w:sz w:val="24"/>
          <w:szCs w:val="24"/>
        </w:rPr>
        <w:t xml:space="preserve"> </w:t>
      </w:r>
      <w:r w:rsidRPr="00B51565">
        <w:rPr>
          <w:sz w:val="24"/>
          <w:szCs w:val="24"/>
        </w:rPr>
        <w:t>жазу)</w:t>
      </w:r>
    </w:p>
    <w:p w:rsidR="00174029" w:rsidRPr="00B51565" w:rsidRDefault="007F0533">
      <w:pPr>
        <w:pStyle w:val="1"/>
        <w:spacing w:before="254"/>
        <w:rPr>
          <w:sz w:val="24"/>
          <w:szCs w:val="24"/>
        </w:rPr>
      </w:pPr>
      <w:r w:rsidRPr="00B51565">
        <w:rPr>
          <w:b w:val="0"/>
          <w:spacing w:val="-71"/>
          <w:sz w:val="24"/>
          <w:szCs w:val="24"/>
          <w:u w:val="thick"/>
        </w:rPr>
        <w:t xml:space="preserve"> </w:t>
      </w:r>
      <w:r w:rsidR="00B51565" w:rsidRPr="00B51565">
        <w:rPr>
          <w:sz w:val="24"/>
          <w:szCs w:val="24"/>
          <w:u w:val="thick"/>
        </w:rPr>
        <w:t>Л.Сатибаева</w:t>
      </w:r>
    </w:p>
    <w:p w:rsidR="00174029" w:rsidRPr="00B51565" w:rsidRDefault="00174029">
      <w:pPr>
        <w:rPr>
          <w:sz w:val="24"/>
          <w:szCs w:val="24"/>
        </w:rPr>
        <w:sectPr w:rsidR="00174029" w:rsidRPr="00B51565">
          <w:type w:val="continuous"/>
          <w:pgSz w:w="16840" w:h="11910" w:orient="landscape"/>
          <w:pgMar w:top="500" w:right="980" w:bottom="280" w:left="1020" w:header="720" w:footer="720" w:gutter="0"/>
          <w:cols w:num="2" w:space="720" w:equalWidth="0">
            <w:col w:w="5221" w:space="1601"/>
            <w:col w:w="8018"/>
          </w:cols>
        </w:sectPr>
      </w:pPr>
    </w:p>
    <w:p w:rsidR="00174029" w:rsidRPr="00B51565" w:rsidRDefault="007F0533" w:rsidP="00B51565">
      <w:pPr>
        <w:pStyle w:val="a3"/>
        <w:tabs>
          <w:tab w:val="left" w:pos="6992"/>
        </w:tabs>
        <w:spacing w:before="43"/>
        <w:ind w:left="3751"/>
        <w:rPr>
          <w:sz w:val="24"/>
          <w:szCs w:val="24"/>
        </w:rPr>
      </w:pPr>
      <w:r w:rsidRPr="00B51565">
        <w:rPr>
          <w:sz w:val="24"/>
          <w:szCs w:val="24"/>
        </w:rPr>
        <w:lastRenderedPageBreak/>
        <w:t>(қолы)</w:t>
      </w:r>
      <w:r w:rsidRPr="00B51565">
        <w:rPr>
          <w:sz w:val="24"/>
          <w:szCs w:val="24"/>
        </w:rPr>
        <w:tab/>
        <w:t>(қолды таратып</w:t>
      </w:r>
      <w:r w:rsidRPr="00B51565">
        <w:rPr>
          <w:spacing w:val="-1"/>
          <w:sz w:val="24"/>
          <w:szCs w:val="24"/>
        </w:rPr>
        <w:t xml:space="preserve"> </w:t>
      </w:r>
      <w:r w:rsidRPr="00B51565">
        <w:rPr>
          <w:sz w:val="24"/>
          <w:szCs w:val="24"/>
        </w:rPr>
        <w:t>жазу)</w:t>
      </w:r>
    </w:p>
    <w:p w:rsidR="00B51565" w:rsidRPr="00B51565" w:rsidRDefault="00B51565"/>
    <w:p w:rsidR="00B51565" w:rsidRPr="00B51565" w:rsidRDefault="00B51565">
      <w:pPr>
        <w:sectPr w:rsidR="00B51565" w:rsidRPr="00B51565">
          <w:type w:val="continuous"/>
          <w:pgSz w:w="16840" w:h="11910" w:orient="landscape"/>
          <w:pgMar w:top="500" w:right="980" w:bottom="280" w:left="1020" w:header="720" w:footer="720" w:gutter="0"/>
          <w:cols w:space="720"/>
        </w:sectPr>
      </w:pPr>
    </w:p>
    <w:p w:rsidR="00174029" w:rsidRDefault="00174029">
      <w:pPr>
        <w:pStyle w:val="a3"/>
        <w:spacing w:before="4"/>
        <w:rPr>
          <w:sz w:val="17"/>
        </w:rPr>
      </w:pPr>
    </w:p>
    <w:sectPr w:rsidR="00174029">
      <w:pgSz w:w="16840" w:h="11910" w:orient="landscape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4029"/>
    <w:rsid w:val="00174029"/>
    <w:rsid w:val="00194DE7"/>
    <w:rsid w:val="007F0533"/>
    <w:rsid w:val="00841884"/>
    <w:rsid w:val="00B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0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33"/>
    <w:rPr>
      <w:rFonts w:ascii="Segoe UI" w:eastAsia="Times New Roman" w:hAnsi="Segoe UI" w:cs="Segoe UI"/>
      <w:sz w:val="18"/>
      <w:szCs w:val="18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PC</cp:lastModifiedBy>
  <cp:revision>7</cp:revision>
  <cp:lastPrinted>2020-01-31T10:46:00Z</cp:lastPrinted>
  <dcterms:created xsi:type="dcterms:W3CDTF">2020-01-31T10:36:00Z</dcterms:created>
  <dcterms:modified xsi:type="dcterms:W3CDTF">2020-02-01T07:27:00Z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