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16" w:rsidRDefault="00F20BD4" w:rsidP="00493F16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6653C">
        <w:rPr>
          <w:color w:val="000000"/>
          <w:sz w:val="20"/>
          <w:szCs w:val="20"/>
          <w:lang w:val="ru-RU"/>
        </w:rPr>
        <w:t xml:space="preserve"> 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0" w:name="z45"/>
      <w:proofErr w:type="spellStart"/>
      <w:r w:rsid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Қосымша</w:t>
      </w:r>
      <w:proofErr w:type="spellEnd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br/>
      </w:r>
      <w:bookmarkEnd w:id="0"/>
      <w:proofErr w:type="spellStart"/>
      <w:r w:rsidR="00493F16"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Сарқан</w:t>
      </w:r>
      <w:proofErr w:type="spellEnd"/>
      <w:r w:rsidR="00493F16"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493F16"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аудандық</w:t>
      </w:r>
      <w:proofErr w:type="spellEnd"/>
      <w:r w:rsidR="00493F16"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493F16"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мәслихатының</w:t>
      </w:r>
      <w:proofErr w:type="spellEnd"/>
    </w:p>
    <w:p w:rsidR="00493F16" w:rsidRDefault="00493F16" w:rsidP="00493F16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93F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493F16">
        <w:rPr>
          <w:rFonts w:ascii="Times New Roman" w:hAnsi="Times New Roman" w:cs="Times New Roman"/>
          <w:color w:val="000000"/>
          <w:sz w:val="20"/>
          <w:szCs w:val="20"/>
        </w:rPr>
        <w:t xml:space="preserve">2020  </w:t>
      </w:r>
      <w:proofErr w:type="spellStart"/>
      <w:r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жылғы</w:t>
      </w:r>
      <w:proofErr w:type="spellEnd"/>
      <w:proofErr w:type="gramEnd"/>
      <w:r w:rsidRPr="00493F16">
        <w:rPr>
          <w:rFonts w:ascii="Times New Roman" w:hAnsi="Times New Roman" w:cs="Times New Roman"/>
          <w:color w:val="000000"/>
          <w:sz w:val="20"/>
          <w:szCs w:val="20"/>
        </w:rPr>
        <w:t xml:space="preserve"> 14 </w:t>
      </w:r>
      <w:proofErr w:type="spellStart"/>
      <w:r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қаңтарындағы</w:t>
      </w:r>
      <w:proofErr w:type="spellEnd"/>
      <w:r w:rsidRPr="00493F16">
        <w:rPr>
          <w:rFonts w:ascii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Сарқан</w:t>
      </w:r>
      <w:proofErr w:type="spellEnd"/>
      <w:r w:rsidRPr="00493F16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proofErr w:type="spellStart"/>
      <w:r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ауданының</w:t>
      </w:r>
      <w:proofErr w:type="spellEnd"/>
      <w:r w:rsidRPr="00493F16">
        <w:rPr>
          <w:rFonts w:ascii="Times New Roman" w:hAnsi="Times New Roman" w:cs="Times New Roman"/>
          <w:color w:val="000000"/>
          <w:sz w:val="20"/>
          <w:szCs w:val="20"/>
        </w:rPr>
        <w:t xml:space="preserve"> 2020-2022</w:t>
      </w:r>
    </w:p>
    <w:p w:rsidR="00493F16" w:rsidRDefault="00493F16" w:rsidP="00493F16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93F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жылдар</w:t>
      </w:r>
      <w:proofErr w:type="gramEnd"/>
      <w:r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ға</w:t>
      </w:r>
      <w:proofErr w:type="spellEnd"/>
      <w:r w:rsidRPr="00493F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арналған</w:t>
      </w:r>
      <w:proofErr w:type="spellEnd"/>
      <w:r w:rsidRPr="00493F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бюджеті</w:t>
      </w:r>
      <w:proofErr w:type="spellEnd"/>
      <w:r w:rsidRPr="00493F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proofErr w:type="spellEnd"/>
      <w:r w:rsidRPr="00493F16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:rsidR="00F20BD4" w:rsidRPr="00493F16" w:rsidRDefault="00493F16" w:rsidP="00493F16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93F16">
        <w:rPr>
          <w:rFonts w:ascii="Times New Roman" w:hAnsi="Times New Roman" w:cs="Times New Roman"/>
          <w:color w:val="000000"/>
          <w:sz w:val="20"/>
          <w:szCs w:val="20"/>
        </w:rPr>
        <w:t xml:space="preserve">  № 73-292  </w:t>
      </w:r>
      <w:proofErr w:type="spellStart"/>
      <w:r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шешімінен</w:t>
      </w:r>
      <w:proofErr w:type="spellEnd"/>
      <w:r w:rsidRPr="00493F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93F16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бекітілген</w:t>
      </w:r>
      <w:proofErr w:type="spellEnd"/>
    </w:p>
    <w:p w:rsidR="00493F16" w:rsidRDefault="00493F16" w:rsidP="00F20BD4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93F16" w:rsidRDefault="00493F16" w:rsidP="00F20BD4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20BD4" w:rsidRPr="00493F16" w:rsidRDefault="00F20BD4" w:rsidP="00F20BD4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</w:t>
      </w:r>
      <w:r w:rsidR="0088782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ТІК</w:t>
      </w:r>
      <w:r w:rsidR="00887822" w:rsidRPr="00493F1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8782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</w:t>
      </w:r>
    </w:p>
    <w:p w:rsidR="003A271E" w:rsidRPr="001B62AF" w:rsidRDefault="00296E89" w:rsidP="00F20BD4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1B62A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1241126 "</w:t>
      </w:r>
      <w:proofErr w:type="spellStart"/>
      <w:r w:rsidRPr="00296E89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Сарқан</w:t>
      </w:r>
      <w:proofErr w:type="spellEnd"/>
      <w:r w:rsidRPr="001B62A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96E89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ауданының</w:t>
      </w:r>
      <w:proofErr w:type="spellEnd"/>
      <w:r w:rsidRPr="001B62A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96E89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Черкасск</w:t>
      </w:r>
      <w:proofErr w:type="spellEnd"/>
      <w:r w:rsidRPr="001B62A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96E89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ауылдық</w:t>
      </w:r>
      <w:proofErr w:type="spellEnd"/>
      <w:r w:rsidRPr="001B62A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96E89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округінің</w:t>
      </w:r>
      <w:proofErr w:type="spellEnd"/>
      <w:r w:rsidRPr="001B62A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96E89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әкімінің</w:t>
      </w:r>
      <w:proofErr w:type="spellEnd"/>
      <w:r w:rsidRPr="001B62A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r w:rsidRPr="00296E89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аппараты</w:t>
      </w:r>
      <w:r w:rsidRPr="001B62A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" </w:t>
      </w:r>
      <w:r w:rsidRPr="00296E89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ММ</w:t>
      </w:r>
    </w:p>
    <w:p w:rsidR="00D43BAC" w:rsidRPr="001B62AF" w:rsidRDefault="001B62AF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2020 - 2022</w:t>
      </w:r>
      <w:r w:rsidR="00D43BAC" w:rsidRPr="001B62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43BAC"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жылдарға</w:t>
      </w:r>
      <w:proofErr w:type="spellEnd"/>
      <w:r w:rsidR="00D43BAC" w:rsidRPr="001B62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43BAC"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арналған</w:t>
      </w:r>
      <w:proofErr w:type="spellEnd"/>
      <w:r w:rsidR="00D43BAC" w:rsidRPr="001B62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43BAC"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бюджеттік</w:t>
      </w:r>
      <w:proofErr w:type="spellEnd"/>
      <w:r w:rsidR="00D43BAC" w:rsidRPr="001B62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43BAC"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бағдарлама</w:t>
      </w:r>
      <w:proofErr w:type="spellEnd"/>
      <w:r w:rsidR="00D43BAC" w:rsidRPr="001B62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43BAC"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әкімшісінің</w:t>
      </w:r>
      <w:proofErr w:type="spellEnd"/>
      <w:r w:rsidR="00D43BAC" w:rsidRPr="001B62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43BAC"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коды</w:t>
      </w:r>
      <w:r w:rsidR="00D43BAC" w:rsidRPr="001B62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43BAC"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мен</w:t>
      </w:r>
      <w:r w:rsidR="00D43BAC" w:rsidRPr="001B62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43BAC"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</w:p>
    <w:p w:rsidR="00D43BAC" w:rsidRDefault="00D43BAC" w:rsidP="00D43BA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Бюджетті</w:t>
      </w:r>
      <w:proofErr w:type="gram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к</w:t>
      </w:r>
      <w:proofErr w:type="spellEnd"/>
      <w:proofErr w:type="gram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бағдарламаның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коды мен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атауы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- </w:t>
      </w:r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001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Қалада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,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облыстық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маңызы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бар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қалада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,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ауылда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,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ауылда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,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ауылдық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округтегі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аудан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әкімінің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қызметін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қамтамасыз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ету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жөніндегі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қызметтер</w:t>
      </w:r>
      <w:proofErr w:type="spellEnd"/>
    </w:p>
    <w:p w:rsidR="00296E89" w:rsidRPr="00296E89" w:rsidRDefault="00D43BAC" w:rsidP="00296E8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Бюджетті</w:t>
      </w:r>
      <w:proofErr w:type="gram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к</w:t>
      </w:r>
      <w:proofErr w:type="spellEnd"/>
      <w:proofErr w:type="gram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бағдарлама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әкімшісі</w:t>
      </w:r>
      <w:proofErr w:type="spellEnd"/>
      <w:r w:rsidR="00F20BD4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 </w:t>
      </w:r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1241126 "</w:t>
      </w:r>
      <w:proofErr w:type="spellStart"/>
      <w:proofErr w:type="gramStart"/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</w:t>
      </w:r>
      <w:proofErr w:type="gramEnd"/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қан</w:t>
      </w:r>
      <w:proofErr w:type="spellEnd"/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ауданының</w:t>
      </w:r>
      <w:proofErr w:type="spellEnd"/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Черкасск</w:t>
      </w:r>
      <w:proofErr w:type="spellEnd"/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ауылдық</w:t>
      </w:r>
      <w:proofErr w:type="spellEnd"/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округінің</w:t>
      </w:r>
      <w:proofErr w:type="spellEnd"/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әкімінің</w:t>
      </w:r>
      <w:proofErr w:type="spellEnd"/>
      <w:r w:rsidR="00296E89"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аппараты" ММ</w:t>
      </w:r>
    </w:p>
    <w:p w:rsidR="00D43BAC" w:rsidRPr="00D43BAC" w:rsidRDefault="00296E89" w:rsidP="00296E89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proofErr w:type="spellStart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Черкасск</w:t>
      </w:r>
      <w:proofErr w:type="spellEnd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ауылдық</w:t>
      </w:r>
      <w:proofErr w:type="spellEnd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округінің</w:t>
      </w:r>
      <w:proofErr w:type="spellEnd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</w:t>
      </w:r>
      <w:proofErr w:type="spellStart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</w:t>
      </w:r>
      <w:proofErr w:type="gramStart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proofErr w:type="gramEnd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і</w:t>
      </w:r>
      <w:proofErr w:type="spellEnd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proofErr w:type="spellStart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Айтжанов</w:t>
      </w:r>
      <w:proofErr w:type="spellEnd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Максат</w:t>
      </w:r>
      <w:proofErr w:type="spellEnd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296E89">
        <w:rPr>
          <w:rFonts w:ascii="Times New Roman" w:hAnsi="Times New Roman" w:cs="Times New Roman"/>
          <w:color w:val="000000"/>
          <w:sz w:val="20"/>
          <w:szCs w:val="20"/>
          <w:lang w:val="ru-RU"/>
        </w:rPr>
        <w:t>Нурахметович</w:t>
      </w:r>
      <w:proofErr w:type="spellEnd"/>
    </w:p>
    <w:p w:rsidR="00D43BAC" w:rsidRDefault="00D43BAC" w:rsidP="00D43BA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Бюджетті</w:t>
      </w:r>
      <w:proofErr w:type="gram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к</w:t>
      </w:r>
      <w:proofErr w:type="spellEnd"/>
      <w:proofErr w:type="gram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бағдарламаның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нормативтік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құқықтық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негізі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r w:rsidR="00F20BD4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– </w:t>
      </w:r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желтоқсандағы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№ 95-IV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Бюджет </w:t>
      </w:r>
      <w:proofErr w:type="spellStart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кодексі</w:t>
      </w:r>
      <w:proofErr w:type="spellEnd"/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6A0DB7" w:rsidRPr="00E6653C" w:rsidRDefault="00D43BAC" w:rsidP="00D43B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тү</w:t>
      </w:r>
      <w:proofErr w:type="gram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</w:t>
      </w:r>
      <w:proofErr w:type="gram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:</w:t>
      </w:r>
      <w:r w:rsidR="00F20BD4" w:rsidRPr="00E6653C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</w:t>
      </w:r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асқару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деңгейіне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байланысты</w:t>
      </w:r>
      <w:proofErr w:type="spellEnd"/>
      <w:r w:rsidR="00296E89" w:rsidRPr="00296E89">
        <w:rPr>
          <w:lang w:val="ru-RU"/>
        </w:rPr>
        <w:t xml:space="preserve"> </w:t>
      </w:r>
      <w:proofErr w:type="spellStart"/>
      <w:r w:rsidR="00296E89" w:rsidRPr="00296E89">
        <w:rPr>
          <w:rFonts w:ascii="Times New Roman" w:hAnsi="Times New Roman" w:cs="Times New Roman"/>
          <w:sz w:val="20"/>
          <w:szCs w:val="20"/>
          <w:lang w:val="ru-RU"/>
        </w:rPr>
        <w:t>Селолық</w:t>
      </w:r>
      <w:proofErr w:type="spellEnd"/>
    </w:p>
    <w:p w:rsidR="00D43BAC" w:rsidRDefault="00D43BAC" w:rsidP="00F20BD4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</w:t>
      </w:r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азмұнына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байланысты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функцияларды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өкілеттіктерді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орындау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олардан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туындайтын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қызметтер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</w:t>
      </w:r>
      <w:proofErr w:type="spellEnd"/>
    </w:p>
    <w:p w:rsidR="006A0DB7" w:rsidRPr="00E6653C" w:rsidRDefault="00D43BAC" w:rsidP="00D43BA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Іске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асыру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әдісіне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байланысты</w:t>
      </w:r>
      <w:proofErr w:type="spellEnd"/>
      <w:r w:rsidRPr="00D43B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D43BAC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</w:p>
    <w:p w:rsidR="00F73AAC" w:rsidRDefault="00F73AAC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ағымдағы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/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дамуы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:</w:t>
      </w:r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ағымдағы</w:t>
      </w:r>
      <w:proofErr w:type="spellEnd"/>
    </w:p>
    <w:p w:rsidR="00F73AAC" w:rsidRDefault="00F73AAC" w:rsidP="00F20BD4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</w:t>
      </w:r>
      <w:proofErr w:type="gram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ғдарламаның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мақсаты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: </w:t>
      </w:r>
      <w:proofErr w:type="spellStart"/>
      <w:r w:rsidR="002E6F48">
        <w:rPr>
          <w:rFonts w:ascii="Times New Roman" w:hAnsi="Times New Roman" w:cs="Times New Roman"/>
          <w:color w:val="000000"/>
          <w:sz w:val="20"/>
          <w:szCs w:val="20"/>
          <w:lang w:val="ru-RU"/>
        </w:rPr>
        <w:t>Ауыл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</w:t>
      </w:r>
      <w:proofErr w:type="gram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proofErr w:type="gram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інің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қызметін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ету</w:t>
      </w:r>
      <w:proofErr w:type="spellEnd"/>
    </w:p>
    <w:p w:rsidR="00F73AAC" w:rsidRDefault="00F73AAC" w:rsidP="00F20BD4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</w:t>
      </w:r>
      <w:proofErr w:type="gram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ғдарламаның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түпкілікті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нәтижелері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: </w:t>
      </w:r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Бюджет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қаражатының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мақсатты</w:t>
      </w:r>
      <w:proofErr w:type="spell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</w:t>
      </w:r>
      <w:proofErr w:type="gramEnd"/>
      <w:r w:rsidRPr="00F73AAC">
        <w:rPr>
          <w:rFonts w:ascii="Times New Roman" w:hAnsi="Times New Roman" w:cs="Times New Roman"/>
          <w:color w:val="000000"/>
          <w:sz w:val="20"/>
          <w:szCs w:val="20"/>
          <w:lang w:val="ru-RU"/>
        </w:rPr>
        <w:t>ғытталуы</w:t>
      </w:r>
      <w:proofErr w:type="spellEnd"/>
    </w:p>
    <w:p w:rsidR="00F20BD4" w:rsidRPr="00E6653C" w:rsidRDefault="00F73AAC" w:rsidP="00F20BD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proofErr w:type="gram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сипаттамасы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(</w:t>
      </w:r>
      <w:proofErr w:type="spellStart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негіздемесі</w:t>
      </w:r>
      <w:proofErr w:type="spellEnd"/>
      <w:r w:rsidRPr="00F73AA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)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Шығындар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296E89">
        <w:rPr>
          <w:rFonts w:ascii="Times New Roman" w:hAnsi="Times New Roman" w:cs="Times New Roman"/>
          <w:sz w:val="20"/>
          <w:szCs w:val="20"/>
          <w:lang w:val="ru-RU"/>
        </w:rPr>
        <w:t>Черкасск</w:t>
      </w:r>
      <w:proofErr w:type="spellEnd"/>
      <w:r w:rsidR="00296E8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296E89">
        <w:rPr>
          <w:rFonts w:ascii="Times New Roman" w:hAnsi="Times New Roman" w:cs="Times New Roman"/>
          <w:sz w:val="20"/>
          <w:szCs w:val="20"/>
          <w:lang w:val="ru-RU"/>
        </w:rPr>
        <w:t>ауылдық</w:t>
      </w:r>
      <w:proofErr w:type="spellEnd"/>
      <w:r w:rsidR="00296E8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296E89">
        <w:rPr>
          <w:rFonts w:ascii="Times New Roman" w:hAnsi="Times New Roman" w:cs="Times New Roman"/>
          <w:sz w:val="20"/>
          <w:szCs w:val="20"/>
          <w:lang w:val="ru-RU"/>
        </w:rPr>
        <w:t>округі</w:t>
      </w:r>
      <w:proofErr w:type="spellEnd"/>
      <w:r w:rsidR="00296E8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әкімі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аппаратының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мемлекеттік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қызметшілерінің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техникалық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қызмет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көрсетуді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жүзеге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асыратын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мемлекеттік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органның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жұмыс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істеуін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қамтамасыз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ететін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қызметкерлердің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қызметін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қамтамасыз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етуге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бағытталған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қаланы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дамыту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жөніндегі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мемлекеттік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саясатты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іске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асыратын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мемлекеттік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қызметш</w:t>
      </w:r>
      <w:proofErr w:type="gramEnd"/>
      <w:r w:rsidRPr="00F73AAC">
        <w:rPr>
          <w:rFonts w:ascii="Times New Roman" w:hAnsi="Times New Roman" w:cs="Times New Roman"/>
          <w:sz w:val="20"/>
          <w:szCs w:val="20"/>
          <w:lang w:val="ru-RU"/>
        </w:rPr>
        <w:t>ілер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болып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73AAC">
        <w:rPr>
          <w:rFonts w:ascii="Times New Roman" w:hAnsi="Times New Roman" w:cs="Times New Roman"/>
          <w:sz w:val="20"/>
          <w:szCs w:val="20"/>
          <w:lang w:val="ru-RU"/>
        </w:rPr>
        <w:t>табылмайды</w:t>
      </w:r>
      <w:proofErr w:type="spellEnd"/>
      <w:r w:rsidRPr="00F73AA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4677A" w:rsidRPr="00872BCE" w:rsidRDefault="0014677A" w:rsidP="00F20BD4">
      <w:pPr>
        <w:spacing w:after="0"/>
        <w:jc w:val="both"/>
        <w:rPr>
          <w:b/>
          <w:sz w:val="20"/>
          <w:szCs w:val="20"/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1126"/>
        <w:gridCol w:w="1569"/>
        <w:gridCol w:w="1560"/>
        <w:gridCol w:w="1134"/>
        <w:gridCol w:w="1275"/>
      </w:tblGrid>
      <w:tr w:rsidR="0014677A" w:rsidRPr="001B62AF" w:rsidTr="001B62AF">
        <w:trPr>
          <w:trHeight w:val="30"/>
        </w:trPr>
        <w:tc>
          <w:tcPr>
            <w:tcW w:w="8972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F73AAC" w:rsidP="00F73AA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Бюджеттік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ба</w:t>
            </w:r>
            <w:proofErr w:type="gram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ғдарлама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шығыстар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барлығы</w:t>
            </w:r>
            <w:proofErr w:type="spellEnd"/>
          </w:p>
        </w:tc>
      </w:tr>
      <w:tr w:rsidR="0014677A" w:rsidRPr="0014677A" w:rsidTr="001B62AF">
        <w:trPr>
          <w:trHeight w:val="555"/>
        </w:trPr>
        <w:tc>
          <w:tcPr>
            <w:tcW w:w="23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F73AAC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Бюджеттік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шығындары</w:t>
            </w:r>
            <w:proofErr w:type="spellEnd"/>
          </w:p>
        </w:tc>
        <w:tc>
          <w:tcPr>
            <w:tcW w:w="11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F73AAC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Өлшем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F73AAC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B62AF" w:rsidP="001B62A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24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AAC" w:rsidRPr="00F73AAC" w:rsidRDefault="00F73AAC" w:rsidP="00F73AA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4677A" w:rsidRPr="0014677A" w:rsidRDefault="00F73AAC" w:rsidP="00F73AA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Жоспарлау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кезеңі</w:t>
            </w:r>
            <w:proofErr w:type="spellEnd"/>
          </w:p>
        </w:tc>
      </w:tr>
      <w:tr w:rsidR="001B62AF" w:rsidRPr="0014677A" w:rsidTr="001B62AF">
        <w:trPr>
          <w:trHeight w:val="248"/>
        </w:trPr>
        <w:tc>
          <w:tcPr>
            <w:tcW w:w="2308" w:type="dxa"/>
            <w:vMerge/>
          </w:tcPr>
          <w:p w:rsidR="001B62AF" w:rsidRPr="0014677A" w:rsidRDefault="001B62AF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1B62AF" w:rsidRPr="0014677A" w:rsidRDefault="001B62AF" w:rsidP="0014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C87B42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9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C87B42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2020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C87B42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21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C87B42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</w:tr>
      <w:tr w:rsidR="001B62AF" w:rsidRPr="0014677A" w:rsidTr="001B62AF">
        <w:trPr>
          <w:trHeight w:val="979"/>
        </w:trPr>
        <w:tc>
          <w:tcPr>
            <w:tcW w:w="2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F73AAC" w:rsidRDefault="001B62AF" w:rsidP="00E6653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Қалада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облыстық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маңызы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бар</w:t>
            </w:r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қалада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ауылда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ауылда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ауылдық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округтегі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аудан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әкімінің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қызметін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қамтамасыз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ету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жөніндегі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қызметтер</w:t>
            </w:r>
            <w:proofErr w:type="spellEnd"/>
          </w:p>
        </w:tc>
        <w:tc>
          <w:tcPr>
            <w:tcW w:w="1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F73AAC" w:rsidRDefault="001B62AF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мың.теңге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E6653C" w:rsidRDefault="001B62AF" w:rsidP="003D05F4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B62AF" w:rsidRPr="001B62AF" w:rsidRDefault="001B62AF" w:rsidP="003D05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22046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E6653C" w:rsidRDefault="001B62AF" w:rsidP="003D05F4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B62AF" w:rsidRPr="001B62AF" w:rsidRDefault="001B62AF" w:rsidP="003D05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2433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14677A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23046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14677A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23346</w:t>
            </w:r>
          </w:p>
        </w:tc>
      </w:tr>
      <w:tr w:rsidR="001B62AF" w:rsidRPr="0014677A" w:rsidTr="001B62AF">
        <w:trPr>
          <w:trHeight w:val="30"/>
        </w:trPr>
        <w:tc>
          <w:tcPr>
            <w:tcW w:w="2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14677A" w:rsidRDefault="001B62AF" w:rsidP="0014677A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Бюджеттік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ба</w:t>
            </w:r>
            <w:proofErr w:type="gram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ғдарламаның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шығындары</w:t>
            </w:r>
            <w:proofErr w:type="spellEnd"/>
          </w:p>
        </w:tc>
        <w:tc>
          <w:tcPr>
            <w:tcW w:w="1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14677A" w:rsidRDefault="001B62AF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мың.теңге</w:t>
            </w:r>
            <w:proofErr w:type="spellEnd"/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E6653C" w:rsidRDefault="001B62AF" w:rsidP="003D05F4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B62AF" w:rsidRPr="001B62AF" w:rsidRDefault="001B62AF" w:rsidP="003D05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2046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E6653C" w:rsidRDefault="001B62AF" w:rsidP="003D05F4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B62AF" w:rsidRPr="001B62AF" w:rsidRDefault="001B62AF" w:rsidP="003D05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2433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14677A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23046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14677A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23346</w:t>
            </w:r>
          </w:p>
        </w:tc>
      </w:tr>
    </w:tbl>
    <w:p w:rsidR="00BE3F1E" w:rsidRPr="0014677A" w:rsidRDefault="00BE3F1E" w:rsidP="0014677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5"/>
      </w:tblGrid>
      <w:tr w:rsidR="0014677A" w:rsidRPr="00F73AAC" w:rsidTr="001B62AF">
        <w:trPr>
          <w:trHeight w:val="577"/>
        </w:trPr>
        <w:tc>
          <w:tcPr>
            <w:tcW w:w="9265" w:type="dxa"/>
            <w:vAlign w:val="bottom"/>
          </w:tcPr>
          <w:p w:rsidR="0014677A" w:rsidRPr="0014677A" w:rsidRDefault="00CF4E99" w:rsidP="00CF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Кіші б</w:t>
            </w:r>
            <w:r w:rsidR="00F73AAC" w:rsidRPr="00F73A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юджеттік бағдарлама бойынша шығыстар, барлығы</w:t>
            </w:r>
          </w:p>
        </w:tc>
      </w:tr>
    </w:tbl>
    <w:p w:rsidR="00CF4E99" w:rsidRPr="001B62AF" w:rsidRDefault="00CF4E99" w:rsidP="0014677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1B62A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proofErr w:type="gram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</w:t>
      </w:r>
      <w:proofErr w:type="gram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іші</w:t>
      </w:r>
      <w:proofErr w:type="spellEnd"/>
      <w:r w:rsidRPr="001B62A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1B62A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коды</w:t>
      </w:r>
      <w:r w:rsidRPr="001B62A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мен</w:t>
      </w:r>
      <w:r w:rsidRPr="001B62A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атауы</w:t>
      </w:r>
      <w:proofErr w:type="spellEnd"/>
      <w:r w:rsidRPr="001B62AF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Pr="001B62AF">
        <w:rPr>
          <w:rFonts w:ascii="Times New Roman" w:hAnsi="Times New Roman" w:cs="Times New Roman"/>
          <w:color w:val="000000"/>
          <w:sz w:val="20"/>
          <w:szCs w:val="20"/>
        </w:rPr>
        <w:t xml:space="preserve"> 015 «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Жергілікті</w:t>
      </w:r>
      <w:proofErr w:type="spellEnd"/>
      <w:r w:rsidRPr="001B62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бюджет</w:t>
      </w:r>
      <w:r w:rsidRPr="001B62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қаражаты</w:t>
      </w:r>
      <w:proofErr w:type="spellEnd"/>
      <w:r w:rsidRPr="001B62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есебінен</w:t>
      </w:r>
      <w:proofErr w:type="spellEnd"/>
      <w:r w:rsidRPr="001B62AF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:rsidR="00CF4E99" w:rsidRPr="00CF4E99" w:rsidRDefault="00CF4E99" w:rsidP="00CF4E99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</w:t>
      </w:r>
      <w:proofErr w:type="gram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іші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түрі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:</w:t>
      </w:r>
    </w:p>
    <w:p w:rsidR="00CF4E99" w:rsidRPr="00CF4E99" w:rsidRDefault="00CF4E99" w:rsidP="00CF4E99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мазмұнына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байланысты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:</w:t>
      </w:r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функцияларды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өкілеттіктерді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асыру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олардан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туындайтын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қызметтер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</w:t>
      </w:r>
      <w:proofErr w:type="spellEnd"/>
    </w:p>
    <w:p w:rsidR="00CF4E99" w:rsidRPr="00CF4E99" w:rsidRDefault="00CF4E99" w:rsidP="00CF4E99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ағымдағы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/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дамуы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:</w:t>
      </w:r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ағымдағы</w:t>
      </w:r>
      <w:proofErr w:type="spellEnd"/>
    </w:p>
    <w:p w:rsidR="0014677A" w:rsidRDefault="00CF4E99" w:rsidP="00CF4E99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Бюджеттік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</w:t>
      </w:r>
      <w:proofErr w:type="gram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іші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бағдарламаның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сипаттамасы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(</w:t>
      </w:r>
      <w:proofErr w:type="spellStart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негіздемесі</w:t>
      </w:r>
      <w:proofErr w:type="spellEnd"/>
      <w:r w:rsidRPr="00CF4E9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):</w:t>
      </w:r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әкім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аппаратының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қызметін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proofErr w:type="spellEnd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CF4E99"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ету</w:t>
      </w:r>
      <w:proofErr w:type="spellEnd"/>
    </w:p>
    <w:p w:rsidR="00470EF1" w:rsidRPr="0014677A" w:rsidRDefault="00470EF1" w:rsidP="00CF4E99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275"/>
        <w:gridCol w:w="1418"/>
        <w:gridCol w:w="1276"/>
        <w:gridCol w:w="1842"/>
        <w:gridCol w:w="142"/>
        <w:gridCol w:w="1843"/>
      </w:tblGrid>
      <w:tr w:rsidR="00CF4E99" w:rsidRPr="0014677A" w:rsidTr="00F73AAC">
        <w:trPr>
          <w:trHeight w:val="555"/>
        </w:trPr>
        <w:tc>
          <w:tcPr>
            <w:tcW w:w="20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E99" w:rsidRPr="0014677A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Нәтиженің</w:t>
            </w:r>
            <w:proofErr w:type="spellEnd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тікелей</w:t>
            </w:r>
            <w:proofErr w:type="spellEnd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4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12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E99" w:rsidRPr="0014677A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Өлшем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E99" w:rsidRPr="0014677A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E99" w:rsidRPr="0014677A" w:rsidRDefault="001B62AF" w:rsidP="001B62A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382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E99" w:rsidRPr="00F73AAC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4E99" w:rsidRPr="0014677A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Жоспарлау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кезеңі</w:t>
            </w:r>
            <w:proofErr w:type="spellEnd"/>
          </w:p>
        </w:tc>
      </w:tr>
      <w:tr w:rsidR="001B62AF" w:rsidRPr="0014677A" w:rsidTr="001B62AF">
        <w:trPr>
          <w:trHeight w:val="968"/>
        </w:trPr>
        <w:tc>
          <w:tcPr>
            <w:tcW w:w="2027" w:type="dxa"/>
            <w:vMerge/>
          </w:tcPr>
          <w:p w:rsidR="001B62AF" w:rsidRPr="0014677A" w:rsidRDefault="001B62AF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62AF" w:rsidRPr="0014677A" w:rsidRDefault="001B62AF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C87B42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9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C87B42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2020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9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C87B42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21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C87B42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</w:tr>
      <w:tr w:rsidR="001B62AF" w:rsidRPr="0014677A" w:rsidTr="001B62AF">
        <w:trPr>
          <w:trHeight w:val="30"/>
        </w:trPr>
        <w:tc>
          <w:tcPr>
            <w:tcW w:w="2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F73AAC" w:rsidRDefault="001B62AF" w:rsidP="006D380F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әкі</w:t>
            </w:r>
            <w:proofErr w:type="gram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</w:t>
            </w:r>
            <w:proofErr w:type="spellEnd"/>
            <w:proofErr w:type="gram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аппаратының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қызметін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қамтамасыз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ету</w:t>
            </w:r>
            <w:proofErr w:type="spell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14677A" w:rsidRDefault="001B62AF" w:rsidP="006D380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3A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адам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14677A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14677A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9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747D47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2AF" w:rsidRPr="00747D47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14677A" w:rsidRPr="00CF4E99" w:rsidTr="0014677A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9823" w:type="dxa"/>
            <w:gridSpan w:val="7"/>
            <w:vAlign w:val="bottom"/>
          </w:tcPr>
          <w:p w:rsidR="0014677A" w:rsidRPr="0014677A" w:rsidRDefault="00CF4E99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F4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Кіші бюджеттік бағдарлама бойынша шығыстар, барлығы</w:t>
            </w:r>
          </w:p>
        </w:tc>
      </w:tr>
      <w:tr w:rsidR="00CF4E99" w:rsidRPr="0014677A" w:rsidTr="00F73AAC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2027" w:type="dxa"/>
            <w:vMerge w:val="restart"/>
            <w:vAlign w:val="center"/>
          </w:tcPr>
          <w:p w:rsidR="00CF4E99" w:rsidRPr="0014677A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Бюджеттік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шығындары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CF4E99" w:rsidRPr="0014677A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Өлшем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418" w:type="dxa"/>
            <w:vAlign w:val="center"/>
          </w:tcPr>
          <w:p w:rsidR="00CF4E99" w:rsidRPr="0014677A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proofErr w:type="spellEnd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276" w:type="dxa"/>
            <w:vAlign w:val="center"/>
          </w:tcPr>
          <w:p w:rsidR="00CF4E99" w:rsidRPr="0014677A" w:rsidRDefault="001B62AF" w:rsidP="001B62A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3827" w:type="dxa"/>
            <w:gridSpan w:val="3"/>
            <w:vAlign w:val="center"/>
          </w:tcPr>
          <w:p w:rsidR="00CF4E99" w:rsidRPr="00F73AAC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F4E99" w:rsidRPr="0014677A" w:rsidRDefault="00CF4E99" w:rsidP="006D38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Жоспарлау</w:t>
            </w:r>
            <w:proofErr w:type="spellEnd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кезеңі</w:t>
            </w:r>
            <w:proofErr w:type="spellEnd"/>
          </w:p>
        </w:tc>
      </w:tr>
      <w:tr w:rsidR="001B62AF" w:rsidRPr="0014677A" w:rsidTr="001B62AF">
        <w:tblPrEx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2027" w:type="dxa"/>
            <w:vMerge/>
            <w:vAlign w:val="center"/>
          </w:tcPr>
          <w:p w:rsidR="001B62AF" w:rsidRPr="0014677A" w:rsidRDefault="001B62AF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B62AF" w:rsidRPr="0014677A" w:rsidRDefault="001B62AF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vAlign w:val="center"/>
          </w:tcPr>
          <w:p w:rsidR="001B62AF" w:rsidRPr="00C87B42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9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6" w:type="dxa"/>
            <w:vAlign w:val="center"/>
          </w:tcPr>
          <w:p w:rsidR="001B62AF" w:rsidRPr="00C87B42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2020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842" w:type="dxa"/>
            <w:vAlign w:val="center"/>
          </w:tcPr>
          <w:p w:rsidR="001B62AF" w:rsidRPr="00C87B42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21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985" w:type="dxa"/>
            <w:gridSpan w:val="2"/>
            <w:vAlign w:val="center"/>
          </w:tcPr>
          <w:p w:rsidR="001B62AF" w:rsidRPr="00C87B42" w:rsidRDefault="001B62AF" w:rsidP="003D05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Pr="00C87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</w:tr>
      <w:tr w:rsidR="001B62AF" w:rsidRPr="0014677A" w:rsidTr="001B62AF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027" w:type="dxa"/>
          </w:tcPr>
          <w:p w:rsidR="001B62AF" w:rsidRPr="0014677A" w:rsidRDefault="001B62AF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Жергілікті</w:t>
            </w:r>
            <w:proofErr w:type="spellEnd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бюджет </w:t>
            </w:r>
            <w:proofErr w:type="spellStart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қаражаты</w:t>
            </w:r>
            <w:proofErr w:type="spellEnd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F4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есебінен</w:t>
            </w:r>
            <w:proofErr w:type="spellEnd"/>
          </w:p>
        </w:tc>
        <w:tc>
          <w:tcPr>
            <w:tcW w:w="1275" w:type="dxa"/>
          </w:tcPr>
          <w:p w:rsidR="001B62AF" w:rsidRPr="0014677A" w:rsidRDefault="001B62AF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73A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мың.теңге</w:t>
            </w:r>
          </w:p>
        </w:tc>
        <w:tc>
          <w:tcPr>
            <w:tcW w:w="1418" w:type="dxa"/>
            <w:vAlign w:val="center"/>
          </w:tcPr>
          <w:p w:rsidR="001B62AF" w:rsidRPr="00E6653C" w:rsidRDefault="001B62AF" w:rsidP="00F3076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B62AF" w:rsidRPr="001B62AF" w:rsidRDefault="001B62AF" w:rsidP="00F307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22046</w:t>
            </w:r>
          </w:p>
        </w:tc>
        <w:tc>
          <w:tcPr>
            <w:tcW w:w="1276" w:type="dxa"/>
            <w:vAlign w:val="center"/>
          </w:tcPr>
          <w:p w:rsidR="001B62AF" w:rsidRPr="00E6653C" w:rsidRDefault="001B62AF" w:rsidP="00F3076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B62AF" w:rsidRPr="001B62AF" w:rsidRDefault="001B62AF" w:rsidP="00F307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2433</w:t>
            </w:r>
          </w:p>
        </w:tc>
        <w:tc>
          <w:tcPr>
            <w:tcW w:w="1842" w:type="dxa"/>
            <w:vAlign w:val="center"/>
          </w:tcPr>
          <w:p w:rsidR="001B62AF" w:rsidRPr="0014677A" w:rsidRDefault="001B62AF" w:rsidP="00F307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23046</w:t>
            </w:r>
          </w:p>
        </w:tc>
        <w:tc>
          <w:tcPr>
            <w:tcW w:w="1985" w:type="dxa"/>
            <w:gridSpan w:val="2"/>
            <w:vAlign w:val="center"/>
          </w:tcPr>
          <w:p w:rsidR="001B62AF" w:rsidRPr="0014677A" w:rsidRDefault="001B62AF" w:rsidP="00F307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23346</w:t>
            </w:r>
          </w:p>
        </w:tc>
      </w:tr>
      <w:tr w:rsidR="001B62AF" w:rsidRPr="0014677A" w:rsidTr="001B62AF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2027" w:type="dxa"/>
          </w:tcPr>
          <w:p w:rsidR="001B62AF" w:rsidRPr="0014677A" w:rsidRDefault="001B62AF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70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Бюджеттік кіші бағдарламаның жалпы шығындары</w:t>
            </w:r>
          </w:p>
        </w:tc>
        <w:tc>
          <w:tcPr>
            <w:tcW w:w="1275" w:type="dxa"/>
          </w:tcPr>
          <w:p w:rsidR="001B62AF" w:rsidRPr="0014677A" w:rsidRDefault="001B62AF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3A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мың.теңге</w:t>
            </w:r>
          </w:p>
        </w:tc>
        <w:tc>
          <w:tcPr>
            <w:tcW w:w="1418" w:type="dxa"/>
            <w:vAlign w:val="center"/>
          </w:tcPr>
          <w:p w:rsidR="001B62AF" w:rsidRPr="00E6653C" w:rsidRDefault="001B62AF" w:rsidP="00F3076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B62AF" w:rsidRPr="001B62AF" w:rsidRDefault="001B62AF" w:rsidP="00F307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2046</w:t>
            </w:r>
          </w:p>
        </w:tc>
        <w:tc>
          <w:tcPr>
            <w:tcW w:w="1276" w:type="dxa"/>
            <w:vAlign w:val="center"/>
          </w:tcPr>
          <w:p w:rsidR="001B62AF" w:rsidRPr="00E6653C" w:rsidRDefault="001B62AF" w:rsidP="00F3076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B62AF" w:rsidRPr="001B62AF" w:rsidRDefault="001B62AF" w:rsidP="00F307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2433</w:t>
            </w:r>
          </w:p>
        </w:tc>
        <w:tc>
          <w:tcPr>
            <w:tcW w:w="1842" w:type="dxa"/>
            <w:vAlign w:val="center"/>
          </w:tcPr>
          <w:p w:rsidR="001B62AF" w:rsidRPr="0014677A" w:rsidRDefault="001B62AF" w:rsidP="00F307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" w:name="_GoBack"/>
            <w:bookmarkEnd w:id="1"/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23046</w:t>
            </w:r>
          </w:p>
        </w:tc>
        <w:tc>
          <w:tcPr>
            <w:tcW w:w="1985" w:type="dxa"/>
            <w:gridSpan w:val="2"/>
            <w:vAlign w:val="center"/>
          </w:tcPr>
          <w:p w:rsidR="001B62AF" w:rsidRPr="0014677A" w:rsidRDefault="001B62AF" w:rsidP="00F307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23346</w:t>
            </w:r>
          </w:p>
        </w:tc>
      </w:tr>
    </w:tbl>
    <w:p w:rsidR="0014677A" w:rsidRPr="0014677A" w:rsidRDefault="0014677A" w:rsidP="0014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</w:pPr>
    </w:p>
    <w:p w:rsidR="0014677A" w:rsidRPr="00E6653C" w:rsidRDefault="0014677A" w:rsidP="00F20BD4">
      <w:pPr>
        <w:spacing w:after="0"/>
        <w:jc w:val="both"/>
        <w:rPr>
          <w:b/>
          <w:sz w:val="20"/>
          <w:szCs w:val="20"/>
        </w:rPr>
      </w:pPr>
    </w:p>
    <w:p w:rsidR="00F20BD4" w:rsidRPr="00E6653C" w:rsidRDefault="00F20BD4" w:rsidP="00F20BD4">
      <w:pPr>
        <w:spacing w:after="0"/>
        <w:jc w:val="both"/>
        <w:rPr>
          <w:b/>
          <w:sz w:val="20"/>
          <w:szCs w:val="20"/>
          <w:lang w:val="ru-RU"/>
        </w:rPr>
      </w:pPr>
    </w:p>
    <w:tbl>
      <w:tblPr>
        <w:tblW w:w="21892" w:type="dxa"/>
        <w:tblInd w:w="93" w:type="dxa"/>
        <w:tblLook w:val="04A0" w:firstRow="1" w:lastRow="0" w:firstColumn="1" w:lastColumn="0" w:noHBand="0" w:noVBand="1"/>
      </w:tblPr>
      <w:tblGrid>
        <w:gridCol w:w="4032"/>
        <w:gridCol w:w="4032"/>
        <w:gridCol w:w="4032"/>
        <w:gridCol w:w="4032"/>
        <w:gridCol w:w="1937"/>
        <w:gridCol w:w="1701"/>
        <w:gridCol w:w="2126"/>
      </w:tblGrid>
      <w:tr w:rsidR="00296E89" w:rsidTr="003D05F4">
        <w:trPr>
          <w:trHeight w:val="255"/>
        </w:trPr>
        <w:tc>
          <w:tcPr>
            <w:tcW w:w="4032" w:type="dxa"/>
            <w:vAlign w:val="bottom"/>
          </w:tcPr>
          <w:p w:rsidR="00296E89" w:rsidRDefault="00296E89" w:rsidP="003D05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Ауыл әкімі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032" w:type="dxa"/>
            <w:vAlign w:val="bottom"/>
          </w:tcPr>
          <w:p w:rsidR="00296E89" w:rsidRPr="005B3B45" w:rsidRDefault="00296E89" w:rsidP="003D05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</w:p>
        </w:tc>
        <w:tc>
          <w:tcPr>
            <w:tcW w:w="4032" w:type="dxa"/>
            <w:vAlign w:val="bottom"/>
          </w:tcPr>
          <w:p w:rsidR="00296E89" w:rsidRPr="005B3B45" w:rsidRDefault="00296E89" w:rsidP="003D05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М.Айтжанов</w:t>
            </w:r>
          </w:p>
        </w:tc>
        <w:tc>
          <w:tcPr>
            <w:tcW w:w="4032" w:type="dxa"/>
            <w:noWrap/>
            <w:vAlign w:val="bottom"/>
            <w:hideMark/>
          </w:tcPr>
          <w:p w:rsidR="00296E89" w:rsidRDefault="00296E89" w:rsidP="003D05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 әкімі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37" w:type="dxa"/>
            <w:noWrap/>
            <w:vAlign w:val="bottom"/>
          </w:tcPr>
          <w:p w:rsidR="00296E89" w:rsidRDefault="00296E89" w:rsidP="003D05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bottom"/>
          </w:tcPr>
          <w:p w:rsidR="00296E89" w:rsidRDefault="00296E89" w:rsidP="003D05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296E89" w:rsidRDefault="00296E89" w:rsidP="003D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А.Орынбеков</w:t>
            </w:r>
            <w:proofErr w:type="spellEnd"/>
          </w:p>
        </w:tc>
      </w:tr>
    </w:tbl>
    <w:p w:rsidR="00296E89" w:rsidRPr="00092E3B" w:rsidRDefault="00296E89" w:rsidP="00296E89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FA3DF6" w:rsidRPr="00E6653C" w:rsidRDefault="00FA3DF6">
      <w:pPr>
        <w:rPr>
          <w:sz w:val="20"/>
          <w:szCs w:val="20"/>
        </w:rPr>
      </w:pPr>
    </w:p>
    <w:sectPr w:rsidR="00FA3DF6" w:rsidRPr="00E6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5B"/>
    <w:rsid w:val="00023247"/>
    <w:rsid w:val="000730FD"/>
    <w:rsid w:val="0014677A"/>
    <w:rsid w:val="001B62AF"/>
    <w:rsid w:val="00296E89"/>
    <w:rsid w:val="002E6F48"/>
    <w:rsid w:val="00367BDF"/>
    <w:rsid w:val="00385BC2"/>
    <w:rsid w:val="003A271E"/>
    <w:rsid w:val="00470EF1"/>
    <w:rsid w:val="00493F16"/>
    <w:rsid w:val="00665B34"/>
    <w:rsid w:val="006A0DB7"/>
    <w:rsid w:val="006E10BE"/>
    <w:rsid w:val="00747D47"/>
    <w:rsid w:val="00872BCE"/>
    <w:rsid w:val="00887822"/>
    <w:rsid w:val="008C659A"/>
    <w:rsid w:val="008D4390"/>
    <w:rsid w:val="008E7A73"/>
    <w:rsid w:val="00966B51"/>
    <w:rsid w:val="00972B64"/>
    <w:rsid w:val="00A14E60"/>
    <w:rsid w:val="00A161D8"/>
    <w:rsid w:val="00A8495B"/>
    <w:rsid w:val="00BE3F1E"/>
    <w:rsid w:val="00CF4E99"/>
    <w:rsid w:val="00D43BAC"/>
    <w:rsid w:val="00DD19FB"/>
    <w:rsid w:val="00DE2A51"/>
    <w:rsid w:val="00E005EB"/>
    <w:rsid w:val="00E6653C"/>
    <w:rsid w:val="00EE3862"/>
    <w:rsid w:val="00F20BD4"/>
    <w:rsid w:val="00F65CD9"/>
    <w:rsid w:val="00F73AAC"/>
    <w:rsid w:val="00F75A54"/>
    <w:rsid w:val="00FA3DF6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D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D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Windows</cp:lastModifiedBy>
  <cp:revision>38</cp:revision>
  <cp:lastPrinted>2019-11-22T08:11:00Z</cp:lastPrinted>
  <dcterms:created xsi:type="dcterms:W3CDTF">2018-04-05T09:38:00Z</dcterms:created>
  <dcterms:modified xsi:type="dcterms:W3CDTF">2020-01-27T07:39:00Z</dcterms:modified>
</cp:coreProperties>
</file>