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79"/>
        <w:gridCol w:w="2800"/>
      </w:tblGrid>
      <w:tr w:rsidR="007E65D1" w:rsidRPr="0082318A" w:rsidTr="007E65D1">
        <w:tc>
          <w:tcPr>
            <w:tcW w:w="7479" w:type="dxa"/>
          </w:tcPr>
          <w:p w:rsidR="007E65D1" w:rsidRDefault="007E65D1" w:rsidP="000607C5">
            <w:pPr>
              <w:jc w:val="right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</w:p>
        </w:tc>
        <w:tc>
          <w:tcPr>
            <w:tcW w:w="2800" w:type="dxa"/>
          </w:tcPr>
          <w:p w:rsidR="007E65D1" w:rsidRDefault="007E65D1" w:rsidP="000607C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bookmarkStart w:id="0" w:name="z45"/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Приложение 2</w:t>
            </w:r>
            <w:bookmarkEnd w:id="0"/>
          </w:p>
          <w:p w:rsidR="007E65D1" w:rsidRDefault="007E65D1" w:rsidP="000607C5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</w:pPr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Утверждена распоряжением акима города Саркан Сарканского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</w:t>
            </w:r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 xml:space="preserve"> района</w:t>
            </w:r>
            <w:r w:rsidRPr="00F231B8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  </w:t>
            </w:r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от</w:t>
            </w:r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ru-RU"/>
              </w:rPr>
              <w:t>26.12.2019 года  №350-</w:t>
            </w:r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Ө</w:t>
            </w:r>
            <w:r w:rsidRPr="00F231B8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</w:tr>
    </w:tbl>
    <w:p w:rsidR="003B6770" w:rsidRPr="00E6653C" w:rsidRDefault="003B6770" w:rsidP="003B677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B6770" w:rsidRPr="00E6653C" w:rsidRDefault="003B6770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БЮДЖЕТНАЯ ПРОГРАММА</w:t>
      </w:r>
    </w:p>
    <w:p w:rsidR="003B6770" w:rsidRPr="00E6653C" w:rsidRDefault="003B6770" w:rsidP="003B6770">
      <w:pPr>
        <w:spacing w:after="0"/>
        <w:jc w:val="center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</w:p>
    <w:p w:rsidR="003B6770" w:rsidRPr="00E6653C" w:rsidRDefault="003B6770" w:rsidP="003B6770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1241124 ГУ «Аппарат акима города Саркан Сарканского района»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код и наименование администратора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>на 2019 – 202</w:t>
      </w:r>
      <w:r w:rsidR="0082318A">
        <w:rPr>
          <w:rFonts w:ascii="Times New Roman" w:hAnsi="Times New Roman" w:cs="Times New Roman"/>
          <w:color w:val="000000"/>
          <w:sz w:val="20"/>
          <w:szCs w:val="20"/>
        </w:rPr>
        <w:t>2</w:t>
      </w:r>
      <w:bookmarkStart w:id="1" w:name="_GoBack"/>
      <w:bookmarkEnd w:id="1"/>
      <w:r w:rsidRPr="00E6653C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 годы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b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Код и наименование бюджетной программы</w:t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– </w:t>
      </w:r>
      <w:r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004 </w:t>
      </w:r>
      <w:r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Дошкольное воспитание и обучение и организация медицинского обслуживания в организациях дошкольного воспитания и обучения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Руководитель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C606C">
        <w:rPr>
          <w:rFonts w:ascii="Times New Roman" w:hAnsi="Times New Roman" w:cs="Times New Roman"/>
          <w:color w:val="000000"/>
          <w:sz w:val="20"/>
          <w:szCs w:val="20"/>
          <w:lang w:val="ru-RU"/>
        </w:rPr>
        <w:t>–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="003C606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1241124 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ГУ «Аппарат акима города Саркан Сарканского района», аким города Саркан - Орынбеков Амантай Муканович</w:t>
      </w:r>
    </w:p>
    <w:p w:rsidR="003B6770" w:rsidRPr="008D4ABA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kk-KZ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Нормативная правовая основа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– Бюджетный Кодекс Республики Казахстан от 2008 года 4 декабря за №95-</w:t>
      </w:r>
      <w:r w:rsidRPr="00E6653C">
        <w:rPr>
          <w:rFonts w:ascii="Times New Roman" w:hAnsi="Times New Roman" w:cs="Times New Roman"/>
          <w:color w:val="000000"/>
          <w:sz w:val="20"/>
          <w:szCs w:val="20"/>
        </w:rPr>
        <w:t>IV</w:t>
      </w:r>
      <w:r w:rsidR="008D4ABA">
        <w:rPr>
          <w:rFonts w:ascii="Times New Roman" w:hAnsi="Times New Roman" w:cs="Times New Roman"/>
          <w:color w:val="000000"/>
          <w:sz w:val="20"/>
          <w:szCs w:val="20"/>
          <w:lang w:val="kk-KZ"/>
        </w:rPr>
        <w:t xml:space="preserve">, </w:t>
      </w:r>
      <w:r w:rsidR="008D4ABA">
        <w:rPr>
          <w:rFonts w:ascii="Times New Roman" w:hAnsi="Times New Roman" w:cs="Times New Roman"/>
          <w:color w:val="000000"/>
          <w:sz w:val="20"/>
          <w:szCs w:val="20"/>
          <w:lang w:val="ru-RU"/>
        </w:rPr>
        <w:t>Решение районного маслихата №71-285 от 18.12.2019 года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Вид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уровня государственного управления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u w:val="single"/>
          <w:lang w:val="ru-RU"/>
        </w:rPr>
        <w:t>Городской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содержания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в зависимости от способа реализации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Индивидуальная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 текущая</w:t>
      </w:r>
    </w:p>
    <w:p w:rsidR="003B6770" w:rsidRPr="0092452A" w:rsidRDefault="003B6770" w:rsidP="003B6770">
      <w:pPr>
        <w:spacing w:after="0" w:line="240" w:lineRule="auto"/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Цель бюджетной программы: 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</w:t>
      </w:r>
      <w:r w:rsidRPr="00E6653C">
        <w:rPr>
          <w:rFonts w:ascii="Times New Roman" w:hAnsi="Times New Roman" w:cs="Times New Roman"/>
          <w:bCs/>
          <w:color w:val="000000"/>
          <w:sz w:val="20"/>
          <w:szCs w:val="20"/>
          <w:lang w:val="kk-KZ"/>
        </w:rPr>
        <w:t xml:space="preserve">беспечение деятельности 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д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ошкольно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го воспитания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обучени</w:t>
      </w:r>
      <w:r w:rsidR="0092452A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>я</w:t>
      </w:r>
      <w:r w:rsidR="0092452A" w:rsidRPr="003B6770">
        <w:rPr>
          <w:rFonts w:ascii="Times New Roman" w:hAnsi="Times New Roman" w:cs="Times New Roman"/>
          <w:bCs/>
          <w:color w:val="000000"/>
          <w:sz w:val="20"/>
          <w:szCs w:val="20"/>
          <w:lang w:val="ru-RU"/>
        </w:rPr>
        <w:t xml:space="preserve"> и организация медицинского обслуживания в организациях дошкольного воспитания и обучения</w:t>
      </w:r>
    </w:p>
    <w:p w:rsidR="003B6770" w:rsidRPr="00E6653C" w:rsidRDefault="003B6770" w:rsidP="003B6770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Конечные результаты бюджетной программы: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>Целевая  направленность  бюджетных средств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</w:p>
    <w:p w:rsidR="003B6770" w:rsidRDefault="003B6770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E6653C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Описание (обоснование) бюджетной программы</w:t>
      </w:r>
      <w:r w:rsidRPr="00E6653C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r w:rsidRPr="00E6653C">
        <w:rPr>
          <w:rFonts w:ascii="Times New Roman" w:hAnsi="Times New Roman" w:cs="Times New Roman"/>
          <w:sz w:val="20"/>
          <w:szCs w:val="20"/>
          <w:lang w:val="ru-RU"/>
        </w:rPr>
        <w:t xml:space="preserve">Расходы направлены на </w:t>
      </w:r>
      <w:r w:rsidR="00D52BB1" w:rsidRPr="00D52BB1">
        <w:rPr>
          <w:rFonts w:ascii="Times New Roman" w:hAnsi="Times New Roman" w:cs="Times New Roman"/>
          <w:sz w:val="20"/>
          <w:szCs w:val="20"/>
          <w:lang w:val="ru-RU"/>
        </w:rPr>
        <w:t>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D52BB1" w:rsidRDefault="00D52BB1" w:rsidP="003B6770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8"/>
        <w:gridCol w:w="1126"/>
        <w:gridCol w:w="1297"/>
        <w:gridCol w:w="1276"/>
        <w:gridCol w:w="1064"/>
        <w:gridCol w:w="1093"/>
        <w:gridCol w:w="1106"/>
      </w:tblGrid>
      <w:tr w:rsidR="00D52BB1" w:rsidRPr="0082318A" w:rsidTr="00381089">
        <w:trPr>
          <w:trHeight w:val="30"/>
        </w:trPr>
        <w:tc>
          <w:tcPr>
            <w:tcW w:w="9270" w:type="dxa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Расходы по бюджетной программе, всего</w:t>
            </w:r>
          </w:p>
        </w:tc>
      </w:tr>
      <w:tr w:rsidR="00D52BB1" w:rsidRPr="00D52BB1" w:rsidTr="00381089">
        <w:trPr>
          <w:trHeight w:val="555"/>
        </w:trPr>
        <w:tc>
          <w:tcPr>
            <w:tcW w:w="230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План текущего года</w:t>
            </w:r>
          </w:p>
        </w:tc>
        <w:tc>
          <w:tcPr>
            <w:tcW w:w="3263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52BB1" w:rsidRPr="00D52BB1" w:rsidRDefault="00D52BB1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t xml:space="preserve">Плановый </w:t>
            </w: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период</w:t>
            </w:r>
          </w:p>
        </w:tc>
      </w:tr>
      <w:tr w:rsidR="00C82A97" w:rsidRPr="00D52BB1" w:rsidTr="00377F8C">
        <w:trPr>
          <w:trHeight w:val="259"/>
        </w:trPr>
        <w:tc>
          <w:tcPr>
            <w:tcW w:w="2308" w:type="dxa"/>
            <w:vMerge/>
          </w:tcPr>
          <w:p w:rsidR="00C82A97" w:rsidRPr="00D52BB1" w:rsidRDefault="00C82A97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6" w:type="dxa"/>
            <w:vMerge/>
          </w:tcPr>
          <w:p w:rsidR="00C82A97" w:rsidRPr="00D52BB1" w:rsidRDefault="00C82A97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A97" w:rsidRPr="00D52BB1" w:rsidRDefault="00C82A97" w:rsidP="00BF2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A97" w:rsidRPr="00D52BB1" w:rsidRDefault="00C82A97" w:rsidP="0070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A97" w:rsidRPr="00D52BB1" w:rsidRDefault="00C82A97" w:rsidP="0070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82A97" w:rsidRPr="00D52BB1" w:rsidRDefault="00C82A97" w:rsidP="0070302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2021</w:t>
            </w:r>
          </w:p>
        </w:tc>
        <w:tc>
          <w:tcPr>
            <w:tcW w:w="1106" w:type="dxa"/>
          </w:tcPr>
          <w:p w:rsidR="00C82A97" w:rsidRPr="00D52BB1" w:rsidRDefault="00C82A97" w:rsidP="007F774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C82A97" w:rsidRPr="00D52BB1" w:rsidTr="00381089">
        <w:trPr>
          <w:trHeight w:val="979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C82A97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774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004 - 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C82A97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</w:rPr>
              <w:t>тысяч тенге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C82A97" w:rsidP="00BF2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377F8C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84664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90590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96932</w:t>
            </w:r>
          </w:p>
        </w:tc>
        <w:tc>
          <w:tcPr>
            <w:tcW w:w="1106" w:type="dxa"/>
            <w:vAlign w:val="bottom"/>
          </w:tcPr>
          <w:p w:rsidR="00C82A97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103717</w:t>
            </w:r>
          </w:p>
          <w:p w:rsidR="00377F8C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7F8C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7F8C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377F8C" w:rsidRPr="00D52BB1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  <w:tr w:rsidR="00C82A97" w:rsidRPr="00D52BB1" w:rsidTr="00381089">
        <w:trPr>
          <w:trHeight w:val="30"/>
        </w:trPr>
        <w:tc>
          <w:tcPr>
            <w:tcW w:w="230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C82A97" w:rsidP="00D52BB1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Итого расходы по бюджетной программе</w:t>
            </w:r>
          </w:p>
        </w:tc>
        <w:tc>
          <w:tcPr>
            <w:tcW w:w="11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C82A97" w:rsidP="00D52BB1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b/>
                <w:sz w:val="20"/>
                <w:szCs w:val="20"/>
              </w:rPr>
              <w:t>тысяч тенге</w:t>
            </w:r>
          </w:p>
        </w:tc>
        <w:tc>
          <w:tcPr>
            <w:tcW w:w="12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C82A97" w:rsidP="00BF2D28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2B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102348</w:t>
            </w:r>
            <w:r w:rsidRPr="00D52BB1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377F8C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84664</w:t>
            </w:r>
          </w:p>
        </w:tc>
        <w:tc>
          <w:tcPr>
            <w:tcW w:w="10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377F8C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90590</w:t>
            </w:r>
          </w:p>
        </w:tc>
        <w:tc>
          <w:tcPr>
            <w:tcW w:w="10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82A97" w:rsidRPr="00D52BB1" w:rsidRDefault="00377F8C" w:rsidP="0038108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96932</w:t>
            </w:r>
          </w:p>
        </w:tc>
        <w:tc>
          <w:tcPr>
            <w:tcW w:w="1106" w:type="dxa"/>
            <w:vAlign w:val="bottom"/>
          </w:tcPr>
          <w:p w:rsidR="00C82A97" w:rsidRPr="00D52BB1" w:rsidRDefault="00377F8C" w:rsidP="00D52BB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103717</w:t>
            </w:r>
          </w:p>
        </w:tc>
      </w:tr>
    </w:tbl>
    <w:p w:rsidR="00D52BB1" w:rsidRPr="00D52BB1" w:rsidRDefault="00D52BB1" w:rsidP="00D52BB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A72AF" w:rsidRPr="0014677A" w:rsidRDefault="00CA72AF" w:rsidP="00CA72A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011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трансфертов из РБ»</w:t>
      </w:r>
    </w:p>
    <w:p w:rsidR="00CA72AF" w:rsidRPr="0014677A" w:rsidRDefault="00CA72AF" w:rsidP="00CA72AF">
      <w:pPr>
        <w:spacing w:after="0"/>
        <w:rPr>
          <w:rFonts w:ascii="Times New Roman" w:hAnsi="Times New Roman" w:cs="Times New Roman"/>
          <w:sz w:val="20"/>
          <w:szCs w:val="20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B646DC" w:rsidRPr="00B646D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="00B646DC" w:rsidRPr="00B646D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br/>
      </w:r>
    </w:p>
    <w:tbl>
      <w:tblPr>
        <w:tblW w:w="0" w:type="auto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10"/>
        <w:gridCol w:w="1141"/>
        <w:gridCol w:w="1276"/>
        <w:gridCol w:w="1134"/>
        <w:gridCol w:w="142"/>
        <w:gridCol w:w="1134"/>
        <w:gridCol w:w="992"/>
        <w:gridCol w:w="1136"/>
      </w:tblGrid>
      <w:tr w:rsidR="00CA72AF" w:rsidRPr="0014677A" w:rsidTr="00876BB6">
        <w:trPr>
          <w:trHeight w:val="555"/>
        </w:trPr>
        <w:tc>
          <w:tcPr>
            <w:tcW w:w="2310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Показатели прямого результата </w:t>
            </w:r>
          </w:p>
        </w:tc>
        <w:tc>
          <w:tcPr>
            <w:tcW w:w="1141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текущего года</w:t>
            </w:r>
          </w:p>
        </w:tc>
        <w:tc>
          <w:tcPr>
            <w:tcW w:w="3404" w:type="dxa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CA72AF" w:rsidRPr="0014677A" w:rsidTr="00876BB6">
        <w:trPr>
          <w:trHeight w:val="968"/>
        </w:trPr>
        <w:tc>
          <w:tcPr>
            <w:tcW w:w="2310" w:type="dxa"/>
            <w:vMerge/>
          </w:tcPr>
          <w:p w:rsidR="00CA72AF" w:rsidRPr="0014677A" w:rsidRDefault="00CA72AF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1" w:type="dxa"/>
            <w:vMerge/>
          </w:tcPr>
          <w:p w:rsidR="00CA72AF" w:rsidRPr="0014677A" w:rsidRDefault="00CA72AF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CA72AF" w:rsidRPr="0014677A" w:rsidTr="00876BB6">
        <w:trPr>
          <w:trHeight w:val="30"/>
        </w:trPr>
        <w:tc>
          <w:tcPr>
            <w:tcW w:w="231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</w:p>
        </w:tc>
        <w:tc>
          <w:tcPr>
            <w:tcW w:w="11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72A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тысяч тенге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16970</w:t>
            </w:r>
          </w:p>
        </w:tc>
        <w:tc>
          <w:tcPr>
            <w:tcW w:w="127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18158</w:t>
            </w:r>
          </w:p>
        </w:tc>
        <w:tc>
          <w:tcPr>
            <w:tcW w:w="9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19429</w:t>
            </w:r>
          </w:p>
        </w:tc>
        <w:tc>
          <w:tcPr>
            <w:tcW w:w="1136" w:type="dxa"/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20789</w:t>
            </w:r>
          </w:p>
        </w:tc>
      </w:tr>
      <w:tr w:rsidR="00CA72AF" w:rsidRPr="0082318A" w:rsidTr="00876BB6">
        <w:tblPrEx>
          <w:tblLook w:val="0000" w:firstRow="0" w:lastRow="0" w:firstColumn="0" w:lastColumn="0" w:noHBand="0" w:noVBand="0"/>
        </w:tblPrEx>
        <w:trPr>
          <w:trHeight w:val="239"/>
        </w:trPr>
        <w:tc>
          <w:tcPr>
            <w:tcW w:w="9265" w:type="dxa"/>
            <w:gridSpan w:val="8"/>
            <w:vAlign w:val="bottom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CA72AF" w:rsidRPr="0014677A" w:rsidTr="00876BB6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310" w:type="dxa"/>
            <w:vMerge w:val="restart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41" w:type="dxa"/>
            <w:vMerge w:val="restart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276" w:type="dxa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gridSpan w:val="2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262" w:type="dxa"/>
            <w:gridSpan w:val="3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CA72AF" w:rsidRPr="0014677A" w:rsidTr="00876BB6">
        <w:tblPrEx>
          <w:tblLook w:val="0000" w:firstRow="0" w:lastRow="0" w:firstColumn="0" w:lastColumn="0" w:noHBand="0" w:noVBand="0"/>
        </w:tblPrEx>
        <w:trPr>
          <w:trHeight w:val="244"/>
        </w:trPr>
        <w:tc>
          <w:tcPr>
            <w:tcW w:w="2310" w:type="dxa"/>
            <w:vMerge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41" w:type="dxa"/>
            <w:vMerge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276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gridSpan w:val="2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134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992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6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CA72AF" w:rsidRPr="0014677A" w:rsidTr="00876BB6">
        <w:tblPrEx>
          <w:tblLook w:val="0000" w:firstRow="0" w:lastRow="0" w:firstColumn="0" w:lastColumn="0" w:noHBand="0" w:noVBand="0"/>
        </w:tblPrEx>
        <w:trPr>
          <w:trHeight w:val="455"/>
        </w:trPr>
        <w:tc>
          <w:tcPr>
            <w:tcW w:w="2310" w:type="dxa"/>
          </w:tcPr>
          <w:p w:rsidR="00CA72AF" w:rsidRPr="0014677A" w:rsidRDefault="00CA72AF" w:rsidP="00876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 xml:space="preserve">За счет трансфертов из РБ </w:t>
            </w:r>
          </w:p>
        </w:tc>
        <w:tc>
          <w:tcPr>
            <w:tcW w:w="1141" w:type="dxa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16970</w:t>
            </w:r>
          </w:p>
        </w:tc>
        <w:tc>
          <w:tcPr>
            <w:tcW w:w="1134" w:type="dxa"/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18158</w:t>
            </w:r>
          </w:p>
        </w:tc>
        <w:tc>
          <w:tcPr>
            <w:tcW w:w="992" w:type="dxa"/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19429</w:t>
            </w:r>
          </w:p>
        </w:tc>
        <w:tc>
          <w:tcPr>
            <w:tcW w:w="1136" w:type="dxa"/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20789</w:t>
            </w:r>
          </w:p>
        </w:tc>
      </w:tr>
      <w:tr w:rsidR="00CA72AF" w:rsidRPr="0014677A" w:rsidTr="00876BB6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310" w:type="dxa"/>
          </w:tcPr>
          <w:p w:rsidR="00CA72AF" w:rsidRPr="0014677A" w:rsidRDefault="00CA72AF" w:rsidP="00876B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41" w:type="dxa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276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gridSpan w:val="2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16970</w:t>
            </w:r>
          </w:p>
        </w:tc>
        <w:tc>
          <w:tcPr>
            <w:tcW w:w="1134" w:type="dxa"/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18158</w:t>
            </w:r>
          </w:p>
        </w:tc>
        <w:tc>
          <w:tcPr>
            <w:tcW w:w="992" w:type="dxa"/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19429</w:t>
            </w:r>
          </w:p>
        </w:tc>
        <w:tc>
          <w:tcPr>
            <w:tcW w:w="1136" w:type="dxa"/>
            <w:vAlign w:val="center"/>
          </w:tcPr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20789</w:t>
            </w:r>
          </w:p>
        </w:tc>
      </w:tr>
    </w:tbl>
    <w:p w:rsidR="00CA72AF" w:rsidRPr="0014677A" w:rsidRDefault="00CA72AF" w:rsidP="00C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CA72AF" w:rsidRPr="0014677A" w:rsidRDefault="00CA72AF" w:rsidP="00CA72A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Код и наименование бюджетной подпрограммы: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>015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 xml:space="preserve"> «За счет средств местного бюджета»</w:t>
      </w:r>
    </w:p>
    <w:p w:rsidR="00CA72AF" w:rsidRPr="0014677A" w:rsidRDefault="00CA72AF" w:rsidP="00CA72A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Вид бюджетной подпрограммы: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в зависимости от содержания: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="00B646DC" w:rsidRPr="00B646D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Целевая  направленность  бюджетных средств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  <w:r w:rsidRPr="0014677A">
        <w:rPr>
          <w:rFonts w:ascii="Times New Roman" w:hAnsi="Times New Roman" w:cs="Times New Roman"/>
          <w:sz w:val="20"/>
          <w:szCs w:val="20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>текущая/развитие: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lang w:val="ru-RU"/>
        </w:rPr>
        <w:t xml:space="preserve"> </w:t>
      </w:r>
      <w:r w:rsidRPr="0014677A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текущая</w:t>
      </w:r>
      <w:r w:rsidRPr="0014677A">
        <w:rPr>
          <w:rFonts w:ascii="Times New Roman" w:hAnsi="Times New Roman" w:cs="Times New Roman"/>
          <w:sz w:val="20"/>
          <w:szCs w:val="20"/>
          <w:u w:val="single"/>
          <w:lang w:val="ru-RU"/>
        </w:rPr>
        <w:br/>
      </w:r>
      <w:r w:rsidRPr="0014677A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Описание (обоснование) бюджетной подпрограммы: </w:t>
      </w:r>
      <w:r w:rsidR="00B646DC" w:rsidRPr="00B646DC"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  <w:t>Расходы направлены на дошкольное воспитание и обучение и организация медицинского обслуживания в организациях дошкольного воспитания и обучения, реализации государственной политики на местном уровне в области образования</w:t>
      </w:r>
    </w:p>
    <w:p w:rsidR="00CA72AF" w:rsidRPr="0014677A" w:rsidRDefault="00CA72AF" w:rsidP="00CA72AF">
      <w:pPr>
        <w:spacing w:after="0"/>
        <w:rPr>
          <w:rFonts w:ascii="Times New Roman" w:hAnsi="Times New Roman" w:cs="Times New Roman"/>
          <w:b/>
          <w:color w:val="000000"/>
          <w:sz w:val="20"/>
          <w:szCs w:val="20"/>
          <w:u w:val="single"/>
          <w:lang w:val="ru-RU"/>
        </w:rPr>
      </w:pPr>
    </w:p>
    <w:tbl>
      <w:tblPr>
        <w:tblW w:w="9823" w:type="dxa"/>
        <w:tblInd w:w="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68"/>
        <w:gridCol w:w="1134"/>
        <w:gridCol w:w="1418"/>
        <w:gridCol w:w="1276"/>
        <w:gridCol w:w="1275"/>
        <w:gridCol w:w="1418"/>
        <w:gridCol w:w="1134"/>
      </w:tblGrid>
      <w:tr w:rsidR="00CA72AF" w:rsidRPr="0014677A" w:rsidTr="00876BB6">
        <w:trPr>
          <w:trHeight w:val="555"/>
        </w:trPr>
        <w:tc>
          <w:tcPr>
            <w:tcW w:w="2168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Показатели прямого результата </w:t>
            </w:r>
          </w:p>
        </w:tc>
        <w:tc>
          <w:tcPr>
            <w:tcW w:w="1134" w:type="dxa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Отчетный год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текущего года</w:t>
            </w:r>
          </w:p>
        </w:tc>
        <w:tc>
          <w:tcPr>
            <w:tcW w:w="3827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              </w:t>
            </w: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CA72AF" w:rsidRPr="0014677A" w:rsidTr="00876BB6">
        <w:trPr>
          <w:trHeight w:val="240"/>
        </w:trPr>
        <w:tc>
          <w:tcPr>
            <w:tcW w:w="2168" w:type="dxa"/>
            <w:vMerge/>
          </w:tcPr>
          <w:p w:rsidR="00CA72AF" w:rsidRPr="0014677A" w:rsidRDefault="00CA72AF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A72AF" w:rsidRPr="0014677A" w:rsidRDefault="00CA72AF" w:rsidP="00876BB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CA72AF" w:rsidRPr="0014677A" w:rsidTr="00876BB6">
        <w:trPr>
          <w:trHeight w:val="30"/>
        </w:trPr>
        <w:tc>
          <w:tcPr>
            <w:tcW w:w="21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20"/>
              <w:ind w:left="2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Обеспечение деятельности аппарата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акима</w:t>
            </w:r>
          </w:p>
        </w:tc>
        <w:tc>
          <w:tcPr>
            <w:tcW w:w="113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br/>
            </w:r>
            <w:r w:rsidRPr="00CA72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 xml:space="preserve">тысяч </w:t>
            </w:r>
          </w:p>
          <w:p w:rsidR="00CA72AF" w:rsidRPr="00CA72AF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r w:rsidRPr="00CA72AF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тенге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67694</w:t>
            </w:r>
          </w:p>
        </w:tc>
        <w:tc>
          <w:tcPr>
            <w:tcW w:w="12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72433</w:t>
            </w:r>
          </w:p>
        </w:tc>
        <w:tc>
          <w:tcPr>
            <w:tcW w:w="141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77503</w:t>
            </w:r>
          </w:p>
        </w:tc>
        <w:tc>
          <w:tcPr>
            <w:tcW w:w="1134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82928</w:t>
            </w:r>
          </w:p>
        </w:tc>
      </w:tr>
      <w:tr w:rsidR="00CA72AF" w:rsidRPr="0082318A" w:rsidTr="00876BB6">
        <w:tblPrEx>
          <w:tblLook w:val="0000" w:firstRow="0" w:lastRow="0" w:firstColumn="0" w:lastColumn="0" w:noHBand="0" w:noVBand="0"/>
        </w:tblPrEx>
        <w:trPr>
          <w:trHeight w:val="229"/>
        </w:trPr>
        <w:tc>
          <w:tcPr>
            <w:tcW w:w="9823" w:type="dxa"/>
            <w:gridSpan w:val="7"/>
            <w:vAlign w:val="bottom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Расходы по бюджетной подпрограмме, всего</w:t>
            </w:r>
          </w:p>
        </w:tc>
      </w:tr>
      <w:tr w:rsidR="00CA72AF" w:rsidRPr="0014677A" w:rsidTr="00876BB6">
        <w:tblPrEx>
          <w:tblLook w:val="0000" w:firstRow="0" w:lastRow="0" w:firstColumn="0" w:lastColumn="0" w:noHBand="0" w:noVBand="0"/>
        </w:tblPrEx>
        <w:trPr>
          <w:trHeight w:val="577"/>
        </w:trPr>
        <w:tc>
          <w:tcPr>
            <w:tcW w:w="2168" w:type="dxa"/>
            <w:vMerge w:val="restart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Расходы по бюджетной подпрограмме</w:t>
            </w:r>
          </w:p>
        </w:tc>
        <w:tc>
          <w:tcPr>
            <w:tcW w:w="1134" w:type="dxa"/>
            <w:vMerge w:val="restart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Ед.</w:t>
            </w:r>
          </w:p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изм</w:t>
            </w:r>
          </w:p>
        </w:tc>
        <w:tc>
          <w:tcPr>
            <w:tcW w:w="1418" w:type="dxa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Отчетный год</w:t>
            </w:r>
          </w:p>
        </w:tc>
        <w:tc>
          <w:tcPr>
            <w:tcW w:w="1276" w:type="dxa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 текущего года</w:t>
            </w:r>
          </w:p>
        </w:tc>
        <w:tc>
          <w:tcPr>
            <w:tcW w:w="3827" w:type="dxa"/>
            <w:gridSpan w:val="3"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Плановый период</w:t>
            </w:r>
          </w:p>
        </w:tc>
      </w:tr>
      <w:tr w:rsidR="00CA72AF" w:rsidRPr="0014677A" w:rsidTr="00876BB6">
        <w:tblPrEx>
          <w:tblLook w:val="0000" w:firstRow="0" w:lastRow="0" w:firstColumn="0" w:lastColumn="0" w:noHBand="0" w:noVBand="0"/>
        </w:tblPrEx>
        <w:trPr>
          <w:trHeight w:val="271"/>
        </w:trPr>
        <w:tc>
          <w:tcPr>
            <w:tcW w:w="2168" w:type="dxa"/>
            <w:vMerge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134" w:type="dxa"/>
            <w:vMerge/>
            <w:vAlign w:val="center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</w:p>
        </w:tc>
        <w:tc>
          <w:tcPr>
            <w:tcW w:w="1418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2018</w:t>
            </w:r>
          </w:p>
        </w:tc>
        <w:tc>
          <w:tcPr>
            <w:tcW w:w="1276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2019</w:t>
            </w:r>
          </w:p>
        </w:tc>
        <w:tc>
          <w:tcPr>
            <w:tcW w:w="1275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</w:t>
            </w:r>
          </w:p>
        </w:tc>
        <w:tc>
          <w:tcPr>
            <w:tcW w:w="1418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4677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2022</w:t>
            </w:r>
          </w:p>
        </w:tc>
      </w:tr>
      <w:tr w:rsidR="00CA72AF" w:rsidRPr="0014677A" w:rsidTr="00B80027">
        <w:tblPrEx>
          <w:tblLook w:val="0000" w:firstRow="0" w:lastRow="0" w:firstColumn="0" w:lastColumn="0" w:noHBand="0" w:noVBand="0"/>
        </w:tblPrEx>
        <w:trPr>
          <w:trHeight w:val="557"/>
        </w:trPr>
        <w:tc>
          <w:tcPr>
            <w:tcW w:w="2168" w:type="dxa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u-RU" w:eastAsia="ru-RU"/>
              </w:rPr>
              <w:t>За счет средств местного бюджета</w:t>
            </w:r>
          </w:p>
        </w:tc>
        <w:tc>
          <w:tcPr>
            <w:tcW w:w="1134" w:type="dxa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67694</w:t>
            </w:r>
          </w:p>
        </w:tc>
        <w:tc>
          <w:tcPr>
            <w:tcW w:w="1275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72433</w:t>
            </w:r>
          </w:p>
        </w:tc>
        <w:tc>
          <w:tcPr>
            <w:tcW w:w="1418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77503</w:t>
            </w:r>
          </w:p>
        </w:tc>
        <w:tc>
          <w:tcPr>
            <w:tcW w:w="1134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82928</w:t>
            </w:r>
          </w:p>
        </w:tc>
      </w:tr>
      <w:tr w:rsidR="00CA72AF" w:rsidRPr="0014677A" w:rsidTr="00B80027">
        <w:tblPrEx>
          <w:tblLook w:val="0000" w:firstRow="0" w:lastRow="0" w:firstColumn="0" w:lastColumn="0" w:noHBand="0" w:noVBand="0"/>
        </w:tblPrEx>
        <w:trPr>
          <w:trHeight w:val="718"/>
        </w:trPr>
        <w:tc>
          <w:tcPr>
            <w:tcW w:w="2168" w:type="dxa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Итого расходы по бюджетной подпрограмме</w:t>
            </w:r>
          </w:p>
        </w:tc>
        <w:tc>
          <w:tcPr>
            <w:tcW w:w="1134" w:type="dxa"/>
          </w:tcPr>
          <w:p w:rsidR="00CA72AF" w:rsidRPr="0014677A" w:rsidRDefault="00CA72AF" w:rsidP="00876B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</w:pPr>
            <w:r w:rsidRPr="0014677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тысяч тенге</w:t>
            </w:r>
          </w:p>
        </w:tc>
        <w:tc>
          <w:tcPr>
            <w:tcW w:w="1418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</w:t>
            </w:r>
          </w:p>
        </w:tc>
        <w:tc>
          <w:tcPr>
            <w:tcW w:w="1276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67694</w:t>
            </w:r>
          </w:p>
        </w:tc>
        <w:tc>
          <w:tcPr>
            <w:tcW w:w="1275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72433</w:t>
            </w:r>
          </w:p>
        </w:tc>
        <w:tc>
          <w:tcPr>
            <w:tcW w:w="1418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77503</w:t>
            </w:r>
          </w:p>
        </w:tc>
        <w:tc>
          <w:tcPr>
            <w:tcW w:w="1134" w:type="dxa"/>
            <w:vAlign w:val="center"/>
          </w:tcPr>
          <w:p w:rsidR="00CA72AF" w:rsidRPr="0014677A" w:rsidRDefault="00CA72AF" w:rsidP="00876BB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82928</w:t>
            </w:r>
          </w:p>
        </w:tc>
      </w:tr>
    </w:tbl>
    <w:p w:rsidR="00CA72AF" w:rsidRPr="0014677A" w:rsidRDefault="00CA72AF" w:rsidP="00CA72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0"/>
          <w:szCs w:val="20"/>
          <w:lang w:val="ru-RU" w:eastAsia="ru-RU"/>
        </w:rPr>
      </w:pPr>
    </w:p>
    <w:p w:rsidR="00CA72AF" w:rsidRPr="00E6653C" w:rsidRDefault="00CA72AF" w:rsidP="00CA72AF">
      <w:pPr>
        <w:spacing w:after="0"/>
        <w:jc w:val="both"/>
        <w:rPr>
          <w:b/>
          <w:sz w:val="20"/>
          <w:szCs w:val="20"/>
          <w:lang w:val="ru-RU"/>
        </w:rPr>
      </w:pP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4032"/>
        <w:gridCol w:w="1937"/>
        <w:gridCol w:w="1701"/>
        <w:gridCol w:w="2126"/>
      </w:tblGrid>
      <w:tr w:rsidR="00CA72AF" w:rsidRPr="00DE2A51" w:rsidTr="00876BB6">
        <w:trPr>
          <w:trHeight w:val="255"/>
        </w:trPr>
        <w:tc>
          <w:tcPr>
            <w:tcW w:w="4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2AF" w:rsidRPr="00DE2A51" w:rsidRDefault="00CA72AF" w:rsidP="00876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Аким города  </w:t>
            </w:r>
          </w:p>
        </w:tc>
        <w:tc>
          <w:tcPr>
            <w:tcW w:w="1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2AF" w:rsidRPr="00DE2A51" w:rsidRDefault="00CA72AF" w:rsidP="00876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2AF" w:rsidRPr="00DE2A51" w:rsidRDefault="00CA72AF" w:rsidP="00876BB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2AF" w:rsidRPr="00DE2A51" w:rsidRDefault="00CA72AF" w:rsidP="00876B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2A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А.Орынбеков</w:t>
            </w:r>
          </w:p>
        </w:tc>
      </w:tr>
    </w:tbl>
    <w:p w:rsidR="00CA72AF" w:rsidRPr="00DE2A51" w:rsidRDefault="00CA72AF" w:rsidP="00CA72AF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CA72AF" w:rsidRPr="00DE2A51" w:rsidSect="004A309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B32"/>
    <w:rsid w:val="003534C2"/>
    <w:rsid w:val="00377F8C"/>
    <w:rsid w:val="003B6770"/>
    <w:rsid w:val="003C606C"/>
    <w:rsid w:val="004A3099"/>
    <w:rsid w:val="00657822"/>
    <w:rsid w:val="007E65D1"/>
    <w:rsid w:val="007F7748"/>
    <w:rsid w:val="0082318A"/>
    <w:rsid w:val="008D4ABA"/>
    <w:rsid w:val="0092452A"/>
    <w:rsid w:val="00A12CC8"/>
    <w:rsid w:val="00B646DC"/>
    <w:rsid w:val="00C41898"/>
    <w:rsid w:val="00C82A97"/>
    <w:rsid w:val="00CA72AF"/>
    <w:rsid w:val="00D52BB1"/>
    <w:rsid w:val="00D57B32"/>
    <w:rsid w:val="00D72ED8"/>
    <w:rsid w:val="00F23F65"/>
    <w:rsid w:val="00FA3DF6"/>
    <w:rsid w:val="00FB3637"/>
    <w:rsid w:val="00FE5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748"/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5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36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4599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Пользователь</cp:lastModifiedBy>
  <cp:revision>27</cp:revision>
  <cp:lastPrinted>2018-04-09T06:29:00Z</cp:lastPrinted>
  <dcterms:created xsi:type="dcterms:W3CDTF">2018-04-05T09:39:00Z</dcterms:created>
  <dcterms:modified xsi:type="dcterms:W3CDTF">2020-01-14T10:52:00Z</dcterms:modified>
</cp:coreProperties>
</file>