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354"/>
      </w:tblGrid>
      <w:tr w:rsidR="000211D0" w:rsidTr="000211D0">
        <w:tc>
          <w:tcPr>
            <w:tcW w:w="9354" w:type="dxa"/>
            <w:shd w:val="clear" w:color="auto" w:fill="auto"/>
          </w:tcPr>
          <w:p w:rsidR="000211D0" w:rsidRPr="000211D0" w:rsidRDefault="000211D0" w:rsidP="000211D0">
            <w:pPr>
              <w:jc w:val="left"/>
              <w:rPr>
                <w:rFonts w:ascii="Times New Roman" w:hAnsi="Times New Roman" w:cs="Times New Roman"/>
                <w:color w:val="0C0000"/>
                <w:sz w:val="24"/>
                <w:szCs w:val="28"/>
              </w:rPr>
            </w:pPr>
          </w:p>
        </w:tc>
      </w:tr>
    </w:tbl>
    <w:p w:rsidR="009312C8" w:rsidRPr="000D70D3" w:rsidRDefault="009312C8" w:rsidP="000211D0">
      <w:pPr>
        <w:ind w:firstLine="708"/>
        <w:jc w:val="left"/>
        <w:rPr>
          <w:rFonts w:ascii="Times New Roman" w:eastAsia="Times New Roman" w:hAnsi="Times New Roman" w:cs="Times New Roman"/>
          <w:b/>
          <w:sz w:val="28"/>
          <w:szCs w:val="28"/>
          <w:lang w:eastAsia="ru-RU"/>
        </w:rPr>
      </w:pPr>
      <w:r w:rsidRPr="000D70D3">
        <w:rPr>
          <w:rFonts w:ascii="Times New Roman" w:hAnsi="Times New Roman" w:cs="Times New Roman"/>
          <w:b/>
          <w:color w:val="000000"/>
          <w:sz w:val="28"/>
          <w:szCs w:val="28"/>
        </w:rPr>
        <w:t xml:space="preserve">Информация по </w:t>
      </w:r>
      <w:r w:rsidR="000D70D3" w:rsidRPr="000D70D3">
        <w:rPr>
          <w:rFonts w:ascii="Times New Roman" w:eastAsia="Times New Roman" w:hAnsi="Times New Roman" w:cs="Times New Roman"/>
          <w:b/>
          <w:sz w:val="28"/>
          <w:szCs w:val="28"/>
          <w:lang w:eastAsia="ru-RU"/>
        </w:rPr>
        <w:t>Центру рассмотрения жалоб КВГА</w:t>
      </w:r>
    </w:p>
    <w:p w:rsidR="000D70D3" w:rsidRPr="000D70D3" w:rsidRDefault="000D70D3" w:rsidP="000D70D3">
      <w:pPr>
        <w:ind w:firstLine="708"/>
        <w:jc w:val="center"/>
        <w:rPr>
          <w:rFonts w:ascii="Times New Roman" w:hAnsi="Times New Roman" w:cs="Times New Roman"/>
          <w:b/>
          <w:color w:val="000000"/>
          <w:sz w:val="28"/>
          <w:szCs w:val="28"/>
        </w:rPr>
      </w:pPr>
    </w:p>
    <w:p w:rsidR="00FA6812" w:rsidRPr="009363F1" w:rsidRDefault="0028600E" w:rsidP="00EB182B">
      <w:pPr>
        <w:pBdr>
          <w:bottom w:val="single" w:sz="4" w:space="31" w:color="FFFFFF"/>
        </w:pBdr>
        <w:ind w:firstLine="709"/>
        <w:rPr>
          <w:color w:val="000000"/>
          <w:spacing w:val="2"/>
          <w:sz w:val="28"/>
          <w:szCs w:val="28"/>
          <w:shd w:val="clear" w:color="auto" w:fill="FFFFFF"/>
        </w:rPr>
      </w:pPr>
      <w:r w:rsidRPr="00EB182B">
        <w:rPr>
          <w:rFonts w:ascii="Times New Roman" w:eastAsia="Times New Roman" w:hAnsi="Times New Roman" w:cs="Times New Roman"/>
          <w:sz w:val="28"/>
          <w:szCs w:val="28"/>
          <w:lang w:eastAsia="ru-RU"/>
        </w:rPr>
        <w:t xml:space="preserve">В соответствии с </w:t>
      </w:r>
      <w:r w:rsidR="00EB182B" w:rsidRPr="00EB182B">
        <w:rPr>
          <w:rFonts w:ascii="Times New Roman" w:eastAsia="Times New Roman" w:hAnsi="Times New Roman" w:cs="Times New Roman"/>
          <w:sz w:val="28"/>
          <w:szCs w:val="28"/>
          <w:lang w:eastAsia="ru-RU"/>
        </w:rPr>
        <w:t>поручением Первого заместителя Премьер - Министра Республики Казахстан - Министра финансов Республики Казахстан</w:t>
      </w:r>
      <w:r w:rsidR="00EB182B">
        <w:rPr>
          <w:rFonts w:ascii="Times New Roman" w:eastAsia="Times New Roman" w:hAnsi="Times New Roman" w:cs="Times New Roman"/>
          <w:sz w:val="28"/>
          <w:szCs w:val="28"/>
          <w:lang w:eastAsia="ru-RU"/>
        </w:rPr>
        <w:t xml:space="preserve">                                   </w:t>
      </w:r>
      <w:r w:rsidR="00EB182B" w:rsidRPr="00EB182B">
        <w:rPr>
          <w:rFonts w:ascii="Times New Roman" w:eastAsia="Times New Roman" w:hAnsi="Times New Roman" w:cs="Times New Roman"/>
          <w:sz w:val="28"/>
          <w:szCs w:val="28"/>
          <w:lang w:eastAsia="ru-RU"/>
        </w:rPr>
        <w:t xml:space="preserve"> </w:t>
      </w:r>
      <w:r w:rsidR="007B042A">
        <w:rPr>
          <w:rFonts w:ascii="Times New Roman" w:eastAsia="Times New Roman" w:hAnsi="Times New Roman" w:cs="Times New Roman"/>
          <w:sz w:val="28"/>
          <w:szCs w:val="28"/>
          <w:lang w:eastAsia="ru-RU"/>
        </w:rPr>
        <w:t xml:space="preserve">проведено аудиторское </w:t>
      </w:r>
      <w:r w:rsidRPr="00EB182B">
        <w:rPr>
          <w:rFonts w:ascii="Times New Roman" w:eastAsia="Times New Roman" w:hAnsi="Times New Roman" w:cs="Times New Roman"/>
          <w:sz w:val="28"/>
          <w:szCs w:val="28"/>
          <w:lang w:eastAsia="ru-RU"/>
        </w:rPr>
        <w:t xml:space="preserve">мероприятие </w:t>
      </w:r>
      <w:r w:rsidR="00E857D8" w:rsidRPr="00EB182B">
        <w:rPr>
          <w:rFonts w:ascii="Times New Roman" w:eastAsia="Times New Roman" w:hAnsi="Times New Roman" w:cs="Times New Roman"/>
          <w:sz w:val="28"/>
          <w:szCs w:val="28"/>
          <w:lang w:eastAsia="ru-RU"/>
        </w:rPr>
        <w:t xml:space="preserve">по вопросам эффективности деятельности и соблюдения законодательства Республики Казахстан в Управлении - Центре рассмотрения жалоб </w:t>
      </w:r>
      <w:r w:rsidR="00A95818" w:rsidRPr="003144DA">
        <w:rPr>
          <w:rFonts w:ascii="Times New Roman" w:eastAsia="Times New Roman" w:hAnsi="Times New Roman" w:cs="Times New Roman"/>
          <w:sz w:val="28"/>
          <w:szCs w:val="28"/>
          <w:lang w:eastAsia="ru-RU"/>
        </w:rPr>
        <w:t>Комитет</w:t>
      </w:r>
      <w:r w:rsidR="00A95818">
        <w:rPr>
          <w:rFonts w:ascii="Times New Roman" w:eastAsia="Times New Roman" w:hAnsi="Times New Roman" w:cs="Times New Roman"/>
          <w:sz w:val="28"/>
          <w:szCs w:val="28"/>
          <w:lang w:eastAsia="ru-RU"/>
        </w:rPr>
        <w:t>а</w:t>
      </w:r>
      <w:r w:rsidR="00A95818" w:rsidRPr="003144DA">
        <w:rPr>
          <w:rFonts w:ascii="Times New Roman" w:eastAsia="Times New Roman" w:hAnsi="Times New Roman" w:cs="Times New Roman"/>
          <w:sz w:val="28"/>
          <w:szCs w:val="28"/>
          <w:lang w:eastAsia="ru-RU"/>
        </w:rPr>
        <w:t xml:space="preserve"> внутреннего государственного аудита Министерства финансов РК</w:t>
      </w:r>
      <w:r w:rsidR="00E857D8" w:rsidRPr="00EB182B">
        <w:rPr>
          <w:rFonts w:ascii="Times New Roman" w:eastAsia="Times New Roman" w:hAnsi="Times New Roman" w:cs="Times New Roman"/>
          <w:sz w:val="28"/>
          <w:szCs w:val="28"/>
          <w:lang w:eastAsia="ru-RU"/>
        </w:rPr>
        <w:t xml:space="preserve"> </w:t>
      </w:r>
      <w:r w:rsidR="00ED40B1" w:rsidRPr="00EB182B">
        <w:rPr>
          <w:rFonts w:ascii="Times New Roman" w:eastAsia="Times New Roman" w:hAnsi="Times New Roman" w:cs="Times New Roman"/>
          <w:sz w:val="28"/>
          <w:szCs w:val="28"/>
          <w:lang w:eastAsia="ru-RU"/>
        </w:rPr>
        <w:t>(аудиторский отчет</w:t>
      </w:r>
      <w:r w:rsidR="00F71905">
        <w:rPr>
          <w:rFonts w:ascii="Times New Roman" w:eastAsia="Times New Roman" w:hAnsi="Times New Roman" w:cs="Times New Roman"/>
          <w:sz w:val="28"/>
          <w:szCs w:val="28"/>
          <w:lang w:eastAsia="ru-RU"/>
        </w:rPr>
        <w:t xml:space="preserve">                         </w:t>
      </w:r>
      <w:r w:rsidR="00ED40B1" w:rsidRPr="00EB182B">
        <w:rPr>
          <w:rFonts w:ascii="Times New Roman" w:eastAsia="Times New Roman" w:hAnsi="Times New Roman" w:cs="Times New Roman"/>
          <w:sz w:val="28"/>
          <w:szCs w:val="28"/>
          <w:lang w:eastAsia="ru-RU"/>
        </w:rPr>
        <w:t xml:space="preserve"> от </w:t>
      </w:r>
      <w:r w:rsidR="00FA5E09" w:rsidRPr="00EB182B">
        <w:rPr>
          <w:rFonts w:ascii="Times New Roman" w:eastAsia="Times New Roman" w:hAnsi="Times New Roman" w:cs="Times New Roman"/>
          <w:sz w:val="28"/>
          <w:szCs w:val="28"/>
          <w:lang w:eastAsia="ru-RU"/>
        </w:rPr>
        <w:t>11 декаб</w:t>
      </w:r>
      <w:r w:rsidR="00E66B6D" w:rsidRPr="00EB182B">
        <w:rPr>
          <w:rFonts w:ascii="Times New Roman" w:eastAsia="Times New Roman" w:hAnsi="Times New Roman" w:cs="Times New Roman"/>
          <w:sz w:val="28"/>
          <w:szCs w:val="28"/>
          <w:lang w:eastAsia="ru-RU"/>
        </w:rPr>
        <w:t>ря 2019 г.).</w:t>
      </w:r>
      <w:r w:rsidRPr="009363F1">
        <w:rPr>
          <w:color w:val="000000"/>
          <w:spacing w:val="2"/>
          <w:sz w:val="28"/>
          <w:szCs w:val="28"/>
          <w:shd w:val="clear" w:color="auto" w:fill="FFFFFF"/>
        </w:rPr>
        <w:tab/>
      </w:r>
      <w:r w:rsidRPr="009363F1">
        <w:rPr>
          <w:color w:val="000000"/>
          <w:spacing w:val="2"/>
          <w:sz w:val="28"/>
          <w:szCs w:val="28"/>
          <w:shd w:val="clear" w:color="auto" w:fill="FFFFFF"/>
        </w:rPr>
        <w:tab/>
      </w:r>
      <w:r w:rsidR="00FA6812" w:rsidRPr="009363F1">
        <w:rPr>
          <w:color w:val="000000"/>
          <w:spacing w:val="2"/>
          <w:sz w:val="28"/>
          <w:szCs w:val="28"/>
          <w:shd w:val="clear" w:color="auto" w:fill="FFFFFF"/>
        </w:rPr>
        <w:t xml:space="preserve"> </w:t>
      </w:r>
    </w:p>
    <w:p w:rsidR="00E857D8" w:rsidRDefault="00FA6812" w:rsidP="00E857D8">
      <w:pPr>
        <w:pBdr>
          <w:bottom w:val="single" w:sz="4" w:space="31" w:color="FFFFFF"/>
        </w:pBdr>
        <w:ind w:firstLine="709"/>
        <w:rPr>
          <w:rFonts w:ascii="Times New Roman" w:eastAsia="Calibri" w:hAnsi="Times New Roman" w:cs="Times New Roman"/>
          <w:sz w:val="28"/>
          <w:szCs w:val="28"/>
        </w:rPr>
      </w:pPr>
      <w:r w:rsidRPr="009363F1">
        <w:rPr>
          <w:rFonts w:ascii="Times New Roman" w:eastAsia="Times New Roman" w:hAnsi="Times New Roman" w:cs="Times New Roman"/>
          <w:color w:val="000000"/>
          <w:spacing w:val="2"/>
          <w:sz w:val="28"/>
          <w:szCs w:val="28"/>
          <w:shd w:val="clear" w:color="auto" w:fill="FFFFFF"/>
          <w:lang w:eastAsia="ru-RU"/>
        </w:rPr>
        <w:t>Проведенным аудитом установлен</w:t>
      </w:r>
      <w:r w:rsidR="00E857D8">
        <w:rPr>
          <w:rFonts w:ascii="Times New Roman" w:eastAsia="Times New Roman" w:hAnsi="Times New Roman" w:cs="Times New Roman"/>
          <w:color w:val="000000"/>
          <w:spacing w:val="2"/>
          <w:sz w:val="28"/>
          <w:szCs w:val="28"/>
          <w:shd w:val="clear" w:color="auto" w:fill="FFFFFF"/>
          <w:lang w:eastAsia="ru-RU"/>
        </w:rPr>
        <w:t>о</w:t>
      </w:r>
      <w:r w:rsidR="00A95818">
        <w:rPr>
          <w:rFonts w:ascii="Times New Roman" w:eastAsia="Times New Roman" w:hAnsi="Times New Roman" w:cs="Times New Roman"/>
          <w:color w:val="000000"/>
          <w:spacing w:val="2"/>
          <w:sz w:val="28"/>
          <w:szCs w:val="28"/>
          <w:shd w:val="clear" w:color="auto" w:fill="FFFFFF"/>
          <w:lang w:eastAsia="ru-RU"/>
        </w:rPr>
        <w:t>, что</w:t>
      </w:r>
      <w:r w:rsidRPr="009363F1">
        <w:rPr>
          <w:rFonts w:ascii="Times New Roman" w:eastAsia="Times New Roman" w:hAnsi="Times New Roman" w:cs="Times New Roman"/>
          <w:color w:val="000000"/>
          <w:spacing w:val="2"/>
          <w:sz w:val="28"/>
          <w:szCs w:val="28"/>
          <w:shd w:val="clear" w:color="auto" w:fill="FFFFFF"/>
          <w:lang w:eastAsia="ru-RU"/>
        </w:rPr>
        <w:t xml:space="preserve"> </w:t>
      </w:r>
      <w:r w:rsidR="00A95818">
        <w:rPr>
          <w:rFonts w:ascii="Times New Roman" w:eastAsia="Times New Roman" w:hAnsi="Times New Roman" w:cs="Times New Roman"/>
          <w:color w:val="000000"/>
          <w:spacing w:val="2"/>
          <w:sz w:val="28"/>
          <w:szCs w:val="28"/>
          <w:shd w:val="clear" w:color="auto" w:fill="FFFFFF"/>
          <w:lang w:eastAsia="ru-RU"/>
        </w:rPr>
        <w:t>Центром не</w:t>
      </w:r>
      <w:r w:rsidR="00E857D8">
        <w:rPr>
          <w:rFonts w:ascii="Times New Roman" w:eastAsia="Times New Roman" w:hAnsi="Times New Roman" w:cs="Times New Roman"/>
          <w:sz w:val="28"/>
          <w:szCs w:val="28"/>
          <w:lang w:eastAsia="ru-RU"/>
        </w:rPr>
        <w:t xml:space="preserve"> обеспечено качественное </w:t>
      </w:r>
      <w:r w:rsidR="00E857D8" w:rsidRPr="00025555">
        <w:rPr>
          <w:rFonts w:ascii="Times New Roman" w:eastAsia="Times New Roman" w:hAnsi="Times New Roman" w:cs="Times New Roman"/>
          <w:sz w:val="28"/>
          <w:szCs w:val="28"/>
          <w:lang w:eastAsia="ru-RU"/>
        </w:rPr>
        <w:t>р</w:t>
      </w:r>
      <w:r w:rsidR="007B042A">
        <w:rPr>
          <w:rFonts w:ascii="Times New Roman" w:eastAsia="Times New Roman" w:hAnsi="Times New Roman" w:cs="Times New Roman"/>
          <w:sz w:val="28"/>
          <w:szCs w:val="28"/>
          <w:lang w:eastAsia="ru-RU"/>
        </w:rPr>
        <w:t xml:space="preserve">ассмотрение жалоб потенциальных </w:t>
      </w:r>
      <w:r w:rsidR="00E857D8" w:rsidRPr="00025555">
        <w:rPr>
          <w:rFonts w:ascii="Times New Roman" w:eastAsia="Times New Roman" w:hAnsi="Times New Roman" w:cs="Times New Roman"/>
          <w:sz w:val="28"/>
          <w:szCs w:val="28"/>
          <w:lang w:eastAsia="ru-RU"/>
        </w:rPr>
        <w:t>поставщиков</w:t>
      </w:r>
      <w:r w:rsidR="00A95818">
        <w:rPr>
          <w:rFonts w:ascii="Times New Roman" w:eastAsia="Times New Roman" w:hAnsi="Times New Roman" w:cs="Times New Roman"/>
          <w:sz w:val="28"/>
          <w:szCs w:val="28"/>
          <w:lang w:eastAsia="ru-RU"/>
        </w:rPr>
        <w:t xml:space="preserve">,                               </w:t>
      </w:r>
      <w:r w:rsidR="003144DA" w:rsidRPr="00995CF4">
        <w:rPr>
          <w:rFonts w:ascii="Times New Roman" w:eastAsia="Calibri" w:hAnsi="Times New Roman" w:cs="Times New Roman"/>
          <w:sz w:val="28"/>
          <w:szCs w:val="28"/>
        </w:rPr>
        <w:t xml:space="preserve">1/3 уведомлений в рамках камерального контроля были обжалованы, </w:t>
      </w:r>
      <w:r w:rsidR="003144DA">
        <w:rPr>
          <w:rFonts w:ascii="Times New Roman" w:eastAsia="Calibri" w:hAnsi="Times New Roman" w:cs="Times New Roman"/>
          <w:sz w:val="28"/>
          <w:szCs w:val="28"/>
        </w:rPr>
        <w:t xml:space="preserve">т.е. </w:t>
      </w:r>
      <w:r w:rsidR="00E857D8" w:rsidRPr="00995CF4">
        <w:rPr>
          <w:rFonts w:ascii="Times New Roman" w:eastAsia="Calibri" w:hAnsi="Times New Roman" w:cs="Times New Roman"/>
          <w:sz w:val="28"/>
          <w:szCs w:val="28"/>
        </w:rPr>
        <w:t xml:space="preserve">в должной мере не </w:t>
      </w:r>
      <w:r w:rsidR="00E857D8">
        <w:rPr>
          <w:rFonts w:ascii="Times New Roman" w:eastAsia="Calibri" w:hAnsi="Times New Roman" w:cs="Times New Roman"/>
          <w:sz w:val="28"/>
          <w:szCs w:val="28"/>
        </w:rPr>
        <w:t xml:space="preserve">была достигнута </w:t>
      </w:r>
      <w:r w:rsidR="00E857D8" w:rsidRPr="00995CF4">
        <w:rPr>
          <w:rFonts w:ascii="Times New Roman" w:eastAsia="Calibri" w:hAnsi="Times New Roman" w:cs="Times New Roman"/>
          <w:sz w:val="28"/>
          <w:szCs w:val="28"/>
        </w:rPr>
        <w:t>цель камерального контроля</w:t>
      </w:r>
      <w:r w:rsidR="00E857D8">
        <w:rPr>
          <w:rFonts w:ascii="Times New Roman" w:eastAsia="Calibri" w:hAnsi="Times New Roman" w:cs="Times New Roman"/>
          <w:sz w:val="28"/>
          <w:szCs w:val="28"/>
        </w:rPr>
        <w:t>.</w:t>
      </w:r>
    </w:p>
    <w:p w:rsidR="003144DA" w:rsidRDefault="00A95818" w:rsidP="003144DA">
      <w:pPr>
        <w:pBdr>
          <w:bottom w:val="single" w:sz="4" w:space="31" w:color="FFFFFF"/>
        </w:pBdr>
        <w:ind w:firstLine="709"/>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О</w:t>
      </w:r>
      <w:r w:rsidR="00E857D8">
        <w:rPr>
          <w:rFonts w:ascii="Times New Roman" w:eastAsia="Calibri" w:hAnsi="Times New Roman" w:cs="Times New Roman"/>
          <w:sz w:val="28"/>
          <w:szCs w:val="28"/>
          <w:lang w:eastAsia="ru-RU"/>
        </w:rPr>
        <w:t>тсутстви</w:t>
      </w:r>
      <w:r>
        <w:rPr>
          <w:rFonts w:ascii="Times New Roman" w:eastAsia="Calibri" w:hAnsi="Times New Roman" w:cs="Times New Roman"/>
          <w:sz w:val="28"/>
          <w:szCs w:val="28"/>
          <w:lang w:eastAsia="ru-RU"/>
        </w:rPr>
        <w:t>е</w:t>
      </w:r>
      <w:r w:rsidR="00E857D8">
        <w:rPr>
          <w:rFonts w:ascii="Times New Roman" w:eastAsia="Calibri" w:hAnsi="Times New Roman" w:cs="Times New Roman"/>
          <w:sz w:val="28"/>
          <w:szCs w:val="28"/>
          <w:lang w:eastAsia="ru-RU"/>
        </w:rPr>
        <w:t xml:space="preserve"> кадров </w:t>
      </w:r>
      <w:r w:rsidR="00E857D8" w:rsidRPr="00BB07FB">
        <w:rPr>
          <w:rFonts w:ascii="Times New Roman" w:eastAsia="Calibri" w:hAnsi="Times New Roman" w:cs="Times New Roman"/>
          <w:i/>
          <w:sz w:val="24"/>
          <w:szCs w:val="24"/>
          <w:lang w:eastAsia="ru-RU"/>
        </w:rPr>
        <w:t>(</w:t>
      </w:r>
      <w:r w:rsidR="00E857D8">
        <w:rPr>
          <w:rFonts w:ascii="Times New Roman" w:eastAsia="Calibri" w:hAnsi="Times New Roman" w:cs="Times New Roman"/>
          <w:i/>
          <w:sz w:val="24"/>
          <w:szCs w:val="24"/>
          <w:lang w:eastAsia="ru-RU"/>
        </w:rPr>
        <w:t xml:space="preserve">большое </w:t>
      </w:r>
      <w:r w:rsidR="00E857D8" w:rsidRPr="00BB07FB">
        <w:rPr>
          <w:rFonts w:ascii="Times New Roman" w:eastAsia="Calibri" w:hAnsi="Times New Roman" w:cs="Times New Roman"/>
          <w:i/>
          <w:sz w:val="24"/>
          <w:szCs w:val="24"/>
          <w:lang w:eastAsia="ru-RU"/>
        </w:rPr>
        <w:t>количеств</w:t>
      </w:r>
      <w:bookmarkStart w:id="0" w:name="_GoBack"/>
      <w:bookmarkEnd w:id="0"/>
      <w:r w:rsidR="00E857D8" w:rsidRPr="00BB07FB">
        <w:rPr>
          <w:rFonts w:ascii="Times New Roman" w:eastAsia="Calibri" w:hAnsi="Times New Roman" w:cs="Times New Roman"/>
          <w:i/>
          <w:sz w:val="24"/>
          <w:szCs w:val="24"/>
          <w:lang w:eastAsia="ru-RU"/>
        </w:rPr>
        <w:t>о вакантных должностей)</w:t>
      </w:r>
      <w:r w:rsidR="00E857D8">
        <w:rPr>
          <w:rFonts w:ascii="Times New Roman" w:eastAsia="Calibri" w:hAnsi="Times New Roman" w:cs="Times New Roman"/>
          <w:sz w:val="28"/>
          <w:szCs w:val="28"/>
          <w:lang w:eastAsia="ru-RU"/>
        </w:rPr>
        <w:t xml:space="preserve">, </w:t>
      </w:r>
      <w:r w:rsidR="00E857D8" w:rsidRPr="00D1501A">
        <w:rPr>
          <w:rFonts w:ascii="Times New Roman" w:eastAsia="Calibri" w:hAnsi="Times New Roman" w:cs="Times New Roman"/>
          <w:sz w:val="28"/>
          <w:szCs w:val="28"/>
          <w:lang w:eastAsia="ru-RU"/>
        </w:rPr>
        <w:t>увеличени</w:t>
      </w:r>
      <w:r>
        <w:rPr>
          <w:rFonts w:ascii="Times New Roman" w:eastAsia="Calibri" w:hAnsi="Times New Roman" w:cs="Times New Roman"/>
          <w:sz w:val="28"/>
          <w:szCs w:val="28"/>
          <w:lang w:eastAsia="ru-RU"/>
        </w:rPr>
        <w:t>е</w:t>
      </w:r>
      <w:r w:rsidR="00E857D8" w:rsidRPr="00D1501A">
        <w:rPr>
          <w:rFonts w:ascii="Times New Roman" w:eastAsia="Calibri" w:hAnsi="Times New Roman" w:cs="Times New Roman"/>
          <w:sz w:val="28"/>
          <w:szCs w:val="28"/>
          <w:lang w:eastAsia="ru-RU"/>
        </w:rPr>
        <w:t xml:space="preserve"> количества обращений на </w:t>
      </w:r>
      <w:r w:rsidR="00E857D8">
        <w:rPr>
          <w:rFonts w:ascii="Times New Roman" w:eastAsia="Calibri" w:hAnsi="Times New Roman" w:cs="Times New Roman"/>
          <w:sz w:val="28"/>
          <w:szCs w:val="28"/>
          <w:lang w:eastAsia="ru-RU"/>
        </w:rPr>
        <w:t>одного</w:t>
      </w:r>
      <w:r w:rsidR="00E857D8" w:rsidRPr="00D1501A">
        <w:rPr>
          <w:rFonts w:ascii="Times New Roman" w:eastAsia="Calibri" w:hAnsi="Times New Roman" w:cs="Times New Roman"/>
          <w:sz w:val="28"/>
          <w:szCs w:val="28"/>
          <w:lang w:eastAsia="ru-RU"/>
        </w:rPr>
        <w:t xml:space="preserve"> работника,</w:t>
      </w:r>
      <w:r w:rsidR="00E857D8" w:rsidRPr="00D7252D">
        <w:rPr>
          <w:rFonts w:ascii="Times New Roman" w:eastAsia="Calibri" w:hAnsi="Times New Roman" w:cs="Times New Roman"/>
          <w:sz w:val="28"/>
          <w:szCs w:val="28"/>
          <w:lang w:eastAsia="ru-RU"/>
        </w:rPr>
        <w:t xml:space="preserve"> </w:t>
      </w:r>
      <w:r w:rsidR="00E857D8" w:rsidRPr="00995CF4">
        <w:rPr>
          <w:rFonts w:ascii="Times New Roman" w:eastAsia="Times New Roman" w:hAnsi="Times New Roman" w:cs="Times New Roman"/>
          <w:sz w:val="28"/>
          <w:szCs w:val="28"/>
          <w:lang w:eastAsia="ru-RU"/>
        </w:rPr>
        <w:t>некачественно</w:t>
      </w:r>
      <w:r>
        <w:rPr>
          <w:rFonts w:ascii="Times New Roman" w:eastAsia="Times New Roman" w:hAnsi="Times New Roman" w:cs="Times New Roman"/>
          <w:sz w:val="28"/>
          <w:szCs w:val="28"/>
          <w:lang w:eastAsia="ru-RU"/>
        </w:rPr>
        <w:t>е</w:t>
      </w:r>
      <w:r w:rsidR="00E857D8" w:rsidRPr="00995CF4">
        <w:rPr>
          <w:rFonts w:ascii="Times New Roman" w:eastAsia="Times New Roman" w:hAnsi="Times New Roman" w:cs="Times New Roman"/>
          <w:sz w:val="28"/>
          <w:szCs w:val="28"/>
          <w:lang w:eastAsia="ru-RU"/>
        </w:rPr>
        <w:t xml:space="preserve"> проведени</w:t>
      </w:r>
      <w:r>
        <w:rPr>
          <w:rFonts w:ascii="Times New Roman" w:eastAsia="Times New Roman" w:hAnsi="Times New Roman" w:cs="Times New Roman"/>
          <w:sz w:val="28"/>
          <w:szCs w:val="28"/>
          <w:lang w:eastAsia="ru-RU"/>
        </w:rPr>
        <w:t>е</w:t>
      </w:r>
      <w:r w:rsidR="00E857D8" w:rsidRPr="00995CF4">
        <w:rPr>
          <w:rFonts w:ascii="Times New Roman" w:eastAsia="Times New Roman" w:hAnsi="Times New Roman" w:cs="Times New Roman"/>
          <w:sz w:val="28"/>
          <w:szCs w:val="28"/>
          <w:lang w:eastAsia="ru-RU"/>
        </w:rPr>
        <w:t xml:space="preserve"> камерального контроля, невнимательност</w:t>
      </w:r>
      <w:r>
        <w:rPr>
          <w:rFonts w:ascii="Times New Roman" w:eastAsia="Times New Roman" w:hAnsi="Times New Roman" w:cs="Times New Roman"/>
          <w:sz w:val="28"/>
          <w:szCs w:val="28"/>
          <w:lang w:eastAsia="ru-RU"/>
        </w:rPr>
        <w:t>ь</w:t>
      </w:r>
      <w:r w:rsidR="00E857D8">
        <w:rPr>
          <w:rFonts w:ascii="Times New Roman" w:eastAsia="Times New Roman" w:hAnsi="Times New Roman" w:cs="Times New Roman"/>
          <w:sz w:val="28"/>
          <w:szCs w:val="28"/>
          <w:lang w:eastAsia="ru-RU"/>
        </w:rPr>
        <w:t xml:space="preserve"> сотрудников</w:t>
      </w:r>
      <w:r w:rsidR="00E857D8" w:rsidRPr="00995CF4">
        <w:rPr>
          <w:rFonts w:ascii="Times New Roman" w:eastAsia="Times New Roman" w:hAnsi="Times New Roman" w:cs="Times New Roman"/>
          <w:sz w:val="28"/>
          <w:szCs w:val="28"/>
          <w:lang w:eastAsia="ru-RU"/>
        </w:rPr>
        <w:t xml:space="preserve">, а также </w:t>
      </w:r>
      <w:r w:rsidR="00E857D8">
        <w:rPr>
          <w:rFonts w:ascii="Times New Roman" w:eastAsia="Times New Roman" w:hAnsi="Times New Roman" w:cs="Times New Roman"/>
          <w:sz w:val="28"/>
          <w:szCs w:val="28"/>
          <w:lang w:eastAsia="ru-RU"/>
        </w:rPr>
        <w:t>допущени</w:t>
      </w:r>
      <w:r>
        <w:rPr>
          <w:rFonts w:ascii="Times New Roman" w:eastAsia="Times New Roman" w:hAnsi="Times New Roman" w:cs="Times New Roman"/>
          <w:sz w:val="28"/>
          <w:szCs w:val="28"/>
          <w:lang w:eastAsia="ru-RU"/>
        </w:rPr>
        <w:t>е</w:t>
      </w:r>
      <w:r w:rsidR="00E857D8" w:rsidRPr="009671F1">
        <w:rPr>
          <w:rFonts w:ascii="Times New Roman" w:eastAsia="Times New Roman" w:hAnsi="Times New Roman" w:cs="Times New Roman"/>
          <w:sz w:val="28"/>
          <w:szCs w:val="28"/>
          <w:lang w:eastAsia="ru-RU"/>
        </w:rPr>
        <w:t xml:space="preserve"> </w:t>
      </w:r>
      <w:r w:rsidR="00E857D8" w:rsidRPr="00D1501A">
        <w:rPr>
          <w:rFonts w:ascii="Times New Roman" w:eastAsia="Times New Roman" w:hAnsi="Times New Roman" w:cs="Times New Roman"/>
          <w:sz w:val="28"/>
          <w:szCs w:val="28"/>
          <w:lang w:eastAsia="ru-RU"/>
        </w:rPr>
        <w:t>вновь принят</w:t>
      </w:r>
      <w:r w:rsidR="00E857D8">
        <w:rPr>
          <w:rFonts w:ascii="Times New Roman" w:eastAsia="Times New Roman" w:hAnsi="Times New Roman" w:cs="Times New Roman"/>
          <w:sz w:val="28"/>
          <w:szCs w:val="28"/>
          <w:lang w:eastAsia="ru-RU"/>
        </w:rPr>
        <w:t>ыми</w:t>
      </w:r>
      <w:r w:rsidR="00E857D8" w:rsidRPr="00D1501A">
        <w:rPr>
          <w:rFonts w:ascii="Times New Roman" w:eastAsia="Times New Roman" w:hAnsi="Times New Roman" w:cs="Times New Roman"/>
          <w:sz w:val="28"/>
          <w:szCs w:val="28"/>
          <w:lang w:eastAsia="ru-RU"/>
        </w:rPr>
        <w:t xml:space="preserve"> работник</w:t>
      </w:r>
      <w:r w:rsidR="00E857D8">
        <w:rPr>
          <w:rFonts w:ascii="Times New Roman" w:eastAsia="Times New Roman" w:hAnsi="Times New Roman" w:cs="Times New Roman"/>
          <w:sz w:val="28"/>
          <w:szCs w:val="28"/>
          <w:lang w:eastAsia="ru-RU"/>
        </w:rPr>
        <w:t xml:space="preserve">ами </w:t>
      </w:r>
      <w:r w:rsidR="00E857D8" w:rsidRPr="00995CF4">
        <w:rPr>
          <w:rFonts w:ascii="Times New Roman" w:eastAsia="Times New Roman" w:hAnsi="Times New Roman" w:cs="Times New Roman"/>
          <w:sz w:val="28"/>
          <w:szCs w:val="28"/>
          <w:lang w:eastAsia="ru-RU"/>
        </w:rPr>
        <w:t>технически</w:t>
      </w:r>
      <w:r w:rsidR="00E857D8">
        <w:rPr>
          <w:rFonts w:ascii="Times New Roman" w:eastAsia="Times New Roman" w:hAnsi="Times New Roman" w:cs="Times New Roman"/>
          <w:sz w:val="28"/>
          <w:szCs w:val="28"/>
          <w:lang w:eastAsia="ru-RU"/>
        </w:rPr>
        <w:t>х</w:t>
      </w:r>
      <w:r w:rsidR="00E857D8" w:rsidRPr="00995CF4">
        <w:rPr>
          <w:rFonts w:ascii="Times New Roman" w:eastAsia="Times New Roman" w:hAnsi="Times New Roman" w:cs="Times New Roman"/>
          <w:sz w:val="28"/>
          <w:szCs w:val="28"/>
          <w:lang w:eastAsia="ru-RU"/>
        </w:rPr>
        <w:t xml:space="preserve"> оши</w:t>
      </w:r>
      <w:r w:rsidR="00E857D8">
        <w:rPr>
          <w:rFonts w:ascii="Times New Roman" w:eastAsia="Times New Roman" w:hAnsi="Times New Roman" w:cs="Times New Roman"/>
          <w:sz w:val="28"/>
          <w:szCs w:val="28"/>
          <w:lang w:eastAsia="ru-RU"/>
        </w:rPr>
        <w:t>бок</w:t>
      </w:r>
      <w:r w:rsidR="00E857D8" w:rsidRPr="00995CF4">
        <w:rPr>
          <w:rFonts w:ascii="Times New Roman" w:eastAsia="Times New Roman" w:hAnsi="Times New Roman" w:cs="Times New Roman"/>
          <w:sz w:val="28"/>
          <w:szCs w:val="28"/>
          <w:lang w:eastAsia="ru-RU"/>
        </w:rPr>
        <w:t xml:space="preserve"> при работе на портале государственных закупок</w:t>
      </w:r>
      <w:r>
        <w:rPr>
          <w:rFonts w:ascii="Times New Roman" w:eastAsia="Times New Roman" w:hAnsi="Times New Roman" w:cs="Times New Roman"/>
          <w:sz w:val="28"/>
          <w:szCs w:val="28"/>
          <w:lang w:eastAsia="ru-RU"/>
        </w:rPr>
        <w:t xml:space="preserve"> привело к выше</w:t>
      </w:r>
      <w:r w:rsidR="00F71905">
        <w:rPr>
          <w:rFonts w:ascii="Times New Roman" w:eastAsia="Times New Roman" w:hAnsi="Times New Roman" w:cs="Times New Roman"/>
          <w:sz w:val="28"/>
          <w:szCs w:val="28"/>
          <w:lang w:eastAsia="ru-RU"/>
        </w:rPr>
        <w:t xml:space="preserve">названным </w:t>
      </w:r>
      <w:r>
        <w:rPr>
          <w:rFonts w:ascii="Times New Roman" w:eastAsia="Times New Roman" w:hAnsi="Times New Roman" w:cs="Times New Roman"/>
          <w:sz w:val="28"/>
          <w:szCs w:val="28"/>
          <w:lang w:eastAsia="ru-RU"/>
        </w:rPr>
        <w:t>недостаткам.</w:t>
      </w:r>
      <w:r w:rsidR="00E857D8">
        <w:rPr>
          <w:rFonts w:ascii="Times New Roman" w:eastAsia="Times New Roman" w:hAnsi="Times New Roman" w:cs="Times New Roman"/>
          <w:sz w:val="28"/>
          <w:szCs w:val="28"/>
          <w:lang w:eastAsia="ru-RU"/>
        </w:rPr>
        <w:t xml:space="preserve">  </w:t>
      </w:r>
    </w:p>
    <w:p w:rsidR="00B01562" w:rsidRPr="003144DA" w:rsidRDefault="00E66B6D" w:rsidP="003144DA">
      <w:pPr>
        <w:pBdr>
          <w:bottom w:val="single" w:sz="4" w:space="31" w:color="FFFFFF"/>
        </w:pBdr>
        <w:ind w:firstLine="709"/>
        <w:rPr>
          <w:rFonts w:ascii="Times New Roman" w:eastAsia="Times New Roman" w:hAnsi="Times New Roman" w:cs="Times New Roman"/>
          <w:sz w:val="28"/>
          <w:szCs w:val="28"/>
          <w:lang w:eastAsia="ru-RU"/>
        </w:rPr>
      </w:pPr>
      <w:r w:rsidRPr="003144DA">
        <w:rPr>
          <w:rFonts w:ascii="Times New Roman" w:eastAsia="Times New Roman" w:hAnsi="Times New Roman" w:cs="Times New Roman"/>
          <w:sz w:val="28"/>
          <w:szCs w:val="28"/>
          <w:lang w:eastAsia="ru-RU"/>
        </w:rPr>
        <w:t xml:space="preserve">По результатам </w:t>
      </w:r>
      <w:r w:rsidR="00D16C34">
        <w:rPr>
          <w:rFonts w:ascii="Times New Roman" w:eastAsia="Times New Roman" w:hAnsi="Times New Roman" w:cs="Times New Roman"/>
          <w:sz w:val="28"/>
          <w:szCs w:val="28"/>
          <w:lang w:eastAsia="ru-RU"/>
        </w:rPr>
        <w:t xml:space="preserve">аудита </w:t>
      </w:r>
      <w:r w:rsidR="003144DA" w:rsidRPr="003144DA">
        <w:rPr>
          <w:rFonts w:ascii="Times New Roman" w:eastAsia="Times New Roman" w:hAnsi="Times New Roman" w:cs="Times New Roman"/>
          <w:sz w:val="28"/>
          <w:szCs w:val="28"/>
          <w:lang w:eastAsia="ru-RU"/>
        </w:rPr>
        <w:t xml:space="preserve">Комитету внутреннего государственного аудита дана рекомендация о доведении </w:t>
      </w:r>
      <w:r w:rsidR="00F71905">
        <w:rPr>
          <w:rFonts w:ascii="Times New Roman" w:eastAsia="Times New Roman" w:hAnsi="Times New Roman" w:cs="Times New Roman"/>
          <w:sz w:val="28"/>
          <w:szCs w:val="28"/>
          <w:lang w:eastAsia="ru-RU"/>
        </w:rPr>
        <w:t xml:space="preserve">указанных недостатков </w:t>
      </w:r>
      <w:r w:rsidR="00A95818" w:rsidRPr="003144DA">
        <w:rPr>
          <w:rFonts w:ascii="Times New Roman" w:eastAsia="Times New Roman" w:hAnsi="Times New Roman" w:cs="Times New Roman"/>
          <w:sz w:val="28"/>
          <w:szCs w:val="28"/>
          <w:lang w:eastAsia="ru-RU"/>
        </w:rPr>
        <w:t>для учета в дальнейшем до сведения территориальных подразделений Комитета</w:t>
      </w:r>
      <w:r w:rsidR="00A95818">
        <w:rPr>
          <w:rFonts w:ascii="Times New Roman" w:eastAsia="Times New Roman" w:hAnsi="Times New Roman" w:cs="Times New Roman"/>
          <w:sz w:val="28"/>
          <w:szCs w:val="28"/>
          <w:lang w:eastAsia="ru-RU"/>
        </w:rPr>
        <w:t xml:space="preserve"> указанных недостатков,</w:t>
      </w:r>
      <w:r w:rsidR="00A95818" w:rsidRPr="003144DA">
        <w:rPr>
          <w:rFonts w:ascii="Times New Roman" w:eastAsia="Times New Roman" w:hAnsi="Times New Roman" w:cs="Times New Roman"/>
          <w:sz w:val="28"/>
          <w:szCs w:val="28"/>
          <w:lang w:eastAsia="ru-RU"/>
        </w:rPr>
        <w:t xml:space="preserve"> </w:t>
      </w:r>
      <w:r w:rsidR="003144DA" w:rsidRPr="003144DA">
        <w:rPr>
          <w:rFonts w:ascii="Times New Roman" w:eastAsia="Times New Roman" w:hAnsi="Times New Roman" w:cs="Times New Roman"/>
          <w:sz w:val="28"/>
          <w:szCs w:val="28"/>
          <w:lang w:eastAsia="ru-RU"/>
        </w:rPr>
        <w:t>которым переданы функции Центра</w:t>
      </w:r>
      <w:r w:rsidR="00EB182B">
        <w:rPr>
          <w:rFonts w:ascii="Times New Roman" w:eastAsia="Times New Roman" w:hAnsi="Times New Roman" w:cs="Times New Roman"/>
          <w:sz w:val="28"/>
          <w:szCs w:val="28"/>
          <w:lang w:eastAsia="ru-RU"/>
        </w:rPr>
        <w:t xml:space="preserve"> </w:t>
      </w:r>
      <w:r w:rsidR="00EB182B" w:rsidRPr="00EB182B">
        <w:rPr>
          <w:rFonts w:ascii="Times New Roman" w:eastAsia="Times New Roman" w:hAnsi="Times New Roman" w:cs="Times New Roman"/>
          <w:i/>
          <w:sz w:val="24"/>
          <w:szCs w:val="24"/>
          <w:lang w:eastAsia="ru-RU"/>
        </w:rPr>
        <w:t>(приказ Министерства финансов РК от 3 декабря 2019 года №1317</w:t>
      </w:r>
      <w:r w:rsidR="00EB182B">
        <w:rPr>
          <w:rFonts w:ascii="Times New Roman" w:eastAsia="Times New Roman" w:hAnsi="Times New Roman" w:cs="Times New Roman"/>
          <w:sz w:val="28"/>
          <w:szCs w:val="28"/>
          <w:lang w:eastAsia="ru-RU"/>
        </w:rPr>
        <w:t>)</w:t>
      </w:r>
      <w:r w:rsidRPr="003144DA">
        <w:rPr>
          <w:rFonts w:ascii="Times New Roman" w:eastAsia="Times New Roman" w:hAnsi="Times New Roman" w:cs="Times New Roman"/>
          <w:sz w:val="28"/>
          <w:szCs w:val="28"/>
          <w:lang w:eastAsia="ru-RU"/>
        </w:rPr>
        <w:t>.</w:t>
      </w:r>
    </w:p>
    <w:p w:rsidR="007236E3" w:rsidRDefault="007236E3" w:rsidP="00E83AE8">
      <w:pPr>
        <w:pBdr>
          <w:bottom w:val="single" w:sz="4" w:space="31" w:color="FFFFFF"/>
        </w:pBdr>
        <w:ind w:firstLine="709"/>
        <w:jc w:val="right"/>
        <w:rPr>
          <w:rFonts w:ascii="Times New Roman" w:eastAsia="Calibri" w:hAnsi="Times New Roman" w:cs="Times New Roman"/>
          <w:b/>
          <w:spacing w:val="-12"/>
          <w:sz w:val="28"/>
          <w:szCs w:val="28"/>
          <w:lang w:eastAsia="ru-RU"/>
        </w:rPr>
      </w:pPr>
    </w:p>
    <w:p w:rsidR="00E83AE8" w:rsidRPr="009B0197" w:rsidRDefault="00DA1E30" w:rsidP="00E83AE8">
      <w:pPr>
        <w:pBdr>
          <w:bottom w:val="single" w:sz="4" w:space="31" w:color="FFFFFF"/>
        </w:pBdr>
        <w:ind w:firstLine="709"/>
        <w:jc w:val="right"/>
        <w:rPr>
          <w:rFonts w:ascii="Times New Roman" w:eastAsia="Calibri" w:hAnsi="Times New Roman" w:cs="Times New Roman"/>
          <w:b/>
          <w:spacing w:val="-12"/>
          <w:sz w:val="28"/>
          <w:szCs w:val="28"/>
          <w:lang w:eastAsia="ru-RU"/>
        </w:rPr>
      </w:pPr>
      <w:r w:rsidRPr="009B0197">
        <w:rPr>
          <w:rFonts w:ascii="Times New Roman" w:eastAsia="Calibri" w:hAnsi="Times New Roman" w:cs="Times New Roman"/>
          <w:b/>
          <w:spacing w:val="-12"/>
          <w:sz w:val="28"/>
          <w:szCs w:val="28"/>
          <w:lang w:eastAsia="ru-RU"/>
        </w:rPr>
        <w:t xml:space="preserve">                  </w:t>
      </w:r>
    </w:p>
    <w:p w:rsidR="00DA1E30" w:rsidRPr="00FA6812" w:rsidRDefault="00DA1E30" w:rsidP="00E83AE8">
      <w:pPr>
        <w:pBdr>
          <w:bottom w:val="single" w:sz="4" w:space="31" w:color="FFFFFF"/>
        </w:pBdr>
        <w:ind w:firstLine="709"/>
        <w:jc w:val="right"/>
        <w:rPr>
          <w:rFonts w:ascii="Times New Roman" w:eastAsia="Calibri" w:hAnsi="Times New Roman" w:cs="Times New Roman"/>
          <w:b/>
          <w:color w:val="000000"/>
          <w:spacing w:val="-12"/>
          <w:sz w:val="28"/>
          <w:szCs w:val="28"/>
          <w:lang w:eastAsia="ru-RU"/>
        </w:rPr>
      </w:pPr>
    </w:p>
    <w:p w:rsidR="00A752AF" w:rsidRPr="00FA6812" w:rsidRDefault="00A752AF">
      <w:pPr>
        <w:rPr>
          <w:sz w:val="28"/>
          <w:szCs w:val="28"/>
        </w:rPr>
      </w:pPr>
    </w:p>
    <w:sectPr w:rsidR="00A752AF" w:rsidRPr="00FA6812" w:rsidSect="00B01562">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07" w:rsidRDefault="009D2E07" w:rsidP="00C7692A">
      <w:r>
        <w:separator/>
      </w:r>
    </w:p>
  </w:endnote>
  <w:endnote w:type="continuationSeparator" w:id="0">
    <w:p w:rsidR="009D2E07" w:rsidRDefault="009D2E07" w:rsidP="00C7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07" w:rsidRDefault="009D2E07" w:rsidP="00C7692A">
      <w:r>
        <w:separator/>
      </w:r>
    </w:p>
  </w:footnote>
  <w:footnote w:type="continuationSeparator" w:id="0">
    <w:p w:rsidR="009D2E07" w:rsidRDefault="009D2E07" w:rsidP="00C7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746542"/>
      <w:docPartObj>
        <w:docPartGallery w:val="Page Numbers (Top of Page)"/>
        <w:docPartUnique/>
      </w:docPartObj>
    </w:sdtPr>
    <w:sdtEndPr/>
    <w:sdtContent>
      <w:p w:rsidR="00B702A8" w:rsidRDefault="00B702A8">
        <w:pPr>
          <w:pStyle w:val="a3"/>
          <w:jc w:val="center"/>
        </w:pPr>
        <w:r>
          <w:fldChar w:fldCharType="begin"/>
        </w:r>
        <w:r>
          <w:instrText>PAGE   \* MERGEFORMAT</w:instrText>
        </w:r>
        <w:r>
          <w:fldChar w:fldCharType="separate"/>
        </w:r>
        <w:r w:rsidR="00E857D8">
          <w:rPr>
            <w:noProof/>
          </w:rPr>
          <w:t>2</w:t>
        </w:r>
        <w:r>
          <w:fldChar w:fldCharType="end"/>
        </w:r>
      </w:p>
    </w:sdtContent>
  </w:sdt>
  <w:p w:rsidR="00C7692A" w:rsidRDefault="00C769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76469"/>
    <w:multiLevelType w:val="hybridMultilevel"/>
    <w:tmpl w:val="DD4419DA"/>
    <w:lvl w:ilvl="0" w:tplc="03A62F7C">
      <w:start w:val="12"/>
      <w:numFmt w:val="decimal"/>
      <w:lvlText w:val="%1)"/>
      <w:lvlJc w:val="left"/>
      <w:pPr>
        <w:ind w:left="1241" w:hanging="390"/>
      </w:pPr>
      <w:rPr>
        <w:rFonts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214E7435"/>
    <w:multiLevelType w:val="hybridMultilevel"/>
    <w:tmpl w:val="3F565004"/>
    <w:lvl w:ilvl="0" w:tplc="4B5434C8">
      <w:start w:val="9"/>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1C200E9"/>
    <w:multiLevelType w:val="hybridMultilevel"/>
    <w:tmpl w:val="F7E6D474"/>
    <w:lvl w:ilvl="0" w:tplc="E880F876">
      <w:start w:val="1"/>
      <w:numFmt w:val="decimal"/>
      <w:lvlText w:val="%1)"/>
      <w:lvlJc w:val="left"/>
      <w:pPr>
        <w:ind w:left="92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F"/>
    <w:rsid w:val="0000448E"/>
    <w:rsid w:val="000211D0"/>
    <w:rsid w:val="000A47CA"/>
    <w:rsid w:val="000C249E"/>
    <w:rsid w:val="000D411F"/>
    <w:rsid w:val="000D70D3"/>
    <w:rsid w:val="000E1411"/>
    <w:rsid w:val="001146F1"/>
    <w:rsid w:val="00153AB7"/>
    <w:rsid w:val="00194189"/>
    <w:rsid w:val="001C0B36"/>
    <w:rsid w:val="001E2073"/>
    <w:rsid w:val="0020585B"/>
    <w:rsid w:val="002553BA"/>
    <w:rsid w:val="00281574"/>
    <w:rsid w:val="00285966"/>
    <w:rsid w:val="0028600E"/>
    <w:rsid w:val="002B5C4E"/>
    <w:rsid w:val="003144DA"/>
    <w:rsid w:val="00354E20"/>
    <w:rsid w:val="00355676"/>
    <w:rsid w:val="00361E4C"/>
    <w:rsid w:val="003B13C4"/>
    <w:rsid w:val="003C6B59"/>
    <w:rsid w:val="004327A8"/>
    <w:rsid w:val="00444700"/>
    <w:rsid w:val="00471BB9"/>
    <w:rsid w:val="00477158"/>
    <w:rsid w:val="00494AE1"/>
    <w:rsid w:val="004A404C"/>
    <w:rsid w:val="004B6E83"/>
    <w:rsid w:val="004D0FD5"/>
    <w:rsid w:val="004D7187"/>
    <w:rsid w:val="004D7AD5"/>
    <w:rsid w:val="004E663E"/>
    <w:rsid w:val="004F1443"/>
    <w:rsid w:val="00571C29"/>
    <w:rsid w:val="005D397C"/>
    <w:rsid w:val="005E448F"/>
    <w:rsid w:val="0060737E"/>
    <w:rsid w:val="006415A9"/>
    <w:rsid w:val="006416A1"/>
    <w:rsid w:val="00657944"/>
    <w:rsid w:val="006679DD"/>
    <w:rsid w:val="006742B6"/>
    <w:rsid w:val="006914E8"/>
    <w:rsid w:val="006A7A45"/>
    <w:rsid w:val="006B0892"/>
    <w:rsid w:val="00700DB6"/>
    <w:rsid w:val="007236E3"/>
    <w:rsid w:val="007247A3"/>
    <w:rsid w:val="007378A2"/>
    <w:rsid w:val="00737A7C"/>
    <w:rsid w:val="007527BF"/>
    <w:rsid w:val="00764C8B"/>
    <w:rsid w:val="00765432"/>
    <w:rsid w:val="007978F3"/>
    <w:rsid w:val="007B042A"/>
    <w:rsid w:val="00804215"/>
    <w:rsid w:val="00883233"/>
    <w:rsid w:val="00890CFD"/>
    <w:rsid w:val="008A2E5F"/>
    <w:rsid w:val="008B1357"/>
    <w:rsid w:val="00906D2B"/>
    <w:rsid w:val="00912696"/>
    <w:rsid w:val="009274F7"/>
    <w:rsid w:val="009312C8"/>
    <w:rsid w:val="00934143"/>
    <w:rsid w:val="009363F1"/>
    <w:rsid w:val="00941750"/>
    <w:rsid w:val="00961A3D"/>
    <w:rsid w:val="009B0197"/>
    <w:rsid w:val="009B3882"/>
    <w:rsid w:val="009C4665"/>
    <w:rsid w:val="009C6621"/>
    <w:rsid w:val="009D2E07"/>
    <w:rsid w:val="009F4724"/>
    <w:rsid w:val="00A752AF"/>
    <w:rsid w:val="00A8121A"/>
    <w:rsid w:val="00A95818"/>
    <w:rsid w:val="00B01562"/>
    <w:rsid w:val="00B11A11"/>
    <w:rsid w:val="00B41F37"/>
    <w:rsid w:val="00B702A8"/>
    <w:rsid w:val="00BE44B5"/>
    <w:rsid w:val="00C54643"/>
    <w:rsid w:val="00C7692A"/>
    <w:rsid w:val="00CA7F85"/>
    <w:rsid w:val="00CC0C1A"/>
    <w:rsid w:val="00CD3CE1"/>
    <w:rsid w:val="00CD7C13"/>
    <w:rsid w:val="00CE6E5B"/>
    <w:rsid w:val="00D16C34"/>
    <w:rsid w:val="00D813D6"/>
    <w:rsid w:val="00DA1E30"/>
    <w:rsid w:val="00DA39FC"/>
    <w:rsid w:val="00DB3EE2"/>
    <w:rsid w:val="00DB710A"/>
    <w:rsid w:val="00DC3B1C"/>
    <w:rsid w:val="00E66B6D"/>
    <w:rsid w:val="00E76301"/>
    <w:rsid w:val="00E83AE8"/>
    <w:rsid w:val="00E857D8"/>
    <w:rsid w:val="00E96706"/>
    <w:rsid w:val="00EB182B"/>
    <w:rsid w:val="00EC5FDA"/>
    <w:rsid w:val="00ED40B1"/>
    <w:rsid w:val="00F36410"/>
    <w:rsid w:val="00F42130"/>
    <w:rsid w:val="00F528A8"/>
    <w:rsid w:val="00F71905"/>
    <w:rsid w:val="00F949C5"/>
    <w:rsid w:val="00FA5E09"/>
    <w:rsid w:val="00FA6812"/>
    <w:rsid w:val="00FA68D7"/>
    <w:rsid w:val="00FB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F3B46-0647-403A-910D-62CC2058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92A"/>
    <w:pPr>
      <w:tabs>
        <w:tab w:val="center" w:pos="4677"/>
        <w:tab w:val="right" w:pos="9355"/>
      </w:tabs>
    </w:pPr>
  </w:style>
  <w:style w:type="character" w:customStyle="1" w:styleId="a4">
    <w:name w:val="Верхний колонтитул Знак"/>
    <w:basedOn w:val="a0"/>
    <w:link w:val="a3"/>
    <w:uiPriority w:val="99"/>
    <w:rsid w:val="00C7692A"/>
  </w:style>
  <w:style w:type="paragraph" w:styleId="a5">
    <w:name w:val="footer"/>
    <w:basedOn w:val="a"/>
    <w:link w:val="a6"/>
    <w:uiPriority w:val="99"/>
    <w:unhideWhenUsed/>
    <w:rsid w:val="00C7692A"/>
    <w:pPr>
      <w:tabs>
        <w:tab w:val="center" w:pos="4677"/>
        <w:tab w:val="right" w:pos="9355"/>
      </w:tabs>
    </w:pPr>
  </w:style>
  <w:style w:type="character" w:customStyle="1" w:styleId="a6">
    <w:name w:val="Нижний колонтитул Знак"/>
    <w:basedOn w:val="a0"/>
    <w:link w:val="a5"/>
    <w:uiPriority w:val="99"/>
    <w:rsid w:val="00C7692A"/>
  </w:style>
  <w:style w:type="paragraph" w:styleId="a7">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
    <w:basedOn w:val="a"/>
    <w:link w:val="a8"/>
    <w:unhideWhenUsed/>
    <w:qFormat/>
    <w:rsid w:val="0028600E"/>
    <w:pPr>
      <w:spacing w:before="100" w:beforeAutospacing="1" w:after="100" w:afterAutospacing="1"/>
      <w:ind w:left="-142"/>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basedOn w:val="a0"/>
    <w:link w:val="a7"/>
    <w:locked/>
    <w:rsid w:val="0028600E"/>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rsid w:val="0028600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28600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0000-860A-403B-9217-09A79638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Алмагуль Амангельдинова</dc:creator>
  <cp:keywords/>
  <dc:description/>
  <cp:lastModifiedBy>User</cp:lastModifiedBy>
  <cp:revision>15</cp:revision>
  <dcterms:created xsi:type="dcterms:W3CDTF">2020-01-10T11:40:00Z</dcterms:created>
  <dcterms:modified xsi:type="dcterms:W3CDTF">2020-01-14T09:01:00Z</dcterms:modified>
</cp:coreProperties>
</file>