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58" w:rsidRDefault="00C74258" w:rsidP="00F50657">
      <w:pPr>
        <w:pStyle w:val="1"/>
        <w:ind w:left="5103"/>
        <w:jc w:val="right"/>
        <w:rPr>
          <w:rFonts w:ascii="Times New Roman" w:hAnsi="Times New Roman"/>
          <w:lang w:val="kk-KZ"/>
        </w:rPr>
      </w:pPr>
    </w:p>
    <w:p w:rsidR="00F50657" w:rsidRDefault="00F50657" w:rsidP="00F50657">
      <w:pPr>
        <w:pStyle w:val="1"/>
        <w:ind w:left="5103"/>
        <w:jc w:val="right"/>
        <w:rPr>
          <w:rFonts w:ascii="Times New Roman" w:hAnsi="Times New Roman"/>
          <w:lang w:val="kk-KZ"/>
        </w:rPr>
      </w:pPr>
      <w:r>
        <w:rPr>
          <w:rFonts w:ascii="Times New Roman" w:hAnsi="Times New Roman"/>
          <w:lang w:val="kk-KZ"/>
        </w:rPr>
        <w:t>3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Default="00B12D4F" w:rsidP="00B12D4F">
      <w:pPr>
        <w:pStyle w:val="3"/>
        <w:ind w:left="6050"/>
        <w:jc w:val="center"/>
        <w:rPr>
          <w:rFonts w:ascii="Times New Roman" w:hAnsi="Times New Roman"/>
          <w:lang w:val="kk-KZ"/>
        </w:rPr>
      </w:pPr>
    </w:p>
    <w:p w:rsidR="00C74258" w:rsidRPr="003553BF" w:rsidRDefault="00C74258" w:rsidP="00B12D4F">
      <w:pPr>
        <w:pStyle w:val="3"/>
        <w:ind w:left="6050"/>
        <w:jc w:val="center"/>
        <w:rPr>
          <w:rFonts w:ascii="Times New Roman" w:hAnsi="Times New Roman"/>
          <w:lang w:val="kk-KZ"/>
        </w:rPr>
      </w:pPr>
    </w:p>
    <w:p w:rsidR="000C0B89" w:rsidRDefault="000C0B89" w:rsidP="00B12D4F">
      <w:pPr>
        <w:pStyle w:val="3"/>
        <w:jc w:val="center"/>
        <w:rPr>
          <w:b/>
          <w:sz w:val="20"/>
          <w:szCs w:val="20"/>
          <w:lang w:val="kk-KZ"/>
        </w:rPr>
      </w:pPr>
    </w:p>
    <w:p w:rsidR="00747964" w:rsidRPr="00686A46" w:rsidRDefault="00747964" w:rsidP="00747964">
      <w:pPr>
        <w:pStyle w:val="3"/>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r>
        <w:rPr>
          <w:rFonts w:ascii="Times New Roman" w:hAnsi="Times New Roman"/>
          <w:b/>
          <w:sz w:val="28"/>
          <w:szCs w:val="28"/>
          <w:lang w:val="kk-KZ"/>
        </w:rPr>
        <w:t xml:space="preserve"> ЖОБА</w:t>
      </w:r>
    </w:p>
    <w:p w:rsidR="00747964" w:rsidRDefault="00747964" w:rsidP="00747964">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sidR="00390408">
        <w:rPr>
          <w:rFonts w:ascii="Times New Roman" w:hAnsi="Times New Roman"/>
          <w:b/>
          <w:sz w:val="28"/>
          <w:szCs w:val="28"/>
          <w:u w:val="single"/>
          <w:lang w:val="kk-KZ"/>
        </w:rPr>
        <w:t>«</w:t>
      </w:r>
      <w:r w:rsidRPr="00686A46">
        <w:rPr>
          <w:rFonts w:ascii="Times New Roman" w:hAnsi="Times New Roman"/>
          <w:b/>
          <w:sz w:val="28"/>
          <w:szCs w:val="28"/>
          <w:u w:val="single"/>
          <w:lang w:val="kk-KZ"/>
        </w:rPr>
        <w:t>Қарасай аудан</w:t>
      </w:r>
      <w:r>
        <w:rPr>
          <w:rFonts w:ascii="Times New Roman" w:hAnsi="Times New Roman"/>
          <w:b/>
          <w:sz w:val="28"/>
          <w:szCs w:val="28"/>
          <w:u w:val="single"/>
          <w:lang w:val="kk-KZ"/>
        </w:rPr>
        <w:t xml:space="preserve">ының Жаңашамалған ауылдық </w:t>
      </w:r>
    </w:p>
    <w:p w:rsidR="00747964" w:rsidRPr="00686A46" w:rsidRDefault="00747964" w:rsidP="00747964">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округі әкімі аппараты</w:t>
      </w:r>
      <w:r w:rsidR="00390408">
        <w:rPr>
          <w:rFonts w:ascii="Times New Roman" w:hAnsi="Times New Roman"/>
          <w:b/>
          <w:sz w:val="28"/>
          <w:szCs w:val="28"/>
          <w:u w:val="single"/>
          <w:lang w:val="kk-KZ"/>
        </w:rPr>
        <w:t>» ММ</w:t>
      </w:r>
    </w:p>
    <w:p w:rsidR="00747964" w:rsidRPr="00686A46" w:rsidRDefault="00747964" w:rsidP="0074796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747964" w:rsidRDefault="00747964" w:rsidP="00747964">
      <w:pPr>
        <w:pStyle w:val="3"/>
        <w:jc w:val="center"/>
        <w:rPr>
          <w:rFonts w:ascii="Times New Roman" w:hAnsi="Times New Roman"/>
          <w:b/>
          <w:sz w:val="24"/>
          <w:szCs w:val="24"/>
          <w:lang w:val="kk-KZ"/>
        </w:rPr>
      </w:pPr>
      <w:r>
        <w:rPr>
          <w:rFonts w:ascii="Times New Roman" w:hAnsi="Times New Roman"/>
          <w:b/>
          <w:sz w:val="24"/>
          <w:szCs w:val="24"/>
          <w:lang w:val="kk-KZ"/>
        </w:rPr>
        <w:t>2020-2022</w:t>
      </w:r>
      <w:r w:rsidRPr="00BE5BB5">
        <w:rPr>
          <w:rFonts w:ascii="Times New Roman" w:hAnsi="Times New Roman"/>
          <w:b/>
          <w:sz w:val="24"/>
          <w:szCs w:val="24"/>
          <w:lang w:val="kk-KZ"/>
        </w:rPr>
        <w:t xml:space="preserve"> жылдарға арналған</w:t>
      </w:r>
    </w:p>
    <w:p w:rsidR="00411950" w:rsidRDefault="00411950" w:rsidP="00747964">
      <w:pPr>
        <w:pStyle w:val="3"/>
        <w:jc w:val="center"/>
        <w:rPr>
          <w:rFonts w:ascii="Times New Roman" w:hAnsi="Times New Roman"/>
          <w:b/>
          <w:sz w:val="24"/>
          <w:szCs w:val="24"/>
          <w:lang w:val="kk-KZ"/>
        </w:rPr>
      </w:pPr>
    </w:p>
    <w:p w:rsidR="000B6A41" w:rsidRPr="000B6A41" w:rsidRDefault="00B12D4F" w:rsidP="00390408">
      <w:pPr>
        <w:pStyle w:val="HTML"/>
        <w:shd w:val="clear" w:color="auto" w:fill="FFFFFF"/>
        <w:jc w:val="both"/>
        <w:rPr>
          <w:rFonts w:ascii="Times New Roman" w:hAnsi="Times New Roman" w:cs="Times New Roman"/>
          <w:b/>
          <w:sz w:val="22"/>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85748A">
        <w:rPr>
          <w:rFonts w:ascii="Times New Roman" w:hAnsi="Times New Roman" w:cs="Times New Roman"/>
          <w:sz w:val="24"/>
          <w:szCs w:val="24"/>
          <w:u w:val="single"/>
          <w:lang w:val="kk-KZ"/>
        </w:rPr>
        <w:t>124</w:t>
      </w:r>
      <w:r w:rsidR="00390408">
        <w:rPr>
          <w:rFonts w:ascii="Times New Roman" w:hAnsi="Times New Roman" w:cs="Times New Roman"/>
          <w:sz w:val="24"/>
          <w:szCs w:val="24"/>
          <w:u w:val="single"/>
          <w:lang w:val="kk-KZ"/>
        </w:rPr>
        <w:t xml:space="preserve">1028 </w:t>
      </w:r>
      <w:r w:rsidR="00390408" w:rsidRPr="00390408">
        <w:rPr>
          <w:rFonts w:ascii="Times New Roman" w:hAnsi="Times New Roman" w:cs="Times New Roman"/>
          <w:sz w:val="24"/>
          <w:szCs w:val="24"/>
          <w:u w:val="single"/>
          <w:lang w:val="kk-KZ"/>
        </w:rPr>
        <w:t>«Қарасай ауданының Жаңашамалған ауылдық округі әкімі аппараты» ММ</w:t>
      </w:r>
      <w:r w:rsidR="00324F6D" w:rsidRPr="0085748A">
        <w:rPr>
          <w:rFonts w:ascii="Times New Roman" w:hAnsi="Times New Roman" w:cs="Times New Roman"/>
          <w:sz w:val="24"/>
          <w:szCs w:val="24"/>
          <w:u w:val="single"/>
          <w:lang w:val="kk-KZ"/>
        </w:rPr>
        <w:t> </w:t>
      </w:r>
      <w:bookmarkStart w:id="0" w:name="_GoBack"/>
      <w:r w:rsidR="0085748A" w:rsidRPr="0085748A">
        <w:rPr>
          <w:rFonts w:ascii="Times New Roman" w:hAnsi="Times New Roman" w:cs="Times New Roman"/>
          <w:sz w:val="24"/>
          <w:szCs w:val="24"/>
          <w:u w:val="single"/>
          <w:lang w:val="kk-KZ"/>
        </w:rPr>
        <w:t>008</w:t>
      </w:r>
      <w:r w:rsidR="00324F6D" w:rsidRPr="0085748A">
        <w:rPr>
          <w:rFonts w:ascii="Times New Roman" w:hAnsi="Times New Roman" w:cs="Times New Roman"/>
          <w:sz w:val="24"/>
          <w:szCs w:val="24"/>
          <w:u w:val="single"/>
          <w:lang w:val="kk-KZ"/>
        </w:rPr>
        <w:t xml:space="preserve"> </w:t>
      </w:r>
      <w:r w:rsidR="00390408">
        <w:rPr>
          <w:rFonts w:ascii="Times New Roman" w:hAnsi="Times New Roman" w:cs="Times New Roman"/>
          <w:sz w:val="24"/>
          <w:szCs w:val="24"/>
          <w:u w:val="single"/>
          <w:lang w:val="kk-KZ"/>
        </w:rPr>
        <w:t>«</w:t>
      </w:r>
      <w:r w:rsidR="000B6A41" w:rsidRPr="000B6A41">
        <w:rPr>
          <w:rFonts w:ascii="Times New Roman" w:hAnsi="Times New Roman" w:cs="Times New Roman"/>
          <w:color w:val="212121"/>
          <w:sz w:val="24"/>
          <w:u w:val="single"/>
          <w:lang w:val="kk-KZ"/>
        </w:rPr>
        <w:t>Елді мекендердегі көшелерді жарықтандыру</w:t>
      </w:r>
      <w:r w:rsidR="00390408">
        <w:rPr>
          <w:rFonts w:ascii="Times New Roman" w:hAnsi="Times New Roman" w:cs="Times New Roman"/>
          <w:color w:val="212121"/>
          <w:sz w:val="24"/>
          <w:u w:val="single"/>
          <w:lang w:val="kk-KZ"/>
        </w:rPr>
        <w:t>»</w:t>
      </w:r>
      <w:r w:rsidR="002D6E4C">
        <w:rPr>
          <w:rFonts w:ascii="Times New Roman" w:hAnsi="Times New Roman" w:cs="Times New Roman"/>
          <w:b/>
          <w:sz w:val="22"/>
          <w:u w:val="single"/>
          <w:lang w:val="kk-KZ"/>
        </w:rPr>
        <w:t>.</w:t>
      </w:r>
    </w:p>
    <w:bookmarkEnd w:id="0"/>
    <w:p w:rsidR="00B12D4F" w:rsidRPr="000102E7" w:rsidRDefault="00B12D4F" w:rsidP="000102E7">
      <w:pPr>
        <w:pStyle w:val="HTML"/>
        <w:shd w:val="clear" w:color="auto" w:fill="FFFFFF"/>
        <w:jc w:val="both"/>
        <w:rPr>
          <w:rFonts w:ascii="Times New Roman" w:hAnsi="Times New Roman" w:cs="Times New Roman"/>
          <w:sz w:val="22"/>
          <w:lang w:val="kk-KZ"/>
        </w:rPr>
      </w:pPr>
      <w:r w:rsidRPr="000102E7">
        <w:rPr>
          <w:rFonts w:ascii="Times New Roman" w:hAnsi="Times New Roman" w:cs="Times New Roman"/>
          <w:b/>
          <w:sz w:val="22"/>
          <w:lang w:val="kk-KZ"/>
        </w:rPr>
        <w:t>Б</w:t>
      </w:r>
      <w:r w:rsidRPr="000102E7">
        <w:rPr>
          <w:rFonts w:ascii="Times New Roman" w:hAnsi="Times New Roman" w:cs="Times New Roman"/>
          <w:b/>
          <w:sz w:val="24"/>
          <w:lang w:val="kk-KZ"/>
        </w:rPr>
        <w:t xml:space="preserve">юджеттік бағдарламаның басшысы </w:t>
      </w:r>
      <w:r w:rsidRPr="000102E7">
        <w:rPr>
          <w:rFonts w:ascii="Times New Roman" w:hAnsi="Times New Roman" w:cs="Times New Roman"/>
          <w:sz w:val="24"/>
          <w:lang w:val="kk-KZ"/>
        </w:rPr>
        <w:t xml:space="preserve">– </w:t>
      </w:r>
      <w:r w:rsidR="00F50657">
        <w:rPr>
          <w:rFonts w:ascii="Times New Roman" w:hAnsi="Times New Roman" w:cs="Times New Roman"/>
          <w:sz w:val="24"/>
          <w:u w:val="single"/>
          <w:lang w:val="kk-KZ"/>
        </w:rPr>
        <w:t>Айдаров Алпамыс Айдынұлы</w:t>
      </w:r>
      <w:r w:rsidRPr="000102E7">
        <w:rPr>
          <w:rFonts w:ascii="Times New Roman" w:hAnsi="Times New Roman" w:cs="Times New Roman"/>
          <w:sz w:val="24"/>
          <w:u w:val="single"/>
          <w:lang w:val="kk-KZ"/>
        </w:rPr>
        <w:t>.</w:t>
      </w:r>
    </w:p>
    <w:p w:rsidR="00371FB2" w:rsidRDefault="00B12D4F" w:rsidP="00371FB2">
      <w:pPr>
        <w:pStyle w:val="a3"/>
        <w:spacing w:before="0" w:beforeAutospacing="0" w:after="0" w:afterAutospacing="0"/>
        <w:jc w:val="both"/>
        <w:rPr>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w:t>
      </w:r>
      <w:r w:rsidR="00816B9D">
        <w:rPr>
          <w:rFonts w:ascii="Times New Roman" w:hAnsi="Times New Roman" w:cs="Times New Roman"/>
          <w:color w:val="212121"/>
          <w:sz w:val="24"/>
          <w:u w:val="single"/>
          <w:lang w:val="kk-KZ"/>
        </w:rPr>
        <w:t xml:space="preserve"> </w:t>
      </w:r>
      <w:r w:rsidR="00DD2AB9" w:rsidRPr="00DD2AB9">
        <w:rPr>
          <w:rFonts w:ascii="Times New Roman" w:hAnsi="Times New Roman" w:cs="Times New Roman"/>
          <w:color w:val="212121"/>
          <w:sz w:val="24"/>
          <w:u w:val="single"/>
          <w:lang w:val="kk-KZ"/>
        </w:rPr>
        <w:t>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B12E7" w:rsidRDefault="00B12D4F" w:rsidP="001B12E7">
      <w:pPr>
        <w:pStyle w:val="HTML"/>
        <w:shd w:val="clear" w:color="auto" w:fill="FFFFFF"/>
        <w:jc w:val="both"/>
        <w:rPr>
          <w:rFonts w:ascii="Times New Roman" w:hAnsi="Times New Roman" w:cs="Times New Roman"/>
          <w:b/>
          <w:sz w:val="24"/>
          <w:szCs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1B12E7" w:rsidRPr="001B12E7">
        <w:rPr>
          <w:rFonts w:ascii="Times New Roman" w:hAnsi="Times New Roman" w:cs="Times New Roman"/>
          <w:color w:val="212121"/>
          <w:sz w:val="24"/>
          <w:u w:val="single"/>
          <w:lang w:val="kk-KZ"/>
        </w:rPr>
        <w:t>елді мекендердегі көшелерді жарықтандыру.</w:t>
      </w:r>
      <w:r w:rsidR="001B12E7" w:rsidRPr="001B12E7">
        <w:rPr>
          <w:rFonts w:ascii="Times New Roman" w:hAnsi="Times New Roman" w:cs="Times New Roman"/>
          <w:b/>
          <w:sz w:val="32"/>
          <w:szCs w:val="24"/>
          <w:lang w:val="kk-KZ"/>
        </w:rPr>
        <w:t xml:space="preserve"> </w:t>
      </w:r>
    </w:p>
    <w:p w:rsidR="009C4A60" w:rsidRPr="00046A89" w:rsidRDefault="00C543A3" w:rsidP="00046A89">
      <w:pPr>
        <w:pStyle w:val="HTML"/>
        <w:shd w:val="clear" w:color="auto" w:fill="FFFFFF"/>
        <w:jc w:val="both"/>
        <w:rPr>
          <w:rFonts w:ascii="Times New Roman" w:hAnsi="Times New Roman" w:cs="Times New Roman"/>
          <w:color w:val="212121"/>
          <w:sz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009C4A60" w:rsidRPr="00F73AA7">
        <w:rPr>
          <w:rFonts w:ascii="inherit" w:hAnsi="inherit"/>
          <w:color w:val="212121"/>
          <w:lang w:val="kk-KZ"/>
        </w:rPr>
        <w:t xml:space="preserve"> </w:t>
      </w:r>
      <w:r w:rsidR="00046A89" w:rsidRPr="00046A89">
        <w:rPr>
          <w:rFonts w:ascii="Times New Roman" w:hAnsi="Times New Roman" w:cs="Times New Roman"/>
          <w:color w:val="212121"/>
          <w:sz w:val="24"/>
          <w:u w:val="single"/>
          <w:lang w:val="kk-KZ"/>
        </w:rPr>
        <w:t xml:space="preserve">Жаңашамалған  ауылдық округінің </w:t>
      </w:r>
      <w:r w:rsidR="001B12E7">
        <w:rPr>
          <w:rFonts w:ascii="Times New Roman" w:hAnsi="Times New Roman" w:cs="Times New Roman"/>
          <w:color w:val="212121"/>
          <w:sz w:val="24"/>
          <w:u w:val="single"/>
          <w:lang w:val="kk-KZ"/>
        </w:rPr>
        <w:t>түнгі жарықтандыруы</w:t>
      </w:r>
      <w:r w:rsidR="00046A89" w:rsidRPr="00046A89">
        <w:rPr>
          <w:rFonts w:ascii="Times New Roman" w:hAnsi="Times New Roman" w:cs="Times New Roman"/>
          <w:color w:val="212121"/>
          <w:sz w:val="24"/>
          <w:u w:val="single"/>
          <w:lang w:val="kk-KZ"/>
        </w:rPr>
        <w:t>.</w:t>
      </w:r>
    </w:p>
    <w:p w:rsidR="00046A89" w:rsidRPr="00046A89" w:rsidRDefault="00B12D4F" w:rsidP="00046A89">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1F01DA" w:rsidRPr="001F01DA">
        <w:rPr>
          <w:rFonts w:ascii="Times New Roman" w:hAnsi="Times New Roman" w:cs="Times New Roman"/>
          <w:color w:val="212121"/>
          <w:sz w:val="24"/>
          <w:u w:val="single"/>
          <w:lang w:val="kk-KZ"/>
        </w:rPr>
        <w:t>қолданыстағы сым желілерінің және электр энергиясын есепке алу құрылғыларының техникалық жағдайын сақтап, олардың техникалық күйіне қойылатын талаптарға сәйкес, электр энер</w:t>
      </w:r>
      <w:r w:rsidR="000B6A41">
        <w:rPr>
          <w:rFonts w:ascii="Times New Roman" w:hAnsi="Times New Roman" w:cs="Times New Roman"/>
          <w:color w:val="212121"/>
          <w:sz w:val="24"/>
          <w:u w:val="single"/>
          <w:lang w:val="kk-KZ"/>
        </w:rPr>
        <w:t>гиясын тұтыну режимдерін</w:t>
      </w:r>
      <w:r w:rsidR="001F01DA" w:rsidRPr="001F01DA">
        <w:rPr>
          <w:rFonts w:ascii="Times New Roman" w:hAnsi="Times New Roman" w:cs="Times New Roman"/>
          <w:color w:val="212121"/>
          <w:sz w:val="24"/>
          <w:u w:val="single"/>
          <w:lang w:val="kk-KZ"/>
        </w:rPr>
        <w:t xml:space="preserve"> сақтау.</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802"/>
        <w:gridCol w:w="992"/>
        <w:gridCol w:w="1104"/>
        <w:gridCol w:w="1306"/>
        <w:gridCol w:w="1275"/>
        <w:gridCol w:w="1134"/>
        <w:gridCol w:w="958"/>
      </w:tblGrid>
      <w:tr w:rsidR="00C543A3" w:rsidTr="00FA0ACA">
        <w:trPr>
          <w:trHeight w:val="989"/>
          <w:jc w:val="center"/>
        </w:trPr>
        <w:tc>
          <w:tcPr>
            <w:tcW w:w="2802" w:type="dxa"/>
            <w:vMerge w:val="restart"/>
            <w:vAlign w:val="center"/>
          </w:tcPr>
          <w:p w:rsidR="00C543A3" w:rsidRPr="001B7783" w:rsidRDefault="00C543A3" w:rsidP="00816B9D">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proofErr w:type="gramStart"/>
            <w:r w:rsidRPr="001B7783">
              <w:rPr>
                <w:rFonts w:ascii="Times New Roman" w:hAnsi="Times New Roman" w:cs="Times New Roman"/>
                <w:color w:val="000000"/>
                <w:sz w:val="24"/>
                <w:szCs w:val="24"/>
              </w:rPr>
              <w:t>ба</w:t>
            </w:r>
            <w:proofErr w:type="gramEnd"/>
            <w:r w:rsidRPr="001B7783">
              <w:rPr>
                <w:rFonts w:ascii="Times New Roman" w:hAnsi="Times New Roman" w:cs="Times New Roman"/>
                <w:color w:val="000000"/>
                <w:sz w:val="24"/>
                <w:szCs w:val="24"/>
              </w:rPr>
              <w:t>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C543A3" w:rsidRPr="001B7783" w:rsidRDefault="00C543A3" w:rsidP="00816B9D">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543A3" w:rsidRPr="001B7783" w:rsidRDefault="00C543A3" w:rsidP="00816B9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543A3" w:rsidRPr="001B7783" w:rsidRDefault="00C543A3" w:rsidP="00816B9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543A3" w:rsidRPr="001B7783" w:rsidRDefault="00C543A3" w:rsidP="00816B9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543A3" w:rsidTr="00FA0ACA">
        <w:trPr>
          <w:jc w:val="center"/>
        </w:trPr>
        <w:tc>
          <w:tcPr>
            <w:tcW w:w="2802" w:type="dxa"/>
            <w:vMerge/>
            <w:vAlign w:val="center"/>
          </w:tcPr>
          <w:p w:rsidR="00C543A3" w:rsidRPr="001B7783" w:rsidRDefault="00C543A3" w:rsidP="00816B9D">
            <w:pPr>
              <w:jc w:val="center"/>
              <w:rPr>
                <w:rFonts w:ascii="Times New Roman" w:hAnsi="Times New Roman" w:cs="Times New Roman"/>
                <w:sz w:val="24"/>
                <w:szCs w:val="24"/>
                <w:lang w:val="kk-KZ"/>
              </w:rPr>
            </w:pPr>
          </w:p>
        </w:tc>
        <w:tc>
          <w:tcPr>
            <w:tcW w:w="992" w:type="dxa"/>
            <w:vMerge/>
            <w:vAlign w:val="center"/>
          </w:tcPr>
          <w:p w:rsidR="00C543A3" w:rsidRPr="001B7783" w:rsidRDefault="00C543A3" w:rsidP="00816B9D">
            <w:pPr>
              <w:jc w:val="center"/>
              <w:rPr>
                <w:rFonts w:ascii="Times New Roman" w:hAnsi="Times New Roman" w:cs="Times New Roman"/>
                <w:sz w:val="24"/>
                <w:szCs w:val="24"/>
                <w:lang w:val="kk-KZ"/>
              </w:rPr>
            </w:pPr>
          </w:p>
        </w:tc>
        <w:tc>
          <w:tcPr>
            <w:tcW w:w="1104" w:type="dxa"/>
            <w:vAlign w:val="center"/>
          </w:tcPr>
          <w:p w:rsidR="00C543A3" w:rsidRPr="001B7783" w:rsidRDefault="00A24536"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306" w:type="dxa"/>
            <w:vAlign w:val="center"/>
          </w:tcPr>
          <w:p w:rsidR="00C543A3" w:rsidRPr="001B7783" w:rsidRDefault="00A24536"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275" w:type="dxa"/>
            <w:vAlign w:val="center"/>
          </w:tcPr>
          <w:p w:rsidR="00C543A3" w:rsidRPr="001B7783" w:rsidRDefault="00A24536" w:rsidP="00A24536">
            <w:pPr>
              <w:jc w:val="center"/>
              <w:rPr>
                <w:rFonts w:ascii="Times New Roman" w:hAnsi="Times New Roman" w:cs="Times New Roman"/>
                <w:sz w:val="24"/>
                <w:szCs w:val="24"/>
                <w:lang w:val="kk-KZ"/>
              </w:rPr>
            </w:pPr>
            <w:r>
              <w:rPr>
                <w:rFonts w:ascii="Times New Roman" w:hAnsi="Times New Roman" w:cs="Times New Roman"/>
                <w:sz w:val="24"/>
                <w:szCs w:val="24"/>
                <w:lang w:val="kk-KZ"/>
              </w:rPr>
              <w:t>2020</w:t>
            </w:r>
          </w:p>
        </w:tc>
        <w:tc>
          <w:tcPr>
            <w:tcW w:w="1134" w:type="dxa"/>
            <w:vAlign w:val="center"/>
          </w:tcPr>
          <w:p w:rsidR="00C543A3" w:rsidRPr="001B7783" w:rsidRDefault="00A24536"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58" w:type="dxa"/>
            <w:vAlign w:val="center"/>
          </w:tcPr>
          <w:p w:rsidR="00C543A3" w:rsidRPr="001B7783" w:rsidRDefault="00A24536"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A24536" w:rsidTr="00FA0ACA">
        <w:trPr>
          <w:jc w:val="center"/>
        </w:trPr>
        <w:tc>
          <w:tcPr>
            <w:tcW w:w="2802" w:type="dxa"/>
          </w:tcPr>
          <w:p w:rsidR="00A24536" w:rsidRPr="001F01DA" w:rsidRDefault="00A24536" w:rsidP="00F9453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Елді мекендердегі көшелерді жарықтандыру</w:t>
            </w:r>
          </w:p>
        </w:tc>
        <w:tc>
          <w:tcPr>
            <w:tcW w:w="992" w:type="dxa"/>
            <w:vAlign w:val="center"/>
          </w:tcPr>
          <w:p w:rsidR="00A24536" w:rsidRPr="0061465E" w:rsidRDefault="00A24536" w:rsidP="00324F6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A24536" w:rsidRPr="000F60B3" w:rsidRDefault="00A24536" w:rsidP="009D76D9">
            <w:pPr>
              <w:jc w:val="center"/>
              <w:rPr>
                <w:rFonts w:ascii="Times New Roman" w:hAnsi="Times New Roman"/>
                <w:sz w:val="24"/>
                <w:szCs w:val="24"/>
                <w:lang w:val="kk-KZ"/>
              </w:rPr>
            </w:pPr>
            <w:r>
              <w:rPr>
                <w:rFonts w:ascii="Times New Roman" w:hAnsi="Times New Roman"/>
                <w:sz w:val="24"/>
                <w:szCs w:val="24"/>
                <w:lang w:val="kk-KZ"/>
              </w:rPr>
              <w:t>6 246</w:t>
            </w:r>
          </w:p>
        </w:tc>
        <w:tc>
          <w:tcPr>
            <w:tcW w:w="1306" w:type="dxa"/>
            <w:vAlign w:val="center"/>
          </w:tcPr>
          <w:p w:rsidR="00A24536" w:rsidRPr="000F60B3" w:rsidRDefault="00A24536" w:rsidP="009D76D9">
            <w:pPr>
              <w:jc w:val="center"/>
              <w:rPr>
                <w:rFonts w:ascii="Times New Roman" w:hAnsi="Times New Roman"/>
                <w:sz w:val="24"/>
                <w:szCs w:val="24"/>
                <w:lang w:val="kk-KZ"/>
              </w:rPr>
            </w:pPr>
            <w:r>
              <w:rPr>
                <w:rFonts w:ascii="Times New Roman" w:hAnsi="Times New Roman"/>
                <w:sz w:val="24"/>
                <w:szCs w:val="24"/>
                <w:lang w:val="kk-KZ"/>
              </w:rPr>
              <w:t>7 073</w:t>
            </w:r>
          </w:p>
        </w:tc>
        <w:tc>
          <w:tcPr>
            <w:tcW w:w="1275" w:type="dxa"/>
            <w:vAlign w:val="center"/>
          </w:tcPr>
          <w:p w:rsidR="00A24536" w:rsidRPr="000F60B3" w:rsidRDefault="00A24536" w:rsidP="00764AFA">
            <w:pPr>
              <w:jc w:val="center"/>
              <w:rPr>
                <w:rFonts w:ascii="Times New Roman" w:hAnsi="Times New Roman"/>
                <w:sz w:val="24"/>
                <w:szCs w:val="24"/>
                <w:lang w:val="kk-KZ"/>
              </w:rPr>
            </w:pPr>
            <w:r>
              <w:rPr>
                <w:rFonts w:ascii="Times New Roman" w:hAnsi="Times New Roman"/>
                <w:sz w:val="24"/>
                <w:szCs w:val="24"/>
                <w:lang w:val="kk-KZ"/>
              </w:rPr>
              <w:t>7 356</w:t>
            </w:r>
          </w:p>
        </w:tc>
        <w:tc>
          <w:tcPr>
            <w:tcW w:w="1134" w:type="dxa"/>
            <w:vAlign w:val="center"/>
          </w:tcPr>
          <w:p w:rsidR="00A24536" w:rsidRPr="000F60B3" w:rsidRDefault="00A24536" w:rsidP="00816B9D">
            <w:pPr>
              <w:jc w:val="center"/>
              <w:rPr>
                <w:rFonts w:ascii="Times New Roman" w:hAnsi="Times New Roman"/>
                <w:sz w:val="24"/>
                <w:szCs w:val="24"/>
                <w:lang w:val="kk-KZ"/>
              </w:rPr>
            </w:pPr>
            <w:r>
              <w:rPr>
                <w:rFonts w:ascii="Times New Roman" w:hAnsi="Times New Roman"/>
                <w:sz w:val="24"/>
                <w:szCs w:val="24"/>
                <w:lang w:val="kk-KZ"/>
              </w:rPr>
              <w:t>7 650</w:t>
            </w:r>
          </w:p>
        </w:tc>
        <w:tc>
          <w:tcPr>
            <w:tcW w:w="958" w:type="dxa"/>
            <w:vAlign w:val="center"/>
          </w:tcPr>
          <w:p w:rsidR="00A24536" w:rsidRPr="000F60B3" w:rsidRDefault="00A24536" w:rsidP="00816B9D">
            <w:pPr>
              <w:jc w:val="center"/>
              <w:rPr>
                <w:rFonts w:ascii="Times New Roman" w:hAnsi="Times New Roman"/>
                <w:sz w:val="24"/>
                <w:szCs w:val="24"/>
                <w:lang w:val="kk-KZ"/>
              </w:rPr>
            </w:pPr>
            <w:r>
              <w:rPr>
                <w:rFonts w:ascii="Times New Roman" w:hAnsi="Times New Roman"/>
                <w:sz w:val="24"/>
                <w:szCs w:val="24"/>
                <w:lang w:val="kk-KZ"/>
              </w:rPr>
              <w:t>7 956</w:t>
            </w:r>
          </w:p>
        </w:tc>
      </w:tr>
      <w:tr w:rsidR="00A24536" w:rsidTr="00FA0ACA">
        <w:trPr>
          <w:jc w:val="center"/>
        </w:trPr>
        <w:tc>
          <w:tcPr>
            <w:tcW w:w="2802" w:type="dxa"/>
          </w:tcPr>
          <w:p w:rsidR="00A24536" w:rsidRPr="0061465E" w:rsidRDefault="00A24536" w:rsidP="00DA7AFA">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A24536" w:rsidRPr="0061465E" w:rsidRDefault="00A24536"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A24536" w:rsidRPr="000F60B3" w:rsidRDefault="00A24536" w:rsidP="009D76D9">
            <w:pPr>
              <w:jc w:val="center"/>
              <w:rPr>
                <w:rFonts w:ascii="Times New Roman" w:hAnsi="Times New Roman"/>
                <w:sz w:val="24"/>
                <w:szCs w:val="24"/>
                <w:lang w:val="kk-KZ"/>
              </w:rPr>
            </w:pPr>
            <w:r>
              <w:rPr>
                <w:rFonts w:ascii="Times New Roman" w:hAnsi="Times New Roman"/>
                <w:sz w:val="24"/>
                <w:szCs w:val="24"/>
                <w:lang w:val="kk-KZ"/>
              </w:rPr>
              <w:t>6 246</w:t>
            </w:r>
          </w:p>
        </w:tc>
        <w:tc>
          <w:tcPr>
            <w:tcW w:w="1306" w:type="dxa"/>
            <w:vAlign w:val="center"/>
          </w:tcPr>
          <w:p w:rsidR="00A24536" w:rsidRPr="000F60B3" w:rsidRDefault="00A24536" w:rsidP="009D76D9">
            <w:pPr>
              <w:jc w:val="center"/>
              <w:rPr>
                <w:rFonts w:ascii="Times New Roman" w:hAnsi="Times New Roman"/>
                <w:sz w:val="24"/>
                <w:szCs w:val="24"/>
                <w:lang w:val="kk-KZ"/>
              </w:rPr>
            </w:pPr>
            <w:r>
              <w:rPr>
                <w:rFonts w:ascii="Times New Roman" w:hAnsi="Times New Roman"/>
                <w:sz w:val="24"/>
                <w:szCs w:val="24"/>
                <w:lang w:val="kk-KZ"/>
              </w:rPr>
              <w:t>7 073</w:t>
            </w:r>
          </w:p>
        </w:tc>
        <w:tc>
          <w:tcPr>
            <w:tcW w:w="1275" w:type="dxa"/>
            <w:vAlign w:val="center"/>
          </w:tcPr>
          <w:p w:rsidR="00A24536" w:rsidRPr="000F60B3" w:rsidRDefault="00A24536" w:rsidP="00816B9D">
            <w:pPr>
              <w:jc w:val="center"/>
              <w:rPr>
                <w:rFonts w:ascii="Times New Roman" w:hAnsi="Times New Roman"/>
                <w:sz w:val="24"/>
                <w:szCs w:val="24"/>
                <w:lang w:val="kk-KZ"/>
              </w:rPr>
            </w:pPr>
            <w:r>
              <w:rPr>
                <w:rFonts w:ascii="Times New Roman" w:hAnsi="Times New Roman"/>
                <w:sz w:val="24"/>
                <w:szCs w:val="24"/>
                <w:lang w:val="kk-KZ"/>
              </w:rPr>
              <w:t>7 356</w:t>
            </w:r>
          </w:p>
        </w:tc>
        <w:tc>
          <w:tcPr>
            <w:tcW w:w="1134" w:type="dxa"/>
            <w:vAlign w:val="center"/>
          </w:tcPr>
          <w:p w:rsidR="00A24536" w:rsidRPr="000F60B3" w:rsidRDefault="00A24536" w:rsidP="00816B9D">
            <w:pPr>
              <w:jc w:val="center"/>
              <w:rPr>
                <w:rFonts w:ascii="Times New Roman" w:hAnsi="Times New Roman"/>
                <w:sz w:val="24"/>
                <w:szCs w:val="24"/>
                <w:lang w:val="kk-KZ"/>
              </w:rPr>
            </w:pPr>
            <w:r>
              <w:rPr>
                <w:rFonts w:ascii="Times New Roman" w:hAnsi="Times New Roman"/>
                <w:sz w:val="24"/>
                <w:szCs w:val="24"/>
                <w:lang w:val="kk-KZ"/>
              </w:rPr>
              <w:t>7 650</w:t>
            </w:r>
          </w:p>
        </w:tc>
        <w:tc>
          <w:tcPr>
            <w:tcW w:w="958" w:type="dxa"/>
            <w:vAlign w:val="center"/>
          </w:tcPr>
          <w:p w:rsidR="00A24536" w:rsidRPr="000F60B3" w:rsidRDefault="00A24536" w:rsidP="00816B9D">
            <w:pPr>
              <w:jc w:val="center"/>
              <w:rPr>
                <w:rFonts w:ascii="Times New Roman" w:hAnsi="Times New Roman"/>
                <w:sz w:val="24"/>
                <w:szCs w:val="24"/>
                <w:lang w:val="kk-KZ"/>
              </w:rPr>
            </w:pPr>
            <w:r>
              <w:rPr>
                <w:rFonts w:ascii="Times New Roman" w:hAnsi="Times New Roman"/>
                <w:sz w:val="24"/>
                <w:szCs w:val="24"/>
                <w:lang w:val="kk-KZ"/>
              </w:rPr>
              <w:t>7 956</w:t>
            </w:r>
          </w:p>
        </w:tc>
      </w:tr>
    </w:tbl>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атауы мен коды: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015 Жергілікті бюджет қаражаты есебінен.</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бағдарламаның түрі</w:t>
      </w:r>
      <w:r w:rsidRPr="00F94539">
        <w:rPr>
          <w:rFonts w:ascii="Times New Roman" w:hAnsi="Times New Roman" w:cs="Times New Roman"/>
          <w:color w:val="212121"/>
          <w:sz w:val="24"/>
          <w:szCs w:val="24"/>
          <w:lang w:val="kk-KZ"/>
        </w:rPr>
        <w:t>:</w:t>
      </w:r>
    </w:p>
    <w:p w:rsidR="00F94539" w:rsidRPr="00F94539" w:rsidRDefault="00F94539" w:rsidP="00F94539">
      <w:pPr>
        <w:pStyle w:val="HTML"/>
        <w:shd w:val="clear" w:color="auto" w:fill="FFFFFF"/>
        <w:jc w:val="both"/>
        <w:rPr>
          <w:rFonts w:ascii="Times New Roman" w:hAnsi="Times New Roman" w:cs="Times New Roman"/>
          <w:color w:val="212121"/>
          <w:sz w:val="24"/>
          <w:szCs w:val="24"/>
          <w:lang w:val="kk-KZ"/>
        </w:rPr>
      </w:pPr>
      <w:r>
        <w:rPr>
          <w:rFonts w:ascii="Times New Roman" w:hAnsi="Times New Roman" w:cs="Times New Roman"/>
          <w:b/>
          <w:color w:val="212121"/>
          <w:sz w:val="24"/>
          <w:szCs w:val="24"/>
          <w:lang w:val="kk-KZ"/>
        </w:rPr>
        <w:t>мазмұнын</w:t>
      </w:r>
      <w:r w:rsidRPr="00F94539">
        <w:rPr>
          <w:rFonts w:ascii="Times New Roman" w:hAnsi="Times New Roman" w:cs="Times New Roman"/>
          <w:b/>
          <w:color w:val="212121"/>
          <w:sz w:val="24"/>
          <w:szCs w:val="24"/>
          <w:lang w:val="kk-KZ"/>
        </w:rPr>
        <w:t>а байланысты:</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мемлекеттік функцияларды, өкілеттіктерді және олардан туындайтын мемлекеттік қызметтерді ұсыну.</w:t>
      </w:r>
    </w:p>
    <w:p w:rsidR="00F94539" w:rsidRDefault="00F94539" w:rsidP="00F94539">
      <w:pPr>
        <w:pStyle w:val="HTML"/>
        <w:shd w:val="clear" w:color="auto" w:fill="FFFFFF"/>
        <w:jc w:val="both"/>
        <w:rPr>
          <w:rFonts w:ascii="Times New Roman" w:hAnsi="Times New Roman" w:cs="Times New Roman"/>
          <w:color w:val="212121"/>
          <w:sz w:val="24"/>
          <w:szCs w:val="24"/>
          <w:u w:val="single"/>
          <w:lang w:val="kk-KZ"/>
        </w:rPr>
      </w:pPr>
      <w:r w:rsidRPr="00F94539">
        <w:rPr>
          <w:rFonts w:ascii="Times New Roman" w:hAnsi="Times New Roman" w:cs="Times New Roman"/>
          <w:b/>
          <w:color w:val="212121"/>
          <w:sz w:val="24"/>
          <w:szCs w:val="24"/>
          <w:lang w:val="kk-KZ"/>
        </w:rPr>
        <w:t>ағымдағы / даму</w:t>
      </w:r>
      <w:r w:rsidRPr="00F94539">
        <w:rPr>
          <w:rFonts w:ascii="Times New Roman" w:hAnsi="Times New Roman" w:cs="Times New Roman"/>
          <w:color w:val="212121"/>
          <w:sz w:val="24"/>
          <w:szCs w:val="24"/>
          <w:lang w:val="kk-KZ"/>
        </w:rPr>
        <w:t xml:space="preserve">: </w:t>
      </w:r>
      <w:r w:rsidRPr="00F94539">
        <w:rPr>
          <w:rFonts w:ascii="Times New Roman" w:hAnsi="Times New Roman" w:cs="Times New Roman"/>
          <w:color w:val="212121"/>
          <w:sz w:val="24"/>
          <w:szCs w:val="24"/>
          <w:u w:val="single"/>
          <w:lang w:val="kk-KZ"/>
        </w:rPr>
        <w:t>ағымдағы.</w:t>
      </w:r>
    </w:p>
    <w:p w:rsidR="00C74258" w:rsidRDefault="00C74258" w:rsidP="00F94539">
      <w:pPr>
        <w:pStyle w:val="HTML"/>
        <w:shd w:val="clear" w:color="auto" w:fill="FFFFFF"/>
        <w:jc w:val="both"/>
        <w:rPr>
          <w:rFonts w:ascii="Times New Roman" w:hAnsi="Times New Roman" w:cs="Times New Roman"/>
          <w:color w:val="212121"/>
          <w:sz w:val="24"/>
          <w:szCs w:val="24"/>
          <w:u w:val="single"/>
          <w:lang w:val="kk-KZ"/>
        </w:rPr>
      </w:pPr>
    </w:p>
    <w:p w:rsidR="00C74258" w:rsidRDefault="00C74258" w:rsidP="00F94539">
      <w:pPr>
        <w:pStyle w:val="HTML"/>
        <w:shd w:val="clear" w:color="auto" w:fill="FFFFFF"/>
        <w:jc w:val="both"/>
        <w:rPr>
          <w:rFonts w:ascii="Times New Roman" w:hAnsi="Times New Roman" w:cs="Times New Roman"/>
          <w:color w:val="212121"/>
          <w:sz w:val="24"/>
          <w:szCs w:val="24"/>
          <w:u w:val="single"/>
          <w:lang w:val="kk-KZ"/>
        </w:rPr>
      </w:pPr>
    </w:p>
    <w:p w:rsidR="00C74258" w:rsidRDefault="00C74258" w:rsidP="00F94539">
      <w:pPr>
        <w:pStyle w:val="HTML"/>
        <w:shd w:val="clear" w:color="auto" w:fill="FFFFFF"/>
        <w:jc w:val="both"/>
        <w:rPr>
          <w:rFonts w:ascii="Times New Roman" w:hAnsi="Times New Roman" w:cs="Times New Roman"/>
          <w:color w:val="212121"/>
          <w:sz w:val="24"/>
          <w:szCs w:val="24"/>
          <w:u w:val="single"/>
          <w:lang w:val="kk-KZ"/>
        </w:rPr>
      </w:pPr>
    </w:p>
    <w:p w:rsidR="00C74258" w:rsidRPr="00F94539" w:rsidRDefault="00C74258" w:rsidP="00F94539">
      <w:pPr>
        <w:pStyle w:val="HTML"/>
        <w:shd w:val="clear" w:color="auto" w:fill="FFFFFF"/>
        <w:jc w:val="both"/>
        <w:rPr>
          <w:rFonts w:ascii="Times New Roman" w:hAnsi="Times New Roman" w:cs="Times New Roman"/>
          <w:color w:val="212121"/>
          <w:sz w:val="24"/>
          <w:szCs w:val="24"/>
          <w:lang w:val="kk-KZ"/>
        </w:rPr>
      </w:pPr>
    </w:p>
    <w:p w:rsidR="00F94539" w:rsidRDefault="00F94539" w:rsidP="00F94539">
      <w:pPr>
        <w:pStyle w:val="HTML"/>
        <w:shd w:val="clear" w:color="auto" w:fill="FFFFFF"/>
        <w:jc w:val="both"/>
        <w:rPr>
          <w:rFonts w:ascii="Times New Roman" w:hAnsi="Times New Roman" w:cs="Times New Roman"/>
          <w:color w:val="212121"/>
          <w:sz w:val="24"/>
          <w:szCs w:val="24"/>
          <w:lang w:val="kk-KZ"/>
        </w:rPr>
      </w:pPr>
      <w:r w:rsidRPr="00F94539">
        <w:rPr>
          <w:rFonts w:ascii="Times New Roman" w:hAnsi="Times New Roman" w:cs="Times New Roman"/>
          <w:b/>
          <w:color w:val="212121"/>
          <w:sz w:val="24"/>
          <w:szCs w:val="24"/>
          <w:lang w:val="kk-KZ"/>
        </w:rPr>
        <w:t>Бюджеттік кіші бағдарламаның сипаттамасы (негіздемелері):</w:t>
      </w:r>
      <w:r w:rsidRPr="00F94539">
        <w:rPr>
          <w:rFonts w:ascii="Times New Roman" w:hAnsi="Times New Roman" w:cs="Times New Roman"/>
          <w:color w:val="212121"/>
          <w:sz w:val="24"/>
          <w:szCs w:val="24"/>
          <w:lang w:val="kk-KZ"/>
        </w:rPr>
        <w:t xml:space="preserve"> </w:t>
      </w:r>
    </w:p>
    <w:p w:rsidR="00C74258" w:rsidRPr="00F94539" w:rsidRDefault="00C74258" w:rsidP="00F94539">
      <w:pPr>
        <w:pStyle w:val="HTML"/>
        <w:shd w:val="clear" w:color="auto" w:fill="FFFFFF"/>
        <w:jc w:val="both"/>
        <w:rPr>
          <w:rFonts w:ascii="inherit" w:hAnsi="inherit"/>
          <w:color w:val="212121"/>
          <w:sz w:val="24"/>
          <w:szCs w:val="24"/>
          <w:u w:val="single"/>
          <w:lang w:val="kk-KZ"/>
        </w:rPr>
      </w:pPr>
    </w:p>
    <w:tbl>
      <w:tblPr>
        <w:tblStyle w:val="a5"/>
        <w:tblW w:w="0" w:type="auto"/>
        <w:jc w:val="center"/>
        <w:tblLayout w:type="fixed"/>
        <w:tblLook w:val="04A0" w:firstRow="1" w:lastRow="0" w:firstColumn="1" w:lastColumn="0" w:noHBand="0" w:noVBand="1"/>
      </w:tblPr>
      <w:tblGrid>
        <w:gridCol w:w="3085"/>
        <w:gridCol w:w="992"/>
        <w:gridCol w:w="993"/>
        <w:gridCol w:w="1275"/>
        <w:gridCol w:w="993"/>
        <w:gridCol w:w="1275"/>
        <w:gridCol w:w="958"/>
      </w:tblGrid>
      <w:tr w:rsidR="00C543A3" w:rsidRPr="00BE5BB5" w:rsidTr="00FA0ACA">
        <w:trPr>
          <w:jc w:val="center"/>
        </w:trPr>
        <w:tc>
          <w:tcPr>
            <w:tcW w:w="3085" w:type="dxa"/>
            <w:vMerge w:val="restart"/>
            <w:vAlign w:val="center"/>
          </w:tcPr>
          <w:p w:rsidR="00C543A3" w:rsidRPr="00BE5BB5" w:rsidRDefault="00C543A3" w:rsidP="00816B9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C543A3" w:rsidRPr="00BE5BB5" w:rsidRDefault="00C543A3" w:rsidP="00816B9D">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C543A3" w:rsidRPr="00BE5BB5" w:rsidRDefault="00C543A3" w:rsidP="00816B9D">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543A3" w:rsidRPr="00BE5BB5" w:rsidRDefault="00C543A3" w:rsidP="00816B9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543A3" w:rsidRPr="00BE5BB5" w:rsidRDefault="00C543A3" w:rsidP="00816B9D">
            <w:pPr>
              <w:pStyle w:val="4"/>
              <w:jc w:val="center"/>
              <w:rPr>
                <w:rFonts w:ascii="Times New Roman" w:hAnsi="Times New Roman"/>
                <w:b/>
                <w:lang w:val="kk-KZ"/>
              </w:rPr>
            </w:pPr>
            <w:r w:rsidRPr="00BE5BB5">
              <w:rPr>
                <w:rFonts w:ascii="Times New Roman" w:hAnsi="Times New Roman"/>
                <w:lang w:val="kk-KZ"/>
              </w:rPr>
              <w:t>Жоспарлы кезең</w:t>
            </w:r>
          </w:p>
        </w:tc>
      </w:tr>
      <w:tr w:rsidR="00A24536" w:rsidRPr="00920A29" w:rsidTr="00A24536">
        <w:trPr>
          <w:jc w:val="center"/>
        </w:trPr>
        <w:tc>
          <w:tcPr>
            <w:tcW w:w="3085" w:type="dxa"/>
            <w:vMerge/>
          </w:tcPr>
          <w:p w:rsidR="00A24536" w:rsidRDefault="00A24536" w:rsidP="00816B9D">
            <w:pPr>
              <w:pStyle w:val="3"/>
              <w:jc w:val="both"/>
              <w:rPr>
                <w:rFonts w:ascii="Times New Roman" w:hAnsi="Times New Roman"/>
                <w:sz w:val="24"/>
                <w:szCs w:val="24"/>
                <w:u w:val="single"/>
                <w:lang w:val="kk-KZ"/>
              </w:rPr>
            </w:pPr>
          </w:p>
        </w:tc>
        <w:tc>
          <w:tcPr>
            <w:tcW w:w="992" w:type="dxa"/>
            <w:vMerge/>
          </w:tcPr>
          <w:p w:rsidR="00A24536" w:rsidRDefault="00A24536" w:rsidP="00816B9D">
            <w:pPr>
              <w:pStyle w:val="3"/>
              <w:jc w:val="both"/>
              <w:rPr>
                <w:rFonts w:ascii="Times New Roman" w:hAnsi="Times New Roman"/>
                <w:sz w:val="24"/>
                <w:szCs w:val="24"/>
                <w:u w:val="single"/>
                <w:lang w:val="kk-KZ"/>
              </w:rPr>
            </w:pPr>
          </w:p>
        </w:tc>
        <w:tc>
          <w:tcPr>
            <w:tcW w:w="993"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2018</w:t>
            </w:r>
          </w:p>
        </w:tc>
        <w:tc>
          <w:tcPr>
            <w:tcW w:w="1275"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2019</w:t>
            </w:r>
          </w:p>
        </w:tc>
        <w:tc>
          <w:tcPr>
            <w:tcW w:w="993"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2020</w:t>
            </w:r>
          </w:p>
        </w:tc>
        <w:tc>
          <w:tcPr>
            <w:tcW w:w="1275"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2021</w:t>
            </w:r>
          </w:p>
        </w:tc>
        <w:tc>
          <w:tcPr>
            <w:tcW w:w="958"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2022</w:t>
            </w:r>
          </w:p>
        </w:tc>
      </w:tr>
      <w:tr w:rsidR="00A24536" w:rsidRPr="007152F4" w:rsidTr="00A24536">
        <w:trPr>
          <w:jc w:val="center"/>
        </w:trPr>
        <w:tc>
          <w:tcPr>
            <w:tcW w:w="3085" w:type="dxa"/>
            <w:vAlign w:val="center"/>
          </w:tcPr>
          <w:p w:rsidR="00A24536" w:rsidRPr="001F01DA" w:rsidRDefault="00A24536" w:rsidP="00F94539">
            <w:pPr>
              <w:pStyle w:val="HTML"/>
              <w:shd w:val="clear" w:color="auto" w:fill="FFFFFF"/>
              <w:jc w:val="both"/>
              <w:rPr>
                <w:rFonts w:ascii="Times New Roman" w:hAnsi="Times New Roman" w:cs="Times New Roman"/>
                <w:color w:val="212121"/>
                <w:sz w:val="24"/>
                <w:szCs w:val="24"/>
                <w:lang w:val="kk-KZ"/>
              </w:rPr>
            </w:pPr>
            <w:r w:rsidRPr="001F01DA">
              <w:rPr>
                <w:rFonts w:ascii="Times New Roman" w:hAnsi="Times New Roman" w:cs="Times New Roman"/>
                <w:color w:val="212121"/>
                <w:sz w:val="24"/>
                <w:lang w:val="kk-KZ"/>
              </w:rPr>
              <w:t>Ауылдық округтің көше жарықтандыру желісін ұсыну және қызмет көрсету</w:t>
            </w:r>
          </w:p>
        </w:tc>
        <w:tc>
          <w:tcPr>
            <w:tcW w:w="992" w:type="dxa"/>
            <w:vAlign w:val="center"/>
          </w:tcPr>
          <w:p w:rsidR="00A24536" w:rsidRPr="007152F4" w:rsidRDefault="00A24536" w:rsidP="00816B9D">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6 246</w:t>
            </w:r>
          </w:p>
        </w:tc>
        <w:tc>
          <w:tcPr>
            <w:tcW w:w="1275"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7 073</w:t>
            </w:r>
          </w:p>
        </w:tc>
        <w:tc>
          <w:tcPr>
            <w:tcW w:w="993"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7 356</w:t>
            </w:r>
          </w:p>
        </w:tc>
        <w:tc>
          <w:tcPr>
            <w:tcW w:w="1275"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7 650</w:t>
            </w:r>
          </w:p>
        </w:tc>
        <w:tc>
          <w:tcPr>
            <w:tcW w:w="958" w:type="dxa"/>
            <w:vAlign w:val="center"/>
          </w:tcPr>
          <w:p w:rsidR="00A24536" w:rsidRPr="00A24536" w:rsidRDefault="00A24536" w:rsidP="00A24536">
            <w:pPr>
              <w:jc w:val="center"/>
              <w:rPr>
                <w:rFonts w:ascii="Times New Roman" w:hAnsi="Times New Roman" w:cs="Times New Roman"/>
              </w:rPr>
            </w:pPr>
            <w:r w:rsidRPr="00A24536">
              <w:rPr>
                <w:rFonts w:ascii="Times New Roman" w:hAnsi="Times New Roman" w:cs="Times New Roman"/>
              </w:rPr>
              <w:t>7 956</w:t>
            </w:r>
          </w:p>
        </w:tc>
      </w:tr>
    </w:tbl>
    <w:p w:rsidR="0051182E" w:rsidRDefault="0051182E" w:rsidP="00D85EF6">
      <w:pPr>
        <w:pStyle w:val="3"/>
        <w:jc w:val="both"/>
        <w:rPr>
          <w:rFonts w:ascii="Times New Roman" w:hAnsi="Times New Roman"/>
          <w:sz w:val="24"/>
          <w:szCs w:val="24"/>
          <w:u w:val="single"/>
          <w:lang w:val="kk-KZ"/>
        </w:rPr>
      </w:pPr>
    </w:p>
    <w:p w:rsidR="00093BD2" w:rsidRDefault="00093BD2" w:rsidP="00D85EF6">
      <w:pPr>
        <w:pStyle w:val="3"/>
        <w:jc w:val="both"/>
        <w:rPr>
          <w:rFonts w:ascii="Times New Roman" w:hAnsi="Times New Roman"/>
          <w:sz w:val="24"/>
          <w:szCs w:val="24"/>
          <w:u w:val="single"/>
          <w:lang w:val="kk-KZ"/>
        </w:rPr>
      </w:pPr>
    </w:p>
    <w:p w:rsidR="005E013C" w:rsidRDefault="005E013C" w:rsidP="005E013C">
      <w:pPr>
        <w:pStyle w:val="HTML"/>
        <w:shd w:val="clear" w:color="auto" w:fill="FFFFFF"/>
        <w:rPr>
          <w:rFonts w:ascii="inherit" w:hAnsi="inherit"/>
          <w:b/>
          <w:color w:val="212121"/>
          <w:lang w:val="kk-KZ"/>
        </w:rPr>
      </w:pPr>
    </w:p>
    <w:p w:rsidR="005E013C" w:rsidRPr="00C70145" w:rsidRDefault="005E013C" w:rsidP="005E013C">
      <w:pPr>
        <w:rPr>
          <w:b/>
          <w:lang w:val="kk-KZ"/>
        </w:rPr>
      </w:pPr>
    </w:p>
    <w:p w:rsidR="00AE1576" w:rsidRDefault="00AE1576"/>
    <w:p w:rsidR="002D38CB" w:rsidRDefault="002D38CB"/>
    <w:p w:rsidR="002D38CB" w:rsidRDefault="002D38CB"/>
    <w:p w:rsidR="002D38CB" w:rsidRDefault="002D38CB"/>
    <w:p w:rsidR="002D38CB" w:rsidRDefault="002D38CB"/>
    <w:p w:rsidR="002D38CB" w:rsidRDefault="002D38CB"/>
    <w:p w:rsidR="002D38CB" w:rsidRDefault="002D38CB"/>
    <w:p w:rsidR="002D38CB" w:rsidRDefault="002D38CB"/>
    <w:p w:rsidR="002D38CB" w:rsidRDefault="002D38CB"/>
    <w:p w:rsidR="002D38CB" w:rsidRDefault="002D38CB"/>
    <w:p w:rsidR="002D38CB" w:rsidRDefault="002D38CB"/>
    <w:p w:rsidR="002D38CB" w:rsidRDefault="002D38CB"/>
    <w:p w:rsidR="002D38CB" w:rsidRDefault="002D38CB"/>
    <w:p w:rsidR="002D38CB" w:rsidRDefault="002D38CB"/>
    <w:p w:rsidR="002D38CB" w:rsidRDefault="002D38CB">
      <w:pPr>
        <w:rPr>
          <w:lang w:val="kk-KZ"/>
        </w:rPr>
      </w:pPr>
    </w:p>
    <w:p w:rsidR="00F50657" w:rsidRDefault="00F50657">
      <w:pPr>
        <w:rPr>
          <w:lang w:val="kk-KZ"/>
        </w:rPr>
      </w:pPr>
    </w:p>
    <w:p w:rsidR="00F50657" w:rsidRDefault="00F50657">
      <w:pPr>
        <w:rPr>
          <w:lang w:val="kk-KZ"/>
        </w:rPr>
      </w:pPr>
    </w:p>
    <w:p w:rsidR="00F50657" w:rsidRPr="00F50657" w:rsidRDefault="00F50657">
      <w:pPr>
        <w:rPr>
          <w:lang w:val="kk-KZ"/>
        </w:rPr>
      </w:pPr>
    </w:p>
    <w:p w:rsidR="002D38CB" w:rsidRDefault="002D38CB">
      <w:pPr>
        <w:rPr>
          <w:lang w:val="kk-KZ"/>
        </w:rPr>
      </w:pPr>
    </w:p>
    <w:p w:rsidR="00A24536" w:rsidRPr="00A24536" w:rsidRDefault="00A24536">
      <w:pPr>
        <w:rPr>
          <w:lang w:val="kk-KZ"/>
        </w:rPr>
      </w:pPr>
    </w:p>
    <w:p w:rsidR="002D38CB" w:rsidRDefault="002D38CB"/>
    <w:p w:rsidR="00C74258" w:rsidRDefault="00C74258" w:rsidP="002D38CB">
      <w:pPr>
        <w:pStyle w:val="1"/>
        <w:ind w:left="5103"/>
        <w:jc w:val="right"/>
        <w:rPr>
          <w:rFonts w:ascii="Times New Roman" w:hAnsi="Times New Roman"/>
          <w:lang w:val="kk-KZ"/>
        </w:rPr>
      </w:pPr>
    </w:p>
    <w:p w:rsidR="00C74258" w:rsidRDefault="00C74258" w:rsidP="002D38CB">
      <w:pPr>
        <w:pStyle w:val="1"/>
        <w:ind w:left="5103"/>
        <w:jc w:val="right"/>
        <w:rPr>
          <w:rFonts w:ascii="Times New Roman" w:hAnsi="Times New Roman"/>
          <w:lang w:val="kk-KZ"/>
        </w:rPr>
      </w:pPr>
    </w:p>
    <w:p w:rsidR="002D38CB" w:rsidRDefault="002D38CB" w:rsidP="002D38CB">
      <w:pPr>
        <w:pStyle w:val="1"/>
        <w:ind w:left="5103"/>
        <w:jc w:val="right"/>
        <w:rPr>
          <w:rFonts w:ascii="Times New Roman" w:hAnsi="Times New Roman"/>
          <w:lang w:val="kk-KZ"/>
        </w:rPr>
      </w:pPr>
      <w:r>
        <w:rPr>
          <w:rFonts w:ascii="Times New Roman" w:hAnsi="Times New Roman"/>
          <w:lang w:val="kk-KZ"/>
        </w:rPr>
        <w:t>приложение 3</w:t>
      </w:r>
    </w:p>
    <w:p w:rsidR="002D38CB" w:rsidRDefault="002D38CB" w:rsidP="002D38CB">
      <w:pPr>
        <w:pStyle w:val="1"/>
        <w:ind w:left="5103"/>
        <w:jc w:val="right"/>
        <w:rPr>
          <w:rFonts w:ascii="Times New Roman" w:hAnsi="Times New Roman"/>
          <w:lang w:val="kk-KZ"/>
        </w:rPr>
      </w:pPr>
    </w:p>
    <w:p w:rsidR="002D38CB" w:rsidRDefault="002D38CB" w:rsidP="002D38CB">
      <w:pPr>
        <w:pStyle w:val="1"/>
        <w:ind w:left="5103"/>
        <w:jc w:val="right"/>
        <w:rPr>
          <w:rFonts w:ascii="Times New Roman" w:hAnsi="Times New Roman"/>
          <w:lang w:val="kk-KZ"/>
        </w:rPr>
      </w:pPr>
      <w:r>
        <w:rPr>
          <w:rFonts w:ascii="Times New Roman" w:hAnsi="Times New Roman"/>
          <w:lang w:val="kk-KZ"/>
        </w:rPr>
        <w:t>Приложение 2</w:t>
      </w:r>
    </w:p>
    <w:p w:rsidR="002D38CB" w:rsidRPr="008609C3" w:rsidRDefault="002D38CB" w:rsidP="002D38CB">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2D38CB" w:rsidRPr="008609C3" w:rsidRDefault="002D38CB" w:rsidP="002D38C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2D38CB" w:rsidRPr="008609C3" w:rsidRDefault="002D38CB" w:rsidP="002D38C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w:t>
      </w:r>
      <w:r>
        <w:rPr>
          <w:rFonts w:ascii="Times New Roman" w:hAnsi="Times New Roman" w:cs="Times New Roman"/>
          <w:sz w:val="24"/>
          <w:szCs w:val="24"/>
          <w:lang w:val="kk-KZ"/>
        </w:rPr>
        <w:t xml:space="preserve"> </w:t>
      </w:r>
      <w:r w:rsidRPr="008609C3">
        <w:rPr>
          <w:rFonts w:ascii="Times New Roman" w:hAnsi="Times New Roman" w:cs="Times New Roman"/>
          <w:sz w:val="24"/>
          <w:szCs w:val="24"/>
          <w:lang w:val="kk-KZ"/>
        </w:rPr>
        <w:t>(подпрограмм)</w:t>
      </w:r>
    </w:p>
    <w:p w:rsidR="002D38CB" w:rsidRPr="008609C3" w:rsidRDefault="002D38CB" w:rsidP="002D38CB">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2D38CB" w:rsidRPr="008609C3" w:rsidRDefault="002D38CB" w:rsidP="002D38CB">
      <w:pPr>
        <w:pStyle w:val="a6"/>
        <w:jc w:val="right"/>
        <w:rPr>
          <w:rFonts w:ascii="Times New Roman" w:hAnsi="Times New Roman" w:cs="Times New Roman"/>
          <w:sz w:val="24"/>
          <w:szCs w:val="24"/>
          <w:lang w:val="kk-KZ"/>
        </w:rPr>
      </w:pPr>
    </w:p>
    <w:p w:rsidR="00A24536" w:rsidRDefault="00A24536" w:rsidP="002D38CB">
      <w:pPr>
        <w:pStyle w:val="3"/>
        <w:jc w:val="center"/>
        <w:rPr>
          <w:rFonts w:ascii="Times New Roman" w:hAnsi="Times New Roman"/>
          <w:b/>
          <w:sz w:val="28"/>
          <w:szCs w:val="28"/>
          <w:lang w:val="kk-KZ"/>
        </w:rPr>
      </w:pPr>
    </w:p>
    <w:p w:rsidR="002D38CB" w:rsidRPr="00686A46" w:rsidRDefault="00995B3D" w:rsidP="002D38CB">
      <w:pPr>
        <w:pStyle w:val="3"/>
        <w:jc w:val="center"/>
        <w:rPr>
          <w:rFonts w:ascii="Times New Roman" w:hAnsi="Times New Roman"/>
          <w:b/>
          <w:sz w:val="28"/>
          <w:szCs w:val="28"/>
          <w:lang w:val="kk-KZ"/>
        </w:rPr>
      </w:pPr>
      <w:r>
        <w:rPr>
          <w:rFonts w:ascii="Times New Roman" w:hAnsi="Times New Roman"/>
          <w:b/>
          <w:sz w:val="28"/>
          <w:szCs w:val="28"/>
          <w:lang w:val="kk-KZ"/>
        </w:rPr>
        <w:t xml:space="preserve">ПРОЕКТ </w:t>
      </w:r>
      <w:r w:rsidR="002D38CB" w:rsidRPr="00686A46">
        <w:rPr>
          <w:rFonts w:ascii="Times New Roman" w:hAnsi="Times New Roman"/>
          <w:b/>
          <w:sz w:val="28"/>
          <w:szCs w:val="28"/>
          <w:lang w:val="kk-KZ"/>
        </w:rPr>
        <w:t>БЮДЖЕТ</w:t>
      </w:r>
      <w:r w:rsidR="002D38CB">
        <w:rPr>
          <w:rFonts w:ascii="Times New Roman" w:hAnsi="Times New Roman"/>
          <w:b/>
          <w:sz w:val="28"/>
          <w:szCs w:val="28"/>
          <w:lang w:val="kk-KZ"/>
        </w:rPr>
        <w:t>НАЯ ПРОГРАММА</w:t>
      </w:r>
    </w:p>
    <w:p w:rsidR="002D38CB" w:rsidRPr="00686A46" w:rsidRDefault="002D38CB" w:rsidP="002D38CB">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124 1028</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Жанашамалганского сельского округа Карасайского района</w:t>
      </w:r>
    </w:p>
    <w:p w:rsidR="002D38CB" w:rsidRPr="00335543" w:rsidRDefault="002D38CB" w:rsidP="002D38CB">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2D38CB" w:rsidRPr="00335543" w:rsidRDefault="002D38CB" w:rsidP="002D38CB">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 xml:space="preserve">на </w:t>
      </w:r>
      <w:r w:rsidRPr="00335543">
        <w:rPr>
          <w:sz w:val="28"/>
          <w:szCs w:val="28"/>
          <w:lang w:val="kk-KZ"/>
        </w:rPr>
        <w:t xml:space="preserve"> </w:t>
      </w:r>
      <w:r w:rsidR="00C74258">
        <w:rPr>
          <w:b/>
          <w:sz w:val="28"/>
          <w:szCs w:val="28"/>
          <w:lang w:val="kk-KZ"/>
        </w:rPr>
        <w:t>2020-2022</w:t>
      </w:r>
      <w:r w:rsidRPr="00335543">
        <w:rPr>
          <w:b/>
          <w:sz w:val="28"/>
          <w:szCs w:val="28"/>
          <w:lang w:val="kk-KZ"/>
        </w:rPr>
        <w:t xml:space="preserve"> годы</w:t>
      </w:r>
    </w:p>
    <w:p w:rsidR="002D38CB" w:rsidRDefault="002D38CB" w:rsidP="002D38CB">
      <w:pPr>
        <w:pStyle w:val="3"/>
        <w:jc w:val="center"/>
        <w:rPr>
          <w:rFonts w:ascii="Times New Roman" w:hAnsi="Times New Roman"/>
          <w:b/>
          <w:sz w:val="24"/>
          <w:szCs w:val="24"/>
          <w:lang w:val="kk-KZ"/>
        </w:rPr>
      </w:pPr>
    </w:p>
    <w:p w:rsidR="002D38CB" w:rsidRPr="007F1F27" w:rsidRDefault="002D38CB" w:rsidP="002D38CB">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w:t>
      </w:r>
      <w:r w:rsidR="00F67DF7">
        <w:rPr>
          <w:u w:val="single"/>
          <w:lang w:val="kk-KZ"/>
        </w:rPr>
        <w:t>1028</w:t>
      </w:r>
      <w:r w:rsidR="00C12D90">
        <w:rPr>
          <w:u w:val="single"/>
          <w:lang w:val="kk-KZ"/>
        </w:rPr>
        <w:t xml:space="preserve"> ГУ </w:t>
      </w:r>
      <w:r w:rsidR="00F67DF7">
        <w:rPr>
          <w:u w:val="single"/>
          <w:lang w:val="kk-KZ"/>
        </w:rPr>
        <w:t>«</w:t>
      </w:r>
      <w:r w:rsidR="00F67DF7" w:rsidRPr="00F67DF7">
        <w:rPr>
          <w:u w:val="single"/>
          <w:lang w:val="kk-KZ"/>
        </w:rPr>
        <w:t>Аппарат акима Жанашамалганского сельского округа Карасайского района</w:t>
      </w:r>
      <w:r w:rsidR="00F67DF7">
        <w:rPr>
          <w:u w:val="single"/>
          <w:lang w:val="kk-KZ"/>
        </w:rPr>
        <w:t>»</w:t>
      </w:r>
      <w:r w:rsidRPr="007F1F27">
        <w:rPr>
          <w:u w:val="single"/>
          <w:lang w:val="kk-KZ"/>
        </w:rPr>
        <w:t xml:space="preserve"> 008 </w:t>
      </w:r>
      <w:r w:rsidR="00F67DF7">
        <w:rPr>
          <w:u w:val="single"/>
          <w:lang w:val="kk-KZ"/>
        </w:rPr>
        <w:t>«</w:t>
      </w:r>
      <w:r w:rsidRPr="007F1F27">
        <w:rPr>
          <w:u w:val="single"/>
          <w:lang w:val="kk-KZ"/>
        </w:rPr>
        <w:t>Освещение улиц в населенных пунктах</w:t>
      </w:r>
      <w:r w:rsidR="00F67DF7">
        <w:rPr>
          <w:u w:val="single"/>
          <w:lang w:val="kk-KZ"/>
        </w:rPr>
        <w:t>»</w:t>
      </w:r>
      <w:r w:rsidRPr="007F1F27">
        <w:rPr>
          <w:u w:val="single"/>
          <w:lang w:val="kk-KZ"/>
        </w:rPr>
        <w:t>.</w:t>
      </w:r>
    </w:p>
    <w:p w:rsidR="002D38CB" w:rsidRPr="007F1F27" w:rsidRDefault="002D38CB" w:rsidP="002D38CB">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sidR="00A7701B">
        <w:rPr>
          <w:u w:val="single"/>
          <w:lang w:val="kk-KZ"/>
        </w:rPr>
        <w:t>Айдаров Алпамыс Айдынович</w:t>
      </w:r>
      <w:r w:rsidRPr="007F1F27">
        <w:rPr>
          <w:u w:val="single"/>
          <w:lang w:val="kk-KZ"/>
        </w:rPr>
        <w:t>.</w:t>
      </w:r>
    </w:p>
    <w:p w:rsidR="002D38CB" w:rsidRPr="007F1F27" w:rsidRDefault="002D38CB" w:rsidP="002D38CB">
      <w:pPr>
        <w:keepNext/>
        <w:tabs>
          <w:tab w:val="left" w:pos="142"/>
        </w:tabs>
        <w:spacing w:after="0" w:line="20" w:lineRule="atLeast"/>
        <w:jc w:val="both"/>
        <w:rPr>
          <w:rFonts w:ascii="Times New Roman" w:hAnsi="Times New Roman" w:cs="Times New Roman"/>
          <w:color w:val="000000" w:themeColor="text1"/>
          <w:sz w:val="24"/>
          <w:szCs w:val="24"/>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p>
    <w:p w:rsidR="002D38CB" w:rsidRPr="007F1F27" w:rsidRDefault="002D38CB" w:rsidP="002D38CB">
      <w:pPr>
        <w:pStyle w:val="5"/>
        <w:rPr>
          <w:rFonts w:ascii="Times New Roman" w:hAnsi="Times New Roman"/>
          <w:b/>
          <w:color w:val="000000" w:themeColor="text1"/>
          <w:sz w:val="24"/>
          <w:szCs w:val="24"/>
        </w:rPr>
      </w:pPr>
      <w:r w:rsidRPr="007F1F27">
        <w:rPr>
          <w:rFonts w:ascii="Times New Roman" w:hAnsi="Times New Roman"/>
          <w:b/>
          <w:color w:val="000000" w:themeColor="text1"/>
          <w:sz w:val="24"/>
          <w:szCs w:val="24"/>
        </w:rPr>
        <w:t>Вид бюджетной программы:</w:t>
      </w:r>
    </w:p>
    <w:p w:rsidR="002D38CB" w:rsidRPr="007F1F27" w:rsidRDefault="002D38CB" w:rsidP="002D38CB">
      <w:pPr>
        <w:pStyle w:val="5"/>
        <w:jc w:val="both"/>
        <w:rPr>
          <w:rFonts w:ascii="Times New Roman" w:hAnsi="Times New Roman"/>
          <w:color w:val="000000" w:themeColor="text1"/>
          <w:sz w:val="24"/>
          <w:szCs w:val="24"/>
          <w:u w:val="single"/>
          <w:lang w:val="kk-KZ"/>
        </w:rPr>
      </w:pPr>
      <w:r w:rsidRPr="007F1F27">
        <w:rPr>
          <w:rFonts w:ascii="Times New Roman" w:hAnsi="Times New Roman"/>
          <w:b/>
          <w:color w:val="000000" w:themeColor="text1"/>
          <w:sz w:val="24"/>
          <w:szCs w:val="24"/>
          <w:lang w:val="kk-KZ"/>
        </w:rPr>
        <w:t>в зависимости от уровня государственного управления:</w:t>
      </w:r>
      <w:r w:rsidRPr="007F1F27">
        <w:rPr>
          <w:rFonts w:ascii="Times New Roman" w:hAnsi="Times New Roman"/>
          <w:color w:val="000000" w:themeColor="text1"/>
          <w:sz w:val="24"/>
          <w:szCs w:val="24"/>
          <w:lang w:val="kk-KZ"/>
        </w:rPr>
        <w:t xml:space="preserve">  </w:t>
      </w:r>
      <w:proofErr w:type="spellStart"/>
      <w:r w:rsidRPr="007F1F27">
        <w:rPr>
          <w:rFonts w:ascii="Times New Roman" w:hAnsi="Times New Roman"/>
          <w:color w:val="000000" w:themeColor="text1"/>
          <w:sz w:val="24"/>
          <w:szCs w:val="24"/>
          <w:u w:val="single"/>
          <w:shd w:val="clear" w:color="auto" w:fill="FFFFFF"/>
        </w:rPr>
        <w:t>бюджетн</w:t>
      </w:r>
      <w:proofErr w:type="spellEnd"/>
      <w:r w:rsidRPr="007F1F27">
        <w:rPr>
          <w:rFonts w:ascii="Times New Roman" w:hAnsi="Times New Roman"/>
          <w:color w:val="000000" w:themeColor="text1"/>
          <w:sz w:val="24"/>
          <w:szCs w:val="24"/>
          <w:u w:val="single"/>
          <w:shd w:val="clear" w:color="auto" w:fill="FFFFFF"/>
          <w:lang w:val="kk-KZ"/>
        </w:rPr>
        <w:t>ая</w:t>
      </w:r>
      <w:r w:rsidRPr="007F1F27">
        <w:rPr>
          <w:rFonts w:ascii="Times New Roman" w:hAnsi="Times New Roman"/>
          <w:color w:val="000000" w:themeColor="text1"/>
          <w:sz w:val="24"/>
          <w:szCs w:val="24"/>
          <w:u w:val="single"/>
          <w:shd w:val="clear" w:color="auto" w:fill="FFFFFF"/>
        </w:rPr>
        <w:t xml:space="preserve"> программ</w:t>
      </w:r>
      <w:r w:rsidRPr="007F1F27">
        <w:rPr>
          <w:rFonts w:ascii="Times New Roman" w:hAnsi="Times New Roman"/>
          <w:color w:val="000000" w:themeColor="text1"/>
          <w:sz w:val="24"/>
          <w:szCs w:val="24"/>
          <w:u w:val="single"/>
          <w:shd w:val="clear" w:color="auto" w:fill="FFFFFF"/>
          <w:lang w:val="kk-KZ"/>
        </w:rPr>
        <w:t>а</w:t>
      </w:r>
      <w:r w:rsidRPr="007F1F27">
        <w:rPr>
          <w:rFonts w:ascii="Times New Roman" w:hAnsi="Times New Roman"/>
          <w:color w:val="000000" w:themeColor="text1"/>
          <w:sz w:val="24"/>
          <w:szCs w:val="24"/>
          <w:u w:val="single"/>
          <w:shd w:val="clear" w:color="auto" w:fill="FFFFFF"/>
        </w:rPr>
        <w:t xml:space="preserve"> города районного значения, поселка, села, сельского округа, утверждаемые в составе</w:t>
      </w:r>
      <w:r w:rsidRPr="007F1F27">
        <w:rPr>
          <w:rFonts w:ascii="Times New Roman" w:hAnsi="Times New Roman"/>
          <w:color w:val="000000" w:themeColor="text1"/>
          <w:sz w:val="24"/>
          <w:szCs w:val="24"/>
          <w:u w:val="single"/>
          <w:shd w:val="clear" w:color="auto" w:fill="FFFFFF"/>
          <w:lang w:val="kk-KZ"/>
        </w:rPr>
        <w:t xml:space="preserve"> </w:t>
      </w:r>
      <w:r w:rsidRPr="007F1F27">
        <w:rPr>
          <w:rFonts w:ascii="Times New Roman" w:hAnsi="Times New Roman"/>
          <w:color w:val="000000" w:themeColor="text1"/>
          <w:sz w:val="24"/>
          <w:szCs w:val="24"/>
          <w:u w:val="single"/>
          <w:shd w:val="clear" w:color="auto" w:fill="FFFFFF"/>
        </w:rPr>
        <w:t>бюджетов  города республиканского значения, столицы, бюджета района (города областного значения)</w:t>
      </w:r>
      <w:r w:rsidRPr="007F1F27">
        <w:rPr>
          <w:rFonts w:ascii="Times New Roman" w:hAnsi="Times New Roman"/>
          <w:color w:val="000000" w:themeColor="text1"/>
          <w:sz w:val="24"/>
          <w:szCs w:val="24"/>
          <w:u w:val="single"/>
          <w:lang w:val="kk-KZ"/>
        </w:rPr>
        <w:t>.</w:t>
      </w:r>
    </w:p>
    <w:p w:rsidR="002D38CB" w:rsidRPr="007F1F27" w:rsidRDefault="002D38CB" w:rsidP="002D38CB">
      <w:pPr>
        <w:pStyle w:val="a3"/>
        <w:spacing w:before="0" w:beforeAutospacing="0" w:after="0" w:afterAutospacing="0"/>
        <w:jc w:val="both"/>
        <w:rPr>
          <w:b/>
          <w:color w:val="000000" w:themeColor="text1"/>
          <w:u w:val="single"/>
          <w:lang w:val="kk-KZ"/>
        </w:rPr>
      </w:pPr>
      <w:r w:rsidRPr="007F1F27">
        <w:rPr>
          <w:b/>
          <w:color w:val="000000" w:themeColor="text1"/>
          <w:lang w:val="kk-KZ"/>
        </w:rPr>
        <w:t>в зависимости от содержания:</w:t>
      </w:r>
      <w:r w:rsidRPr="007F1F27">
        <w:rPr>
          <w:color w:val="000000" w:themeColor="text1"/>
          <w:lang w:val="kk-KZ"/>
        </w:rPr>
        <w:t xml:space="preserve"> </w:t>
      </w:r>
      <w:r w:rsidRPr="007F1F27">
        <w:rPr>
          <w:color w:val="000000" w:themeColor="text1"/>
          <w:u w:val="single"/>
          <w:shd w:val="clear" w:color="auto" w:fill="FFFFFF"/>
        </w:rPr>
        <w:t>Осуществление государственных функций, полномочий и оказание вытекающих из них государственных  услуг</w:t>
      </w:r>
      <w:r w:rsidRPr="007F1F27">
        <w:rPr>
          <w:color w:val="000000" w:themeColor="text1"/>
          <w:u w:val="single"/>
          <w:lang w:val="kk-KZ"/>
        </w:rPr>
        <w:t>.</w:t>
      </w:r>
    </w:p>
    <w:p w:rsidR="002D38CB" w:rsidRPr="007F1F27" w:rsidRDefault="002D38CB" w:rsidP="002D38CB">
      <w:pPr>
        <w:pStyle w:val="a3"/>
        <w:spacing w:before="0" w:beforeAutospacing="0" w:after="0" w:afterAutospacing="0"/>
        <w:jc w:val="both"/>
        <w:rPr>
          <w:color w:val="000000" w:themeColor="text1"/>
          <w:lang w:val="kk-KZ"/>
        </w:rPr>
      </w:pPr>
      <w:r w:rsidRPr="007F1F27">
        <w:rPr>
          <w:b/>
          <w:color w:val="000000" w:themeColor="text1"/>
          <w:lang w:val="kk-KZ"/>
        </w:rPr>
        <w:t>в зависимости от способа реализации</w:t>
      </w:r>
      <w:r w:rsidRPr="007F1F27">
        <w:rPr>
          <w:color w:val="000000" w:themeColor="text1"/>
          <w:lang w:val="kk-KZ"/>
        </w:rPr>
        <w:t xml:space="preserve">: </w:t>
      </w:r>
      <w:r w:rsidRPr="007F1F27">
        <w:rPr>
          <w:color w:val="000000" w:themeColor="text1"/>
          <w:u w:val="single"/>
          <w:lang w:val="kk-KZ"/>
        </w:rPr>
        <w:t>индивидуальная</w:t>
      </w:r>
      <w:r w:rsidRPr="007F1F27">
        <w:rPr>
          <w:color w:val="000000" w:themeColor="text1"/>
          <w:u w:val="single"/>
        </w:rPr>
        <w:t xml:space="preserve"> бюджетная программа</w:t>
      </w:r>
      <w:r w:rsidRPr="007F1F27">
        <w:rPr>
          <w:color w:val="000000" w:themeColor="text1"/>
          <w:u w:val="single"/>
          <w:lang w:val="kk-KZ"/>
        </w:rPr>
        <w:t>.</w:t>
      </w:r>
    </w:p>
    <w:p w:rsidR="002D38CB" w:rsidRPr="007F1F27" w:rsidRDefault="002D38CB" w:rsidP="002D38CB">
      <w:pPr>
        <w:pStyle w:val="5"/>
        <w:rPr>
          <w:rFonts w:ascii="Times New Roman" w:hAnsi="Times New Roman"/>
          <w:color w:val="000000" w:themeColor="text1"/>
          <w:sz w:val="24"/>
          <w:szCs w:val="24"/>
          <w:lang w:val="kk-KZ"/>
        </w:rPr>
      </w:pPr>
      <w:r w:rsidRPr="007F1F27">
        <w:rPr>
          <w:rFonts w:ascii="Times New Roman" w:hAnsi="Times New Roman"/>
          <w:b/>
          <w:color w:val="000000" w:themeColor="text1"/>
          <w:sz w:val="24"/>
          <w:szCs w:val="24"/>
          <w:lang w:val="kk-KZ"/>
        </w:rPr>
        <w:t>текущая/развитие:</w:t>
      </w:r>
      <w:r w:rsidRPr="007F1F27">
        <w:rPr>
          <w:rFonts w:ascii="Times New Roman" w:hAnsi="Times New Roman"/>
          <w:color w:val="000000" w:themeColor="text1"/>
          <w:sz w:val="24"/>
          <w:szCs w:val="24"/>
        </w:rPr>
        <w:tab/>
      </w:r>
      <w:r w:rsidRPr="007F1F27">
        <w:rPr>
          <w:rFonts w:ascii="Times New Roman" w:hAnsi="Times New Roman"/>
          <w:color w:val="000000" w:themeColor="text1"/>
          <w:sz w:val="24"/>
          <w:szCs w:val="24"/>
          <w:u w:val="single"/>
          <w:lang w:val="kk-KZ"/>
        </w:rPr>
        <w:t>текущая.</w:t>
      </w:r>
    </w:p>
    <w:p w:rsidR="002D38CB" w:rsidRPr="007F1F27" w:rsidRDefault="002D38CB" w:rsidP="002D38CB">
      <w:pPr>
        <w:pStyle w:val="a3"/>
        <w:spacing w:before="0" w:beforeAutospacing="0" w:after="0" w:afterAutospacing="0"/>
        <w:jc w:val="both"/>
      </w:pPr>
      <w:r w:rsidRPr="007F1F27">
        <w:rPr>
          <w:b/>
          <w:color w:val="000000" w:themeColor="text1"/>
        </w:rPr>
        <w:t>Цель бюджетной программы:</w:t>
      </w:r>
      <w:r w:rsidRPr="007F1F27">
        <w:rPr>
          <w:color w:val="000000" w:themeColor="text1"/>
        </w:rPr>
        <w:t xml:space="preserve"> </w:t>
      </w:r>
      <w:r w:rsidRPr="007F1F27">
        <w:rPr>
          <w:u w:val="single"/>
          <w:lang w:val="kk-KZ"/>
        </w:rPr>
        <w:t>Освещение улиц в населенных пунктах.</w:t>
      </w:r>
    </w:p>
    <w:p w:rsidR="002D38CB" w:rsidRPr="007F1F27" w:rsidRDefault="002D38CB" w:rsidP="002D38CB">
      <w:pPr>
        <w:pStyle w:val="a3"/>
        <w:spacing w:before="0" w:beforeAutospacing="0" w:after="0" w:afterAutospacing="0"/>
        <w:jc w:val="both"/>
      </w:pPr>
      <w:r w:rsidRPr="007F1F27">
        <w:rPr>
          <w:b/>
          <w:color w:val="000000" w:themeColor="text1"/>
          <w:lang w:val="kk-KZ"/>
        </w:rPr>
        <w:t xml:space="preserve">Конечные результаты бюджетной программы: </w:t>
      </w:r>
      <w:r>
        <w:rPr>
          <w:u w:val="single"/>
          <w:lang w:val="kk-KZ"/>
        </w:rPr>
        <w:t>Освещение улиц в населенных пунктах в темное время суток.</w:t>
      </w:r>
    </w:p>
    <w:p w:rsidR="002D38CB" w:rsidRPr="007F1F27" w:rsidRDefault="002D38CB" w:rsidP="002D38CB">
      <w:pPr>
        <w:spacing w:after="0" w:line="240" w:lineRule="auto"/>
        <w:jc w:val="both"/>
        <w:rPr>
          <w:rFonts w:ascii="Times New Roman" w:hAnsi="Times New Roman" w:cs="Times New Roman"/>
          <w:sz w:val="24"/>
          <w:szCs w:val="24"/>
          <w:u w:val="single"/>
          <w:lang w:val="kk-KZ"/>
        </w:rPr>
      </w:pPr>
      <w:r w:rsidRPr="007F1F27">
        <w:rPr>
          <w:rFonts w:ascii="Times New Roman" w:hAnsi="Times New Roman" w:cs="Times New Roman"/>
          <w:b/>
          <w:color w:val="000000" w:themeColor="text1"/>
          <w:sz w:val="24"/>
          <w:szCs w:val="24"/>
          <w:lang w:val="kk-KZ"/>
        </w:rPr>
        <w:t xml:space="preserve">Описание (обоснование) бюджетной программы: </w:t>
      </w:r>
      <w:r>
        <w:rPr>
          <w:rFonts w:ascii="Times New Roman" w:hAnsi="Times New Roman" w:cs="Times New Roman"/>
          <w:color w:val="000000" w:themeColor="text1"/>
          <w:sz w:val="24"/>
          <w:szCs w:val="24"/>
          <w:u w:val="single"/>
          <w:shd w:val="clear" w:color="auto" w:fill="FFFFFF"/>
          <w:lang w:val="kk-KZ"/>
        </w:rPr>
        <w:t>Поддерживать надлежащее техническое состояние токоприемников и средств учета электроэнергии, выполнять требования к их техничсекому сосотоянию, которые определеяются нормативными актами, соблюдать режимы электропотребления</w:t>
      </w:r>
      <w:r w:rsidRPr="007F1F27">
        <w:rPr>
          <w:rFonts w:ascii="Times New Roman" w:hAnsi="Times New Roman" w:cs="Times New Roman"/>
          <w:color w:val="000000" w:themeColor="text1"/>
          <w:sz w:val="24"/>
          <w:szCs w:val="24"/>
          <w:u w:val="single"/>
          <w:shd w:val="clear" w:color="auto" w:fill="FFFFFF"/>
          <w:lang w:val="kk-KZ"/>
        </w:rPr>
        <w:t xml:space="preserve">. </w:t>
      </w:r>
    </w:p>
    <w:p w:rsidR="002D38CB" w:rsidRDefault="002D38CB" w:rsidP="002D38CB">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r w:rsidRPr="000329C6">
        <w:rPr>
          <w:rFonts w:ascii="Times New Roman" w:hAnsi="Times New Roman" w:cs="Times New Roman"/>
          <w:b/>
          <w:color w:val="000000"/>
          <w:sz w:val="24"/>
          <w:szCs w:val="24"/>
        </w:rPr>
        <w:t xml:space="preserve"> </w:t>
      </w:r>
    </w:p>
    <w:p w:rsidR="00A7701B" w:rsidRPr="00A7701B" w:rsidRDefault="00A7701B" w:rsidP="002D38CB">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2D38CB" w:rsidTr="00816B9D">
        <w:trPr>
          <w:jc w:val="center"/>
        </w:trPr>
        <w:tc>
          <w:tcPr>
            <w:tcW w:w="2533" w:type="dxa"/>
            <w:vMerge w:val="restart"/>
            <w:vAlign w:val="center"/>
          </w:tcPr>
          <w:p w:rsidR="002D38CB" w:rsidRPr="000329C6" w:rsidRDefault="002D38CB" w:rsidP="00816B9D">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292" w:type="dxa"/>
            <w:vMerge w:val="restart"/>
            <w:vAlign w:val="center"/>
          </w:tcPr>
          <w:p w:rsidR="002D38CB" w:rsidRPr="000329C6" w:rsidRDefault="002D38CB" w:rsidP="00816B9D">
            <w:pPr>
              <w:pStyle w:val="a3"/>
              <w:jc w:val="center"/>
              <w:rPr>
                <w:lang w:val="kk-KZ"/>
              </w:rPr>
            </w:pPr>
            <w:r w:rsidRPr="000329C6">
              <w:t>Единица измерения</w:t>
            </w:r>
          </w:p>
        </w:tc>
        <w:tc>
          <w:tcPr>
            <w:tcW w:w="1261" w:type="dxa"/>
            <w:vAlign w:val="center"/>
          </w:tcPr>
          <w:p w:rsidR="002D38CB" w:rsidRPr="000329C6" w:rsidRDefault="002D38CB" w:rsidP="00816B9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2D38CB" w:rsidRPr="000329C6" w:rsidRDefault="002D38CB" w:rsidP="00816B9D">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2D38CB" w:rsidRPr="001B7783" w:rsidRDefault="002D38CB"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2D38CB" w:rsidTr="00816B9D">
        <w:trPr>
          <w:jc w:val="center"/>
        </w:trPr>
        <w:tc>
          <w:tcPr>
            <w:tcW w:w="2533" w:type="dxa"/>
            <w:vMerge/>
            <w:vAlign w:val="center"/>
          </w:tcPr>
          <w:p w:rsidR="002D38CB" w:rsidRPr="001B7783" w:rsidRDefault="002D38CB" w:rsidP="00816B9D">
            <w:pPr>
              <w:jc w:val="center"/>
              <w:rPr>
                <w:rFonts w:ascii="Times New Roman" w:hAnsi="Times New Roman" w:cs="Times New Roman"/>
                <w:sz w:val="24"/>
                <w:szCs w:val="24"/>
                <w:lang w:val="kk-KZ"/>
              </w:rPr>
            </w:pPr>
          </w:p>
        </w:tc>
        <w:tc>
          <w:tcPr>
            <w:tcW w:w="1292" w:type="dxa"/>
            <w:vMerge/>
            <w:vAlign w:val="center"/>
          </w:tcPr>
          <w:p w:rsidR="002D38CB" w:rsidRPr="001B7783" w:rsidRDefault="002D38CB" w:rsidP="00816B9D">
            <w:pPr>
              <w:jc w:val="center"/>
              <w:rPr>
                <w:rFonts w:ascii="Times New Roman" w:hAnsi="Times New Roman" w:cs="Times New Roman"/>
                <w:sz w:val="24"/>
                <w:szCs w:val="24"/>
                <w:lang w:val="kk-KZ"/>
              </w:rPr>
            </w:pPr>
          </w:p>
        </w:tc>
        <w:tc>
          <w:tcPr>
            <w:tcW w:w="1261" w:type="dxa"/>
            <w:vAlign w:val="center"/>
          </w:tcPr>
          <w:p w:rsidR="002D38CB" w:rsidRPr="001B7783" w:rsidRDefault="00A7701B"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2018</w:t>
            </w:r>
          </w:p>
        </w:tc>
        <w:tc>
          <w:tcPr>
            <w:tcW w:w="1282" w:type="dxa"/>
            <w:vAlign w:val="center"/>
          </w:tcPr>
          <w:p w:rsidR="002D38CB" w:rsidRPr="001B7783" w:rsidRDefault="00A7701B"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2019</w:t>
            </w:r>
          </w:p>
        </w:tc>
        <w:tc>
          <w:tcPr>
            <w:tcW w:w="1193" w:type="dxa"/>
            <w:vAlign w:val="center"/>
          </w:tcPr>
          <w:p w:rsidR="002D38CB" w:rsidRPr="001B7783" w:rsidRDefault="002D38CB" w:rsidP="00A7701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7701B">
              <w:rPr>
                <w:rFonts w:ascii="Times New Roman" w:hAnsi="Times New Roman" w:cs="Times New Roman"/>
                <w:sz w:val="24"/>
                <w:szCs w:val="24"/>
                <w:lang w:val="kk-KZ"/>
              </w:rPr>
              <w:t>20</w:t>
            </w:r>
          </w:p>
        </w:tc>
        <w:tc>
          <w:tcPr>
            <w:tcW w:w="1077" w:type="dxa"/>
            <w:vAlign w:val="center"/>
          </w:tcPr>
          <w:p w:rsidR="002D38CB" w:rsidRPr="001B7783" w:rsidRDefault="00A7701B"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2021</w:t>
            </w:r>
          </w:p>
        </w:tc>
        <w:tc>
          <w:tcPr>
            <w:tcW w:w="933" w:type="dxa"/>
            <w:vAlign w:val="center"/>
          </w:tcPr>
          <w:p w:rsidR="002D38CB" w:rsidRPr="001B7783" w:rsidRDefault="00A7701B"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2022</w:t>
            </w:r>
          </w:p>
        </w:tc>
      </w:tr>
      <w:tr w:rsidR="00A7701B" w:rsidTr="00A7701B">
        <w:trPr>
          <w:jc w:val="center"/>
        </w:trPr>
        <w:tc>
          <w:tcPr>
            <w:tcW w:w="2533" w:type="dxa"/>
          </w:tcPr>
          <w:p w:rsidR="00A7701B" w:rsidRPr="00760820" w:rsidRDefault="00A7701B" w:rsidP="00816B9D">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A7701B" w:rsidRPr="00485D0D" w:rsidRDefault="00A7701B" w:rsidP="00816B9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6 246</w:t>
            </w:r>
          </w:p>
        </w:tc>
        <w:tc>
          <w:tcPr>
            <w:tcW w:w="1282"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7 073</w:t>
            </w:r>
          </w:p>
        </w:tc>
        <w:tc>
          <w:tcPr>
            <w:tcW w:w="119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7 356</w:t>
            </w:r>
          </w:p>
        </w:tc>
        <w:tc>
          <w:tcPr>
            <w:tcW w:w="1077"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7 650</w:t>
            </w:r>
          </w:p>
        </w:tc>
        <w:tc>
          <w:tcPr>
            <w:tcW w:w="93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7 956</w:t>
            </w:r>
          </w:p>
        </w:tc>
      </w:tr>
      <w:tr w:rsidR="00A7701B" w:rsidTr="00A7701B">
        <w:trPr>
          <w:jc w:val="center"/>
        </w:trPr>
        <w:tc>
          <w:tcPr>
            <w:tcW w:w="2533" w:type="dxa"/>
          </w:tcPr>
          <w:p w:rsidR="00A7701B" w:rsidRPr="0085304B" w:rsidRDefault="00A7701B" w:rsidP="00816B9D">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A7701B" w:rsidRPr="0061465E" w:rsidRDefault="00A7701B" w:rsidP="00816B9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6 246</w:t>
            </w:r>
          </w:p>
        </w:tc>
        <w:tc>
          <w:tcPr>
            <w:tcW w:w="1282"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7 073</w:t>
            </w:r>
          </w:p>
        </w:tc>
        <w:tc>
          <w:tcPr>
            <w:tcW w:w="119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7 356</w:t>
            </w:r>
          </w:p>
        </w:tc>
        <w:tc>
          <w:tcPr>
            <w:tcW w:w="1077"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7 650</w:t>
            </w:r>
          </w:p>
        </w:tc>
        <w:tc>
          <w:tcPr>
            <w:tcW w:w="93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7 956</w:t>
            </w:r>
          </w:p>
        </w:tc>
      </w:tr>
    </w:tbl>
    <w:p w:rsidR="002D38CB" w:rsidRPr="004E618D" w:rsidRDefault="002D38CB" w:rsidP="002D38CB">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486A15">
        <w:rPr>
          <w:rFonts w:ascii="Times New Roman" w:hAnsi="Times New Roman"/>
          <w:sz w:val="24"/>
          <w:szCs w:val="24"/>
          <w:u w:val="single"/>
          <w:lang w:val="kk-KZ"/>
        </w:rPr>
        <w:t xml:space="preserve">015 </w:t>
      </w:r>
      <w:r w:rsidRPr="00486A15">
        <w:rPr>
          <w:rFonts w:ascii="Times New Roman" w:hAnsi="Times New Roman" w:cs="Times New Roman"/>
          <w:u w:val="single"/>
        </w:rPr>
        <w:t>За счет</w:t>
      </w:r>
      <w:r w:rsidRPr="004E618D">
        <w:rPr>
          <w:rFonts w:ascii="Times New Roman" w:hAnsi="Times New Roman" w:cs="Times New Roman"/>
          <w:u w:val="single"/>
        </w:rPr>
        <w:t xml:space="preserve"> средств местного бюджета</w:t>
      </w:r>
      <w:r>
        <w:rPr>
          <w:rFonts w:ascii="Times New Roman" w:hAnsi="Times New Roman" w:cs="Times New Roman"/>
          <w:u w:val="single"/>
          <w:lang w:val="kk-KZ"/>
        </w:rPr>
        <w:t>.</w:t>
      </w:r>
      <w:r w:rsidRPr="004E618D">
        <w:rPr>
          <w:rFonts w:ascii="Times New Roman" w:hAnsi="Times New Roman" w:cs="Times New Roman"/>
          <w:b/>
          <w:u w:val="single"/>
        </w:rPr>
        <w:t xml:space="preserve"> </w:t>
      </w:r>
    </w:p>
    <w:p w:rsidR="002D38CB" w:rsidRPr="00871B6D" w:rsidRDefault="002D38CB" w:rsidP="002D38CB">
      <w:pPr>
        <w:pStyle w:val="a6"/>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p>
    <w:p w:rsidR="002D38CB" w:rsidRPr="00BE5BB5" w:rsidRDefault="002D38CB" w:rsidP="002D38CB">
      <w:pPr>
        <w:pStyle w:val="a3"/>
        <w:spacing w:before="0" w:beforeAutospacing="0" w:after="0" w:afterAutospacing="0"/>
        <w:jc w:val="both"/>
        <w:rPr>
          <w:lang w:val="kk-KZ"/>
        </w:rPr>
      </w:pPr>
      <w:r w:rsidRPr="00486A15">
        <w:rPr>
          <w:rFonts w:ascii="Consolas"/>
          <w:b/>
          <w:color w:val="000000"/>
        </w:rPr>
        <w:t>в</w:t>
      </w:r>
      <w:r w:rsidRPr="00486A15">
        <w:rPr>
          <w:rFonts w:ascii="Consolas"/>
          <w:b/>
          <w:color w:val="000000"/>
        </w:rPr>
        <w:t xml:space="preserve"> </w:t>
      </w:r>
      <w:r w:rsidRPr="00486A15">
        <w:rPr>
          <w:rFonts w:ascii="Consolas"/>
          <w:b/>
          <w:color w:val="000000"/>
        </w:rPr>
        <w:t>зависимости</w:t>
      </w:r>
      <w:r w:rsidRPr="00486A15">
        <w:rPr>
          <w:rFonts w:ascii="Consolas"/>
          <w:b/>
          <w:color w:val="000000"/>
        </w:rPr>
        <w:t xml:space="preserve"> </w:t>
      </w:r>
      <w:r w:rsidRPr="00486A15">
        <w:rPr>
          <w:rFonts w:ascii="Consolas"/>
          <w:b/>
          <w:color w:val="000000"/>
        </w:rPr>
        <w:t>от</w:t>
      </w:r>
      <w:r w:rsidRPr="00486A15">
        <w:rPr>
          <w:rFonts w:ascii="Consolas"/>
          <w:b/>
          <w:color w:val="000000"/>
        </w:rPr>
        <w:t xml:space="preserve"> </w:t>
      </w:r>
      <w:r w:rsidRPr="00486A15">
        <w:rPr>
          <w:rFonts w:ascii="Consolas"/>
          <w:b/>
          <w:color w:val="000000"/>
        </w:rPr>
        <w:t>содержания</w:t>
      </w:r>
      <w:r w:rsidRPr="00486A15">
        <w:rPr>
          <w:b/>
          <w:lang w:val="kk-KZ"/>
        </w:rPr>
        <w:t>:</w:t>
      </w:r>
      <w:r>
        <w:rPr>
          <w:lang w:val="kk-KZ"/>
        </w:rPr>
        <w:t xml:space="preserve"> </w:t>
      </w:r>
      <w:r w:rsidRPr="00486A15">
        <w:rPr>
          <w:rFonts w:ascii="Consolas"/>
          <w:color w:val="000000"/>
          <w:u w:val="single"/>
        </w:rPr>
        <w:t>осуществление</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функций</w:t>
      </w:r>
      <w:r w:rsidRPr="00486A15">
        <w:rPr>
          <w:rFonts w:ascii="Consolas"/>
          <w:color w:val="000000"/>
          <w:u w:val="single"/>
        </w:rPr>
        <w:t xml:space="preserve">, </w:t>
      </w:r>
      <w:r w:rsidRPr="00486A15">
        <w:rPr>
          <w:rFonts w:ascii="Consolas"/>
          <w:color w:val="000000"/>
          <w:u w:val="single"/>
        </w:rPr>
        <w:t>полномочий</w:t>
      </w:r>
      <w:r w:rsidRPr="00486A15">
        <w:rPr>
          <w:rFonts w:ascii="Consolas"/>
          <w:color w:val="000000"/>
          <w:u w:val="single"/>
        </w:rPr>
        <w:t xml:space="preserve"> </w:t>
      </w:r>
      <w:r w:rsidRPr="00486A15">
        <w:rPr>
          <w:rFonts w:ascii="Consolas"/>
          <w:color w:val="000000"/>
          <w:u w:val="single"/>
        </w:rPr>
        <w:t>и</w:t>
      </w:r>
      <w:r w:rsidRPr="00486A15">
        <w:rPr>
          <w:rFonts w:ascii="Consolas"/>
          <w:color w:val="000000"/>
          <w:u w:val="single"/>
        </w:rPr>
        <w:t xml:space="preserve"> </w:t>
      </w:r>
      <w:r w:rsidRPr="00486A15">
        <w:rPr>
          <w:rFonts w:ascii="Consolas"/>
          <w:color w:val="000000"/>
          <w:u w:val="single"/>
        </w:rPr>
        <w:t>оказание</w:t>
      </w:r>
      <w:r w:rsidRPr="00486A15">
        <w:rPr>
          <w:rFonts w:ascii="Consolas"/>
          <w:color w:val="000000"/>
          <w:u w:val="single"/>
        </w:rPr>
        <w:t xml:space="preserve"> </w:t>
      </w:r>
      <w:r w:rsidRPr="00486A15">
        <w:rPr>
          <w:rFonts w:ascii="Consolas"/>
          <w:color w:val="000000"/>
          <w:u w:val="single"/>
        </w:rPr>
        <w:t>вытекающих</w:t>
      </w:r>
      <w:r w:rsidRPr="00486A15">
        <w:rPr>
          <w:rFonts w:ascii="Consolas"/>
          <w:color w:val="000000"/>
          <w:u w:val="single"/>
        </w:rPr>
        <w:t xml:space="preserve"> </w:t>
      </w:r>
      <w:r w:rsidRPr="00486A15">
        <w:rPr>
          <w:rFonts w:ascii="Consolas"/>
          <w:color w:val="000000"/>
          <w:u w:val="single"/>
        </w:rPr>
        <w:t>из</w:t>
      </w:r>
      <w:r w:rsidRPr="00486A15">
        <w:rPr>
          <w:rFonts w:ascii="Consolas"/>
          <w:color w:val="000000"/>
          <w:u w:val="single"/>
        </w:rPr>
        <w:t xml:space="preserve"> </w:t>
      </w:r>
      <w:r w:rsidRPr="00486A15">
        <w:rPr>
          <w:rFonts w:ascii="Consolas"/>
          <w:color w:val="000000"/>
          <w:u w:val="single"/>
        </w:rPr>
        <w:t>них</w:t>
      </w:r>
      <w:r w:rsidRPr="00486A15">
        <w:rPr>
          <w:rFonts w:ascii="Consolas"/>
          <w:color w:val="000000"/>
          <w:u w:val="single"/>
        </w:rPr>
        <w:t xml:space="preserve"> </w:t>
      </w:r>
      <w:r w:rsidRPr="00486A15">
        <w:rPr>
          <w:rFonts w:ascii="Consolas"/>
          <w:color w:val="000000"/>
          <w:u w:val="single"/>
        </w:rPr>
        <w:t>государственных</w:t>
      </w:r>
      <w:r w:rsidRPr="00486A15">
        <w:rPr>
          <w:rFonts w:ascii="Consolas"/>
          <w:color w:val="000000"/>
          <w:u w:val="single"/>
        </w:rPr>
        <w:t xml:space="preserve"> </w:t>
      </w:r>
      <w:r w:rsidRPr="00486A15">
        <w:rPr>
          <w:rFonts w:ascii="Consolas"/>
          <w:color w:val="000000"/>
          <w:u w:val="single"/>
        </w:rPr>
        <w:t>услуг</w:t>
      </w:r>
      <w:r>
        <w:rPr>
          <w:rFonts w:ascii="Consolas"/>
          <w:color w:val="000000"/>
          <w:u w:val="single"/>
          <w:lang w:val="kk-KZ"/>
        </w:rPr>
        <w:t>.</w:t>
      </w:r>
      <w:r w:rsidRPr="009574DE">
        <w:rPr>
          <w:b/>
          <w:u w:val="single"/>
          <w:lang w:val="kk-KZ"/>
        </w:rPr>
        <w:t xml:space="preserve"> </w:t>
      </w:r>
    </w:p>
    <w:p w:rsidR="002D38CB" w:rsidRDefault="002D38CB" w:rsidP="002D38CB">
      <w:pPr>
        <w:pStyle w:val="a3"/>
        <w:spacing w:before="0" w:beforeAutospacing="0" w:after="0" w:afterAutospacing="0"/>
        <w:jc w:val="both"/>
        <w:rPr>
          <w:b/>
          <w:color w:val="000000"/>
          <w:u w:val="single"/>
          <w:lang w:val="kk-KZ"/>
        </w:rPr>
      </w:pPr>
      <w:r w:rsidRPr="000365BB">
        <w:rPr>
          <w:b/>
          <w:color w:val="000000"/>
          <w:lang w:val="kk-KZ"/>
        </w:rPr>
        <w:t>текущая/развитие</w:t>
      </w:r>
      <w:r w:rsidRPr="000365BB">
        <w:rPr>
          <w:b/>
          <w:lang w:val="kk-KZ"/>
        </w:rPr>
        <w:t>:</w:t>
      </w:r>
      <w:r w:rsidRPr="00486A15">
        <w:rPr>
          <w:lang w:val="kk-KZ"/>
        </w:rPr>
        <w:t xml:space="preserve"> </w:t>
      </w:r>
      <w:r w:rsidRPr="00486A15">
        <w:rPr>
          <w:u w:val="single"/>
          <w:lang w:val="kk-KZ"/>
        </w:rPr>
        <w:t xml:space="preserve"> </w:t>
      </w:r>
      <w:r w:rsidRPr="00486A15">
        <w:rPr>
          <w:color w:val="000000"/>
          <w:u w:val="single"/>
          <w:lang w:val="kk-KZ"/>
        </w:rPr>
        <w:t>текущая</w:t>
      </w:r>
      <w:r>
        <w:rPr>
          <w:color w:val="000000"/>
          <w:u w:val="single"/>
          <w:lang w:val="kk-KZ"/>
        </w:rPr>
        <w:t>.</w:t>
      </w:r>
      <w:r w:rsidRPr="0073531A">
        <w:rPr>
          <w:b/>
          <w:color w:val="000000"/>
          <w:u w:val="single"/>
          <w:lang w:val="kk-KZ"/>
        </w:rPr>
        <w:t xml:space="preserve"> </w:t>
      </w:r>
    </w:p>
    <w:p w:rsidR="00A7701B" w:rsidRDefault="00A7701B" w:rsidP="002D38CB">
      <w:pPr>
        <w:pStyle w:val="a3"/>
        <w:spacing w:before="0" w:beforeAutospacing="0" w:after="0" w:afterAutospacing="0"/>
        <w:jc w:val="both"/>
        <w:rPr>
          <w:b/>
          <w:color w:val="000000"/>
          <w:u w:val="single"/>
          <w:lang w:val="kk-KZ"/>
        </w:rPr>
      </w:pPr>
    </w:p>
    <w:p w:rsidR="00A7701B" w:rsidRDefault="00A7701B" w:rsidP="002D38CB">
      <w:pPr>
        <w:pStyle w:val="a3"/>
        <w:spacing w:before="0" w:beforeAutospacing="0" w:after="0" w:afterAutospacing="0"/>
        <w:jc w:val="both"/>
        <w:rPr>
          <w:b/>
          <w:color w:val="000000"/>
          <w:u w:val="single"/>
          <w:lang w:val="kk-KZ"/>
        </w:rPr>
      </w:pPr>
    </w:p>
    <w:p w:rsidR="00A7701B" w:rsidRPr="00BE5BB5" w:rsidRDefault="00A7701B" w:rsidP="002D38CB">
      <w:pPr>
        <w:pStyle w:val="a3"/>
        <w:spacing w:before="0" w:beforeAutospacing="0" w:after="0" w:afterAutospacing="0"/>
        <w:jc w:val="both"/>
        <w:rPr>
          <w:u w:val="single"/>
          <w:lang w:val="kk-KZ"/>
        </w:rPr>
      </w:pPr>
    </w:p>
    <w:p w:rsidR="002D38CB" w:rsidRPr="007E0D20" w:rsidRDefault="002D38CB" w:rsidP="002D38CB">
      <w:pPr>
        <w:spacing w:after="0" w:line="240" w:lineRule="auto"/>
        <w:jc w:val="both"/>
        <w:rPr>
          <w:rFonts w:ascii="Times New Roman" w:hAnsi="Times New Roman"/>
          <w:sz w:val="24"/>
          <w:szCs w:val="24"/>
          <w:u w:val="single"/>
          <w:lang w:val="kk-KZ"/>
        </w:rPr>
      </w:pPr>
      <w:r>
        <w:rPr>
          <w:rFonts w:ascii="Times New Roman" w:hAnsi="Times New Roman" w:cs="Times New Roman"/>
          <w:b/>
          <w:lang w:val="kk-KZ"/>
        </w:rPr>
        <w:t>Описание (обоснование) бюджетной подпрограммы</w:t>
      </w:r>
      <w:r w:rsidRPr="00BE5BB5">
        <w:rPr>
          <w:rFonts w:ascii="Times New Roman" w:hAnsi="Times New Roman"/>
          <w:b/>
          <w:sz w:val="24"/>
          <w:szCs w:val="24"/>
          <w:lang w:val="kk-KZ"/>
        </w:rPr>
        <w:t xml:space="preserve">: </w:t>
      </w:r>
    </w:p>
    <w:tbl>
      <w:tblPr>
        <w:tblStyle w:val="a5"/>
        <w:tblW w:w="0" w:type="auto"/>
        <w:jc w:val="center"/>
        <w:tblLook w:val="04A0" w:firstRow="1" w:lastRow="0" w:firstColumn="1" w:lastColumn="0" w:noHBand="0" w:noVBand="1"/>
      </w:tblPr>
      <w:tblGrid>
        <w:gridCol w:w="2533"/>
        <w:gridCol w:w="1292"/>
        <w:gridCol w:w="1261"/>
        <w:gridCol w:w="1282"/>
        <w:gridCol w:w="1193"/>
        <w:gridCol w:w="1077"/>
        <w:gridCol w:w="933"/>
      </w:tblGrid>
      <w:tr w:rsidR="002D38CB" w:rsidTr="00816B9D">
        <w:trPr>
          <w:jc w:val="center"/>
        </w:trPr>
        <w:tc>
          <w:tcPr>
            <w:tcW w:w="2533" w:type="dxa"/>
            <w:vMerge w:val="restart"/>
            <w:vAlign w:val="center"/>
          </w:tcPr>
          <w:p w:rsidR="002D38CB" w:rsidRPr="000329C6" w:rsidRDefault="002D38CB" w:rsidP="00816B9D">
            <w:pPr>
              <w:pStyle w:val="a3"/>
              <w:jc w:val="center"/>
              <w:rPr>
                <w:lang w:val="kk-KZ"/>
              </w:rPr>
            </w:pPr>
            <w:r>
              <w:rPr>
                <w:lang w:val="kk-KZ"/>
              </w:rPr>
              <w:t>Показатели прямого результата</w:t>
            </w:r>
          </w:p>
        </w:tc>
        <w:tc>
          <w:tcPr>
            <w:tcW w:w="1292" w:type="dxa"/>
            <w:vMerge w:val="restart"/>
            <w:vAlign w:val="center"/>
          </w:tcPr>
          <w:p w:rsidR="002D38CB" w:rsidRPr="000329C6" w:rsidRDefault="002D38CB" w:rsidP="00816B9D">
            <w:pPr>
              <w:pStyle w:val="a3"/>
              <w:jc w:val="center"/>
              <w:rPr>
                <w:lang w:val="kk-KZ"/>
              </w:rPr>
            </w:pPr>
            <w:r w:rsidRPr="000329C6">
              <w:t>Единица измерения</w:t>
            </w:r>
          </w:p>
        </w:tc>
        <w:tc>
          <w:tcPr>
            <w:tcW w:w="1261" w:type="dxa"/>
            <w:vAlign w:val="center"/>
          </w:tcPr>
          <w:p w:rsidR="002D38CB" w:rsidRPr="000329C6" w:rsidRDefault="002D38CB" w:rsidP="00816B9D">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2D38CB" w:rsidRPr="000329C6" w:rsidRDefault="002D38CB" w:rsidP="00816B9D">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203" w:type="dxa"/>
            <w:gridSpan w:val="3"/>
            <w:vAlign w:val="center"/>
          </w:tcPr>
          <w:p w:rsidR="002D38CB" w:rsidRPr="001B7783" w:rsidRDefault="002D38CB" w:rsidP="00816B9D">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A7701B" w:rsidTr="00A7701B">
        <w:trPr>
          <w:jc w:val="center"/>
        </w:trPr>
        <w:tc>
          <w:tcPr>
            <w:tcW w:w="2533" w:type="dxa"/>
            <w:vMerge/>
            <w:vAlign w:val="center"/>
          </w:tcPr>
          <w:p w:rsidR="00A7701B" w:rsidRPr="001B7783" w:rsidRDefault="00A7701B" w:rsidP="00816B9D">
            <w:pPr>
              <w:jc w:val="center"/>
              <w:rPr>
                <w:rFonts w:ascii="Times New Roman" w:hAnsi="Times New Roman" w:cs="Times New Roman"/>
                <w:sz w:val="24"/>
                <w:szCs w:val="24"/>
                <w:lang w:val="kk-KZ"/>
              </w:rPr>
            </w:pPr>
          </w:p>
        </w:tc>
        <w:tc>
          <w:tcPr>
            <w:tcW w:w="1292" w:type="dxa"/>
            <w:vMerge/>
            <w:vAlign w:val="center"/>
          </w:tcPr>
          <w:p w:rsidR="00A7701B" w:rsidRPr="001B7783" w:rsidRDefault="00A7701B" w:rsidP="00816B9D">
            <w:pPr>
              <w:jc w:val="center"/>
              <w:rPr>
                <w:rFonts w:ascii="Times New Roman" w:hAnsi="Times New Roman" w:cs="Times New Roman"/>
                <w:sz w:val="24"/>
                <w:szCs w:val="24"/>
                <w:lang w:val="kk-KZ"/>
              </w:rPr>
            </w:pPr>
          </w:p>
        </w:tc>
        <w:tc>
          <w:tcPr>
            <w:tcW w:w="1261"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2018</w:t>
            </w:r>
          </w:p>
        </w:tc>
        <w:tc>
          <w:tcPr>
            <w:tcW w:w="1282"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2019</w:t>
            </w:r>
          </w:p>
        </w:tc>
        <w:tc>
          <w:tcPr>
            <w:tcW w:w="119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2020</w:t>
            </w:r>
          </w:p>
        </w:tc>
        <w:tc>
          <w:tcPr>
            <w:tcW w:w="1077"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2021</w:t>
            </w:r>
          </w:p>
        </w:tc>
        <w:tc>
          <w:tcPr>
            <w:tcW w:w="93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2022</w:t>
            </w:r>
          </w:p>
        </w:tc>
      </w:tr>
      <w:tr w:rsidR="00A7701B" w:rsidTr="00A7701B">
        <w:trPr>
          <w:jc w:val="center"/>
        </w:trPr>
        <w:tc>
          <w:tcPr>
            <w:tcW w:w="2533" w:type="dxa"/>
          </w:tcPr>
          <w:p w:rsidR="00A7701B" w:rsidRPr="007D61E8" w:rsidRDefault="00A7701B" w:rsidP="00816B9D">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292" w:type="dxa"/>
            <w:vAlign w:val="center"/>
          </w:tcPr>
          <w:p w:rsidR="00A7701B" w:rsidRPr="00485D0D" w:rsidRDefault="00A7701B" w:rsidP="00816B9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6 246</w:t>
            </w:r>
          </w:p>
        </w:tc>
        <w:tc>
          <w:tcPr>
            <w:tcW w:w="1282"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7 073</w:t>
            </w:r>
          </w:p>
        </w:tc>
        <w:tc>
          <w:tcPr>
            <w:tcW w:w="119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7 356</w:t>
            </w:r>
          </w:p>
        </w:tc>
        <w:tc>
          <w:tcPr>
            <w:tcW w:w="1077"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7 650</w:t>
            </w:r>
          </w:p>
        </w:tc>
        <w:tc>
          <w:tcPr>
            <w:tcW w:w="93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7 956</w:t>
            </w:r>
          </w:p>
        </w:tc>
      </w:tr>
      <w:tr w:rsidR="00A7701B" w:rsidTr="00A7701B">
        <w:trPr>
          <w:jc w:val="center"/>
        </w:trPr>
        <w:tc>
          <w:tcPr>
            <w:tcW w:w="2533" w:type="dxa"/>
          </w:tcPr>
          <w:p w:rsidR="00A7701B" w:rsidRPr="0085304B" w:rsidRDefault="00A7701B" w:rsidP="00816B9D">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A7701B" w:rsidRPr="0061465E" w:rsidRDefault="00A7701B" w:rsidP="00816B9D">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1"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6 246</w:t>
            </w:r>
          </w:p>
        </w:tc>
        <w:tc>
          <w:tcPr>
            <w:tcW w:w="1282"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7 073</w:t>
            </w:r>
          </w:p>
        </w:tc>
        <w:tc>
          <w:tcPr>
            <w:tcW w:w="119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7 356</w:t>
            </w:r>
          </w:p>
        </w:tc>
        <w:tc>
          <w:tcPr>
            <w:tcW w:w="1077"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7 650</w:t>
            </w:r>
          </w:p>
        </w:tc>
        <w:tc>
          <w:tcPr>
            <w:tcW w:w="933" w:type="dxa"/>
            <w:vAlign w:val="center"/>
          </w:tcPr>
          <w:p w:rsidR="00A7701B" w:rsidRPr="00A7701B" w:rsidRDefault="00A7701B" w:rsidP="00A7701B">
            <w:pPr>
              <w:jc w:val="center"/>
              <w:rPr>
                <w:rFonts w:ascii="Times New Roman" w:hAnsi="Times New Roman" w:cs="Times New Roman"/>
                <w:sz w:val="24"/>
              </w:rPr>
            </w:pPr>
            <w:r w:rsidRPr="00A7701B">
              <w:rPr>
                <w:rFonts w:ascii="Times New Roman" w:hAnsi="Times New Roman" w:cs="Times New Roman"/>
                <w:sz w:val="24"/>
              </w:rPr>
              <w:t>7 956</w:t>
            </w:r>
          </w:p>
        </w:tc>
      </w:tr>
    </w:tbl>
    <w:p w:rsidR="002D38CB" w:rsidRDefault="002D38CB" w:rsidP="002D38CB">
      <w:pPr>
        <w:pStyle w:val="3"/>
        <w:jc w:val="both"/>
        <w:rPr>
          <w:rFonts w:ascii="Times New Roman" w:hAnsi="Times New Roman"/>
          <w:sz w:val="24"/>
          <w:szCs w:val="24"/>
          <w:u w:val="single"/>
          <w:lang w:val="kk-KZ"/>
        </w:rPr>
      </w:pPr>
    </w:p>
    <w:p w:rsidR="002D38CB" w:rsidRDefault="002D38CB" w:rsidP="002D38CB">
      <w:pPr>
        <w:pStyle w:val="3"/>
        <w:jc w:val="both"/>
        <w:rPr>
          <w:rFonts w:ascii="Times New Roman" w:hAnsi="Times New Roman"/>
          <w:sz w:val="24"/>
          <w:szCs w:val="24"/>
          <w:u w:val="single"/>
          <w:lang w:val="kk-KZ"/>
        </w:rPr>
      </w:pPr>
    </w:p>
    <w:p w:rsidR="002D38CB" w:rsidRDefault="002D38CB" w:rsidP="002D38CB">
      <w:pPr>
        <w:pStyle w:val="3"/>
        <w:jc w:val="center"/>
        <w:rPr>
          <w:rFonts w:ascii="Times New Roman" w:hAnsi="Times New Roman"/>
          <w:sz w:val="24"/>
          <w:szCs w:val="24"/>
          <w:u w:val="single"/>
          <w:lang w:val="kk-KZ"/>
        </w:rPr>
      </w:pPr>
    </w:p>
    <w:p w:rsidR="002D38CB" w:rsidRPr="007E422A" w:rsidRDefault="002D38CB" w:rsidP="002D38CB">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2D38CB" w:rsidRPr="002E1C7E" w:rsidRDefault="002D38CB" w:rsidP="002D38CB">
      <w:pPr>
        <w:spacing w:after="0" w:line="240" w:lineRule="auto"/>
        <w:jc w:val="both"/>
        <w:rPr>
          <w:rFonts w:ascii="Times New Roman" w:hAnsi="Times New Roman"/>
          <w:b/>
          <w:sz w:val="24"/>
          <w:szCs w:val="24"/>
          <w:lang w:val="kk-KZ"/>
        </w:rPr>
      </w:pPr>
    </w:p>
    <w:p w:rsidR="002D38CB" w:rsidRPr="002E1C7E" w:rsidRDefault="002D38CB" w:rsidP="002D38CB">
      <w:pPr>
        <w:spacing w:after="0" w:line="240" w:lineRule="auto"/>
        <w:jc w:val="both"/>
        <w:rPr>
          <w:rFonts w:ascii="Times New Roman" w:hAnsi="Times New Roman"/>
          <w:sz w:val="24"/>
          <w:szCs w:val="24"/>
          <w:lang w:val="kk-KZ"/>
        </w:rPr>
      </w:pPr>
    </w:p>
    <w:p w:rsidR="002D38CB" w:rsidRDefault="002D38CB" w:rsidP="002D38CB">
      <w:pPr>
        <w:pStyle w:val="a3"/>
        <w:spacing w:before="0" w:beforeAutospacing="0" w:after="0" w:afterAutospacing="0"/>
        <w:jc w:val="both"/>
        <w:rPr>
          <w:lang w:val="kk-KZ"/>
        </w:rPr>
      </w:pPr>
    </w:p>
    <w:p w:rsidR="002D38CB" w:rsidRPr="00035015" w:rsidRDefault="002D38CB" w:rsidP="002D38CB">
      <w:pPr>
        <w:pStyle w:val="a3"/>
        <w:spacing w:before="0" w:beforeAutospacing="0" w:after="0" w:afterAutospacing="0"/>
        <w:jc w:val="both"/>
        <w:rPr>
          <w:lang w:val="kk-KZ"/>
        </w:rPr>
      </w:pPr>
    </w:p>
    <w:p w:rsidR="002D38CB" w:rsidRDefault="002D38CB" w:rsidP="002D38CB"/>
    <w:p w:rsidR="002D38CB" w:rsidRDefault="002D38CB"/>
    <w:sectPr w:rsidR="002D38CB"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01A1"/>
    <w:rsid w:val="000018C6"/>
    <w:rsid w:val="00006879"/>
    <w:rsid w:val="000102E7"/>
    <w:rsid w:val="00020D32"/>
    <w:rsid w:val="000329C6"/>
    <w:rsid w:val="00032E89"/>
    <w:rsid w:val="00035015"/>
    <w:rsid w:val="00035BA0"/>
    <w:rsid w:val="000365BB"/>
    <w:rsid w:val="00046A89"/>
    <w:rsid w:val="0006387E"/>
    <w:rsid w:val="0006787D"/>
    <w:rsid w:val="0007150E"/>
    <w:rsid w:val="000720A3"/>
    <w:rsid w:val="00077C27"/>
    <w:rsid w:val="00077C72"/>
    <w:rsid w:val="00093BD2"/>
    <w:rsid w:val="000944D0"/>
    <w:rsid w:val="000A4BBB"/>
    <w:rsid w:val="000B31B7"/>
    <w:rsid w:val="000B6A41"/>
    <w:rsid w:val="000C0B89"/>
    <w:rsid w:val="000C1B1A"/>
    <w:rsid w:val="000C27F3"/>
    <w:rsid w:val="000C3410"/>
    <w:rsid w:val="000D4532"/>
    <w:rsid w:val="000D74FC"/>
    <w:rsid w:val="00124708"/>
    <w:rsid w:val="00187A82"/>
    <w:rsid w:val="001A00B4"/>
    <w:rsid w:val="001B12E7"/>
    <w:rsid w:val="001B7783"/>
    <w:rsid w:val="001F01DA"/>
    <w:rsid w:val="00202216"/>
    <w:rsid w:val="002529C2"/>
    <w:rsid w:val="00253BA4"/>
    <w:rsid w:val="002837B9"/>
    <w:rsid w:val="002A7006"/>
    <w:rsid w:val="002B4B93"/>
    <w:rsid w:val="002D03F5"/>
    <w:rsid w:val="002D38CB"/>
    <w:rsid w:val="002D6E4C"/>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23E8"/>
    <w:rsid w:val="00371FB2"/>
    <w:rsid w:val="00390408"/>
    <w:rsid w:val="003B1B5F"/>
    <w:rsid w:val="003B7158"/>
    <w:rsid w:val="00401585"/>
    <w:rsid w:val="00405322"/>
    <w:rsid w:val="00411950"/>
    <w:rsid w:val="00436D8C"/>
    <w:rsid w:val="00444127"/>
    <w:rsid w:val="004501A1"/>
    <w:rsid w:val="00453685"/>
    <w:rsid w:val="00456698"/>
    <w:rsid w:val="004757A7"/>
    <w:rsid w:val="00485D0D"/>
    <w:rsid w:val="00486A15"/>
    <w:rsid w:val="004A37A4"/>
    <w:rsid w:val="004A58B4"/>
    <w:rsid w:val="004E0C98"/>
    <w:rsid w:val="004E0DBC"/>
    <w:rsid w:val="004E4D73"/>
    <w:rsid w:val="004E618D"/>
    <w:rsid w:val="005012CB"/>
    <w:rsid w:val="0051182E"/>
    <w:rsid w:val="00513B7C"/>
    <w:rsid w:val="00534977"/>
    <w:rsid w:val="00545622"/>
    <w:rsid w:val="00567957"/>
    <w:rsid w:val="00592692"/>
    <w:rsid w:val="005A3407"/>
    <w:rsid w:val="005B4AE8"/>
    <w:rsid w:val="005C05D0"/>
    <w:rsid w:val="005D7978"/>
    <w:rsid w:val="005E013C"/>
    <w:rsid w:val="005F3BB0"/>
    <w:rsid w:val="0061465E"/>
    <w:rsid w:val="006319A9"/>
    <w:rsid w:val="006369D8"/>
    <w:rsid w:val="006426B8"/>
    <w:rsid w:val="00644FD5"/>
    <w:rsid w:val="00650E8F"/>
    <w:rsid w:val="00684181"/>
    <w:rsid w:val="00686A46"/>
    <w:rsid w:val="00687A85"/>
    <w:rsid w:val="006A070B"/>
    <w:rsid w:val="006A63DD"/>
    <w:rsid w:val="006B09E2"/>
    <w:rsid w:val="006B2277"/>
    <w:rsid w:val="006D0E7E"/>
    <w:rsid w:val="006E1618"/>
    <w:rsid w:val="006F303C"/>
    <w:rsid w:val="007052C4"/>
    <w:rsid w:val="007152F4"/>
    <w:rsid w:val="00723997"/>
    <w:rsid w:val="0073531A"/>
    <w:rsid w:val="007460A8"/>
    <w:rsid w:val="00747964"/>
    <w:rsid w:val="00754541"/>
    <w:rsid w:val="00764AFA"/>
    <w:rsid w:val="007668E5"/>
    <w:rsid w:val="0077018C"/>
    <w:rsid w:val="007708C4"/>
    <w:rsid w:val="00785946"/>
    <w:rsid w:val="007C3E4E"/>
    <w:rsid w:val="007D727F"/>
    <w:rsid w:val="007E0D20"/>
    <w:rsid w:val="007E422A"/>
    <w:rsid w:val="007F1F27"/>
    <w:rsid w:val="00816B9D"/>
    <w:rsid w:val="0085304B"/>
    <w:rsid w:val="0085748A"/>
    <w:rsid w:val="008609C3"/>
    <w:rsid w:val="00866A69"/>
    <w:rsid w:val="0088173B"/>
    <w:rsid w:val="00893D1B"/>
    <w:rsid w:val="00893FD6"/>
    <w:rsid w:val="008949E1"/>
    <w:rsid w:val="008C7287"/>
    <w:rsid w:val="008E5B55"/>
    <w:rsid w:val="008E763C"/>
    <w:rsid w:val="00913CF1"/>
    <w:rsid w:val="00920A29"/>
    <w:rsid w:val="00926912"/>
    <w:rsid w:val="00930F0E"/>
    <w:rsid w:val="009574DE"/>
    <w:rsid w:val="00995B3D"/>
    <w:rsid w:val="009C4A60"/>
    <w:rsid w:val="009D38F9"/>
    <w:rsid w:val="009E20CD"/>
    <w:rsid w:val="00A1096C"/>
    <w:rsid w:val="00A13649"/>
    <w:rsid w:val="00A14B2F"/>
    <w:rsid w:val="00A24385"/>
    <w:rsid w:val="00A24536"/>
    <w:rsid w:val="00A276DB"/>
    <w:rsid w:val="00A420E2"/>
    <w:rsid w:val="00A508BB"/>
    <w:rsid w:val="00A60D3D"/>
    <w:rsid w:val="00A66A58"/>
    <w:rsid w:val="00A7701B"/>
    <w:rsid w:val="00A82A2D"/>
    <w:rsid w:val="00A92FFB"/>
    <w:rsid w:val="00AB591B"/>
    <w:rsid w:val="00AC5C33"/>
    <w:rsid w:val="00AD10EF"/>
    <w:rsid w:val="00AE08C0"/>
    <w:rsid w:val="00AE1576"/>
    <w:rsid w:val="00AE38C3"/>
    <w:rsid w:val="00B12D4F"/>
    <w:rsid w:val="00B505BB"/>
    <w:rsid w:val="00B53437"/>
    <w:rsid w:val="00B539CB"/>
    <w:rsid w:val="00B70C9E"/>
    <w:rsid w:val="00B77556"/>
    <w:rsid w:val="00B95940"/>
    <w:rsid w:val="00BA3816"/>
    <w:rsid w:val="00BB3034"/>
    <w:rsid w:val="00BB7BB9"/>
    <w:rsid w:val="00BC13D1"/>
    <w:rsid w:val="00BD3EEE"/>
    <w:rsid w:val="00BF2E77"/>
    <w:rsid w:val="00C06D9A"/>
    <w:rsid w:val="00C12D90"/>
    <w:rsid w:val="00C21DD6"/>
    <w:rsid w:val="00C44670"/>
    <w:rsid w:val="00C543A3"/>
    <w:rsid w:val="00C564CA"/>
    <w:rsid w:val="00C63766"/>
    <w:rsid w:val="00C74258"/>
    <w:rsid w:val="00C96017"/>
    <w:rsid w:val="00CA0D39"/>
    <w:rsid w:val="00CB3A70"/>
    <w:rsid w:val="00CE2D1E"/>
    <w:rsid w:val="00CF40C3"/>
    <w:rsid w:val="00D158E3"/>
    <w:rsid w:val="00D1669A"/>
    <w:rsid w:val="00D21EEC"/>
    <w:rsid w:val="00D303E9"/>
    <w:rsid w:val="00D30578"/>
    <w:rsid w:val="00D3408D"/>
    <w:rsid w:val="00D34091"/>
    <w:rsid w:val="00D42736"/>
    <w:rsid w:val="00D50E20"/>
    <w:rsid w:val="00D85EF6"/>
    <w:rsid w:val="00DA7AFA"/>
    <w:rsid w:val="00DB474D"/>
    <w:rsid w:val="00DD2AB9"/>
    <w:rsid w:val="00DE2B42"/>
    <w:rsid w:val="00DE5DC8"/>
    <w:rsid w:val="00E01137"/>
    <w:rsid w:val="00E2407D"/>
    <w:rsid w:val="00E316FC"/>
    <w:rsid w:val="00E61134"/>
    <w:rsid w:val="00E84BD3"/>
    <w:rsid w:val="00E86D32"/>
    <w:rsid w:val="00E933BF"/>
    <w:rsid w:val="00E94634"/>
    <w:rsid w:val="00EB3D28"/>
    <w:rsid w:val="00ED32D5"/>
    <w:rsid w:val="00F003FA"/>
    <w:rsid w:val="00F050F8"/>
    <w:rsid w:val="00F16819"/>
    <w:rsid w:val="00F50657"/>
    <w:rsid w:val="00F63AFF"/>
    <w:rsid w:val="00F67DF7"/>
    <w:rsid w:val="00F73AA7"/>
    <w:rsid w:val="00F94539"/>
    <w:rsid w:val="00FA0ACA"/>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273888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 w:id="20697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4</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Gulzat</cp:lastModifiedBy>
  <cp:revision>215</cp:revision>
  <cp:lastPrinted>2019-07-29T09:01:00Z</cp:lastPrinted>
  <dcterms:created xsi:type="dcterms:W3CDTF">2019-01-08T04:02:00Z</dcterms:created>
  <dcterms:modified xsi:type="dcterms:W3CDTF">2019-12-03T12:06:00Z</dcterms:modified>
</cp:coreProperties>
</file>