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F73F87" w:rsidRDefault="006A17DD" w:rsidP="006A17D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73F87">
        <w:rPr>
          <w:rFonts w:ascii="Times New Roman" w:hAnsi="Times New Roman" w:cs="Times New Roman"/>
          <w:sz w:val="28"/>
          <w:szCs w:val="28"/>
          <w:lang w:val="kk-KZ"/>
        </w:rPr>
        <w:t>Утвержден распоряжением акима Ушаральского сельского округа</w:t>
      </w:r>
    </w:p>
    <w:p w:rsidR="00F60378" w:rsidRPr="004F0BDE" w:rsidRDefault="006A17DD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3F87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23ECF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F60378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__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5935E0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учреждение  Аппарат акима Ушаральского сельского округа»Панфиловского района</w:t>
      </w:r>
    </w:p>
    <w:p w:rsidR="00941B06" w:rsidRPr="005935E0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6A17DD" w:rsidRPr="00CB49B7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001 «</w:t>
      </w:r>
      <w:r w:rsidR="00CB49B7" w:rsidRPr="00CB49B7">
        <w:rPr>
          <w:rFonts w:ascii="Times New Roman" w:hAnsi="Times New Roman" w:cs="Times New Roman"/>
          <w:sz w:val="28"/>
          <w:szCs w:val="28"/>
          <w:lang w:val="ru-RU"/>
        </w:rPr>
        <w:t>Освещение улиц в населенных пунктах»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Жангазиев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Танатар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Тлеубергенович</w:t>
      </w:r>
      <w:proofErr w:type="spellEnd"/>
    </w:p>
    <w:p w:rsidR="006A17DD" w:rsidRPr="004F0BDE" w:rsidRDefault="006A17DD" w:rsidP="006A17DD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Ушаральского сельского округа Панфиловского района»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4F0BDE">
        <w:rPr>
          <w:rFonts w:ascii="Times New Roman" w:hAnsi="Times New Roman"/>
          <w:sz w:val="28"/>
          <w:szCs w:val="28"/>
          <w:u w:val="single"/>
        </w:rPr>
        <w:t>.0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4F0BDE">
        <w:rPr>
          <w:rFonts w:ascii="Times New Roman" w:hAnsi="Times New Roman"/>
          <w:sz w:val="28"/>
          <w:szCs w:val="28"/>
          <w:u w:val="single"/>
        </w:rPr>
        <w:t>. 201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Pr="004F0BDE">
        <w:rPr>
          <w:rFonts w:ascii="Times New Roman" w:hAnsi="Times New Roman"/>
          <w:sz w:val="28"/>
          <w:szCs w:val="28"/>
          <w:u w:val="single"/>
        </w:rPr>
        <w:t>».</w:t>
      </w:r>
    </w:p>
    <w:p w:rsidR="00467BF9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. Бюджетный кодекс Республики Казахстан от 4 декабря 2008 года № 95-</w:t>
      </w:r>
      <w:r w:rsidRPr="004F0BDE">
        <w:rPr>
          <w:rFonts w:ascii="Times New Roman" w:hAnsi="Times New Roman" w:cs="Times New Roman"/>
          <w:sz w:val="28"/>
          <w:szCs w:val="28"/>
          <w:u w:val="single"/>
        </w:rPr>
        <w:t>IV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решение Панфиловского районного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9 января 2019 года № 6-48-300 «о бюджете Панфиловского района на 2019-2021 годы».</w:t>
      </w:r>
    </w:p>
    <w:p w:rsidR="0051567E" w:rsidRPr="004F0BDE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CB49B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176D2D" w:rsidRPr="004F0BD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индивидуальная бюджетная программа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9828CD" w:rsidRPr="004F0BD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B49B7" w:rsidRPr="00CB49B7" w:rsidRDefault="00A2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9B7" w:rsidRPr="00CB49B7">
        <w:rPr>
          <w:rFonts w:ascii="Times New Roman" w:hAnsi="Times New Roman" w:cs="Times New Roman"/>
          <w:sz w:val="28"/>
          <w:szCs w:val="28"/>
          <w:lang w:val="ru-RU"/>
        </w:rPr>
        <w:t>Освещение улиц в ночное и вечернее время, содержание и ремонт электрических сетей</w:t>
      </w:r>
    </w:p>
    <w:p w:rsidR="00A216A1" w:rsidRPr="004F0BDE" w:rsidRDefault="00B94CC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деятельности аппарата </w:t>
      </w:r>
      <w:proofErr w:type="spellStart"/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</w:t>
      </w:r>
    </w:p>
    <w:p w:rsidR="00CB49B7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4F0BD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49B7" w:rsidRPr="00CB49B7">
        <w:rPr>
          <w:rFonts w:ascii="Times New Roman" w:hAnsi="Times New Roman" w:cs="Times New Roman"/>
          <w:sz w:val="28"/>
          <w:szCs w:val="28"/>
          <w:lang w:val="ru-RU"/>
        </w:rPr>
        <w:t>Освещение улиц в населенных пунктах</w:t>
      </w:r>
      <w:r w:rsidR="00BA3C20" w:rsidRPr="004F0B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B49B7" w:rsidRPr="00CB49B7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proofErr w:type="gramStart"/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Расходы расходуются на содержание, ремонт, оплату </w:t>
      </w:r>
      <w:proofErr w:type="spellStart"/>
      <w:r w:rsidRPr="00CB49B7">
        <w:rPr>
          <w:rFonts w:ascii="Times New Roman" w:hAnsi="Times New Roman" w:cs="Times New Roman"/>
          <w:sz w:val="28"/>
          <w:szCs w:val="28"/>
          <w:lang w:val="ru-RU"/>
        </w:rPr>
        <w:t>электроэнергии</w:t>
      </w:r>
      <w:proofErr w:type="spellEnd"/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систем уличного освещения</w:t>
      </w: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1305"/>
        <w:gridCol w:w="1250"/>
        <w:gridCol w:w="1619"/>
        <w:gridCol w:w="1279"/>
        <w:gridCol w:w="1118"/>
        <w:gridCol w:w="1044"/>
      </w:tblGrid>
      <w:tr w:rsidR="00E57908" w:rsidRPr="004F0BDE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B49B7" w:rsidRDefault="00CB49B7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9B7">
              <w:rPr>
                <w:lang w:val="ru-RU"/>
              </w:rPr>
              <w:t>Освещение улиц в населенных пунктах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CB49B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CB49B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CB49B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CB49B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CB49B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698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CB49B7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CB49B7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CB49B7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CB49B7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CB49B7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698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бюджета"»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средств местного бюджета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2609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1584B" w:rsidRPr="004F0BDE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355D1" w:rsidRDefault="009355D1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355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935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5D1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935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5D1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935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5D1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355D1" w:rsidRDefault="009355D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355D1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355D1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355D1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355D1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355D1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  <w:r w:rsidR="0091584B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584B" w:rsidRPr="004F0BDE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F0BDE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F0BDE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AB4" w:rsidRPr="004F0BDE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9"/>
        <w:gridCol w:w="1305"/>
        <w:gridCol w:w="1250"/>
        <w:gridCol w:w="1584"/>
        <w:gridCol w:w="1220"/>
        <w:gridCol w:w="1357"/>
        <w:gridCol w:w="1006"/>
      </w:tblGrid>
      <w:tr w:rsidR="000C5AB4" w:rsidRPr="004F0BDE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9355D1" w:rsidRDefault="009355D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35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</w:t>
            </w:r>
            <w:proofErr w:type="spellEnd"/>
            <w:r w:rsidRPr="009355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улиц в населенных пунктах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9355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698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9355D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698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B25C1"/>
    <w:rsid w:val="000C5AB4"/>
    <w:rsid w:val="00145297"/>
    <w:rsid w:val="00147188"/>
    <w:rsid w:val="00176D2D"/>
    <w:rsid w:val="001965B7"/>
    <w:rsid w:val="001B3DD9"/>
    <w:rsid w:val="001B67E1"/>
    <w:rsid w:val="001D5B1C"/>
    <w:rsid w:val="002143BB"/>
    <w:rsid w:val="002159C2"/>
    <w:rsid w:val="00222DA7"/>
    <w:rsid w:val="002A03AD"/>
    <w:rsid w:val="002A4DDA"/>
    <w:rsid w:val="0030322F"/>
    <w:rsid w:val="00331ABC"/>
    <w:rsid w:val="00366F38"/>
    <w:rsid w:val="00390822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B3902"/>
    <w:rsid w:val="00AB6188"/>
    <w:rsid w:val="00B16412"/>
    <w:rsid w:val="00B85F4A"/>
    <w:rsid w:val="00B94CC5"/>
    <w:rsid w:val="00BA22F1"/>
    <w:rsid w:val="00BA3C20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16</cp:revision>
  <dcterms:created xsi:type="dcterms:W3CDTF">2017-02-20T04:07:00Z</dcterms:created>
  <dcterms:modified xsi:type="dcterms:W3CDTF">2019-12-02T06:37:00Z</dcterms:modified>
</cp:coreProperties>
</file>