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89" w:rsidRDefault="00E84F89" w:rsidP="00E84F89">
      <w:pPr>
        <w:rPr>
          <w:rFonts w:ascii="Times New Roman" w:hAnsi="Times New Roman" w:cs="Times New Roman"/>
          <w:b/>
          <w:sz w:val="24"/>
          <w:szCs w:val="28"/>
          <w:lang w:val="kk-KZ"/>
        </w:rPr>
      </w:pPr>
    </w:p>
    <w:p w:rsidR="00E84F89" w:rsidRPr="00482354" w:rsidRDefault="00E84F89" w:rsidP="00E84F89">
      <w:pPr>
        <w:rPr>
          <w:rFonts w:ascii="Times New Roman" w:hAnsi="Times New Roman" w:cs="Times New Roman"/>
          <w:b/>
          <w:sz w:val="24"/>
          <w:szCs w:val="28"/>
          <w:lang w:val="kk-KZ"/>
        </w:rPr>
      </w:pPr>
      <w:r w:rsidRPr="00482354">
        <w:rPr>
          <w:rFonts w:ascii="Times New Roman" w:hAnsi="Times New Roman" w:cs="Times New Roman"/>
          <w:b/>
          <w:sz w:val="24"/>
          <w:szCs w:val="28"/>
          <w:lang w:val="kk-KZ"/>
        </w:rPr>
        <w:t>«КЕЛІСІЛДІ»                                                                 «БЕКІТЕМІН»</w:t>
      </w:r>
    </w:p>
    <w:p w:rsidR="00E84F89" w:rsidRPr="0092758D" w:rsidRDefault="00E84F89" w:rsidP="00E84F89">
      <w:pPr>
        <w:tabs>
          <w:tab w:val="left" w:pos="5985"/>
        </w:tabs>
        <w:spacing w:after="0"/>
        <w:rPr>
          <w:rFonts w:ascii="Times New Roman" w:hAnsi="Times New Roman" w:cs="Times New Roman"/>
          <w:b/>
          <w:szCs w:val="28"/>
          <w:lang w:val="kk-KZ"/>
        </w:rPr>
      </w:pPr>
      <w:r w:rsidRPr="0092758D">
        <w:rPr>
          <w:rFonts w:ascii="Times New Roman" w:hAnsi="Times New Roman" w:cs="Times New Roman"/>
          <w:b/>
          <w:szCs w:val="28"/>
          <w:lang w:val="kk-KZ"/>
        </w:rPr>
        <w:t>____</w:t>
      </w:r>
      <w:r>
        <w:rPr>
          <w:rFonts w:ascii="Times New Roman" w:hAnsi="Times New Roman" w:cs="Times New Roman"/>
          <w:b/>
          <w:szCs w:val="28"/>
          <w:lang w:val="kk-KZ"/>
        </w:rPr>
        <w:t>________</w:t>
      </w:r>
      <w:r w:rsidRPr="0092758D">
        <w:rPr>
          <w:rFonts w:ascii="Times New Roman" w:hAnsi="Times New Roman" w:cs="Times New Roman"/>
          <w:b/>
          <w:szCs w:val="28"/>
          <w:lang w:val="kk-KZ"/>
        </w:rPr>
        <w:t>_С.Толепбергенов</w:t>
      </w:r>
      <w:r w:rsidRPr="00482354">
        <w:rPr>
          <w:rFonts w:ascii="Times New Roman" w:hAnsi="Times New Roman" w:cs="Times New Roman"/>
          <w:b/>
          <w:szCs w:val="28"/>
          <w:lang w:val="kk-KZ"/>
        </w:rPr>
        <w:t xml:space="preserve">               </w:t>
      </w:r>
      <w:r>
        <w:rPr>
          <w:rFonts w:ascii="Times New Roman" w:hAnsi="Times New Roman" w:cs="Times New Roman"/>
          <w:b/>
          <w:szCs w:val="28"/>
          <w:lang w:val="kk-KZ"/>
        </w:rPr>
        <w:t xml:space="preserve">                       </w:t>
      </w:r>
      <w:r w:rsidRPr="0092758D">
        <w:rPr>
          <w:rFonts w:ascii="Times New Roman" w:hAnsi="Times New Roman" w:cs="Times New Roman"/>
          <w:b/>
          <w:szCs w:val="28"/>
          <w:lang w:val="kk-KZ"/>
        </w:rPr>
        <w:t>___</w:t>
      </w:r>
      <w:r>
        <w:rPr>
          <w:rFonts w:ascii="Times New Roman" w:hAnsi="Times New Roman" w:cs="Times New Roman"/>
          <w:b/>
          <w:szCs w:val="28"/>
          <w:lang w:val="kk-KZ"/>
        </w:rPr>
        <w:t>_____________М.Бектуров</w:t>
      </w:r>
    </w:p>
    <w:p w:rsidR="00E84F89" w:rsidRPr="00482354" w:rsidRDefault="00E84F89" w:rsidP="00E84F89">
      <w:pPr>
        <w:tabs>
          <w:tab w:val="left" w:pos="5205"/>
        </w:tabs>
        <w:spacing w:after="0"/>
        <w:rPr>
          <w:rFonts w:ascii="Times New Roman" w:hAnsi="Times New Roman" w:cs="Times New Roman"/>
          <w:b/>
          <w:szCs w:val="28"/>
          <w:lang w:val="kk-KZ"/>
        </w:rPr>
      </w:pPr>
      <w:r w:rsidRPr="0092758D">
        <w:rPr>
          <w:rFonts w:ascii="Times New Roman" w:hAnsi="Times New Roman" w:cs="Times New Roman"/>
          <w:b/>
          <w:szCs w:val="28"/>
          <w:lang w:val="kk-KZ"/>
        </w:rPr>
        <w:t>«Ескелд</w:t>
      </w:r>
      <w:r w:rsidRPr="00482354">
        <w:rPr>
          <w:rFonts w:ascii="Times New Roman" w:hAnsi="Times New Roman" w:cs="Times New Roman"/>
          <w:b/>
          <w:szCs w:val="28"/>
          <w:lang w:val="kk-KZ"/>
        </w:rPr>
        <w:t>і ауданының экономика</w:t>
      </w:r>
      <w:r w:rsidRPr="00482354">
        <w:rPr>
          <w:rFonts w:ascii="Times New Roman" w:hAnsi="Times New Roman" w:cs="Times New Roman"/>
          <w:b/>
          <w:szCs w:val="28"/>
          <w:lang w:val="kk-KZ"/>
        </w:rPr>
        <w:tab/>
        <w:t>«Ескелді ауданының білім бөлімі»</w:t>
      </w:r>
    </w:p>
    <w:p w:rsidR="00E84F89" w:rsidRPr="00482354" w:rsidRDefault="00E84F89" w:rsidP="00E84F89">
      <w:pPr>
        <w:tabs>
          <w:tab w:val="left" w:pos="5205"/>
        </w:tabs>
        <w:spacing w:after="0"/>
        <w:rPr>
          <w:rFonts w:ascii="Times New Roman" w:hAnsi="Times New Roman" w:cs="Times New Roman"/>
          <w:b/>
          <w:szCs w:val="28"/>
          <w:lang w:val="kk-KZ"/>
        </w:rPr>
      </w:pPr>
      <w:r w:rsidRPr="00482354">
        <w:rPr>
          <w:rFonts w:ascii="Times New Roman" w:hAnsi="Times New Roman" w:cs="Times New Roman"/>
          <w:b/>
          <w:szCs w:val="28"/>
          <w:lang w:val="kk-KZ"/>
        </w:rPr>
        <w:t>және бюджеттік жоспарлау бөлімі»</w:t>
      </w:r>
      <w:r w:rsidRPr="00482354">
        <w:rPr>
          <w:rFonts w:ascii="Times New Roman" w:hAnsi="Times New Roman" w:cs="Times New Roman"/>
          <w:b/>
          <w:szCs w:val="28"/>
          <w:lang w:val="kk-KZ"/>
        </w:rPr>
        <w:tab/>
        <w:t>ММ- нің бөлім басшысы</w:t>
      </w:r>
    </w:p>
    <w:p w:rsidR="00AD451F" w:rsidRPr="00E84F89" w:rsidRDefault="00E84F89" w:rsidP="00E84F89">
      <w:pPr>
        <w:spacing w:after="0"/>
        <w:rPr>
          <w:rFonts w:ascii="Times New Roman" w:hAnsi="Times New Roman" w:cs="Times New Roman"/>
          <w:b/>
          <w:szCs w:val="28"/>
          <w:lang w:val="kk-KZ"/>
        </w:rPr>
      </w:pPr>
      <w:r w:rsidRPr="00482354">
        <w:rPr>
          <w:rFonts w:ascii="Times New Roman" w:hAnsi="Times New Roman" w:cs="Times New Roman"/>
          <w:b/>
          <w:szCs w:val="28"/>
          <w:lang w:val="kk-KZ"/>
        </w:rPr>
        <w:t xml:space="preserve">ММ-нің бөлім басшысы                                           </w:t>
      </w:r>
    </w:p>
    <w:p w:rsidR="00AD451F" w:rsidRDefault="00AD451F" w:rsidP="00E84F89">
      <w:pPr>
        <w:spacing w:after="0" w:line="240" w:lineRule="auto"/>
        <w:rPr>
          <w:rFonts w:ascii="Times New Roman" w:hAnsi="Times New Roman" w:cs="Times New Roman"/>
          <w:b/>
          <w:sz w:val="24"/>
          <w:szCs w:val="28"/>
          <w:lang w:val="kk-KZ"/>
        </w:rPr>
      </w:pPr>
    </w:p>
    <w:p w:rsidR="00AD451F" w:rsidRDefault="00AD451F" w:rsidP="00AD451F">
      <w:pPr>
        <w:tabs>
          <w:tab w:val="left" w:pos="3150"/>
        </w:tabs>
        <w:jc w:val="center"/>
        <w:rPr>
          <w:rFonts w:ascii="Times New Roman" w:hAnsi="Times New Roman" w:cs="Times New Roman"/>
          <w:b/>
          <w:sz w:val="24"/>
          <w:szCs w:val="28"/>
          <w:lang w:val="kk-KZ"/>
        </w:rPr>
      </w:pPr>
      <w:r w:rsidRPr="002D06AC">
        <w:rPr>
          <w:rFonts w:ascii="Times New Roman" w:hAnsi="Times New Roman" w:cs="Times New Roman"/>
          <w:b/>
          <w:sz w:val="24"/>
          <w:szCs w:val="28"/>
          <w:lang w:val="kk-KZ"/>
        </w:rPr>
        <w:t>БЮДЖЕТТІК БАҒДАРЛАМА</w:t>
      </w:r>
      <w:r w:rsidR="00831E16">
        <w:rPr>
          <w:rFonts w:ascii="Times New Roman" w:hAnsi="Times New Roman" w:cs="Times New Roman"/>
          <w:b/>
          <w:sz w:val="24"/>
          <w:szCs w:val="28"/>
          <w:lang w:val="kk-KZ"/>
        </w:rPr>
        <w:t xml:space="preserve"> ЖОБА</w:t>
      </w:r>
    </w:p>
    <w:p w:rsidR="00AD451F" w:rsidRPr="00055A9B" w:rsidRDefault="00AD451F" w:rsidP="00AD451F">
      <w:pPr>
        <w:tabs>
          <w:tab w:val="left" w:pos="3150"/>
        </w:tabs>
        <w:spacing w:after="0"/>
        <w:jc w:val="center"/>
        <w:rPr>
          <w:rFonts w:ascii="Times New Roman" w:hAnsi="Times New Roman" w:cs="Times New Roman"/>
          <w:b/>
          <w:szCs w:val="28"/>
          <w:u w:val="single"/>
          <w:lang w:val="kk-KZ"/>
        </w:rPr>
      </w:pPr>
      <w:r w:rsidRPr="00055A9B">
        <w:rPr>
          <w:rFonts w:ascii="Times New Roman" w:hAnsi="Times New Roman" w:cs="Times New Roman"/>
          <w:b/>
          <w:szCs w:val="28"/>
          <w:u w:val="single"/>
          <w:lang w:val="kk-KZ"/>
        </w:rPr>
        <w:t>4644497 «Ескелді ауданының білім бөлімі» мемлекеттік мекемесі</w:t>
      </w:r>
    </w:p>
    <w:p w:rsidR="00AD451F" w:rsidRPr="00055A9B" w:rsidRDefault="00AD451F" w:rsidP="00AD451F">
      <w:pPr>
        <w:tabs>
          <w:tab w:val="left" w:pos="3150"/>
        </w:tabs>
        <w:spacing w:after="0"/>
        <w:jc w:val="center"/>
        <w:rPr>
          <w:rFonts w:ascii="Times New Roman" w:hAnsi="Times New Roman" w:cs="Times New Roman"/>
          <w:b/>
          <w:szCs w:val="28"/>
          <w:u w:val="single"/>
          <w:lang w:val="kk-KZ"/>
        </w:rPr>
      </w:pPr>
      <w:r>
        <w:rPr>
          <w:rFonts w:ascii="Times New Roman" w:hAnsi="Times New Roman" w:cs="Times New Roman"/>
          <w:b/>
          <w:szCs w:val="28"/>
          <w:u w:val="single"/>
          <w:lang w:val="kk-KZ"/>
        </w:rPr>
        <w:t>2020-2022</w:t>
      </w:r>
      <w:r w:rsidRPr="00055A9B">
        <w:rPr>
          <w:rFonts w:ascii="Times New Roman" w:hAnsi="Times New Roman" w:cs="Times New Roman"/>
          <w:b/>
          <w:szCs w:val="28"/>
          <w:u w:val="single"/>
          <w:lang w:val="kk-KZ"/>
        </w:rPr>
        <w:t xml:space="preserve"> жылдар</w:t>
      </w:r>
    </w:p>
    <w:p w:rsidR="00AD451F" w:rsidRPr="00055A9B" w:rsidRDefault="00AD451F" w:rsidP="00AD451F">
      <w:pPr>
        <w:tabs>
          <w:tab w:val="left" w:pos="3150"/>
        </w:tabs>
        <w:spacing w:after="0"/>
        <w:jc w:val="center"/>
        <w:rPr>
          <w:rFonts w:ascii="Times New Roman" w:hAnsi="Times New Roman" w:cs="Times New Roman"/>
          <w:szCs w:val="28"/>
          <w:lang w:val="kk-KZ"/>
        </w:rPr>
      </w:pPr>
      <w:r w:rsidRPr="00055A9B">
        <w:rPr>
          <w:rFonts w:ascii="Times New Roman" w:hAnsi="Times New Roman" w:cs="Times New Roman"/>
          <w:szCs w:val="28"/>
          <w:lang w:val="kk-KZ"/>
        </w:rPr>
        <w:t>бюджеттік бағдарлама әкімшісінің коды және атауы жылдарға арналған</w:t>
      </w:r>
    </w:p>
    <w:tbl>
      <w:tblPr>
        <w:tblStyle w:val="a3"/>
        <w:tblW w:w="9617" w:type="dxa"/>
        <w:tblLook w:val="04A0"/>
      </w:tblPr>
      <w:tblGrid>
        <w:gridCol w:w="4785"/>
        <w:gridCol w:w="4786"/>
        <w:gridCol w:w="46"/>
      </w:tblGrid>
      <w:tr w:rsidR="00AD451F" w:rsidRPr="001D69F4"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бағдарламаның  коды  және атауы</w:t>
            </w:r>
          </w:p>
        </w:tc>
        <w:tc>
          <w:tcPr>
            <w:tcW w:w="4786" w:type="dxa"/>
          </w:tcPr>
          <w:p w:rsidR="00AD451F" w:rsidRPr="00E70394" w:rsidRDefault="007D3BF8" w:rsidP="00E70394">
            <w:pPr>
              <w:pStyle w:val="a8"/>
              <w:jc w:val="both"/>
              <w:rPr>
                <w:rFonts w:ascii="Times New Roman" w:hAnsi="Times New Roman"/>
                <w:sz w:val="20"/>
                <w:szCs w:val="20"/>
                <w:lang w:val="kk-KZ"/>
              </w:rPr>
            </w:pPr>
            <w:r>
              <w:rPr>
                <w:rFonts w:ascii="Times New Roman" w:hAnsi="Times New Roman"/>
                <w:sz w:val="20"/>
                <w:szCs w:val="28"/>
                <w:lang w:val="kk-KZ"/>
              </w:rPr>
              <w:t xml:space="preserve">040 </w:t>
            </w:r>
            <w:r w:rsidR="00E70394" w:rsidRPr="00E70394">
              <w:rPr>
                <w:rFonts w:ascii="Times New Roman" w:hAnsi="Times New Roman"/>
                <w:sz w:val="20"/>
                <w:szCs w:val="20"/>
                <w:lang w:val="kk-KZ"/>
              </w:rPr>
              <w:t>Мектепке дейінгі  білім беру ұйымдарында мемлекеттік білім беру тапсырысын іске асыру.</w:t>
            </w:r>
          </w:p>
        </w:tc>
      </w:tr>
      <w:tr w:rsidR="00AD451F" w:rsidRPr="00055A9B"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бағдарламаның басшысы</w:t>
            </w:r>
          </w:p>
        </w:tc>
        <w:tc>
          <w:tcPr>
            <w:tcW w:w="4786" w:type="dxa"/>
          </w:tcPr>
          <w:p w:rsidR="00AD451F" w:rsidRPr="00055A9B" w:rsidRDefault="00AD451F" w:rsidP="0012653E">
            <w:pPr>
              <w:tabs>
                <w:tab w:val="left" w:pos="3150"/>
              </w:tabs>
              <w:rPr>
                <w:rFonts w:ascii="Times New Roman" w:hAnsi="Times New Roman" w:cs="Times New Roman"/>
                <w:sz w:val="20"/>
                <w:szCs w:val="28"/>
                <w:lang w:val="kk-KZ"/>
              </w:rPr>
            </w:pPr>
            <w:r>
              <w:rPr>
                <w:rFonts w:ascii="Times New Roman" w:hAnsi="Times New Roman" w:cs="Times New Roman"/>
                <w:sz w:val="20"/>
                <w:szCs w:val="28"/>
                <w:lang w:val="kk-KZ"/>
              </w:rPr>
              <w:t>Бектуров Мурат Мухтарович</w:t>
            </w:r>
          </w:p>
        </w:tc>
      </w:tr>
      <w:tr w:rsidR="00AD451F" w:rsidRPr="001D69F4"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бағдарламаның нормативтік құқықтық негізі</w:t>
            </w:r>
          </w:p>
        </w:tc>
        <w:tc>
          <w:tcPr>
            <w:tcW w:w="4786" w:type="dxa"/>
          </w:tcPr>
          <w:p w:rsidR="00AD451F" w:rsidRPr="00DA6A68" w:rsidRDefault="00DA6A68" w:rsidP="00DA6A68">
            <w:pPr>
              <w:pStyle w:val="HTML"/>
              <w:shd w:val="clear" w:color="auto" w:fill="F8F9FA"/>
              <w:jc w:val="both"/>
              <w:rPr>
                <w:rFonts w:ascii="Times New Roman" w:hAnsi="Times New Roman" w:cs="Times New Roman"/>
                <w:color w:val="222222"/>
                <w:lang w:val="kk-KZ"/>
              </w:rPr>
            </w:pPr>
            <w:bookmarkStart w:id="0" w:name="_GoBack"/>
            <w:bookmarkEnd w:id="0"/>
            <w:r w:rsidRPr="00812216">
              <w:rPr>
                <w:rFonts w:ascii="Times New Roman" w:hAnsi="Times New Roman" w:cs="Times New Roman"/>
                <w:color w:val="222222"/>
                <w:lang w:val="kk-KZ"/>
              </w:rPr>
              <w:t>1995 жылғы 30 тамыздағы Қазақстан Республикасының Конституциясы, Қазақстан Республикасының 2008 жылғы 4 желтоқсандағы № 95-IV Бюджет кодексі, Қазақстан Республикасының 2017 жылғы 25 желтоқсандағы № 120-VI Салық кодексі, Қазақстан Республикасы Үкіметінің 2015 жылғы 31 желтоқсандағы № 1193, № қаулысы. 414- V Қазақстан Республикасының Еңбек кодексі, «Білім туралы» Қазақстан Республикасының 2007 жылғы 27 шілдедегі № 319-III Заңы, Қазақстан Республикасы Білім және ғылым министрінің 2016 жылғы 29 қаңтардағы № 443 бұйрығы 4-V Мемлекеттік сатып алу туралы заң.</w:t>
            </w:r>
          </w:p>
        </w:tc>
      </w:tr>
      <w:tr w:rsidR="00AD451F" w:rsidRPr="004130AD"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бағдарламаның түрі</w:t>
            </w:r>
          </w:p>
        </w:tc>
        <w:tc>
          <w:tcPr>
            <w:tcW w:w="4786" w:type="dxa"/>
          </w:tcPr>
          <w:p w:rsidR="00AD451F" w:rsidRPr="00055A9B" w:rsidRDefault="004130AD" w:rsidP="0012653E">
            <w:pPr>
              <w:tabs>
                <w:tab w:val="left" w:pos="3150"/>
              </w:tabs>
              <w:rPr>
                <w:rFonts w:ascii="Times New Roman" w:hAnsi="Times New Roman" w:cs="Times New Roman"/>
                <w:sz w:val="20"/>
                <w:szCs w:val="28"/>
                <w:lang w:val="kk-KZ"/>
              </w:rPr>
            </w:pPr>
            <w:r>
              <w:rPr>
                <w:rFonts w:ascii="Times New Roman" w:hAnsi="Times New Roman" w:cs="Times New Roman"/>
                <w:sz w:val="20"/>
                <w:szCs w:val="28"/>
                <w:lang w:val="kk-KZ"/>
              </w:rPr>
              <w:t>Аудандық бюджеттік бағдарлама</w:t>
            </w:r>
          </w:p>
        </w:tc>
      </w:tr>
      <w:tr w:rsidR="00AD451F" w:rsidRPr="001D69F4"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Мемлекеттік басқару деңгейіне қарай мазмұнына қарай</w:t>
            </w:r>
          </w:p>
        </w:tc>
        <w:tc>
          <w:tcPr>
            <w:tcW w:w="4786" w:type="dxa"/>
          </w:tcPr>
          <w:p w:rsidR="00AD451F" w:rsidRPr="00E70394" w:rsidRDefault="00E70394" w:rsidP="0012653E">
            <w:pPr>
              <w:tabs>
                <w:tab w:val="left" w:pos="3150"/>
              </w:tabs>
              <w:rPr>
                <w:rFonts w:ascii="Times New Roman" w:hAnsi="Times New Roman" w:cs="Times New Roman"/>
                <w:sz w:val="20"/>
                <w:szCs w:val="20"/>
                <w:lang w:val="kk-KZ"/>
              </w:rPr>
            </w:pPr>
            <w:r w:rsidRPr="00E70394">
              <w:rPr>
                <w:rFonts w:ascii="Times New Roman" w:hAnsi="Times New Roman"/>
                <w:sz w:val="20"/>
                <w:szCs w:val="20"/>
                <w:lang w:val="kk-KZ"/>
              </w:rPr>
              <w:t>Мемлекеттік функцияларды, өкілеттіктерді жүзеге асыру және олардан шығатын мемлекеттік қызметтерді көрсету.</w:t>
            </w:r>
          </w:p>
        </w:tc>
      </w:tr>
      <w:tr w:rsidR="00AD451F" w:rsidRPr="00055A9B"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Іске асыру түріне қарай</w:t>
            </w:r>
          </w:p>
        </w:tc>
        <w:tc>
          <w:tcPr>
            <w:tcW w:w="4786" w:type="dxa"/>
          </w:tcPr>
          <w:p w:rsidR="00AD451F" w:rsidRPr="00055A9B" w:rsidRDefault="004130AD" w:rsidP="0012653E">
            <w:pPr>
              <w:tabs>
                <w:tab w:val="left" w:pos="3150"/>
              </w:tabs>
              <w:rPr>
                <w:rFonts w:ascii="Times New Roman" w:hAnsi="Times New Roman" w:cs="Times New Roman"/>
                <w:sz w:val="20"/>
                <w:szCs w:val="28"/>
                <w:lang w:val="kk-KZ"/>
              </w:rPr>
            </w:pPr>
            <w:r w:rsidRPr="00055A9B">
              <w:rPr>
                <w:rFonts w:ascii="Times New Roman" w:hAnsi="Times New Roman" w:cs="Times New Roman"/>
                <w:sz w:val="20"/>
                <w:szCs w:val="28"/>
                <w:lang w:val="kk-KZ"/>
              </w:rPr>
              <w:t>Жеке бюджеттік бағдарлама</w:t>
            </w:r>
          </w:p>
        </w:tc>
      </w:tr>
      <w:tr w:rsidR="00AD451F" w:rsidRPr="00055A9B"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Ағымдағы /даму</w:t>
            </w:r>
          </w:p>
        </w:tc>
        <w:tc>
          <w:tcPr>
            <w:tcW w:w="4786" w:type="dxa"/>
          </w:tcPr>
          <w:p w:rsidR="00AD451F" w:rsidRPr="00055A9B" w:rsidRDefault="004130AD" w:rsidP="0012653E">
            <w:pPr>
              <w:tabs>
                <w:tab w:val="left" w:pos="3150"/>
              </w:tabs>
              <w:rPr>
                <w:rFonts w:ascii="Times New Roman" w:hAnsi="Times New Roman" w:cs="Times New Roman"/>
                <w:sz w:val="20"/>
                <w:szCs w:val="28"/>
                <w:lang w:val="kk-KZ"/>
              </w:rPr>
            </w:pPr>
            <w:r w:rsidRPr="00055A9B">
              <w:rPr>
                <w:rFonts w:ascii="Times New Roman" w:hAnsi="Times New Roman" w:cs="Times New Roman"/>
                <w:sz w:val="20"/>
                <w:szCs w:val="28"/>
                <w:lang w:val="kk-KZ"/>
              </w:rPr>
              <w:t>Ағымдағы бюджеттік бағдарлама</w:t>
            </w:r>
          </w:p>
        </w:tc>
      </w:tr>
      <w:tr w:rsidR="00AD451F" w:rsidRPr="001D69F4"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бағдарламаның  мақсаты</w:t>
            </w:r>
          </w:p>
        </w:tc>
        <w:tc>
          <w:tcPr>
            <w:tcW w:w="4786" w:type="dxa"/>
          </w:tcPr>
          <w:p w:rsidR="00AD451F" w:rsidRPr="00E70394" w:rsidRDefault="00E70394" w:rsidP="00E70394">
            <w:pPr>
              <w:shd w:val="clear" w:color="auto" w:fill="FFFFFF"/>
              <w:spacing w:line="240" w:lineRule="atLeast"/>
              <w:jc w:val="both"/>
              <w:rPr>
                <w:rFonts w:ascii="Times New Roman" w:hAnsi="Times New Roman" w:cs="Times New Roman"/>
                <w:sz w:val="20"/>
                <w:szCs w:val="20"/>
                <w:lang w:val="kk-KZ"/>
              </w:rPr>
            </w:pPr>
            <w:r w:rsidRPr="00E70394">
              <w:rPr>
                <w:rFonts w:ascii="Times New Roman" w:hAnsi="Times New Roman" w:cs="Times New Roman"/>
                <w:sz w:val="20"/>
                <w:szCs w:val="20"/>
                <w:lang w:val="kk-KZ"/>
              </w:rPr>
              <w:t>Мектепке дейінгі білім беру жүйесімен қамту, «Мемлекеттік тапсырыс» бағдарламасын іске асыру.</w:t>
            </w:r>
          </w:p>
        </w:tc>
      </w:tr>
      <w:tr w:rsidR="00AD451F" w:rsidRPr="001D69F4"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бағдарламаның міндеті (түпкілікті нәтиже)</w:t>
            </w:r>
          </w:p>
        </w:tc>
        <w:tc>
          <w:tcPr>
            <w:tcW w:w="4786" w:type="dxa"/>
          </w:tcPr>
          <w:p w:rsidR="00AD451F" w:rsidRPr="00E70394" w:rsidRDefault="00E70394" w:rsidP="00E70394">
            <w:pPr>
              <w:shd w:val="clear" w:color="auto" w:fill="FFFFFF"/>
              <w:spacing w:line="240" w:lineRule="atLeast"/>
              <w:jc w:val="both"/>
              <w:rPr>
                <w:rFonts w:ascii="Times New Roman" w:hAnsi="Times New Roman" w:cs="Times New Roman"/>
                <w:sz w:val="20"/>
                <w:szCs w:val="20"/>
                <w:lang w:val="kk-KZ"/>
              </w:rPr>
            </w:pPr>
            <w:r w:rsidRPr="00E70394">
              <w:rPr>
                <w:rFonts w:ascii="Times New Roman" w:hAnsi="Times New Roman" w:cs="Times New Roman"/>
                <w:sz w:val="20"/>
                <w:szCs w:val="20"/>
                <w:lang w:val="kk-KZ"/>
              </w:rPr>
              <w:t>Мектепке дейінгі білім беру жүйесін кеңейту.</w:t>
            </w:r>
          </w:p>
        </w:tc>
      </w:tr>
      <w:tr w:rsidR="00AD451F" w:rsidRPr="001D69F4" w:rsidTr="00D53598">
        <w:trPr>
          <w:gridAfter w:val="1"/>
          <w:wAfter w:w="46" w:type="dxa"/>
        </w:trPr>
        <w:tc>
          <w:tcPr>
            <w:tcW w:w="4785" w:type="dxa"/>
          </w:tcPr>
          <w:p w:rsidR="00AD451F" w:rsidRPr="00055A9B" w:rsidRDefault="00AD451F" w:rsidP="0012653E">
            <w:pPr>
              <w:tabs>
                <w:tab w:val="left" w:pos="3150"/>
              </w:tabs>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бағдарламаның сипаттамасы(негіздемесі)</w:t>
            </w:r>
          </w:p>
        </w:tc>
        <w:tc>
          <w:tcPr>
            <w:tcW w:w="4786" w:type="dxa"/>
          </w:tcPr>
          <w:p w:rsidR="00AD451F" w:rsidRPr="00E70394" w:rsidRDefault="00E70394" w:rsidP="00E70394">
            <w:pPr>
              <w:shd w:val="clear" w:color="auto" w:fill="FFFFFF"/>
              <w:spacing w:line="240" w:lineRule="atLeast"/>
              <w:jc w:val="both"/>
              <w:rPr>
                <w:rFonts w:ascii="Times New Roman" w:hAnsi="Times New Roman" w:cs="Times New Roman"/>
                <w:sz w:val="20"/>
                <w:szCs w:val="20"/>
                <w:lang w:val="kk-KZ"/>
              </w:rPr>
            </w:pPr>
            <w:r w:rsidRPr="00E70394">
              <w:rPr>
                <w:rFonts w:ascii="Times New Roman" w:hAnsi="Times New Roman" w:cs="Times New Roman"/>
                <w:sz w:val="20"/>
                <w:szCs w:val="20"/>
                <w:lang w:val="kk-KZ"/>
              </w:rPr>
              <w:t>Мектепке дейінгі тәрбие және оқыту бағдарламасын іске асыру.</w:t>
            </w:r>
          </w:p>
        </w:tc>
      </w:tr>
      <w:tr w:rsidR="00D53598" w:rsidTr="00D53598">
        <w:tblPrEx>
          <w:tblLook w:val="0000"/>
        </w:tblPrEx>
        <w:trPr>
          <w:trHeight w:val="495"/>
        </w:trPr>
        <w:tc>
          <w:tcPr>
            <w:tcW w:w="9617" w:type="dxa"/>
            <w:gridSpan w:val="3"/>
          </w:tcPr>
          <w:p w:rsidR="00D53598" w:rsidRPr="00055A9B" w:rsidRDefault="00D53598" w:rsidP="00F24A64">
            <w:pPr>
              <w:tabs>
                <w:tab w:val="left" w:pos="3150"/>
              </w:tabs>
              <w:jc w:val="center"/>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 бағдарлама бойынша шығыстар,барлығы</w:t>
            </w:r>
          </w:p>
          <w:p w:rsidR="00D53598" w:rsidRDefault="00D53598" w:rsidP="00F24A64">
            <w:pPr>
              <w:tabs>
                <w:tab w:val="left" w:pos="3150"/>
              </w:tabs>
              <w:jc w:val="center"/>
              <w:rPr>
                <w:rFonts w:ascii="Times New Roman" w:hAnsi="Times New Roman" w:cs="Times New Roman"/>
                <w:b/>
                <w:sz w:val="24"/>
                <w:szCs w:val="24"/>
                <w:lang w:val="kk-KZ"/>
              </w:rPr>
            </w:pPr>
          </w:p>
        </w:tc>
      </w:tr>
    </w:tbl>
    <w:p w:rsidR="00D53598" w:rsidRPr="00055A9B" w:rsidRDefault="00D53598" w:rsidP="00D53598">
      <w:pPr>
        <w:tabs>
          <w:tab w:val="left" w:pos="3150"/>
        </w:tabs>
        <w:rPr>
          <w:rFonts w:ascii="Times New Roman" w:hAnsi="Times New Roman" w:cs="Times New Roman"/>
          <w:sz w:val="20"/>
          <w:szCs w:val="28"/>
          <w:lang w:val="kk-KZ"/>
        </w:rPr>
      </w:pPr>
    </w:p>
    <w:tbl>
      <w:tblPr>
        <w:tblStyle w:val="a3"/>
        <w:tblW w:w="0" w:type="auto"/>
        <w:tblLook w:val="04A0"/>
      </w:tblPr>
      <w:tblGrid>
        <w:gridCol w:w="2740"/>
        <w:gridCol w:w="1049"/>
        <w:gridCol w:w="1265"/>
        <w:gridCol w:w="1519"/>
        <w:gridCol w:w="966"/>
        <w:gridCol w:w="971"/>
        <w:gridCol w:w="1061"/>
      </w:tblGrid>
      <w:tr w:rsidR="00D53598" w:rsidRPr="00055A9B" w:rsidTr="00F24A64">
        <w:tc>
          <w:tcPr>
            <w:tcW w:w="2740" w:type="dxa"/>
            <w:vMerge w:val="restart"/>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Бюджеттік бағдарлама бойынша шығыстар</w:t>
            </w:r>
          </w:p>
        </w:tc>
        <w:tc>
          <w:tcPr>
            <w:tcW w:w="1049" w:type="dxa"/>
            <w:vMerge w:val="restart"/>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Өлшем бірлігі</w:t>
            </w:r>
          </w:p>
        </w:tc>
        <w:tc>
          <w:tcPr>
            <w:tcW w:w="1265"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Ескепті жыл </w:t>
            </w:r>
          </w:p>
        </w:tc>
        <w:tc>
          <w:tcPr>
            <w:tcW w:w="1519"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Ағымдағы жыл жоспары</w:t>
            </w:r>
          </w:p>
        </w:tc>
        <w:tc>
          <w:tcPr>
            <w:tcW w:w="2998" w:type="dxa"/>
            <w:gridSpan w:val="3"/>
          </w:tcPr>
          <w:p w:rsidR="00D53598" w:rsidRPr="000954CA" w:rsidRDefault="00D53598" w:rsidP="00F24A64">
            <w:pPr>
              <w:tabs>
                <w:tab w:val="left" w:pos="3150"/>
              </w:tabs>
              <w:jc w:val="center"/>
              <w:rPr>
                <w:rFonts w:ascii="Times New Roman" w:hAnsi="Times New Roman" w:cs="Times New Roman"/>
                <w:b/>
                <w:sz w:val="20"/>
                <w:szCs w:val="28"/>
                <w:lang w:val="kk-KZ"/>
              </w:rPr>
            </w:pPr>
            <w:r w:rsidRPr="000954CA">
              <w:rPr>
                <w:rFonts w:ascii="Times New Roman" w:hAnsi="Times New Roman" w:cs="Times New Roman"/>
                <w:b/>
                <w:sz w:val="20"/>
                <w:szCs w:val="28"/>
                <w:lang w:val="kk-KZ"/>
              </w:rPr>
              <w:t>Жоспарлы кезең</w:t>
            </w:r>
          </w:p>
        </w:tc>
      </w:tr>
      <w:tr w:rsidR="00D53598" w:rsidRPr="00055A9B" w:rsidTr="00F24A64">
        <w:tc>
          <w:tcPr>
            <w:tcW w:w="2740" w:type="dxa"/>
            <w:vMerge/>
          </w:tcPr>
          <w:p w:rsidR="00D53598" w:rsidRPr="000954CA" w:rsidRDefault="00D53598" w:rsidP="00F24A64">
            <w:pPr>
              <w:tabs>
                <w:tab w:val="left" w:pos="3150"/>
              </w:tabs>
              <w:rPr>
                <w:rFonts w:ascii="Times New Roman" w:hAnsi="Times New Roman" w:cs="Times New Roman"/>
                <w:b/>
                <w:sz w:val="20"/>
                <w:szCs w:val="28"/>
                <w:lang w:val="kk-KZ"/>
              </w:rPr>
            </w:pPr>
          </w:p>
        </w:tc>
        <w:tc>
          <w:tcPr>
            <w:tcW w:w="1049" w:type="dxa"/>
            <w:vMerge/>
          </w:tcPr>
          <w:p w:rsidR="00D53598" w:rsidRPr="000954CA" w:rsidRDefault="00D53598" w:rsidP="00F24A64">
            <w:pPr>
              <w:tabs>
                <w:tab w:val="left" w:pos="3150"/>
              </w:tabs>
              <w:rPr>
                <w:rFonts w:ascii="Times New Roman" w:hAnsi="Times New Roman" w:cs="Times New Roman"/>
                <w:b/>
                <w:sz w:val="20"/>
                <w:szCs w:val="28"/>
                <w:lang w:val="kk-KZ"/>
              </w:rPr>
            </w:pPr>
          </w:p>
        </w:tc>
        <w:tc>
          <w:tcPr>
            <w:tcW w:w="1265"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2018 жыл</w:t>
            </w:r>
          </w:p>
        </w:tc>
        <w:tc>
          <w:tcPr>
            <w:tcW w:w="1519"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2019 ж</w:t>
            </w:r>
          </w:p>
        </w:tc>
        <w:tc>
          <w:tcPr>
            <w:tcW w:w="966"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2020ж</w:t>
            </w:r>
          </w:p>
        </w:tc>
        <w:tc>
          <w:tcPr>
            <w:tcW w:w="971"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2021ж</w:t>
            </w:r>
          </w:p>
        </w:tc>
        <w:tc>
          <w:tcPr>
            <w:tcW w:w="1061"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2022ж</w:t>
            </w:r>
          </w:p>
        </w:tc>
      </w:tr>
      <w:tr w:rsidR="00647B14" w:rsidRPr="00055A9B" w:rsidTr="00F24A64">
        <w:tc>
          <w:tcPr>
            <w:tcW w:w="2740" w:type="dxa"/>
          </w:tcPr>
          <w:p w:rsidR="00647B14" w:rsidRPr="00055A9B" w:rsidRDefault="00647B14" w:rsidP="00F24A64">
            <w:pPr>
              <w:tabs>
                <w:tab w:val="left" w:pos="3150"/>
              </w:tabs>
              <w:rPr>
                <w:rFonts w:ascii="Times New Roman" w:hAnsi="Times New Roman" w:cs="Times New Roman"/>
                <w:sz w:val="20"/>
                <w:szCs w:val="28"/>
                <w:lang w:val="kk-KZ"/>
              </w:rPr>
            </w:pPr>
            <w:r w:rsidRPr="00E70394">
              <w:rPr>
                <w:rFonts w:ascii="Times New Roman" w:hAnsi="Times New Roman"/>
                <w:sz w:val="20"/>
                <w:szCs w:val="20"/>
                <w:lang w:val="kk-KZ"/>
              </w:rPr>
              <w:t>Мектепке дейінгі  білім беру ұйымдарында мемлекеттік білім беру тапсырысын іске асыру.</w:t>
            </w:r>
          </w:p>
        </w:tc>
        <w:tc>
          <w:tcPr>
            <w:tcW w:w="1049" w:type="dxa"/>
          </w:tcPr>
          <w:p w:rsidR="00647B14" w:rsidRPr="00055A9B" w:rsidRDefault="00647B14" w:rsidP="00F24A64">
            <w:pPr>
              <w:tabs>
                <w:tab w:val="left" w:pos="3150"/>
              </w:tabs>
              <w:rPr>
                <w:rFonts w:ascii="Times New Roman" w:hAnsi="Times New Roman" w:cs="Times New Roman"/>
                <w:sz w:val="20"/>
                <w:szCs w:val="28"/>
                <w:lang w:val="kk-KZ"/>
              </w:rPr>
            </w:pPr>
            <w:r>
              <w:rPr>
                <w:rFonts w:ascii="Times New Roman" w:hAnsi="Times New Roman" w:cs="Times New Roman"/>
                <w:sz w:val="20"/>
                <w:szCs w:val="28"/>
                <w:lang w:val="kk-KZ"/>
              </w:rPr>
              <w:t>мың теңге</w:t>
            </w:r>
          </w:p>
        </w:tc>
        <w:tc>
          <w:tcPr>
            <w:tcW w:w="1265" w:type="dxa"/>
          </w:tcPr>
          <w:p w:rsidR="00647B14" w:rsidRPr="00647B14" w:rsidRDefault="00647B14" w:rsidP="00F24A64">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99191,0</w:t>
            </w:r>
          </w:p>
        </w:tc>
        <w:tc>
          <w:tcPr>
            <w:tcW w:w="1519" w:type="dxa"/>
          </w:tcPr>
          <w:p w:rsidR="00647B14" w:rsidRPr="001D69F4" w:rsidRDefault="001D69F4" w:rsidP="00F24A64">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195816.0</w:t>
            </w:r>
          </w:p>
        </w:tc>
        <w:tc>
          <w:tcPr>
            <w:tcW w:w="966" w:type="dxa"/>
          </w:tcPr>
          <w:p w:rsidR="00647B14" w:rsidRPr="00647B14" w:rsidRDefault="00647B14" w:rsidP="00F24A64">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219803,0</w:t>
            </w:r>
          </w:p>
        </w:tc>
        <w:tc>
          <w:tcPr>
            <w:tcW w:w="971" w:type="dxa"/>
          </w:tcPr>
          <w:p w:rsidR="00647B14" w:rsidRPr="00647B14" w:rsidRDefault="00647B14" w:rsidP="00F24A64">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328407,0</w:t>
            </w:r>
          </w:p>
        </w:tc>
        <w:tc>
          <w:tcPr>
            <w:tcW w:w="1061" w:type="dxa"/>
          </w:tcPr>
          <w:p w:rsidR="00647B14" w:rsidRPr="00647B14" w:rsidRDefault="00647B14" w:rsidP="00F24A64">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365825,0</w:t>
            </w:r>
          </w:p>
        </w:tc>
      </w:tr>
      <w:tr w:rsidR="00D53598" w:rsidRPr="00055A9B" w:rsidTr="00F24A64">
        <w:tc>
          <w:tcPr>
            <w:tcW w:w="2740" w:type="dxa"/>
          </w:tcPr>
          <w:p w:rsidR="00D53598" w:rsidRPr="000954CA" w:rsidRDefault="00D53598" w:rsidP="00F24A64">
            <w:pPr>
              <w:tabs>
                <w:tab w:val="left" w:pos="3150"/>
              </w:tabs>
              <w:rPr>
                <w:rFonts w:ascii="Times New Roman" w:hAnsi="Times New Roman" w:cs="Times New Roman"/>
                <w:b/>
                <w:sz w:val="20"/>
                <w:szCs w:val="28"/>
                <w:lang w:val="kk-KZ"/>
              </w:rPr>
            </w:pPr>
            <w:r>
              <w:rPr>
                <w:rFonts w:ascii="Times New Roman" w:hAnsi="Times New Roman" w:cs="Times New Roman"/>
                <w:b/>
                <w:sz w:val="20"/>
                <w:szCs w:val="28"/>
                <w:lang w:val="kk-KZ"/>
              </w:rPr>
              <w:t>Тікелей нәтиже көрсеткіштері</w:t>
            </w:r>
          </w:p>
        </w:tc>
        <w:tc>
          <w:tcPr>
            <w:tcW w:w="1049"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Өлшем бірлігі</w:t>
            </w:r>
          </w:p>
        </w:tc>
        <w:tc>
          <w:tcPr>
            <w:tcW w:w="1265"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Ескепті жыл </w:t>
            </w:r>
          </w:p>
        </w:tc>
        <w:tc>
          <w:tcPr>
            <w:tcW w:w="1519"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Ағымдағы жыл жоспары</w:t>
            </w:r>
          </w:p>
        </w:tc>
        <w:tc>
          <w:tcPr>
            <w:tcW w:w="2998" w:type="dxa"/>
            <w:gridSpan w:val="3"/>
          </w:tcPr>
          <w:p w:rsidR="00D53598" w:rsidRPr="00055A9B" w:rsidRDefault="00D53598" w:rsidP="00F24A64">
            <w:pPr>
              <w:tabs>
                <w:tab w:val="left" w:pos="3150"/>
              </w:tabs>
              <w:jc w:val="center"/>
              <w:rPr>
                <w:rFonts w:ascii="Times New Roman" w:hAnsi="Times New Roman" w:cs="Times New Roman"/>
                <w:sz w:val="20"/>
                <w:szCs w:val="28"/>
                <w:lang w:val="kk-KZ"/>
              </w:rPr>
            </w:pPr>
            <w:r w:rsidRPr="000954CA">
              <w:rPr>
                <w:rFonts w:ascii="Times New Roman" w:hAnsi="Times New Roman" w:cs="Times New Roman"/>
                <w:b/>
                <w:sz w:val="20"/>
                <w:szCs w:val="28"/>
                <w:lang w:val="kk-KZ"/>
              </w:rPr>
              <w:t>Жоспарлы кезең</w:t>
            </w:r>
          </w:p>
        </w:tc>
      </w:tr>
      <w:tr w:rsidR="00D53598" w:rsidRPr="00055A9B" w:rsidTr="00F24A64">
        <w:tc>
          <w:tcPr>
            <w:tcW w:w="2740" w:type="dxa"/>
          </w:tcPr>
          <w:p w:rsidR="00D53598" w:rsidRPr="000954CA" w:rsidRDefault="00D53598" w:rsidP="00F24A64">
            <w:pPr>
              <w:tabs>
                <w:tab w:val="left" w:pos="3150"/>
              </w:tabs>
              <w:rPr>
                <w:rFonts w:ascii="Times New Roman" w:hAnsi="Times New Roman" w:cs="Times New Roman"/>
                <w:b/>
                <w:sz w:val="20"/>
                <w:szCs w:val="28"/>
                <w:lang w:val="kk-KZ"/>
              </w:rPr>
            </w:pPr>
          </w:p>
        </w:tc>
        <w:tc>
          <w:tcPr>
            <w:tcW w:w="1049" w:type="dxa"/>
          </w:tcPr>
          <w:p w:rsidR="00D53598" w:rsidRPr="000954CA" w:rsidRDefault="00D53598" w:rsidP="00F24A64">
            <w:pPr>
              <w:tabs>
                <w:tab w:val="left" w:pos="3150"/>
              </w:tabs>
              <w:rPr>
                <w:rFonts w:ascii="Times New Roman" w:hAnsi="Times New Roman" w:cs="Times New Roman"/>
                <w:b/>
                <w:sz w:val="20"/>
                <w:szCs w:val="28"/>
                <w:lang w:val="kk-KZ"/>
              </w:rPr>
            </w:pPr>
          </w:p>
        </w:tc>
        <w:tc>
          <w:tcPr>
            <w:tcW w:w="1265"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2018 жыл</w:t>
            </w:r>
          </w:p>
        </w:tc>
        <w:tc>
          <w:tcPr>
            <w:tcW w:w="1519"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2019 ж</w:t>
            </w:r>
          </w:p>
        </w:tc>
        <w:tc>
          <w:tcPr>
            <w:tcW w:w="966"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2020ж</w:t>
            </w:r>
          </w:p>
        </w:tc>
        <w:tc>
          <w:tcPr>
            <w:tcW w:w="971"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2021ж</w:t>
            </w:r>
          </w:p>
        </w:tc>
        <w:tc>
          <w:tcPr>
            <w:tcW w:w="1061" w:type="dxa"/>
          </w:tcPr>
          <w:p w:rsidR="00D53598" w:rsidRPr="000954CA" w:rsidRDefault="00D53598" w:rsidP="00F24A64">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2022ж</w:t>
            </w:r>
          </w:p>
        </w:tc>
      </w:tr>
      <w:tr w:rsidR="00647B14" w:rsidRPr="00055A9B" w:rsidTr="00F24A64">
        <w:tc>
          <w:tcPr>
            <w:tcW w:w="2740" w:type="dxa"/>
          </w:tcPr>
          <w:p w:rsidR="00647B14" w:rsidRPr="00E131E6" w:rsidRDefault="00647B14" w:rsidP="00F24A64">
            <w:pPr>
              <w:pStyle w:val="a9"/>
              <w:spacing w:before="0" w:beforeAutospacing="0" w:after="0" w:afterAutospacing="0"/>
              <w:rPr>
                <w:bCs/>
                <w:sz w:val="20"/>
                <w:szCs w:val="20"/>
                <w:lang w:val="kk-KZ" w:eastAsia="ru-RU"/>
              </w:rPr>
            </w:pPr>
            <w:r w:rsidRPr="00E131E6">
              <w:rPr>
                <w:color w:val="222222"/>
                <w:sz w:val="20"/>
                <w:szCs w:val="20"/>
                <w:lang w:val="kk-KZ"/>
              </w:rPr>
              <w:t>2010-201</w:t>
            </w:r>
            <w:r w:rsidRPr="00E131E6">
              <w:rPr>
                <w:color w:val="222222"/>
                <w:sz w:val="20"/>
                <w:szCs w:val="20"/>
              </w:rPr>
              <w:t>9</w:t>
            </w:r>
            <w:r w:rsidRPr="00E131E6">
              <w:rPr>
                <w:color w:val="222222"/>
                <w:sz w:val="20"/>
                <w:szCs w:val="20"/>
                <w:lang w:val="kk-KZ"/>
              </w:rPr>
              <w:t xml:space="preserve"> жылдары енгізілген орындардың жұмыс істеуін қамтамасыз ету</w:t>
            </w:r>
          </w:p>
        </w:tc>
        <w:tc>
          <w:tcPr>
            <w:tcW w:w="1049" w:type="dxa"/>
          </w:tcPr>
          <w:p w:rsidR="00647B14" w:rsidRPr="00887C9F" w:rsidRDefault="00647B14" w:rsidP="00F24A64">
            <w:pPr>
              <w:spacing w:line="240" w:lineRule="atLeast"/>
              <w:jc w:val="center"/>
              <w:rPr>
                <w:rFonts w:ascii="Times New Roman" w:hAnsi="Times New Roman"/>
                <w:sz w:val="20"/>
                <w:szCs w:val="20"/>
                <w:lang w:val="kk-KZ"/>
              </w:rPr>
            </w:pPr>
            <w:r w:rsidRPr="00887C9F">
              <w:rPr>
                <w:rFonts w:ascii="Times New Roman" w:hAnsi="Times New Roman"/>
                <w:sz w:val="20"/>
                <w:szCs w:val="20"/>
                <w:lang w:val="kk-KZ"/>
              </w:rPr>
              <w:t>орын</w:t>
            </w:r>
          </w:p>
        </w:tc>
        <w:tc>
          <w:tcPr>
            <w:tcW w:w="1265" w:type="dxa"/>
          </w:tcPr>
          <w:p w:rsidR="00647B14" w:rsidRPr="00B72A06" w:rsidRDefault="00647B14" w:rsidP="00F24A64">
            <w:pPr>
              <w:jc w:val="center"/>
              <w:rPr>
                <w:rFonts w:ascii="Times New Roman" w:hAnsi="Times New Roman"/>
                <w:sz w:val="20"/>
                <w:szCs w:val="20"/>
                <w:lang w:val="kk-KZ"/>
              </w:rPr>
            </w:pPr>
            <w:r>
              <w:rPr>
                <w:rFonts w:ascii="Times New Roman" w:hAnsi="Times New Roman"/>
                <w:sz w:val="20"/>
                <w:szCs w:val="20"/>
                <w:lang w:val="kk-KZ"/>
              </w:rPr>
              <w:t>470</w:t>
            </w:r>
          </w:p>
        </w:tc>
        <w:tc>
          <w:tcPr>
            <w:tcW w:w="1519"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495</w:t>
            </w:r>
          </w:p>
        </w:tc>
        <w:tc>
          <w:tcPr>
            <w:tcW w:w="966"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905</w:t>
            </w:r>
          </w:p>
        </w:tc>
        <w:tc>
          <w:tcPr>
            <w:tcW w:w="971"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995</w:t>
            </w:r>
          </w:p>
        </w:tc>
        <w:tc>
          <w:tcPr>
            <w:tcW w:w="1061"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1135</w:t>
            </w:r>
          </w:p>
        </w:tc>
      </w:tr>
      <w:tr w:rsidR="00647B14" w:rsidRPr="00055A9B" w:rsidTr="00F24A64">
        <w:tc>
          <w:tcPr>
            <w:tcW w:w="2740" w:type="dxa"/>
          </w:tcPr>
          <w:p w:rsidR="00647B14" w:rsidRPr="00E131E6" w:rsidRDefault="00647B14" w:rsidP="00F24A64">
            <w:pPr>
              <w:spacing w:line="240" w:lineRule="atLeast"/>
              <w:rPr>
                <w:rFonts w:ascii="Times New Roman" w:hAnsi="Times New Roman" w:cs="Times New Roman"/>
                <w:sz w:val="20"/>
                <w:szCs w:val="20"/>
              </w:rPr>
            </w:pPr>
            <w:r>
              <w:rPr>
                <w:rStyle w:val="shorttext"/>
                <w:rFonts w:ascii="Times New Roman" w:hAnsi="Times New Roman" w:cs="Times New Roman"/>
                <w:color w:val="222222"/>
                <w:sz w:val="20"/>
                <w:szCs w:val="20"/>
                <w:lang w:val="kk-KZ"/>
              </w:rPr>
              <w:t>Б</w:t>
            </w:r>
            <w:r w:rsidRPr="00E131E6">
              <w:rPr>
                <w:rStyle w:val="shorttext"/>
                <w:rFonts w:ascii="Times New Roman" w:hAnsi="Times New Roman" w:cs="Times New Roman"/>
                <w:color w:val="222222"/>
                <w:sz w:val="20"/>
                <w:szCs w:val="20"/>
                <w:lang w:val="kk-KZ"/>
              </w:rPr>
              <w:t>ілім беру мекемелеріндегі мектепке дейінгі мекеме саны</w:t>
            </w:r>
          </w:p>
        </w:tc>
        <w:tc>
          <w:tcPr>
            <w:tcW w:w="1049" w:type="dxa"/>
          </w:tcPr>
          <w:p w:rsidR="00647B14" w:rsidRPr="00887C9F" w:rsidRDefault="00647B14" w:rsidP="00F24A64">
            <w:pPr>
              <w:spacing w:line="240" w:lineRule="atLeast"/>
              <w:jc w:val="center"/>
              <w:rPr>
                <w:rFonts w:ascii="Times New Roman" w:hAnsi="Times New Roman"/>
                <w:sz w:val="20"/>
                <w:szCs w:val="20"/>
              </w:rPr>
            </w:pPr>
            <w:r w:rsidRPr="00887C9F">
              <w:rPr>
                <w:rFonts w:ascii="Times New Roman" w:hAnsi="Times New Roman"/>
                <w:sz w:val="20"/>
                <w:szCs w:val="20"/>
                <w:lang w:val="kk-KZ"/>
              </w:rPr>
              <w:t>бірлік</w:t>
            </w:r>
          </w:p>
        </w:tc>
        <w:tc>
          <w:tcPr>
            <w:tcW w:w="1265" w:type="dxa"/>
          </w:tcPr>
          <w:p w:rsidR="00647B14" w:rsidRPr="00B72A06" w:rsidRDefault="00647B14" w:rsidP="00F24A64">
            <w:pPr>
              <w:jc w:val="center"/>
              <w:rPr>
                <w:rFonts w:ascii="Times New Roman" w:hAnsi="Times New Roman"/>
                <w:sz w:val="20"/>
                <w:szCs w:val="20"/>
                <w:lang w:val="kk-KZ"/>
              </w:rPr>
            </w:pPr>
            <w:r>
              <w:rPr>
                <w:rFonts w:ascii="Times New Roman" w:hAnsi="Times New Roman"/>
                <w:sz w:val="20"/>
                <w:szCs w:val="20"/>
                <w:lang w:val="kk-KZ"/>
              </w:rPr>
              <w:t>11</w:t>
            </w:r>
          </w:p>
        </w:tc>
        <w:tc>
          <w:tcPr>
            <w:tcW w:w="1519"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11</w:t>
            </w:r>
          </w:p>
        </w:tc>
        <w:tc>
          <w:tcPr>
            <w:tcW w:w="966"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13</w:t>
            </w:r>
          </w:p>
        </w:tc>
        <w:tc>
          <w:tcPr>
            <w:tcW w:w="971"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14</w:t>
            </w:r>
          </w:p>
        </w:tc>
        <w:tc>
          <w:tcPr>
            <w:tcW w:w="1061" w:type="dxa"/>
          </w:tcPr>
          <w:p w:rsidR="00647B14" w:rsidRPr="00887C9F" w:rsidRDefault="00647B14" w:rsidP="00F24A64">
            <w:pPr>
              <w:jc w:val="center"/>
              <w:rPr>
                <w:rFonts w:ascii="Times New Roman" w:hAnsi="Times New Roman"/>
                <w:sz w:val="20"/>
                <w:szCs w:val="20"/>
                <w:lang w:val="kk-KZ"/>
              </w:rPr>
            </w:pPr>
            <w:r>
              <w:rPr>
                <w:rFonts w:ascii="Times New Roman" w:hAnsi="Times New Roman"/>
                <w:sz w:val="20"/>
                <w:szCs w:val="20"/>
                <w:lang w:val="kk-KZ"/>
              </w:rPr>
              <w:t>15</w:t>
            </w:r>
          </w:p>
        </w:tc>
      </w:tr>
      <w:tr w:rsidR="001D69F4" w:rsidRPr="00FD4C29" w:rsidTr="00174126">
        <w:trPr>
          <w:trHeight w:val="204"/>
        </w:trPr>
        <w:tc>
          <w:tcPr>
            <w:tcW w:w="9571" w:type="dxa"/>
            <w:gridSpan w:val="7"/>
          </w:tcPr>
          <w:p w:rsidR="001D69F4" w:rsidRPr="00FD4C29" w:rsidRDefault="001D69F4" w:rsidP="00174126">
            <w:pPr>
              <w:tabs>
                <w:tab w:val="left" w:pos="3150"/>
              </w:tabs>
              <w:jc w:val="center"/>
              <w:rPr>
                <w:rFonts w:ascii="Times New Roman" w:hAnsi="Times New Roman" w:cs="Times New Roman"/>
                <w:b/>
                <w:sz w:val="20"/>
                <w:szCs w:val="28"/>
                <w:lang w:val="en-US"/>
              </w:rPr>
            </w:pPr>
          </w:p>
          <w:p w:rsidR="001D69F4" w:rsidRPr="00055A9B" w:rsidRDefault="001D69F4" w:rsidP="00174126">
            <w:pPr>
              <w:tabs>
                <w:tab w:val="left" w:pos="3150"/>
              </w:tabs>
              <w:jc w:val="center"/>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w:t>
            </w:r>
            <w:r>
              <w:rPr>
                <w:rFonts w:ascii="Times New Roman" w:hAnsi="Times New Roman" w:cs="Times New Roman"/>
                <w:b/>
                <w:sz w:val="20"/>
                <w:szCs w:val="28"/>
                <w:lang w:val="kk-KZ"/>
              </w:rPr>
              <w:t xml:space="preserve"> кіші</w:t>
            </w:r>
            <w:r w:rsidRPr="00055A9B">
              <w:rPr>
                <w:rFonts w:ascii="Times New Roman" w:hAnsi="Times New Roman" w:cs="Times New Roman"/>
                <w:b/>
                <w:sz w:val="20"/>
                <w:szCs w:val="28"/>
                <w:lang w:val="kk-KZ"/>
              </w:rPr>
              <w:t xml:space="preserve"> бағдарлама бойынша шығыстар,барлығы</w:t>
            </w:r>
          </w:p>
          <w:p w:rsidR="001D69F4" w:rsidRPr="00CE6072" w:rsidRDefault="001D69F4" w:rsidP="00174126">
            <w:pPr>
              <w:pStyle w:val="HTML"/>
              <w:shd w:val="clear" w:color="auto" w:fill="F8F9FA"/>
              <w:jc w:val="center"/>
              <w:rPr>
                <w:rFonts w:ascii="inherit" w:hAnsi="inherit"/>
                <w:b/>
                <w:color w:val="222222"/>
                <w:lang w:val="kk-KZ"/>
              </w:rPr>
            </w:pPr>
            <w:r w:rsidRPr="00C07D6C">
              <w:rPr>
                <w:rFonts w:ascii="Times New Roman" w:hAnsi="Times New Roman" w:cs="Times New Roman"/>
                <w:b/>
                <w:lang w:val="kk-KZ"/>
              </w:rPr>
              <w:t>464</w:t>
            </w:r>
            <w:r>
              <w:rPr>
                <w:rFonts w:ascii="Times New Roman" w:hAnsi="Times New Roman" w:cs="Times New Roman"/>
                <w:b/>
                <w:lang w:val="kk-KZ"/>
              </w:rPr>
              <w:t>0</w:t>
            </w:r>
            <w:r>
              <w:rPr>
                <w:rFonts w:ascii="Times New Roman" w:hAnsi="Times New Roman" w:cs="Times New Roman"/>
                <w:b/>
                <w:lang w:val="en-US"/>
              </w:rPr>
              <w:t>40</w:t>
            </w:r>
            <w:r w:rsidRPr="00C07D6C">
              <w:rPr>
                <w:rFonts w:ascii="Times New Roman" w:hAnsi="Times New Roman" w:cs="Times New Roman"/>
                <w:b/>
                <w:lang w:val="kk-KZ"/>
              </w:rPr>
              <w:t xml:space="preserve">011- </w:t>
            </w:r>
            <w:r w:rsidRPr="00C07D6C">
              <w:rPr>
                <w:rFonts w:ascii="Times New Roman" w:hAnsi="Times New Roman" w:cs="Times New Roman"/>
                <w:b/>
                <w:color w:val="222222"/>
                <w:lang w:val="kk-KZ"/>
              </w:rPr>
              <w:t>Республикалық бюджет есебінен</w:t>
            </w:r>
          </w:p>
        </w:tc>
      </w:tr>
      <w:tr w:rsidR="001D69F4" w:rsidRPr="00FD4C29" w:rsidTr="00174126">
        <w:trPr>
          <w:trHeight w:val="204"/>
        </w:trPr>
        <w:tc>
          <w:tcPr>
            <w:tcW w:w="9571" w:type="dxa"/>
            <w:gridSpan w:val="7"/>
          </w:tcPr>
          <w:p w:rsidR="001D69F4" w:rsidRPr="00055A9B" w:rsidRDefault="001D69F4" w:rsidP="00174126">
            <w:pPr>
              <w:tabs>
                <w:tab w:val="left" w:pos="3150"/>
              </w:tabs>
              <w:rPr>
                <w:rFonts w:ascii="Times New Roman" w:hAnsi="Times New Roman" w:cs="Times New Roman"/>
                <w:sz w:val="20"/>
                <w:szCs w:val="28"/>
                <w:lang w:val="kk-KZ"/>
              </w:rPr>
            </w:pPr>
            <w:r w:rsidRPr="00055A9B">
              <w:rPr>
                <w:rFonts w:ascii="Times New Roman" w:hAnsi="Times New Roman" w:cs="Times New Roman"/>
                <w:b/>
                <w:sz w:val="20"/>
                <w:szCs w:val="28"/>
                <w:lang w:val="kk-KZ"/>
              </w:rPr>
              <w:t>Мемлекеттік басқару деңгейіне қарай мазмұнына қарай</w:t>
            </w:r>
            <w:r>
              <w:rPr>
                <w:rFonts w:ascii="Times New Roman" w:hAnsi="Times New Roman" w:cs="Times New Roman"/>
                <w:b/>
                <w:sz w:val="20"/>
                <w:szCs w:val="28"/>
                <w:lang w:val="kk-KZ"/>
              </w:rPr>
              <w:t>:</w:t>
            </w:r>
            <w:r>
              <w:rPr>
                <w:rFonts w:ascii="Times New Roman" w:hAnsi="Times New Roman" w:cs="Times New Roman"/>
                <w:sz w:val="20"/>
                <w:szCs w:val="28"/>
                <w:lang w:val="kk-KZ"/>
              </w:rPr>
              <w:t xml:space="preserve"> </w:t>
            </w:r>
            <w:r w:rsidRPr="00055A9B">
              <w:rPr>
                <w:rFonts w:ascii="Times New Roman" w:hAnsi="Times New Roman" w:cs="Times New Roman"/>
                <w:sz w:val="20"/>
                <w:szCs w:val="28"/>
                <w:lang w:val="kk-KZ"/>
              </w:rPr>
              <w:t>Мемлекеттік функцияларды, өкілеттіктерді жүзеге асыру және олардан туындайтын қызметтерді көрсету</w:t>
            </w:r>
            <w:r>
              <w:rPr>
                <w:rFonts w:ascii="Times New Roman" w:hAnsi="Times New Roman" w:cs="Times New Roman"/>
                <w:sz w:val="20"/>
                <w:szCs w:val="28"/>
                <w:lang w:val="kk-KZ"/>
              </w:rPr>
              <w:t>.</w:t>
            </w:r>
          </w:p>
        </w:tc>
      </w:tr>
      <w:tr w:rsidR="001D69F4" w:rsidRPr="00FD4C29" w:rsidTr="00174126">
        <w:trPr>
          <w:trHeight w:val="204"/>
        </w:trPr>
        <w:tc>
          <w:tcPr>
            <w:tcW w:w="9571" w:type="dxa"/>
            <w:gridSpan w:val="7"/>
          </w:tcPr>
          <w:p w:rsidR="001D69F4" w:rsidRPr="003D10A8" w:rsidRDefault="001D69F4" w:rsidP="00174126">
            <w:pPr>
              <w:jc w:val="both"/>
              <w:rPr>
                <w:rFonts w:ascii="Times New Roman" w:eastAsia="Times New Roman" w:hAnsi="Times New Roman" w:cs="Times New Roman"/>
                <w:bCs/>
                <w:sz w:val="20"/>
                <w:szCs w:val="20"/>
                <w:lang w:val="kk-KZ"/>
              </w:rPr>
            </w:pPr>
            <w:r w:rsidRPr="003D10A8">
              <w:rPr>
                <w:rFonts w:ascii="Times New Roman" w:hAnsi="Times New Roman" w:cs="Times New Roman"/>
                <w:b/>
                <w:sz w:val="20"/>
                <w:szCs w:val="20"/>
                <w:lang w:val="kk-KZ"/>
              </w:rPr>
              <w:t>Ағымдағы/даму:</w:t>
            </w:r>
            <w:r w:rsidRPr="003D10A8">
              <w:rPr>
                <w:rFonts w:ascii="Times New Roman" w:hAnsi="Times New Roman" w:cs="Times New Roman"/>
                <w:sz w:val="20"/>
                <w:szCs w:val="20"/>
                <w:lang w:val="kk-KZ"/>
              </w:rPr>
              <w:t xml:space="preserve"> Ағымдағы бюджеттік бағдарлама</w:t>
            </w:r>
          </w:p>
        </w:tc>
      </w:tr>
      <w:tr w:rsidR="001D69F4" w:rsidRPr="00FD4C29" w:rsidTr="00174126">
        <w:trPr>
          <w:trHeight w:val="204"/>
        </w:trPr>
        <w:tc>
          <w:tcPr>
            <w:tcW w:w="9571" w:type="dxa"/>
            <w:gridSpan w:val="7"/>
          </w:tcPr>
          <w:p w:rsidR="001D69F4" w:rsidRPr="003D10A8" w:rsidRDefault="001D69F4" w:rsidP="00174126">
            <w:pPr>
              <w:jc w:val="both"/>
              <w:rPr>
                <w:rFonts w:ascii="Times New Roman" w:hAnsi="Times New Roman" w:cs="Times New Roman"/>
                <w:b/>
                <w:sz w:val="20"/>
                <w:szCs w:val="20"/>
                <w:lang w:val="kk-KZ"/>
              </w:rPr>
            </w:pPr>
            <w:r w:rsidRPr="00D07141">
              <w:rPr>
                <w:rFonts w:ascii="Times New Roman" w:hAnsi="Times New Roman" w:cs="Times New Roman"/>
                <w:b/>
                <w:color w:val="000000"/>
                <w:sz w:val="20"/>
                <w:szCs w:val="20"/>
                <w:shd w:val="clear" w:color="auto" w:fill="FFFFFF"/>
                <w:lang w:val="kk-KZ"/>
              </w:rPr>
              <w:t>Бюджеттiк кіші бағдарламаның сипаттамасы (негiздемесi</w:t>
            </w:r>
            <w:r w:rsidRPr="0027029F">
              <w:rPr>
                <w:rFonts w:ascii="Times New Roman" w:hAnsi="Times New Roman" w:cs="Times New Roman"/>
                <w:b/>
                <w:color w:val="000000"/>
                <w:shd w:val="clear" w:color="auto" w:fill="FFFFFF"/>
                <w:lang w:val="kk-KZ"/>
              </w:rPr>
              <w:t>):</w:t>
            </w:r>
            <w:r w:rsidRPr="00FD4C29">
              <w:rPr>
                <w:lang w:val="kk-KZ"/>
              </w:rPr>
              <w:t xml:space="preserve"> </w:t>
            </w:r>
            <w:r w:rsidRPr="00FD4C29">
              <w:rPr>
                <w:rFonts w:ascii="Times New Roman" w:hAnsi="Times New Roman" w:cs="Times New Roman"/>
                <w:color w:val="000000"/>
                <w:sz w:val="20"/>
                <w:szCs w:val="20"/>
                <w:shd w:val="clear" w:color="auto" w:fill="FFFFFF"/>
                <w:lang w:val="kk-KZ"/>
              </w:rPr>
              <w:t>Еңбек ақы көбейіуіне байланысты қосымша ақы төлеу</w:t>
            </w:r>
          </w:p>
        </w:tc>
      </w:tr>
    </w:tbl>
    <w:tbl>
      <w:tblPr>
        <w:tblStyle w:val="a3"/>
        <w:tblpPr w:leftFromText="180" w:rightFromText="180" w:vertAnchor="text" w:horzAnchor="margin" w:tblpY="49"/>
        <w:tblW w:w="0" w:type="auto"/>
        <w:tblLook w:val="04A0"/>
      </w:tblPr>
      <w:tblGrid>
        <w:gridCol w:w="2739"/>
        <w:gridCol w:w="1049"/>
        <w:gridCol w:w="1333"/>
        <w:gridCol w:w="1508"/>
        <w:gridCol w:w="930"/>
        <w:gridCol w:w="961"/>
        <w:gridCol w:w="1051"/>
      </w:tblGrid>
      <w:tr w:rsidR="001D69F4" w:rsidRPr="00055A9B" w:rsidTr="00174126">
        <w:tc>
          <w:tcPr>
            <w:tcW w:w="2739" w:type="dxa"/>
            <w:vMerge w:val="restart"/>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Бюджеттік </w:t>
            </w:r>
            <w:r>
              <w:rPr>
                <w:rFonts w:ascii="Times New Roman" w:hAnsi="Times New Roman" w:cs="Times New Roman"/>
                <w:b/>
                <w:sz w:val="20"/>
                <w:szCs w:val="28"/>
                <w:lang w:val="kk-KZ"/>
              </w:rPr>
              <w:t xml:space="preserve">кіші </w:t>
            </w:r>
            <w:r w:rsidRPr="000954CA">
              <w:rPr>
                <w:rFonts w:ascii="Times New Roman" w:hAnsi="Times New Roman" w:cs="Times New Roman"/>
                <w:b/>
                <w:sz w:val="20"/>
                <w:szCs w:val="28"/>
                <w:lang w:val="kk-KZ"/>
              </w:rPr>
              <w:t>бағдарлама бойынша шығыстар</w:t>
            </w:r>
          </w:p>
        </w:tc>
        <w:tc>
          <w:tcPr>
            <w:tcW w:w="1049" w:type="dxa"/>
            <w:vMerge w:val="restart"/>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Өлшем бірлігі</w:t>
            </w:r>
          </w:p>
        </w:tc>
        <w:tc>
          <w:tcPr>
            <w:tcW w:w="1333"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Ескепті жыл </w:t>
            </w:r>
          </w:p>
        </w:tc>
        <w:tc>
          <w:tcPr>
            <w:tcW w:w="150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Ағымдағы жыл жоспары</w:t>
            </w:r>
          </w:p>
        </w:tc>
        <w:tc>
          <w:tcPr>
            <w:tcW w:w="2942" w:type="dxa"/>
            <w:gridSpan w:val="3"/>
          </w:tcPr>
          <w:p w:rsidR="001D69F4" w:rsidRPr="000954CA" w:rsidRDefault="001D69F4" w:rsidP="00174126">
            <w:pPr>
              <w:tabs>
                <w:tab w:val="left" w:pos="3150"/>
              </w:tabs>
              <w:jc w:val="center"/>
              <w:rPr>
                <w:rFonts w:ascii="Times New Roman" w:hAnsi="Times New Roman" w:cs="Times New Roman"/>
                <w:b/>
                <w:sz w:val="20"/>
                <w:szCs w:val="28"/>
                <w:lang w:val="kk-KZ"/>
              </w:rPr>
            </w:pPr>
            <w:r w:rsidRPr="000954CA">
              <w:rPr>
                <w:rFonts w:ascii="Times New Roman" w:hAnsi="Times New Roman" w:cs="Times New Roman"/>
                <w:b/>
                <w:sz w:val="20"/>
                <w:szCs w:val="28"/>
                <w:lang w:val="kk-KZ"/>
              </w:rPr>
              <w:t>Жоспарлы кезең</w:t>
            </w:r>
          </w:p>
        </w:tc>
      </w:tr>
      <w:tr w:rsidR="001D69F4" w:rsidRPr="00055A9B" w:rsidTr="00174126">
        <w:tc>
          <w:tcPr>
            <w:tcW w:w="2739" w:type="dxa"/>
            <w:vMerge/>
          </w:tcPr>
          <w:p w:rsidR="001D69F4" w:rsidRPr="000954CA" w:rsidRDefault="001D69F4" w:rsidP="00174126">
            <w:pPr>
              <w:tabs>
                <w:tab w:val="left" w:pos="3150"/>
              </w:tabs>
              <w:rPr>
                <w:rFonts w:ascii="Times New Roman" w:hAnsi="Times New Roman" w:cs="Times New Roman"/>
                <w:b/>
                <w:sz w:val="20"/>
                <w:szCs w:val="28"/>
                <w:lang w:val="kk-KZ"/>
              </w:rPr>
            </w:pPr>
          </w:p>
        </w:tc>
        <w:tc>
          <w:tcPr>
            <w:tcW w:w="1049" w:type="dxa"/>
            <w:vMerge/>
          </w:tcPr>
          <w:p w:rsidR="001D69F4" w:rsidRPr="000954CA" w:rsidRDefault="001D69F4" w:rsidP="00174126">
            <w:pPr>
              <w:tabs>
                <w:tab w:val="left" w:pos="3150"/>
              </w:tabs>
              <w:rPr>
                <w:rFonts w:ascii="Times New Roman" w:hAnsi="Times New Roman" w:cs="Times New Roman"/>
                <w:b/>
                <w:sz w:val="20"/>
                <w:szCs w:val="28"/>
                <w:lang w:val="kk-KZ"/>
              </w:rPr>
            </w:pPr>
          </w:p>
        </w:tc>
        <w:tc>
          <w:tcPr>
            <w:tcW w:w="1333"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2018 жыл</w:t>
            </w:r>
          </w:p>
        </w:tc>
        <w:tc>
          <w:tcPr>
            <w:tcW w:w="150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2019 ж</w:t>
            </w:r>
          </w:p>
        </w:tc>
        <w:tc>
          <w:tcPr>
            <w:tcW w:w="930"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2020ж</w:t>
            </w:r>
          </w:p>
        </w:tc>
        <w:tc>
          <w:tcPr>
            <w:tcW w:w="96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2021ж</w:t>
            </w:r>
          </w:p>
        </w:tc>
        <w:tc>
          <w:tcPr>
            <w:tcW w:w="105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2022ж</w:t>
            </w:r>
          </w:p>
        </w:tc>
      </w:tr>
      <w:tr w:rsidR="001D69F4" w:rsidRPr="00055A9B" w:rsidTr="00174126">
        <w:tc>
          <w:tcPr>
            <w:tcW w:w="2739" w:type="dxa"/>
          </w:tcPr>
          <w:p w:rsidR="001D69F4" w:rsidRPr="00055A9B" w:rsidRDefault="001D69F4" w:rsidP="00174126">
            <w:pPr>
              <w:tabs>
                <w:tab w:val="left" w:pos="3150"/>
              </w:tabs>
              <w:rPr>
                <w:rFonts w:ascii="Times New Roman" w:hAnsi="Times New Roman" w:cs="Times New Roman"/>
                <w:sz w:val="20"/>
                <w:szCs w:val="28"/>
                <w:lang w:val="kk-KZ"/>
              </w:rPr>
            </w:pPr>
            <w:r w:rsidRPr="00E70394">
              <w:rPr>
                <w:rFonts w:ascii="Times New Roman" w:hAnsi="Times New Roman"/>
                <w:sz w:val="20"/>
                <w:szCs w:val="20"/>
                <w:lang w:val="kk-KZ"/>
              </w:rPr>
              <w:t>Мектепке дейінгі  білім беру ұйымдарында мемлекеттік білім беру тапсырысын іске асыру.</w:t>
            </w:r>
          </w:p>
        </w:tc>
        <w:tc>
          <w:tcPr>
            <w:tcW w:w="1049" w:type="dxa"/>
          </w:tcPr>
          <w:p w:rsidR="001D69F4" w:rsidRPr="00055A9B" w:rsidRDefault="001D69F4" w:rsidP="00174126">
            <w:pPr>
              <w:tabs>
                <w:tab w:val="left" w:pos="3150"/>
              </w:tabs>
              <w:rPr>
                <w:rFonts w:ascii="Times New Roman" w:hAnsi="Times New Roman" w:cs="Times New Roman"/>
                <w:sz w:val="20"/>
                <w:szCs w:val="28"/>
                <w:lang w:val="kk-KZ"/>
              </w:rPr>
            </w:pPr>
            <w:r>
              <w:rPr>
                <w:rFonts w:ascii="Times New Roman" w:hAnsi="Times New Roman" w:cs="Times New Roman"/>
                <w:sz w:val="20"/>
                <w:szCs w:val="28"/>
                <w:lang w:val="kk-KZ"/>
              </w:rPr>
              <w:t>мың теңге</w:t>
            </w:r>
          </w:p>
        </w:tc>
        <w:tc>
          <w:tcPr>
            <w:tcW w:w="1333" w:type="dxa"/>
          </w:tcPr>
          <w:p w:rsidR="001D69F4" w:rsidRDefault="001D69F4" w:rsidP="00174126">
            <w:pPr>
              <w:tabs>
                <w:tab w:val="left" w:pos="3150"/>
              </w:tabs>
              <w:rPr>
                <w:rFonts w:ascii="Times New Roman" w:hAnsi="Times New Roman" w:cs="Times New Roman"/>
                <w:sz w:val="20"/>
                <w:szCs w:val="28"/>
                <w:lang w:val="en-US"/>
              </w:rPr>
            </w:pPr>
          </w:p>
          <w:p w:rsidR="001D69F4" w:rsidRPr="00FD4C29" w:rsidRDefault="001D69F4" w:rsidP="00174126">
            <w:pPr>
              <w:tabs>
                <w:tab w:val="left" w:pos="3150"/>
              </w:tabs>
              <w:rPr>
                <w:rFonts w:ascii="Times New Roman" w:hAnsi="Times New Roman" w:cs="Times New Roman"/>
                <w:sz w:val="20"/>
                <w:szCs w:val="28"/>
                <w:lang w:val="en-US"/>
              </w:rPr>
            </w:pPr>
          </w:p>
        </w:tc>
        <w:tc>
          <w:tcPr>
            <w:tcW w:w="1508" w:type="dxa"/>
          </w:tcPr>
          <w:p w:rsidR="001D69F4" w:rsidRPr="001D69F4" w:rsidRDefault="001D69F4" w:rsidP="00174126">
            <w:pPr>
              <w:tabs>
                <w:tab w:val="left" w:pos="3150"/>
              </w:tabs>
              <w:rPr>
                <w:rFonts w:ascii="Times New Roman" w:hAnsi="Times New Roman" w:cs="Times New Roman"/>
                <w:sz w:val="20"/>
                <w:szCs w:val="28"/>
              </w:rPr>
            </w:pPr>
            <w:r>
              <w:rPr>
                <w:rFonts w:ascii="Times New Roman" w:hAnsi="Times New Roman" w:cs="Times New Roman"/>
                <w:sz w:val="20"/>
                <w:szCs w:val="28"/>
                <w:lang w:val="en-US"/>
              </w:rPr>
              <w:t>17306,0</w:t>
            </w:r>
          </w:p>
        </w:tc>
        <w:tc>
          <w:tcPr>
            <w:tcW w:w="930" w:type="dxa"/>
          </w:tcPr>
          <w:p w:rsidR="001D69F4" w:rsidRDefault="001D69F4" w:rsidP="00174126">
            <w:pPr>
              <w:tabs>
                <w:tab w:val="left" w:pos="3150"/>
              </w:tabs>
              <w:rPr>
                <w:rFonts w:ascii="Times New Roman" w:hAnsi="Times New Roman" w:cs="Times New Roman"/>
                <w:sz w:val="20"/>
                <w:szCs w:val="28"/>
                <w:lang w:val="en-US"/>
              </w:rPr>
            </w:pPr>
          </w:p>
          <w:p w:rsidR="001D69F4" w:rsidRPr="00FD4C29" w:rsidRDefault="001D69F4" w:rsidP="00174126">
            <w:pPr>
              <w:tabs>
                <w:tab w:val="left" w:pos="3150"/>
              </w:tabs>
              <w:rPr>
                <w:rFonts w:ascii="Times New Roman" w:hAnsi="Times New Roman" w:cs="Times New Roman"/>
                <w:sz w:val="20"/>
                <w:szCs w:val="28"/>
                <w:lang w:val="en-US"/>
              </w:rPr>
            </w:pPr>
          </w:p>
        </w:tc>
        <w:tc>
          <w:tcPr>
            <w:tcW w:w="961" w:type="dxa"/>
          </w:tcPr>
          <w:p w:rsidR="001D69F4" w:rsidRDefault="001D69F4" w:rsidP="00174126">
            <w:pPr>
              <w:tabs>
                <w:tab w:val="left" w:pos="3150"/>
              </w:tabs>
              <w:rPr>
                <w:rFonts w:ascii="Times New Roman" w:hAnsi="Times New Roman" w:cs="Times New Roman"/>
                <w:sz w:val="20"/>
                <w:szCs w:val="28"/>
                <w:lang w:val="en-US"/>
              </w:rPr>
            </w:pPr>
          </w:p>
          <w:p w:rsidR="001D69F4" w:rsidRPr="00FD4C29" w:rsidRDefault="001D69F4" w:rsidP="00174126">
            <w:pPr>
              <w:tabs>
                <w:tab w:val="left" w:pos="3150"/>
              </w:tabs>
              <w:rPr>
                <w:rFonts w:ascii="Times New Roman" w:hAnsi="Times New Roman" w:cs="Times New Roman"/>
                <w:sz w:val="20"/>
                <w:szCs w:val="28"/>
                <w:lang w:val="en-US"/>
              </w:rPr>
            </w:pPr>
          </w:p>
        </w:tc>
        <w:tc>
          <w:tcPr>
            <w:tcW w:w="1051" w:type="dxa"/>
          </w:tcPr>
          <w:p w:rsidR="001D69F4" w:rsidRDefault="001D69F4" w:rsidP="00174126">
            <w:pPr>
              <w:tabs>
                <w:tab w:val="left" w:pos="3150"/>
              </w:tabs>
              <w:rPr>
                <w:rFonts w:ascii="Times New Roman" w:hAnsi="Times New Roman" w:cs="Times New Roman"/>
                <w:sz w:val="20"/>
                <w:szCs w:val="28"/>
                <w:lang w:val="en-US"/>
              </w:rPr>
            </w:pPr>
          </w:p>
          <w:p w:rsidR="001D69F4" w:rsidRPr="00FD4C29" w:rsidRDefault="001D69F4" w:rsidP="00174126">
            <w:pPr>
              <w:tabs>
                <w:tab w:val="left" w:pos="3150"/>
              </w:tabs>
              <w:rPr>
                <w:rFonts w:ascii="Times New Roman" w:hAnsi="Times New Roman" w:cs="Times New Roman"/>
                <w:sz w:val="20"/>
                <w:szCs w:val="28"/>
                <w:lang w:val="en-US"/>
              </w:rPr>
            </w:pPr>
          </w:p>
        </w:tc>
      </w:tr>
      <w:tr w:rsidR="001D69F4" w:rsidRPr="00055A9B" w:rsidTr="00174126">
        <w:tc>
          <w:tcPr>
            <w:tcW w:w="2739" w:type="dxa"/>
          </w:tcPr>
          <w:p w:rsidR="001D69F4" w:rsidRPr="000954CA" w:rsidRDefault="001D69F4" w:rsidP="00174126">
            <w:pPr>
              <w:tabs>
                <w:tab w:val="left" w:pos="3150"/>
              </w:tabs>
              <w:rPr>
                <w:rFonts w:ascii="Times New Roman" w:hAnsi="Times New Roman" w:cs="Times New Roman"/>
                <w:b/>
                <w:sz w:val="20"/>
                <w:szCs w:val="28"/>
                <w:lang w:val="kk-KZ"/>
              </w:rPr>
            </w:pPr>
            <w:r>
              <w:rPr>
                <w:rFonts w:ascii="Times New Roman" w:hAnsi="Times New Roman" w:cs="Times New Roman"/>
                <w:b/>
                <w:sz w:val="20"/>
                <w:szCs w:val="28"/>
                <w:lang w:val="kk-KZ"/>
              </w:rPr>
              <w:t>Тікелей нәтиже көрсеткіштері</w:t>
            </w:r>
          </w:p>
        </w:tc>
        <w:tc>
          <w:tcPr>
            <w:tcW w:w="1049"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Өлшем бірлігі</w:t>
            </w:r>
          </w:p>
        </w:tc>
        <w:tc>
          <w:tcPr>
            <w:tcW w:w="1333"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Ескепті жыл </w:t>
            </w:r>
          </w:p>
        </w:tc>
        <w:tc>
          <w:tcPr>
            <w:tcW w:w="150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Ағымдағы жыл жоспары</w:t>
            </w:r>
          </w:p>
        </w:tc>
        <w:tc>
          <w:tcPr>
            <w:tcW w:w="2942" w:type="dxa"/>
            <w:gridSpan w:val="3"/>
          </w:tcPr>
          <w:p w:rsidR="001D69F4" w:rsidRPr="00055A9B" w:rsidRDefault="001D69F4" w:rsidP="00174126">
            <w:pPr>
              <w:tabs>
                <w:tab w:val="left" w:pos="3150"/>
              </w:tabs>
              <w:jc w:val="center"/>
              <w:rPr>
                <w:rFonts w:ascii="Times New Roman" w:hAnsi="Times New Roman" w:cs="Times New Roman"/>
                <w:sz w:val="20"/>
                <w:szCs w:val="28"/>
                <w:lang w:val="kk-KZ"/>
              </w:rPr>
            </w:pPr>
            <w:r w:rsidRPr="000954CA">
              <w:rPr>
                <w:rFonts w:ascii="Times New Roman" w:hAnsi="Times New Roman" w:cs="Times New Roman"/>
                <w:b/>
                <w:sz w:val="20"/>
                <w:szCs w:val="28"/>
                <w:lang w:val="kk-KZ"/>
              </w:rPr>
              <w:t>Жоспарлы кезең</w:t>
            </w:r>
          </w:p>
        </w:tc>
      </w:tr>
      <w:tr w:rsidR="001D69F4" w:rsidRPr="00055A9B" w:rsidTr="00174126">
        <w:tc>
          <w:tcPr>
            <w:tcW w:w="2739" w:type="dxa"/>
          </w:tcPr>
          <w:p w:rsidR="001D69F4" w:rsidRPr="00E131E6" w:rsidRDefault="001D69F4" w:rsidP="00174126">
            <w:pPr>
              <w:tabs>
                <w:tab w:val="left" w:pos="3150"/>
              </w:tabs>
              <w:rPr>
                <w:rFonts w:ascii="Times New Roman" w:hAnsi="Times New Roman" w:cs="Times New Roman"/>
                <w:b/>
                <w:sz w:val="20"/>
                <w:szCs w:val="28"/>
                <w:lang w:val="kk-KZ"/>
              </w:rPr>
            </w:pPr>
          </w:p>
        </w:tc>
        <w:tc>
          <w:tcPr>
            <w:tcW w:w="1049" w:type="dxa"/>
          </w:tcPr>
          <w:p w:rsidR="001D69F4" w:rsidRPr="000954CA" w:rsidRDefault="001D69F4" w:rsidP="00174126">
            <w:pPr>
              <w:tabs>
                <w:tab w:val="left" w:pos="3150"/>
              </w:tabs>
              <w:rPr>
                <w:rFonts w:ascii="Times New Roman" w:hAnsi="Times New Roman" w:cs="Times New Roman"/>
                <w:b/>
                <w:sz w:val="20"/>
                <w:szCs w:val="28"/>
                <w:lang w:val="kk-KZ"/>
              </w:rPr>
            </w:pPr>
          </w:p>
        </w:tc>
        <w:tc>
          <w:tcPr>
            <w:tcW w:w="1333"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2018 жыл</w:t>
            </w:r>
          </w:p>
        </w:tc>
        <w:tc>
          <w:tcPr>
            <w:tcW w:w="150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2019 ж</w:t>
            </w:r>
          </w:p>
        </w:tc>
        <w:tc>
          <w:tcPr>
            <w:tcW w:w="930"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2020ж</w:t>
            </w:r>
          </w:p>
        </w:tc>
        <w:tc>
          <w:tcPr>
            <w:tcW w:w="96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2021ж</w:t>
            </w:r>
          </w:p>
        </w:tc>
        <w:tc>
          <w:tcPr>
            <w:tcW w:w="105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2022ж</w:t>
            </w:r>
          </w:p>
        </w:tc>
      </w:tr>
      <w:tr w:rsidR="001D69F4" w:rsidRPr="00055A9B" w:rsidTr="00174126">
        <w:tc>
          <w:tcPr>
            <w:tcW w:w="2739" w:type="dxa"/>
          </w:tcPr>
          <w:p w:rsidR="001D69F4" w:rsidRPr="00E131E6" w:rsidRDefault="001D69F4" w:rsidP="00174126">
            <w:pPr>
              <w:tabs>
                <w:tab w:val="left" w:pos="3150"/>
              </w:tabs>
              <w:rPr>
                <w:rFonts w:ascii="Times New Roman" w:hAnsi="Times New Roman" w:cs="Times New Roman"/>
                <w:b/>
                <w:sz w:val="20"/>
                <w:szCs w:val="28"/>
                <w:lang w:val="kk-KZ"/>
              </w:rPr>
            </w:pPr>
            <w:r w:rsidRPr="00E131E6">
              <w:rPr>
                <w:rFonts w:ascii="Times New Roman" w:hAnsi="Times New Roman" w:cs="Times New Roman"/>
                <w:color w:val="222222"/>
                <w:sz w:val="20"/>
                <w:szCs w:val="20"/>
                <w:lang w:val="kk-KZ"/>
              </w:rPr>
              <w:t>2010-201</w:t>
            </w:r>
            <w:r w:rsidRPr="00E131E6">
              <w:rPr>
                <w:rFonts w:ascii="Times New Roman" w:hAnsi="Times New Roman" w:cs="Times New Roman"/>
                <w:color w:val="222222"/>
                <w:sz w:val="20"/>
                <w:szCs w:val="20"/>
              </w:rPr>
              <w:t>9</w:t>
            </w:r>
            <w:r w:rsidRPr="00E131E6">
              <w:rPr>
                <w:rFonts w:ascii="Times New Roman" w:hAnsi="Times New Roman" w:cs="Times New Roman"/>
                <w:color w:val="222222"/>
                <w:sz w:val="20"/>
                <w:szCs w:val="20"/>
                <w:lang w:val="kk-KZ"/>
              </w:rPr>
              <w:t xml:space="preserve"> жылдары енгізілген орындардың жұмыс істеуін қамтамасыз ету</w:t>
            </w:r>
          </w:p>
        </w:tc>
        <w:tc>
          <w:tcPr>
            <w:tcW w:w="1049" w:type="dxa"/>
          </w:tcPr>
          <w:p w:rsidR="001D69F4" w:rsidRPr="000954CA" w:rsidRDefault="001D69F4" w:rsidP="00174126">
            <w:pPr>
              <w:tabs>
                <w:tab w:val="left" w:pos="3150"/>
              </w:tabs>
              <w:rPr>
                <w:rFonts w:ascii="Times New Roman" w:hAnsi="Times New Roman" w:cs="Times New Roman"/>
                <w:b/>
                <w:sz w:val="20"/>
                <w:szCs w:val="28"/>
                <w:lang w:val="kk-KZ"/>
              </w:rPr>
            </w:pPr>
            <w:r w:rsidRPr="00887C9F">
              <w:rPr>
                <w:rFonts w:ascii="Times New Roman" w:hAnsi="Times New Roman"/>
                <w:sz w:val="20"/>
                <w:szCs w:val="20"/>
                <w:lang w:val="kk-KZ"/>
              </w:rPr>
              <w:t>орын</w:t>
            </w:r>
          </w:p>
        </w:tc>
        <w:tc>
          <w:tcPr>
            <w:tcW w:w="1333" w:type="dxa"/>
          </w:tcPr>
          <w:p w:rsidR="001D69F4" w:rsidRPr="00055A9B" w:rsidRDefault="001D69F4" w:rsidP="00174126">
            <w:pPr>
              <w:tabs>
                <w:tab w:val="left" w:pos="3150"/>
              </w:tabs>
              <w:rPr>
                <w:rFonts w:ascii="Times New Roman" w:hAnsi="Times New Roman" w:cs="Times New Roman"/>
                <w:sz w:val="20"/>
                <w:szCs w:val="28"/>
                <w:lang w:val="kk-KZ"/>
              </w:rPr>
            </w:pPr>
          </w:p>
        </w:tc>
        <w:tc>
          <w:tcPr>
            <w:tcW w:w="1508" w:type="dxa"/>
          </w:tcPr>
          <w:p w:rsidR="001D69F4" w:rsidRPr="00055A9B" w:rsidRDefault="001D69F4" w:rsidP="00174126">
            <w:pPr>
              <w:tabs>
                <w:tab w:val="left" w:pos="3150"/>
              </w:tabs>
              <w:rPr>
                <w:rFonts w:ascii="Times New Roman" w:hAnsi="Times New Roman" w:cs="Times New Roman"/>
                <w:sz w:val="20"/>
                <w:szCs w:val="28"/>
                <w:lang w:val="kk-KZ"/>
              </w:rPr>
            </w:pPr>
            <w:r>
              <w:rPr>
                <w:rFonts w:ascii="Times New Roman" w:hAnsi="Times New Roman" w:cs="Times New Roman"/>
                <w:sz w:val="20"/>
                <w:szCs w:val="28"/>
                <w:lang w:val="kk-KZ"/>
              </w:rPr>
              <w:t>380</w:t>
            </w:r>
          </w:p>
        </w:tc>
        <w:tc>
          <w:tcPr>
            <w:tcW w:w="930" w:type="dxa"/>
          </w:tcPr>
          <w:p w:rsidR="001D69F4" w:rsidRPr="00055A9B" w:rsidRDefault="001D69F4" w:rsidP="00174126">
            <w:pPr>
              <w:tabs>
                <w:tab w:val="left" w:pos="3150"/>
              </w:tabs>
              <w:rPr>
                <w:rFonts w:ascii="Times New Roman" w:hAnsi="Times New Roman" w:cs="Times New Roman"/>
                <w:sz w:val="20"/>
                <w:szCs w:val="28"/>
                <w:lang w:val="kk-KZ"/>
              </w:rPr>
            </w:pPr>
          </w:p>
        </w:tc>
        <w:tc>
          <w:tcPr>
            <w:tcW w:w="961" w:type="dxa"/>
          </w:tcPr>
          <w:p w:rsidR="001D69F4" w:rsidRPr="00055A9B" w:rsidRDefault="001D69F4" w:rsidP="00174126">
            <w:pPr>
              <w:tabs>
                <w:tab w:val="left" w:pos="3150"/>
              </w:tabs>
              <w:rPr>
                <w:rFonts w:ascii="Times New Roman" w:hAnsi="Times New Roman" w:cs="Times New Roman"/>
                <w:sz w:val="20"/>
                <w:szCs w:val="28"/>
                <w:lang w:val="kk-KZ"/>
              </w:rPr>
            </w:pPr>
          </w:p>
        </w:tc>
        <w:tc>
          <w:tcPr>
            <w:tcW w:w="1051" w:type="dxa"/>
          </w:tcPr>
          <w:p w:rsidR="001D69F4" w:rsidRPr="00055A9B" w:rsidRDefault="001D69F4" w:rsidP="00174126">
            <w:pPr>
              <w:tabs>
                <w:tab w:val="left" w:pos="3150"/>
              </w:tabs>
              <w:rPr>
                <w:rFonts w:ascii="Times New Roman" w:hAnsi="Times New Roman" w:cs="Times New Roman"/>
                <w:sz w:val="20"/>
                <w:szCs w:val="28"/>
                <w:lang w:val="kk-KZ"/>
              </w:rPr>
            </w:pPr>
          </w:p>
        </w:tc>
      </w:tr>
      <w:tr w:rsidR="001D69F4" w:rsidRPr="00055A9B" w:rsidTr="00174126">
        <w:tc>
          <w:tcPr>
            <w:tcW w:w="2739" w:type="dxa"/>
          </w:tcPr>
          <w:p w:rsidR="001D69F4" w:rsidRPr="00E131E6" w:rsidRDefault="001D69F4" w:rsidP="00174126">
            <w:pPr>
              <w:spacing w:line="240" w:lineRule="atLeast"/>
              <w:rPr>
                <w:rFonts w:ascii="Times New Roman" w:hAnsi="Times New Roman" w:cs="Times New Roman"/>
                <w:sz w:val="20"/>
                <w:szCs w:val="20"/>
              </w:rPr>
            </w:pPr>
            <w:r w:rsidRPr="00E131E6">
              <w:rPr>
                <w:rStyle w:val="shorttext"/>
                <w:rFonts w:ascii="Times New Roman" w:hAnsi="Times New Roman" w:cs="Times New Roman"/>
                <w:color w:val="222222"/>
                <w:sz w:val="20"/>
                <w:szCs w:val="20"/>
                <w:lang w:val="kk-KZ"/>
              </w:rPr>
              <w:t>Мемлекеттік білім беру мекемелеріндегі мектепке дейінгі мекеме саны</w:t>
            </w:r>
          </w:p>
        </w:tc>
        <w:tc>
          <w:tcPr>
            <w:tcW w:w="1049" w:type="dxa"/>
          </w:tcPr>
          <w:p w:rsidR="001D69F4" w:rsidRPr="00887C9F" w:rsidRDefault="001D69F4" w:rsidP="00174126">
            <w:pPr>
              <w:spacing w:line="240" w:lineRule="atLeast"/>
              <w:rPr>
                <w:rFonts w:ascii="Times New Roman" w:hAnsi="Times New Roman"/>
                <w:sz w:val="20"/>
                <w:szCs w:val="20"/>
              </w:rPr>
            </w:pPr>
            <w:r w:rsidRPr="00887C9F">
              <w:rPr>
                <w:rFonts w:ascii="Times New Roman" w:hAnsi="Times New Roman"/>
                <w:sz w:val="20"/>
                <w:szCs w:val="20"/>
                <w:lang w:val="kk-KZ"/>
              </w:rPr>
              <w:t>бірлік</w:t>
            </w:r>
          </w:p>
        </w:tc>
        <w:tc>
          <w:tcPr>
            <w:tcW w:w="1333" w:type="dxa"/>
          </w:tcPr>
          <w:p w:rsidR="001D69F4" w:rsidRPr="00055A9B" w:rsidRDefault="001D69F4" w:rsidP="00174126">
            <w:pPr>
              <w:tabs>
                <w:tab w:val="left" w:pos="3150"/>
              </w:tabs>
              <w:rPr>
                <w:rFonts w:ascii="Times New Roman" w:hAnsi="Times New Roman" w:cs="Times New Roman"/>
                <w:sz w:val="20"/>
                <w:szCs w:val="28"/>
                <w:lang w:val="kk-KZ"/>
              </w:rPr>
            </w:pPr>
          </w:p>
        </w:tc>
        <w:tc>
          <w:tcPr>
            <w:tcW w:w="1508" w:type="dxa"/>
          </w:tcPr>
          <w:p w:rsidR="001D69F4" w:rsidRPr="00055A9B" w:rsidRDefault="001D69F4" w:rsidP="00174126">
            <w:pPr>
              <w:tabs>
                <w:tab w:val="left" w:pos="3150"/>
              </w:tabs>
              <w:rPr>
                <w:rFonts w:ascii="Times New Roman" w:hAnsi="Times New Roman" w:cs="Times New Roman"/>
                <w:sz w:val="20"/>
                <w:szCs w:val="28"/>
                <w:lang w:val="kk-KZ"/>
              </w:rPr>
            </w:pPr>
            <w:r>
              <w:rPr>
                <w:rFonts w:ascii="Times New Roman" w:hAnsi="Times New Roman" w:cs="Times New Roman"/>
                <w:sz w:val="20"/>
                <w:szCs w:val="28"/>
                <w:lang w:val="kk-KZ"/>
              </w:rPr>
              <w:t>10</w:t>
            </w:r>
          </w:p>
        </w:tc>
        <w:tc>
          <w:tcPr>
            <w:tcW w:w="930" w:type="dxa"/>
          </w:tcPr>
          <w:p w:rsidR="001D69F4" w:rsidRPr="00055A9B" w:rsidRDefault="001D69F4" w:rsidP="00174126">
            <w:pPr>
              <w:tabs>
                <w:tab w:val="left" w:pos="3150"/>
              </w:tabs>
              <w:rPr>
                <w:rFonts w:ascii="Times New Roman" w:hAnsi="Times New Roman" w:cs="Times New Roman"/>
                <w:sz w:val="20"/>
                <w:szCs w:val="28"/>
                <w:lang w:val="kk-KZ"/>
              </w:rPr>
            </w:pPr>
          </w:p>
        </w:tc>
        <w:tc>
          <w:tcPr>
            <w:tcW w:w="961" w:type="dxa"/>
          </w:tcPr>
          <w:p w:rsidR="001D69F4" w:rsidRPr="00055A9B" w:rsidRDefault="001D69F4" w:rsidP="00174126">
            <w:pPr>
              <w:tabs>
                <w:tab w:val="left" w:pos="3150"/>
              </w:tabs>
              <w:rPr>
                <w:rFonts w:ascii="Times New Roman" w:hAnsi="Times New Roman" w:cs="Times New Roman"/>
                <w:sz w:val="20"/>
                <w:szCs w:val="28"/>
                <w:lang w:val="kk-KZ"/>
              </w:rPr>
            </w:pPr>
          </w:p>
        </w:tc>
        <w:tc>
          <w:tcPr>
            <w:tcW w:w="1051" w:type="dxa"/>
          </w:tcPr>
          <w:p w:rsidR="001D69F4" w:rsidRPr="00055A9B" w:rsidRDefault="001D69F4" w:rsidP="00174126">
            <w:pPr>
              <w:tabs>
                <w:tab w:val="left" w:pos="3150"/>
              </w:tabs>
              <w:rPr>
                <w:rFonts w:ascii="Times New Roman" w:hAnsi="Times New Roman" w:cs="Times New Roman"/>
                <w:sz w:val="20"/>
                <w:szCs w:val="28"/>
                <w:lang w:val="kk-KZ"/>
              </w:rPr>
            </w:pPr>
          </w:p>
        </w:tc>
      </w:tr>
    </w:tbl>
    <w:p w:rsidR="001D69F4" w:rsidRPr="00055A9B" w:rsidRDefault="001D69F4" w:rsidP="001D69F4">
      <w:pPr>
        <w:tabs>
          <w:tab w:val="left" w:pos="3150"/>
        </w:tabs>
        <w:rPr>
          <w:rFonts w:ascii="Times New Roman" w:hAnsi="Times New Roman" w:cs="Times New Roman"/>
          <w:sz w:val="20"/>
          <w:szCs w:val="28"/>
          <w:lang w:val="kk-KZ"/>
        </w:rPr>
      </w:pPr>
    </w:p>
    <w:tbl>
      <w:tblPr>
        <w:tblStyle w:val="a3"/>
        <w:tblW w:w="0" w:type="auto"/>
        <w:tblLook w:val="04A0"/>
      </w:tblPr>
      <w:tblGrid>
        <w:gridCol w:w="9571"/>
      </w:tblGrid>
      <w:tr w:rsidR="001D69F4" w:rsidRPr="00FD4C29" w:rsidTr="00174126">
        <w:trPr>
          <w:trHeight w:val="204"/>
        </w:trPr>
        <w:tc>
          <w:tcPr>
            <w:tcW w:w="9571" w:type="dxa"/>
          </w:tcPr>
          <w:p w:rsidR="001D69F4" w:rsidRPr="001D69F4" w:rsidRDefault="001D69F4" w:rsidP="00174126">
            <w:pPr>
              <w:tabs>
                <w:tab w:val="left" w:pos="3150"/>
              </w:tabs>
              <w:jc w:val="center"/>
              <w:rPr>
                <w:rFonts w:ascii="Times New Roman" w:hAnsi="Times New Roman" w:cs="Times New Roman"/>
                <w:b/>
                <w:sz w:val="20"/>
                <w:szCs w:val="28"/>
                <w:lang w:val="kk-KZ"/>
              </w:rPr>
            </w:pPr>
          </w:p>
          <w:p w:rsidR="001D69F4" w:rsidRPr="00055A9B" w:rsidRDefault="001D69F4" w:rsidP="00174126">
            <w:pPr>
              <w:tabs>
                <w:tab w:val="left" w:pos="3150"/>
              </w:tabs>
              <w:jc w:val="center"/>
              <w:rPr>
                <w:rFonts w:ascii="Times New Roman" w:hAnsi="Times New Roman" w:cs="Times New Roman"/>
                <w:b/>
                <w:sz w:val="20"/>
                <w:szCs w:val="28"/>
                <w:lang w:val="kk-KZ"/>
              </w:rPr>
            </w:pPr>
            <w:r w:rsidRPr="00055A9B">
              <w:rPr>
                <w:rFonts w:ascii="Times New Roman" w:hAnsi="Times New Roman" w:cs="Times New Roman"/>
                <w:b/>
                <w:sz w:val="20"/>
                <w:szCs w:val="28"/>
                <w:lang w:val="kk-KZ"/>
              </w:rPr>
              <w:t>Бюджеттік</w:t>
            </w:r>
            <w:r>
              <w:rPr>
                <w:rFonts w:ascii="Times New Roman" w:hAnsi="Times New Roman" w:cs="Times New Roman"/>
                <w:b/>
                <w:sz w:val="20"/>
                <w:szCs w:val="28"/>
                <w:lang w:val="kk-KZ"/>
              </w:rPr>
              <w:t xml:space="preserve"> кіші</w:t>
            </w:r>
            <w:r w:rsidRPr="00055A9B">
              <w:rPr>
                <w:rFonts w:ascii="Times New Roman" w:hAnsi="Times New Roman" w:cs="Times New Roman"/>
                <w:b/>
                <w:sz w:val="20"/>
                <w:szCs w:val="28"/>
                <w:lang w:val="kk-KZ"/>
              </w:rPr>
              <w:t xml:space="preserve"> бағдарлама бойынша шығыстар,барлығы</w:t>
            </w:r>
          </w:p>
          <w:p w:rsidR="001D69F4" w:rsidRPr="00CE6072" w:rsidRDefault="001D69F4" w:rsidP="00174126">
            <w:pPr>
              <w:pStyle w:val="HTML"/>
              <w:shd w:val="clear" w:color="auto" w:fill="F8F9FA"/>
              <w:jc w:val="center"/>
              <w:rPr>
                <w:rFonts w:ascii="inherit" w:hAnsi="inherit"/>
                <w:b/>
                <w:color w:val="222222"/>
                <w:lang w:val="kk-KZ"/>
              </w:rPr>
            </w:pPr>
            <w:r w:rsidRPr="00C07D6C">
              <w:rPr>
                <w:rFonts w:ascii="Times New Roman" w:hAnsi="Times New Roman" w:cs="Times New Roman"/>
                <w:b/>
                <w:lang w:val="kk-KZ"/>
              </w:rPr>
              <w:t>464</w:t>
            </w:r>
            <w:r>
              <w:rPr>
                <w:rFonts w:ascii="Times New Roman" w:hAnsi="Times New Roman" w:cs="Times New Roman"/>
                <w:b/>
                <w:lang w:val="kk-KZ"/>
              </w:rPr>
              <w:t>0</w:t>
            </w:r>
            <w:r>
              <w:rPr>
                <w:rFonts w:ascii="Times New Roman" w:hAnsi="Times New Roman" w:cs="Times New Roman"/>
                <w:b/>
                <w:lang w:val="en-US"/>
              </w:rPr>
              <w:t>40</w:t>
            </w:r>
            <w:r>
              <w:rPr>
                <w:rFonts w:ascii="Times New Roman" w:hAnsi="Times New Roman" w:cs="Times New Roman"/>
                <w:b/>
                <w:lang w:val="kk-KZ"/>
              </w:rPr>
              <w:t>01</w:t>
            </w:r>
            <w:r>
              <w:rPr>
                <w:rFonts w:ascii="Times New Roman" w:hAnsi="Times New Roman" w:cs="Times New Roman"/>
                <w:b/>
                <w:lang w:val="en-US"/>
              </w:rPr>
              <w:t xml:space="preserve">5 </w:t>
            </w:r>
            <w:r w:rsidRPr="00D07141">
              <w:rPr>
                <w:rStyle w:val="s1"/>
                <w:lang w:val="kk-KZ"/>
              </w:rPr>
              <w:t>«Жергілікті бюджет есебінен»</w:t>
            </w:r>
          </w:p>
        </w:tc>
      </w:tr>
      <w:tr w:rsidR="001D69F4" w:rsidRPr="00FD4C29" w:rsidTr="00174126">
        <w:trPr>
          <w:trHeight w:val="204"/>
        </w:trPr>
        <w:tc>
          <w:tcPr>
            <w:tcW w:w="9571" w:type="dxa"/>
          </w:tcPr>
          <w:p w:rsidR="001D69F4" w:rsidRPr="00055A9B" w:rsidRDefault="001D69F4" w:rsidP="00174126">
            <w:pPr>
              <w:tabs>
                <w:tab w:val="left" w:pos="3150"/>
              </w:tabs>
              <w:rPr>
                <w:rFonts w:ascii="Times New Roman" w:hAnsi="Times New Roman" w:cs="Times New Roman"/>
                <w:sz w:val="20"/>
                <w:szCs w:val="28"/>
                <w:lang w:val="kk-KZ"/>
              </w:rPr>
            </w:pPr>
            <w:r w:rsidRPr="00055A9B">
              <w:rPr>
                <w:rFonts w:ascii="Times New Roman" w:hAnsi="Times New Roman" w:cs="Times New Roman"/>
                <w:b/>
                <w:sz w:val="20"/>
                <w:szCs w:val="28"/>
                <w:lang w:val="kk-KZ"/>
              </w:rPr>
              <w:t>Мемлекеттік басқару деңгейіне қарай мазмұнына қарай</w:t>
            </w:r>
            <w:r>
              <w:rPr>
                <w:rFonts w:ascii="Times New Roman" w:hAnsi="Times New Roman" w:cs="Times New Roman"/>
                <w:b/>
                <w:sz w:val="20"/>
                <w:szCs w:val="28"/>
                <w:lang w:val="kk-KZ"/>
              </w:rPr>
              <w:t>:</w:t>
            </w:r>
            <w:r>
              <w:rPr>
                <w:rFonts w:ascii="Times New Roman" w:hAnsi="Times New Roman" w:cs="Times New Roman"/>
                <w:sz w:val="20"/>
                <w:szCs w:val="28"/>
                <w:lang w:val="kk-KZ"/>
              </w:rPr>
              <w:t xml:space="preserve"> </w:t>
            </w:r>
            <w:r w:rsidRPr="00055A9B">
              <w:rPr>
                <w:rFonts w:ascii="Times New Roman" w:hAnsi="Times New Roman" w:cs="Times New Roman"/>
                <w:sz w:val="20"/>
                <w:szCs w:val="28"/>
                <w:lang w:val="kk-KZ"/>
              </w:rPr>
              <w:t>Мемлекеттік функцияларды, өкілеттіктерді жүзеге асыру және олардан туындайтын қызметтерді көрсету</w:t>
            </w:r>
            <w:r>
              <w:rPr>
                <w:rFonts w:ascii="Times New Roman" w:hAnsi="Times New Roman" w:cs="Times New Roman"/>
                <w:sz w:val="20"/>
                <w:szCs w:val="28"/>
                <w:lang w:val="kk-KZ"/>
              </w:rPr>
              <w:t>.</w:t>
            </w:r>
          </w:p>
        </w:tc>
      </w:tr>
      <w:tr w:rsidR="001D69F4" w:rsidRPr="00FD4C29" w:rsidTr="00174126">
        <w:trPr>
          <w:trHeight w:val="204"/>
        </w:trPr>
        <w:tc>
          <w:tcPr>
            <w:tcW w:w="9571" w:type="dxa"/>
          </w:tcPr>
          <w:p w:rsidR="001D69F4" w:rsidRPr="003D10A8" w:rsidRDefault="001D69F4" w:rsidP="00174126">
            <w:pPr>
              <w:jc w:val="both"/>
              <w:rPr>
                <w:rFonts w:ascii="Times New Roman" w:eastAsia="Times New Roman" w:hAnsi="Times New Roman" w:cs="Times New Roman"/>
                <w:bCs/>
                <w:sz w:val="20"/>
                <w:szCs w:val="20"/>
                <w:lang w:val="kk-KZ"/>
              </w:rPr>
            </w:pPr>
            <w:r w:rsidRPr="003D10A8">
              <w:rPr>
                <w:rFonts w:ascii="Times New Roman" w:hAnsi="Times New Roman" w:cs="Times New Roman"/>
                <w:b/>
                <w:sz w:val="20"/>
                <w:szCs w:val="20"/>
                <w:lang w:val="kk-KZ"/>
              </w:rPr>
              <w:t>Ағымдағы/даму:</w:t>
            </w:r>
            <w:r w:rsidRPr="003D10A8">
              <w:rPr>
                <w:rFonts w:ascii="Times New Roman" w:hAnsi="Times New Roman" w:cs="Times New Roman"/>
                <w:sz w:val="20"/>
                <w:szCs w:val="20"/>
                <w:lang w:val="kk-KZ"/>
              </w:rPr>
              <w:t xml:space="preserve"> Ағымдағы бюджеттік бағдарлама</w:t>
            </w:r>
          </w:p>
        </w:tc>
      </w:tr>
      <w:tr w:rsidR="001D69F4" w:rsidRPr="00FD4C29" w:rsidTr="00174126">
        <w:trPr>
          <w:trHeight w:val="204"/>
        </w:trPr>
        <w:tc>
          <w:tcPr>
            <w:tcW w:w="9571" w:type="dxa"/>
          </w:tcPr>
          <w:p w:rsidR="001D69F4" w:rsidRPr="00FD4C29" w:rsidRDefault="001D69F4" w:rsidP="00174126">
            <w:pPr>
              <w:jc w:val="both"/>
              <w:rPr>
                <w:rFonts w:ascii="Times New Roman" w:hAnsi="Times New Roman" w:cs="Times New Roman"/>
                <w:b/>
                <w:sz w:val="20"/>
                <w:szCs w:val="20"/>
                <w:lang w:val="kk-KZ"/>
              </w:rPr>
            </w:pPr>
            <w:r w:rsidRPr="00D07141">
              <w:rPr>
                <w:rFonts w:ascii="Times New Roman" w:hAnsi="Times New Roman" w:cs="Times New Roman"/>
                <w:b/>
                <w:color w:val="000000"/>
                <w:sz w:val="20"/>
                <w:szCs w:val="20"/>
                <w:shd w:val="clear" w:color="auto" w:fill="FFFFFF"/>
                <w:lang w:val="kk-KZ"/>
              </w:rPr>
              <w:t>Бюджеттiк кіші бағдарламаның сипаттамасы (негiздемесi</w:t>
            </w:r>
            <w:r w:rsidRPr="0027029F">
              <w:rPr>
                <w:rFonts w:ascii="Times New Roman" w:hAnsi="Times New Roman" w:cs="Times New Roman"/>
                <w:b/>
                <w:color w:val="000000"/>
                <w:shd w:val="clear" w:color="auto" w:fill="FFFFFF"/>
                <w:lang w:val="kk-KZ"/>
              </w:rPr>
              <w:t>):</w:t>
            </w:r>
            <w:r w:rsidRPr="00C97369">
              <w:rPr>
                <w:rFonts w:ascii="Times New Roman" w:hAnsi="Times New Roman"/>
                <w:lang w:val="kk-KZ"/>
              </w:rPr>
              <w:t xml:space="preserve"> Мектепке дейінгі тәрбие және</w:t>
            </w:r>
            <w:r>
              <w:rPr>
                <w:rFonts w:ascii="Times New Roman" w:hAnsi="Times New Roman"/>
                <w:lang w:val="kk-KZ"/>
              </w:rPr>
              <w:t xml:space="preserve"> оқыту бағдарламасын іске асыру</w:t>
            </w:r>
            <w:r w:rsidRPr="00F83B60">
              <w:rPr>
                <w:rFonts w:ascii="Times New Roman" w:hAnsi="Times New Roman"/>
                <w:bCs/>
                <w:lang w:val="kk-KZ"/>
              </w:rPr>
              <w:t>:</w:t>
            </w:r>
            <w:r>
              <w:rPr>
                <w:rFonts w:ascii="Times New Roman" w:hAnsi="Times New Roman"/>
                <w:bCs/>
                <w:lang w:val="kk-KZ"/>
              </w:rPr>
              <w:t xml:space="preserve"> еңбекақы төлеу, әлеуметтік салық, мемлекеттік әлеуметтік сақтандыру қорына әлеуметтік аударымдар, міндетті медициналық сақтандыру, басқа қызметтер мен жұмыстар үшін ақы төлеу</w:t>
            </w:r>
            <w:r w:rsidRPr="00FD4C29">
              <w:rPr>
                <w:rFonts w:ascii="Times New Roman" w:hAnsi="Times New Roman"/>
                <w:bCs/>
                <w:lang w:val="kk-KZ"/>
              </w:rPr>
              <w:t>.</w:t>
            </w:r>
          </w:p>
        </w:tc>
      </w:tr>
    </w:tbl>
    <w:tbl>
      <w:tblPr>
        <w:tblStyle w:val="a3"/>
        <w:tblpPr w:leftFromText="180" w:rightFromText="180" w:vertAnchor="text" w:horzAnchor="margin" w:tblpY="49"/>
        <w:tblW w:w="0" w:type="auto"/>
        <w:tblLook w:val="04A0"/>
      </w:tblPr>
      <w:tblGrid>
        <w:gridCol w:w="2741"/>
        <w:gridCol w:w="1049"/>
        <w:gridCol w:w="1265"/>
        <w:gridCol w:w="1518"/>
        <w:gridCol w:w="966"/>
        <w:gridCol w:w="971"/>
        <w:gridCol w:w="1061"/>
      </w:tblGrid>
      <w:tr w:rsidR="001D69F4" w:rsidRPr="00055A9B" w:rsidTr="001D69F4">
        <w:tc>
          <w:tcPr>
            <w:tcW w:w="2741" w:type="dxa"/>
            <w:vMerge w:val="restart"/>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Бюджеттік </w:t>
            </w:r>
            <w:r>
              <w:rPr>
                <w:rFonts w:ascii="Times New Roman" w:hAnsi="Times New Roman" w:cs="Times New Roman"/>
                <w:b/>
                <w:sz w:val="20"/>
                <w:szCs w:val="28"/>
                <w:lang w:val="kk-KZ"/>
              </w:rPr>
              <w:t xml:space="preserve">кіші </w:t>
            </w:r>
            <w:r w:rsidRPr="000954CA">
              <w:rPr>
                <w:rFonts w:ascii="Times New Roman" w:hAnsi="Times New Roman" w:cs="Times New Roman"/>
                <w:b/>
                <w:sz w:val="20"/>
                <w:szCs w:val="28"/>
                <w:lang w:val="kk-KZ"/>
              </w:rPr>
              <w:t>бағдарлама бойынша шығыстар</w:t>
            </w:r>
          </w:p>
        </w:tc>
        <w:tc>
          <w:tcPr>
            <w:tcW w:w="1049" w:type="dxa"/>
            <w:vMerge w:val="restart"/>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Өлшем бірлігі</w:t>
            </w:r>
          </w:p>
        </w:tc>
        <w:tc>
          <w:tcPr>
            <w:tcW w:w="1265"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Ескепті жыл </w:t>
            </w:r>
          </w:p>
        </w:tc>
        <w:tc>
          <w:tcPr>
            <w:tcW w:w="151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Ағымдағы жыл жоспары</w:t>
            </w:r>
          </w:p>
        </w:tc>
        <w:tc>
          <w:tcPr>
            <w:tcW w:w="2998" w:type="dxa"/>
            <w:gridSpan w:val="3"/>
          </w:tcPr>
          <w:p w:rsidR="001D69F4" w:rsidRPr="000954CA" w:rsidRDefault="001D69F4" w:rsidP="00174126">
            <w:pPr>
              <w:tabs>
                <w:tab w:val="left" w:pos="3150"/>
              </w:tabs>
              <w:jc w:val="center"/>
              <w:rPr>
                <w:rFonts w:ascii="Times New Roman" w:hAnsi="Times New Roman" w:cs="Times New Roman"/>
                <w:b/>
                <w:sz w:val="20"/>
                <w:szCs w:val="28"/>
                <w:lang w:val="kk-KZ"/>
              </w:rPr>
            </w:pPr>
            <w:r w:rsidRPr="000954CA">
              <w:rPr>
                <w:rFonts w:ascii="Times New Roman" w:hAnsi="Times New Roman" w:cs="Times New Roman"/>
                <w:b/>
                <w:sz w:val="20"/>
                <w:szCs w:val="28"/>
                <w:lang w:val="kk-KZ"/>
              </w:rPr>
              <w:t>Жоспарлы кезең</w:t>
            </w:r>
          </w:p>
        </w:tc>
      </w:tr>
      <w:tr w:rsidR="001D69F4" w:rsidRPr="00055A9B" w:rsidTr="001D69F4">
        <w:tc>
          <w:tcPr>
            <w:tcW w:w="2741" w:type="dxa"/>
            <w:vMerge/>
          </w:tcPr>
          <w:p w:rsidR="001D69F4" w:rsidRPr="000954CA" w:rsidRDefault="001D69F4" w:rsidP="00174126">
            <w:pPr>
              <w:tabs>
                <w:tab w:val="left" w:pos="3150"/>
              </w:tabs>
              <w:rPr>
                <w:rFonts w:ascii="Times New Roman" w:hAnsi="Times New Roman" w:cs="Times New Roman"/>
                <w:b/>
                <w:sz w:val="20"/>
                <w:szCs w:val="28"/>
                <w:lang w:val="kk-KZ"/>
              </w:rPr>
            </w:pPr>
          </w:p>
        </w:tc>
        <w:tc>
          <w:tcPr>
            <w:tcW w:w="1049" w:type="dxa"/>
            <w:vMerge/>
          </w:tcPr>
          <w:p w:rsidR="001D69F4" w:rsidRPr="000954CA" w:rsidRDefault="001D69F4" w:rsidP="00174126">
            <w:pPr>
              <w:tabs>
                <w:tab w:val="left" w:pos="3150"/>
              </w:tabs>
              <w:rPr>
                <w:rFonts w:ascii="Times New Roman" w:hAnsi="Times New Roman" w:cs="Times New Roman"/>
                <w:b/>
                <w:sz w:val="20"/>
                <w:szCs w:val="28"/>
                <w:lang w:val="kk-KZ"/>
              </w:rPr>
            </w:pPr>
          </w:p>
        </w:tc>
        <w:tc>
          <w:tcPr>
            <w:tcW w:w="1265"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2018 жыл</w:t>
            </w:r>
          </w:p>
        </w:tc>
        <w:tc>
          <w:tcPr>
            <w:tcW w:w="151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2019 ж</w:t>
            </w:r>
          </w:p>
        </w:tc>
        <w:tc>
          <w:tcPr>
            <w:tcW w:w="966"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2020ж</w:t>
            </w:r>
          </w:p>
        </w:tc>
        <w:tc>
          <w:tcPr>
            <w:tcW w:w="97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2021ж</w:t>
            </w:r>
          </w:p>
        </w:tc>
        <w:tc>
          <w:tcPr>
            <w:tcW w:w="106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2022ж</w:t>
            </w:r>
          </w:p>
        </w:tc>
      </w:tr>
      <w:tr w:rsidR="001D69F4" w:rsidRPr="00055A9B" w:rsidTr="001D69F4">
        <w:tc>
          <w:tcPr>
            <w:tcW w:w="2741" w:type="dxa"/>
          </w:tcPr>
          <w:p w:rsidR="001D69F4" w:rsidRPr="00055A9B" w:rsidRDefault="001D69F4" w:rsidP="00174126">
            <w:pPr>
              <w:tabs>
                <w:tab w:val="left" w:pos="3150"/>
              </w:tabs>
              <w:rPr>
                <w:rFonts w:ascii="Times New Roman" w:hAnsi="Times New Roman" w:cs="Times New Roman"/>
                <w:sz w:val="20"/>
                <w:szCs w:val="28"/>
                <w:lang w:val="kk-KZ"/>
              </w:rPr>
            </w:pPr>
            <w:r w:rsidRPr="00E70394">
              <w:rPr>
                <w:rFonts w:ascii="Times New Roman" w:hAnsi="Times New Roman"/>
                <w:sz w:val="20"/>
                <w:szCs w:val="20"/>
                <w:lang w:val="kk-KZ"/>
              </w:rPr>
              <w:t>Мектепке дейінгі  білім беру ұйымдарында мемлекеттік білім беру тапсырысын іске асыру.</w:t>
            </w:r>
          </w:p>
        </w:tc>
        <w:tc>
          <w:tcPr>
            <w:tcW w:w="1049" w:type="dxa"/>
          </w:tcPr>
          <w:p w:rsidR="001D69F4" w:rsidRPr="00055A9B" w:rsidRDefault="001D69F4" w:rsidP="00174126">
            <w:pPr>
              <w:tabs>
                <w:tab w:val="left" w:pos="3150"/>
              </w:tabs>
              <w:rPr>
                <w:rFonts w:ascii="Times New Roman" w:hAnsi="Times New Roman" w:cs="Times New Roman"/>
                <w:sz w:val="20"/>
                <w:szCs w:val="28"/>
                <w:lang w:val="kk-KZ"/>
              </w:rPr>
            </w:pPr>
            <w:r>
              <w:rPr>
                <w:rFonts w:ascii="Times New Roman" w:hAnsi="Times New Roman" w:cs="Times New Roman"/>
                <w:sz w:val="20"/>
                <w:szCs w:val="28"/>
                <w:lang w:val="kk-KZ"/>
              </w:rPr>
              <w:t>мың теңге</w:t>
            </w:r>
          </w:p>
        </w:tc>
        <w:tc>
          <w:tcPr>
            <w:tcW w:w="1265" w:type="dxa"/>
          </w:tcPr>
          <w:p w:rsidR="001D69F4" w:rsidRPr="00647B14" w:rsidRDefault="001D69F4" w:rsidP="00174126">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99191,0</w:t>
            </w:r>
          </w:p>
        </w:tc>
        <w:tc>
          <w:tcPr>
            <w:tcW w:w="1518"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w:t>
            </w:r>
            <w:r>
              <w:rPr>
                <w:rFonts w:ascii="Times New Roman" w:hAnsi="Times New Roman" w:cs="Times New Roman"/>
                <w:sz w:val="20"/>
                <w:szCs w:val="28"/>
                <w:lang w:val="en-US"/>
              </w:rPr>
              <w:t>78510.0</w:t>
            </w:r>
          </w:p>
        </w:tc>
        <w:tc>
          <w:tcPr>
            <w:tcW w:w="966" w:type="dxa"/>
          </w:tcPr>
          <w:p w:rsidR="001D69F4" w:rsidRPr="00647B14" w:rsidRDefault="001D69F4" w:rsidP="00174126">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219803,0</w:t>
            </w:r>
          </w:p>
        </w:tc>
        <w:tc>
          <w:tcPr>
            <w:tcW w:w="971" w:type="dxa"/>
          </w:tcPr>
          <w:p w:rsidR="001D69F4" w:rsidRPr="00647B14" w:rsidRDefault="001D69F4" w:rsidP="00174126">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328407,0</w:t>
            </w:r>
          </w:p>
        </w:tc>
        <w:tc>
          <w:tcPr>
            <w:tcW w:w="1061" w:type="dxa"/>
          </w:tcPr>
          <w:p w:rsidR="001D69F4" w:rsidRPr="00647B14" w:rsidRDefault="001D69F4" w:rsidP="00174126">
            <w:pPr>
              <w:tabs>
                <w:tab w:val="left" w:pos="3150"/>
              </w:tabs>
              <w:rPr>
                <w:rFonts w:ascii="Times New Roman" w:hAnsi="Times New Roman" w:cs="Times New Roman"/>
                <w:sz w:val="20"/>
                <w:szCs w:val="28"/>
                <w:lang w:val="kk-KZ"/>
              </w:rPr>
            </w:pPr>
            <w:r w:rsidRPr="00647B14">
              <w:rPr>
                <w:rFonts w:ascii="Times New Roman" w:hAnsi="Times New Roman" w:cs="Times New Roman"/>
                <w:sz w:val="20"/>
                <w:szCs w:val="28"/>
                <w:lang w:val="kk-KZ"/>
              </w:rPr>
              <w:t>365825,0</w:t>
            </w:r>
          </w:p>
        </w:tc>
      </w:tr>
      <w:tr w:rsidR="001D69F4" w:rsidRPr="00055A9B" w:rsidTr="001D69F4">
        <w:tc>
          <w:tcPr>
            <w:tcW w:w="2741" w:type="dxa"/>
          </w:tcPr>
          <w:p w:rsidR="001D69F4" w:rsidRPr="000954CA" w:rsidRDefault="001D69F4" w:rsidP="00174126">
            <w:pPr>
              <w:tabs>
                <w:tab w:val="left" w:pos="3150"/>
              </w:tabs>
              <w:rPr>
                <w:rFonts w:ascii="Times New Roman" w:hAnsi="Times New Roman" w:cs="Times New Roman"/>
                <w:b/>
                <w:sz w:val="20"/>
                <w:szCs w:val="28"/>
                <w:lang w:val="kk-KZ"/>
              </w:rPr>
            </w:pPr>
            <w:r>
              <w:rPr>
                <w:rFonts w:ascii="Times New Roman" w:hAnsi="Times New Roman" w:cs="Times New Roman"/>
                <w:b/>
                <w:sz w:val="20"/>
                <w:szCs w:val="28"/>
                <w:lang w:val="kk-KZ"/>
              </w:rPr>
              <w:t>Тікелей нәтиже көрсеткіштері</w:t>
            </w:r>
          </w:p>
        </w:tc>
        <w:tc>
          <w:tcPr>
            <w:tcW w:w="1049"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Өлшем бірлігі</w:t>
            </w:r>
          </w:p>
        </w:tc>
        <w:tc>
          <w:tcPr>
            <w:tcW w:w="1265"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 xml:space="preserve">Ескепті жыл </w:t>
            </w:r>
          </w:p>
        </w:tc>
        <w:tc>
          <w:tcPr>
            <w:tcW w:w="151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Ағымдағы жыл жоспары</w:t>
            </w:r>
          </w:p>
        </w:tc>
        <w:tc>
          <w:tcPr>
            <w:tcW w:w="2998" w:type="dxa"/>
            <w:gridSpan w:val="3"/>
          </w:tcPr>
          <w:p w:rsidR="001D69F4" w:rsidRPr="00055A9B" w:rsidRDefault="001D69F4" w:rsidP="00174126">
            <w:pPr>
              <w:tabs>
                <w:tab w:val="left" w:pos="3150"/>
              </w:tabs>
              <w:jc w:val="center"/>
              <w:rPr>
                <w:rFonts w:ascii="Times New Roman" w:hAnsi="Times New Roman" w:cs="Times New Roman"/>
                <w:sz w:val="20"/>
                <w:szCs w:val="28"/>
                <w:lang w:val="kk-KZ"/>
              </w:rPr>
            </w:pPr>
            <w:r w:rsidRPr="000954CA">
              <w:rPr>
                <w:rFonts w:ascii="Times New Roman" w:hAnsi="Times New Roman" w:cs="Times New Roman"/>
                <w:b/>
                <w:sz w:val="20"/>
                <w:szCs w:val="28"/>
                <w:lang w:val="kk-KZ"/>
              </w:rPr>
              <w:t>Жоспарлы кезең</w:t>
            </w:r>
          </w:p>
        </w:tc>
      </w:tr>
      <w:tr w:rsidR="001D69F4" w:rsidRPr="00055A9B" w:rsidTr="001D69F4">
        <w:tc>
          <w:tcPr>
            <w:tcW w:w="2741" w:type="dxa"/>
          </w:tcPr>
          <w:p w:rsidR="001D69F4" w:rsidRPr="00E131E6" w:rsidRDefault="001D69F4" w:rsidP="00174126">
            <w:pPr>
              <w:tabs>
                <w:tab w:val="left" w:pos="3150"/>
              </w:tabs>
              <w:rPr>
                <w:rFonts w:ascii="Times New Roman" w:hAnsi="Times New Roman" w:cs="Times New Roman"/>
                <w:b/>
                <w:sz w:val="20"/>
                <w:szCs w:val="28"/>
                <w:lang w:val="kk-KZ"/>
              </w:rPr>
            </w:pPr>
          </w:p>
        </w:tc>
        <w:tc>
          <w:tcPr>
            <w:tcW w:w="1049" w:type="dxa"/>
          </w:tcPr>
          <w:p w:rsidR="001D69F4" w:rsidRPr="000954CA" w:rsidRDefault="001D69F4" w:rsidP="00174126">
            <w:pPr>
              <w:tabs>
                <w:tab w:val="left" w:pos="3150"/>
              </w:tabs>
              <w:rPr>
                <w:rFonts w:ascii="Times New Roman" w:hAnsi="Times New Roman" w:cs="Times New Roman"/>
                <w:b/>
                <w:sz w:val="20"/>
                <w:szCs w:val="28"/>
                <w:lang w:val="kk-KZ"/>
              </w:rPr>
            </w:pPr>
          </w:p>
        </w:tc>
        <w:tc>
          <w:tcPr>
            <w:tcW w:w="1265"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2018 жыл</w:t>
            </w:r>
          </w:p>
        </w:tc>
        <w:tc>
          <w:tcPr>
            <w:tcW w:w="1518"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2019 ж</w:t>
            </w:r>
          </w:p>
        </w:tc>
        <w:tc>
          <w:tcPr>
            <w:tcW w:w="966"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2020ж</w:t>
            </w:r>
          </w:p>
        </w:tc>
        <w:tc>
          <w:tcPr>
            <w:tcW w:w="97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2021ж</w:t>
            </w:r>
          </w:p>
        </w:tc>
        <w:tc>
          <w:tcPr>
            <w:tcW w:w="1061" w:type="dxa"/>
          </w:tcPr>
          <w:p w:rsidR="001D69F4" w:rsidRPr="000954CA" w:rsidRDefault="001D69F4" w:rsidP="00174126">
            <w:pPr>
              <w:tabs>
                <w:tab w:val="left" w:pos="3150"/>
              </w:tabs>
              <w:rPr>
                <w:rFonts w:ascii="Times New Roman" w:hAnsi="Times New Roman" w:cs="Times New Roman"/>
                <w:b/>
                <w:sz w:val="20"/>
                <w:szCs w:val="28"/>
                <w:lang w:val="kk-KZ"/>
              </w:rPr>
            </w:pPr>
            <w:r w:rsidRPr="000954CA">
              <w:rPr>
                <w:rFonts w:ascii="Times New Roman" w:hAnsi="Times New Roman" w:cs="Times New Roman"/>
                <w:b/>
                <w:sz w:val="20"/>
                <w:szCs w:val="28"/>
                <w:lang w:val="kk-KZ"/>
              </w:rPr>
              <w:t>2022ж</w:t>
            </w:r>
          </w:p>
        </w:tc>
      </w:tr>
      <w:tr w:rsidR="001D69F4" w:rsidRPr="00055A9B" w:rsidTr="001D69F4">
        <w:tc>
          <w:tcPr>
            <w:tcW w:w="2741" w:type="dxa"/>
          </w:tcPr>
          <w:p w:rsidR="001D69F4" w:rsidRPr="00E131E6" w:rsidRDefault="001D69F4" w:rsidP="00174126">
            <w:pPr>
              <w:tabs>
                <w:tab w:val="left" w:pos="3150"/>
              </w:tabs>
              <w:rPr>
                <w:rFonts w:ascii="Times New Roman" w:hAnsi="Times New Roman" w:cs="Times New Roman"/>
                <w:b/>
                <w:sz w:val="20"/>
                <w:szCs w:val="28"/>
                <w:lang w:val="kk-KZ"/>
              </w:rPr>
            </w:pPr>
            <w:r w:rsidRPr="00E131E6">
              <w:rPr>
                <w:rFonts w:ascii="Times New Roman" w:hAnsi="Times New Roman" w:cs="Times New Roman"/>
                <w:color w:val="222222"/>
                <w:sz w:val="20"/>
                <w:szCs w:val="20"/>
                <w:lang w:val="kk-KZ"/>
              </w:rPr>
              <w:t>2010-201</w:t>
            </w:r>
            <w:r w:rsidRPr="00E131E6">
              <w:rPr>
                <w:rFonts w:ascii="Times New Roman" w:hAnsi="Times New Roman" w:cs="Times New Roman"/>
                <w:color w:val="222222"/>
                <w:sz w:val="20"/>
                <w:szCs w:val="20"/>
              </w:rPr>
              <w:t>9</w:t>
            </w:r>
            <w:r w:rsidRPr="00E131E6">
              <w:rPr>
                <w:rFonts w:ascii="Times New Roman" w:hAnsi="Times New Roman" w:cs="Times New Roman"/>
                <w:color w:val="222222"/>
                <w:sz w:val="20"/>
                <w:szCs w:val="20"/>
                <w:lang w:val="kk-KZ"/>
              </w:rPr>
              <w:t xml:space="preserve"> жылдары енгізілген орындардың жұмыс істеуін қамтамасыз ету</w:t>
            </w:r>
          </w:p>
        </w:tc>
        <w:tc>
          <w:tcPr>
            <w:tcW w:w="1049" w:type="dxa"/>
          </w:tcPr>
          <w:p w:rsidR="001D69F4" w:rsidRPr="000954CA" w:rsidRDefault="001D69F4" w:rsidP="00174126">
            <w:pPr>
              <w:tabs>
                <w:tab w:val="left" w:pos="3150"/>
              </w:tabs>
              <w:rPr>
                <w:rFonts w:ascii="Times New Roman" w:hAnsi="Times New Roman" w:cs="Times New Roman"/>
                <w:b/>
                <w:sz w:val="20"/>
                <w:szCs w:val="28"/>
                <w:lang w:val="kk-KZ"/>
              </w:rPr>
            </w:pPr>
            <w:r w:rsidRPr="00887C9F">
              <w:rPr>
                <w:rFonts w:ascii="Times New Roman" w:hAnsi="Times New Roman"/>
                <w:sz w:val="20"/>
                <w:szCs w:val="20"/>
                <w:lang w:val="kk-KZ"/>
              </w:rPr>
              <w:t>орын</w:t>
            </w:r>
          </w:p>
        </w:tc>
        <w:tc>
          <w:tcPr>
            <w:tcW w:w="1265"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470</w:t>
            </w:r>
          </w:p>
        </w:tc>
        <w:tc>
          <w:tcPr>
            <w:tcW w:w="1518"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495</w:t>
            </w:r>
          </w:p>
        </w:tc>
        <w:tc>
          <w:tcPr>
            <w:tcW w:w="966"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905</w:t>
            </w:r>
          </w:p>
        </w:tc>
        <w:tc>
          <w:tcPr>
            <w:tcW w:w="971"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995</w:t>
            </w:r>
          </w:p>
        </w:tc>
        <w:tc>
          <w:tcPr>
            <w:tcW w:w="1061"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1135</w:t>
            </w:r>
          </w:p>
        </w:tc>
      </w:tr>
      <w:tr w:rsidR="001D69F4" w:rsidRPr="00055A9B" w:rsidTr="001D69F4">
        <w:tc>
          <w:tcPr>
            <w:tcW w:w="2741" w:type="dxa"/>
          </w:tcPr>
          <w:p w:rsidR="001D69F4" w:rsidRPr="00E131E6" w:rsidRDefault="001D69F4" w:rsidP="00174126">
            <w:pPr>
              <w:spacing w:line="240" w:lineRule="atLeast"/>
              <w:rPr>
                <w:rFonts w:ascii="Times New Roman" w:hAnsi="Times New Roman" w:cs="Times New Roman"/>
                <w:sz w:val="20"/>
                <w:szCs w:val="20"/>
              </w:rPr>
            </w:pPr>
            <w:r w:rsidRPr="00E131E6">
              <w:rPr>
                <w:rStyle w:val="shorttext"/>
                <w:rFonts w:ascii="Times New Roman" w:hAnsi="Times New Roman" w:cs="Times New Roman"/>
                <w:color w:val="222222"/>
                <w:sz w:val="20"/>
                <w:szCs w:val="20"/>
                <w:lang w:val="kk-KZ"/>
              </w:rPr>
              <w:t>Мемлекеттік білім беру мекемелеріндегі мектепке дейінгі мекеме саны</w:t>
            </w:r>
          </w:p>
        </w:tc>
        <w:tc>
          <w:tcPr>
            <w:tcW w:w="1049" w:type="dxa"/>
          </w:tcPr>
          <w:p w:rsidR="001D69F4" w:rsidRPr="00887C9F" w:rsidRDefault="001D69F4" w:rsidP="00174126">
            <w:pPr>
              <w:spacing w:line="240" w:lineRule="atLeast"/>
              <w:rPr>
                <w:rFonts w:ascii="Times New Roman" w:hAnsi="Times New Roman"/>
                <w:sz w:val="20"/>
                <w:szCs w:val="20"/>
              </w:rPr>
            </w:pPr>
            <w:r w:rsidRPr="00887C9F">
              <w:rPr>
                <w:rFonts w:ascii="Times New Roman" w:hAnsi="Times New Roman"/>
                <w:sz w:val="20"/>
                <w:szCs w:val="20"/>
                <w:lang w:val="kk-KZ"/>
              </w:rPr>
              <w:t>бірлік</w:t>
            </w:r>
          </w:p>
        </w:tc>
        <w:tc>
          <w:tcPr>
            <w:tcW w:w="1265"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11</w:t>
            </w:r>
          </w:p>
        </w:tc>
        <w:tc>
          <w:tcPr>
            <w:tcW w:w="1518"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11</w:t>
            </w:r>
          </w:p>
        </w:tc>
        <w:tc>
          <w:tcPr>
            <w:tcW w:w="966"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13</w:t>
            </w:r>
          </w:p>
        </w:tc>
        <w:tc>
          <w:tcPr>
            <w:tcW w:w="971"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14</w:t>
            </w:r>
          </w:p>
        </w:tc>
        <w:tc>
          <w:tcPr>
            <w:tcW w:w="1061" w:type="dxa"/>
          </w:tcPr>
          <w:p w:rsidR="001D69F4" w:rsidRPr="001D69F4" w:rsidRDefault="001D69F4" w:rsidP="00174126">
            <w:pPr>
              <w:tabs>
                <w:tab w:val="left" w:pos="3150"/>
              </w:tabs>
              <w:rPr>
                <w:rFonts w:ascii="Times New Roman" w:hAnsi="Times New Roman" w:cs="Times New Roman"/>
                <w:sz w:val="20"/>
                <w:szCs w:val="28"/>
                <w:lang w:val="en-US"/>
              </w:rPr>
            </w:pPr>
            <w:r>
              <w:rPr>
                <w:rFonts w:ascii="Times New Roman" w:hAnsi="Times New Roman" w:cs="Times New Roman"/>
                <w:sz w:val="20"/>
                <w:szCs w:val="28"/>
                <w:lang w:val="en-US"/>
              </w:rPr>
              <w:t>15</w:t>
            </w:r>
          </w:p>
        </w:tc>
      </w:tr>
    </w:tbl>
    <w:p w:rsidR="00D53598" w:rsidRDefault="00D53598" w:rsidP="00D53598">
      <w:pPr>
        <w:tabs>
          <w:tab w:val="left" w:pos="3150"/>
        </w:tabs>
        <w:rPr>
          <w:rFonts w:ascii="Times New Roman" w:hAnsi="Times New Roman" w:cs="Times New Roman"/>
          <w:sz w:val="20"/>
          <w:szCs w:val="28"/>
          <w:lang w:val="kk-KZ"/>
        </w:rPr>
      </w:pPr>
    </w:p>
    <w:p w:rsidR="00D53598" w:rsidRPr="00055A9B" w:rsidRDefault="00D53598" w:rsidP="00D53598">
      <w:pPr>
        <w:tabs>
          <w:tab w:val="left" w:pos="3150"/>
        </w:tabs>
        <w:rPr>
          <w:rFonts w:ascii="Times New Roman" w:hAnsi="Times New Roman" w:cs="Times New Roman"/>
          <w:sz w:val="20"/>
          <w:szCs w:val="28"/>
          <w:lang w:val="kk-KZ"/>
        </w:rPr>
      </w:pPr>
    </w:p>
    <w:p w:rsidR="00D53598" w:rsidRDefault="00D53598" w:rsidP="00D53598">
      <w:pPr>
        <w:rPr>
          <w:rFonts w:ascii="Times New Roman" w:hAnsi="Times New Roman" w:cs="Times New Roman"/>
          <w:b/>
          <w:sz w:val="24"/>
          <w:szCs w:val="28"/>
          <w:lang w:val="kk-KZ"/>
        </w:rPr>
      </w:pPr>
    </w:p>
    <w:p w:rsidR="00AD451F" w:rsidRDefault="00AD451F"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D53598" w:rsidRDefault="00D535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E74798" w:rsidRDefault="00E74798" w:rsidP="00AD451F">
      <w:pPr>
        <w:tabs>
          <w:tab w:val="left" w:pos="3150"/>
        </w:tabs>
        <w:rPr>
          <w:rFonts w:ascii="Times New Roman" w:hAnsi="Times New Roman" w:cs="Times New Roman"/>
          <w:sz w:val="20"/>
          <w:szCs w:val="28"/>
          <w:lang w:val="kk-KZ"/>
        </w:rPr>
      </w:pPr>
    </w:p>
    <w:p w:rsidR="00D25554" w:rsidRDefault="00D25554" w:rsidP="00F42324">
      <w:pPr>
        <w:spacing w:after="0" w:line="240" w:lineRule="auto"/>
        <w:jc w:val="right"/>
        <w:rPr>
          <w:rFonts w:ascii="Times New Roman" w:hAnsi="Times New Roman" w:cs="Times New Roman"/>
          <w:b/>
          <w:sz w:val="24"/>
          <w:szCs w:val="28"/>
          <w:lang w:val="kk-KZ"/>
        </w:rPr>
      </w:pPr>
    </w:p>
    <w:p w:rsidR="007B78A9" w:rsidRDefault="007B78A9" w:rsidP="007B78A9">
      <w:pPr>
        <w:tabs>
          <w:tab w:val="left" w:pos="3150"/>
        </w:tabs>
        <w:jc w:val="center"/>
        <w:rPr>
          <w:rFonts w:ascii="Times New Roman" w:hAnsi="Times New Roman" w:cs="Times New Roman"/>
          <w:b/>
          <w:sz w:val="24"/>
          <w:szCs w:val="24"/>
          <w:lang w:val="kk-KZ"/>
        </w:rPr>
      </w:pPr>
    </w:p>
    <w:sectPr w:rsidR="007B78A9" w:rsidSect="00F619D3">
      <w:pgSz w:w="11906" w:h="16838"/>
      <w:pgMar w:top="709"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CC" w:rsidRDefault="00C059CC" w:rsidP="00166907">
      <w:pPr>
        <w:spacing w:after="0" w:line="240" w:lineRule="auto"/>
      </w:pPr>
      <w:r>
        <w:separator/>
      </w:r>
    </w:p>
  </w:endnote>
  <w:endnote w:type="continuationSeparator" w:id="0">
    <w:p w:rsidR="00C059CC" w:rsidRDefault="00C059CC" w:rsidP="00166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CC" w:rsidRDefault="00C059CC" w:rsidP="00166907">
      <w:pPr>
        <w:spacing w:after="0" w:line="240" w:lineRule="auto"/>
      </w:pPr>
      <w:r>
        <w:separator/>
      </w:r>
    </w:p>
  </w:footnote>
  <w:footnote w:type="continuationSeparator" w:id="0">
    <w:p w:rsidR="00C059CC" w:rsidRDefault="00C059CC" w:rsidP="001669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footnote w:id="-1"/>
    <w:footnote w:id="0"/>
  </w:footnotePr>
  <w:endnotePr>
    <w:endnote w:id="-1"/>
    <w:endnote w:id="0"/>
  </w:endnotePr>
  <w:compat/>
  <w:rsids>
    <w:rsidRoot w:val="00C6517D"/>
    <w:rsid w:val="00000853"/>
    <w:rsid w:val="00025101"/>
    <w:rsid w:val="000356CD"/>
    <w:rsid w:val="00054644"/>
    <w:rsid w:val="00055A9B"/>
    <w:rsid w:val="00084ED1"/>
    <w:rsid w:val="00086A81"/>
    <w:rsid w:val="000954CA"/>
    <w:rsid w:val="000A52C6"/>
    <w:rsid w:val="000A5936"/>
    <w:rsid w:val="000A5F7E"/>
    <w:rsid w:val="000D492B"/>
    <w:rsid w:val="001106AC"/>
    <w:rsid w:val="0012653E"/>
    <w:rsid w:val="0013275A"/>
    <w:rsid w:val="00142EB5"/>
    <w:rsid w:val="00150B7C"/>
    <w:rsid w:val="00166907"/>
    <w:rsid w:val="00175D42"/>
    <w:rsid w:val="00190BB9"/>
    <w:rsid w:val="001A7041"/>
    <w:rsid w:val="001B01A6"/>
    <w:rsid w:val="001B7C18"/>
    <w:rsid w:val="001C029D"/>
    <w:rsid w:val="001D3F6B"/>
    <w:rsid w:val="001D69F4"/>
    <w:rsid w:val="001E6C23"/>
    <w:rsid w:val="00203A74"/>
    <w:rsid w:val="00204C74"/>
    <w:rsid w:val="002124A2"/>
    <w:rsid w:val="00214C43"/>
    <w:rsid w:val="0023427E"/>
    <w:rsid w:val="002407FD"/>
    <w:rsid w:val="00267D59"/>
    <w:rsid w:val="00275653"/>
    <w:rsid w:val="002C710E"/>
    <w:rsid w:val="002D06AC"/>
    <w:rsid w:val="002D1217"/>
    <w:rsid w:val="0030106E"/>
    <w:rsid w:val="0030372E"/>
    <w:rsid w:val="0031155E"/>
    <w:rsid w:val="00314782"/>
    <w:rsid w:val="00333EA1"/>
    <w:rsid w:val="0034088C"/>
    <w:rsid w:val="00350321"/>
    <w:rsid w:val="00350E32"/>
    <w:rsid w:val="0035570C"/>
    <w:rsid w:val="003577C0"/>
    <w:rsid w:val="00371A4A"/>
    <w:rsid w:val="00392F49"/>
    <w:rsid w:val="003A21A9"/>
    <w:rsid w:val="003B6DD0"/>
    <w:rsid w:val="003C1F6A"/>
    <w:rsid w:val="003C6DE9"/>
    <w:rsid w:val="004038D9"/>
    <w:rsid w:val="00406C64"/>
    <w:rsid w:val="004130AD"/>
    <w:rsid w:val="004653F9"/>
    <w:rsid w:val="00482354"/>
    <w:rsid w:val="004B1676"/>
    <w:rsid w:val="004C02CF"/>
    <w:rsid w:val="004F1B20"/>
    <w:rsid w:val="00522B1B"/>
    <w:rsid w:val="0052332D"/>
    <w:rsid w:val="005238D0"/>
    <w:rsid w:val="00530FE7"/>
    <w:rsid w:val="00540790"/>
    <w:rsid w:val="00561133"/>
    <w:rsid w:val="00590DBC"/>
    <w:rsid w:val="005B739D"/>
    <w:rsid w:val="005C13AA"/>
    <w:rsid w:val="005D75D9"/>
    <w:rsid w:val="005E3C86"/>
    <w:rsid w:val="005E7B01"/>
    <w:rsid w:val="006007EE"/>
    <w:rsid w:val="0060494A"/>
    <w:rsid w:val="006142E9"/>
    <w:rsid w:val="006154C0"/>
    <w:rsid w:val="0062225E"/>
    <w:rsid w:val="00632886"/>
    <w:rsid w:val="00647B14"/>
    <w:rsid w:val="006653BF"/>
    <w:rsid w:val="00693FBA"/>
    <w:rsid w:val="006C3561"/>
    <w:rsid w:val="006C356A"/>
    <w:rsid w:val="006D5084"/>
    <w:rsid w:val="006E4DD4"/>
    <w:rsid w:val="00710C52"/>
    <w:rsid w:val="00717F6A"/>
    <w:rsid w:val="0074151E"/>
    <w:rsid w:val="00764210"/>
    <w:rsid w:val="007925ED"/>
    <w:rsid w:val="00793A0C"/>
    <w:rsid w:val="007A1517"/>
    <w:rsid w:val="007B78A9"/>
    <w:rsid w:val="007C3E18"/>
    <w:rsid w:val="007C4C07"/>
    <w:rsid w:val="007D3BF8"/>
    <w:rsid w:val="007F54CE"/>
    <w:rsid w:val="00812216"/>
    <w:rsid w:val="0081413F"/>
    <w:rsid w:val="008253C1"/>
    <w:rsid w:val="00831E16"/>
    <w:rsid w:val="0084369F"/>
    <w:rsid w:val="008541CB"/>
    <w:rsid w:val="00865CF4"/>
    <w:rsid w:val="008720B1"/>
    <w:rsid w:val="00897C0A"/>
    <w:rsid w:val="008B0CB8"/>
    <w:rsid w:val="008B5A56"/>
    <w:rsid w:val="008E3FEE"/>
    <w:rsid w:val="00900780"/>
    <w:rsid w:val="00926121"/>
    <w:rsid w:val="0092758D"/>
    <w:rsid w:val="009363EB"/>
    <w:rsid w:val="00941718"/>
    <w:rsid w:val="00943AAF"/>
    <w:rsid w:val="009465C6"/>
    <w:rsid w:val="0096505A"/>
    <w:rsid w:val="00971B22"/>
    <w:rsid w:val="009855A5"/>
    <w:rsid w:val="009A32E0"/>
    <w:rsid w:val="009A7B71"/>
    <w:rsid w:val="009F1885"/>
    <w:rsid w:val="009F2CAC"/>
    <w:rsid w:val="00A2536C"/>
    <w:rsid w:val="00A37F3F"/>
    <w:rsid w:val="00A47C4B"/>
    <w:rsid w:val="00A528EF"/>
    <w:rsid w:val="00A757CC"/>
    <w:rsid w:val="00A87FEB"/>
    <w:rsid w:val="00AA15F2"/>
    <w:rsid w:val="00AD451F"/>
    <w:rsid w:val="00AF2B43"/>
    <w:rsid w:val="00B06C39"/>
    <w:rsid w:val="00B40413"/>
    <w:rsid w:val="00B4115B"/>
    <w:rsid w:val="00B508F6"/>
    <w:rsid w:val="00B811FA"/>
    <w:rsid w:val="00B82EF6"/>
    <w:rsid w:val="00B85C39"/>
    <w:rsid w:val="00BA0A4E"/>
    <w:rsid w:val="00BB665D"/>
    <w:rsid w:val="00BC71C1"/>
    <w:rsid w:val="00BD127C"/>
    <w:rsid w:val="00BD7BF9"/>
    <w:rsid w:val="00BE63BE"/>
    <w:rsid w:val="00C059CC"/>
    <w:rsid w:val="00C25055"/>
    <w:rsid w:val="00C60C25"/>
    <w:rsid w:val="00C6517D"/>
    <w:rsid w:val="00CA04D8"/>
    <w:rsid w:val="00CA36B6"/>
    <w:rsid w:val="00CC33C9"/>
    <w:rsid w:val="00CD7B7E"/>
    <w:rsid w:val="00CF4D39"/>
    <w:rsid w:val="00D0484D"/>
    <w:rsid w:val="00D065EA"/>
    <w:rsid w:val="00D25554"/>
    <w:rsid w:val="00D53598"/>
    <w:rsid w:val="00DA14EA"/>
    <w:rsid w:val="00DA6A68"/>
    <w:rsid w:val="00DD6EB7"/>
    <w:rsid w:val="00DE336D"/>
    <w:rsid w:val="00DE47B4"/>
    <w:rsid w:val="00E240E2"/>
    <w:rsid w:val="00E25316"/>
    <w:rsid w:val="00E573C7"/>
    <w:rsid w:val="00E57728"/>
    <w:rsid w:val="00E70394"/>
    <w:rsid w:val="00E74798"/>
    <w:rsid w:val="00E81595"/>
    <w:rsid w:val="00E84F89"/>
    <w:rsid w:val="00EA499A"/>
    <w:rsid w:val="00ED541B"/>
    <w:rsid w:val="00F27AC5"/>
    <w:rsid w:val="00F42324"/>
    <w:rsid w:val="00F619D3"/>
    <w:rsid w:val="00F700A9"/>
    <w:rsid w:val="00F72CA5"/>
    <w:rsid w:val="00FA1E98"/>
    <w:rsid w:val="00FB17BC"/>
    <w:rsid w:val="00FB7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A1"/>
  </w:style>
  <w:style w:type="paragraph" w:styleId="1">
    <w:name w:val="heading 1"/>
    <w:basedOn w:val="a"/>
    <w:link w:val="10"/>
    <w:uiPriority w:val="9"/>
    <w:qFormat/>
    <w:rsid w:val="00303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6690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66907"/>
  </w:style>
  <w:style w:type="paragraph" w:styleId="a6">
    <w:name w:val="footer"/>
    <w:basedOn w:val="a"/>
    <w:link w:val="a7"/>
    <w:uiPriority w:val="99"/>
    <w:semiHidden/>
    <w:unhideWhenUsed/>
    <w:rsid w:val="0016690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66907"/>
  </w:style>
  <w:style w:type="character" w:customStyle="1" w:styleId="tlid-translation">
    <w:name w:val="tlid-translation"/>
    <w:basedOn w:val="a0"/>
    <w:rsid w:val="009A7B71"/>
  </w:style>
  <w:style w:type="character" w:customStyle="1" w:styleId="10">
    <w:name w:val="Заголовок 1 Знак"/>
    <w:basedOn w:val="a0"/>
    <w:link w:val="1"/>
    <w:uiPriority w:val="9"/>
    <w:rsid w:val="0030372E"/>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unhideWhenUsed/>
    <w:rsid w:val="004B1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1676"/>
    <w:rPr>
      <w:rFonts w:ascii="Courier New" w:eastAsia="Times New Roman" w:hAnsi="Courier New" w:cs="Courier New"/>
      <w:sz w:val="20"/>
      <w:szCs w:val="20"/>
      <w:lang w:eastAsia="ru-RU"/>
    </w:rPr>
  </w:style>
  <w:style w:type="paragraph" w:styleId="a8">
    <w:name w:val="No Spacing"/>
    <w:uiPriority w:val="1"/>
    <w:qFormat/>
    <w:rsid w:val="009F1885"/>
    <w:pPr>
      <w:spacing w:after="0" w:line="240" w:lineRule="auto"/>
    </w:pPr>
    <w:rPr>
      <w:rFonts w:ascii="Calibri" w:eastAsia="Calibri" w:hAnsi="Calibri" w:cs="Times New Roman"/>
    </w:rPr>
  </w:style>
  <w:style w:type="paragraph" w:customStyle="1" w:styleId="j118">
    <w:name w:val="j118"/>
    <w:basedOn w:val="a"/>
    <w:rsid w:val="00CF4D39"/>
    <w:pPr>
      <w:spacing w:after="0" w:line="240" w:lineRule="auto"/>
      <w:textAlignment w:val="baseline"/>
    </w:pPr>
    <w:rPr>
      <w:rFonts w:ascii="inherit" w:eastAsia="Times New Roman" w:hAnsi="inherit" w:cs="Times New Roman"/>
      <w:sz w:val="24"/>
      <w:szCs w:val="24"/>
      <w:lang w:eastAsia="ru-RU"/>
    </w:rPr>
  </w:style>
  <w:style w:type="character" w:customStyle="1" w:styleId="s1">
    <w:name w:val="s1"/>
    <w:rsid w:val="00CF4D39"/>
    <w:rPr>
      <w:rFonts w:ascii="Times New Roman" w:hAnsi="Times New Roman" w:cs="Times New Roman" w:hint="default"/>
      <w:b/>
      <w:bCs/>
      <w:color w:val="000000"/>
    </w:rPr>
  </w:style>
  <w:style w:type="paragraph" w:styleId="a9">
    <w:name w:val="Normal (Web)"/>
    <w:aliases w:val="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Web)1,Знак Знак1 Зн,З"/>
    <w:basedOn w:val="a"/>
    <w:link w:val="aa"/>
    <w:unhideWhenUsed/>
    <w:qFormat/>
    <w:rsid w:val="00CF4D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Web)1 Знак,Знак Знак1 Зн Знак"/>
    <w:link w:val="a9"/>
    <w:rsid w:val="00CF4D39"/>
    <w:rPr>
      <w:rFonts w:ascii="Times New Roman" w:eastAsia="Times New Roman" w:hAnsi="Times New Roman" w:cs="Times New Roman"/>
      <w:sz w:val="24"/>
      <w:szCs w:val="24"/>
    </w:rPr>
  </w:style>
  <w:style w:type="character" w:customStyle="1" w:styleId="shorttext">
    <w:name w:val="short_text"/>
    <w:basedOn w:val="a0"/>
    <w:rsid w:val="00CF4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040007">
      <w:bodyDiv w:val="1"/>
      <w:marLeft w:val="0"/>
      <w:marRight w:val="0"/>
      <w:marTop w:val="0"/>
      <w:marBottom w:val="0"/>
      <w:divBdr>
        <w:top w:val="none" w:sz="0" w:space="0" w:color="auto"/>
        <w:left w:val="none" w:sz="0" w:space="0" w:color="auto"/>
        <w:bottom w:val="none" w:sz="0" w:space="0" w:color="auto"/>
        <w:right w:val="none" w:sz="0" w:space="0" w:color="auto"/>
      </w:divBdr>
    </w:div>
    <w:div w:id="1282417075">
      <w:bodyDiv w:val="1"/>
      <w:marLeft w:val="0"/>
      <w:marRight w:val="0"/>
      <w:marTop w:val="0"/>
      <w:marBottom w:val="0"/>
      <w:divBdr>
        <w:top w:val="none" w:sz="0" w:space="0" w:color="auto"/>
        <w:left w:val="none" w:sz="0" w:space="0" w:color="auto"/>
        <w:bottom w:val="none" w:sz="0" w:space="0" w:color="auto"/>
        <w:right w:val="none" w:sz="0" w:space="0" w:color="auto"/>
      </w:divBdr>
    </w:div>
    <w:div w:id="1299265019">
      <w:bodyDiv w:val="1"/>
      <w:marLeft w:val="0"/>
      <w:marRight w:val="0"/>
      <w:marTop w:val="0"/>
      <w:marBottom w:val="0"/>
      <w:divBdr>
        <w:top w:val="none" w:sz="0" w:space="0" w:color="auto"/>
        <w:left w:val="none" w:sz="0" w:space="0" w:color="auto"/>
        <w:bottom w:val="none" w:sz="0" w:space="0" w:color="auto"/>
        <w:right w:val="none" w:sz="0" w:space="0" w:color="auto"/>
      </w:divBdr>
    </w:div>
    <w:div w:id="2055614647">
      <w:bodyDiv w:val="1"/>
      <w:marLeft w:val="0"/>
      <w:marRight w:val="0"/>
      <w:marTop w:val="0"/>
      <w:marBottom w:val="0"/>
      <w:divBdr>
        <w:top w:val="none" w:sz="0" w:space="0" w:color="auto"/>
        <w:left w:val="none" w:sz="0" w:space="0" w:color="auto"/>
        <w:bottom w:val="none" w:sz="0" w:space="0" w:color="auto"/>
        <w:right w:val="none" w:sz="0" w:space="0" w:color="auto"/>
      </w:divBdr>
    </w:div>
    <w:div w:id="20902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Назгуль</cp:lastModifiedBy>
  <cp:revision>58</cp:revision>
  <cp:lastPrinted>2019-11-19T09:03:00Z</cp:lastPrinted>
  <dcterms:created xsi:type="dcterms:W3CDTF">2019-11-20T09:32:00Z</dcterms:created>
  <dcterms:modified xsi:type="dcterms:W3CDTF">2019-11-21T19:06:00Z</dcterms:modified>
</cp:coreProperties>
</file>