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3F" w:rsidRPr="002A592D" w:rsidRDefault="00CC693F" w:rsidP="00CC693F">
      <w:pPr>
        <w:contextualSpacing/>
        <w:jc w:val="right"/>
        <w:rPr>
          <w:rFonts w:ascii="Times New Roman" w:hAnsi="Times New Roman" w:cs="Times New Roman"/>
          <w:u w:val="single"/>
          <w:lang w:val="kk-KZ"/>
        </w:rPr>
      </w:pPr>
      <w:bookmarkStart w:id="0" w:name="_GoBack"/>
      <w:bookmarkEnd w:id="0"/>
      <w:r w:rsidRPr="002A592D">
        <w:rPr>
          <w:rFonts w:ascii="Times New Roman" w:hAnsi="Times New Roman" w:cs="Times New Roman"/>
          <w:u w:val="single"/>
          <w:lang w:val="kk-KZ"/>
        </w:rPr>
        <w:t>Бюджеттік бағдарламаларды</w:t>
      </w:r>
    </w:p>
    <w:p w:rsidR="00CC693F" w:rsidRPr="002A592D" w:rsidRDefault="00CC693F" w:rsidP="00CC693F">
      <w:pPr>
        <w:contextualSpacing/>
        <w:jc w:val="right"/>
        <w:rPr>
          <w:rFonts w:ascii="Times New Roman" w:hAnsi="Times New Roman" w:cs="Times New Roman"/>
          <w:lang w:val="kk-KZ"/>
        </w:rPr>
      </w:pPr>
      <w:r w:rsidRPr="00482908">
        <w:rPr>
          <w:rFonts w:ascii="Times New Roman" w:hAnsi="Times New Roman" w:cs="Times New Roman"/>
          <w:lang w:val="kk-KZ"/>
        </w:rPr>
        <w:t>(</w:t>
      </w:r>
      <w:r w:rsidRPr="002A592D">
        <w:rPr>
          <w:rFonts w:ascii="Times New Roman" w:hAnsi="Times New Roman" w:cs="Times New Roman"/>
          <w:lang w:val="kk-KZ"/>
        </w:rPr>
        <w:t>кіші бағдарламаларды</w:t>
      </w:r>
      <w:r w:rsidRPr="00482908">
        <w:rPr>
          <w:rFonts w:ascii="Times New Roman" w:hAnsi="Times New Roman" w:cs="Times New Roman"/>
          <w:lang w:val="kk-KZ"/>
        </w:rPr>
        <w:t>)</w:t>
      </w:r>
      <w:r w:rsidRPr="002A592D">
        <w:rPr>
          <w:rFonts w:ascii="Times New Roman" w:hAnsi="Times New Roman" w:cs="Times New Roman"/>
          <w:lang w:val="kk-KZ"/>
        </w:rPr>
        <w:t xml:space="preserve"> әзірлеу</w:t>
      </w:r>
    </w:p>
    <w:p w:rsidR="00CC693F" w:rsidRPr="002A592D" w:rsidRDefault="00CC693F" w:rsidP="00CC693F">
      <w:pPr>
        <w:contextualSpacing/>
        <w:jc w:val="right"/>
        <w:rPr>
          <w:rFonts w:ascii="Times New Roman" w:hAnsi="Times New Roman" w:cs="Times New Roman"/>
          <w:lang w:val="kk-KZ"/>
        </w:rPr>
      </w:pPr>
      <w:r w:rsidRPr="002A592D">
        <w:rPr>
          <w:rFonts w:ascii="Times New Roman" w:hAnsi="Times New Roman" w:cs="Times New Roman"/>
          <w:lang w:val="kk-KZ"/>
        </w:rPr>
        <w:t>және бекіту (қайта бекіту) қағидалары</w:t>
      </w:r>
    </w:p>
    <w:p w:rsidR="00CC693F" w:rsidRPr="002A592D" w:rsidRDefault="00CC693F" w:rsidP="00CC693F">
      <w:pPr>
        <w:contextualSpacing/>
        <w:jc w:val="right"/>
        <w:rPr>
          <w:rFonts w:ascii="Times New Roman" w:hAnsi="Times New Roman" w:cs="Times New Roman"/>
          <w:lang w:val="kk-KZ"/>
        </w:rPr>
      </w:pPr>
      <w:r w:rsidRPr="002A592D">
        <w:rPr>
          <w:rFonts w:ascii="Times New Roman" w:hAnsi="Times New Roman" w:cs="Times New Roman"/>
          <w:lang w:val="kk-KZ"/>
        </w:rPr>
        <w:t>және олардың мазмұнына қойылатын</w:t>
      </w:r>
    </w:p>
    <w:p w:rsidR="00CC693F" w:rsidRPr="002A592D" w:rsidRDefault="00CC693F" w:rsidP="00CC693F">
      <w:pPr>
        <w:contextualSpacing/>
        <w:jc w:val="right"/>
        <w:rPr>
          <w:rFonts w:ascii="Times New Roman" w:hAnsi="Times New Roman" w:cs="Times New Roman"/>
          <w:lang w:val="kk-KZ"/>
        </w:rPr>
      </w:pPr>
      <w:r w:rsidRPr="002A592D">
        <w:rPr>
          <w:rFonts w:ascii="Times New Roman" w:hAnsi="Times New Roman" w:cs="Times New Roman"/>
          <w:lang w:val="kk-KZ"/>
        </w:rPr>
        <w:t>талаптардың 2-қосымшасы</w:t>
      </w:r>
    </w:p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951E6">
        <w:rPr>
          <w:rFonts w:ascii="Times New Roman" w:hAnsi="Times New Roman" w:cs="Times New Roman"/>
          <w:b/>
          <w:lang w:val="kk-KZ"/>
        </w:rPr>
        <w:t>БЮДЖЕТТІК БАҒДАРЛАМА</w:t>
      </w:r>
    </w:p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4681028</w:t>
      </w: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Ескелді ауданының сәулет және қалақұрылысы бөлімі</w:t>
      </w: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» </w:t>
      </w:r>
    </w:p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мемлекеттік мекемесі </w:t>
      </w:r>
    </w:p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9951E6">
        <w:rPr>
          <w:rFonts w:ascii="Times New Roman" w:hAnsi="Times New Roman" w:cs="Times New Roman"/>
          <w:b/>
          <w:u w:val="single"/>
          <w:lang w:val="kk-KZ"/>
        </w:rPr>
        <w:t>201</w:t>
      </w:r>
      <w:r>
        <w:rPr>
          <w:rFonts w:ascii="Times New Roman" w:hAnsi="Times New Roman" w:cs="Times New Roman"/>
          <w:b/>
          <w:u w:val="single"/>
          <w:lang w:val="kk-KZ"/>
        </w:rPr>
        <w:t>8</w:t>
      </w:r>
      <w:r w:rsidRPr="009951E6">
        <w:rPr>
          <w:rFonts w:ascii="Times New Roman" w:hAnsi="Times New Roman" w:cs="Times New Roman"/>
          <w:b/>
          <w:u w:val="single"/>
          <w:lang w:val="kk-KZ"/>
        </w:rPr>
        <w:t>-20</w:t>
      </w:r>
      <w:r>
        <w:rPr>
          <w:rFonts w:ascii="Times New Roman" w:hAnsi="Times New Roman" w:cs="Times New Roman"/>
          <w:b/>
          <w:u w:val="single"/>
          <w:lang w:val="kk-KZ"/>
        </w:rPr>
        <w:t>22 жылдар</w:t>
      </w:r>
    </w:p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lang w:val="kk-KZ"/>
        </w:rPr>
      </w:pPr>
      <w:r w:rsidRPr="009951E6">
        <w:rPr>
          <w:rFonts w:ascii="Times New Roman" w:hAnsi="Times New Roman" w:cs="Times New Roman"/>
          <w:lang w:val="kk-KZ"/>
        </w:rPr>
        <w:t xml:space="preserve">бюджеттік бағдарлама әкімшісінің коды және атауы жылдарға арналған </w:t>
      </w:r>
    </w:p>
    <w:tbl>
      <w:tblPr>
        <w:tblStyle w:val="a3"/>
        <w:tblW w:w="10632" w:type="dxa"/>
        <w:tblInd w:w="-885" w:type="dxa"/>
        <w:tblLook w:val="04A0"/>
      </w:tblPr>
      <w:tblGrid>
        <w:gridCol w:w="4112"/>
        <w:gridCol w:w="6520"/>
      </w:tblGrid>
      <w:tr w:rsidR="00CC693F" w:rsidRPr="00C72D10" w:rsidTr="0050242D">
        <w:trPr>
          <w:trHeight w:val="911"/>
        </w:trPr>
        <w:tc>
          <w:tcPr>
            <w:tcW w:w="4112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коды және атауы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001 </w:t>
            </w:r>
            <w:r w:rsidRPr="00DC0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Жергілікті деңгейде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және қалақұрылысы</w:t>
            </w:r>
            <w:r w:rsidRPr="00DC0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саласындағы мемлекеттік саясатты іске асыру жөніндегі қызметтер</w:t>
            </w:r>
          </w:p>
        </w:tc>
      </w:tr>
      <w:tr w:rsidR="00CC693F" w:rsidRPr="003A448A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басшысы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Алпысбаев Ғалымжан  Қалымбекович</w:t>
            </w:r>
          </w:p>
        </w:tc>
      </w:tr>
      <w:tr w:rsidR="00CC693F" w:rsidRPr="00C72D10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нормативтік құқықтық негізі</w:t>
            </w:r>
          </w:p>
        </w:tc>
        <w:tc>
          <w:tcPr>
            <w:tcW w:w="6520" w:type="dxa"/>
          </w:tcPr>
          <w:p w:rsidR="00CC693F" w:rsidRPr="00292173" w:rsidRDefault="00CC693F" w:rsidP="00CC69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1995 жылғы 30 тамыздағы Қазақстан Республикасының Конституциясы, 04.12.2008 жылғы № 95-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Республикасының Бюджет кодексі, Қазақстан Республикасының 23.11.2015 жылғы № 416-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«Қазақстан Республикасының мемлекеттік қызмет туралы» Заңы, 23.11.2015 жылғы № 414-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Республикасының Еңбек Кодексі, Қазақстан Республикасының 04.12.2015 жылғы № 434-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сатып алу туралы Заңы, </w:t>
            </w:r>
          </w:p>
        </w:tc>
      </w:tr>
      <w:tr w:rsidR="00CC693F" w:rsidRPr="00C72D10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түрі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функцияларды, өкілеттіктерді жүзеге асыру және олардан туындайтын қызметтерді көрсету</w:t>
            </w:r>
          </w:p>
        </w:tc>
      </w:tr>
      <w:tr w:rsidR="00CC693F" w:rsidRPr="003A448A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Мемлекеттік басқару деңгейіне қарай-мазмұнына қарай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CC693F" w:rsidRPr="009951E6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Іске асыру түріне қарай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CC693F" w:rsidRPr="009951E6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/даму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</w:t>
            </w:r>
          </w:p>
        </w:tc>
      </w:tr>
      <w:tr w:rsidR="00CC693F" w:rsidRPr="00C72D10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мақсаты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Құрылыс саласындағы мемлекеттік саясатты іске асыру</w:t>
            </w:r>
          </w:p>
        </w:tc>
      </w:tr>
      <w:tr w:rsidR="00CC693F" w:rsidRPr="00C72D10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міндеті(түпкілікті нәтиже)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Бекітілген қаржыландыру жоспарына сәйкес бюджеттік сыныптама бойынша қаражатты жұмсау</w:t>
            </w:r>
          </w:p>
        </w:tc>
      </w:tr>
      <w:tr w:rsidR="00CC693F" w:rsidRPr="009951E6" w:rsidTr="0050242D">
        <w:trPr>
          <w:trHeight w:val="287"/>
        </w:trPr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Бюджеттік бағдарламаның сипаттамасы 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(нег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proofErr w:type="spellStart"/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здемес</w:t>
            </w:r>
            <w:proofErr w:type="spellEnd"/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Бекітілген штаттық кестеге сәйкес бөлімді ұстау және бөлімді қамтамасыз ету</w:t>
            </w:r>
          </w:p>
        </w:tc>
      </w:tr>
    </w:tbl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7"/>
        <w:gridCol w:w="1076"/>
        <w:gridCol w:w="1208"/>
        <w:gridCol w:w="1335"/>
        <w:gridCol w:w="992"/>
        <w:gridCol w:w="63"/>
        <w:gridCol w:w="880"/>
        <w:gridCol w:w="1041"/>
      </w:tblGrid>
      <w:tr w:rsidR="00CC693F" w:rsidRPr="00C72D10" w:rsidTr="0050242D">
        <w:trPr>
          <w:trHeight w:val="262"/>
        </w:trPr>
        <w:tc>
          <w:tcPr>
            <w:tcW w:w="10632" w:type="dxa"/>
            <w:gridSpan w:val="8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шығыстар,барлығы</w:t>
            </w:r>
          </w:p>
        </w:tc>
      </w:tr>
      <w:tr w:rsidR="00CC693F" w:rsidRPr="009951E6" w:rsidTr="0050242D">
        <w:trPr>
          <w:trHeight w:val="879"/>
        </w:trPr>
        <w:tc>
          <w:tcPr>
            <w:tcW w:w="4037" w:type="dxa"/>
            <w:vMerge w:val="restart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1076" w:type="dxa"/>
            <w:vMerge w:val="restart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</w:t>
            </w:r>
          </w:p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бірлігі</w:t>
            </w: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Есеспті жыл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2976" w:type="dxa"/>
            <w:gridSpan w:val="4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CC693F" w:rsidRPr="009951E6" w:rsidTr="0050242D">
        <w:trPr>
          <w:trHeight w:val="299"/>
        </w:trPr>
        <w:tc>
          <w:tcPr>
            <w:tcW w:w="4037" w:type="dxa"/>
            <w:vMerge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992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943" w:type="dxa"/>
            <w:gridSpan w:val="2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041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</w:tr>
      <w:tr w:rsidR="00CC693F" w:rsidRPr="009951E6" w:rsidTr="0050242D">
        <w:trPr>
          <w:trHeight w:val="1059"/>
        </w:trPr>
        <w:tc>
          <w:tcPr>
            <w:tcW w:w="4037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0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Жергілікті деңгейде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сәулет және қалақұрылысы </w:t>
            </w:r>
            <w:r w:rsidRPr="00DC0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саласындағы мемлекеттік саясатты іске асыру жөніндегі қызметтер</w:t>
            </w:r>
          </w:p>
        </w:tc>
        <w:tc>
          <w:tcPr>
            <w:tcW w:w="1076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08" w:type="dxa"/>
          </w:tcPr>
          <w:p w:rsidR="00CC693F" w:rsidRPr="00740003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9039,0</w:t>
            </w:r>
          </w:p>
        </w:tc>
        <w:tc>
          <w:tcPr>
            <w:tcW w:w="1335" w:type="dxa"/>
          </w:tcPr>
          <w:p w:rsidR="00CC693F" w:rsidRPr="00740003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9478,0</w:t>
            </w:r>
          </w:p>
        </w:tc>
        <w:tc>
          <w:tcPr>
            <w:tcW w:w="992" w:type="dxa"/>
          </w:tcPr>
          <w:p w:rsidR="00CC693F" w:rsidRPr="00740003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9810,0</w:t>
            </w:r>
          </w:p>
        </w:tc>
        <w:tc>
          <w:tcPr>
            <w:tcW w:w="943" w:type="dxa"/>
            <w:gridSpan w:val="2"/>
          </w:tcPr>
          <w:p w:rsidR="00CC693F" w:rsidRPr="00740003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10153,0</w:t>
            </w:r>
          </w:p>
        </w:tc>
        <w:tc>
          <w:tcPr>
            <w:tcW w:w="1041" w:type="dxa"/>
          </w:tcPr>
          <w:p w:rsidR="00CC693F" w:rsidRPr="00740003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10508,0</w:t>
            </w:r>
          </w:p>
        </w:tc>
      </w:tr>
      <w:tr w:rsidR="00CC693F" w:rsidRPr="009951E6" w:rsidTr="0050242D">
        <w:trPr>
          <w:trHeight w:val="503"/>
        </w:trPr>
        <w:tc>
          <w:tcPr>
            <w:tcW w:w="4037" w:type="dxa"/>
            <w:vMerge w:val="restart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76" w:type="dxa"/>
            <w:vMerge w:val="restart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</w:t>
            </w:r>
          </w:p>
        </w:tc>
        <w:tc>
          <w:tcPr>
            <w:tcW w:w="2976" w:type="dxa"/>
            <w:gridSpan w:val="4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CC693F" w:rsidRPr="009951E6" w:rsidTr="0050242D">
        <w:trPr>
          <w:trHeight w:val="299"/>
        </w:trPr>
        <w:tc>
          <w:tcPr>
            <w:tcW w:w="4037" w:type="dxa"/>
            <w:vMerge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055" w:type="dxa"/>
            <w:gridSpan w:val="2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</w:p>
        </w:tc>
        <w:tc>
          <w:tcPr>
            <w:tcW w:w="880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2021 </w:t>
            </w:r>
          </w:p>
        </w:tc>
        <w:tc>
          <w:tcPr>
            <w:tcW w:w="1041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</w:p>
        </w:tc>
      </w:tr>
      <w:tr w:rsidR="00CC693F" w:rsidRPr="009951E6" w:rsidTr="0050242D">
        <w:trPr>
          <w:trHeight w:val="274"/>
        </w:trPr>
        <w:tc>
          <w:tcPr>
            <w:tcW w:w="4037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-Мемлекеттік қызметкерлер</w:t>
            </w:r>
          </w:p>
        </w:tc>
        <w:tc>
          <w:tcPr>
            <w:tcW w:w="1076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шт.бір</w:t>
            </w: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55" w:type="dxa"/>
            <w:gridSpan w:val="2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80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41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CC693F" w:rsidRPr="009951E6" w:rsidTr="0050242D">
        <w:trPr>
          <w:trHeight w:val="262"/>
        </w:trPr>
        <w:tc>
          <w:tcPr>
            <w:tcW w:w="4037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-Техникалық қызметкерлер</w:t>
            </w:r>
          </w:p>
        </w:tc>
        <w:tc>
          <w:tcPr>
            <w:tcW w:w="1076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шт.бір</w:t>
            </w: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55" w:type="dxa"/>
            <w:gridSpan w:val="2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80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1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CC693F" w:rsidRPr="009951E6" w:rsidTr="0050242D">
        <w:trPr>
          <w:trHeight w:val="280"/>
        </w:trPr>
        <w:tc>
          <w:tcPr>
            <w:tcW w:w="4037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-Автокөлік лимиті</w:t>
            </w:r>
          </w:p>
        </w:tc>
        <w:tc>
          <w:tcPr>
            <w:tcW w:w="1076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55" w:type="dxa"/>
            <w:gridSpan w:val="2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80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1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CC693F" w:rsidRDefault="00CC693F" w:rsidP="00CC693F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CC693F" w:rsidRDefault="00CC693F" w:rsidP="00CC693F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693F" w:rsidRDefault="00CC693F" w:rsidP="00CC693F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693F" w:rsidRPr="00F13A9A" w:rsidRDefault="00CC693F" w:rsidP="00CC693F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Бөлім басшысы                                                                Ғ. Алпысбае</w:t>
      </w:r>
    </w:p>
    <w:p w:rsidR="00CC693F" w:rsidRDefault="00CC693F" w:rsidP="00CC693F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693F" w:rsidRPr="002A592D" w:rsidRDefault="00CC693F" w:rsidP="00CC693F">
      <w:pPr>
        <w:contextualSpacing/>
        <w:jc w:val="right"/>
        <w:rPr>
          <w:rFonts w:ascii="Times New Roman" w:hAnsi="Times New Roman" w:cs="Times New Roman"/>
          <w:u w:val="single"/>
          <w:lang w:val="kk-KZ"/>
        </w:rPr>
      </w:pPr>
      <w:r w:rsidRPr="002A592D">
        <w:rPr>
          <w:rFonts w:ascii="Times New Roman" w:hAnsi="Times New Roman" w:cs="Times New Roman"/>
          <w:u w:val="single"/>
          <w:lang w:val="kk-KZ"/>
        </w:rPr>
        <w:lastRenderedPageBreak/>
        <w:t>Бюджеттік бағдарламаларды</w:t>
      </w:r>
    </w:p>
    <w:p w:rsidR="00CC693F" w:rsidRPr="002A592D" w:rsidRDefault="00CC693F" w:rsidP="00CC693F">
      <w:pPr>
        <w:contextualSpacing/>
        <w:jc w:val="right"/>
        <w:rPr>
          <w:rFonts w:ascii="Times New Roman" w:hAnsi="Times New Roman" w:cs="Times New Roman"/>
          <w:lang w:val="kk-KZ"/>
        </w:rPr>
      </w:pPr>
      <w:r w:rsidRPr="00482908">
        <w:rPr>
          <w:rFonts w:ascii="Times New Roman" w:hAnsi="Times New Roman" w:cs="Times New Roman"/>
          <w:lang w:val="kk-KZ"/>
        </w:rPr>
        <w:t>(</w:t>
      </w:r>
      <w:r w:rsidRPr="002A592D">
        <w:rPr>
          <w:rFonts w:ascii="Times New Roman" w:hAnsi="Times New Roman" w:cs="Times New Roman"/>
          <w:lang w:val="kk-KZ"/>
        </w:rPr>
        <w:t>кіші бағдарламаларды</w:t>
      </w:r>
      <w:r w:rsidRPr="00482908">
        <w:rPr>
          <w:rFonts w:ascii="Times New Roman" w:hAnsi="Times New Roman" w:cs="Times New Roman"/>
          <w:lang w:val="kk-KZ"/>
        </w:rPr>
        <w:t>)</w:t>
      </w:r>
      <w:r w:rsidRPr="002A592D">
        <w:rPr>
          <w:rFonts w:ascii="Times New Roman" w:hAnsi="Times New Roman" w:cs="Times New Roman"/>
          <w:lang w:val="kk-KZ"/>
        </w:rPr>
        <w:t xml:space="preserve"> әзірлеу</w:t>
      </w:r>
    </w:p>
    <w:p w:rsidR="00CC693F" w:rsidRPr="002A592D" w:rsidRDefault="00CC693F" w:rsidP="00CC693F">
      <w:pPr>
        <w:contextualSpacing/>
        <w:jc w:val="right"/>
        <w:rPr>
          <w:rFonts w:ascii="Times New Roman" w:hAnsi="Times New Roman" w:cs="Times New Roman"/>
          <w:lang w:val="kk-KZ"/>
        </w:rPr>
      </w:pPr>
      <w:r w:rsidRPr="002A592D">
        <w:rPr>
          <w:rFonts w:ascii="Times New Roman" w:hAnsi="Times New Roman" w:cs="Times New Roman"/>
          <w:lang w:val="kk-KZ"/>
        </w:rPr>
        <w:t>және бекіту (қайта бекіту) қағидалары</w:t>
      </w:r>
    </w:p>
    <w:p w:rsidR="00CC693F" w:rsidRPr="002A592D" w:rsidRDefault="00CC693F" w:rsidP="00CC693F">
      <w:pPr>
        <w:contextualSpacing/>
        <w:jc w:val="right"/>
        <w:rPr>
          <w:rFonts w:ascii="Times New Roman" w:hAnsi="Times New Roman" w:cs="Times New Roman"/>
          <w:lang w:val="kk-KZ"/>
        </w:rPr>
      </w:pPr>
      <w:r w:rsidRPr="002A592D">
        <w:rPr>
          <w:rFonts w:ascii="Times New Roman" w:hAnsi="Times New Roman" w:cs="Times New Roman"/>
          <w:lang w:val="kk-KZ"/>
        </w:rPr>
        <w:t>және олардың мазмұнына қойылатын</w:t>
      </w:r>
    </w:p>
    <w:p w:rsidR="00CC693F" w:rsidRPr="002A592D" w:rsidRDefault="00CC693F" w:rsidP="00CC693F">
      <w:pPr>
        <w:contextualSpacing/>
        <w:jc w:val="right"/>
        <w:rPr>
          <w:rFonts w:ascii="Times New Roman" w:hAnsi="Times New Roman" w:cs="Times New Roman"/>
          <w:lang w:val="kk-KZ"/>
        </w:rPr>
      </w:pPr>
      <w:r w:rsidRPr="002A592D">
        <w:rPr>
          <w:rFonts w:ascii="Times New Roman" w:hAnsi="Times New Roman" w:cs="Times New Roman"/>
          <w:lang w:val="kk-KZ"/>
        </w:rPr>
        <w:t>талаптардың 2-қосымшасы</w:t>
      </w:r>
    </w:p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951E6">
        <w:rPr>
          <w:rFonts w:ascii="Times New Roman" w:hAnsi="Times New Roman" w:cs="Times New Roman"/>
          <w:b/>
          <w:lang w:val="kk-KZ"/>
        </w:rPr>
        <w:t>БЮДЖЕТТІК БАҒДАРЛАМА</w:t>
      </w:r>
    </w:p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4681028</w:t>
      </w: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Ескелді ауданының сәулет және қалақұрылысы бөлімі</w:t>
      </w: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» </w:t>
      </w:r>
    </w:p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мемлекеттік мекемесі </w:t>
      </w:r>
    </w:p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9951E6">
        <w:rPr>
          <w:rFonts w:ascii="Times New Roman" w:hAnsi="Times New Roman" w:cs="Times New Roman"/>
          <w:b/>
          <w:u w:val="single"/>
          <w:lang w:val="kk-KZ"/>
        </w:rPr>
        <w:t>201</w:t>
      </w:r>
      <w:r>
        <w:rPr>
          <w:rFonts w:ascii="Times New Roman" w:hAnsi="Times New Roman" w:cs="Times New Roman"/>
          <w:b/>
          <w:u w:val="single"/>
          <w:lang w:val="kk-KZ"/>
        </w:rPr>
        <w:t>8</w:t>
      </w:r>
      <w:r w:rsidRPr="009951E6">
        <w:rPr>
          <w:rFonts w:ascii="Times New Roman" w:hAnsi="Times New Roman" w:cs="Times New Roman"/>
          <w:b/>
          <w:u w:val="single"/>
          <w:lang w:val="kk-KZ"/>
        </w:rPr>
        <w:t>-20</w:t>
      </w:r>
      <w:r>
        <w:rPr>
          <w:rFonts w:ascii="Times New Roman" w:hAnsi="Times New Roman" w:cs="Times New Roman"/>
          <w:b/>
          <w:u w:val="single"/>
          <w:lang w:val="kk-KZ"/>
        </w:rPr>
        <w:t>22 жылдар</w:t>
      </w:r>
    </w:p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lang w:val="kk-KZ"/>
        </w:rPr>
      </w:pPr>
      <w:r w:rsidRPr="009951E6">
        <w:rPr>
          <w:rFonts w:ascii="Times New Roman" w:hAnsi="Times New Roman" w:cs="Times New Roman"/>
          <w:lang w:val="kk-KZ"/>
        </w:rPr>
        <w:t xml:space="preserve">бюджеттік бағдарлама әкімшісінің коды және атауы жылдарға арналған </w:t>
      </w:r>
    </w:p>
    <w:tbl>
      <w:tblPr>
        <w:tblStyle w:val="a3"/>
        <w:tblW w:w="10632" w:type="dxa"/>
        <w:tblInd w:w="-885" w:type="dxa"/>
        <w:tblLook w:val="04A0"/>
      </w:tblPr>
      <w:tblGrid>
        <w:gridCol w:w="4112"/>
        <w:gridCol w:w="6520"/>
      </w:tblGrid>
      <w:tr w:rsidR="00CC693F" w:rsidRPr="00C72D10" w:rsidTr="0050242D">
        <w:trPr>
          <w:trHeight w:val="911"/>
        </w:trPr>
        <w:tc>
          <w:tcPr>
            <w:tcW w:w="4112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коды және атауы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001 </w:t>
            </w:r>
            <w:r w:rsidRPr="00DC0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Жергілікті деңгейде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және қалақұрылысы</w:t>
            </w:r>
            <w:r w:rsidRPr="00DC0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саласындағы мемлекеттік саясатты іске асыру жөніндегі қызметтер</w:t>
            </w:r>
          </w:p>
        </w:tc>
      </w:tr>
      <w:tr w:rsidR="00CC693F" w:rsidRPr="003A448A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басшысы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Алпысбаев Ғалымжан  Қалымбекович</w:t>
            </w:r>
          </w:p>
        </w:tc>
      </w:tr>
      <w:tr w:rsidR="00CC693F" w:rsidRPr="00C72D10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нормативтік құқықтық негізі</w:t>
            </w:r>
          </w:p>
        </w:tc>
        <w:tc>
          <w:tcPr>
            <w:tcW w:w="6520" w:type="dxa"/>
          </w:tcPr>
          <w:p w:rsidR="00CC693F" w:rsidRPr="00292173" w:rsidRDefault="00CC693F" w:rsidP="00CC69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1995 жылғы 30 тамыздағы Қазақстан Республикасының Конституциясы, 04.12.2008 жылғы № 95-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Республикасының Бюджет кодексі, Қазақстан Республикасының 23.11.2015 жылғы № 416-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«Қазақстан Республикасының мемлекеттік қызмет туралы» Заңы, 23.11.2015 жылғы № 414-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Республикасының Еңбек Кодексі, Қазақстан Республикасының 04.12.2015 жылғы № 434-</w:t>
            </w:r>
            <w:r w:rsidRPr="002921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сатып алу туралы Заңы, </w:t>
            </w:r>
          </w:p>
        </w:tc>
      </w:tr>
      <w:tr w:rsidR="00CC693F" w:rsidRPr="00C72D10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түрі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функцияларды, өкілеттіктерді жүзеге асыру және олардан туындайтын қызметтерді көрсету</w:t>
            </w:r>
          </w:p>
        </w:tc>
      </w:tr>
      <w:tr w:rsidR="00CC693F" w:rsidRPr="003A448A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Мемлекеттік басқару деңгейіне қарай-мазмұнына қарай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CC693F" w:rsidRPr="009951E6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Іске асыру түріне қарай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CC693F" w:rsidRPr="009951E6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/даму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</w:t>
            </w:r>
          </w:p>
        </w:tc>
      </w:tr>
      <w:tr w:rsidR="00CC693F" w:rsidRPr="00C72D10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мақсаты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Құрылыс саласындағы мемлекеттік саясатты іске асыру</w:t>
            </w:r>
          </w:p>
        </w:tc>
      </w:tr>
      <w:tr w:rsidR="00CC693F" w:rsidRPr="00C72D10" w:rsidTr="0050242D"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міндеті(түпкілікті нәтиже)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Бекітілген қаржыландыру жоспарына сәйкес бюджеттік сыныптама бойынша қаражатты жұмсау</w:t>
            </w:r>
          </w:p>
        </w:tc>
      </w:tr>
      <w:tr w:rsidR="00CC693F" w:rsidRPr="009951E6" w:rsidTr="0050242D">
        <w:trPr>
          <w:trHeight w:val="287"/>
        </w:trPr>
        <w:tc>
          <w:tcPr>
            <w:tcW w:w="4112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Бюджеттік бағдарламаның сипаттамасы 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(нег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proofErr w:type="spellStart"/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здемес</w:t>
            </w:r>
            <w:proofErr w:type="spellEnd"/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Бекітілген штаттық кестеге сәйкес бөлімді ұстау және бөлімді қамтамасыз ету</w:t>
            </w:r>
          </w:p>
        </w:tc>
      </w:tr>
    </w:tbl>
    <w:p w:rsidR="00CC693F" w:rsidRPr="009951E6" w:rsidRDefault="00CC693F" w:rsidP="00CC693F">
      <w:pPr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7"/>
        <w:gridCol w:w="1076"/>
        <w:gridCol w:w="1208"/>
        <w:gridCol w:w="1335"/>
        <w:gridCol w:w="992"/>
        <w:gridCol w:w="63"/>
        <w:gridCol w:w="880"/>
        <w:gridCol w:w="1041"/>
      </w:tblGrid>
      <w:tr w:rsidR="00CC693F" w:rsidRPr="00C72D10" w:rsidTr="0050242D">
        <w:trPr>
          <w:trHeight w:val="262"/>
        </w:trPr>
        <w:tc>
          <w:tcPr>
            <w:tcW w:w="10632" w:type="dxa"/>
            <w:gridSpan w:val="8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шығыстар,барлығы</w:t>
            </w:r>
          </w:p>
        </w:tc>
      </w:tr>
      <w:tr w:rsidR="00CC693F" w:rsidRPr="009951E6" w:rsidTr="0050242D">
        <w:trPr>
          <w:trHeight w:val="879"/>
        </w:trPr>
        <w:tc>
          <w:tcPr>
            <w:tcW w:w="4037" w:type="dxa"/>
            <w:vMerge w:val="restart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1076" w:type="dxa"/>
            <w:vMerge w:val="restart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</w:t>
            </w:r>
          </w:p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бірлігі</w:t>
            </w: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Есеспті жыл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2976" w:type="dxa"/>
            <w:gridSpan w:val="4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CC693F" w:rsidRPr="009951E6" w:rsidTr="0050242D">
        <w:trPr>
          <w:trHeight w:val="299"/>
        </w:trPr>
        <w:tc>
          <w:tcPr>
            <w:tcW w:w="4037" w:type="dxa"/>
            <w:vMerge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992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943" w:type="dxa"/>
            <w:gridSpan w:val="2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041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</w:tr>
      <w:tr w:rsidR="00CC693F" w:rsidRPr="009951E6" w:rsidTr="0050242D">
        <w:trPr>
          <w:trHeight w:val="1059"/>
        </w:trPr>
        <w:tc>
          <w:tcPr>
            <w:tcW w:w="4037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0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Жергілікті деңгейде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сәулет және қалақұрылысы </w:t>
            </w:r>
            <w:r w:rsidRPr="00DC0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саласындағы мемлекеттік саясатты іске асыру жөніндегі қызметтер</w:t>
            </w:r>
          </w:p>
        </w:tc>
        <w:tc>
          <w:tcPr>
            <w:tcW w:w="1076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08" w:type="dxa"/>
          </w:tcPr>
          <w:p w:rsidR="00CC693F" w:rsidRPr="00740003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9039,0</w:t>
            </w:r>
          </w:p>
        </w:tc>
        <w:tc>
          <w:tcPr>
            <w:tcW w:w="1335" w:type="dxa"/>
          </w:tcPr>
          <w:p w:rsidR="00CC693F" w:rsidRPr="00740003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9478,0</w:t>
            </w:r>
          </w:p>
        </w:tc>
        <w:tc>
          <w:tcPr>
            <w:tcW w:w="992" w:type="dxa"/>
          </w:tcPr>
          <w:p w:rsidR="00CC693F" w:rsidRPr="00740003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9810,0</w:t>
            </w:r>
          </w:p>
        </w:tc>
        <w:tc>
          <w:tcPr>
            <w:tcW w:w="943" w:type="dxa"/>
            <w:gridSpan w:val="2"/>
          </w:tcPr>
          <w:p w:rsidR="00CC693F" w:rsidRPr="00740003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10153,0</w:t>
            </w:r>
          </w:p>
        </w:tc>
        <w:tc>
          <w:tcPr>
            <w:tcW w:w="1041" w:type="dxa"/>
          </w:tcPr>
          <w:p w:rsidR="00CC693F" w:rsidRPr="00740003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10508,0</w:t>
            </w:r>
          </w:p>
        </w:tc>
      </w:tr>
      <w:tr w:rsidR="00CC693F" w:rsidRPr="009951E6" w:rsidTr="0050242D">
        <w:trPr>
          <w:trHeight w:val="503"/>
        </w:trPr>
        <w:tc>
          <w:tcPr>
            <w:tcW w:w="4037" w:type="dxa"/>
            <w:vMerge w:val="restart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76" w:type="dxa"/>
            <w:vMerge w:val="restart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</w:t>
            </w:r>
          </w:p>
        </w:tc>
        <w:tc>
          <w:tcPr>
            <w:tcW w:w="2976" w:type="dxa"/>
            <w:gridSpan w:val="4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CC693F" w:rsidRPr="009951E6" w:rsidTr="0050242D">
        <w:trPr>
          <w:trHeight w:val="299"/>
        </w:trPr>
        <w:tc>
          <w:tcPr>
            <w:tcW w:w="4037" w:type="dxa"/>
            <w:vMerge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055" w:type="dxa"/>
            <w:gridSpan w:val="2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</w:p>
        </w:tc>
        <w:tc>
          <w:tcPr>
            <w:tcW w:w="880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2021 </w:t>
            </w:r>
          </w:p>
        </w:tc>
        <w:tc>
          <w:tcPr>
            <w:tcW w:w="1041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</w:p>
        </w:tc>
      </w:tr>
      <w:tr w:rsidR="00CC693F" w:rsidRPr="009951E6" w:rsidTr="0050242D">
        <w:trPr>
          <w:trHeight w:val="274"/>
        </w:trPr>
        <w:tc>
          <w:tcPr>
            <w:tcW w:w="4037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-Мемлекеттік қызметкерлер</w:t>
            </w:r>
          </w:p>
        </w:tc>
        <w:tc>
          <w:tcPr>
            <w:tcW w:w="1076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шт.бір</w:t>
            </w: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55" w:type="dxa"/>
            <w:gridSpan w:val="2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80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41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CC693F" w:rsidRPr="009951E6" w:rsidTr="0050242D">
        <w:trPr>
          <w:trHeight w:val="262"/>
        </w:trPr>
        <w:tc>
          <w:tcPr>
            <w:tcW w:w="4037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-Техникалық қызметкерлер</w:t>
            </w:r>
          </w:p>
        </w:tc>
        <w:tc>
          <w:tcPr>
            <w:tcW w:w="1076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шт.бір</w:t>
            </w: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55" w:type="dxa"/>
            <w:gridSpan w:val="2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80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1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CC693F" w:rsidRPr="009951E6" w:rsidTr="0050242D">
        <w:trPr>
          <w:trHeight w:val="280"/>
        </w:trPr>
        <w:tc>
          <w:tcPr>
            <w:tcW w:w="4037" w:type="dxa"/>
          </w:tcPr>
          <w:p w:rsidR="00CC693F" w:rsidRPr="009951E6" w:rsidRDefault="00CC693F" w:rsidP="0050242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-Автокөлік лимиті</w:t>
            </w:r>
          </w:p>
        </w:tc>
        <w:tc>
          <w:tcPr>
            <w:tcW w:w="1076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1208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35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55" w:type="dxa"/>
            <w:gridSpan w:val="2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80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1" w:type="dxa"/>
          </w:tcPr>
          <w:p w:rsidR="00CC693F" w:rsidRPr="009951E6" w:rsidRDefault="00CC693F" w:rsidP="005024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CC693F" w:rsidRDefault="00CC693F" w:rsidP="00CC693F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CC693F" w:rsidRDefault="00CC693F" w:rsidP="00CC693F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693F" w:rsidRDefault="00CC693F" w:rsidP="00CC693F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693F" w:rsidRPr="00F13A9A" w:rsidRDefault="00CC693F" w:rsidP="00CC693F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Бөлім басшысы                                                                Ғ. Алпысбае</w:t>
      </w:r>
    </w:p>
    <w:p w:rsidR="00685638" w:rsidRDefault="00685638"/>
    <w:sectPr w:rsidR="00685638" w:rsidSect="0068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693F"/>
    <w:rsid w:val="00685638"/>
    <w:rsid w:val="00863172"/>
    <w:rsid w:val="00C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2019-11-16T13:44:00Z</dcterms:created>
  <dcterms:modified xsi:type="dcterms:W3CDTF">2019-11-16T13:47:00Z</dcterms:modified>
</cp:coreProperties>
</file>