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8AB" w:rsidRDefault="009F28AB" w:rsidP="006E5BD2">
      <w:pPr>
        <w:rPr>
          <w:b/>
          <w:sz w:val="28"/>
          <w:szCs w:val="28"/>
          <w:lang w:val="kk-KZ"/>
        </w:rPr>
      </w:pPr>
    </w:p>
    <w:p w:rsidR="009F28AB" w:rsidRDefault="009F28AB" w:rsidP="008D1E26">
      <w:pPr>
        <w:rPr>
          <w:b/>
          <w:sz w:val="28"/>
          <w:szCs w:val="28"/>
          <w:lang w:val="kk-KZ"/>
        </w:rPr>
      </w:pPr>
    </w:p>
    <w:p w:rsidR="00BF2735" w:rsidRPr="008D1E26" w:rsidRDefault="00BF2735" w:rsidP="00C21210">
      <w:pPr>
        <w:jc w:val="center"/>
        <w:rPr>
          <w:b/>
          <w:i/>
          <w:sz w:val="40"/>
          <w:szCs w:val="40"/>
          <w:lang w:val="kk-KZ"/>
        </w:rPr>
      </w:pPr>
      <w:r>
        <w:rPr>
          <w:b/>
          <w:i/>
          <w:sz w:val="40"/>
          <w:szCs w:val="40"/>
          <w:lang w:val="kk-KZ"/>
        </w:rPr>
        <w:t>Алматы облысы жер қатынастары басқармасының</w:t>
      </w:r>
      <w:r w:rsidR="00A62003" w:rsidRPr="00A62003">
        <w:rPr>
          <w:b/>
          <w:i/>
          <w:sz w:val="40"/>
          <w:szCs w:val="40"/>
          <w:lang w:val="kk-KZ"/>
        </w:rPr>
        <w:t xml:space="preserve"> </w:t>
      </w:r>
      <w:r w:rsidRPr="00BF2735">
        <w:rPr>
          <w:b/>
          <w:i/>
          <w:sz w:val="40"/>
          <w:szCs w:val="40"/>
          <w:lang w:val="kk-KZ"/>
        </w:rPr>
        <w:t>201</w:t>
      </w:r>
      <w:r>
        <w:rPr>
          <w:b/>
          <w:i/>
          <w:sz w:val="40"/>
          <w:szCs w:val="40"/>
          <w:lang w:val="kk-KZ"/>
        </w:rPr>
        <w:t>9</w:t>
      </w:r>
      <w:r w:rsidRPr="00BF2735">
        <w:rPr>
          <w:b/>
          <w:i/>
          <w:sz w:val="40"/>
          <w:szCs w:val="40"/>
          <w:lang w:val="kk-KZ"/>
        </w:rPr>
        <w:t xml:space="preserve"> жылға</w:t>
      </w:r>
      <w:r w:rsidR="008D1E26">
        <w:rPr>
          <w:b/>
          <w:i/>
          <w:sz w:val="40"/>
          <w:szCs w:val="40"/>
          <w:lang w:val="kk-KZ"/>
        </w:rPr>
        <w:t xml:space="preserve"> арналған</w:t>
      </w:r>
      <w:r w:rsidR="00C21210">
        <w:rPr>
          <w:b/>
          <w:i/>
          <w:sz w:val="40"/>
          <w:szCs w:val="40"/>
          <w:lang w:val="kk-KZ"/>
        </w:rPr>
        <w:t xml:space="preserve"> </w:t>
      </w:r>
      <w:r w:rsidRPr="008D1E26">
        <w:rPr>
          <w:b/>
          <w:i/>
          <w:sz w:val="40"/>
          <w:szCs w:val="40"/>
          <w:lang w:val="kk-KZ"/>
        </w:rPr>
        <w:t>бюджеті</w:t>
      </w:r>
      <w:r w:rsidR="00C21210">
        <w:rPr>
          <w:b/>
          <w:i/>
          <w:sz w:val="40"/>
          <w:szCs w:val="40"/>
          <w:lang w:val="kk-KZ"/>
        </w:rPr>
        <w:t>нің азаматтық бюджеті</w:t>
      </w:r>
    </w:p>
    <w:p w:rsidR="009F28AB" w:rsidRDefault="009F28AB" w:rsidP="009F28AB">
      <w:pPr>
        <w:rPr>
          <w:sz w:val="28"/>
          <w:szCs w:val="28"/>
          <w:lang w:val="kk-KZ"/>
        </w:rPr>
      </w:pPr>
    </w:p>
    <w:p w:rsidR="009F28AB" w:rsidRPr="009509B4" w:rsidRDefault="009F28AB" w:rsidP="009F28AB">
      <w:pPr>
        <w:ind w:firstLine="708"/>
        <w:jc w:val="both"/>
        <w:rPr>
          <w:i/>
          <w:lang w:val="kk-KZ"/>
        </w:rPr>
      </w:pPr>
      <w:r>
        <w:rPr>
          <w:sz w:val="28"/>
          <w:szCs w:val="28"/>
          <w:lang w:val="kk-KZ"/>
        </w:rPr>
        <w:t xml:space="preserve"> 2019 жылы облыстық бюджеттен</w:t>
      </w:r>
      <w:r>
        <w:rPr>
          <w:lang w:val="kk-KZ"/>
        </w:rPr>
        <w:t xml:space="preserve">  </w:t>
      </w:r>
      <w:r w:rsidRPr="009509B4">
        <w:rPr>
          <w:b/>
          <w:color w:val="000000"/>
          <w:sz w:val="28"/>
          <w:szCs w:val="28"/>
          <w:lang w:val="kk-KZ"/>
        </w:rPr>
        <w:t>001 "Облыс аумағында жер қатынастарын реттеу саласындағы мемлекеттік саясатты жүзеге  асыру жөніндегі қызметтер</w:t>
      </w:r>
      <w:r>
        <w:rPr>
          <w:color w:val="000000"/>
          <w:sz w:val="28"/>
          <w:szCs w:val="28"/>
          <w:lang w:val="kk-KZ"/>
        </w:rPr>
        <w:t xml:space="preserve">"  бағдарсы бойынша </w:t>
      </w:r>
      <w:r>
        <w:rPr>
          <w:b/>
          <w:sz w:val="28"/>
          <w:szCs w:val="28"/>
          <w:lang w:val="kk-KZ"/>
        </w:rPr>
        <w:t>61 322 ,0</w:t>
      </w:r>
      <w:r>
        <w:rPr>
          <w:sz w:val="28"/>
          <w:szCs w:val="28"/>
          <w:lang w:val="kk-KZ"/>
        </w:rPr>
        <w:t xml:space="preserve"> мың ақша қаражаты бөлінген. Бұл бағдарлама басқару ап</w:t>
      </w:r>
      <w:r w:rsidR="009509B4">
        <w:rPr>
          <w:sz w:val="28"/>
          <w:szCs w:val="28"/>
          <w:lang w:val="kk-KZ"/>
        </w:rPr>
        <w:t>паратын 18 штаттық бірлігін және 5</w:t>
      </w:r>
      <w:r>
        <w:rPr>
          <w:sz w:val="28"/>
          <w:szCs w:val="28"/>
          <w:lang w:val="kk-KZ"/>
        </w:rPr>
        <w:t xml:space="preserve"> техникалық персоналды ұстауға бағытталған. </w:t>
      </w:r>
    </w:p>
    <w:p w:rsidR="009F28AB" w:rsidRPr="009509B4" w:rsidRDefault="009F28AB" w:rsidP="009509B4">
      <w:pPr>
        <w:ind w:firstLine="708"/>
        <w:jc w:val="both"/>
        <w:rPr>
          <w:i/>
          <w:lang w:val="kk-KZ"/>
        </w:rPr>
      </w:pPr>
      <w:r>
        <w:rPr>
          <w:b/>
          <w:sz w:val="28"/>
          <w:szCs w:val="28"/>
          <w:lang w:val="kk-KZ"/>
        </w:rPr>
        <w:t>010 "Мемлекеттік органның күрделі шығыстары"</w:t>
      </w:r>
      <w:r>
        <w:rPr>
          <w:sz w:val="28"/>
          <w:szCs w:val="28"/>
          <w:lang w:val="kk-KZ"/>
        </w:rPr>
        <w:t xml:space="preserve"> бағдарламасы бойынша 414 ерекшелігі бойынша </w:t>
      </w:r>
      <w:r>
        <w:rPr>
          <w:b/>
          <w:sz w:val="28"/>
          <w:szCs w:val="28"/>
          <w:lang w:val="kk-KZ"/>
        </w:rPr>
        <w:t>2 500,0</w:t>
      </w:r>
      <w:r>
        <w:rPr>
          <w:sz w:val="28"/>
          <w:szCs w:val="28"/>
          <w:lang w:val="kk-KZ"/>
        </w:rPr>
        <w:t xml:space="preserve"> мың теңге бөлінді. </w:t>
      </w:r>
    </w:p>
    <w:p w:rsidR="009F28AB" w:rsidRDefault="009F28AB" w:rsidP="009F28AB">
      <w:pPr>
        <w:ind w:firstLine="708"/>
        <w:jc w:val="both"/>
        <w:rPr>
          <w:sz w:val="28"/>
          <w:szCs w:val="28"/>
          <w:lang w:val="kk-KZ"/>
        </w:rPr>
      </w:pPr>
      <w:r>
        <w:rPr>
          <w:b/>
          <w:sz w:val="28"/>
          <w:szCs w:val="28"/>
          <w:lang w:val="kk-KZ"/>
        </w:rPr>
        <w:t>003 «Жер қатынастарын реттеу»</w:t>
      </w:r>
      <w:r>
        <w:rPr>
          <w:sz w:val="28"/>
          <w:szCs w:val="28"/>
          <w:lang w:val="kk-KZ"/>
        </w:rPr>
        <w:t xml:space="preserve"> бағдарламасы  бойынша кадастрлық карта бөлігінде мемлекеттік жер кадастры бойынша мәліметті ұсынуға </w:t>
      </w:r>
      <w:r>
        <w:rPr>
          <w:b/>
          <w:sz w:val="28"/>
          <w:szCs w:val="28"/>
          <w:lang w:val="kk-KZ"/>
        </w:rPr>
        <w:t>7 062,0</w:t>
      </w:r>
      <w:r>
        <w:rPr>
          <w:sz w:val="28"/>
          <w:szCs w:val="28"/>
          <w:lang w:val="kk-KZ"/>
        </w:rPr>
        <w:t xml:space="preserve"> мың теңге бөлінді.</w:t>
      </w:r>
    </w:p>
    <w:p w:rsidR="009F28AB" w:rsidRDefault="009F28AB" w:rsidP="009F28AB">
      <w:pPr>
        <w:ind w:firstLine="708"/>
        <w:jc w:val="both"/>
        <w:rPr>
          <w:sz w:val="28"/>
          <w:szCs w:val="28"/>
          <w:lang w:val="kk-KZ"/>
        </w:rPr>
      </w:pPr>
      <w:r>
        <w:rPr>
          <w:sz w:val="28"/>
          <w:szCs w:val="28"/>
          <w:lang w:val="kk-KZ"/>
        </w:rPr>
        <w:t xml:space="preserve">Талдықорған, Текелі, Қапшағай қалаларының аумақтық (облыстық) кеңістіктік деректер базасын қалыптастыру және мемлекеттік қызметтерді автоматтандыру жұмыстарына </w:t>
      </w:r>
      <w:r>
        <w:rPr>
          <w:b/>
          <w:sz w:val="28"/>
          <w:szCs w:val="28"/>
          <w:lang w:val="kk-KZ"/>
        </w:rPr>
        <w:t>508 937,0</w:t>
      </w:r>
      <w:r>
        <w:rPr>
          <w:sz w:val="28"/>
          <w:szCs w:val="28"/>
          <w:lang w:val="kk-KZ"/>
        </w:rPr>
        <w:t xml:space="preserve"> мың теңге бөлінді</w:t>
      </w:r>
      <w:r w:rsidR="009509B4">
        <w:rPr>
          <w:sz w:val="28"/>
          <w:szCs w:val="28"/>
          <w:lang w:val="kk-KZ"/>
        </w:rPr>
        <w:t>.</w:t>
      </w:r>
    </w:p>
    <w:p w:rsidR="009F28AB" w:rsidRDefault="009F28AB" w:rsidP="009F28AB">
      <w:pPr>
        <w:ind w:firstLine="708"/>
        <w:jc w:val="both"/>
        <w:rPr>
          <w:lang w:val="kk-KZ"/>
        </w:rPr>
      </w:pPr>
      <w:r>
        <w:rPr>
          <w:b/>
          <w:sz w:val="28"/>
          <w:szCs w:val="28"/>
          <w:lang w:val="kk-KZ"/>
        </w:rPr>
        <w:t>011 «Облыстық бюджеттерге мемлекеттік мұқтаждар үшін жер учаскелерін алуға берілетін ағымдағы нысаналы трансферттер»</w:t>
      </w:r>
      <w:r>
        <w:rPr>
          <w:sz w:val="28"/>
          <w:szCs w:val="28"/>
          <w:lang w:val="kk-KZ"/>
        </w:rPr>
        <w:t xml:space="preserve"> 2019 жылға Алматы облысы бойынша «Алматы-Бішкек» «БАКАД» автомобиль жолдарының құрылысына мемлекеттік мұқтаждар үшін жер учаскелерінің сатып алу үшін республикалық бюджеттен </w:t>
      </w:r>
      <w:r>
        <w:rPr>
          <w:b/>
          <w:sz w:val="28"/>
          <w:szCs w:val="28"/>
          <w:lang w:val="kk-KZ"/>
        </w:rPr>
        <w:t>532 658,0</w:t>
      </w:r>
      <w:r>
        <w:rPr>
          <w:sz w:val="28"/>
          <w:szCs w:val="28"/>
          <w:lang w:val="kk-KZ"/>
        </w:rPr>
        <w:t xml:space="preserve"> мың теңге бөлінді.</w:t>
      </w:r>
      <w:r>
        <w:rPr>
          <w:lang w:val="kk-KZ"/>
        </w:rPr>
        <w:t xml:space="preserve"> </w:t>
      </w:r>
    </w:p>
    <w:p w:rsidR="009509B4" w:rsidRPr="009509B4" w:rsidRDefault="009509B4" w:rsidP="009509B4">
      <w:pPr>
        <w:ind w:firstLine="708"/>
        <w:jc w:val="both"/>
        <w:rPr>
          <w:sz w:val="28"/>
          <w:szCs w:val="28"/>
          <w:lang w:val="kk-KZ"/>
        </w:rPr>
      </w:pPr>
      <w:r w:rsidRPr="009A7A2D">
        <w:rPr>
          <w:sz w:val="28"/>
          <w:szCs w:val="28"/>
          <w:lang w:val="kk-KZ"/>
        </w:rPr>
        <w:t>Бөлінген қаражатқа тәуелсіз бағалаушы компаниялардың есептеріне және сот органдарының шешімдеріне сәйкес жолдардың құрылысына түсетін жер учаскелерінің иелерімен келісім</w:t>
      </w:r>
      <w:r w:rsidR="00653A74">
        <w:rPr>
          <w:sz w:val="28"/>
          <w:szCs w:val="28"/>
          <w:lang w:val="kk-KZ"/>
        </w:rPr>
        <w:t xml:space="preserve"> </w:t>
      </w:r>
      <w:r w:rsidRPr="009A7A2D">
        <w:rPr>
          <w:sz w:val="28"/>
          <w:szCs w:val="28"/>
          <w:lang w:val="kk-KZ"/>
        </w:rPr>
        <w:t>шарттар жасалып, жер учаскелерінің және онда орналасқан мүліктің құны өтелді. Оның ішінде:</w:t>
      </w:r>
    </w:p>
    <w:p w:rsidR="009F28AB" w:rsidRDefault="009F28AB" w:rsidP="009F28AB">
      <w:pPr>
        <w:ind w:firstLine="708"/>
        <w:jc w:val="both"/>
        <w:rPr>
          <w:sz w:val="28"/>
          <w:szCs w:val="28"/>
          <w:lang w:val="kk-KZ"/>
        </w:rPr>
      </w:pPr>
      <w:r>
        <w:rPr>
          <w:sz w:val="28"/>
          <w:szCs w:val="28"/>
          <w:lang w:val="kk-KZ"/>
        </w:rPr>
        <w:t>«Алматы-Бішкек»</w:t>
      </w:r>
      <w:r>
        <w:rPr>
          <w:lang w:val="kk-KZ"/>
        </w:rPr>
        <w:t xml:space="preserve"> </w:t>
      </w:r>
      <w:r>
        <w:rPr>
          <w:sz w:val="28"/>
          <w:szCs w:val="28"/>
          <w:lang w:val="kk-KZ"/>
        </w:rPr>
        <w:t xml:space="preserve">автомобиль жолының құрылысына түсетін 14 жер учаскесі </w:t>
      </w:r>
      <w:r>
        <w:rPr>
          <w:b/>
          <w:sz w:val="28"/>
          <w:szCs w:val="28"/>
          <w:lang w:val="kk-KZ"/>
        </w:rPr>
        <w:t>404 688,0</w:t>
      </w:r>
      <w:r>
        <w:rPr>
          <w:sz w:val="28"/>
          <w:szCs w:val="28"/>
          <w:lang w:val="kk-KZ"/>
        </w:rPr>
        <w:t xml:space="preserve"> мың теңгеге  сатып алынды</w:t>
      </w:r>
      <w:r w:rsidR="009509B4">
        <w:rPr>
          <w:sz w:val="28"/>
          <w:szCs w:val="28"/>
          <w:lang w:val="kk-KZ"/>
        </w:rPr>
        <w:t>.</w:t>
      </w:r>
    </w:p>
    <w:p w:rsidR="009F28AB" w:rsidRDefault="009F28AB" w:rsidP="009F28AB">
      <w:pPr>
        <w:ind w:firstLine="708"/>
        <w:jc w:val="both"/>
        <w:rPr>
          <w:sz w:val="28"/>
          <w:szCs w:val="28"/>
          <w:lang w:val="kk-KZ"/>
        </w:rPr>
      </w:pPr>
      <w:r>
        <w:rPr>
          <w:sz w:val="28"/>
          <w:szCs w:val="28"/>
          <w:lang w:val="kk-KZ"/>
        </w:rPr>
        <w:t xml:space="preserve"> «БАКАД» автомобиль жолдарының құрылысына түсетін 3 жер учаскесі </w:t>
      </w:r>
      <w:r>
        <w:rPr>
          <w:b/>
          <w:sz w:val="28"/>
          <w:szCs w:val="28"/>
          <w:lang w:val="kk-KZ"/>
        </w:rPr>
        <w:t>127 970,0</w:t>
      </w:r>
      <w:r>
        <w:rPr>
          <w:sz w:val="28"/>
          <w:szCs w:val="28"/>
          <w:lang w:val="kk-KZ"/>
        </w:rPr>
        <w:t xml:space="preserve"> мың теңгеге сатып алынды.</w:t>
      </w:r>
    </w:p>
    <w:p w:rsidR="00CE4F5E" w:rsidRPr="00CE4F5E" w:rsidRDefault="00653A74" w:rsidP="00CE4F5E">
      <w:pPr>
        <w:ind w:firstLine="708"/>
        <w:jc w:val="both"/>
        <w:rPr>
          <w:sz w:val="28"/>
          <w:szCs w:val="28"/>
          <w:lang w:val="kk-KZ"/>
        </w:rPr>
      </w:pPr>
      <w:bookmarkStart w:id="0" w:name="_Hlk12003935"/>
      <w:bookmarkStart w:id="1" w:name="_Hlk12004408"/>
      <w:r w:rsidRPr="00CE4F5E">
        <w:rPr>
          <w:sz w:val="28"/>
          <w:szCs w:val="28"/>
          <w:lang w:val="kk-KZ"/>
        </w:rPr>
        <w:t xml:space="preserve">Жоспарланған іс-шаралар нәтижесінде бюджеттік бағдарламаның келесі </w:t>
      </w:r>
      <w:r w:rsidRPr="00CE4F5E">
        <w:rPr>
          <w:b/>
          <w:bCs/>
          <w:i/>
          <w:iCs/>
          <w:sz w:val="28"/>
          <w:szCs w:val="28"/>
          <w:lang w:val="kk-KZ"/>
        </w:rPr>
        <w:t>түпкілікті нәтижелеріне</w:t>
      </w:r>
      <w:r w:rsidRPr="00CE4F5E">
        <w:rPr>
          <w:sz w:val="28"/>
          <w:szCs w:val="28"/>
          <w:lang w:val="kk-KZ"/>
        </w:rPr>
        <w:t xml:space="preserve"> қол жеткізу жоспарланған</w:t>
      </w:r>
      <w:bookmarkEnd w:id="0"/>
      <w:r w:rsidRPr="00CE4F5E">
        <w:rPr>
          <w:sz w:val="28"/>
          <w:szCs w:val="28"/>
          <w:lang w:val="kk-KZ"/>
        </w:rPr>
        <w:t>:</w:t>
      </w:r>
      <w:bookmarkEnd w:id="1"/>
    </w:p>
    <w:p w:rsidR="009F28AB" w:rsidRDefault="00CE4F5E" w:rsidP="00CE4F5E">
      <w:pPr>
        <w:ind w:firstLine="708"/>
        <w:jc w:val="both"/>
        <w:rPr>
          <w:sz w:val="28"/>
          <w:szCs w:val="28"/>
          <w:lang w:val="kk-KZ"/>
        </w:rPr>
      </w:pPr>
      <w:r w:rsidRPr="00CE4F5E">
        <w:rPr>
          <w:sz w:val="28"/>
          <w:szCs w:val="28"/>
          <w:lang w:val="kk-KZ"/>
        </w:rPr>
        <w:t>-штаттан тыс қызметшілерінің қызметін қамтамасыз ету, еңбек ақы, әлеуметтік төлемдер, салық аударым</w:t>
      </w:r>
      <w:r>
        <w:rPr>
          <w:sz w:val="28"/>
          <w:szCs w:val="28"/>
          <w:lang w:val="kk-KZ"/>
        </w:rPr>
        <w:t>дары, іс сапар шығындарын төлеу;</w:t>
      </w:r>
    </w:p>
    <w:p w:rsidR="00CE4F5E" w:rsidRDefault="00CE4F5E" w:rsidP="00CE4F5E">
      <w:pPr>
        <w:ind w:firstLine="708"/>
        <w:jc w:val="both"/>
        <w:rPr>
          <w:sz w:val="28"/>
          <w:szCs w:val="28"/>
          <w:lang w:val="kk-KZ"/>
        </w:rPr>
      </w:pPr>
      <w:r>
        <w:rPr>
          <w:sz w:val="28"/>
          <w:szCs w:val="28"/>
          <w:lang w:val="kk-KZ"/>
        </w:rPr>
        <w:t>- с</w:t>
      </w:r>
      <w:r w:rsidRPr="00CE4F5E">
        <w:rPr>
          <w:sz w:val="28"/>
          <w:szCs w:val="28"/>
          <w:lang w:val="kk-KZ"/>
        </w:rPr>
        <w:t>енсорлық LCD панелін сатып алу</w:t>
      </w:r>
      <w:r>
        <w:rPr>
          <w:sz w:val="28"/>
          <w:szCs w:val="28"/>
          <w:lang w:val="kk-KZ"/>
        </w:rPr>
        <w:t>;</w:t>
      </w:r>
    </w:p>
    <w:p w:rsidR="002825F6" w:rsidRPr="007E7158" w:rsidRDefault="002825F6" w:rsidP="002825F6">
      <w:pPr>
        <w:ind w:firstLine="708"/>
        <w:rPr>
          <w:sz w:val="28"/>
          <w:szCs w:val="28"/>
          <w:lang w:val="kk-KZ"/>
        </w:rPr>
      </w:pPr>
      <w:r w:rsidRPr="007E7158">
        <w:rPr>
          <w:sz w:val="28"/>
          <w:szCs w:val="28"/>
          <w:lang w:val="kk-KZ"/>
        </w:rPr>
        <w:t>- сандық кеңістіктік ақпараттың болмауы, рұқсат беру рәсімдерінің өту айқындығы мен қиындығы проблемасын шешу.</w:t>
      </w:r>
    </w:p>
    <w:p w:rsidR="002825F6" w:rsidRPr="007E7158" w:rsidRDefault="002825F6" w:rsidP="002825F6">
      <w:pPr>
        <w:ind w:firstLine="708"/>
        <w:rPr>
          <w:sz w:val="28"/>
          <w:szCs w:val="28"/>
          <w:lang w:val="kk-KZ"/>
        </w:rPr>
      </w:pPr>
      <w:r>
        <w:rPr>
          <w:sz w:val="28"/>
          <w:szCs w:val="28"/>
          <w:lang w:val="kk-KZ"/>
        </w:rPr>
        <w:t>- м</w:t>
      </w:r>
      <w:r w:rsidRPr="007E7158">
        <w:rPr>
          <w:sz w:val="28"/>
          <w:szCs w:val="28"/>
          <w:lang w:val="kk-KZ"/>
        </w:rPr>
        <w:t xml:space="preserve">емлекеттік қызмет көрсету мерзімін қысқарту. </w:t>
      </w:r>
    </w:p>
    <w:p w:rsidR="002825F6" w:rsidRPr="007E7158" w:rsidRDefault="002825F6" w:rsidP="002825F6">
      <w:pPr>
        <w:ind w:firstLine="708"/>
        <w:rPr>
          <w:sz w:val="28"/>
          <w:szCs w:val="28"/>
          <w:lang w:val="kk-KZ"/>
        </w:rPr>
      </w:pPr>
      <w:r>
        <w:rPr>
          <w:sz w:val="28"/>
          <w:szCs w:val="28"/>
          <w:lang w:val="kk-KZ"/>
        </w:rPr>
        <w:t>-м</w:t>
      </w:r>
      <w:r w:rsidRPr="007E7158">
        <w:rPr>
          <w:sz w:val="28"/>
          <w:szCs w:val="28"/>
          <w:lang w:val="kk-KZ"/>
        </w:rPr>
        <w:t>емлекеттік қызмет көрсетудің регламенттері мен ішкі бизнес-үдерістерін оңтайландыру</w:t>
      </w:r>
    </w:p>
    <w:p w:rsidR="002825F6" w:rsidRPr="007E7158" w:rsidRDefault="002825F6" w:rsidP="002825F6">
      <w:pPr>
        <w:ind w:firstLine="708"/>
        <w:rPr>
          <w:sz w:val="28"/>
          <w:szCs w:val="28"/>
          <w:lang w:val="kk-KZ"/>
        </w:rPr>
      </w:pPr>
      <w:r w:rsidRPr="007E7158">
        <w:rPr>
          <w:sz w:val="28"/>
          <w:szCs w:val="28"/>
          <w:lang w:val="kk-KZ"/>
        </w:rPr>
        <w:lastRenderedPageBreak/>
        <w:t>- сыбайлас жемқорлық тәуекелдерін және қызмет алушының мемлекеттік қызметшілермен тікелей өзара іс-қимылын төмендету.</w:t>
      </w:r>
    </w:p>
    <w:p w:rsidR="002825F6" w:rsidRPr="007E7158" w:rsidRDefault="002825F6" w:rsidP="002825F6">
      <w:pPr>
        <w:ind w:firstLine="708"/>
        <w:rPr>
          <w:sz w:val="28"/>
          <w:szCs w:val="28"/>
          <w:lang w:val="kk-KZ"/>
        </w:rPr>
      </w:pPr>
      <w:r w:rsidRPr="007E7158">
        <w:rPr>
          <w:sz w:val="28"/>
          <w:szCs w:val="28"/>
          <w:lang w:val="kk-KZ"/>
        </w:rPr>
        <w:t>- мемлекеттік органдар мен басқа да мүдделі ұйымдардың қызметкерлеріне жүктемені төмендету.</w:t>
      </w:r>
    </w:p>
    <w:p w:rsidR="002825F6" w:rsidRDefault="002825F6" w:rsidP="00CE4F5E">
      <w:pPr>
        <w:ind w:firstLine="708"/>
        <w:jc w:val="both"/>
        <w:rPr>
          <w:sz w:val="28"/>
          <w:szCs w:val="28"/>
          <w:lang w:val="kk-KZ"/>
        </w:rPr>
      </w:pPr>
    </w:p>
    <w:p w:rsidR="00CE4F5E" w:rsidRDefault="00CE4F5E" w:rsidP="00CE4F5E">
      <w:pPr>
        <w:ind w:firstLine="708"/>
        <w:jc w:val="both"/>
        <w:rPr>
          <w:sz w:val="28"/>
          <w:szCs w:val="28"/>
          <w:lang w:val="kk-KZ"/>
        </w:rPr>
      </w:pPr>
      <w:r>
        <w:rPr>
          <w:sz w:val="28"/>
          <w:szCs w:val="28"/>
          <w:lang w:val="kk-KZ"/>
        </w:rPr>
        <w:t>-</w:t>
      </w:r>
      <w:r w:rsidR="006E5BD2">
        <w:rPr>
          <w:sz w:val="28"/>
          <w:szCs w:val="28"/>
          <w:lang w:val="kk-KZ"/>
        </w:rPr>
        <w:t xml:space="preserve"> «Алматы-Бішкек» және  «БАКАД» автомобиль жолының қайта құруына түсетін жер учаскелерін мемлекет мұқтажы үшін иеліктен шығару және жер учаскелерін меншік иелеріне өтемақы құнын төлеу.</w:t>
      </w:r>
    </w:p>
    <w:p w:rsidR="00C21210" w:rsidRPr="00CE4F5E" w:rsidRDefault="00C21210" w:rsidP="009F28AB">
      <w:pPr>
        <w:rPr>
          <w:sz w:val="28"/>
          <w:szCs w:val="28"/>
          <w:lang w:val="kk-KZ"/>
        </w:rPr>
      </w:pPr>
    </w:p>
    <w:p w:rsidR="006E5BD2" w:rsidRDefault="006E5BD2" w:rsidP="006E5BD2">
      <w:pPr>
        <w:ind w:firstLine="709"/>
        <w:jc w:val="both"/>
        <w:rPr>
          <w:rFonts w:ascii="Arial" w:hAnsi="Arial" w:cs="Arial"/>
          <w:b/>
          <w:bCs/>
          <w:i/>
          <w:iCs/>
          <w:lang w:val="kk-KZ"/>
        </w:rPr>
      </w:pPr>
      <w:bookmarkStart w:id="2" w:name="_Hlk12003987"/>
      <w:r w:rsidRPr="00F802F9">
        <w:rPr>
          <w:rFonts w:ascii="Arial" w:hAnsi="Arial" w:cs="Arial"/>
          <w:b/>
          <w:bCs/>
          <w:i/>
          <w:iCs/>
          <w:lang w:val="kk-KZ"/>
        </w:rPr>
        <w:t>Тікелей нәтиже көрсеткіштері</w:t>
      </w:r>
      <w:bookmarkEnd w:id="2"/>
      <w:r w:rsidRPr="00F802F9">
        <w:rPr>
          <w:rFonts w:ascii="Arial" w:hAnsi="Arial" w:cs="Arial"/>
          <w:b/>
          <w:bCs/>
          <w:i/>
          <w:iCs/>
          <w:lang w:val="kk-KZ"/>
        </w:rPr>
        <w:t>:</w:t>
      </w:r>
    </w:p>
    <w:p w:rsidR="006E5BD2" w:rsidRDefault="006E5BD2" w:rsidP="006E5BD2">
      <w:pPr>
        <w:ind w:firstLine="709"/>
        <w:jc w:val="both"/>
        <w:rPr>
          <w:color w:val="000000"/>
          <w:sz w:val="28"/>
          <w:szCs w:val="28"/>
          <w:lang w:val="kk-KZ"/>
        </w:rPr>
      </w:pPr>
      <w:r>
        <w:rPr>
          <w:color w:val="000000"/>
          <w:sz w:val="28"/>
          <w:szCs w:val="28"/>
          <w:lang w:val="kk-KZ"/>
        </w:rPr>
        <w:t>- б</w:t>
      </w:r>
      <w:r w:rsidRPr="006E5BD2">
        <w:rPr>
          <w:color w:val="000000"/>
          <w:sz w:val="28"/>
          <w:szCs w:val="28"/>
          <w:lang w:val="kk-KZ"/>
        </w:rPr>
        <w:t>асқарманың штаттағы қызметшілерінің қызметін қамтамасыз ету, еңбек ақы, әлеуметтік төлемдер, салық аударымдары, іс сапар шығындарын төлеу</w:t>
      </w:r>
      <w:r>
        <w:rPr>
          <w:color w:val="000000"/>
          <w:sz w:val="28"/>
          <w:szCs w:val="28"/>
          <w:lang w:val="kk-KZ"/>
        </w:rPr>
        <w:t>;</w:t>
      </w:r>
    </w:p>
    <w:p w:rsidR="00EE1365" w:rsidRDefault="006E5BD2" w:rsidP="00EE1365">
      <w:pPr>
        <w:ind w:firstLine="709"/>
        <w:jc w:val="both"/>
        <w:rPr>
          <w:color w:val="000000"/>
          <w:sz w:val="28"/>
          <w:szCs w:val="28"/>
          <w:lang w:val="kk-KZ"/>
        </w:rPr>
      </w:pPr>
      <w:r>
        <w:rPr>
          <w:color w:val="000000"/>
          <w:sz w:val="28"/>
          <w:szCs w:val="28"/>
          <w:lang w:val="kk-KZ"/>
        </w:rPr>
        <w:t>- қ</w:t>
      </w:r>
      <w:r w:rsidRPr="006E5BD2">
        <w:rPr>
          <w:color w:val="000000"/>
          <w:sz w:val="28"/>
          <w:szCs w:val="28"/>
          <w:lang w:val="kk-KZ"/>
        </w:rPr>
        <w:t>аржы жылына жоспарланған бюджеттік қаражаттардың 100% -ға игерілуін қа</w:t>
      </w:r>
      <w:r w:rsidR="00EE1365" w:rsidRPr="00EE1365">
        <w:rPr>
          <w:lang w:val="kk-KZ"/>
        </w:rPr>
        <w:t xml:space="preserve"> </w:t>
      </w:r>
      <w:r w:rsidR="00EE1365" w:rsidRPr="00EE1365">
        <w:rPr>
          <w:color w:val="000000"/>
          <w:sz w:val="28"/>
          <w:szCs w:val="28"/>
          <w:lang w:val="kk-KZ"/>
        </w:rPr>
        <w:t xml:space="preserve">Жобаны іске асыру құрылыс мақсаттары үшін жер учаскелерін беру, топотүсірілім беру, техникалық шарттар, аумақтарды дамыту жоспарлары және т.б. бойынша онлайн қызмет көрсетуге мүмкіндік береді. Нәтижесінде жер қатынастары саласында мемлекеттік қызмет көрсету мерзімі 1 жылдан 30 күнге дейін, сәулет және құрылыс саласында 100 күннен 10 күнге </w:t>
      </w:r>
      <w:r w:rsidR="00EE1365">
        <w:rPr>
          <w:color w:val="000000"/>
          <w:sz w:val="28"/>
          <w:szCs w:val="28"/>
          <w:lang w:val="kk-KZ"/>
        </w:rPr>
        <w:t>дейін қысқартылады деп күтілуде қам</w:t>
      </w:r>
      <w:r w:rsidRPr="006E5BD2">
        <w:rPr>
          <w:color w:val="000000"/>
          <w:sz w:val="28"/>
          <w:szCs w:val="28"/>
          <w:lang w:val="kk-KZ"/>
        </w:rPr>
        <w:t>тамасыз ету</w:t>
      </w:r>
      <w:r>
        <w:rPr>
          <w:color w:val="000000"/>
          <w:sz w:val="28"/>
          <w:szCs w:val="28"/>
          <w:lang w:val="kk-KZ"/>
        </w:rPr>
        <w:t>;</w:t>
      </w:r>
    </w:p>
    <w:p w:rsidR="006E5BD2" w:rsidRDefault="00DF644B" w:rsidP="006E5BD2">
      <w:pPr>
        <w:ind w:firstLine="709"/>
        <w:jc w:val="both"/>
        <w:rPr>
          <w:color w:val="000000"/>
          <w:sz w:val="28"/>
          <w:szCs w:val="28"/>
          <w:lang w:val="kk-KZ"/>
        </w:rPr>
      </w:pPr>
      <w:r>
        <w:rPr>
          <w:color w:val="000000"/>
          <w:sz w:val="28"/>
          <w:szCs w:val="28"/>
          <w:lang w:val="kk-KZ"/>
        </w:rPr>
        <w:t>- с</w:t>
      </w:r>
      <w:r w:rsidR="006E5BD2">
        <w:rPr>
          <w:color w:val="000000"/>
          <w:sz w:val="28"/>
          <w:szCs w:val="28"/>
          <w:lang w:val="kk-KZ"/>
        </w:rPr>
        <w:t>оттың шешіне сәйкес</w:t>
      </w:r>
      <w:r w:rsidR="005E1354">
        <w:rPr>
          <w:color w:val="000000"/>
          <w:sz w:val="28"/>
          <w:szCs w:val="28"/>
          <w:lang w:val="kk-KZ"/>
        </w:rPr>
        <w:t xml:space="preserve"> және бағалаушы компаниялардың есептеріне сәйкес</w:t>
      </w:r>
      <w:r w:rsidR="006E5BD2">
        <w:rPr>
          <w:color w:val="000000"/>
          <w:sz w:val="28"/>
          <w:szCs w:val="28"/>
          <w:lang w:val="kk-KZ"/>
        </w:rPr>
        <w:t xml:space="preserve"> мемлекет мұқтаждар үшін жер учаскелерін және онда орналасқан жылжымайтын мүліктің құны өтелді.Жер учаскелерін мемлекеттік меншікке рәсімдеу.</w:t>
      </w:r>
      <w:r w:rsidR="005E1354">
        <w:rPr>
          <w:color w:val="000000"/>
          <w:sz w:val="28"/>
          <w:szCs w:val="28"/>
          <w:lang w:val="kk-KZ"/>
        </w:rPr>
        <w:t xml:space="preserve"> Оның ішінде сот шешіміне сәйкес 1 жер уч</w:t>
      </w:r>
      <w:r w:rsidR="002825F6">
        <w:rPr>
          <w:color w:val="000000"/>
          <w:sz w:val="28"/>
          <w:szCs w:val="28"/>
          <w:lang w:val="kk-KZ"/>
        </w:rPr>
        <w:t>аскесі, келісімшарт негізінде 16</w:t>
      </w:r>
      <w:r w:rsidR="005E1354">
        <w:rPr>
          <w:color w:val="000000"/>
          <w:sz w:val="28"/>
          <w:szCs w:val="28"/>
          <w:lang w:val="kk-KZ"/>
        </w:rPr>
        <w:t xml:space="preserve"> жер учаскесі сатып алынды.</w:t>
      </w:r>
    </w:p>
    <w:p w:rsidR="006E5BD2" w:rsidRDefault="006E5BD2" w:rsidP="006E5BD2">
      <w:pPr>
        <w:ind w:firstLine="709"/>
        <w:jc w:val="both"/>
        <w:rPr>
          <w:color w:val="000000"/>
          <w:sz w:val="28"/>
          <w:szCs w:val="28"/>
          <w:lang w:val="kk-KZ"/>
        </w:rPr>
      </w:pPr>
    </w:p>
    <w:p w:rsidR="006E5BD2" w:rsidRPr="006E5BD2" w:rsidRDefault="006E5BD2" w:rsidP="006E5BD2">
      <w:pPr>
        <w:ind w:firstLine="709"/>
        <w:jc w:val="both"/>
        <w:rPr>
          <w:rFonts w:ascii="Arial" w:hAnsi="Arial" w:cs="Arial"/>
          <w:b/>
          <w:bCs/>
          <w:i/>
          <w:iCs/>
          <w:sz w:val="28"/>
          <w:szCs w:val="28"/>
          <w:lang w:val="kk-KZ"/>
        </w:rPr>
      </w:pPr>
    </w:p>
    <w:p w:rsidR="00C21210" w:rsidRDefault="00C21210" w:rsidP="009F28AB">
      <w:pPr>
        <w:rPr>
          <w:sz w:val="28"/>
          <w:szCs w:val="28"/>
          <w:lang w:val="kk-KZ"/>
        </w:rPr>
      </w:pPr>
    </w:p>
    <w:p w:rsidR="006E5BD2" w:rsidRDefault="006E5BD2" w:rsidP="009F28AB">
      <w:pPr>
        <w:rPr>
          <w:sz w:val="28"/>
          <w:szCs w:val="28"/>
          <w:lang w:val="kk-KZ"/>
        </w:rPr>
      </w:pPr>
    </w:p>
    <w:p w:rsidR="006E5BD2" w:rsidRDefault="006E5BD2" w:rsidP="009F28AB">
      <w:pPr>
        <w:rPr>
          <w:sz w:val="28"/>
          <w:szCs w:val="28"/>
          <w:lang w:val="kk-KZ"/>
        </w:rPr>
      </w:pPr>
    </w:p>
    <w:p w:rsidR="006E5BD2" w:rsidRDefault="006E5BD2" w:rsidP="009F28AB">
      <w:pPr>
        <w:rPr>
          <w:sz w:val="28"/>
          <w:szCs w:val="28"/>
          <w:lang w:val="kk-KZ"/>
        </w:rPr>
      </w:pPr>
    </w:p>
    <w:p w:rsidR="006E5BD2" w:rsidRDefault="006E5BD2" w:rsidP="009F28AB">
      <w:pPr>
        <w:rPr>
          <w:sz w:val="28"/>
          <w:szCs w:val="28"/>
          <w:lang w:val="kk-KZ"/>
        </w:rPr>
      </w:pPr>
    </w:p>
    <w:p w:rsidR="006E5BD2" w:rsidRDefault="006E5BD2" w:rsidP="009F28AB">
      <w:pPr>
        <w:rPr>
          <w:sz w:val="28"/>
          <w:szCs w:val="28"/>
          <w:lang w:val="kk-KZ"/>
        </w:rPr>
      </w:pPr>
    </w:p>
    <w:p w:rsidR="006E5BD2" w:rsidRDefault="006E5BD2" w:rsidP="009F28AB">
      <w:pPr>
        <w:rPr>
          <w:sz w:val="28"/>
          <w:szCs w:val="28"/>
          <w:lang w:val="kk-KZ"/>
        </w:rPr>
      </w:pPr>
    </w:p>
    <w:p w:rsidR="006E5BD2" w:rsidRDefault="006E5BD2" w:rsidP="009F28AB">
      <w:pPr>
        <w:rPr>
          <w:sz w:val="28"/>
          <w:szCs w:val="28"/>
          <w:lang w:val="kk-KZ"/>
        </w:rPr>
      </w:pPr>
    </w:p>
    <w:p w:rsidR="006E5BD2" w:rsidRDefault="006E5BD2" w:rsidP="009F28AB">
      <w:pPr>
        <w:rPr>
          <w:sz w:val="28"/>
          <w:szCs w:val="28"/>
          <w:lang w:val="kk-KZ"/>
        </w:rPr>
      </w:pPr>
    </w:p>
    <w:p w:rsidR="006E5BD2" w:rsidRDefault="006E5BD2" w:rsidP="009F28AB">
      <w:pPr>
        <w:rPr>
          <w:sz w:val="28"/>
          <w:szCs w:val="28"/>
          <w:lang w:val="kk-KZ"/>
        </w:rPr>
      </w:pPr>
    </w:p>
    <w:p w:rsidR="006E5BD2" w:rsidRDefault="006E5BD2" w:rsidP="009F28AB">
      <w:pPr>
        <w:rPr>
          <w:sz w:val="28"/>
          <w:szCs w:val="28"/>
          <w:lang w:val="kk-KZ"/>
        </w:rPr>
      </w:pPr>
    </w:p>
    <w:p w:rsidR="006E5BD2" w:rsidRDefault="006E5BD2" w:rsidP="009F28AB">
      <w:pPr>
        <w:rPr>
          <w:sz w:val="28"/>
          <w:szCs w:val="28"/>
          <w:lang w:val="kk-KZ"/>
        </w:rPr>
      </w:pPr>
    </w:p>
    <w:p w:rsidR="006E5BD2" w:rsidRDefault="006E5BD2" w:rsidP="009F28AB">
      <w:pPr>
        <w:rPr>
          <w:sz w:val="28"/>
          <w:szCs w:val="28"/>
          <w:lang w:val="kk-KZ"/>
        </w:rPr>
      </w:pPr>
    </w:p>
    <w:p w:rsidR="006E5BD2" w:rsidRDefault="006E5BD2" w:rsidP="009F28AB">
      <w:pPr>
        <w:rPr>
          <w:sz w:val="28"/>
          <w:szCs w:val="28"/>
          <w:lang w:val="kk-KZ"/>
        </w:rPr>
      </w:pPr>
    </w:p>
    <w:p w:rsidR="006E5BD2" w:rsidRDefault="006E5BD2" w:rsidP="009F28AB">
      <w:pPr>
        <w:rPr>
          <w:sz w:val="28"/>
          <w:szCs w:val="28"/>
          <w:lang w:val="kk-KZ"/>
        </w:rPr>
      </w:pPr>
    </w:p>
    <w:p w:rsidR="00C21210" w:rsidRPr="00007B1D" w:rsidRDefault="00C21210" w:rsidP="009F28AB">
      <w:pPr>
        <w:rPr>
          <w:lang w:val="kk-KZ"/>
        </w:rPr>
      </w:pPr>
    </w:p>
    <w:p w:rsidR="00C21210" w:rsidRPr="00DE1BD0" w:rsidRDefault="00C21210" w:rsidP="00DE1BD0">
      <w:pPr>
        <w:rPr>
          <w:b/>
          <w:sz w:val="28"/>
          <w:szCs w:val="28"/>
          <w:lang w:val="kk-KZ"/>
        </w:rPr>
      </w:pPr>
      <w:bookmarkStart w:id="3" w:name="_GoBack"/>
      <w:bookmarkEnd w:id="3"/>
    </w:p>
    <w:sectPr w:rsidR="00C21210" w:rsidRPr="00DE1BD0" w:rsidSect="005E1354">
      <w:pgSz w:w="11906" w:h="16838"/>
      <w:pgMar w:top="1418" w:right="851" w:bottom="1418" w:left="1418" w:header="284"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A1F96"/>
    <w:multiLevelType w:val="hybridMultilevel"/>
    <w:tmpl w:val="94309EE0"/>
    <w:lvl w:ilvl="0" w:tplc="5B180128">
      <w:start w:val="1"/>
      <w:numFmt w:val="bullet"/>
      <w:lvlText w:val="-"/>
      <w:lvlJc w:val="left"/>
      <w:pPr>
        <w:ind w:left="1425" w:hanging="360"/>
      </w:pPr>
      <w:rPr>
        <w:rFonts w:ascii="Calibri" w:eastAsiaTheme="minorEastAsia" w:hAnsi="Calibri" w:cs="Calibri" w:hint="default"/>
      </w:rPr>
    </w:lvl>
    <w:lvl w:ilvl="1" w:tplc="04190003">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531DE"/>
    <w:rsid w:val="000930DE"/>
    <w:rsid w:val="000E3AB7"/>
    <w:rsid w:val="000E6FF3"/>
    <w:rsid w:val="001E3785"/>
    <w:rsid w:val="002825F6"/>
    <w:rsid w:val="004B4ECF"/>
    <w:rsid w:val="00591A8B"/>
    <w:rsid w:val="005E1354"/>
    <w:rsid w:val="00653A74"/>
    <w:rsid w:val="006731DA"/>
    <w:rsid w:val="0067743C"/>
    <w:rsid w:val="0067746B"/>
    <w:rsid w:val="006E5BD2"/>
    <w:rsid w:val="00750462"/>
    <w:rsid w:val="00885FB5"/>
    <w:rsid w:val="0089396D"/>
    <w:rsid w:val="008D1E26"/>
    <w:rsid w:val="009509B4"/>
    <w:rsid w:val="00966ABD"/>
    <w:rsid w:val="009F28AB"/>
    <w:rsid w:val="00A62003"/>
    <w:rsid w:val="00B448D2"/>
    <w:rsid w:val="00B83AB3"/>
    <w:rsid w:val="00BF2735"/>
    <w:rsid w:val="00C21210"/>
    <w:rsid w:val="00C3636F"/>
    <w:rsid w:val="00C74453"/>
    <w:rsid w:val="00C92CC4"/>
    <w:rsid w:val="00CA1E65"/>
    <w:rsid w:val="00CD6C2D"/>
    <w:rsid w:val="00CE4F5E"/>
    <w:rsid w:val="00D41331"/>
    <w:rsid w:val="00DE1BD0"/>
    <w:rsid w:val="00DF644B"/>
    <w:rsid w:val="00EE1365"/>
    <w:rsid w:val="00F80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CFB62-08BF-4095-9A27-959F5EA2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3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Знак4,Знак4 Знак Знак,Знак4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Знак4,З"/>
    <w:basedOn w:val="a"/>
    <w:link w:val="a4"/>
    <w:uiPriority w:val="99"/>
    <w:unhideWhenUsed/>
    <w:qFormat/>
    <w:rsid w:val="00CD6C2D"/>
    <w:pPr>
      <w:spacing w:before="100" w:beforeAutospacing="1" w:after="100" w:afterAutospacing="1"/>
    </w:pPr>
  </w:style>
  <w:style w:type="character" w:customStyle="1" w:styleId="a4">
    <w:name w:val="Обычный (веб) Знак"/>
    <w:aliases w:val="Обычный (Web) Знак,Обычный (Web)1 Знак,Знак4 Знак1,Знак4 Знак Знак Знак,Знак4 Знак Знак1,Обычный (веб) Знак1 Знак,Обычный (веб) Знак Знак1 Знак,Знак Знак1 Знак Знак1,Обычный (веб) Знак Знак Знак Знак1,Знак Знак1 Знак Знак Знак,З Знак"/>
    <w:link w:val="a3"/>
    <w:uiPriority w:val="99"/>
    <w:locked/>
    <w:rsid w:val="00CD6C2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83AB3"/>
    <w:rPr>
      <w:rFonts w:ascii="Segoe UI" w:hAnsi="Segoe UI" w:cs="Segoe UI"/>
      <w:sz w:val="18"/>
      <w:szCs w:val="18"/>
    </w:rPr>
  </w:style>
  <w:style w:type="character" w:customStyle="1" w:styleId="a6">
    <w:name w:val="Текст выноски Знак"/>
    <w:basedOn w:val="a0"/>
    <w:link w:val="a5"/>
    <w:uiPriority w:val="99"/>
    <w:semiHidden/>
    <w:rsid w:val="00B83AB3"/>
    <w:rPr>
      <w:rFonts w:ascii="Segoe UI" w:eastAsia="Times New Roman" w:hAnsi="Segoe UI" w:cs="Segoe UI"/>
      <w:sz w:val="18"/>
      <w:szCs w:val="18"/>
      <w:lang w:eastAsia="ru-RU"/>
    </w:rPr>
  </w:style>
  <w:style w:type="paragraph" w:styleId="a7">
    <w:name w:val="List Paragraph"/>
    <w:basedOn w:val="a"/>
    <w:uiPriority w:val="34"/>
    <w:qFormat/>
    <w:rsid w:val="009509B4"/>
    <w:pPr>
      <w:spacing w:after="200" w:line="276" w:lineRule="auto"/>
      <w:ind w:left="720"/>
      <w:contextualSpacing/>
    </w:pPr>
    <w:rPr>
      <w:rFonts w:asciiTheme="minorHAnsi" w:eastAsiaTheme="minorEastAsia" w:hAnsiTheme="minorHAnsi" w:cstheme="minorBidi"/>
      <w:sz w:val="22"/>
      <w:szCs w:val="22"/>
    </w:rPr>
  </w:style>
  <w:style w:type="paragraph" w:styleId="a8">
    <w:name w:val="Title"/>
    <w:basedOn w:val="a"/>
    <w:link w:val="a9"/>
    <w:qFormat/>
    <w:rsid w:val="00BF2735"/>
    <w:pPr>
      <w:jc w:val="center"/>
    </w:pPr>
    <w:rPr>
      <w:b/>
      <w:sz w:val="32"/>
      <w:szCs w:val="20"/>
      <w:lang w:eastAsia="ko-KR"/>
    </w:rPr>
  </w:style>
  <w:style w:type="character" w:customStyle="1" w:styleId="a9">
    <w:name w:val="Название Знак"/>
    <w:basedOn w:val="a0"/>
    <w:link w:val="a8"/>
    <w:rsid w:val="00BF2735"/>
    <w:rPr>
      <w:rFonts w:ascii="Times New Roman" w:eastAsia="Times New Roman" w:hAnsi="Times New Roman" w:cs="Times New Roman"/>
      <w:b/>
      <w:sz w:val="32"/>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529</Words>
  <Characters>3017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Crown</cp:lastModifiedBy>
  <cp:revision>7</cp:revision>
  <cp:lastPrinted>2019-10-31T03:07:00Z</cp:lastPrinted>
  <dcterms:created xsi:type="dcterms:W3CDTF">2019-10-30T11:21:00Z</dcterms:created>
  <dcterms:modified xsi:type="dcterms:W3CDTF">2019-10-31T05:28:00Z</dcterms:modified>
</cp:coreProperties>
</file>