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66" w:rsidRDefault="00080E66" w:rsidP="00080E66">
      <w:pPr>
        <w:spacing w:after="0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К приложению 21   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к Инструкции по проведению </w:t>
      </w:r>
      <w:r>
        <w:rPr>
          <w:rFonts w:ascii="Times New Roman" w:hAnsi="Times New Roman" w:cs="Times New Roman"/>
          <w:sz w:val="20"/>
          <w:szCs w:val="20"/>
        </w:rPr>
        <w:br/>
        <w:t xml:space="preserve"> бюджетного мониторинга, утвержденной приказом Министра финансов</w:t>
      </w:r>
    </w:p>
    <w:p w:rsidR="00080E66" w:rsidRDefault="00080E66" w:rsidP="00080E66">
      <w:pPr>
        <w:spacing w:after="0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Республики Казахстан</w:t>
      </w:r>
    </w:p>
    <w:p w:rsidR="00080E66" w:rsidRDefault="00080E66" w:rsidP="00080E66">
      <w:pPr>
        <w:spacing w:after="0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2016 года №626</w:t>
      </w:r>
    </w:p>
    <w:p w:rsidR="0020674A" w:rsidRPr="0020674A" w:rsidRDefault="0020674A" w:rsidP="008A2D75">
      <w:pPr>
        <w:pStyle w:val="a3"/>
        <w:ind w:left="6521"/>
        <w:jc w:val="center"/>
        <w:rPr>
          <w:sz w:val="20"/>
          <w:szCs w:val="20"/>
        </w:rPr>
      </w:pPr>
    </w:p>
    <w:p w:rsidR="002C5112" w:rsidRPr="002C5112" w:rsidRDefault="002C5112" w:rsidP="002C5112">
      <w:pPr>
        <w:widowControl w:val="0"/>
        <w:autoSpaceDE w:val="0"/>
        <w:autoSpaceDN w:val="0"/>
        <w:adjustRightInd w:val="0"/>
        <w:spacing w:before="240" w:after="120" w:line="240" w:lineRule="auto"/>
        <w:ind w:left="6521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20674A" w:rsidRPr="0020674A" w:rsidRDefault="0020674A" w:rsidP="0020674A">
      <w:pPr>
        <w:pStyle w:val="a3"/>
        <w:jc w:val="center"/>
        <w:rPr>
          <w:b/>
          <w:bCs/>
          <w:lang w:val="kk-KZ"/>
        </w:rPr>
      </w:pPr>
      <w:r w:rsidRPr="0020674A">
        <w:rPr>
          <w:b/>
          <w:bCs/>
          <w:lang w:val="kk-KZ"/>
        </w:rPr>
        <w:t>Бюджетная программа</w:t>
      </w:r>
    </w:p>
    <w:p w:rsidR="0020674A" w:rsidRPr="0020674A" w:rsidRDefault="0020674A" w:rsidP="0020674A">
      <w:pPr>
        <w:pStyle w:val="a3"/>
        <w:jc w:val="center"/>
        <w:rPr>
          <w:b/>
          <w:bCs/>
          <w:lang w:val="kk-KZ"/>
        </w:rPr>
      </w:pPr>
      <w:r w:rsidRPr="0020674A">
        <w:rPr>
          <w:b/>
          <w:bCs/>
          <w:lang w:val="kk-KZ"/>
        </w:rPr>
        <w:t>4593511 «Отдел экономики и финансов города Шымкент»</w:t>
      </w:r>
    </w:p>
    <w:p w:rsidR="00915121" w:rsidRPr="00824FE4" w:rsidRDefault="0020674A" w:rsidP="0020674A">
      <w:pPr>
        <w:pStyle w:val="a3"/>
        <w:jc w:val="center"/>
        <w:rPr>
          <w:b/>
          <w:lang w:val="kk-KZ"/>
        </w:rPr>
      </w:pPr>
      <w:r w:rsidRPr="0020674A">
        <w:rPr>
          <w:b/>
          <w:bCs/>
          <w:lang w:val="kk-KZ"/>
        </w:rPr>
        <w:t>на 2016</w:t>
      </w:r>
      <w:r>
        <w:rPr>
          <w:b/>
          <w:bCs/>
          <w:lang w:val="kk-KZ"/>
        </w:rPr>
        <w:t xml:space="preserve"> год</w:t>
      </w:r>
    </w:p>
    <w:p w:rsidR="00915121" w:rsidRPr="00824FE4" w:rsidRDefault="00915121" w:rsidP="00915121">
      <w:pPr>
        <w:pStyle w:val="a3"/>
        <w:jc w:val="center"/>
        <w:rPr>
          <w:b/>
          <w:bCs/>
          <w:lang w:val="kk-KZ"/>
        </w:rPr>
      </w:pPr>
    </w:p>
    <w:p w:rsidR="005E6723" w:rsidRPr="0020674A" w:rsidRDefault="0020674A" w:rsidP="005E67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74A">
        <w:rPr>
          <w:rFonts w:ascii="Times New Roman" w:hAnsi="Times New Roman" w:cs="Times New Roman"/>
          <w:b/>
          <w:sz w:val="24"/>
          <w:szCs w:val="24"/>
          <w:lang w:val="kk-KZ"/>
        </w:rPr>
        <w:t>Код и наименование бюджетной программы</w:t>
      </w:r>
      <w:r w:rsidRPr="0020674A">
        <w:rPr>
          <w:rFonts w:ascii="Times New Roman" w:hAnsi="Times New Roman" w:cs="Times New Roman"/>
          <w:sz w:val="24"/>
          <w:szCs w:val="24"/>
          <w:lang w:val="kk-KZ"/>
        </w:rPr>
        <w:t>: 459001 «Услуги по реализации государственной политики в областях развития и формирования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значения)»</w:t>
      </w:r>
    </w:p>
    <w:p w:rsidR="0020674A" w:rsidRDefault="0020674A" w:rsidP="0020674A">
      <w:pPr>
        <w:pStyle w:val="a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Вид</w:t>
      </w:r>
      <w:r w:rsidRPr="001E45B7">
        <w:rPr>
          <w:b/>
          <w:shd w:val="clear" w:color="auto" w:fill="FFFFFF"/>
        </w:rPr>
        <w:t xml:space="preserve"> бюджетной программы:</w:t>
      </w:r>
      <w:r>
        <w:rPr>
          <w:b/>
          <w:shd w:val="clear" w:color="auto" w:fill="FFFFFF"/>
        </w:rPr>
        <w:t xml:space="preserve"> </w:t>
      </w:r>
    </w:p>
    <w:p w:rsidR="0020674A" w:rsidRPr="00D71B8B" w:rsidRDefault="0020674A" w:rsidP="0020674A">
      <w:pPr>
        <w:pStyle w:val="a3"/>
        <w:jc w:val="both"/>
        <w:rPr>
          <w:b/>
          <w:bCs/>
          <w:u w:val="single"/>
        </w:rPr>
      </w:pPr>
      <w:r w:rsidRPr="00D71B8B">
        <w:rPr>
          <w:u w:val="single"/>
          <w:shd w:val="clear" w:color="auto" w:fill="FFFFFF"/>
        </w:rPr>
        <w:t>Бюджетная программа, входящая в состав местного бюджета</w:t>
      </w:r>
    </w:p>
    <w:p w:rsidR="0020674A" w:rsidRPr="00D71B8B" w:rsidRDefault="0020674A" w:rsidP="0020674A">
      <w:pPr>
        <w:pStyle w:val="a3"/>
        <w:rPr>
          <w:b/>
          <w:bCs/>
        </w:rPr>
      </w:pPr>
      <w:r w:rsidRPr="00D71B8B">
        <w:rPr>
          <w:b/>
          <w:bCs/>
        </w:rPr>
        <w:t>в зависимости от уровня государственного управления</w:t>
      </w:r>
    </w:p>
    <w:p w:rsidR="0020674A" w:rsidRDefault="0020674A" w:rsidP="0020674A">
      <w:pPr>
        <w:pStyle w:val="a3"/>
        <w:rPr>
          <w:bCs/>
          <w:u w:val="single"/>
        </w:rPr>
      </w:pPr>
      <w:r>
        <w:rPr>
          <w:bCs/>
          <w:u w:val="single"/>
        </w:rPr>
        <w:t>И</w:t>
      </w:r>
      <w:r w:rsidRPr="00D71B8B">
        <w:rPr>
          <w:bCs/>
          <w:u w:val="single"/>
        </w:rPr>
        <w:t>сполнение государственных функций,  другие государственные услуги общ</w:t>
      </w:r>
      <w:r>
        <w:rPr>
          <w:bCs/>
          <w:u w:val="single"/>
        </w:rPr>
        <w:t>его характера</w:t>
      </w:r>
    </w:p>
    <w:p w:rsidR="0020674A" w:rsidRPr="00D71B8B" w:rsidRDefault="0020674A" w:rsidP="0020674A">
      <w:pPr>
        <w:pStyle w:val="a3"/>
        <w:rPr>
          <w:b/>
          <w:bCs/>
        </w:rPr>
      </w:pPr>
      <w:r>
        <w:rPr>
          <w:b/>
          <w:bCs/>
        </w:rPr>
        <w:t>в</w:t>
      </w:r>
      <w:r w:rsidRPr="00D71B8B">
        <w:rPr>
          <w:b/>
          <w:bCs/>
        </w:rPr>
        <w:t xml:space="preserve"> завис</w:t>
      </w:r>
      <w:r>
        <w:rPr>
          <w:b/>
          <w:bCs/>
        </w:rPr>
        <w:t>и</w:t>
      </w:r>
      <w:r w:rsidRPr="00D71B8B">
        <w:rPr>
          <w:b/>
          <w:bCs/>
        </w:rPr>
        <w:t>мости от содержани</w:t>
      </w:r>
      <w:r>
        <w:rPr>
          <w:b/>
          <w:bCs/>
        </w:rPr>
        <w:t>я</w:t>
      </w:r>
    </w:p>
    <w:p w:rsidR="0020674A" w:rsidRPr="001E45B7" w:rsidRDefault="0020674A" w:rsidP="0020674A">
      <w:pPr>
        <w:pStyle w:val="a3"/>
        <w:jc w:val="both"/>
      </w:pPr>
      <w:r>
        <w:t>Индивидуальная</w:t>
      </w:r>
      <w:r w:rsidRPr="001E45B7">
        <w:t xml:space="preserve"> бюджетная программа</w:t>
      </w:r>
    </w:p>
    <w:p w:rsidR="0020674A" w:rsidRPr="001E45B7" w:rsidRDefault="0020674A" w:rsidP="0020674A">
      <w:pPr>
        <w:pStyle w:val="a3"/>
        <w:jc w:val="both"/>
        <w:rPr>
          <w:b/>
        </w:rPr>
      </w:pPr>
      <w:r>
        <w:rPr>
          <w:b/>
        </w:rPr>
        <w:t>в зависимости от способа реализации</w:t>
      </w:r>
    </w:p>
    <w:p w:rsidR="0020674A" w:rsidRPr="001E45B7" w:rsidRDefault="0020674A" w:rsidP="0020674A">
      <w:pPr>
        <w:pStyle w:val="a3"/>
        <w:jc w:val="both"/>
        <w:rPr>
          <w:color w:val="000000"/>
        </w:rPr>
      </w:pPr>
      <w:r w:rsidRPr="001E45B7">
        <w:rPr>
          <w:color w:val="000000"/>
        </w:rPr>
        <w:t>текущая бюджетная программа</w:t>
      </w:r>
    </w:p>
    <w:p w:rsidR="0020674A" w:rsidRPr="001E45B7" w:rsidRDefault="0020674A" w:rsidP="0020674A">
      <w:pPr>
        <w:pStyle w:val="a3"/>
        <w:jc w:val="both"/>
        <w:rPr>
          <w:b/>
          <w:color w:val="000000"/>
        </w:rPr>
      </w:pPr>
      <w:r w:rsidRPr="001E45B7">
        <w:rPr>
          <w:b/>
          <w:color w:val="000000"/>
        </w:rPr>
        <w:t>текущая/развитие</w:t>
      </w:r>
    </w:p>
    <w:p w:rsidR="0020674A" w:rsidRPr="001E45B7" w:rsidRDefault="0020674A" w:rsidP="0020674A">
      <w:pPr>
        <w:pStyle w:val="a3"/>
        <w:jc w:val="both"/>
        <w:rPr>
          <w:color w:val="000000"/>
          <w:lang w:val="kk-KZ"/>
        </w:rPr>
      </w:pPr>
      <w:r w:rsidRPr="001E45B7">
        <w:rPr>
          <w:b/>
          <w:color w:val="000000"/>
        </w:rPr>
        <w:t xml:space="preserve">Цель бюджетной программы: </w:t>
      </w:r>
      <w:r w:rsidRPr="001E45B7">
        <w:rPr>
          <w:color w:val="000000"/>
        </w:rPr>
        <w:t xml:space="preserve"> </w:t>
      </w:r>
      <w:r>
        <w:rPr>
          <w:color w:val="000000"/>
        </w:rPr>
        <w:t>Ф</w:t>
      </w:r>
      <w:r w:rsidRPr="001E45B7">
        <w:rPr>
          <w:color w:val="000000"/>
        </w:rPr>
        <w:t xml:space="preserve">ормирование и </w:t>
      </w:r>
      <w:r>
        <w:rPr>
          <w:color w:val="000000"/>
        </w:rPr>
        <w:t>разработка</w:t>
      </w:r>
      <w:r w:rsidRPr="001E45B7">
        <w:rPr>
          <w:color w:val="000000"/>
        </w:rPr>
        <w:t xml:space="preserve"> социально-экономического прогноза и программы развития города Шымкент. </w:t>
      </w:r>
      <w:r>
        <w:rPr>
          <w:color w:val="000000"/>
        </w:rPr>
        <w:t>Обеспечение к</w:t>
      </w:r>
      <w:r w:rsidRPr="001E45B7">
        <w:rPr>
          <w:color w:val="000000"/>
        </w:rPr>
        <w:t>ачественн</w:t>
      </w:r>
      <w:r>
        <w:rPr>
          <w:color w:val="000000"/>
        </w:rPr>
        <w:t>ой разработки</w:t>
      </w:r>
      <w:r w:rsidRPr="001E45B7">
        <w:rPr>
          <w:color w:val="000000"/>
        </w:rPr>
        <w:t xml:space="preserve"> проекта городского бюджета на </w:t>
      </w:r>
      <w:r>
        <w:rPr>
          <w:color w:val="000000"/>
        </w:rPr>
        <w:t xml:space="preserve">следующий </w:t>
      </w:r>
      <w:r w:rsidRPr="001E45B7">
        <w:rPr>
          <w:color w:val="000000"/>
        </w:rPr>
        <w:t>тр</w:t>
      </w:r>
      <w:r>
        <w:rPr>
          <w:color w:val="000000"/>
        </w:rPr>
        <w:t>ехлетний период</w:t>
      </w:r>
      <w:r w:rsidRPr="001E45B7">
        <w:rPr>
          <w:color w:val="000000"/>
        </w:rPr>
        <w:t xml:space="preserve"> и эффективного исполнения бюджета. Эффективное использование балансодержателями объектов  коммунальн</w:t>
      </w:r>
      <w:r>
        <w:rPr>
          <w:color w:val="000000"/>
        </w:rPr>
        <w:t>ой</w:t>
      </w:r>
      <w:r w:rsidRPr="001E45B7">
        <w:rPr>
          <w:color w:val="000000"/>
        </w:rPr>
        <w:t xml:space="preserve"> собственност</w:t>
      </w:r>
      <w:r>
        <w:rPr>
          <w:color w:val="000000"/>
        </w:rPr>
        <w:t>и</w:t>
      </w:r>
      <w:r w:rsidRPr="001E45B7">
        <w:rPr>
          <w:color w:val="000000"/>
        </w:rPr>
        <w:t>.</w:t>
      </w:r>
      <w:r w:rsidRPr="001E45B7">
        <w:rPr>
          <w:color w:val="000000"/>
          <w:lang w:val="kk-KZ"/>
        </w:rPr>
        <w:t xml:space="preserve"> </w:t>
      </w:r>
      <w:r w:rsidRPr="005C57C7">
        <w:rPr>
          <w:color w:val="000000"/>
          <w:lang w:val="kk-KZ"/>
        </w:rPr>
        <w:t>Повышение заработной платы государственных административных служащих на 30 процентов, вместе с тем, переход на нов</w:t>
      </w:r>
      <w:r>
        <w:rPr>
          <w:color w:val="000000"/>
          <w:lang w:val="kk-KZ"/>
        </w:rPr>
        <w:t>ую</w:t>
      </w:r>
      <w:r w:rsidRPr="005C57C7">
        <w:rPr>
          <w:color w:val="000000"/>
          <w:lang w:val="kk-KZ"/>
        </w:rPr>
        <w:t xml:space="preserve"> мод</w:t>
      </w:r>
      <w:r>
        <w:rPr>
          <w:color w:val="000000"/>
          <w:lang w:val="kk-KZ"/>
        </w:rPr>
        <w:t>ель</w:t>
      </w:r>
      <w:r w:rsidRPr="005C57C7">
        <w:rPr>
          <w:color w:val="000000"/>
          <w:lang w:val="kk-KZ"/>
        </w:rPr>
        <w:t xml:space="preserve"> системы оплаты труда гражданских служащих</w:t>
      </w:r>
      <w:r w:rsidRPr="001E45B7">
        <w:rPr>
          <w:color w:val="000000"/>
          <w:lang w:val="kk-KZ"/>
        </w:rPr>
        <w:t>.</w:t>
      </w:r>
    </w:p>
    <w:p w:rsidR="0020674A" w:rsidRPr="000A5451" w:rsidRDefault="0020674A" w:rsidP="0020674A">
      <w:pPr>
        <w:pStyle w:val="a3"/>
        <w:jc w:val="both"/>
        <w:rPr>
          <w:color w:val="000000"/>
        </w:rPr>
      </w:pPr>
      <w:r>
        <w:rPr>
          <w:b/>
          <w:color w:val="000000"/>
        </w:rPr>
        <w:t>Описание</w:t>
      </w:r>
      <w:r w:rsidRPr="001E45B7">
        <w:rPr>
          <w:b/>
          <w:color w:val="000000"/>
        </w:rPr>
        <w:t xml:space="preserve"> бюджетной программы (о</w:t>
      </w:r>
      <w:r>
        <w:rPr>
          <w:b/>
          <w:color w:val="000000"/>
        </w:rPr>
        <w:t>бо</w:t>
      </w:r>
      <w:r w:rsidRPr="001E45B7">
        <w:rPr>
          <w:b/>
          <w:color w:val="000000"/>
        </w:rPr>
        <w:t xml:space="preserve">снование): </w:t>
      </w:r>
      <w:r w:rsidRPr="001E45B7">
        <w:rPr>
          <w:color w:val="000000"/>
        </w:rPr>
        <w:t>осуществление государственной политики в сфере экономики, реализация бюджетного планирования и его исполнения, обеспечение использования коммунальной собственности и контроля ее сохранности.</w:t>
      </w:r>
      <w:r w:rsidRPr="001E45B7">
        <w:t xml:space="preserve"> </w:t>
      </w:r>
      <w:r w:rsidRPr="000A5451">
        <w:rPr>
          <w:color w:val="000000"/>
        </w:rPr>
        <w:t>Повышение уровня качества оказания государственных услуг населению.</w:t>
      </w:r>
    </w:p>
    <w:p w:rsidR="00471415" w:rsidRPr="00F6202B" w:rsidRDefault="0020674A" w:rsidP="002067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5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Расходы по бюджетным программам,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всего</w:t>
      </w:r>
    </w:p>
    <w:tbl>
      <w:tblPr>
        <w:tblW w:w="10490" w:type="dxa"/>
        <w:tblCellSpacing w:w="-8" w:type="nil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27"/>
        <w:gridCol w:w="1264"/>
        <w:gridCol w:w="1187"/>
        <w:gridCol w:w="1161"/>
        <w:gridCol w:w="1161"/>
        <w:gridCol w:w="1605"/>
        <w:gridCol w:w="1985"/>
      </w:tblGrid>
      <w:tr w:rsidR="009F6011" w:rsidRPr="0020674A" w:rsidTr="003E7A48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31A6E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Факт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1124A7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  <w:p w:rsidR="009F6011" w:rsidRPr="0094558F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(гр.4 – гр.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выполнения показателей (гр. 4 /гр. 3х100)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недостижения или перевыполнения  результатов и неосвоения средств бюджетной программы</w:t>
            </w:r>
          </w:p>
        </w:tc>
      </w:tr>
      <w:tr w:rsidR="009F6011" w:rsidRPr="003E7A48" w:rsidTr="00C21107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4558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4558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4558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4558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4558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4558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3E7A48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9F6011" w:rsidRPr="003E7A48" w:rsidTr="003E7A48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459 001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тысяч тен</w:t>
            </w:r>
            <w:r w:rsidRPr="0094558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ге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3E7A48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7A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89 237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3E7A48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88 601,6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3E7A48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- 635,4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3E7A48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99,3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3E7A48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F6011" w:rsidRPr="003E7A48" w:rsidTr="003E7A48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459 001 011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тысяч тенге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14838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48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13 570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14838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48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12 941,8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14838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48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- 628,2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14838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8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95,4</w:t>
            </w:r>
            <w:r w:rsidRPr="009148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2107AE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Бос орындар болуына байланысты</w:t>
            </w:r>
          </w:p>
        </w:tc>
      </w:tr>
      <w:tr w:rsidR="009F6011" w:rsidRPr="003E7A48" w:rsidTr="00C21107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1124A7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бюджетной подпрограмме</w:t>
            </w:r>
          </w:p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тысяч тен</w:t>
            </w:r>
            <w:r w:rsidRPr="0094558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ге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011" w:rsidRPr="0094558F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BC6BB7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20674A" w:rsidRPr="001E45B7" w:rsidRDefault="0020674A" w:rsidP="0020674A">
      <w:pPr>
        <w:pStyle w:val="a3"/>
        <w:jc w:val="both"/>
        <w:rPr>
          <w:lang w:val="kk-KZ"/>
        </w:rPr>
      </w:pPr>
      <w:r w:rsidRPr="001E45B7">
        <w:rPr>
          <w:b/>
          <w:lang w:val="kk-KZ"/>
        </w:rPr>
        <w:t xml:space="preserve">Код и наименование бюджетной подпрограммы: </w:t>
      </w:r>
      <w:r w:rsidRPr="001E45B7">
        <w:rPr>
          <w:lang w:val="kk-KZ"/>
        </w:rPr>
        <w:t>459 001 011  за счет трансфертов со средств республиканского бюджета</w:t>
      </w:r>
    </w:p>
    <w:p w:rsidR="0020674A" w:rsidRPr="001E45B7" w:rsidRDefault="0020674A" w:rsidP="0020674A">
      <w:pPr>
        <w:pStyle w:val="a3"/>
        <w:rPr>
          <w:b/>
          <w:lang w:val="kk-KZ"/>
        </w:rPr>
      </w:pPr>
      <w:r>
        <w:rPr>
          <w:b/>
          <w:lang w:val="kk-KZ"/>
        </w:rPr>
        <w:t>Вид</w:t>
      </w:r>
      <w:r w:rsidRPr="001E45B7">
        <w:rPr>
          <w:b/>
          <w:lang w:val="kk-KZ"/>
        </w:rPr>
        <w:t xml:space="preserve"> бюджетной подпрограммы:</w:t>
      </w:r>
    </w:p>
    <w:p w:rsidR="0020674A" w:rsidRPr="001E45B7" w:rsidRDefault="0020674A" w:rsidP="0020674A">
      <w:pPr>
        <w:pStyle w:val="a3"/>
        <w:jc w:val="both"/>
      </w:pPr>
      <w:r>
        <w:rPr>
          <w:b/>
          <w:lang w:val="kk-KZ"/>
        </w:rPr>
        <w:lastRenderedPageBreak/>
        <w:t>в зависимости от</w:t>
      </w:r>
      <w:r w:rsidRPr="001E45B7">
        <w:rPr>
          <w:b/>
          <w:lang w:val="kk-KZ"/>
        </w:rPr>
        <w:t xml:space="preserve"> содержани</w:t>
      </w:r>
      <w:r>
        <w:rPr>
          <w:b/>
          <w:lang w:val="kk-KZ"/>
        </w:rPr>
        <w:t>я</w:t>
      </w:r>
      <w:r w:rsidRPr="001E45B7">
        <w:rPr>
          <w:b/>
          <w:lang w:val="kk-KZ"/>
        </w:rPr>
        <w:t xml:space="preserve"> </w:t>
      </w:r>
      <w:r w:rsidRPr="001E45B7">
        <w:rPr>
          <w:lang w:val="kk-KZ"/>
        </w:rPr>
        <w:t>исполнение государственных функций</w:t>
      </w:r>
      <w:r>
        <w:t xml:space="preserve">, </w:t>
      </w:r>
      <w:r w:rsidRPr="001E45B7">
        <w:t>другие государственные услуги общ</w:t>
      </w:r>
      <w:r>
        <w:t>его характера</w:t>
      </w:r>
    </w:p>
    <w:p w:rsidR="0020674A" w:rsidRPr="001E45B7" w:rsidRDefault="0020674A" w:rsidP="0020674A">
      <w:pPr>
        <w:pStyle w:val="a3"/>
      </w:pPr>
      <w:r w:rsidRPr="001E45B7">
        <w:rPr>
          <w:b/>
        </w:rPr>
        <w:t xml:space="preserve">текущая/развитие: </w:t>
      </w:r>
      <w:r w:rsidRPr="001E45B7">
        <w:t>текущая</w:t>
      </w:r>
    </w:p>
    <w:p w:rsidR="00324BE7" w:rsidRDefault="0020674A" w:rsidP="002067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</w:t>
      </w:r>
      <w:r w:rsidRPr="001E4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5B7">
        <w:rPr>
          <w:rFonts w:ascii="Times New Roman" w:hAnsi="Times New Roman" w:cs="Times New Roman"/>
          <w:b/>
          <w:sz w:val="24"/>
          <w:szCs w:val="24"/>
          <w:lang w:val="kk-KZ"/>
        </w:rPr>
        <w:t>бюджетной подпрограммы (о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бо</w:t>
      </w:r>
      <w:r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снование):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</w:t>
      </w:r>
      <w:r w:rsidRPr="001E45B7">
        <w:rPr>
          <w:rFonts w:ascii="Times New Roman" w:hAnsi="Times New Roman" w:cs="Times New Roman"/>
          <w:color w:val="000000"/>
          <w:sz w:val="24"/>
          <w:szCs w:val="24"/>
          <w:lang w:val="kk-KZ"/>
        </w:rPr>
        <w:t>овышении заработной платы государственных административных служащих на 30 процентов, вместе с тем, переход на нов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ую</w:t>
      </w:r>
      <w:r w:rsidRPr="001E45B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мод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ель</w:t>
      </w:r>
      <w:r w:rsidRPr="001E45B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истемы</w:t>
      </w:r>
      <w:r w:rsidRPr="001E45B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оплаты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труда</w:t>
      </w:r>
      <w:r w:rsidRPr="001E45B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граждански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х служащих</w:t>
      </w:r>
    </w:p>
    <w:tbl>
      <w:tblPr>
        <w:tblW w:w="10490" w:type="dxa"/>
        <w:tblCellSpacing w:w="-8" w:type="nil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35"/>
        <w:gridCol w:w="851"/>
        <w:gridCol w:w="1276"/>
        <w:gridCol w:w="1134"/>
        <w:gridCol w:w="1275"/>
        <w:gridCol w:w="1276"/>
        <w:gridCol w:w="1843"/>
      </w:tblGrid>
      <w:tr w:rsidR="009F6011" w:rsidRPr="0020674A" w:rsidTr="00B5497A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1124A7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бюджетной подпрограмме</w:t>
            </w:r>
          </w:p>
          <w:p w:rsidR="009F6011" w:rsidRPr="00EF1765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EF1765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EF1765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EF1765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Факт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1124A7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  <w:p w:rsidR="009F6011" w:rsidRPr="00EF1765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(гр.4 – гр.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EF1765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выполнения показателей (гр. 4 /гр. 3х100)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EF1765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недостижения или перевыполнения  результатов и неосвоения средств бюджетной программы</w:t>
            </w:r>
          </w:p>
        </w:tc>
      </w:tr>
      <w:tr w:rsidR="00324BE7" w:rsidRPr="00A23082" w:rsidTr="00B5497A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324BE7" w:rsidRPr="00A23082" w:rsidTr="00B5497A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BE7" w:rsidRPr="00A23082" w:rsidRDefault="00662EB6" w:rsidP="00B5497A">
            <w:pPr>
              <w:pStyle w:val="a3"/>
              <w:rPr>
                <w:sz w:val="20"/>
                <w:szCs w:val="20"/>
                <w:lang w:val="kk-KZ"/>
              </w:rPr>
            </w:pPr>
            <w:r w:rsidRPr="00662EB6">
              <w:rPr>
                <w:sz w:val="20"/>
                <w:szCs w:val="20"/>
                <w:lang w:val="kk-KZ"/>
              </w:rPr>
              <w:t>Содержание штатных  единиц государственных служащих отдела экономики и финансов г.Шымкент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662EB6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2E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численность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  <w:r w:rsidRPr="00A23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4BE7" w:rsidRPr="00A23082" w:rsidTr="00B5497A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BE7" w:rsidRPr="00A23082" w:rsidRDefault="00662EB6" w:rsidP="00B5497A">
            <w:pPr>
              <w:pStyle w:val="a3"/>
              <w:rPr>
                <w:sz w:val="20"/>
                <w:szCs w:val="20"/>
                <w:lang w:val="kk-KZ"/>
              </w:rPr>
            </w:pPr>
            <w:r w:rsidRPr="00662EB6">
              <w:rPr>
                <w:sz w:val="20"/>
                <w:szCs w:val="20"/>
                <w:lang w:val="kk-KZ"/>
              </w:rPr>
              <w:t>Содержание технического персонала  отдела экономики и финансов города Шымкент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662EB6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2E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численность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jc w:val="center"/>
              <w:rPr>
                <w:sz w:val="20"/>
                <w:szCs w:val="20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jc w:val="center"/>
              <w:rPr>
                <w:sz w:val="20"/>
                <w:szCs w:val="20"/>
              </w:rPr>
            </w:pPr>
            <w:r w:rsidRPr="00A230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  <w:r w:rsidRPr="00A23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A23082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324BE7" w:rsidRDefault="00324BE7" w:rsidP="00324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90" w:type="dxa"/>
        <w:tblCellSpacing w:w="-8" w:type="nil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27"/>
        <w:gridCol w:w="1264"/>
        <w:gridCol w:w="1187"/>
        <w:gridCol w:w="1161"/>
        <w:gridCol w:w="1161"/>
        <w:gridCol w:w="1605"/>
        <w:gridCol w:w="1985"/>
      </w:tblGrid>
      <w:tr w:rsidR="009F6011" w:rsidRPr="0020674A" w:rsidTr="00B5497A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1124A7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бюджетной подпрограмме</w:t>
            </w:r>
          </w:p>
          <w:p w:rsidR="009F6011" w:rsidRPr="00EF1765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EF1765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EF1765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EF1765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Факт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1124A7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  <w:p w:rsidR="009F6011" w:rsidRPr="00EF1765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(гр.4 – гр.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EF1765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выполнения показателей (гр. 4 /гр. 3х100)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EF1765" w:rsidRDefault="009F6011" w:rsidP="009F6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недостижения или перевыполнения  результатов и неосвоения средств бюджетной программы</w:t>
            </w:r>
          </w:p>
        </w:tc>
      </w:tr>
      <w:tr w:rsidR="00324BE7" w:rsidRPr="00914838" w:rsidTr="00B5497A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914838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48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914838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48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914838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48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914838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48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914838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48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914838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48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BE7" w:rsidRPr="00914838" w:rsidRDefault="00324BE7" w:rsidP="00B5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48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9F6011" w:rsidRPr="00914838" w:rsidTr="0094701B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EF1765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453</w:t>
            </w:r>
            <w:r w:rsidRPr="00EF176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001 011</w:t>
            </w:r>
          </w:p>
          <w:p w:rsidR="009F6011" w:rsidRPr="00EF1765" w:rsidRDefault="009F6011" w:rsidP="009F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011" w:rsidRDefault="009F6011" w:rsidP="009F60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9F6011" w:rsidRDefault="009F6011" w:rsidP="009F60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9F6011" w:rsidRDefault="009F6011" w:rsidP="009F60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тыс. </w:t>
            </w:r>
          </w:p>
          <w:p w:rsidR="009F6011" w:rsidRPr="00EF1765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тен</w:t>
            </w:r>
            <w:r w:rsidRPr="00EF176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ге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5B2DAD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13 570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5B2DAD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12 941,8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5B2DAD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- 628,2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5B2DAD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95,4</w:t>
            </w:r>
            <w:r w:rsidRPr="005B2D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14838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F6011" w:rsidRPr="00914838" w:rsidTr="0094701B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EF1765" w:rsidRDefault="009F6011" w:rsidP="009F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E24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Итого расход</w:t>
            </w: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ы по бюджетной подпрограмме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011" w:rsidRPr="00EF1765" w:rsidRDefault="009F6011" w:rsidP="009F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тыс. тен</w:t>
            </w:r>
            <w:r w:rsidRPr="00EF176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ге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5B2DAD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13 570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5B2DAD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12 941,8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5B2DAD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- 628,2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5B2DAD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95,4</w:t>
            </w:r>
            <w:r w:rsidRPr="005B2D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011" w:rsidRPr="00914838" w:rsidRDefault="009F6011" w:rsidP="009F6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Связи с вокантными местами</w:t>
            </w:r>
          </w:p>
        </w:tc>
      </w:tr>
    </w:tbl>
    <w:p w:rsidR="0020674A" w:rsidRPr="001E45B7" w:rsidRDefault="0020674A" w:rsidP="0020674A">
      <w:pPr>
        <w:pStyle w:val="a3"/>
        <w:jc w:val="both"/>
        <w:rPr>
          <w:lang w:val="kk-KZ"/>
        </w:rPr>
      </w:pPr>
      <w:r w:rsidRPr="001E45B7">
        <w:rPr>
          <w:b/>
          <w:lang w:val="kk-KZ"/>
        </w:rPr>
        <w:t xml:space="preserve">Код и наименование бюджетной под программы: </w:t>
      </w:r>
      <w:r w:rsidRPr="001E45B7">
        <w:rPr>
          <w:lang w:val="kk-KZ"/>
        </w:rPr>
        <w:t xml:space="preserve">459 001 015  </w:t>
      </w:r>
      <w:r>
        <w:rPr>
          <w:lang w:val="kk-KZ"/>
        </w:rPr>
        <w:t>за счет</w:t>
      </w:r>
      <w:r w:rsidRPr="001E45B7">
        <w:rPr>
          <w:lang w:val="kk-KZ"/>
        </w:rPr>
        <w:t xml:space="preserve"> средств местного бюджета</w:t>
      </w:r>
    </w:p>
    <w:p w:rsidR="0020674A" w:rsidRPr="001E45B7" w:rsidRDefault="0020674A" w:rsidP="0020674A">
      <w:pPr>
        <w:pStyle w:val="a3"/>
        <w:jc w:val="both"/>
        <w:rPr>
          <w:b/>
          <w:lang w:val="kk-KZ"/>
        </w:rPr>
      </w:pPr>
      <w:r>
        <w:rPr>
          <w:b/>
          <w:lang w:val="kk-KZ"/>
        </w:rPr>
        <w:t>Вид</w:t>
      </w:r>
      <w:r w:rsidRPr="001E45B7">
        <w:rPr>
          <w:b/>
          <w:lang w:val="kk-KZ"/>
        </w:rPr>
        <w:t xml:space="preserve"> бюджетной подпрограммы:</w:t>
      </w:r>
    </w:p>
    <w:p w:rsidR="0020674A" w:rsidRPr="001E45B7" w:rsidRDefault="0020674A" w:rsidP="0020674A">
      <w:pPr>
        <w:pStyle w:val="a3"/>
        <w:jc w:val="both"/>
      </w:pPr>
      <w:r>
        <w:rPr>
          <w:b/>
          <w:lang w:val="kk-KZ"/>
        </w:rPr>
        <w:t xml:space="preserve">В зависимости от </w:t>
      </w:r>
      <w:r w:rsidRPr="001E45B7">
        <w:rPr>
          <w:b/>
          <w:lang w:val="kk-KZ"/>
        </w:rPr>
        <w:t>содержани</w:t>
      </w:r>
      <w:r>
        <w:rPr>
          <w:b/>
          <w:lang w:val="kk-KZ"/>
        </w:rPr>
        <w:t>я</w:t>
      </w:r>
      <w:r w:rsidRPr="001E45B7">
        <w:rPr>
          <w:b/>
          <w:lang w:val="kk-KZ"/>
        </w:rPr>
        <w:t xml:space="preserve"> </w:t>
      </w:r>
      <w:r w:rsidRPr="001E45B7">
        <w:rPr>
          <w:lang w:val="kk-KZ"/>
        </w:rPr>
        <w:t>исполнение государственных функций</w:t>
      </w:r>
      <w:r w:rsidRPr="001E45B7">
        <w:t>, другие государственные услуги общ</w:t>
      </w:r>
      <w:r>
        <w:t>его характера</w:t>
      </w:r>
    </w:p>
    <w:p w:rsidR="0020674A" w:rsidRPr="001E45B7" w:rsidRDefault="0020674A" w:rsidP="0020674A">
      <w:pPr>
        <w:pStyle w:val="a3"/>
        <w:jc w:val="both"/>
      </w:pPr>
      <w:r w:rsidRPr="001E45B7">
        <w:rPr>
          <w:b/>
        </w:rPr>
        <w:t xml:space="preserve">текущая/развитие: </w:t>
      </w:r>
      <w:r w:rsidRPr="001E45B7">
        <w:t>текущая</w:t>
      </w:r>
    </w:p>
    <w:p w:rsidR="00E555FA" w:rsidRPr="00824FE4" w:rsidRDefault="0020674A" w:rsidP="002067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</w:t>
      </w:r>
      <w:r w:rsidRPr="001E4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5B7">
        <w:rPr>
          <w:rFonts w:ascii="Times New Roman" w:hAnsi="Times New Roman" w:cs="Times New Roman"/>
          <w:b/>
          <w:sz w:val="24"/>
          <w:szCs w:val="24"/>
          <w:lang w:val="kk-KZ"/>
        </w:rPr>
        <w:t>бюджетной подпрограммы (о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бо</w:t>
      </w:r>
      <w:r w:rsidRPr="001E45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снование): </w:t>
      </w:r>
      <w:r w:rsidRPr="001E45B7">
        <w:rPr>
          <w:rFonts w:ascii="Times New Roman" w:hAnsi="Times New Roman" w:cs="Times New Roman"/>
          <w:sz w:val="24"/>
          <w:szCs w:val="24"/>
          <w:lang w:val="kk-KZ"/>
        </w:rPr>
        <w:t>повышение квалификаци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1E45B7">
        <w:rPr>
          <w:rFonts w:ascii="Times New Roman" w:hAnsi="Times New Roman" w:cs="Times New Roman"/>
          <w:sz w:val="24"/>
          <w:szCs w:val="24"/>
          <w:lang w:val="kk-KZ"/>
        </w:rPr>
        <w:t xml:space="preserve"> работников, оплата услуги </w:t>
      </w:r>
      <w:r>
        <w:rPr>
          <w:rFonts w:ascii="Times New Roman" w:hAnsi="Times New Roman" w:cs="Times New Roman"/>
          <w:sz w:val="24"/>
          <w:szCs w:val="24"/>
          <w:lang w:val="kk-KZ"/>
        </w:rPr>
        <w:t>свяи</w:t>
      </w:r>
      <w:r w:rsidRPr="001E45B7">
        <w:rPr>
          <w:rFonts w:ascii="Times New Roman" w:hAnsi="Times New Roman" w:cs="Times New Roman"/>
          <w:sz w:val="24"/>
          <w:szCs w:val="24"/>
          <w:lang w:val="kk-KZ"/>
        </w:rPr>
        <w:t xml:space="preserve">, приобретение фондов, текущий ремонт </w:t>
      </w:r>
      <w:r>
        <w:rPr>
          <w:rFonts w:ascii="Times New Roman" w:hAnsi="Times New Roman" w:cs="Times New Roman"/>
          <w:sz w:val="24"/>
          <w:szCs w:val="24"/>
          <w:lang w:val="kk-KZ"/>
        </w:rPr>
        <w:t>средств</w:t>
      </w:r>
      <w:r w:rsidRPr="001E45B7">
        <w:rPr>
          <w:rFonts w:ascii="Times New Roman" w:hAnsi="Times New Roman" w:cs="Times New Roman"/>
          <w:sz w:val="24"/>
          <w:szCs w:val="24"/>
          <w:lang w:val="kk-KZ"/>
        </w:rPr>
        <w:t xml:space="preserve">, приобретение товаров и услуг, приобретение услуги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программы </w:t>
      </w:r>
      <w:r w:rsidRPr="001E45B7">
        <w:rPr>
          <w:rFonts w:ascii="Times New Roman" w:hAnsi="Times New Roman" w:cs="Times New Roman"/>
          <w:sz w:val="24"/>
          <w:szCs w:val="24"/>
          <w:lang w:val="kk-KZ"/>
        </w:rPr>
        <w:t>"Парус".</w:t>
      </w:r>
    </w:p>
    <w:tbl>
      <w:tblPr>
        <w:tblW w:w="10490" w:type="dxa"/>
        <w:tblCellSpacing w:w="-8" w:type="nil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35"/>
        <w:gridCol w:w="851"/>
        <w:gridCol w:w="1276"/>
        <w:gridCol w:w="1134"/>
        <w:gridCol w:w="1275"/>
        <w:gridCol w:w="1276"/>
        <w:gridCol w:w="1843"/>
      </w:tblGrid>
      <w:tr w:rsidR="00662EB6" w:rsidRPr="0020674A" w:rsidTr="002107AE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EF1765" w:rsidRDefault="00662EB6" w:rsidP="0066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прямого</w:t>
            </w: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результата: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EF1765" w:rsidRDefault="00662EB6" w:rsidP="00662EB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EF1765" w:rsidRDefault="00662EB6" w:rsidP="00662EB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EF1765" w:rsidRDefault="00662EB6" w:rsidP="00662EB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1124A7" w:rsidRDefault="00662EB6" w:rsidP="0066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Отклоне- ние</w:t>
            </w:r>
          </w:p>
          <w:p w:rsidR="00662EB6" w:rsidRPr="00EF1765" w:rsidRDefault="00662EB6" w:rsidP="00662EB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(гр.4 –гр.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1124A7" w:rsidRDefault="00662EB6" w:rsidP="0066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  <w:p w:rsidR="00662EB6" w:rsidRPr="00EF1765" w:rsidRDefault="00662EB6" w:rsidP="00662EB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показателей (гр. 4 /гр. 3х100)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EF1765" w:rsidRDefault="00662EB6" w:rsidP="00662EB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недостижения или перевыполнения  результатов и неосвоения средств бюджетной программы/подпрограммы</w:t>
            </w:r>
          </w:p>
        </w:tc>
      </w:tr>
      <w:tr w:rsidR="002107AE" w:rsidRPr="002107AE" w:rsidTr="002107AE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7AE" w:rsidRPr="003E7A48" w:rsidRDefault="002107AE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7A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7AE" w:rsidRPr="003E7A48" w:rsidRDefault="002107AE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7AE" w:rsidRPr="003E7A48" w:rsidRDefault="002107AE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7AE" w:rsidRPr="003E7A48" w:rsidRDefault="002107AE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7AE" w:rsidRPr="003E7A48" w:rsidRDefault="002107AE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7AE" w:rsidRPr="003E7A48" w:rsidRDefault="002107AE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7AE" w:rsidRPr="003E7A48" w:rsidRDefault="002107AE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662EB6" w:rsidRPr="002107AE" w:rsidTr="001229CF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EB6" w:rsidRPr="00662EB6" w:rsidRDefault="00662EB6" w:rsidP="00E523B3">
            <w:pPr>
              <w:pStyle w:val="a3"/>
              <w:rPr>
                <w:sz w:val="20"/>
                <w:szCs w:val="20"/>
              </w:rPr>
            </w:pPr>
            <w:r w:rsidRPr="00662EB6">
              <w:rPr>
                <w:color w:val="000000"/>
                <w:sz w:val="20"/>
                <w:szCs w:val="20"/>
              </w:rPr>
              <w:lastRenderedPageBreak/>
              <w:t>Обеспечение качественной и своевременной разработки прогноза на пятилетний период социально-экономического развития города Шымкент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EB6" w:rsidRPr="00662EB6" w:rsidRDefault="00662EB6" w:rsidP="00E523B3">
            <w:pPr>
              <w:pStyle w:val="a3"/>
              <w:rPr>
                <w:sz w:val="20"/>
                <w:szCs w:val="20"/>
              </w:rPr>
            </w:pPr>
            <w:r w:rsidRPr="00662EB6">
              <w:rPr>
                <w:sz w:val="20"/>
                <w:szCs w:val="20"/>
              </w:rPr>
              <w:t>Проект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2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62EB6" w:rsidRPr="002107AE" w:rsidTr="001229CF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EB6" w:rsidRPr="00662EB6" w:rsidRDefault="00662EB6" w:rsidP="00E523B3">
            <w:pPr>
              <w:pStyle w:val="a3"/>
              <w:rPr>
                <w:sz w:val="20"/>
                <w:szCs w:val="20"/>
              </w:rPr>
            </w:pPr>
            <w:r w:rsidRPr="00662EB6">
              <w:rPr>
                <w:color w:val="000000"/>
                <w:sz w:val="20"/>
                <w:szCs w:val="20"/>
              </w:rPr>
              <w:t>Ведение мониторинга  программы развития города Шымкент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EB6" w:rsidRPr="00662EB6" w:rsidRDefault="00662EB6" w:rsidP="00E523B3">
            <w:pPr>
              <w:pStyle w:val="a3"/>
              <w:rPr>
                <w:sz w:val="20"/>
                <w:szCs w:val="20"/>
              </w:rPr>
            </w:pPr>
            <w:r w:rsidRPr="00662EB6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Default="00662EB6" w:rsidP="002107AE">
            <w:pPr>
              <w:jc w:val="center"/>
            </w:pPr>
            <w:r w:rsidRPr="00A067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Default="00662EB6" w:rsidP="002107AE">
            <w:pPr>
              <w:jc w:val="center"/>
            </w:pPr>
            <w:r w:rsidRPr="001D16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  <w:r w:rsidRPr="001D1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62EB6" w:rsidRPr="002107AE" w:rsidTr="001229CF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EB6" w:rsidRPr="00662EB6" w:rsidRDefault="00662EB6" w:rsidP="00E523B3">
            <w:pPr>
              <w:pStyle w:val="a3"/>
              <w:rPr>
                <w:sz w:val="20"/>
                <w:szCs w:val="20"/>
              </w:rPr>
            </w:pPr>
            <w:r w:rsidRPr="00662EB6">
              <w:rPr>
                <w:color w:val="000000"/>
                <w:sz w:val="20"/>
                <w:szCs w:val="20"/>
              </w:rPr>
              <w:t>Разработка проекта городского бюджета и бюджетных параметров на следующий трехлетний период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EB6" w:rsidRPr="00662EB6" w:rsidRDefault="00662EB6" w:rsidP="00E523B3">
            <w:pPr>
              <w:pStyle w:val="a3"/>
              <w:rPr>
                <w:sz w:val="20"/>
                <w:szCs w:val="20"/>
              </w:rPr>
            </w:pPr>
            <w:r w:rsidRPr="00662EB6">
              <w:rPr>
                <w:sz w:val="20"/>
                <w:szCs w:val="20"/>
              </w:rPr>
              <w:t>Проект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Default="00662EB6" w:rsidP="002107AE">
            <w:pPr>
              <w:jc w:val="center"/>
            </w:pPr>
            <w:r w:rsidRPr="00A067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Default="00662EB6" w:rsidP="002107AE">
            <w:pPr>
              <w:jc w:val="center"/>
            </w:pPr>
            <w:r w:rsidRPr="001D16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  <w:r w:rsidRPr="001D1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62EB6" w:rsidRPr="002107AE" w:rsidTr="001229CF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EB6" w:rsidRPr="00662EB6" w:rsidRDefault="00662EB6" w:rsidP="00E523B3">
            <w:pPr>
              <w:pStyle w:val="a3"/>
              <w:rPr>
                <w:sz w:val="20"/>
                <w:szCs w:val="20"/>
              </w:rPr>
            </w:pPr>
            <w:r w:rsidRPr="00662EB6">
              <w:rPr>
                <w:color w:val="000000"/>
                <w:sz w:val="20"/>
                <w:szCs w:val="20"/>
              </w:rPr>
              <w:t>предоставление годового отчета об исполнении городского бюджет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EB6" w:rsidRPr="00662EB6" w:rsidRDefault="00662EB6" w:rsidP="00E523B3">
            <w:pPr>
              <w:pStyle w:val="a3"/>
              <w:rPr>
                <w:sz w:val="20"/>
                <w:szCs w:val="20"/>
              </w:rPr>
            </w:pPr>
            <w:r w:rsidRPr="00662EB6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Default="00662EB6" w:rsidP="002107AE">
            <w:pPr>
              <w:jc w:val="center"/>
            </w:pPr>
            <w:r w:rsidRPr="00A067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Default="00662EB6" w:rsidP="002107AE">
            <w:pPr>
              <w:jc w:val="center"/>
            </w:pPr>
            <w:r w:rsidRPr="001D16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  <w:r w:rsidRPr="001D1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62EB6" w:rsidRPr="002107AE" w:rsidTr="001229CF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EB6" w:rsidRPr="00662EB6" w:rsidRDefault="00662EB6" w:rsidP="00E523B3">
            <w:pPr>
              <w:pStyle w:val="a3"/>
              <w:rPr>
                <w:sz w:val="20"/>
                <w:szCs w:val="20"/>
              </w:rPr>
            </w:pPr>
            <w:r w:rsidRPr="00662EB6">
              <w:rPr>
                <w:color w:val="000000"/>
                <w:sz w:val="20"/>
                <w:szCs w:val="20"/>
              </w:rPr>
              <w:t>Повышение квалификации работников отдела экономики и финансов города Шымкент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EB6" w:rsidRPr="00662EB6" w:rsidRDefault="00662EB6" w:rsidP="00E523B3">
            <w:pPr>
              <w:pStyle w:val="a3"/>
              <w:rPr>
                <w:sz w:val="20"/>
                <w:szCs w:val="20"/>
              </w:rPr>
            </w:pPr>
            <w:r w:rsidRPr="00662EB6">
              <w:rPr>
                <w:sz w:val="20"/>
                <w:szCs w:val="20"/>
              </w:rPr>
              <w:t>Количество служащих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Default="00662EB6" w:rsidP="002107AE">
            <w:pPr>
              <w:jc w:val="center"/>
            </w:pPr>
            <w:r w:rsidRPr="00A067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Default="00662EB6" w:rsidP="002107AE">
            <w:pPr>
              <w:jc w:val="center"/>
            </w:pPr>
            <w:r w:rsidRPr="001D16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  <w:r w:rsidRPr="001D1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62EB6" w:rsidRPr="002107AE" w:rsidTr="001229CF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EB6" w:rsidRPr="00662EB6" w:rsidRDefault="00662EB6" w:rsidP="00E523B3">
            <w:pPr>
              <w:pStyle w:val="a3"/>
              <w:rPr>
                <w:sz w:val="20"/>
                <w:szCs w:val="20"/>
              </w:rPr>
            </w:pPr>
            <w:r w:rsidRPr="00662EB6">
              <w:rPr>
                <w:color w:val="000000"/>
                <w:sz w:val="20"/>
                <w:szCs w:val="20"/>
              </w:rPr>
              <w:t xml:space="preserve">Мониторинг эффективности управления коммунальной собственности, в том числе юридических лиц с участием государства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EB6" w:rsidRPr="00662EB6" w:rsidRDefault="00662EB6" w:rsidP="00E523B3">
            <w:pPr>
              <w:pStyle w:val="a3"/>
              <w:rPr>
                <w:sz w:val="20"/>
                <w:szCs w:val="20"/>
              </w:rPr>
            </w:pPr>
            <w:r w:rsidRPr="00662EB6">
              <w:rPr>
                <w:sz w:val="20"/>
                <w:szCs w:val="20"/>
              </w:rPr>
              <w:t>Количество раз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0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Default="00662EB6" w:rsidP="002107AE">
            <w:pPr>
              <w:jc w:val="center"/>
            </w:pPr>
            <w:r w:rsidRPr="00A067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Default="00662EB6" w:rsidP="002107AE">
            <w:pPr>
              <w:jc w:val="center"/>
            </w:pPr>
            <w:r w:rsidRPr="001D16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  <w:r w:rsidRPr="001D1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2107AE" w:rsidRDefault="00662EB6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471415" w:rsidRDefault="00471415" w:rsidP="00471415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90" w:type="dxa"/>
        <w:tblCellSpacing w:w="-8" w:type="nil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27"/>
        <w:gridCol w:w="1264"/>
        <w:gridCol w:w="1187"/>
        <w:gridCol w:w="1161"/>
        <w:gridCol w:w="1161"/>
        <w:gridCol w:w="1605"/>
        <w:gridCol w:w="1985"/>
      </w:tblGrid>
      <w:tr w:rsidR="00662EB6" w:rsidRPr="0020674A" w:rsidTr="0069493F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EF1765" w:rsidRDefault="00662EB6" w:rsidP="0066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прямого</w:t>
            </w: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результата: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EF1765" w:rsidRDefault="00662EB6" w:rsidP="00662EB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EF1765" w:rsidRDefault="00662EB6" w:rsidP="00662EB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EF1765" w:rsidRDefault="00662EB6" w:rsidP="00662EB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1124A7" w:rsidRDefault="00662EB6" w:rsidP="0066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Отклоне- ние</w:t>
            </w:r>
          </w:p>
          <w:p w:rsidR="00662EB6" w:rsidRPr="00EF1765" w:rsidRDefault="00662EB6" w:rsidP="00662EB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(гр.4 –гр.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1124A7" w:rsidRDefault="00662EB6" w:rsidP="0066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  <w:p w:rsidR="00662EB6" w:rsidRPr="00EF1765" w:rsidRDefault="00662EB6" w:rsidP="00662EB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показателей (гр. 4 /гр. 3х100)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EF1765" w:rsidRDefault="00662EB6" w:rsidP="00662EB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недостижения или перевыполнения  результатов и неосвоения средств бюджетной программы/подпрограммы</w:t>
            </w:r>
          </w:p>
        </w:tc>
      </w:tr>
      <w:tr w:rsidR="002107AE" w:rsidRPr="003E7A48" w:rsidTr="0069493F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7AE" w:rsidRPr="003E7A48" w:rsidRDefault="002107AE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7A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7AE" w:rsidRPr="003E7A48" w:rsidRDefault="002107AE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7AE" w:rsidRPr="003E7A48" w:rsidRDefault="002107AE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7AE" w:rsidRPr="003E7A48" w:rsidRDefault="002107AE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7AE" w:rsidRPr="003E7A48" w:rsidRDefault="002107AE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7AE" w:rsidRPr="003E7A48" w:rsidRDefault="002107AE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07AE" w:rsidRPr="003E7A48" w:rsidRDefault="002107AE" w:rsidP="0069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662EB6" w:rsidRPr="003E7A48" w:rsidTr="00F9755A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947E1E" w:rsidRDefault="00662EB6" w:rsidP="0066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7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459 001 015</w:t>
            </w:r>
          </w:p>
          <w:p w:rsidR="00662EB6" w:rsidRPr="00EF1765" w:rsidRDefault="00662EB6" w:rsidP="0066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EB6" w:rsidRPr="00EF1765" w:rsidRDefault="00662EB6" w:rsidP="0066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тыс. тенге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5F0C62" w:rsidRDefault="00662EB6" w:rsidP="00662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C6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75 667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5F0C62" w:rsidRDefault="00662EB6" w:rsidP="00662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C6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75 659,8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5F0C62" w:rsidRDefault="00662EB6" w:rsidP="00662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C6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- 7,2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5F0C62" w:rsidRDefault="00662EB6" w:rsidP="00662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0C6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  <w:r w:rsidRPr="005F0C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EF1765" w:rsidRDefault="00662EB6" w:rsidP="0066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62EB6" w:rsidRPr="003E7A48" w:rsidTr="00F9755A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EF1765" w:rsidRDefault="00662EB6" w:rsidP="0066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24A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расходы по бюджетной подпрограмме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EB6" w:rsidRDefault="00662EB6" w:rsidP="00662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тыс.</w:t>
            </w:r>
          </w:p>
          <w:p w:rsidR="00662EB6" w:rsidRPr="00EF1765" w:rsidRDefault="00662EB6" w:rsidP="0066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F176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теңге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5F0C62" w:rsidRDefault="00662EB6" w:rsidP="00662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75 667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5F0C62" w:rsidRDefault="00662EB6" w:rsidP="00662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75 659,8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5F0C62" w:rsidRDefault="00662EB6" w:rsidP="00662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- 7,2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5F0C62" w:rsidRDefault="00662EB6" w:rsidP="00662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  <w:r w:rsidRPr="005F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B6" w:rsidRPr="00EF1765" w:rsidRDefault="00662EB6" w:rsidP="0066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C6E79" w:rsidRDefault="007C6E79" w:rsidP="007C6E79">
      <w:pPr>
        <w:spacing w:after="0"/>
        <w:ind w:left="1416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7C6E79" w:rsidRDefault="007C6E79" w:rsidP="007C6E79">
      <w:pPr>
        <w:spacing w:after="0"/>
        <w:ind w:left="1416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7C6E79" w:rsidRDefault="000413E2" w:rsidP="007C6E79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     </w:t>
      </w:r>
      <w:r w:rsidR="007C6E7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М.П.</w:t>
      </w:r>
    </w:p>
    <w:p w:rsidR="007C6E79" w:rsidRDefault="007C6E79" w:rsidP="007C6E79">
      <w:pPr>
        <w:tabs>
          <w:tab w:val="left" w:pos="993"/>
        </w:tabs>
        <w:spacing w:after="0"/>
        <w:ind w:left="1416"/>
        <w:rPr>
          <w:rFonts w:ascii="Times New Roman" w:hAnsi="Times New Roman" w:cs="Times New Roman"/>
          <w:sz w:val="24"/>
          <w:szCs w:val="24"/>
          <w:lang w:val="kk-KZ"/>
        </w:rPr>
      </w:pPr>
    </w:p>
    <w:p w:rsidR="007C6E79" w:rsidRDefault="007C6E79" w:rsidP="007C6E79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                 Руководитель отдела_______________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К.Жанбосынов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                                                   (подпись)                 (Ф.И.О)</w:t>
      </w:r>
    </w:p>
    <w:p w:rsidR="007C6E79" w:rsidRDefault="007C6E79" w:rsidP="007C6E79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C6E79" w:rsidRDefault="007C6E79" w:rsidP="007C6E79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C6E79" w:rsidRDefault="007C6E79" w:rsidP="007C6E79">
      <w:pPr>
        <w:spacing w:after="0"/>
        <w:ind w:left="141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Главный бухгалтер________________ 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Г.Сулейменова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                                                  (подпись)                 (Ф.И.О)</w:t>
      </w:r>
    </w:p>
    <w:p w:rsidR="000413E2" w:rsidRPr="00046F5F" w:rsidRDefault="000413E2" w:rsidP="007C6E79">
      <w:pPr>
        <w:spacing w:after="0"/>
        <w:ind w:left="141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2EB6" w:rsidRDefault="00662EB6" w:rsidP="002E4A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62EB6" w:rsidSect="002C5112">
      <w:pgSz w:w="11906" w:h="16838"/>
      <w:pgMar w:top="567" w:right="851" w:bottom="567" w:left="851" w:header="567" w:footer="85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10355"/>
    <w:multiLevelType w:val="hybridMultilevel"/>
    <w:tmpl w:val="961E864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471415"/>
    <w:rsid w:val="00014582"/>
    <w:rsid w:val="000413E2"/>
    <w:rsid w:val="00046F5F"/>
    <w:rsid w:val="00080E66"/>
    <w:rsid w:val="000B33B7"/>
    <w:rsid w:val="000B48F9"/>
    <w:rsid w:val="00126B95"/>
    <w:rsid w:val="00141BA0"/>
    <w:rsid w:val="001E2429"/>
    <w:rsid w:val="001E4FF6"/>
    <w:rsid w:val="0020674A"/>
    <w:rsid w:val="002107AE"/>
    <w:rsid w:val="002108ED"/>
    <w:rsid w:val="002130C8"/>
    <w:rsid w:val="0022035B"/>
    <w:rsid w:val="00222AC3"/>
    <w:rsid w:val="002243C5"/>
    <w:rsid w:val="00273F5B"/>
    <w:rsid w:val="002A12E0"/>
    <w:rsid w:val="002B6B9F"/>
    <w:rsid w:val="002C2CB0"/>
    <w:rsid w:val="002C5112"/>
    <w:rsid w:val="002D6336"/>
    <w:rsid w:val="002E4A49"/>
    <w:rsid w:val="00324BE7"/>
    <w:rsid w:val="00326537"/>
    <w:rsid w:val="00367152"/>
    <w:rsid w:val="003E2AAB"/>
    <w:rsid w:val="003E7A48"/>
    <w:rsid w:val="00471415"/>
    <w:rsid w:val="004715F2"/>
    <w:rsid w:val="004B4549"/>
    <w:rsid w:val="004B745B"/>
    <w:rsid w:val="004C4150"/>
    <w:rsid w:val="004D29BF"/>
    <w:rsid w:val="005512F3"/>
    <w:rsid w:val="005521CD"/>
    <w:rsid w:val="00561D69"/>
    <w:rsid w:val="00571D3E"/>
    <w:rsid w:val="005852E3"/>
    <w:rsid w:val="005C3EF4"/>
    <w:rsid w:val="005D13F4"/>
    <w:rsid w:val="005E6723"/>
    <w:rsid w:val="00626BE4"/>
    <w:rsid w:val="00657422"/>
    <w:rsid w:val="00662EB6"/>
    <w:rsid w:val="006662A4"/>
    <w:rsid w:val="006B0FBA"/>
    <w:rsid w:val="006E584D"/>
    <w:rsid w:val="00702C99"/>
    <w:rsid w:val="00710329"/>
    <w:rsid w:val="00732230"/>
    <w:rsid w:val="00754D00"/>
    <w:rsid w:val="00764F7D"/>
    <w:rsid w:val="007C6E79"/>
    <w:rsid w:val="00822144"/>
    <w:rsid w:val="00824FE4"/>
    <w:rsid w:val="00873F12"/>
    <w:rsid w:val="008837EA"/>
    <w:rsid w:val="008A1038"/>
    <w:rsid w:val="008A2D75"/>
    <w:rsid w:val="008A7AB9"/>
    <w:rsid w:val="00914838"/>
    <w:rsid w:val="00915121"/>
    <w:rsid w:val="00927C2F"/>
    <w:rsid w:val="00992E40"/>
    <w:rsid w:val="009F23DE"/>
    <w:rsid w:val="009F6011"/>
    <w:rsid w:val="00A03409"/>
    <w:rsid w:val="00A23082"/>
    <w:rsid w:val="00A3350F"/>
    <w:rsid w:val="00A40AE7"/>
    <w:rsid w:val="00A47D80"/>
    <w:rsid w:val="00A673B5"/>
    <w:rsid w:val="00AE02ED"/>
    <w:rsid w:val="00AE46DA"/>
    <w:rsid w:val="00AE6130"/>
    <w:rsid w:val="00AF67AC"/>
    <w:rsid w:val="00B51125"/>
    <w:rsid w:val="00B93B17"/>
    <w:rsid w:val="00BC6BB7"/>
    <w:rsid w:val="00C25EE7"/>
    <w:rsid w:val="00C40D34"/>
    <w:rsid w:val="00C663DB"/>
    <w:rsid w:val="00C82940"/>
    <w:rsid w:val="00C942FA"/>
    <w:rsid w:val="00C9678D"/>
    <w:rsid w:val="00CC0DCC"/>
    <w:rsid w:val="00D673AB"/>
    <w:rsid w:val="00D918C8"/>
    <w:rsid w:val="00D91919"/>
    <w:rsid w:val="00DC5809"/>
    <w:rsid w:val="00DE1A42"/>
    <w:rsid w:val="00DE7730"/>
    <w:rsid w:val="00E02F7F"/>
    <w:rsid w:val="00E320EE"/>
    <w:rsid w:val="00E36D7D"/>
    <w:rsid w:val="00E42D68"/>
    <w:rsid w:val="00E555FA"/>
    <w:rsid w:val="00EB4E46"/>
    <w:rsid w:val="00EB769D"/>
    <w:rsid w:val="00F362AA"/>
    <w:rsid w:val="00F54420"/>
    <w:rsid w:val="00F618E0"/>
    <w:rsid w:val="00F6202B"/>
    <w:rsid w:val="00F7001A"/>
    <w:rsid w:val="00F73C2A"/>
    <w:rsid w:val="00FB1B37"/>
    <w:rsid w:val="00FD1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1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F6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7A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83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Kenjibek</dc:creator>
  <cp:lastModifiedBy>user</cp:lastModifiedBy>
  <cp:revision>115</cp:revision>
  <cp:lastPrinted>2017-01-30T06:17:00Z</cp:lastPrinted>
  <dcterms:created xsi:type="dcterms:W3CDTF">2015-12-28T03:39:00Z</dcterms:created>
  <dcterms:modified xsi:type="dcterms:W3CDTF">2017-02-08T06:28:00Z</dcterms:modified>
</cp:coreProperties>
</file>