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4E604F" w:rsidRDefault="00C474B1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>Талды</w:t>
      </w:r>
      <w:r w:rsidR="00F60378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4E6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4E6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4E604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032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4E6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474B1">
        <w:rPr>
          <w:rFonts w:ascii="Times New Roman" w:hAnsi="Times New Roman" w:cs="Times New Roman"/>
          <w:sz w:val="28"/>
          <w:szCs w:val="28"/>
        </w:rPr>
        <w:t>__________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B63EE7" w:rsidRPr="004E604F" w:rsidRDefault="00B63EE7" w:rsidP="00B63E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Панфилов ауданы әкімінің</w:t>
      </w:r>
    </w:p>
    <w:p w:rsidR="00D22CE5" w:rsidRPr="004E604F" w:rsidRDefault="00B63EE7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аппарат </w:t>
      </w:r>
      <w:r w:rsidR="00D22CE5" w:rsidRPr="004E604F">
        <w:rPr>
          <w:rFonts w:ascii="Times New Roman" w:hAnsi="Times New Roman" w:cs="Times New Roman"/>
          <w:sz w:val="28"/>
          <w:szCs w:val="28"/>
          <w:lang w:val="kk-KZ"/>
        </w:rPr>
        <w:t>басшысы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______________ </w:t>
      </w:r>
      <w:r w:rsidR="00B63EE7" w:rsidRPr="004E60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3EE7" w:rsidRPr="004E604F">
        <w:rPr>
          <w:rFonts w:ascii="Times New Roman" w:hAnsi="Times New Roman" w:cs="Times New Roman"/>
          <w:sz w:val="28"/>
          <w:szCs w:val="28"/>
          <w:lang w:val="kk-KZ"/>
        </w:rPr>
        <w:t>Сқақов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(қолы, тегі, аты, әкесінің аты,)  </w:t>
      </w:r>
    </w:p>
    <w:p w:rsidR="00D22CE5" w:rsidRPr="00C474B1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2019 ж. «__»</w:t>
      </w:r>
      <w:r w:rsidR="00C474B1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3C2120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мөрдің орны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4E604F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D22CE5" w:rsidRPr="004E604F" w:rsidRDefault="00D22CE5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4E604F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E6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C474B1" w:rsidRPr="00C474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</w:t>
      </w:r>
      <w:r w:rsidR="00145297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C474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Талды</w:t>
      </w:r>
      <w:r w:rsidR="00AB6188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E604F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3032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3032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2 </w:t>
      </w:r>
      <w:r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жылдарға арналған</w:t>
      </w:r>
    </w:p>
    <w:p w:rsidR="00941B06" w:rsidRPr="004E604F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4E604F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40</w:t>
      </w:r>
      <w:r w:rsidR="00941B06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="00941B06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474B1">
        <w:rPr>
          <w:rFonts w:ascii="Times New Roman" w:hAnsi="Times New Roman" w:cs="Times New Roman"/>
          <w:sz w:val="28"/>
          <w:szCs w:val="28"/>
          <w:u w:val="single"/>
          <w:lang w:val="kk-KZ"/>
        </w:rPr>
        <w:t>Сейсенбеков Мурат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9F4EB3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9F4EB3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9F4EB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4E604F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4E6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4E604F" w:rsidRDefault="003A6C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4E6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4E6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4E6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4E604F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ағымдағы/даму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4E604F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Ауылдық елді мекендерді дамытуға және ауыл халқының тіршілігін қамтамасыз етуді жақсартуға бағытталған өңірлердің жергілікті өзін-өзі басқаруын қаржылай қолдау. </w:t>
      </w:r>
      <w:r w:rsidR="00C474B1">
        <w:rPr>
          <w:rFonts w:ascii="Times New Roman" w:hAnsi="Times New Roman" w:cs="Times New Roman"/>
          <w:sz w:val="28"/>
          <w:szCs w:val="28"/>
          <w:u w:val="single"/>
          <w:lang w:val="kk-KZ"/>
        </w:rPr>
        <w:t>Талды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округінің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әлеуметтік-экономикалық дамуына жағдай жасау.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4E604F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74B1">
        <w:rPr>
          <w:rFonts w:ascii="Times New Roman" w:hAnsi="Times New Roman" w:cs="Times New Roman"/>
          <w:sz w:val="28"/>
          <w:szCs w:val="28"/>
          <w:u w:val="single"/>
          <w:lang w:val="kk-KZ"/>
        </w:rPr>
        <w:t>Талды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ауылындағы мәдениет үйінің айналасын</w:t>
      </w:r>
      <w:r w:rsidR="00B97611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ағымдағы жөндеу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C6321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Қазақстан Республикасы Үкіметінің 2018 жылғы 16қарашадағы №767 қаулысымен бекітілген «Өңірлерді дамытудың 2020 жылға дейінгі» мемлекеттік бағдарламасының «Жергілікті өзін-өзі басқаруды қаржылай қолдау» басымдығы</w:t>
      </w:r>
    </w:p>
    <w:p w:rsidR="003C2120" w:rsidRPr="004E604F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1235"/>
        <w:gridCol w:w="1184"/>
        <w:gridCol w:w="1638"/>
        <w:gridCol w:w="1308"/>
        <w:gridCol w:w="1140"/>
        <w:gridCol w:w="1063"/>
      </w:tblGrid>
      <w:tr w:rsidR="00E57908" w:rsidRPr="004E604F" w:rsidTr="00BF3EA9">
        <w:trPr>
          <w:trHeight w:val="30"/>
        </w:trPr>
        <w:tc>
          <w:tcPr>
            <w:tcW w:w="2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4E604F" w:rsidTr="00BF3EA9">
        <w:trPr>
          <w:trHeight w:val="30"/>
        </w:trPr>
        <w:tc>
          <w:tcPr>
            <w:tcW w:w="26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9F4EB3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4E604F" w:rsidTr="00FE2E12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05350F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5C5265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4E604F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4E6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C474B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4889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C474B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5060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C474B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5237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C474B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5421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E6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474B1" w:rsidRPr="004E604F" w:rsidTr="00805A25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4B1" w:rsidRPr="004E604F" w:rsidRDefault="00C474B1" w:rsidP="00FE2E1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4B1" w:rsidRPr="004E604F" w:rsidRDefault="00C474B1" w:rsidP="00FE2E1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4B1" w:rsidRPr="004E604F" w:rsidRDefault="00C474B1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4889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4B1" w:rsidRPr="004E604F" w:rsidRDefault="00C474B1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5060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4B1" w:rsidRPr="004E604F" w:rsidRDefault="00C474B1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5237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4B1" w:rsidRPr="004E604F" w:rsidRDefault="00C474B1" w:rsidP="00D91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5421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4B1" w:rsidRPr="004E604F" w:rsidRDefault="00C474B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E6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E6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4E604F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bookmarkStart w:id="2" w:name="_GoBack"/>
            <w:bookmarkEnd w:id="2"/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F4EB3" w:rsidRPr="004E604F" w:rsidTr="00CE693D">
        <w:trPr>
          <w:trHeight w:val="555"/>
        </w:trPr>
        <w:tc>
          <w:tcPr>
            <w:tcW w:w="2609" w:type="dxa"/>
            <w:vMerge/>
          </w:tcPr>
          <w:p w:rsidR="009F4EB3" w:rsidRPr="004E604F" w:rsidRDefault="009F4EB3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4EB3" w:rsidRPr="004E604F" w:rsidRDefault="009F4EB3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4E6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E604F" w:rsidRDefault="00C474B1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</w:t>
            </w:r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ауылындағы мәдениет үйінің айналасын ағымдағы жөндеу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E604F" w:rsidRDefault="00B97611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жобасы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F4EB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E6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E604F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4E604F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4E604F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5350F"/>
    <w:rsid w:val="00066BBB"/>
    <w:rsid w:val="000B25C1"/>
    <w:rsid w:val="000B5994"/>
    <w:rsid w:val="000C5AB4"/>
    <w:rsid w:val="001406BE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40471"/>
    <w:rsid w:val="002A03AD"/>
    <w:rsid w:val="002A4DDA"/>
    <w:rsid w:val="0030322F"/>
    <w:rsid w:val="0030326C"/>
    <w:rsid w:val="00331ABC"/>
    <w:rsid w:val="0033493C"/>
    <w:rsid w:val="00366F38"/>
    <w:rsid w:val="003A0002"/>
    <w:rsid w:val="003A6C2A"/>
    <w:rsid w:val="003B2415"/>
    <w:rsid w:val="003C2120"/>
    <w:rsid w:val="004133A7"/>
    <w:rsid w:val="004637A1"/>
    <w:rsid w:val="004D59BE"/>
    <w:rsid w:val="004E604F"/>
    <w:rsid w:val="004F0F10"/>
    <w:rsid w:val="004F3CEC"/>
    <w:rsid w:val="0051567E"/>
    <w:rsid w:val="00572EF6"/>
    <w:rsid w:val="00583437"/>
    <w:rsid w:val="005B7420"/>
    <w:rsid w:val="005C5265"/>
    <w:rsid w:val="005E74F1"/>
    <w:rsid w:val="005F4646"/>
    <w:rsid w:val="00607814"/>
    <w:rsid w:val="00680570"/>
    <w:rsid w:val="006B1D90"/>
    <w:rsid w:val="00720FC7"/>
    <w:rsid w:val="00721A2F"/>
    <w:rsid w:val="007715C3"/>
    <w:rsid w:val="007E1465"/>
    <w:rsid w:val="007E5E44"/>
    <w:rsid w:val="007F07EA"/>
    <w:rsid w:val="00811D72"/>
    <w:rsid w:val="00825BB4"/>
    <w:rsid w:val="008264CB"/>
    <w:rsid w:val="00852CA3"/>
    <w:rsid w:val="00855EA3"/>
    <w:rsid w:val="008C3EED"/>
    <w:rsid w:val="00911F8F"/>
    <w:rsid w:val="0091584B"/>
    <w:rsid w:val="00941B06"/>
    <w:rsid w:val="00956ECE"/>
    <w:rsid w:val="009828CD"/>
    <w:rsid w:val="009F4EB3"/>
    <w:rsid w:val="00A20490"/>
    <w:rsid w:val="00A43463"/>
    <w:rsid w:val="00A507E0"/>
    <w:rsid w:val="00A8287A"/>
    <w:rsid w:val="00AB3902"/>
    <w:rsid w:val="00AB6188"/>
    <w:rsid w:val="00AC6321"/>
    <w:rsid w:val="00B63EE7"/>
    <w:rsid w:val="00B85F4A"/>
    <w:rsid w:val="00B94CC5"/>
    <w:rsid w:val="00B97611"/>
    <w:rsid w:val="00BA22F1"/>
    <w:rsid w:val="00BA3C20"/>
    <w:rsid w:val="00BF012C"/>
    <w:rsid w:val="00BF3EA9"/>
    <w:rsid w:val="00C474B1"/>
    <w:rsid w:val="00C95F87"/>
    <w:rsid w:val="00CA2FE5"/>
    <w:rsid w:val="00CE28CA"/>
    <w:rsid w:val="00CE7E80"/>
    <w:rsid w:val="00D22CE5"/>
    <w:rsid w:val="00D429E4"/>
    <w:rsid w:val="00D603EC"/>
    <w:rsid w:val="00D676CA"/>
    <w:rsid w:val="00DD2ADB"/>
    <w:rsid w:val="00DE05FD"/>
    <w:rsid w:val="00DF07C1"/>
    <w:rsid w:val="00E5640C"/>
    <w:rsid w:val="00E57908"/>
    <w:rsid w:val="00F00173"/>
    <w:rsid w:val="00F416D5"/>
    <w:rsid w:val="00F60378"/>
    <w:rsid w:val="00F95F83"/>
    <w:rsid w:val="00F97EA6"/>
    <w:rsid w:val="00FD210C"/>
    <w:rsid w:val="00FE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3493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3493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3493C"/>
    <w:pPr>
      <w:jc w:val="center"/>
    </w:pPr>
    <w:rPr>
      <w:sz w:val="18"/>
      <w:szCs w:val="18"/>
    </w:rPr>
  </w:style>
  <w:style w:type="paragraph" w:customStyle="1" w:styleId="DocDefaults">
    <w:name w:val="DocDefaults"/>
    <w:rsid w:val="00334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85</cp:revision>
  <cp:lastPrinted>2019-01-16T03:04:00Z</cp:lastPrinted>
  <dcterms:created xsi:type="dcterms:W3CDTF">2017-02-20T04:07:00Z</dcterms:created>
  <dcterms:modified xsi:type="dcterms:W3CDTF">2019-07-30T06:47:00Z</dcterms:modified>
</cp:coreProperties>
</file>