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69" w:rsidRPr="004D6A1A" w:rsidRDefault="007128BE" w:rsidP="004D6A1A">
      <w:pPr>
        <w:spacing w:after="0" w:line="240" w:lineRule="auto"/>
        <w:jc w:val="right"/>
        <w:rPr>
          <w:rFonts w:ascii="Times New Roman" w:hAnsi="Times New Roman" w:cs="Times New Roman"/>
          <w:color w:val="000000"/>
          <w:lang w:val="kk-KZ"/>
        </w:rPr>
      </w:pPr>
      <w:r>
        <w:rPr>
          <w:rFonts w:ascii="Times New Roman" w:hAnsi="Times New Roman" w:cs="Times New Roman"/>
          <w:color w:val="000000"/>
          <w:sz w:val="24"/>
          <w:szCs w:val="24"/>
          <w:lang w:val="kk-KZ"/>
        </w:rPr>
        <w:t xml:space="preserve">     </w:t>
      </w:r>
      <w:bookmarkStart w:id="0" w:name="z41"/>
      <w:r w:rsidR="00231C69" w:rsidRPr="00077D3E">
        <w:rPr>
          <w:lang w:val="kk-KZ"/>
        </w:rPr>
        <w:t xml:space="preserve">  </w:t>
      </w:r>
      <w:r w:rsidR="00231C69" w:rsidRPr="004D6A1A">
        <w:rPr>
          <w:rFonts w:ascii="Times New Roman" w:hAnsi="Times New Roman" w:cs="Times New Roman"/>
          <w:color w:val="000000"/>
          <w:sz w:val="24"/>
          <w:lang w:val="kk-KZ"/>
        </w:rPr>
        <w:t xml:space="preserve">Бюджеттік бағдарламаларды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(кіші бағдарламаларды) әзірлеу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және бекіту (қайта бекіту)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қағидалары және олардың мазмұнына</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қойылатын талаптардың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1-қосымшасы       </w:t>
      </w:r>
    </w:p>
    <w:p w:rsidR="00231C69" w:rsidRDefault="00231C69" w:rsidP="004D6A1A">
      <w:pPr>
        <w:pStyle w:val="a7"/>
        <w:tabs>
          <w:tab w:val="left" w:pos="7200"/>
        </w:tabs>
        <w:spacing w:before="0" w:beforeAutospacing="0" w:after="0" w:afterAutospacing="0"/>
        <w:jc w:val="right"/>
        <w:rPr>
          <w:color w:val="000000"/>
          <w:lang w:val="kk-KZ"/>
        </w:rPr>
      </w:pPr>
      <w:r>
        <w:rPr>
          <w:color w:val="000000"/>
          <w:lang w:val="kk-KZ"/>
        </w:rPr>
        <w:t>«</w:t>
      </w:r>
      <w:r w:rsidR="008E38FF">
        <w:rPr>
          <w:color w:val="000000"/>
          <w:lang w:val="kk-KZ"/>
        </w:rPr>
        <w:t>Айнабұлақ</w:t>
      </w:r>
      <w:r w:rsidR="004D6A1A">
        <w:rPr>
          <w:color w:val="000000"/>
          <w:lang w:val="kk-KZ"/>
        </w:rPr>
        <w:t xml:space="preserve"> </w:t>
      </w:r>
      <w:r>
        <w:rPr>
          <w:color w:val="000000"/>
          <w:lang w:val="kk-KZ"/>
        </w:rPr>
        <w:t xml:space="preserve"> ауылдық округі әкімінің аппараты»</w:t>
      </w:r>
    </w:p>
    <w:p w:rsidR="00231C69" w:rsidRDefault="00231C69" w:rsidP="004D6A1A">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231C69" w:rsidRPr="00AB196D" w:rsidRDefault="00231C69" w:rsidP="000C08C0">
      <w:pPr>
        <w:pStyle w:val="a7"/>
        <w:tabs>
          <w:tab w:val="left" w:pos="7200"/>
        </w:tabs>
        <w:spacing w:before="0" w:beforeAutospacing="0" w:after="0" w:afterAutospacing="0"/>
        <w:jc w:val="right"/>
        <w:rPr>
          <w:color w:val="000000"/>
          <w:sz w:val="16"/>
          <w:szCs w:val="16"/>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w:t>
      </w:r>
      <w:r w:rsidR="000C08C0">
        <w:rPr>
          <w:szCs w:val="28"/>
          <w:lang w:val="kk-KZ"/>
        </w:rPr>
        <w:t>2019ж. «</w:t>
      </w:r>
      <w:r w:rsidR="008E38FF">
        <w:rPr>
          <w:szCs w:val="28"/>
          <w:lang w:val="kk-KZ"/>
        </w:rPr>
        <w:t>___</w:t>
      </w:r>
      <w:r w:rsidR="000C08C0">
        <w:rPr>
          <w:szCs w:val="28"/>
          <w:lang w:val="kk-KZ"/>
        </w:rPr>
        <w:t xml:space="preserve">» </w:t>
      </w:r>
      <w:r w:rsidR="008E38FF">
        <w:rPr>
          <w:szCs w:val="28"/>
          <w:lang w:val="kk-KZ"/>
        </w:rPr>
        <w:t>_________</w:t>
      </w:r>
      <w:r w:rsidR="000C08C0">
        <w:rPr>
          <w:szCs w:val="28"/>
          <w:lang w:val="kk-KZ"/>
        </w:rPr>
        <w:t xml:space="preserve">  №</w:t>
      </w:r>
      <w:r w:rsidR="008E38FF">
        <w:rPr>
          <w:szCs w:val="28"/>
          <w:lang w:val="kk-KZ"/>
        </w:rPr>
        <w:t>____</w:t>
      </w:r>
    </w:p>
    <w:p w:rsidR="00231C69" w:rsidRDefault="004D6A1A" w:rsidP="004D6A1A">
      <w:pPr>
        <w:pStyle w:val="a7"/>
        <w:tabs>
          <w:tab w:val="left" w:pos="7200"/>
        </w:tabs>
        <w:spacing w:before="0" w:beforeAutospacing="0" w:after="0" w:afterAutospacing="0"/>
        <w:rPr>
          <w:rFonts w:ascii="Consolas"/>
          <w:color w:val="000000"/>
          <w:sz w:val="20"/>
          <w:lang w:val="kk-KZ"/>
        </w:rPr>
      </w:pPr>
      <w:r>
        <w:rPr>
          <w:color w:val="000000"/>
          <w:lang w:val="kk-KZ"/>
        </w:rPr>
        <w:t xml:space="preserve">                                                                                                 </w:t>
      </w:r>
      <w:r w:rsidR="008E38FF">
        <w:rPr>
          <w:color w:val="000000"/>
          <w:lang w:val="kk-KZ"/>
        </w:rPr>
        <w:t xml:space="preserve">   </w:t>
      </w:r>
      <w:r w:rsidR="00231C69">
        <w:rPr>
          <w:color w:val="000000"/>
          <w:lang w:val="kk-KZ"/>
        </w:rPr>
        <w:t>________________</w:t>
      </w:r>
      <w:r w:rsidRPr="004D6A1A">
        <w:rPr>
          <w:b/>
          <w:sz w:val="20"/>
          <w:szCs w:val="20"/>
          <w:lang w:val="kk-KZ"/>
        </w:rPr>
        <w:t xml:space="preserve"> </w:t>
      </w:r>
      <w:r w:rsidR="008E38FF">
        <w:rPr>
          <w:b/>
          <w:sz w:val="20"/>
          <w:szCs w:val="20"/>
          <w:lang w:val="kk-KZ"/>
        </w:rPr>
        <w:t>М</w:t>
      </w:r>
      <w:r w:rsidRPr="003B086C">
        <w:rPr>
          <w:b/>
          <w:sz w:val="20"/>
          <w:szCs w:val="20"/>
          <w:lang w:val="kk-KZ"/>
        </w:rPr>
        <w:t>.</w:t>
      </w:r>
      <w:r w:rsidR="008E38FF">
        <w:rPr>
          <w:b/>
          <w:szCs w:val="20"/>
          <w:lang w:val="kk-KZ"/>
        </w:rPr>
        <w:t>Базилов</w:t>
      </w:r>
    </w:p>
    <w:p w:rsidR="00231C69" w:rsidRDefault="00231C69"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8E38FF">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F51A35">
        <w:rPr>
          <w:rFonts w:ascii="Times New Roman" w:hAnsi="Times New Roman" w:cs="Times New Roman"/>
          <w:b/>
          <w:color w:val="000000"/>
          <w:sz w:val="24"/>
          <w:szCs w:val="24"/>
          <w:lang w:val="kk-KZ"/>
        </w:rPr>
        <w:t>2</w:t>
      </w:r>
      <w:r w:rsidR="008E38FF">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4D6A1A">
        <w:rPr>
          <w:b/>
          <w:lang w:val="kk-KZ"/>
        </w:rPr>
        <w:t>4</w:t>
      </w:r>
      <w:r w:rsidR="008E38FF">
        <w:rPr>
          <w:b/>
          <w:lang w:val="kk-KZ"/>
        </w:rPr>
        <w:t>5235</w:t>
      </w:r>
      <w:r>
        <w:rPr>
          <w:b/>
          <w:lang w:val="kk-KZ"/>
        </w:rPr>
        <w:t xml:space="preserve"> - « Көксу ауданы </w:t>
      </w:r>
      <w:r w:rsidR="008E38FF">
        <w:rPr>
          <w:b/>
          <w:lang w:val="kk-KZ"/>
        </w:rPr>
        <w:t>Айнабұлақ</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B12C53">
        <w:rPr>
          <w:b/>
          <w:lang w:val="kk-KZ"/>
        </w:rPr>
        <w:t>9</w:t>
      </w:r>
      <w:r w:rsidRPr="007F1EAC">
        <w:rPr>
          <w:b/>
          <w:lang w:val="kk-KZ"/>
        </w:rPr>
        <w:t>- Елді мекен</w:t>
      </w:r>
      <w:r w:rsidR="00B12C53">
        <w:rPr>
          <w:b/>
          <w:lang w:val="kk-KZ"/>
        </w:rPr>
        <w:t>дердің санитариясын қамтамасыз ету</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8E38FF">
        <w:rPr>
          <w:rFonts w:ascii="Times New Roman" w:hAnsi="Times New Roman" w:cs="Times New Roman"/>
          <w:b/>
          <w:color w:val="000000"/>
          <w:sz w:val="24"/>
          <w:szCs w:val="20"/>
          <w:lang w:val="kk-KZ"/>
        </w:rPr>
        <w:t>Базилов Маулен Сайлаубаевич</w:t>
      </w:r>
    </w:p>
    <w:p w:rsidR="00614575" w:rsidRDefault="00614575" w:rsidP="007F1EAC">
      <w:pPr>
        <w:spacing w:after="0" w:line="240" w:lineRule="auto"/>
        <w:rPr>
          <w:rFonts w:ascii="Times New Roman" w:hAnsi="Times New Roman" w:cs="Times New Roman"/>
          <w:sz w:val="24"/>
          <w:szCs w:val="24"/>
          <w:lang w:val="kk-KZ"/>
        </w:rPr>
      </w:pPr>
    </w:p>
    <w:tbl>
      <w:tblPr>
        <w:tblStyle w:val="a4"/>
        <w:tblW w:w="10060" w:type="dxa"/>
        <w:tblInd w:w="-318" w:type="dxa"/>
        <w:tblLayout w:type="fixed"/>
        <w:tblLook w:val="00A0"/>
      </w:tblPr>
      <w:tblGrid>
        <w:gridCol w:w="3367"/>
        <w:gridCol w:w="318"/>
        <w:gridCol w:w="991"/>
        <w:gridCol w:w="991"/>
        <w:gridCol w:w="426"/>
        <w:gridCol w:w="992"/>
        <w:gridCol w:w="957"/>
        <w:gridCol w:w="34"/>
        <w:gridCol w:w="957"/>
        <w:gridCol w:w="34"/>
        <w:gridCol w:w="993"/>
      </w:tblGrid>
      <w:tr w:rsidR="007F1EAC" w:rsidRPr="00725843"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8E38FF" w:rsidP="008E38FF">
            <w:pPr>
              <w:pStyle w:val="a7"/>
              <w:tabs>
                <w:tab w:val="left" w:pos="7200"/>
              </w:tabs>
              <w:ind w:left="70"/>
              <w:jc w:val="both"/>
              <w:rPr>
                <w:lang w:val="kk-KZ"/>
              </w:rPr>
            </w:pPr>
            <w:r w:rsidRPr="003A4A49">
              <w:rPr>
                <w:b/>
                <w:sz w:val="22"/>
                <w:szCs w:val="22"/>
                <w:lang w:val="kk-KZ"/>
              </w:rPr>
              <w:t>Қазақстан Республикасыны</w:t>
            </w:r>
            <w:r>
              <w:rPr>
                <w:b/>
                <w:sz w:val="22"/>
                <w:szCs w:val="22"/>
                <w:lang w:val="kk-KZ"/>
              </w:rPr>
              <w:t>ң 2001жылғы</w:t>
            </w:r>
            <w:r w:rsidRPr="003A4A49">
              <w:rPr>
                <w:b/>
                <w:sz w:val="22"/>
                <w:szCs w:val="22"/>
                <w:lang w:val="kk-KZ"/>
              </w:rPr>
              <w:t xml:space="preserve"> 23 қаңтардағы «Қазақстан Республикасындағы жергілікті өзін-өзі басқару туралы» Заңы Көксу ауданы әкімінің 2013 жылғы </w:t>
            </w:r>
            <w:r>
              <w:rPr>
                <w:b/>
                <w:sz w:val="22"/>
                <w:szCs w:val="22"/>
                <w:lang w:val="kk-KZ"/>
              </w:rPr>
              <w:t>28 ақпандағы №77</w:t>
            </w:r>
            <w:r w:rsidRPr="003A4A49">
              <w:rPr>
                <w:b/>
                <w:sz w:val="22"/>
                <w:szCs w:val="22"/>
                <w:lang w:val="kk-KZ"/>
              </w:rPr>
              <w:t xml:space="preserve"> қаулысымен бекітілген  «Көксу ауданы </w:t>
            </w:r>
            <w:r>
              <w:rPr>
                <w:b/>
                <w:sz w:val="22"/>
                <w:szCs w:val="22"/>
                <w:lang w:val="kk-KZ"/>
              </w:rPr>
              <w:t>Айнабұлақ</w:t>
            </w:r>
            <w:r w:rsidRPr="003A4A49">
              <w:rPr>
                <w:b/>
                <w:sz w:val="22"/>
                <w:szCs w:val="22"/>
                <w:lang w:val="kk-KZ"/>
              </w:rPr>
              <w:t xml:space="preserve">   ауылдық округі әкімінің аппараты» мемелекеттік мекемесі  мемлекеттік орган туралы ЕРЕЖЕ.</w:t>
            </w:r>
            <w:r w:rsidR="007F1EAC">
              <w:rPr>
                <w:lang w:val="kk-KZ"/>
              </w:rPr>
              <w:br/>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510C4F">
            <w:pPr>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sidR="00510C4F">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roofErr w:type="spellStart"/>
            <w:r w:rsidRPr="00FA2CDF">
              <w:rPr>
                <w:rFonts w:ascii="Times New Roman" w:hAnsi="Times New Roman"/>
                <w:sz w:val="24"/>
                <w:szCs w:val="24"/>
              </w:rPr>
              <w:t>жұмыстар</w:t>
            </w:r>
            <w:proofErr w:type="spellEnd"/>
            <w:r w:rsidR="00510C4F">
              <w:rPr>
                <w:rFonts w:ascii="Times New Roman" w:hAnsi="Times New Roman"/>
                <w:sz w:val="24"/>
                <w:szCs w:val="24"/>
                <w:lang w:val="kk-KZ"/>
              </w:rPr>
              <w:t>ына</w:t>
            </w:r>
            <w:r w:rsidRPr="00FA2CDF">
              <w:rPr>
                <w:rFonts w:ascii="Times New Roman" w:hAnsi="Times New Roman"/>
                <w:sz w:val="24"/>
                <w:szCs w:val="24"/>
              </w:rPr>
              <w:t xml:space="preserve"> </w:t>
            </w:r>
            <w:proofErr w:type="spellStart"/>
            <w:r w:rsidRPr="00FA2CDF">
              <w:rPr>
                <w:rFonts w:ascii="Times New Roman" w:hAnsi="Times New Roman"/>
                <w:sz w:val="24"/>
                <w:szCs w:val="24"/>
              </w:rPr>
              <w:t>ақы</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төлеу</w:t>
            </w:r>
            <w:proofErr w:type="spellEnd"/>
          </w:p>
          <w:p w:rsidR="005428DD" w:rsidRDefault="005428DD" w:rsidP="00510C4F">
            <w:pPr>
              <w:rPr>
                <w:rFonts w:ascii="Times New Roman" w:hAnsi="Times New Roman" w:cs="Times New Roman"/>
                <w:sz w:val="24"/>
                <w:szCs w:val="24"/>
              </w:rPr>
            </w:pPr>
          </w:p>
        </w:tc>
      </w:tr>
      <w:tr w:rsidR="007F1EAC" w:rsidTr="004D6A1A">
        <w:trPr>
          <w:trHeight w:val="19"/>
        </w:trPr>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4D6A1A">
        <w:trPr>
          <w:trHeight w:val="228"/>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4D6A1A">
        <w:trPr>
          <w:trHeight w:val="19"/>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4D6A1A">
        <w:trPr>
          <w:trHeight w:val="19"/>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510C4F" w:rsidP="0020302D">
            <w:pPr>
              <w:tabs>
                <w:tab w:val="left" w:pos="7200"/>
              </w:tabs>
              <w:jc w:val="both"/>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10C4F" w:rsidP="0020302D">
            <w:pPr>
              <w:tabs>
                <w:tab w:val="left" w:pos="7200"/>
              </w:tabs>
              <w:jc w:val="both"/>
              <w:rPr>
                <w:rFonts w:ascii="Times New Roman" w:hAnsi="Times New Roman"/>
                <w:sz w:val="24"/>
                <w:szCs w:val="24"/>
                <w:lang w:val="kk-KZ"/>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r w:rsidR="007F1EAC" w:rsidRPr="00FA2CDF">
              <w:rPr>
                <w:rFonts w:ascii="Times New Roman" w:hAnsi="Times New Roman"/>
                <w:sz w:val="24"/>
                <w:szCs w:val="24"/>
                <w:lang w:val="kk-KZ"/>
              </w:rPr>
              <w:t>бө</w:t>
            </w:r>
            <w:proofErr w:type="gramStart"/>
            <w:r w:rsidR="007F1EAC" w:rsidRPr="00FA2CDF">
              <w:rPr>
                <w:rFonts w:ascii="Times New Roman" w:hAnsi="Times New Roman"/>
                <w:sz w:val="24"/>
                <w:szCs w:val="24"/>
                <w:lang w:val="kk-KZ"/>
              </w:rPr>
              <w:t>л</w:t>
            </w:r>
            <w:proofErr w:type="gramEnd"/>
            <w:r w:rsidR="007F1EAC" w:rsidRPr="00FA2CDF">
              <w:rPr>
                <w:rFonts w:ascii="Times New Roman" w:hAnsi="Times New Roman"/>
                <w:sz w:val="24"/>
                <w:szCs w:val="24"/>
                <w:lang w:val="kk-KZ"/>
              </w:rPr>
              <w:t>інген қаражатты толық және мақсатты игеру.</w:t>
            </w:r>
          </w:p>
          <w:p w:rsidR="00510C4F" w:rsidRPr="00FA2CDF" w:rsidRDefault="00510C4F" w:rsidP="0020302D">
            <w:pPr>
              <w:tabs>
                <w:tab w:val="left" w:pos="7200"/>
              </w:tabs>
              <w:jc w:val="both"/>
              <w:rPr>
                <w:rFonts w:ascii="Times New Roman" w:hAnsi="Times New Roman"/>
                <w:sz w:val="24"/>
                <w:szCs w:val="24"/>
              </w:rPr>
            </w:pPr>
          </w:p>
        </w:tc>
      </w:tr>
      <w:tr w:rsidR="007F1EAC" w:rsidTr="004D6A1A">
        <w:trPr>
          <w:trHeight w:val="275"/>
        </w:trPr>
        <w:tc>
          <w:tcPr>
            <w:tcW w:w="7085"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4D6A1A">
        <w:trPr>
          <w:trHeight w:val="275"/>
        </w:trPr>
        <w:tc>
          <w:tcPr>
            <w:tcW w:w="7085"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E38FF">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8E38FF">
              <w:rPr>
                <w:rFonts w:ascii="Times New Roman" w:hAnsi="Times New Roman" w:cs="Times New Roman"/>
                <w:b/>
                <w:sz w:val="24"/>
                <w:szCs w:val="24"/>
                <w:lang w:val="kk-KZ"/>
              </w:rPr>
              <w:t>20</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E38FF">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8E38FF">
              <w:rPr>
                <w:rFonts w:ascii="Times New Roman" w:hAnsi="Times New Roman" w:cs="Times New Roman"/>
                <w:b/>
                <w:sz w:val="24"/>
                <w:szCs w:val="24"/>
                <w:lang w:val="kk-KZ"/>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E38FF">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8E38FF">
              <w:rPr>
                <w:rFonts w:ascii="Times New Roman" w:hAnsi="Times New Roman" w:cs="Times New Roman"/>
                <w:b/>
                <w:sz w:val="24"/>
                <w:szCs w:val="24"/>
                <w:lang w:val="kk-KZ"/>
              </w:rPr>
              <w:t>2</w:t>
            </w:r>
          </w:p>
        </w:tc>
      </w:tr>
      <w:tr w:rsidR="007F1EAC" w:rsidTr="004D6A1A">
        <w:trPr>
          <w:trHeight w:val="171"/>
        </w:trPr>
        <w:tc>
          <w:tcPr>
            <w:tcW w:w="7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4D6A1A">
        <w:trPr>
          <w:trHeight w:val="171"/>
        </w:trPr>
        <w:tc>
          <w:tcPr>
            <w:tcW w:w="7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8E38FF">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8E38FF">
              <w:rPr>
                <w:rFonts w:ascii="Times New Roman" w:hAnsi="Times New Roman"/>
                <w:bCs/>
                <w:sz w:val="24"/>
                <w:szCs w:val="24"/>
                <w:lang w:val="kk-KZ"/>
              </w:rPr>
              <w:t>Айнабұлақ</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4D6A1A">
        <w:trPr>
          <w:trHeight w:val="19"/>
        </w:trPr>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506ED" w:rsidRPr="00E506ED" w:rsidRDefault="00E506ED" w:rsidP="008E38FF">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8E38FF">
              <w:rPr>
                <w:rFonts w:ascii="Times New Roman" w:hAnsi="Times New Roman" w:cs="Times New Roman"/>
                <w:b/>
                <w:color w:val="000000"/>
                <w:sz w:val="24"/>
                <w:szCs w:val="24"/>
                <w:lang w:val="kk-KZ"/>
              </w:rPr>
              <w:t>9</w:t>
            </w:r>
          </w:p>
        </w:tc>
        <w:tc>
          <w:tcPr>
            <w:tcW w:w="29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4D6A1A">
        <w:trPr>
          <w:trHeight w:val="19"/>
        </w:trPr>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8E38FF">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8E38FF">
              <w:rPr>
                <w:rFonts w:ascii="Times New Roman" w:hAnsi="Times New Roman" w:cs="Times New Roman"/>
                <w:b/>
                <w:sz w:val="24"/>
                <w:szCs w:val="24"/>
                <w:lang w:val="kk-KZ"/>
              </w:rPr>
              <w:t>20</w:t>
            </w:r>
            <w:r>
              <w:rPr>
                <w:rFonts w:ascii="Times New Roman" w:hAnsi="Times New Roman" w:cs="Times New Roman"/>
                <w:b/>
                <w:sz w:val="24"/>
                <w:szCs w:val="24"/>
              </w:rPr>
              <w:br/>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8E38FF">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8E38FF">
              <w:rPr>
                <w:rFonts w:ascii="Times New Roman" w:hAnsi="Times New Roman" w:cs="Times New Roman"/>
                <w:b/>
                <w:sz w:val="24"/>
                <w:szCs w:val="24"/>
                <w:lang w:val="kk-KZ"/>
              </w:rPr>
              <w:t>1</w:t>
            </w:r>
            <w:r>
              <w:rPr>
                <w:rFonts w:ascii="Times New Roman" w:hAnsi="Times New Roman" w:cs="Times New Roman"/>
                <w:b/>
                <w:sz w:val="24"/>
                <w:szCs w:val="24"/>
              </w:rPr>
              <w:br/>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8E38FF">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8E38FF">
              <w:rPr>
                <w:rFonts w:ascii="Times New Roman" w:hAnsi="Times New Roman" w:cs="Times New Roman"/>
                <w:b/>
                <w:sz w:val="24"/>
                <w:szCs w:val="24"/>
                <w:lang w:val="kk-KZ"/>
              </w:rPr>
              <w:t>2</w:t>
            </w:r>
            <w:r>
              <w:rPr>
                <w:rFonts w:ascii="Times New Roman" w:hAnsi="Times New Roman" w:cs="Times New Roman"/>
                <w:b/>
                <w:sz w:val="24"/>
                <w:szCs w:val="24"/>
              </w:rPr>
              <w:br/>
            </w:r>
          </w:p>
        </w:tc>
      </w:tr>
      <w:tr w:rsidR="007F1EAC" w:rsidTr="004D6A1A">
        <w:trPr>
          <w:trHeight w:val="19"/>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4D6A1A">
        <w:trPr>
          <w:trHeight w:val="299"/>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4D6A1A">
        <w:trPr>
          <w:trHeight w:val="15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510C4F">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 xml:space="preserve">Елді мекендердегі  </w:t>
            </w:r>
            <w:r w:rsidR="00510C4F">
              <w:rPr>
                <w:rFonts w:ascii="Times New Roman" w:hAnsi="Times New Roman"/>
                <w:sz w:val="24"/>
                <w:szCs w:val="24"/>
                <w:lang w:val="kk-KZ"/>
              </w:rPr>
              <w:t>тазалық шаралары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10C4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lang w:val="kk-KZ"/>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highlight w:val="yellow"/>
                <w:lang w:val="kk-KZ"/>
              </w:rPr>
            </w:pP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highlight w:val="yellow"/>
                <w:lang w:val="kk-KZ"/>
              </w:rPr>
            </w:pPr>
          </w:p>
        </w:tc>
      </w:tr>
      <w:tr w:rsidR="007F1EAC" w:rsidTr="004D6A1A">
        <w:trPr>
          <w:trHeight w:val="263"/>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4D6A1A">
        <w:trPr>
          <w:trHeight w:val="133"/>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B4CDB" w:rsidRDefault="00510C4F" w:rsidP="008E0E3B">
            <w:pPr>
              <w:pStyle w:val="1"/>
              <w:tabs>
                <w:tab w:val="left" w:pos="7200"/>
              </w:tabs>
            </w:pPr>
            <w:proofErr w:type="spellStart"/>
            <w:r w:rsidRPr="00FA2CDF">
              <w:t>Елді</w:t>
            </w:r>
            <w:proofErr w:type="spellEnd"/>
            <w:r w:rsidRPr="00FA2CDF">
              <w:t xml:space="preserve"> </w:t>
            </w:r>
            <w:proofErr w:type="spellStart"/>
            <w:r w:rsidRPr="00FA2CDF">
              <w:t>мекендерд</w:t>
            </w:r>
            <w:proofErr w:type="spellEnd"/>
            <w:r>
              <w:rPr>
                <w:lang w:val="kk-KZ"/>
              </w:rPr>
              <w:t>ің санитариясын қамтамасыз ету</w:t>
            </w:r>
            <w:r w:rsidR="008E0E3B">
              <w:rPr>
                <w:lang w:val="kk-KZ"/>
              </w:rPr>
              <w:t xml:space="preserve"> жұмыстарына </w:t>
            </w:r>
            <w:r w:rsidR="008B4CDB" w:rsidRPr="00FA2CDF">
              <w:rPr>
                <w:lang w:val="kk-KZ"/>
              </w:rPr>
              <w:t xml:space="preserve">ақы төлеу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F6B5B"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8E0E3B"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72584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E38FF" w:rsidP="00961D5C">
            <w:pPr>
              <w:tabs>
                <w:tab w:val="left" w:pos="7200"/>
              </w:tabs>
              <w:jc w:val="center"/>
              <w:rPr>
                <w:rFonts w:ascii="Times New Roman" w:hAnsi="Times New Roman"/>
                <w:sz w:val="24"/>
                <w:szCs w:val="24"/>
                <w:lang w:val="kk-KZ"/>
              </w:rPr>
            </w:pPr>
            <w:r>
              <w:rPr>
                <w:rFonts w:ascii="Times New Roman" w:hAnsi="Times New Roman"/>
                <w:sz w:val="24"/>
                <w:szCs w:val="24"/>
                <w:lang w:val="kk-KZ"/>
              </w:rPr>
              <w:t>525</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E38FF" w:rsidP="00961D5C">
            <w:pPr>
              <w:tabs>
                <w:tab w:val="left" w:pos="7200"/>
              </w:tabs>
              <w:jc w:val="center"/>
              <w:rPr>
                <w:rFonts w:ascii="Times New Roman" w:hAnsi="Times New Roman"/>
                <w:sz w:val="24"/>
                <w:szCs w:val="24"/>
                <w:lang w:val="kk-KZ"/>
              </w:rPr>
            </w:pPr>
            <w:r>
              <w:rPr>
                <w:rFonts w:ascii="Times New Roman" w:hAnsi="Times New Roman"/>
                <w:sz w:val="24"/>
                <w:szCs w:val="24"/>
                <w:lang w:val="kk-KZ"/>
              </w:rPr>
              <w:t>551</w:t>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E38FF" w:rsidP="00961D5C">
            <w:pPr>
              <w:tabs>
                <w:tab w:val="left" w:pos="7200"/>
              </w:tabs>
              <w:jc w:val="center"/>
              <w:rPr>
                <w:rFonts w:ascii="Times New Roman" w:hAnsi="Times New Roman"/>
                <w:sz w:val="24"/>
                <w:szCs w:val="24"/>
                <w:lang w:val="kk-KZ"/>
              </w:rPr>
            </w:pPr>
            <w:r>
              <w:rPr>
                <w:rFonts w:ascii="Times New Roman" w:hAnsi="Times New Roman"/>
                <w:sz w:val="24"/>
                <w:szCs w:val="24"/>
                <w:lang w:val="kk-KZ"/>
              </w:rPr>
              <w:t>578</w:t>
            </w:r>
          </w:p>
        </w:tc>
      </w:tr>
      <w:tr w:rsidR="007F1EAC" w:rsidTr="004D6A1A">
        <w:trPr>
          <w:trHeight w:val="294"/>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8B4CDB" w:rsidTr="004D6A1A">
        <w:trPr>
          <w:trHeight w:val="133"/>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4D6A1A">
        <w:trPr>
          <w:trHeight w:val="218"/>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4D6A1A">
        <w:trPr>
          <w:trHeight w:val="1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E0E3B" w:rsidP="0020302D">
            <w:pPr>
              <w:tabs>
                <w:tab w:val="left" w:pos="7200"/>
              </w:tabs>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proofErr w:type="spellStart"/>
            <w:r w:rsidR="008B4CDB" w:rsidRPr="00FA2CDF">
              <w:rPr>
                <w:rFonts w:ascii="Times New Roman" w:hAnsi="Times New Roman"/>
                <w:sz w:val="24"/>
                <w:szCs w:val="24"/>
              </w:rPr>
              <w:t>тиімді</w:t>
            </w:r>
            <w:proofErr w:type="spellEnd"/>
            <w:r w:rsidR="008B4CDB" w:rsidRPr="00FA2CDF">
              <w:rPr>
                <w:rFonts w:ascii="Times New Roman" w:hAnsi="Times New Roman"/>
                <w:sz w:val="24"/>
                <w:szCs w:val="24"/>
              </w:rPr>
              <w:t xml:space="preserve"> </w:t>
            </w:r>
            <w:proofErr w:type="spellStart"/>
            <w:r w:rsidR="008B4CDB" w:rsidRPr="00FA2CDF">
              <w:rPr>
                <w:rFonts w:ascii="Times New Roman" w:hAnsi="Times New Roman"/>
                <w:sz w:val="24"/>
                <w:szCs w:val="24"/>
              </w:rPr>
              <w:t>пайдалану</w:t>
            </w:r>
            <w:proofErr w:type="spellEnd"/>
            <w:r w:rsidR="008B4CDB" w:rsidRPr="00FA2CDF">
              <w:rPr>
                <w:rFonts w:ascii="Times New Roman" w:hAnsi="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7F1EAC" w:rsidTr="004D6A1A">
        <w:trPr>
          <w:trHeight w:val="498"/>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E0E3B">
            <w:pPr>
              <w:jc w:val="center"/>
              <w:rPr>
                <w:rFonts w:ascii="Times New Roman" w:hAnsi="Times New Roman" w:cs="Times New Roman"/>
                <w:sz w:val="24"/>
                <w:szCs w:val="24"/>
                <w:lang w:val="kk-KZ"/>
              </w:rPr>
            </w:pPr>
            <w:r>
              <w:rPr>
                <w:rFonts w:ascii="Times New Roman" w:hAnsi="Times New Roman" w:cs="Times New Roman"/>
                <w:sz w:val="24"/>
                <w:szCs w:val="24"/>
              </w:rPr>
              <w:br/>
            </w:r>
            <w:r w:rsidR="008E0E3B">
              <w:rPr>
                <w:rFonts w:ascii="Times New Roman" w:hAnsi="Times New Roman" w:cs="Times New Roman"/>
                <w:sz w:val="24"/>
                <w:szCs w:val="24"/>
                <w:lang w:val="kk-KZ"/>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8B4CDB" w:rsidRDefault="007F1EAC" w:rsidP="00725843">
            <w:pPr>
              <w:jc w:val="center"/>
              <w:rPr>
                <w:rFonts w:ascii="Times New Roman" w:hAnsi="Times New Roman" w:cs="Times New Roman"/>
                <w:sz w:val="24"/>
                <w:szCs w:val="24"/>
                <w:lang w:val="kk-KZ"/>
              </w:rPr>
            </w:pPr>
            <w:r>
              <w:rPr>
                <w:rFonts w:ascii="Times New Roman" w:hAnsi="Times New Roman" w:cs="Times New Roman"/>
                <w:sz w:val="24"/>
                <w:szCs w:val="24"/>
              </w:rPr>
              <w:br/>
            </w:r>
            <w:r w:rsidR="00725843">
              <w:rPr>
                <w:rFonts w:ascii="Times New Roman" w:hAnsi="Times New Roman" w:cs="Times New Roman"/>
                <w:sz w:val="24"/>
                <w:szCs w:val="24"/>
                <w:lang w:val="kk-KZ"/>
              </w:rP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EAC" w:rsidRDefault="007F1EAC">
            <w:pPr>
              <w:jc w:val="center"/>
              <w:rPr>
                <w:rFonts w:ascii="Times New Roman" w:hAnsi="Times New Roman" w:cs="Times New Roman"/>
                <w:sz w:val="24"/>
                <w:szCs w:val="24"/>
                <w:lang w:val="kk-KZ"/>
              </w:rPr>
            </w:pPr>
          </w:p>
          <w:p w:rsidR="007F1EAC" w:rsidRDefault="00231C69" w:rsidP="008E38F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8E38FF">
              <w:rPr>
                <w:rFonts w:ascii="Times New Roman" w:hAnsi="Times New Roman" w:cs="Times New Roman"/>
                <w:sz w:val="24"/>
                <w:szCs w:val="24"/>
                <w:lang w:val="kk-KZ"/>
              </w:rPr>
              <w:t>25</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A1A" w:rsidRDefault="004D6A1A" w:rsidP="00231C69">
            <w:pPr>
              <w:jc w:val="center"/>
              <w:rPr>
                <w:rFonts w:ascii="Times New Roman" w:hAnsi="Times New Roman" w:cs="Times New Roman"/>
                <w:sz w:val="24"/>
                <w:szCs w:val="24"/>
                <w:lang w:val="kk-KZ"/>
              </w:rPr>
            </w:pPr>
          </w:p>
          <w:p w:rsidR="007F1EAC" w:rsidRDefault="00231C69" w:rsidP="008E38F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8E38FF">
              <w:rPr>
                <w:rFonts w:ascii="Times New Roman" w:hAnsi="Times New Roman" w:cs="Times New Roman"/>
                <w:sz w:val="24"/>
                <w:szCs w:val="24"/>
                <w:lang w:val="kk-KZ"/>
              </w:rPr>
              <w:t>51</w:t>
            </w:r>
            <w:r w:rsidR="007F1EAC">
              <w:rPr>
                <w:rFonts w:ascii="Times New Roman" w:hAnsi="Times New Roman" w:cs="Times New Roman"/>
                <w:sz w:val="24"/>
                <w:szCs w:val="24"/>
              </w:rPr>
              <w:br/>
            </w:r>
          </w:p>
        </w:tc>
        <w:tc>
          <w:tcPr>
            <w:tcW w:w="1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A1A" w:rsidRDefault="004D6A1A" w:rsidP="00231C69">
            <w:pPr>
              <w:jc w:val="center"/>
              <w:rPr>
                <w:rFonts w:ascii="Times New Roman" w:hAnsi="Times New Roman" w:cs="Times New Roman"/>
                <w:sz w:val="24"/>
                <w:szCs w:val="24"/>
                <w:lang w:val="kk-KZ"/>
              </w:rPr>
            </w:pPr>
          </w:p>
          <w:p w:rsidR="007F1EAC" w:rsidRDefault="00231C69" w:rsidP="00231C6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8E38FF">
              <w:rPr>
                <w:rFonts w:ascii="Times New Roman" w:hAnsi="Times New Roman" w:cs="Times New Roman"/>
                <w:sz w:val="24"/>
                <w:szCs w:val="24"/>
                <w:lang w:val="kk-KZ"/>
              </w:rPr>
              <w:t>78</w:t>
            </w:r>
            <w:r w:rsidR="007F1EAC">
              <w:rPr>
                <w:rFonts w:ascii="Times New Roman" w:hAnsi="Times New Roman" w:cs="Times New Roman"/>
                <w:sz w:val="24"/>
                <w:szCs w:val="24"/>
              </w:rPr>
              <w:br/>
            </w:r>
          </w:p>
          <w:p w:rsidR="00BD1F8C" w:rsidRDefault="00BD1F8C" w:rsidP="00231C69">
            <w:pPr>
              <w:jc w:val="center"/>
              <w:rPr>
                <w:rFonts w:ascii="Times New Roman" w:hAnsi="Times New Roman" w:cs="Times New Roman"/>
                <w:sz w:val="24"/>
                <w:szCs w:val="24"/>
                <w:lang w:val="kk-KZ"/>
              </w:rPr>
            </w:pP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sidRPr="004D6A1A">
        <w:rPr>
          <w:b/>
          <w:sz w:val="32"/>
          <w:lang w:val="kk-KZ"/>
        </w:rPr>
        <w:t xml:space="preserve">       </w:t>
      </w:r>
      <w:r w:rsidR="008E38FF">
        <w:rPr>
          <w:b/>
          <w:szCs w:val="20"/>
          <w:lang w:val="kk-KZ"/>
        </w:rPr>
        <w:t>Бас маман</w:t>
      </w:r>
      <w:r w:rsidR="004D6A1A">
        <w:rPr>
          <w:b/>
          <w:sz w:val="20"/>
          <w:szCs w:val="20"/>
          <w:lang w:val="kk-KZ"/>
        </w:rPr>
        <w:t xml:space="preserve">  </w:t>
      </w:r>
      <w:r w:rsidR="004D6A1A" w:rsidRPr="0012447E">
        <w:rPr>
          <w:b/>
          <w:sz w:val="20"/>
          <w:szCs w:val="20"/>
          <w:lang w:val="kk-KZ"/>
        </w:rPr>
        <w:t xml:space="preserve">  </w:t>
      </w:r>
      <w:r w:rsidR="00AB0AE3">
        <w:rPr>
          <w:b/>
          <w:lang w:val="kk-KZ"/>
        </w:rPr>
        <w:t xml:space="preserve">                                                                </w:t>
      </w:r>
      <w:r w:rsidR="008E38FF">
        <w:rPr>
          <w:b/>
          <w:lang w:val="kk-KZ"/>
        </w:rPr>
        <w:t>А.Бабылжанова</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C08C0"/>
    <w:rsid w:val="00134953"/>
    <w:rsid w:val="00204835"/>
    <w:rsid w:val="00231C69"/>
    <w:rsid w:val="00273895"/>
    <w:rsid w:val="002F6B5B"/>
    <w:rsid w:val="00386F12"/>
    <w:rsid w:val="003F395B"/>
    <w:rsid w:val="00414E73"/>
    <w:rsid w:val="00435E7C"/>
    <w:rsid w:val="004D0C8D"/>
    <w:rsid w:val="004D6A1A"/>
    <w:rsid w:val="004E2680"/>
    <w:rsid w:val="00510C4F"/>
    <w:rsid w:val="005428DD"/>
    <w:rsid w:val="00614575"/>
    <w:rsid w:val="00653AAA"/>
    <w:rsid w:val="0067287D"/>
    <w:rsid w:val="00686C3A"/>
    <w:rsid w:val="006F00B9"/>
    <w:rsid w:val="00710ADE"/>
    <w:rsid w:val="007128BE"/>
    <w:rsid w:val="00725843"/>
    <w:rsid w:val="007D0F38"/>
    <w:rsid w:val="007F1EAC"/>
    <w:rsid w:val="008B4CDB"/>
    <w:rsid w:val="008E0E3B"/>
    <w:rsid w:val="008E38FF"/>
    <w:rsid w:val="009049BE"/>
    <w:rsid w:val="00961D5C"/>
    <w:rsid w:val="00961E2A"/>
    <w:rsid w:val="009B5668"/>
    <w:rsid w:val="00A142E9"/>
    <w:rsid w:val="00A62C02"/>
    <w:rsid w:val="00AA0BBD"/>
    <w:rsid w:val="00AB0AE3"/>
    <w:rsid w:val="00B12C53"/>
    <w:rsid w:val="00B603DE"/>
    <w:rsid w:val="00BD1F8C"/>
    <w:rsid w:val="00CF74BE"/>
    <w:rsid w:val="00E506ED"/>
    <w:rsid w:val="00E76B96"/>
    <w:rsid w:val="00F1297F"/>
    <w:rsid w:val="00F51A35"/>
    <w:rsid w:val="00F76AD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31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9D1B-FE79-45EC-BD1D-35463FA3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2019-05-29T05:34:00Z</cp:lastPrinted>
  <dcterms:created xsi:type="dcterms:W3CDTF">2019-01-16T13:05:00Z</dcterms:created>
  <dcterms:modified xsi:type="dcterms:W3CDTF">2019-05-29T05:34:00Z</dcterms:modified>
</cp:coreProperties>
</file>