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F5B" w:rsidRPr="00AD684B" w:rsidRDefault="00753F5B" w:rsidP="00753F5B">
      <w:pPr>
        <w:keepNext/>
        <w:spacing w:after="0" w:line="240" w:lineRule="auto"/>
        <w:jc w:val="center"/>
        <w:rPr>
          <w:rFonts w:ascii="Times New Roman" w:hAnsi="Times New Roman"/>
          <w:b/>
          <w:bCs/>
          <w:sz w:val="28"/>
          <w:szCs w:val="28"/>
          <w:lang w:val="kk-KZ"/>
        </w:rPr>
      </w:pPr>
      <w:r w:rsidRPr="00AD684B">
        <w:rPr>
          <w:rFonts w:ascii="Times New Roman" w:hAnsi="Times New Roman"/>
          <w:b/>
          <w:bCs/>
          <w:sz w:val="28"/>
          <w:szCs w:val="28"/>
          <w:lang w:val="kk-KZ"/>
        </w:rPr>
        <w:t>Қазақстан Республикасы Мәдениет және спорт министрлiгiнiң</w:t>
      </w:r>
    </w:p>
    <w:p w:rsidR="00753F5B" w:rsidRPr="00AD684B" w:rsidRDefault="00753F5B" w:rsidP="00753F5B">
      <w:pPr>
        <w:keepNext/>
        <w:spacing w:after="0" w:line="240" w:lineRule="auto"/>
        <w:jc w:val="center"/>
        <w:rPr>
          <w:rFonts w:ascii="Times New Roman" w:hAnsi="Times New Roman"/>
          <w:b/>
          <w:bCs/>
          <w:sz w:val="28"/>
          <w:szCs w:val="28"/>
          <w:lang w:val="kk-KZ"/>
        </w:rPr>
      </w:pPr>
      <w:r w:rsidRPr="00AD684B">
        <w:rPr>
          <w:rFonts w:ascii="Times New Roman" w:hAnsi="Times New Roman"/>
          <w:b/>
          <w:bCs/>
          <w:sz w:val="28"/>
          <w:szCs w:val="28"/>
          <w:lang w:val="kk-KZ"/>
        </w:rPr>
        <w:t xml:space="preserve">2017-2021 жылдарға арналған </w:t>
      </w:r>
    </w:p>
    <w:p w:rsidR="00753F5B" w:rsidRDefault="00753F5B" w:rsidP="00753F5B">
      <w:pPr>
        <w:keepNext/>
        <w:spacing w:after="0" w:line="240" w:lineRule="auto"/>
        <w:jc w:val="center"/>
        <w:rPr>
          <w:rFonts w:ascii="Times New Roman" w:hAnsi="Times New Roman"/>
          <w:b/>
          <w:bCs/>
          <w:sz w:val="28"/>
          <w:szCs w:val="28"/>
          <w:lang w:val="kk-KZ"/>
        </w:rPr>
      </w:pPr>
      <w:r w:rsidRPr="00AD684B">
        <w:rPr>
          <w:rFonts w:ascii="Times New Roman" w:hAnsi="Times New Roman"/>
          <w:b/>
          <w:bCs/>
          <w:sz w:val="28"/>
          <w:szCs w:val="28"/>
          <w:lang w:val="kk-KZ"/>
        </w:rPr>
        <w:t>Стратегиялық жоспарын іске асыру туралы есеп</w:t>
      </w:r>
    </w:p>
    <w:p w:rsidR="00AD684B" w:rsidRDefault="00AD684B" w:rsidP="00753F5B">
      <w:pPr>
        <w:keepNext/>
        <w:spacing w:after="0" w:line="240" w:lineRule="auto"/>
        <w:jc w:val="center"/>
        <w:rPr>
          <w:rFonts w:ascii="Times New Roman" w:hAnsi="Times New Roman"/>
          <w:b/>
          <w:bCs/>
          <w:sz w:val="28"/>
          <w:szCs w:val="28"/>
          <w:lang w:val="kk-KZ"/>
        </w:rPr>
      </w:pPr>
    </w:p>
    <w:p w:rsidR="000D23FD" w:rsidRPr="00AD684B" w:rsidRDefault="000D23FD" w:rsidP="00753F5B">
      <w:pPr>
        <w:keepNext/>
        <w:spacing w:after="0" w:line="240" w:lineRule="auto"/>
        <w:jc w:val="center"/>
        <w:rPr>
          <w:rFonts w:ascii="Times New Roman" w:hAnsi="Times New Roman"/>
          <w:b/>
          <w:bCs/>
          <w:sz w:val="28"/>
          <w:szCs w:val="28"/>
          <w:lang w:val="kk-KZ"/>
        </w:rPr>
      </w:pPr>
    </w:p>
    <w:p w:rsidR="00753F5B" w:rsidRPr="00AD684B" w:rsidRDefault="00753F5B" w:rsidP="00753F5B">
      <w:pPr>
        <w:keepNext/>
        <w:spacing w:after="0" w:line="240" w:lineRule="auto"/>
        <w:jc w:val="center"/>
        <w:rPr>
          <w:rFonts w:ascii="Times New Roman" w:hAnsi="Times New Roman"/>
          <w:bCs/>
          <w:sz w:val="28"/>
          <w:szCs w:val="28"/>
          <w:lang w:val="kk-KZ"/>
        </w:rPr>
      </w:pPr>
      <w:r w:rsidRPr="00AD684B">
        <w:rPr>
          <w:rFonts w:ascii="Times New Roman" w:hAnsi="Times New Roman"/>
          <w:bCs/>
          <w:sz w:val="28"/>
          <w:szCs w:val="28"/>
          <w:lang w:val="kk-KZ"/>
        </w:rPr>
        <w:t>Қазақстан Республикасы Мәдениет және спорт министрінің</w:t>
      </w:r>
    </w:p>
    <w:p w:rsidR="00753F5B" w:rsidRPr="00753F5B" w:rsidRDefault="00D71E48" w:rsidP="00753F5B">
      <w:pPr>
        <w:keepNext/>
        <w:spacing w:after="0" w:line="240" w:lineRule="auto"/>
        <w:jc w:val="center"/>
        <w:rPr>
          <w:rFonts w:ascii="Times New Roman" w:hAnsi="Times New Roman"/>
          <w:bCs/>
          <w:sz w:val="28"/>
          <w:szCs w:val="28"/>
          <w:lang w:val="kk-KZ"/>
        </w:rPr>
      </w:pPr>
      <w:r>
        <w:rPr>
          <w:rFonts w:ascii="Times New Roman" w:hAnsi="Times New Roman"/>
          <w:bCs/>
          <w:sz w:val="28"/>
          <w:szCs w:val="28"/>
          <w:lang w:val="kk-KZ"/>
        </w:rPr>
        <w:t xml:space="preserve">2016 жылғы 29 </w:t>
      </w:r>
      <w:r w:rsidR="00753F5B" w:rsidRPr="00753F5B">
        <w:rPr>
          <w:rFonts w:ascii="Times New Roman" w:hAnsi="Times New Roman"/>
          <w:bCs/>
          <w:sz w:val="28"/>
          <w:szCs w:val="28"/>
          <w:lang w:val="kk-KZ"/>
        </w:rPr>
        <w:t>желтоқсандағы № 349 бұйрығымен бекітілген</w:t>
      </w:r>
    </w:p>
    <w:p w:rsidR="004223FC" w:rsidRDefault="00AD684B" w:rsidP="00AD684B">
      <w:pPr>
        <w:keepNext/>
        <w:spacing w:after="0" w:line="240" w:lineRule="auto"/>
        <w:jc w:val="center"/>
        <w:rPr>
          <w:rFonts w:ascii="Times New Roman" w:hAnsi="Times New Roman"/>
          <w:bCs/>
          <w:sz w:val="28"/>
          <w:szCs w:val="28"/>
          <w:lang w:val="kk-KZ"/>
        </w:rPr>
      </w:pPr>
      <w:r w:rsidRPr="00AD684B">
        <w:rPr>
          <w:rFonts w:ascii="Times New Roman" w:hAnsi="Times New Roman"/>
          <w:bCs/>
          <w:sz w:val="28"/>
          <w:szCs w:val="28"/>
          <w:lang w:val="kk-KZ"/>
        </w:rPr>
        <w:t xml:space="preserve"> </w:t>
      </w:r>
      <w:r w:rsidR="00753F5B" w:rsidRPr="00AD684B">
        <w:rPr>
          <w:rFonts w:ascii="Times New Roman" w:hAnsi="Times New Roman"/>
          <w:bCs/>
          <w:sz w:val="28"/>
          <w:szCs w:val="28"/>
          <w:lang w:val="kk-KZ"/>
        </w:rPr>
        <w:t>(</w:t>
      </w:r>
      <w:r w:rsidRPr="00AD684B">
        <w:rPr>
          <w:rFonts w:ascii="Times New Roman" w:hAnsi="Times New Roman"/>
          <w:bCs/>
          <w:i/>
          <w:sz w:val="24"/>
          <w:szCs w:val="28"/>
          <w:lang w:val="kk-KZ"/>
        </w:rPr>
        <w:t>25.05.2018ж. № 116; 24.08.2018ж. № 221; 28.10.2018ж. № 336; 26.12.2018ж. № 382; 28.12.2018ж. № 386; 29.12.2018ж. № 392</w:t>
      </w:r>
      <w:r w:rsidRPr="00AD684B">
        <w:rPr>
          <w:rFonts w:ascii="Times New Roman" w:hAnsi="Times New Roman"/>
          <w:bCs/>
          <w:sz w:val="24"/>
          <w:szCs w:val="28"/>
          <w:lang w:val="kk-KZ"/>
        </w:rPr>
        <w:t xml:space="preserve"> </w:t>
      </w:r>
      <w:r w:rsidR="00D71E48" w:rsidRPr="00D71E48">
        <w:rPr>
          <w:rFonts w:ascii="Times New Roman" w:hAnsi="Times New Roman"/>
          <w:bCs/>
          <w:i/>
          <w:sz w:val="24"/>
          <w:szCs w:val="28"/>
          <w:lang w:val="kk-KZ"/>
        </w:rPr>
        <w:t xml:space="preserve">бұйрықтарымен </w:t>
      </w:r>
      <w:r w:rsidRPr="00AD684B">
        <w:rPr>
          <w:rFonts w:ascii="Times New Roman" w:hAnsi="Times New Roman"/>
          <w:bCs/>
          <w:i/>
          <w:sz w:val="24"/>
          <w:szCs w:val="28"/>
          <w:lang w:val="kk-KZ"/>
        </w:rPr>
        <w:t>е</w:t>
      </w:r>
      <w:r w:rsidR="004223FC" w:rsidRPr="00AD684B">
        <w:rPr>
          <w:rFonts w:ascii="Times New Roman" w:hAnsi="Times New Roman"/>
          <w:bCs/>
          <w:i/>
          <w:sz w:val="24"/>
          <w:szCs w:val="28"/>
          <w:lang w:val="kk-KZ"/>
        </w:rPr>
        <w:t>нгізілген өзгер</w:t>
      </w:r>
      <w:r w:rsidRPr="00AD684B">
        <w:rPr>
          <w:rFonts w:ascii="Times New Roman" w:hAnsi="Times New Roman"/>
          <w:bCs/>
          <w:i/>
          <w:sz w:val="24"/>
          <w:szCs w:val="28"/>
          <w:lang w:val="kk-KZ"/>
        </w:rPr>
        <w:t>істер мен толықтырулар</w:t>
      </w:r>
      <w:r w:rsidR="004223FC" w:rsidRPr="00AD684B">
        <w:rPr>
          <w:rFonts w:ascii="Times New Roman" w:hAnsi="Times New Roman"/>
          <w:bCs/>
          <w:i/>
          <w:sz w:val="24"/>
          <w:szCs w:val="28"/>
          <w:lang w:val="kk-KZ"/>
        </w:rPr>
        <w:t xml:space="preserve"> ескер</w:t>
      </w:r>
      <w:r w:rsidRPr="00AD684B">
        <w:rPr>
          <w:rFonts w:ascii="Times New Roman" w:hAnsi="Times New Roman"/>
          <w:bCs/>
          <w:i/>
          <w:sz w:val="24"/>
          <w:szCs w:val="28"/>
          <w:lang w:val="kk-KZ"/>
        </w:rPr>
        <w:t>ілген</w:t>
      </w:r>
      <w:r w:rsidRPr="00AD684B">
        <w:rPr>
          <w:rFonts w:ascii="Times New Roman" w:hAnsi="Times New Roman"/>
          <w:bCs/>
          <w:sz w:val="28"/>
          <w:szCs w:val="28"/>
          <w:lang w:val="kk-KZ"/>
        </w:rPr>
        <w:t>)</w:t>
      </w:r>
    </w:p>
    <w:p w:rsidR="00AD684B" w:rsidRDefault="00AD684B" w:rsidP="00AD684B">
      <w:pPr>
        <w:keepNext/>
        <w:spacing w:after="0" w:line="240" w:lineRule="auto"/>
        <w:jc w:val="center"/>
        <w:rPr>
          <w:rFonts w:ascii="Times New Roman" w:hAnsi="Times New Roman"/>
          <w:bCs/>
          <w:sz w:val="28"/>
          <w:szCs w:val="28"/>
          <w:lang w:val="kk-KZ"/>
        </w:rPr>
      </w:pPr>
    </w:p>
    <w:p w:rsidR="000D23FD" w:rsidRPr="004223FC" w:rsidRDefault="000D23FD" w:rsidP="00AD684B">
      <w:pPr>
        <w:keepNext/>
        <w:spacing w:after="0" w:line="240" w:lineRule="auto"/>
        <w:jc w:val="center"/>
        <w:rPr>
          <w:rFonts w:ascii="Times New Roman" w:hAnsi="Times New Roman"/>
          <w:bCs/>
          <w:sz w:val="28"/>
          <w:szCs w:val="28"/>
          <w:lang w:val="kk-KZ"/>
        </w:rPr>
      </w:pPr>
    </w:p>
    <w:p w:rsidR="00AD684B" w:rsidRPr="00AD684B" w:rsidRDefault="00AD684B" w:rsidP="00AD684B">
      <w:pPr>
        <w:keepNext/>
        <w:spacing w:after="0" w:line="240" w:lineRule="auto"/>
        <w:jc w:val="center"/>
        <w:rPr>
          <w:rFonts w:ascii="Times New Roman" w:hAnsi="Times New Roman"/>
          <w:b/>
          <w:bCs/>
          <w:sz w:val="28"/>
          <w:szCs w:val="28"/>
          <w:lang w:val="kk-KZ"/>
        </w:rPr>
      </w:pPr>
      <w:r w:rsidRPr="00AD684B">
        <w:rPr>
          <w:rFonts w:ascii="Times New Roman" w:hAnsi="Times New Roman"/>
          <w:bCs/>
          <w:sz w:val="28"/>
          <w:szCs w:val="28"/>
          <w:lang w:val="kk-KZ"/>
        </w:rPr>
        <w:t>Есеп беру кезеңі:</w:t>
      </w:r>
      <w:r w:rsidRPr="00AD684B">
        <w:rPr>
          <w:rFonts w:ascii="Times New Roman" w:hAnsi="Times New Roman"/>
          <w:b/>
          <w:bCs/>
          <w:sz w:val="28"/>
          <w:szCs w:val="28"/>
          <w:lang w:val="kk-KZ"/>
        </w:rPr>
        <w:t xml:space="preserve"> 2018 жыл</w:t>
      </w:r>
    </w:p>
    <w:p w:rsidR="006269AC" w:rsidRPr="00AD684B" w:rsidRDefault="006269AC" w:rsidP="00C76C4D">
      <w:pPr>
        <w:keepNext/>
        <w:spacing w:after="0" w:line="240" w:lineRule="auto"/>
        <w:jc w:val="center"/>
        <w:rPr>
          <w:rFonts w:ascii="Times New Roman" w:hAnsi="Times New Roman"/>
          <w:bCs/>
          <w:sz w:val="28"/>
          <w:szCs w:val="28"/>
          <w:lang w:val="kk-KZ"/>
        </w:rPr>
      </w:pPr>
    </w:p>
    <w:p w:rsidR="00C00755" w:rsidRPr="00AD684B" w:rsidRDefault="00C00755" w:rsidP="00C76C4D">
      <w:pPr>
        <w:keepNext/>
        <w:spacing w:after="0" w:line="240" w:lineRule="auto"/>
        <w:rPr>
          <w:rFonts w:ascii="Times New Roman" w:hAnsi="Times New Roman"/>
          <w:bCs/>
          <w:sz w:val="28"/>
          <w:szCs w:val="28"/>
          <w:lang w:val="kk-KZ"/>
        </w:rPr>
      </w:pPr>
    </w:p>
    <w:p w:rsidR="00C00755" w:rsidRPr="00753F5B" w:rsidRDefault="00753F5B" w:rsidP="00753F5B">
      <w:pPr>
        <w:pStyle w:val="ac"/>
        <w:numPr>
          <w:ilvl w:val="0"/>
          <w:numId w:val="17"/>
        </w:numPr>
        <w:jc w:val="center"/>
        <w:rPr>
          <w:b/>
          <w:sz w:val="28"/>
          <w:szCs w:val="28"/>
          <w:lang w:val="kk-KZ"/>
        </w:rPr>
      </w:pPr>
      <w:r w:rsidRPr="00753F5B">
        <w:rPr>
          <w:b/>
          <w:sz w:val="28"/>
          <w:szCs w:val="28"/>
        </w:rPr>
        <w:t>Тәуекелдерді басқаруды талдау</w:t>
      </w:r>
    </w:p>
    <w:p w:rsidR="00753F5B" w:rsidRPr="00753F5B" w:rsidRDefault="00753F5B" w:rsidP="00753F5B">
      <w:pPr>
        <w:pStyle w:val="ac"/>
        <w:rPr>
          <w:sz w:val="28"/>
          <w:szCs w:val="28"/>
          <w:lang w:val="kk-KZ"/>
        </w:rPr>
      </w:pPr>
    </w:p>
    <w:p w:rsidR="00C00755" w:rsidRDefault="00C00755" w:rsidP="00BB2E60">
      <w:pPr>
        <w:spacing w:after="0" w:line="240" w:lineRule="auto"/>
        <w:rPr>
          <w:rFonts w:ascii="Times New Roman" w:hAnsi="Times New Roman"/>
          <w:b/>
          <w:sz w:val="24"/>
          <w:szCs w:val="24"/>
          <w:lang w:val="kk-KZ"/>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3"/>
        <w:gridCol w:w="2126"/>
        <w:gridCol w:w="3119"/>
        <w:gridCol w:w="2410"/>
      </w:tblGrid>
      <w:tr w:rsidR="00753F5B" w:rsidRPr="00361635" w:rsidTr="00753F5B">
        <w:trPr>
          <w:trHeight w:val="30"/>
        </w:trPr>
        <w:tc>
          <w:tcPr>
            <w:tcW w:w="426" w:type="dxa"/>
          </w:tcPr>
          <w:p w:rsidR="00753F5B" w:rsidRPr="00361635" w:rsidRDefault="00753F5B" w:rsidP="00753F5B">
            <w:pPr>
              <w:spacing w:after="0" w:line="240" w:lineRule="auto"/>
              <w:jc w:val="center"/>
              <w:rPr>
                <w:rFonts w:ascii="Times New Roman" w:hAnsi="Times New Roman"/>
                <w:sz w:val="24"/>
                <w:szCs w:val="24"/>
              </w:rPr>
            </w:pPr>
            <w:r w:rsidRPr="00361635">
              <w:rPr>
                <w:rFonts w:ascii="Times New Roman" w:eastAsia="Calibri" w:hAnsi="Times New Roman"/>
                <w:sz w:val="24"/>
                <w:szCs w:val="24"/>
              </w:rPr>
              <w:t>№ п/п</w:t>
            </w:r>
          </w:p>
        </w:tc>
        <w:tc>
          <w:tcPr>
            <w:tcW w:w="1843" w:type="dxa"/>
          </w:tcPr>
          <w:p w:rsidR="00753F5B" w:rsidRPr="006D5E77" w:rsidRDefault="00753F5B" w:rsidP="00753F5B">
            <w:pPr>
              <w:spacing w:after="0" w:line="240" w:lineRule="auto"/>
              <w:ind w:left="20"/>
              <w:jc w:val="center"/>
              <w:rPr>
                <w:rFonts w:ascii="Times New Roman" w:hAnsi="Times New Roman"/>
                <w:sz w:val="24"/>
                <w:szCs w:val="24"/>
              </w:rPr>
            </w:pPr>
            <w:r w:rsidRPr="006D5E77">
              <w:rPr>
                <w:rFonts w:ascii="Times New Roman" w:hAnsi="Times New Roman"/>
                <w:color w:val="000000"/>
                <w:sz w:val="24"/>
                <w:szCs w:val="24"/>
              </w:rPr>
              <w:t>Ықтимал тәуекелдердің атауы</w:t>
            </w:r>
          </w:p>
        </w:tc>
        <w:tc>
          <w:tcPr>
            <w:tcW w:w="2126" w:type="dxa"/>
          </w:tcPr>
          <w:p w:rsidR="00753F5B" w:rsidRPr="006D5E77" w:rsidRDefault="00753F5B" w:rsidP="00753F5B">
            <w:pPr>
              <w:spacing w:after="0" w:line="240" w:lineRule="auto"/>
              <w:ind w:left="20"/>
              <w:jc w:val="center"/>
              <w:rPr>
                <w:rFonts w:ascii="Times New Roman" w:hAnsi="Times New Roman"/>
                <w:sz w:val="24"/>
                <w:szCs w:val="24"/>
              </w:rPr>
            </w:pPr>
            <w:r w:rsidRPr="006D5E77">
              <w:rPr>
                <w:rFonts w:ascii="Times New Roman" w:hAnsi="Times New Roman"/>
                <w:color w:val="000000"/>
                <w:sz w:val="24"/>
                <w:szCs w:val="24"/>
              </w:rPr>
              <w:t>Тәуекелдерді басқару бойынша жоспарланған іс-шаралар</w:t>
            </w:r>
          </w:p>
        </w:tc>
        <w:tc>
          <w:tcPr>
            <w:tcW w:w="3119" w:type="dxa"/>
          </w:tcPr>
          <w:p w:rsidR="00753F5B" w:rsidRPr="006D5E77" w:rsidRDefault="00753F5B" w:rsidP="00753F5B">
            <w:pPr>
              <w:spacing w:after="0" w:line="240" w:lineRule="auto"/>
              <w:ind w:left="20"/>
              <w:jc w:val="center"/>
              <w:rPr>
                <w:rFonts w:ascii="Times New Roman" w:hAnsi="Times New Roman"/>
                <w:sz w:val="24"/>
                <w:szCs w:val="24"/>
              </w:rPr>
            </w:pPr>
            <w:r w:rsidRPr="006D5E77">
              <w:rPr>
                <w:rFonts w:ascii="Times New Roman" w:hAnsi="Times New Roman"/>
                <w:color w:val="000000"/>
                <w:sz w:val="24"/>
                <w:szCs w:val="24"/>
              </w:rPr>
              <w:t>Тәуекелдерді басқару бойынша іс-шараларды</w:t>
            </w:r>
            <w:r w:rsidRPr="006D5E77">
              <w:rPr>
                <w:rFonts w:ascii="Times New Roman" w:hAnsi="Times New Roman"/>
                <w:color w:val="000000"/>
                <w:sz w:val="24"/>
                <w:szCs w:val="24"/>
                <w:lang w:val="kk-KZ"/>
              </w:rPr>
              <w:t>ң</w:t>
            </w:r>
            <w:r w:rsidRPr="006D5E77">
              <w:rPr>
                <w:rFonts w:ascii="Times New Roman" w:hAnsi="Times New Roman"/>
                <w:color w:val="000000"/>
                <w:sz w:val="24"/>
                <w:szCs w:val="24"/>
              </w:rPr>
              <w:t xml:space="preserve"> іс жүзінде орында</w:t>
            </w:r>
            <w:r w:rsidRPr="006D5E77">
              <w:rPr>
                <w:rFonts w:ascii="Times New Roman" w:hAnsi="Times New Roman"/>
                <w:color w:val="000000"/>
                <w:sz w:val="24"/>
                <w:szCs w:val="24"/>
                <w:lang w:val="kk-KZ"/>
              </w:rPr>
              <w:t>л</w:t>
            </w:r>
            <w:r w:rsidRPr="006D5E77">
              <w:rPr>
                <w:rFonts w:ascii="Times New Roman" w:hAnsi="Times New Roman"/>
                <w:color w:val="000000"/>
                <w:sz w:val="24"/>
                <w:szCs w:val="24"/>
              </w:rPr>
              <w:t>у</w:t>
            </w:r>
          </w:p>
        </w:tc>
        <w:tc>
          <w:tcPr>
            <w:tcW w:w="2410" w:type="dxa"/>
          </w:tcPr>
          <w:p w:rsidR="00753F5B" w:rsidRPr="006D5E77" w:rsidRDefault="00753F5B" w:rsidP="00D71E48">
            <w:pPr>
              <w:spacing w:after="0" w:line="240" w:lineRule="auto"/>
              <w:ind w:left="20"/>
              <w:jc w:val="center"/>
              <w:rPr>
                <w:rFonts w:ascii="Times New Roman" w:eastAsia="Consolas" w:hAnsi="Times New Roman"/>
                <w:color w:val="000000"/>
                <w:sz w:val="24"/>
                <w:szCs w:val="24"/>
                <w:lang w:val="kk-KZ" w:eastAsia="en-US"/>
              </w:rPr>
            </w:pPr>
            <w:r w:rsidRPr="006D5E77">
              <w:rPr>
                <w:rFonts w:ascii="Times New Roman" w:hAnsi="Times New Roman"/>
                <w:color w:val="000000"/>
                <w:sz w:val="24"/>
                <w:szCs w:val="24"/>
                <w:lang w:val="kk-KZ"/>
              </w:rPr>
              <w:t>Ескертпе</w:t>
            </w:r>
          </w:p>
          <w:p w:rsidR="00753F5B" w:rsidRPr="006D5E77" w:rsidRDefault="00753F5B" w:rsidP="00D71E48">
            <w:pPr>
              <w:spacing w:after="0" w:line="240" w:lineRule="auto"/>
              <w:jc w:val="center"/>
              <w:rPr>
                <w:rFonts w:ascii="Times New Roman" w:hAnsi="Times New Roman"/>
                <w:sz w:val="24"/>
                <w:szCs w:val="24"/>
              </w:rPr>
            </w:pPr>
            <w:r w:rsidRPr="006D5E77">
              <w:rPr>
                <w:rFonts w:ascii="Times New Roman" w:hAnsi="Times New Roman"/>
                <w:color w:val="000000"/>
                <w:sz w:val="24"/>
                <w:szCs w:val="24"/>
                <w:lang w:val="kk-KZ"/>
              </w:rPr>
              <w:t>(орындалуы/</w:t>
            </w:r>
            <w:r w:rsidRPr="006D5E77">
              <w:rPr>
                <w:rFonts w:ascii="Times New Roman" w:hAnsi="Times New Roman"/>
                <w:color w:val="000000"/>
                <w:sz w:val="24"/>
                <w:szCs w:val="24"/>
                <w:lang w:val="kk-KZ"/>
              </w:rPr>
              <w:br/>
              <w:t>орындалмауы туралы ақпарат)</w:t>
            </w:r>
          </w:p>
        </w:tc>
      </w:tr>
      <w:tr w:rsidR="00753F5B" w:rsidRPr="00361635" w:rsidTr="00753F5B">
        <w:trPr>
          <w:trHeight w:val="30"/>
        </w:trPr>
        <w:tc>
          <w:tcPr>
            <w:tcW w:w="426" w:type="dxa"/>
          </w:tcPr>
          <w:p w:rsidR="00753F5B" w:rsidRPr="00361635" w:rsidRDefault="00753F5B" w:rsidP="00753F5B">
            <w:pPr>
              <w:spacing w:after="0" w:line="240" w:lineRule="auto"/>
              <w:jc w:val="center"/>
              <w:rPr>
                <w:rFonts w:ascii="Times New Roman" w:hAnsi="Times New Roman"/>
                <w:sz w:val="24"/>
                <w:szCs w:val="24"/>
              </w:rPr>
            </w:pPr>
            <w:r w:rsidRPr="00361635">
              <w:rPr>
                <w:rFonts w:ascii="Times New Roman" w:hAnsi="Times New Roman"/>
                <w:sz w:val="24"/>
                <w:szCs w:val="24"/>
              </w:rPr>
              <w:t>1</w:t>
            </w:r>
          </w:p>
        </w:tc>
        <w:tc>
          <w:tcPr>
            <w:tcW w:w="1843" w:type="dxa"/>
          </w:tcPr>
          <w:p w:rsidR="00753F5B" w:rsidRPr="00361635" w:rsidRDefault="00753F5B" w:rsidP="00753F5B">
            <w:pPr>
              <w:spacing w:after="0" w:line="240" w:lineRule="auto"/>
              <w:jc w:val="center"/>
              <w:rPr>
                <w:rFonts w:ascii="Times New Roman" w:hAnsi="Times New Roman"/>
                <w:sz w:val="24"/>
                <w:szCs w:val="24"/>
              </w:rPr>
            </w:pPr>
            <w:r w:rsidRPr="00361635">
              <w:rPr>
                <w:rFonts w:ascii="Times New Roman" w:hAnsi="Times New Roman"/>
                <w:sz w:val="24"/>
                <w:szCs w:val="24"/>
              </w:rPr>
              <w:t>2</w:t>
            </w:r>
          </w:p>
        </w:tc>
        <w:tc>
          <w:tcPr>
            <w:tcW w:w="2126" w:type="dxa"/>
          </w:tcPr>
          <w:p w:rsidR="00753F5B" w:rsidRPr="00361635" w:rsidRDefault="00753F5B" w:rsidP="00753F5B">
            <w:pPr>
              <w:spacing w:after="0" w:line="240" w:lineRule="auto"/>
              <w:jc w:val="center"/>
              <w:rPr>
                <w:rFonts w:ascii="Times New Roman" w:hAnsi="Times New Roman"/>
                <w:sz w:val="24"/>
                <w:szCs w:val="24"/>
              </w:rPr>
            </w:pPr>
            <w:r w:rsidRPr="00361635">
              <w:rPr>
                <w:rFonts w:ascii="Times New Roman" w:hAnsi="Times New Roman"/>
                <w:sz w:val="24"/>
                <w:szCs w:val="24"/>
              </w:rPr>
              <w:t>3</w:t>
            </w:r>
          </w:p>
        </w:tc>
        <w:tc>
          <w:tcPr>
            <w:tcW w:w="3119" w:type="dxa"/>
          </w:tcPr>
          <w:p w:rsidR="00753F5B" w:rsidRPr="00361635" w:rsidRDefault="00753F5B" w:rsidP="00753F5B">
            <w:pPr>
              <w:spacing w:after="0" w:line="240" w:lineRule="auto"/>
              <w:jc w:val="center"/>
              <w:rPr>
                <w:rFonts w:ascii="Times New Roman" w:hAnsi="Times New Roman"/>
                <w:sz w:val="24"/>
                <w:szCs w:val="24"/>
              </w:rPr>
            </w:pPr>
            <w:r w:rsidRPr="00361635">
              <w:rPr>
                <w:rFonts w:ascii="Times New Roman" w:hAnsi="Times New Roman"/>
                <w:sz w:val="24"/>
                <w:szCs w:val="24"/>
              </w:rPr>
              <w:t>4</w:t>
            </w:r>
          </w:p>
        </w:tc>
        <w:tc>
          <w:tcPr>
            <w:tcW w:w="2410" w:type="dxa"/>
          </w:tcPr>
          <w:p w:rsidR="00753F5B" w:rsidRPr="00361635" w:rsidRDefault="00753F5B" w:rsidP="00753F5B">
            <w:pPr>
              <w:spacing w:after="0" w:line="240" w:lineRule="auto"/>
              <w:jc w:val="center"/>
              <w:rPr>
                <w:rFonts w:ascii="Times New Roman" w:hAnsi="Times New Roman"/>
                <w:sz w:val="24"/>
                <w:szCs w:val="24"/>
              </w:rPr>
            </w:pPr>
            <w:r w:rsidRPr="00361635">
              <w:rPr>
                <w:rFonts w:ascii="Times New Roman" w:hAnsi="Times New Roman"/>
                <w:sz w:val="24"/>
                <w:szCs w:val="24"/>
              </w:rPr>
              <w:t>5</w:t>
            </w:r>
          </w:p>
        </w:tc>
      </w:tr>
      <w:tr w:rsidR="00753F5B" w:rsidRPr="00361635" w:rsidTr="00753F5B">
        <w:trPr>
          <w:trHeight w:val="30"/>
        </w:trPr>
        <w:tc>
          <w:tcPr>
            <w:tcW w:w="9924" w:type="dxa"/>
            <w:gridSpan w:val="5"/>
          </w:tcPr>
          <w:p w:rsidR="00753F5B" w:rsidRPr="00076CE9" w:rsidRDefault="00753F5B" w:rsidP="00753F5B">
            <w:pPr>
              <w:pStyle w:val="a6"/>
              <w:tabs>
                <w:tab w:val="left" w:pos="993"/>
              </w:tabs>
              <w:spacing w:after="0"/>
              <w:jc w:val="center"/>
              <w:rPr>
                <w:rFonts w:ascii="Times New Roman" w:hAnsi="Times New Roman" w:cs="Times New Roman"/>
                <w:sz w:val="24"/>
                <w:szCs w:val="24"/>
              </w:rPr>
            </w:pPr>
            <w:r w:rsidRPr="00076CE9">
              <w:rPr>
                <w:rFonts w:ascii="Times New Roman" w:hAnsi="Times New Roman" w:cs="Times New Roman"/>
                <w:b/>
                <w:sz w:val="24"/>
                <w:szCs w:val="24"/>
                <w:lang w:val="kk-KZ"/>
              </w:rPr>
              <w:t>1-стратегиялық бағыт. Елдің бірыңғай мәдени кеңістігін дамыту, бәсекеге қабілетті туристік индустрияны қалыптастыру, архив ісін жетілдіру</w:t>
            </w:r>
          </w:p>
        </w:tc>
      </w:tr>
      <w:tr w:rsidR="00753F5B" w:rsidRPr="00361635" w:rsidTr="00753F5B">
        <w:trPr>
          <w:trHeight w:val="30"/>
        </w:trPr>
        <w:tc>
          <w:tcPr>
            <w:tcW w:w="9924" w:type="dxa"/>
            <w:gridSpan w:val="5"/>
          </w:tcPr>
          <w:p w:rsidR="00753F5B" w:rsidRPr="00076CE9" w:rsidRDefault="00753F5B" w:rsidP="00753F5B">
            <w:pPr>
              <w:pStyle w:val="a6"/>
              <w:tabs>
                <w:tab w:val="left" w:pos="993"/>
              </w:tabs>
              <w:spacing w:after="0"/>
              <w:jc w:val="center"/>
              <w:rPr>
                <w:rFonts w:ascii="Times New Roman" w:hAnsi="Times New Roman" w:cs="Times New Roman"/>
                <w:sz w:val="24"/>
                <w:szCs w:val="24"/>
              </w:rPr>
            </w:pPr>
            <w:r w:rsidRPr="00076CE9">
              <w:rPr>
                <w:rFonts w:ascii="Times New Roman" w:hAnsi="Times New Roman" w:cs="Times New Roman"/>
                <w:b/>
                <w:sz w:val="24"/>
                <w:szCs w:val="24"/>
                <w:lang w:val="kk-KZ"/>
              </w:rPr>
              <w:t xml:space="preserve">1.1- мақсат. </w:t>
            </w:r>
            <w:r w:rsidRPr="00076CE9">
              <w:rPr>
                <w:rFonts w:ascii="Times New Roman" w:hAnsi="Times New Roman" w:cs="Times New Roman"/>
                <w:sz w:val="24"/>
                <w:szCs w:val="24"/>
                <w:lang w:val="kk-KZ"/>
              </w:rPr>
              <w:t xml:space="preserve"> </w:t>
            </w:r>
            <w:r w:rsidRPr="00076CE9">
              <w:rPr>
                <w:rFonts w:ascii="Times New Roman" w:hAnsi="Times New Roman" w:cs="Times New Roman"/>
                <w:b/>
                <w:sz w:val="24"/>
                <w:szCs w:val="24"/>
                <w:lang w:val="kk-KZ"/>
              </w:rPr>
              <w:t>Мәдениет және өнер саласының бәсекеге қабiлеттiлiгiн арттыру, архив iсiн iске асыруды қамтамасыз ету</w:t>
            </w:r>
          </w:p>
        </w:tc>
      </w:tr>
      <w:tr w:rsidR="00753F5B" w:rsidRPr="00361635" w:rsidTr="00753F5B">
        <w:trPr>
          <w:trHeight w:val="30"/>
        </w:trPr>
        <w:tc>
          <w:tcPr>
            <w:tcW w:w="9924" w:type="dxa"/>
            <w:gridSpan w:val="5"/>
          </w:tcPr>
          <w:p w:rsidR="00753F5B" w:rsidRPr="00076CE9" w:rsidRDefault="00753F5B" w:rsidP="00753F5B">
            <w:pPr>
              <w:pStyle w:val="a6"/>
              <w:tabs>
                <w:tab w:val="left" w:pos="993"/>
              </w:tabs>
              <w:spacing w:after="0"/>
              <w:jc w:val="center"/>
              <w:rPr>
                <w:rFonts w:ascii="Times New Roman" w:hAnsi="Times New Roman" w:cs="Times New Roman"/>
                <w:b/>
                <w:sz w:val="24"/>
                <w:szCs w:val="24"/>
                <w:lang w:val="kk-KZ"/>
              </w:rPr>
            </w:pPr>
            <w:r w:rsidRPr="00076CE9">
              <w:rPr>
                <w:rFonts w:ascii="Times New Roman" w:hAnsi="Times New Roman" w:cs="Times New Roman"/>
                <w:b/>
                <w:sz w:val="24"/>
                <w:szCs w:val="24"/>
                <w:lang w:val="kk-KZ"/>
              </w:rPr>
              <w:t>1.2-мақсат. Б</w:t>
            </w:r>
            <w:r w:rsidRPr="00076CE9">
              <w:rPr>
                <w:rFonts w:ascii="Times New Roman" w:hAnsi="Times New Roman" w:cs="Times New Roman"/>
                <w:b/>
                <w:bCs/>
                <w:sz w:val="24"/>
                <w:szCs w:val="24"/>
                <w:lang w:val="kk-KZ"/>
              </w:rPr>
              <w:t>әсекеге қабілетті туристік индустрияны қалыптастыру</w:t>
            </w:r>
          </w:p>
        </w:tc>
      </w:tr>
      <w:tr w:rsidR="00753F5B" w:rsidRPr="00361635" w:rsidTr="00753F5B">
        <w:trPr>
          <w:trHeight w:val="30"/>
        </w:trPr>
        <w:tc>
          <w:tcPr>
            <w:tcW w:w="426" w:type="dxa"/>
          </w:tcPr>
          <w:p w:rsidR="00753F5B" w:rsidRPr="00361635" w:rsidRDefault="00753F5B" w:rsidP="00753F5B">
            <w:pPr>
              <w:spacing w:after="0" w:line="240" w:lineRule="auto"/>
              <w:rPr>
                <w:rFonts w:ascii="Times New Roman" w:hAnsi="Times New Roman"/>
                <w:sz w:val="24"/>
                <w:szCs w:val="24"/>
              </w:rPr>
            </w:pPr>
            <w:r w:rsidRPr="00361635">
              <w:rPr>
                <w:rFonts w:ascii="Times New Roman" w:hAnsi="Times New Roman"/>
                <w:sz w:val="24"/>
                <w:szCs w:val="24"/>
              </w:rPr>
              <w:t>1</w:t>
            </w:r>
          </w:p>
        </w:tc>
        <w:tc>
          <w:tcPr>
            <w:tcW w:w="1843" w:type="dxa"/>
          </w:tcPr>
          <w:p w:rsidR="00753F5B" w:rsidRPr="00D60263" w:rsidRDefault="00753F5B" w:rsidP="00753F5B">
            <w:pPr>
              <w:spacing w:after="0" w:line="240" w:lineRule="auto"/>
              <w:rPr>
                <w:rFonts w:ascii="Times New Roman" w:hAnsi="Times New Roman"/>
                <w:sz w:val="24"/>
                <w:szCs w:val="24"/>
                <w:lang w:val="kk-KZ"/>
              </w:rPr>
            </w:pPr>
            <w:r w:rsidRPr="00D60263">
              <w:rPr>
                <w:rFonts w:ascii="Times New Roman" w:hAnsi="Times New Roman"/>
                <w:sz w:val="24"/>
                <w:szCs w:val="24"/>
                <w:lang w:val="kk-KZ"/>
              </w:rPr>
              <w:t>Тарихи-мәдени мұра объектілеріне табиғи-климаттық жағдайлардың жағымсыз әсер етуі</w:t>
            </w:r>
          </w:p>
        </w:tc>
        <w:tc>
          <w:tcPr>
            <w:tcW w:w="2126" w:type="dxa"/>
          </w:tcPr>
          <w:p w:rsidR="00753F5B" w:rsidRDefault="00753F5B" w:rsidP="00753F5B">
            <w:pPr>
              <w:tabs>
                <w:tab w:val="left" w:pos="6237"/>
                <w:tab w:val="left" w:pos="6946"/>
              </w:tabs>
              <w:spacing w:after="0" w:line="240" w:lineRule="auto"/>
              <w:rPr>
                <w:rFonts w:ascii="Times New Roman" w:hAnsi="Times New Roman"/>
                <w:sz w:val="24"/>
                <w:szCs w:val="24"/>
                <w:lang w:val="kk-KZ"/>
              </w:rPr>
            </w:pPr>
            <w:r>
              <w:rPr>
                <w:rFonts w:ascii="Times New Roman" w:hAnsi="Times New Roman"/>
                <w:sz w:val="24"/>
                <w:szCs w:val="24"/>
                <w:lang w:val="kk-KZ"/>
              </w:rPr>
              <w:t>1.</w:t>
            </w:r>
            <w:r w:rsidRPr="00D60263">
              <w:rPr>
                <w:rFonts w:ascii="Times New Roman" w:hAnsi="Times New Roman"/>
                <w:sz w:val="24"/>
                <w:szCs w:val="24"/>
                <w:lang w:val="kk-KZ"/>
              </w:rPr>
              <w:t xml:space="preserve">Тарихи-мәдени мұра негізгі ескерткіштерін сақтаудың табиғи-климаттық жағдайларына мониторинг жүргізу. </w:t>
            </w:r>
          </w:p>
          <w:p w:rsidR="00753F5B" w:rsidRPr="00D60263" w:rsidRDefault="00753F5B" w:rsidP="00753F5B">
            <w:pPr>
              <w:tabs>
                <w:tab w:val="left" w:pos="6237"/>
                <w:tab w:val="left" w:pos="6946"/>
              </w:tabs>
              <w:spacing w:after="0" w:line="240" w:lineRule="auto"/>
              <w:rPr>
                <w:rFonts w:ascii="Times New Roman" w:hAnsi="Times New Roman"/>
                <w:sz w:val="24"/>
                <w:szCs w:val="24"/>
                <w:lang w:val="kk-KZ"/>
              </w:rPr>
            </w:pPr>
            <w:r>
              <w:rPr>
                <w:rFonts w:ascii="Times New Roman" w:hAnsi="Times New Roman"/>
                <w:sz w:val="24"/>
                <w:szCs w:val="24"/>
                <w:lang w:val="kk-KZ"/>
              </w:rPr>
              <w:t>2.</w:t>
            </w:r>
            <w:r w:rsidRPr="00D60263">
              <w:rPr>
                <w:rFonts w:ascii="Times New Roman" w:hAnsi="Times New Roman"/>
                <w:sz w:val="24"/>
                <w:szCs w:val="24"/>
                <w:lang w:val="kk-KZ"/>
              </w:rPr>
              <w:t>Қаражат бөлген кезде басымды статусы бар мәдени-тарихи объектілерінің тізбесін құру.</w:t>
            </w:r>
          </w:p>
        </w:tc>
        <w:tc>
          <w:tcPr>
            <w:tcW w:w="3119" w:type="dxa"/>
          </w:tcPr>
          <w:p w:rsidR="00EC378C" w:rsidRPr="004A32DD" w:rsidRDefault="00EC378C" w:rsidP="00EC378C">
            <w:pPr>
              <w:spacing w:after="0" w:line="240" w:lineRule="auto"/>
              <w:jc w:val="center"/>
              <w:rPr>
                <w:rFonts w:ascii="Times New Roman" w:hAnsi="Times New Roman"/>
                <w:b/>
                <w:sz w:val="24"/>
                <w:szCs w:val="24"/>
                <w:lang w:val="kk-KZ"/>
              </w:rPr>
            </w:pPr>
            <w:r w:rsidRPr="004A32DD">
              <w:rPr>
                <w:rFonts w:ascii="Times New Roman" w:hAnsi="Times New Roman"/>
                <w:b/>
                <w:sz w:val="24"/>
                <w:szCs w:val="24"/>
                <w:lang w:val="kk-KZ"/>
              </w:rPr>
              <w:t>Есептік кезеңде тәуекел туындаған жоқ</w:t>
            </w:r>
          </w:p>
          <w:p w:rsidR="00753F5B" w:rsidRPr="00D71E48" w:rsidRDefault="00EC378C" w:rsidP="00D71E48">
            <w:pPr>
              <w:spacing w:after="0" w:line="240" w:lineRule="auto"/>
              <w:rPr>
                <w:rFonts w:ascii="Times New Roman" w:hAnsi="Times New Roman"/>
                <w:sz w:val="24"/>
                <w:szCs w:val="24"/>
                <w:lang w:val="kk-KZ"/>
              </w:rPr>
            </w:pPr>
            <w:r w:rsidRPr="004A32DD">
              <w:rPr>
                <w:rFonts w:ascii="Times New Roman" w:hAnsi="Times New Roman"/>
                <w:sz w:val="24"/>
                <w:szCs w:val="24"/>
                <w:lang w:val="kk-KZ"/>
              </w:rPr>
              <w:t>Көпшілік археологиялық ескерткіштердің далалы аймақтарда және күрт құбылмалы табиғи ортада орналасуына байланысты тарихи-мәдени мұра объектілерінің табиғаттың жағымсыз ықпалын назардан тыс қалдыру мүмкін емес. Олардың техникалық жағдайын қалыпты жағдайда ұстап тұру мақсатында</w:t>
            </w:r>
            <w:r w:rsidR="00D71E48">
              <w:rPr>
                <w:rFonts w:ascii="Times New Roman" w:hAnsi="Times New Roman"/>
                <w:sz w:val="24"/>
                <w:szCs w:val="24"/>
                <w:lang w:val="kk-KZ"/>
              </w:rPr>
              <w:t xml:space="preserve"> Министрліктің</w:t>
            </w:r>
            <w:r w:rsidRPr="004A32DD">
              <w:rPr>
                <w:rFonts w:ascii="Times New Roman" w:hAnsi="Times New Roman"/>
                <w:sz w:val="24"/>
                <w:szCs w:val="24"/>
                <w:lang w:val="kk-KZ"/>
              </w:rPr>
              <w:t xml:space="preserve"> 033 бюджеттік бағдарламаның 100 кіші бағдарламасы шеңберінде 2018 жылы 23 ескерткіште ғылыми-</w:t>
            </w:r>
            <w:r w:rsidRPr="004A32DD">
              <w:rPr>
                <w:rFonts w:ascii="Times New Roman" w:hAnsi="Times New Roman"/>
                <w:sz w:val="24"/>
                <w:szCs w:val="24"/>
                <w:lang w:val="kk-KZ"/>
              </w:rPr>
              <w:lastRenderedPageBreak/>
              <w:t>реставрациялау жұмыстары жүргізіліп, оның ішінде Ша</w:t>
            </w:r>
            <w:r w:rsidR="00D71E48">
              <w:rPr>
                <w:rFonts w:ascii="Times New Roman" w:hAnsi="Times New Roman"/>
                <w:sz w:val="24"/>
                <w:szCs w:val="24"/>
                <w:lang w:val="kk-KZ"/>
              </w:rPr>
              <w:t>қ</w:t>
            </w:r>
            <w:r w:rsidRPr="004A32DD">
              <w:rPr>
                <w:rFonts w:ascii="Times New Roman" w:hAnsi="Times New Roman"/>
                <w:sz w:val="24"/>
                <w:szCs w:val="24"/>
                <w:lang w:val="kk-KZ"/>
              </w:rPr>
              <w:t>па</w:t>
            </w:r>
            <w:r w:rsidR="00D71E48">
              <w:rPr>
                <w:rFonts w:ascii="Times New Roman" w:hAnsi="Times New Roman"/>
                <w:sz w:val="24"/>
                <w:szCs w:val="24"/>
                <w:lang w:val="kk-KZ"/>
              </w:rPr>
              <w:t>қ</w:t>
            </w:r>
            <w:r w:rsidRPr="004A32DD">
              <w:rPr>
                <w:rFonts w:ascii="Times New Roman" w:hAnsi="Times New Roman"/>
                <w:sz w:val="24"/>
                <w:szCs w:val="24"/>
                <w:lang w:val="kk-KZ"/>
              </w:rPr>
              <w:t xml:space="preserve"> ата, </w:t>
            </w:r>
            <w:r w:rsidR="00D71E48">
              <w:rPr>
                <w:rFonts w:ascii="Times New Roman" w:hAnsi="Times New Roman"/>
                <w:sz w:val="24"/>
                <w:szCs w:val="24"/>
                <w:lang w:val="kk-KZ"/>
              </w:rPr>
              <w:t>Қ</w:t>
            </w:r>
            <w:r w:rsidRPr="004A32DD">
              <w:rPr>
                <w:rFonts w:ascii="Times New Roman" w:hAnsi="Times New Roman"/>
                <w:sz w:val="24"/>
                <w:szCs w:val="24"/>
                <w:lang w:val="kk-KZ"/>
              </w:rPr>
              <w:t>араман ата, А</w:t>
            </w:r>
            <w:r w:rsidR="00D71E48">
              <w:rPr>
                <w:rFonts w:ascii="Times New Roman" w:hAnsi="Times New Roman"/>
                <w:sz w:val="24"/>
                <w:szCs w:val="24"/>
                <w:lang w:val="kk-KZ"/>
              </w:rPr>
              <w:t>қ</w:t>
            </w:r>
            <w:r w:rsidRPr="004A32DD">
              <w:rPr>
                <w:rFonts w:ascii="Times New Roman" w:hAnsi="Times New Roman"/>
                <w:sz w:val="24"/>
                <w:szCs w:val="24"/>
                <w:lang w:val="kk-KZ"/>
              </w:rPr>
              <w:t>ыртас, Аппа</w:t>
            </w:r>
            <w:r w:rsidR="00D71E48">
              <w:rPr>
                <w:rFonts w:ascii="Times New Roman" w:hAnsi="Times New Roman"/>
                <w:sz w:val="24"/>
                <w:szCs w:val="24"/>
                <w:lang w:val="kk-KZ"/>
              </w:rPr>
              <w:t>қ</w:t>
            </w:r>
            <w:r w:rsidRPr="004A32DD">
              <w:rPr>
                <w:rFonts w:ascii="Times New Roman" w:hAnsi="Times New Roman"/>
                <w:sz w:val="24"/>
                <w:szCs w:val="24"/>
                <w:lang w:val="kk-KZ"/>
              </w:rPr>
              <w:t xml:space="preserve"> ишан </w:t>
            </w:r>
            <w:r w:rsidR="00D71E48">
              <w:rPr>
                <w:rFonts w:ascii="Times New Roman" w:hAnsi="Times New Roman"/>
                <w:sz w:val="24"/>
                <w:szCs w:val="24"/>
                <w:lang w:val="kk-KZ"/>
              </w:rPr>
              <w:t>қалашық объектілірінде</w:t>
            </w:r>
            <w:r w:rsidRPr="004A32DD">
              <w:rPr>
                <w:rFonts w:ascii="Times New Roman" w:hAnsi="Times New Roman"/>
                <w:sz w:val="24"/>
                <w:szCs w:val="24"/>
                <w:lang w:val="kk-KZ"/>
              </w:rPr>
              <w:t>, Сауран, Сыганак, Талгар қала</w:t>
            </w:r>
            <w:r w:rsidR="00D71E48">
              <w:rPr>
                <w:rFonts w:ascii="Times New Roman" w:hAnsi="Times New Roman"/>
                <w:sz w:val="24"/>
                <w:szCs w:val="24"/>
                <w:lang w:val="kk-KZ"/>
              </w:rPr>
              <w:t>ларында</w:t>
            </w:r>
            <w:r w:rsidRPr="004A32DD">
              <w:rPr>
                <w:rFonts w:ascii="Times New Roman" w:hAnsi="Times New Roman"/>
                <w:sz w:val="24"/>
                <w:szCs w:val="24"/>
                <w:lang w:val="kk-KZ"/>
              </w:rPr>
              <w:t xml:space="preserve"> және т.б. </w:t>
            </w:r>
            <w:r w:rsidR="00D71E48">
              <w:rPr>
                <w:rFonts w:ascii="Times New Roman" w:hAnsi="Times New Roman"/>
                <w:sz w:val="24"/>
                <w:szCs w:val="24"/>
                <w:lang w:val="kk-KZ"/>
              </w:rPr>
              <w:t>жағымсыз табиғи жағдайларға неғұрлым ұшырайтын ескерткіштерде жүргізілді.</w:t>
            </w:r>
          </w:p>
        </w:tc>
        <w:tc>
          <w:tcPr>
            <w:tcW w:w="2410" w:type="dxa"/>
          </w:tcPr>
          <w:p w:rsidR="00753F5B" w:rsidRPr="00361635" w:rsidRDefault="00753F5B" w:rsidP="00753F5B">
            <w:pPr>
              <w:spacing w:after="0" w:line="240" w:lineRule="auto"/>
              <w:jc w:val="center"/>
              <w:rPr>
                <w:rFonts w:ascii="Times New Roman" w:hAnsi="Times New Roman"/>
                <w:sz w:val="24"/>
                <w:szCs w:val="24"/>
              </w:rPr>
            </w:pPr>
            <w:r>
              <w:rPr>
                <w:rFonts w:ascii="Times New Roman" w:hAnsi="Times New Roman"/>
                <w:b/>
                <w:sz w:val="24"/>
                <w:szCs w:val="24"/>
              </w:rPr>
              <w:lastRenderedPageBreak/>
              <w:t xml:space="preserve">Орындалды </w:t>
            </w:r>
          </w:p>
        </w:tc>
      </w:tr>
      <w:tr w:rsidR="00753F5B" w:rsidRPr="00361635" w:rsidTr="00753F5B">
        <w:trPr>
          <w:trHeight w:val="30"/>
        </w:trPr>
        <w:tc>
          <w:tcPr>
            <w:tcW w:w="426" w:type="dxa"/>
          </w:tcPr>
          <w:p w:rsidR="00753F5B" w:rsidRPr="00361635" w:rsidRDefault="00753F5B" w:rsidP="00753F5B">
            <w:pPr>
              <w:spacing w:after="0" w:line="240" w:lineRule="auto"/>
              <w:rPr>
                <w:rFonts w:ascii="Times New Roman" w:hAnsi="Times New Roman"/>
                <w:sz w:val="24"/>
                <w:szCs w:val="24"/>
              </w:rPr>
            </w:pPr>
            <w:r w:rsidRPr="00361635">
              <w:rPr>
                <w:rFonts w:ascii="Times New Roman" w:hAnsi="Times New Roman"/>
                <w:sz w:val="24"/>
                <w:szCs w:val="24"/>
              </w:rPr>
              <w:lastRenderedPageBreak/>
              <w:t>2</w:t>
            </w:r>
          </w:p>
        </w:tc>
        <w:tc>
          <w:tcPr>
            <w:tcW w:w="1843" w:type="dxa"/>
          </w:tcPr>
          <w:p w:rsidR="00753F5B" w:rsidRPr="00D60263" w:rsidRDefault="00753F5B" w:rsidP="00753F5B">
            <w:pPr>
              <w:spacing w:after="0" w:line="240" w:lineRule="auto"/>
              <w:rPr>
                <w:rFonts w:ascii="Times New Roman" w:hAnsi="Times New Roman"/>
                <w:sz w:val="24"/>
                <w:szCs w:val="24"/>
                <w:lang w:val="kk-KZ"/>
              </w:rPr>
            </w:pPr>
            <w:r w:rsidRPr="00D60263">
              <w:rPr>
                <w:rFonts w:ascii="Times New Roman" w:hAnsi="Times New Roman"/>
                <w:sz w:val="24"/>
                <w:szCs w:val="24"/>
                <w:lang w:val="kk-KZ"/>
              </w:rPr>
              <w:t>Отандық нарығында шетелдік мәдени өнім үлесінің өсуі</w:t>
            </w:r>
          </w:p>
          <w:p w:rsidR="00753F5B" w:rsidRPr="00D60263" w:rsidRDefault="00753F5B" w:rsidP="00753F5B">
            <w:pPr>
              <w:spacing w:after="0" w:line="240" w:lineRule="auto"/>
              <w:rPr>
                <w:rFonts w:ascii="Times New Roman" w:hAnsi="Times New Roman"/>
                <w:sz w:val="24"/>
                <w:szCs w:val="24"/>
              </w:rPr>
            </w:pPr>
          </w:p>
        </w:tc>
        <w:tc>
          <w:tcPr>
            <w:tcW w:w="2126" w:type="dxa"/>
          </w:tcPr>
          <w:p w:rsidR="00753F5B" w:rsidRPr="00D60263" w:rsidRDefault="00753F5B" w:rsidP="00753F5B">
            <w:pPr>
              <w:spacing w:after="0" w:line="240" w:lineRule="auto"/>
              <w:rPr>
                <w:rFonts w:ascii="Times New Roman" w:hAnsi="Times New Roman"/>
                <w:sz w:val="24"/>
                <w:szCs w:val="24"/>
              </w:rPr>
            </w:pPr>
            <w:r w:rsidRPr="00D60263">
              <w:rPr>
                <w:rFonts w:ascii="Times New Roman" w:hAnsi="Times New Roman"/>
                <w:sz w:val="24"/>
                <w:szCs w:val="24"/>
                <w:lang w:val="kk-KZ"/>
              </w:rPr>
              <w:t>Қызметтердің сапасы мен ассортименттің артуына бағытталған мәдениет саласындағы отандық өнімін үстеме ынталандыру (шетелдік және отандық іс-шараларда шығармашылық ұжымдар мен жеке орындаушылардың қатысуын қамтамасыз ету, шетелдік шығармашылық ұжымдардың және жеке орындаушылардың сахнаға шығуы мен олардың гастролдік сапарын ұйымдастыру) бойынша жұмысын ұйымдастыру</w:t>
            </w:r>
          </w:p>
        </w:tc>
        <w:tc>
          <w:tcPr>
            <w:tcW w:w="3119" w:type="dxa"/>
          </w:tcPr>
          <w:p w:rsidR="001B3765" w:rsidRPr="001B3765" w:rsidRDefault="001B3765" w:rsidP="001B3765">
            <w:pPr>
              <w:spacing w:after="0" w:line="240" w:lineRule="auto"/>
              <w:jc w:val="center"/>
              <w:rPr>
                <w:rFonts w:ascii="Times New Roman" w:hAnsi="Times New Roman"/>
                <w:b/>
                <w:sz w:val="24"/>
                <w:szCs w:val="24"/>
              </w:rPr>
            </w:pPr>
            <w:r w:rsidRPr="001B3765">
              <w:rPr>
                <w:rFonts w:ascii="Times New Roman" w:hAnsi="Times New Roman"/>
                <w:b/>
                <w:sz w:val="24"/>
                <w:szCs w:val="24"/>
              </w:rPr>
              <w:t>Есептік кезеңде тәуекел туындаған жоқ</w:t>
            </w:r>
          </w:p>
          <w:p w:rsidR="001B3765" w:rsidRPr="001B3765" w:rsidRDefault="001B3765" w:rsidP="001B3765">
            <w:pPr>
              <w:spacing w:after="0" w:line="240" w:lineRule="auto"/>
              <w:rPr>
                <w:rFonts w:ascii="Times New Roman" w:hAnsi="Times New Roman"/>
                <w:sz w:val="24"/>
                <w:szCs w:val="24"/>
              </w:rPr>
            </w:pPr>
            <w:r w:rsidRPr="001B3765">
              <w:rPr>
                <w:rFonts w:ascii="Times New Roman" w:hAnsi="Times New Roman"/>
                <w:sz w:val="24"/>
                <w:szCs w:val="24"/>
              </w:rPr>
              <w:t xml:space="preserve">Елорданың 20 жылдығын мерекелеу аясында ғана бүкіл ел бойынша 5000-нан астам іс-шара өткізілді. Халықаралық деңгейдегі іс-шараларға таяу және алыс шетелдердің шығармашылық ұжымдары мен орындаушылары қатысты. Сонымен қатар, жоғарыда аталған іс-шараларға қатысушылардың көпшілігі-қазақстандық ұжымдар мен отандық орындаушылар. Сонымен </w:t>
            </w:r>
            <w:r w:rsidR="00FB4847">
              <w:rPr>
                <w:rFonts w:ascii="Times New Roman" w:hAnsi="Times New Roman"/>
                <w:sz w:val="24"/>
                <w:szCs w:val="24"/>
                <w:lang w:val="kk-KZ"/>
              </w:rPr>
              <w:t>қоса</w:t>
            </w:r>
            <w:r w:rsidRPr="001B3765">
              <w:rPr>
                <w:rFonts w:ascii="Times New Roman" w:hAnsi="Times New Roman"/>
                <w:sz w:val="24"/>
                <w:szCs w:val="24"/>
              </w:rPr>
              <w:t xml:space="preserve">, </w:t>
            </w:r>
            <w:r w:rsidR="00FB4847">
              <w:rPr>
                <w:rFonts w:ascii="Times New Roman" w:hAnsi="Times New Roman"/>
                <w:sz w:val="24"/>
                <w:szCs w:val="24"/>
                <w:lang w:val="kk-KZ"/>
              </w:rPr>
              <w:t>М</w:t>
            </w:r>
            <w:r w:rsidRPr="001B3765">
              <w:rPr>
                <w:rFonts w:ascii="Times New Roman" w:hAnsi="Times New Roman"/>
                <w:sz w:val="24"/>
                <w:szCs w:val="24"/>
              </w:rPr>
              <w:t xml:space="preserve">инистрлік </w:t>
            </w:r>
            <w:r w:rsidR="00FB4847">
              <w:rPr>
                <w:rFonts w:ascii="Times New Roman" w:hAnsi="Times New Roman"/>
                <w:sz w:val="24"/>
                <w:szCs w:val="24"/>
                <w:lang w:val="kk-KZ"/>
              </w:rPr>
              <w:t>ә</w:t>
            </w:r>
            <w:r w:rsidRPr="001B3765">
              <w:rPr>
                <w:rFonts w:ascii="Times New Roman" w:hAnsi="Times New Roman"/>
                <w:sz w:val="24"/>
                <w:szCs w:val="24"/>
              </w:rPr>
              <w:t>дебиеттің әлеуметтік</w:t>
            </w:r>
            <w:r w:rsidR="00FB4847">
              <w:rPr>
                <w:rFonts w:ascii="Times New Roman" w:hAnsi="Times New Roman"/>
                <w:sz w:val="24"/>
                <w:szCs w:val="24"/>
                <w:lang w:val="kk-KZ"/>
              </w:rPr>
              <w:t>-</w:t>
            </w:r>
            <w:r w:rsidRPr="001B3765">
              <w:rPr>
                <w:rFonts w:ascii="Times New Roman" w:hAnsi="Times New Roman"/>
                <w:sz w:val="24"/>
                <w:szCs w:val="24"/>
              </w:rPr>
              <w:t xml:space="preserve"> маңызды түрлерін басып шығаруды қамтамасыз етеді. Есепті кезеңде республика кітапханалары бойынша жалпы таралымы </w:t>
            </w:r>
            <w:r w:rsidR="00FB4847">
              <w:rPr>
                <w:rFonts w:ascii="Times New Roman" w:hAnsi="Times New Roman"/>
                <w:sz w:val="24"/>
                <w:szCs w:val="24"/>
              </w:rPr>
              <w:t>806 мың дана 179 кітап шығарыл</w:t>
            </w:r>
            <w:r w:rsidR="00FB4847">
              <w:rPr>
                <w:rFonts w:ascii="Times New Roman" w:hAnsi="Times New Roman"/>
                <w:sz w:val="24"/>
                <w:szCs w:val="24"/>
                <w:lang w:val="kk-KZ"/>
              </w:rPr>
              <w:t>ып,</w:t>
            </w:r>
            <w:r w:rsidRPr="001B3765">
              <w:rPr>
                <w:rFonts w:ascii="Times New Roman" w:hAnsi="Times New Roman"/>
                <w:sz w:val="24"/>
                <w:szCs w:val="24"/>
              </w:rPr>
              <w:t xml:space="preserve"> таратылды. Тақырыптық үйлестіру және оқырман аудиториясын тарту мақсатында түрлі танымал сериялар мен жанрлар бойынша кітаптар шығарылады. Отандық киноиндустрияны дамыту саласында 2019 жылғы 3 қаңтарда алғаш рет </w:t>
            </w:r>
            <w:r w:rsidR="00FB4847">
              <w:rPr>
                <w:rFonts w:ascii="Times New Roman" w:hAnsi="Times New Roman"/>
                <w:sz w:val="24"/>
                <w:szCs w:val="24"/>
                <w:lang w:val="kk-KZ"/>
              </w:rPr>
              <w:t>М</w:t>
            </w:r>
            <w:r w:rsidRPr="001B3765">
              <w:rPr>
                <w:rFonts w:ascii="Times New Roman" w:hAnsi="Times New Roman"/>
                <w:sz w:val="24"/>
                <w:szCs w:val="24"/>
              </w:rPr>
              <w:t xml:space="preserve">емлекет </w:t>
            </w:r>
            <w:r w:rsidR="00FB4847">
              <w:rPr>
                <w:rFonts w:ascii="Times New Roman" w:hAnsi="Times New Roman"/>
                <w:sz w:val="24"/>
                <w:szCs w:val="24"/>
                <w:lang w:val="kk-KZ"/>
              </w:rPr>
              <w:t>Б</w:t>
            </w:r>
            <w:r w:rsidRPr="001B3765">
              <w:rPr>
                <w:rFonts w:ascii="Times New Roman" w:hAnsi="Times New Roman"/>
                <w:sz w:val="24"/>
                <w:szCs w:val="24"/>
              </w:rPr>
              <w:t>асшысы</w:t>
            </w:r>
            <w:r w:rsidR="00FB4847">
              <w:rPr>
                <w:rFonts w:ascii="Times New Roman" w:hAnsi="Times New Roman"/>
                <w:sz w:val="24"/>
                <w:szCs w:val="24"/>
                <w:lang w:val="kk-KZ"/>
              </w:rPr>
              <w:t>мен</w:t>
            </w:r>
            <w:r w:rsidRPr="001B3765">
              <w:rPr>
                <w:rFonts w:ascii="Times New Roman" w:hAnsi="Times New Roman"/>
                <w:sz w:val="24"/>
                <w:szCs w:val="24"/>
              </w:rPr>
              <w:t xml:space="preserve"> «Кинематография туралы» Қазақстан </w:t>
            </w:r>
            <w:r w:rsidRPr="001B3765">
              <w:rPr>
                <w:rFonts w:ascii="Times New Roman" w:hAnsi="Times New Roman"/>
                <w:sz w:val="24"/>
                <w:szCs w:val="24"/>
              </w:rPr>
              <w:lastRenderedPageBreak/>
              <w:t>Республикасының Заңына қол қой</w:t>
            </w:r>
            <w:r w:rsidR="00FB4847">
              <w:rPr>
                <w:rFonts w:ascii="Times New Roman" w:hAnsi="Times New Roman"/>
                <w:sz w:val="24"/>
                <w:szCs w:val="24"/>
                <w:lang w:val="kk-KZ"/>
              </w:rPr>
              <w:t>ыл</w:t>
            </w:r>
            <w:r w:rsidRPr="001B3765">
              <w:rPr>
                <w:rFonts w:ascii="Times New Roman" w:hAnsi="Times New Roman"/>
                <w:sz w:val="24"/>
                <w:szCs w:val="24"/>
              </w:rPr>
              <w:t xml:space="preserve">ды. 2018 жылы 8 көркем фильм, 22 деректі фильм, 10 дебют фильмін және 1 анимациялық фильмін шығару аяқталды. 2018 жылдың басынан бері 65 Халықаралық кинофестивальге және 3 кинопремияға 48 фильм қатысты, онда 39 жүлде, фильмдер мен кинематографистер «Ак Илбрис» кинопремиясының 2 </w:t>
            </w:r>
            <w:r w:rsidR="00230B4E">
              <w:rPr>
                <w:rFonts w:ascii="Times New Roman" w:hAnsi="Times New Roman"/>
                <w:sz w:val="24"/>
                <w:szCs w:val="24"/>
                <w:lang w:val="kk-KZ"/>
              </w:rPr>
              <w:t>номинациасында</w:t>
            </w:r>
            <w:r w:rsidRPr="001B3765">
              <w:rPr>
                <w:rFonts w:ascii="Times New Roman" w:hAnsi="Times New Roman"/>
                <w:sz w:val="24"/>
                <w:szCs w:val="24"/>
              </w:rPr>
              <w:t xml:space="preserve">, «Тұлпар» сыйлығының 6 </w:t>
            </w:r>
            <w:r w:rsidR="00230B4E" w:rsidRPr="00230B4E">
              <w:rPr>
                <w:rFonts w:ascii="Times New Roman" w:hAnsi="Times New Roman"/>
                <w:sz w:val="24"/>
                <w:szCs w:val="24"/>
              </w:rPr>
              <w:t>номинациасында</w:t>
            </w:r>
            <w:r w:rsidRPr="001B3765">
              <w:rPr>
                <w:rFonts w:ascii="Times New Roman" w:hAnsi="Times New Roman"/>
                <w:sz w:val="24"/>
                <w:szCs w:val="24"/>
              </w:rPr>
              <w:t xml:space="preserve"> және «Құлагер» сыйлығының 14 </w:t>
            </w:r>
            <w:r w:rsidR="00230B4E" w:rsidRPr="00230B4E">
              <w:rPr>
                <w:rFonts w:ascii="Times New Roman" w:hAnsi="Times New Roman"/>
                <w:sz w:val="24"/>
                <w:szCs w:val="24"/>
              </w:rPr>
              <w:t>номинациасында</w:t>
            </w:r>
            <w:r w:rsidRPr="001B3765">
              <w:rPr>
                <w:rFonts w:ascii="Times New Roman" w:hAnsi="Times New Roman"/>
                <w:sz w:val="24"/>
                <w:szCs w:val="24"/>
              </w:rPr>
              <w:t xml:space="preserve"> жеңіске жетті. </w:t>
            </w:r>
          </w:p>
          <w:p w:rsidR="00753F5B" w:rsidRPr="00421C6D" w:rsidRDefault="001B3765" w:rsidP="00230B4E">
            <w:pPr>
              <w:spacing w:after="0" w:line="240" w:lineRule="auto"/>
              <w:ind w:firstLine="34"/>
              <w:rPr>
                <w:rFonts w:ascii="Times New Roman" w:hAnsi="Times New Roman"/>
                <w:sz w:val="24"/>
                <w:szCs w:val="24"/>
                <w:highlight w:val="cyan"/>
              </w:rPr>
            </w:pPr>
            <w:r w:rsidRPr="001B3765">
              <w:rPr>
                <w:rFonts w:ascii="Times New Roman" w:hAnsi="Times New Roman"/>
                <w:sz w:val="24"/>
                <w:szCs w:val="24"/>
              </w:rPr>
              <w:t>Осы Министрлік</w:t>
            </w:r>
            <w:r w:rsidR="00230B4E">
              <w:rPr>
                <w:rFonts w:ascii="Times New Roman" w:hAnsi="Times New Roman"/>
                <w:sz w:val="24"/>
                <w:szCs w:val="24"/>
                <w:lang w:val="kk-KZ"/>
              </w:rPr>
              <w:t>пен</w:t>
            </w:r>
            <w:r w:rsidRPr="001B3765">
              <w:rPr>
                <w:rFonts w:ascii="Times New Roman" w:hAnsi="Times New Roman"/>
                <w:sz w:val="24"/>
                <w:szCs w:val="24"/>
              </w:rPr>
              <w:t xml:space="preserve"> қабылда</w:t>
            </w:r>
            <w:r w:rsidR="00230B4E">
              <w:rPr>
                <w:rFonts w:ascii="Times New Roman" w:hAnsi="Times New Roman"/>
                <w:sz w:val="24"/>
                <w:szCs w:val="24"/>
                <w:lang w:val="kk-KZ"/>
              </w:rPr>
              <w:t>нып жатқан</w:t>
            </w:r>
            <w:r w:rsidRPr="001B3765">
              <w:rPr>
                <w:rFonts w:ascii="Times New Roman" w:hAnsi="Times New Roman"/>
                <w:sz w:val="24"/>
                <w:szCs w:val="24"/>
              </w:rPr>
              <w:t xml:space="preserve"> қолдау шаралары</w:t>
            </w:r>
            <w:r w:rsidR="00230B4E">
              <w:rPr>
                <w:rFonts w:ascii="Times New Roman" w:hAnsi="Times New Roman"/>
                <w:sz w:val="24"/>
                <w:szCs w:val="24"/>
                <w:lang w:val="kk-KZ"/>
              </w:rPr>
              <w:t>ның барлығы</w:t>
            </w:r>
            <w:r w:rsidRPr="001B3765">
              <w:rPr>
                <w:rFonts w:ascii="Times New Roman" w:hAnsi="Times New Roman"/>
                <w:sz w:val="24"/>
                <w:szCs w:val="24"/>
              </w:rPr>
              <w:t xml:space="preserve"> отандық өнімге шетелдік өніммен бәсекелесуге мүмкіндік береді.</w:t>
            </w:r>
          </w:p>
        </w:tc>
        <w:tc>
          <w:tcPr>
            <w:tcW w:w="2410" w:type="dxa"/>
          </w:tcPr>
          <w:p w:rsidR="00753F5B" w:rsidRPr="00361635" w:rsidRDefault="00753F5B" w:rsidP="00753F5B">
            <w:pPr>
              <w:spacing w:after="0" w:line="240" w:lineRule="auto"/>
              <w:jc w:val="center"/>
              <w:rPr>
                <w:rFonts w:ascii="Times New Roman" w:eastAsia="Consolas" w:hAnsi="Times New Roman"/>
                <w:b/>
                <w:sz w:val="24"/>
                <w:szCs w:val="24"/>
                <w:lang w:eastAsia="en-US"/>
              </w:rPr>
            </w:pPr>
            <w:r>
              <w:rPr>
                <w:rFonts w:ascii="Times New Roman" w:eastAsia="Consolas" w:hAnsi="Times New Roman"/>
                <w:b/>
                <w:sz w:val="24"/>
                <w:szCs w:val="24"/>
                <w:lang w:eastAsia="en-US"/>
              </w:rPr>
              <w:lastRenderedPageBreak/>
              <w:t>Орындалды</w:t>
            </w:r>
          </w:p>
          <w:p w:rsidR="00753F5B" w:rsidRPr="00361635" w:rsidRDefault="00753F5B" w:rsidP="00753F5B">
            <w:pPr>
              <w:spacing w:after="0" w:line="240" w:lineRule="auto"/>
              <w:rPr>
                <w:rFonts w:ascii="Times New Roman" w:hAnsi="Times New Roman"/>
                <w:sz w:val="24"/>
                <w:szCs w:val="24"/>
              </w:rPr>
            </w:pPr>
          </w:p>
        </w:tc>
      </w:tr>
      <w:tr w:rsidR="00753F5B" w:rsidRPr="00361635" w:rsidTr="00753F5B">
        <w:trPr>
          <w:trHeight w:val="30"/>
        </w:trPr>
        <w:tc>
          <w:tcPr>
            <w:tcW w:w="426" w:type="dxa"/>
          </w:tcPr>
          <w:p w:rsidR="00753F5B" w:rsidRPr="00361635" w:rsidRDefault="00753F5B" w:rsidP="00753F5B">
            <w:pPr>
              <w:spacing w:after="0" w:line="240" w:lineRule="auto"/>
              <w:rPr>
                <w:rFonts w:ascii="Times New Roman" w:hAnsi="Times New Roman"/>
                <w:sz w:val="24"/>
                <w:szCs w:val="24"/>
                <w:lang w:val="kk-KZ"/>
              </w:rPr>
            </w:pPr>
            <w:r w:rsidRPr="00361635">
              <w:rPr>
                <w:rFonts w:ascii="Times New Roman" w:hAnsi="Times New Roman"/>
                <w:sz w:val="24"/>
                <w:szCs w:val="24"/>
                <w:lang w:val="kk-KZ"/>
              </w:rPr>
              <w:lastRenderedPageBreak/>
              <w:t>3</w:t>
            </w:r>
          </w:p>
        </w:tc>
        <w:tc>
          <w:tcPr>
            <w:tcW w:w="1843" w:type="dxa"/>
          </w:tcPr>
          <w:p w:rsidR="00753F5B" w:rsidRPr="00D60263" w:rsidRDefault="00753F5B" w:rsidP="00753F5B">
            <w:pPr>
              <w:spacing w:after="0" w:line="240" w:lineRule="auto"/>
              <w:rPr>
                <w:rFonts w:ascii="Times New Roman" w:hAnsi="Times New Roman"/>
                <w:sz w:val="24"/>
                <w:szCs w:val="24"/>
                <w:lang w:val="kk-KZ"/>
              </w:rPr>
            </w:pPr>
            <w:r w:rsidRPr="00D60263">
              <w:rPr>
                <w:rFonts w:ascii="Times New Roman" w:hAnsi="Times New Roman"/>
                <w:sz w:val="24"/>
                <w:szCs w:val="24"/>
                <w:lang w:val="kk-KZ"/>
              </w:rPr>
              <w:t>Барынша дарынды мәдениет өкілдерінің, кәсіби шығармашылық кадрлардың саладан кетуі</w:t>
            </w:r>
          </w:p>
        </w:tc>
        <w:tc>
          <w:tcPr>
            <w:tcW w:w="2126" w:type="dxa"/>
          </w:tcPr>
          <w:p w:rsidR="00753F5B" w:rsidRPr="00D60263" w:rsidRDefault="00753F5B" w:rsidP="00753F5B">
            <w:pPr>
              <w:spacing w:after="0" w:line="240" w:lineRule="auto"/>
              <w:rPr>
                <w:rFonts w:ascii="Times New Roman" w:hAnsi="Times New Roman"/>
                <w:sz w:val="24"/>
                <w:szCs w:val="24"/>
                <w:lang w:val="kk-KZ"/>
              </w:rPr>
            </w:pPr>
            <w:r w:rsidRPr="00D60263">
              <w:rPr>
                <w:rFonts w:ascii="Times New Roman" w:hAnsi="Times New Roman"/>
                <w:sz w:val="24"/>
                <w:szCs w:val="24"/>
                <w:lang w:val="kk-KZ"/>
              </w:rPr>
              <w:t>Мамандықтың беделін арттыру, әлеуетін іске асыруға жағымды жағдай жасау, моралдық ынталандыру.</w:t>
            </w:r>
          </w:p>
        </w:tc>
        <w:tc>
          <w:tcPr>
            <w:tcW w:w="3119" w:type="dxa"/>
          </w:tcPr>
          <w:p w:rsidR="003D5129" w:rsidRPr="004A32DD" w:rsidRDefault="003D5129" w:rsidP="003D5129">
            <w:pPr>
              <w:spacing w:after="0" w:line="240" w:lineRule="auto"/>
              <w:jc w:val="center"/>
              <w:rPr>
                <w:rFonts w:ascii="Times New Roman" w:hAnsi="Times New Roman"/>
                <w:b/>
                <w:sz w:val="24"/>
                <w:szCs w:val="24"/>
                <w:lang w:val="kk-KZ"/>
              </w:rPr>
            </w:pPr>
            <w:r w:rsidRPr="004A32DD">
              <w:rPr>
                <w:rFonts w:ascii="Times New Roman" w:hAnsi="Times New Roman"/>
                <w:b/>
                <w:sz w:val="24"/>
                <w:szCs w:val="24"/>
                <w:lang w:val="kk-KZ"/>
              </w:rPr>
              <w:t>Есептік кезеңде тәуекел туындаған жоқ</w:t>
            </w:r>
          </w:p>
          <w:p w:rsidR="00753F5B" w:rsidRPr="004A32DD" w:rsidRDefault="003D5129" w:rsidP="00462F30">
            <w:pPr>
              <w:spacing w:after="0" w:line="240" w:lineRule="auto"/>
              <w:ind w:left="20"/>
              <w:rPr>
                <w:rFonts w:ascii="Times New Roman" w:hAnsi="Times New Roman"/>
                <w:sz w:val="24"/>
                <w:szCs w:val="24"/>
                <w:highlight w:val="cyan"/>
                <w:lang w:val="kk-KZ"/>
              </w:rPr>
            </w:pPr>
            <w:r w:rsidRPr="004A32DD">
              <w:rPr>
                <w:rFonts w:ascii="Times New Roman" w:hAnsi="Times New Roman"/>
                <w:sz w:val="24"/>
                <w:szCs w:val="24"/>
                <w:lang w:val="kk-KZ"/>
              </w:rPr>
              <w:t>Министрлік неғұрлым дарынды отандық жас орындаушыларды анықтау және қолдау, қазақ дәстүрлі өнер саласында жастардың шығармашылық әлеуетін дамыту үшін жағдай жасау бойынша жұмыс жүргізуде. Атап айтқанда, 2018 жылы түрлі байқаулар мен фестивальдар өткізілді: «Voice of Astana» халықаралық эстрадалық орындаушылар байқауы, «Eurasian Dance Festival» II Халықаралық балет өнерінің фестивалі, «Өнеріміз</w:t>
            </w:r>
            <w:r w:rsidR="00462F30">
              <w:rPr>
                <w:rFonts w:ascii="Times New Roman" w:hAnsi="Times New Roman"/>
                <w:sz w:val="24"/>
                <w:szCs w:val="24"/>
                <w:lang w:val="kk-KZ"/>
              </w:rPr>
              <w:t xml:space="preserve"> </w:t>
            </w:r>
            <w:r w:rsidRPr="004A32DD">
              <w:rPr>
                <w:rFonts w:ascii="Times New Roman" w:hAnsi="Times New Roman"/>
                <w:sz w:val="24"/>
                <w:szCs w:val="24"/>
                <w:lang w:val="kk-KZ"/>
              </w:rPr>
              <w:t xml:space="preserve">саған-Қазақстан!» фестивалі, әлемдік және отандық суретшілердің қатысуымен </w:t>
            </w:r>
            <w:r w:rsidR="00462F30" w:rsidRPr="004A32DD">
              <w:rPr>
                <w:rFonts w:ascii="Times New Roman" w:hAnsi="Times New Roman"/>
                <w:sz w:val="24"/>
                <w:szCs w:val="24"/>
                <w:lang w:val="kk-KZ"/>
              </w:rPr>
              <w:t xml:space="preserve">«Нұр келбеті Астана» </w:t>
            </w:r>
            <w:r w:rsidRPr="004A32DD">
              <w:rPr>
                <w:rFonts w:ascii="Times New Roman" w:hAnsi="Times New Roman"/>
                <w:sz w:val="24"/>
                <w:szCs w:val="24"/>
                <w:lang w:val="kk-KZ"/>
              </w:rPr>
              <w:t xml:space="preserve">Халықаралық фестивалі, </w:t>
            </w:r>
            <w:r w:rsidRPr="004A32DD">
              <w:rPr>
                <w:rFonts w:ascii="Times New Roman" w:hAnsi="Times New Roman"/>
                <w:sz w:val="24"/>
                <w:szCs w:val="24"/>
                <w:lang w:val="kk-KZ"/>
              </w:rPr>
              <w:lastRenderedPageBreak/>
              <w:t>«Шертпе күй»  фестивалі, «Nomad way» көшпелі мәдениеттің халықаралық фестивалі, «Burabay Summer Fest» Халықаралық жас таланттар фестивалі және т.б.</w:t>
            </w:r>
          </w:p>
        </w:tc>
        <w:tc>
          <w:tcPr>
            <w:tcW w:w="2410" w:type="dxa"/>
          </w:tcPr>
          <w:p w:rsidR="00753F5B" w:rsidRPr="00361635" w:rsidRDefault="00753F5B" w:rsidP="00753F5B">
            <w:pPr>
              <w:spacing w:after="0" w:line="240" w:lineRule="auto"/>
              <w:jc w:val="center"/>
              <w:rPr>
                <w:rFonts w:ascii="Times New Roman" w:hAnsi="Times New Roman"/>
                <w:sz w:val="24"/>
                <w:szCs w:val="24"/>
              </w:rPr>
            </w:pPr>
            <w:r w:rsidRPr="00C1671C">
              <w:rPr>
                <w:rFonts w:ascii="Times New Roman" w:hAnsi="Times New Roman"/>
                <w:b/>
                <w:sz w:val="24"/>
                <w:szCs w:val="24"/>
              </w:rPr>
              <w:lastRenderedPageBreak/>
              <w:t>Орындалды</w:t>
            </w:r>
          </w:p>
        </w:tc>
      </w:tr>
      <w:tr w:rsidR="00753F5B" w:rsidRPr="00361635" w:rsidTr="00753F5B">
        <w:trPr>
          <w:trHeight w:val="30"/>
        </w:trPr>
        <w:tc>
          <w:tcPr>
            <w:tcW w:w="426" w:type="dxa"/>
          </w:tcPr>
          <w:p w:rsidR="00753F5B" w:rsidRPr="00361635" w:rsidRDefault="00753F5B" w:rsidP="00753F5B">
            <w:pPr>
              <w:spacing w:after="0" w:line="240" w:lineRule="auto"/>
              <w:rPr>
                <w:rFonts w:ascii="Times New Roman" w:hAnsi="Times New Roman"/>
                <w:sz w:val="24"/>
                <w:szCs w:val="24"/>
                <w:lang w:val="kk-KZ"/>
              </w:rPr>
            </w:pPr>
            <w:r w:rsidRPr="00361635">
              <w:rPr>
                <w:rFonts w:ascii="Times New Roman" w:hAnsi="Times New Roman"/>
                <w:sz w:val="24"/>
                <w:szCs w:val="24"/>
                <w:lang w:val="kk-KZ"/>
              </w:rPr>
              <w:lastRenderedPageBreak/>
              <w:t>4</w:t>
            </w:r>
          </w:p>
        </w:tc>
        <w:tc>
          <w:tcPr>
            <w:tcW w:w="1843" w:type="dxa"/>
          </w:tcPr>
          <w:p w:rsidR="00753F5B" w:rsidRPr="00D60263" w:rsidRDefault="00753F5B" w:rsidP="00753F5B">
            <w:pPr>
              <w:spacing w:after="0" w:line="240" w:lineRule="auto"/>
              <w:rPr>
                <w:rFonts w:ascii="Times New Roman" w:hAnsi="Times New Roman"/>
                <w:sz w:val="24"/>
                <w:szCs w:val="24"/>
                <w:lang w:val="kk-KZ"/>
              </w:rPr>
            </w:pPr>
            <w:r w:rsidRPr="00D60263">
              <w:rPr>
                <w:rFonts w:ascii="Times New Roman" w:hAnsi="Times New Roman"/>
                <w:sz w:val="24"/>
                <w:szCs w:val="24"/>
                <w:lang w:val="kk-KZ"/>
              </w:rPr>
              <w:t>Туристік саланың бәсекелік нарықтағы жоғары тартымдылығы</w:t>
            </w:r>
          </w:p>
        </w:tc>
        <w:tc>
          <w:tcPr>
            <w:tcW w:w="2126" w:type="dxa"/>
          </w:tcPr>
          <w:p w:rsidR="00753F5B" w:rsidRPr="00AE3BC7" w:rsidRDefault="00753F5B" w:rsidP="00753F5B">
            <w:pPr>
              <w:pStyle w:val="a6"/>
              <w:widowControl w:val="0"/>
              <w:tabs>
                <w:tab w:val="left" w:pos="330"/>
              </w:tabs>
              <w:spacing w:after="0"/>
              <w:ind w:left="0"/>
              <w:rPr>
                <w:rFonts w:ascii="Times New Roman" w:hAnsi="Times New Roman" w:cs="Times New Roman"/>
                <w:lang w:val="kk-KZ"/>
              </w:rPr>
            </w:pPr>
            <w:r>
              <w:rPr>
                <w:rFonts w:ascii="Times New Roman" w:hAnsi="Times New Roman" w:cs="Times New Roman"/>
                <w:lang w:val="kk-KZ"/>
              </w:rPr>
              <w:t>1.</w:t>
            </w:r>
            <w:r w:rsidRPr="00AE3BC7">
              <w:rPr>
                <w:rFonts w:ascii="Times New Roman" w:hAnsi="Times New Roman" w:cs="Times New Roman"/>
                <w:lang w:val="kk-KZ"/>
              </w:rPr>
              <w:t>Туристік нарықтың даму үрдістерін мониторинглеу және болжау;</w:t>
            </w:r>
            <w:r w:rsidRPr="00AE3BC7">
              <w:rPr>
                <w:rFonts w:ascii="Times New Roman" w:hAnsi="Times New Roman" w:cs="Times New Roman"/>
                <w:lang w:val="kk-KZ"/>
              </w:rPr>
              <w:br/>
              <w:t>2.Елдің шетелдегі оң туристік имиджін ілгерілету жөніндегі имидждік қызметті жандандыру;</w:t>
            </w:r>
          </w:p>
          <w:p w:rsidR="00753F5B" w:rsidRPr="00AE3BC7" w:rsidRDefault="00753F5B" w:rsidP="00753F5B">
            <w:pPr>
              <w:pStyle w:val="a6"/>
              <w:widowControl w:val="0"/>
              <w:tabs>
                <w:tab w:val="left" w:pos="330"/>
              </w:tabs>
              <w:spacing w:after="0"/>
              <w:ind w:left="0"/>
              <w:rPr>
                <w:rFonts w:ascii="Times New Roman" w:hAnsi="Times New Roman" w:cs="Times New Roman"/>
                <w:lang w:val="kk-KZ"/>
              </w:rPr>
            </w:pPr>
            <w:r w:rsidRPr="00AE3BC7">
              <w:rPr>
                <w:rFonts w:ascii="Times New Roman" w:hAnsi="Times New Roman" w:cs="Times New Roman"/>
                <w:lang w:val="kk-KZ"/>
              </w:rPr>
              <w:t>3.Халықаралық ұйымдармен, соның ішінде Бүкіләлемдік туристік ұйымымен (БТҰ) ынтымақтастықты күшейту;</w:t>
            </w:r>
          </w:p>
          <w:p w:rsidR="00753F5B" w:rsidRPr="00D60263" w:rsidRDefault="00753F5B" w:rsidP="00753F5B">
            <w:pPr>
              <w:spacing w:after="0" w:line="240" w:lineRule="auto"/>
              <w:rPr>
                <w:rFonts w:ascii="Times New Roman" w:hAnsi="Times New Roman"/>
                <w:sz w:val="24"/>
                <w:szCs w:val="24"/>
                <w:lang w:val="kk-KZ"/>
              </w:rPr>
            </w:pPr>
            <w:r w:rsidRPr="00AE3BC7">
              <w:rPr>
                <w:rFonts w:ascii="Times New Roman" w:hAnsi="Times New Roman"/>
                <w:sz w:val="24"/>
                <w:szCs w:val="24"/>
                <w:lang w:val="kk-KZ"/>
              </w:rPr>
              <w:t>4.Қолайлы инвестициялық климатқа жағдайлар жасау</w:t>
            </w:r>
            <w:r w:rsidRPr="00AE3BC7">
              <w:rPr>
                <w:rFonts w:ascii="Times New Roman" w:eastAsia="Calibri" w:hAnsi="Times New Roman"/>
                <w:sz w:val="24"/>
                <w:szCs w:val="24"/>
                <w:lang w:val="kk-KZ"/>
              </w:rPr>
              <w:t>.</w:t>
            </w:r>
          </w:p>
        </w:tc>
        <w:tc>
          <w:tcPr>
            <w:tcW w:w="3119" w:type="dxa"/>
          </w:tcPr>
          <w:p w:rsidR="003D5129" w:rsidRPr="003D5129" w:rsidRDefault="003D5129" w:rsidP="003D5129">
            <w:pPr>
              <w:spacing w:after="0" w:line="240" w:lineRule="auto"/>
              <w:jc w:val="center"/>
              <w:rPr>
                <w:rFonts w:ascii="Times New Roman" w:hAnsi="Times New Roman"/>
                <w:b/>
                <w:sz w:val="24"/>
                <w:szCs w:val="24"/>
                <w:lang w:val="kk-KZ"/>
              </w:rPr>
            </w:pPr>
            <w:r w:rsidRPr="003D5129">
              <w:rPr>
                <w:rFonts w:ascii="Times New Roman" w:hAnsi="Times New Roman"/>
                <w:b/>
                <w:sz w:val="24"/>
                <w:szCs w:val="24"/>
                <w:lang w:val="kk-KZ"/>
              </w:rPr>
              <w:t>Есептік кезеңде тәуекел туындаған жоқ</w:t>
            </w:r>
          </w:p>
          <w:p w:rsidR="003D5129" w:rsidRPr="003D5129" w:rsidRDefault="003D5129" w:rsidP="003D5129">
            <w:pPr>
              <w:spacing w:after="0" w:line="240" w:lineRule="auto"/>
              <w:rPr>
                <w:rFonts w:ascii="Times New Roman" w:hAnsi="Times New Roman"/>
                <w:sz w:val="24"/>
                <w:szCs w:val="24"/>
                <w:lang w:val="kk-KZ"/>
              </w:rPr>
            </w:pPr>
            <w:r w:rsidRPr="003D5129">
              <w:rPr>
                <w:rFonts w:ascii="Times New Roman" w:hAnsi="Times New Roman"/>
                <w:sz w:val="24"/>
                <w:szCs w:val="24"/>
                <w:lang w:val="kk-KZ"/>
              </w:rPr>
              <w:t>2018 жылы 11 халықаралық көрмелерге қазақстандық турбизнестің қатысуы қам</w:t>
            </w:r>
            <w:r w:rsidR="00EC0F54">
              <w:rPr>
                <w:rFonts w:ascii="Times New Roman" w:hAnsi="Times New Roman"/>
                <w:sz w:val="24"/>
                <w:szCs w:val="24"/>
                <w:lang w:val="kk-KZ"/>
              </w:rPr>
              <w:t>тамасыз етілді: 7 – 11 науырыз</w:t>
            </w:r>
            <w:r w:rsidRPr="003D5129">
              <w:rPr>
                <w:rFonts w:ascii="Times New Roman" w:hAnsi="Times New Roman"/>
                <w:sz w:val="24"/>
                <w:szCs w:val="24"/>
                <w:lang w:val="kk-KZ"/>
              </w:rPr>
              <w:t xml:space="preserve"> Берлин қ. (Гер</w:t>
            </w:r>
            <w:r w:rsidR="00EC0F54">
              <w:rPr>
                <w:rFonts w:ascii="Times New Roman" w:hAnsi="Times New Roman"/>
                <w:sz w:val="24"/>
                <w:szCs w:val="24"/>
                <w:lang w:val="kk-KZ"/>
              </w:rPr>
              <w:t>мания) ITB 2018, 13-15 науырыз</w:t>
            </w:r>
            <w:r w:rsidRPr="003D5129">
              <w:rPr>
                <w:rFonts w:ascii="Times New Roman" w:hAnsi="Times New Roman"/>
                <w:sz w:val="24"/>
                <w:szCs w:val="24"/>
                <w:lang w:val="kk-KZ"/>
              </w:rPr>
              <w:t xml:space="preserve"> Мәскеу қ. (Ре</w:t>
            </w:r>
            <w:r w:rsidR="00EC0F54">
              <w:rPr>
                <w:rFonts w:ascii="Times New Roman" w:hAnsi="Times New Roman"/>
                <w:sz w:val="24"/>
                <w:szCs w:val="24"/>
                <w:lang w:val="kk-KZ"/>
              </w:rPr>
              <w:t>сей) «MITT 2018»,  16-18 сәуір</w:t>
            </w:r>
            <w:r w:rsidRPr="003D5129">
              <w:rPr>
                <w:rFonts w:ascii="Times New Roman" w:hAnsi="Times New Roman"/>
                <w:sz w:val="24"/>
                <w:szCs w:val="24"/>
                <w:lang w:val="kk-KZ"/>
              </w:rPr>
              <w:t xml:space="preserve"> Пекин қ. (Қытай) «China Outbound Travel &amp; T</w:t>
            </w:r>
            <w:r w:rsidR="00EC0F54">
              <w:rPr>
                <w:rFonts w:ascii="Times New Roman" w:hAnsi="Times New Roman"/>
                <w:sz w:val="24"/>
                <w:szCs w:val="24"/>
                <w:lang w:val="kk-KZ"/>
              </w:rPr>
              <w:t>ourism Market», 20-23 қыркүйек</w:t>
            </w:r>
            <w:r w:rsidRPr="003D5129">
              <w:rPr>
                <w:rFonts w:ascii="Times New Roman" w:hAnsi="Times New Roman"/>
                <w:sz w:val="24"/>
                <w:szCs w:val="24"/>
                <w:lang w:val="kk-KZ"/>
              </w:rPr>
              <w:t xml:space="preserve"> Токио қ. (Жапония) JAT</w:t>
            </w:r>
            <w:r w:rsidR="00EC0F54">
              <w:rPr>
                <w:rFonts w:ascii="Times New Roman" w:hAnsi="Times New Roman"/>
                <w:sz w:val="24"/>
                <w:szCs w:val="24"/>
                <w:lang w:val="kk-KZ"/>
              </w:rPr>
              <w:t>A Tourism EXPO, 25-28 қыркүйек</w:t>
            </w:r>
            <w:r w:rsidRPr="003D5129">
              <w:rPr>
                <w:rFonts w:ascii="Times New Roman" w:hAnsi="Times New Roman"/>
                <w:sz w:val="24"/>
                <w:szCs w:val="24"/>
                <w:lang w:val="kk-KZ"/>
              </w:rPr>
              <w:t xml:space="preserve"> Париж қ. (Франция) «TOP RESA», </w:t>
            </w:r>
            <w:r w:rsidR="00EC0F54">
              <w:rPr>
                <w:rFonts w:ascii="Times New Roman" w:hAnsi="Times New Roman"/>
                <w:sz w:val="24"/>
                <w:szCs w:val="24"/>
                <w:lang w:val="kk-KZ"/>
              </w:rPr>
              <w:t>10-12 қазан</w:t>
            </w:r>
            <w:r w:rsidRPr="003D5129">
              <w:rPr>
                <w:rFonts w:ascii="Times New Roman" w:hAnsi="Times New Roman"/>
                <w:sz w:val="24"/>
                <w:szCs w:val="24"/>
                <w:lang w:val="kk-KZ"/>
              </w:rPr>
              <w:t xml:space="preserve"> «TTG» Р</w:t>
            </w:r>
            <w:r w:rsidR="00EC0F54">
              <w:rPr>
                <w:rFonts w:ascii="Times New Roman" w:hAnsi="Times New Roman"/>
                <w:sz w:val="24"/>
                <w:szCs w:val="24"/>
                <w:lang w:val="kk-KZ"/>
              </w:rPr>
              <w:t>имини қ. (Италия), 17-19 қазан</w:t>
            </w:r>
            <w:r w:rsidRPr="003D5129">
              <w:rPr>
                <w:rFonts w:ascii="Times New Roman" w:hAnsi="Times New Roman"/>
                <w:sz w:val="24"/>
                <w:szCs w:val="24"/>
                <w:lang w:val="kk-KZ"/>
              </w:rPr>
              <w:t xml:space="preserve"> Синга</w:t>
            </w:r>
            <w:r w:rsidR="00EC0F54">
              <w:rPr>
                <w:rFonts w:ascii="Times New Roman" w:hAnsi="Times New Roman"/>
                <w:sz w:val="24"/>
                <w:szCs w:val="24"/>
                <w:lang w:val="kk-KZ"/>
              </w:rPr>
              <w:t>пур қ. «ITB Asia», 26-28 қазан</w:t>
            </w:r>
            <w:r w:rsidRPr="003D5129">
              <w:rPr>
                <w:rFonts w:ascii="Times New Roman" w:hAnsi="Times New Roman"/>
                <w:sz w:val="24"/>
                <w:szCs w:val="24"/>
                <w:lang w:val="kk-KZ"/>
              </w:rPr>
              <w:t xml:space="preserve"> Гуйлин қ. (Қ</w:t>
            </w:r>
            <w:r w:rsidR="00EC0F54">
              <w:rPr>
                <w:rFonts w:ascii="Times New Roman" w:hAnsi="Times New Roman"/>
                <w:sz w:val="24"/>
                <w:szCs w:val="24"/>
                <w:lang w:val="kk-KZ"/>
              </w:rPr>
              <w:t>ытай) «ASEAN Expo», 5-7 қараша Лон</w:t>
            </w:r>
            <w:r w:rsidRPr="003D5129">
              <w:rPr>
                <w:rFonts w:ascii="Times New Roman" w:hAnsi="Times New Roman"/>
                <w:sz w:val="24"/>
                <w:szCs w:val="24"/>
                <w:lang w:val="kk-KZ"/>
              </w:rPr>
              <w:t>дон</w:t>
            </w:r>
            <w:r w:rsidR="00EC0F54">
              <w:rPr>
                <w:rFonts w:ascii="Times New Roman" w:hAnsi="Times New Roman"/>
                <w:sz w:val="24"/>
                <w:szCs w:val="24"/>
                <w:lang w:val="kk-KZ"/>
              </w:rPr>
              <w:t xml:space="preserve"> қ. (Ұлыбритания), 9-11 қараша</w:t>
            </w:r>
            <w:r w:rsidRPr="003D5129">
              <w:rPr>
                <w:rFonts w:ascii="Times New Roman" w:hAnsi="Times New Roman"/>
                <w:sz w:val="24"/>
                <w:szCs w:val="24"/>
                <w:lang w:val="kk-KZ"/>
              </w:rPr>
              <w:t xml:space="preserve"> Салоника қ. (Гре</w:t>
            </w:r>
            <w:r w:rsidR="00EC0F54">
              <w:rPr>
                <w:rFonts w:ascii="Times New Roman" w:hAnsi="Times New Roman"/>
                <w:sz w:val="24"/>
                <w:szCs w:val="24"/>
                <w:lang w:val="kk-KZ"/>
              </w:rPr>
              <w:t>к</w:t>
            </w:r>
            <w:r w:rsidRPr="003D5129">
              <w:rPr>
                <w:rFonts w:ascii="Times New Roman" w:hAnsi="Times New Roman"/>
                <w:sz w:val="24"/>
                <w:szCs w:val="24"/>
                <w:lang w:val="kk-KZ"/>
              </w:rPr>
              <w:t>ия) «World Travel Market 2018» «Philoxenia 2018», 27-29 қараша Барселона қ. (Испания Корольдігі) «Incentives, Business Travel and Meetings 2018».</w:t>
            </w:r>
          </w:p>
          <w:p w:rsidR="003D5129" w:rsidRPr="003D5129" w:rsidRDefault="003D5129" w:rsidP="003D5129">
            <w:pPr>
              <w:spacing w:after="0" w:line="240" w:lineRule="auto"/>
              <w:rPr>
                <w:rFonts w:ascii="Times New Roman" w:hAnsi="Times New Roman"/>
                <w:sz w:val="24"/>
                <w:szCs w:val="24"/>
                <w:lang w:val="kk-KZ"/>
              </w:rPr>
            </w:pPr>
            <w:r w:rsidRPr="003D5129">
              <w:rPr>
                <w:rFonts w:ascii="Times New Roman" w:hAnsi="Times New Roman"/>
                <w:sz w:val="24"/>
                <w:szCs w:val="24"/>
                <w:lang w:val="kk-KZ"/>
              </w:rPr>
              <w:t>Ресей Федерациясымен ынтымақтастық аясында алғаш рет «Қазақстан мен Ресей туризмін дамытудағы жаңа тәсілдер мен үрдістер» тақырыбында Қазақстан мен Ресей</w:t>
            </w:r>
            <w:r w:rsidR="00EC0F54">
              <w:rPr>
                <w:rFonts w:ascii="Times New Roman" w:hAnsi="Times New Roman"/>
                <w:sz w:val="24"/>
                <w:szCs w:val="24"/>
                <w:lang w:val="kk-KZ"/>
              </w:rPr>
              <w:t xml:space="preserve"> арасында</w:t>
            </w:r>
            <w:r w:rsidRPr="003D5129">
              <w:rPr>
                <w:rFonts w:ascii="Times New Roman" w:hAnsi="Times New Roman"/>
                <w:sz w:val="24"/>
                <w:szCs w:val="24"/>
                <w:lang w:val="kk-KZ"/>
              </w:rPr>
              <w:t xml:space="preserve"> өңіраралық ынтымақтастығының XV форумы өткізілді. Ішкі туризмді дамыту бойынша әлеуметтік бейне және аудио-роликтер, 6 кластер </w:t>
            </w:r>
            <w:r w:rsidRPr="003D5129">
              <w:rPr>
                <w:rFonts w:ascii="Times New Roman" w:hAnsi="Times New Roman"/>
                <w:sz w:val="24"/>
                <w:szCs w:val="24"/>
                <w:lang w:val="kk-KZ"/>
              </w:rPr>
              <w:lastRenderedPageBreak/>
              <w:t>бойынша деректі фильмдер, оның ішінде «Астана-Еуразия жүрегі», Қазақстан радиостанциялары</w:t>
            </w:r>
            <w:r w:rsidR="00EC0F54">
              <w:rPr>
                <w:rFonts w:ascii="Times New Roman" w:hAnsi="Times New Roman"/>
                <w:sz w:val="24"/>
                <w:szCs w:val="24"/>
                <w:lang w:val="kk-KZ"/>
              </w:rPr>
              <w:t xml:space="preserve">мен бірлескен жоба, Қазақстанда </w:t>
            </w:r>
            <w:r w:rsidRPr="003D5129">
              <w:rPr>
                <w:rFonts w:ascii="Times New Roman" w:hAnsi="Times New Roman"/>
                <w:sz w:val="24"/>
                <w:szCs w:val="24"/>
                <w:lang w:val="kk-KZ"/>
              </w:rPr>
              <w:t xml:space="preserve">әзірленіп, туризм туралы </w:t>
            </w:r>
            <w:r w:rsidR="00EC0F54">
              <w:rPr>
                <w:rFonts w:ascii="Times New Roman" w:hAnsi="Times New Roman"/>
                <w:sz w:val="24"/>
                <w:szCs w:val="24"/>
                <w:lang w:val="kk-KZ"/>
              </w:rPr>
              <w:t xml:space="preserve">түсірілімдер мен </w:t>
            </w:r>
            <w:r w:rsidRPr="003D5129">
              <w:rPr>
                <w:rFonts w:ascii="Times New Roman" w:hAnsi="Times New Roman"/>
                <w:sz w:val="24"/>
                <w:szCs w:val="24"/>
                <w:lang w:val="kk-KZ"/>
              </w:rPr>
              <w:t xml:space="preserve">танымал шетелдік телехабарлар </w:t>
            </w:r>
            <w:r w:rsidR="00EC0F54">
              <w:rPr>
                <w:rFonts w:ascii="Times New Roman" w:hAnsi="Times New Roman"/>
                <w:sz w:val="24"/>
                <w:szCs w:val="24"/>
                <w:lang w:val="kk-KZ"/>
              </w:rPr>
              <w:t>ұйымдастырылды</w:t>
            </w:r>
            <w:r w:rsidRPr="003D5129">
              <w:rPr>
                <w:rFonts w:ascii="Times New Roman" w:hAnsi="Times New Roman"/>
                <w:sz w:val="24"/>
                <w:szCs w:val="24"/>
                <w:lang w:val="kk-KZ"/>
              </w:rPr>
              <w:t>. Иран, Үндістан, Ресей, Қытай және БАӘ MICE агенттіктері үшін ақпараттық турлар өткізілді.  Сонымен қатар, Qazaq Radiosy-мен бірге «Сапарlike» бағдарламасын іске қосу ұйымдастырылды.</w:t>
            </w:r>
          </w:p>
          <w:p w:rsidR="003D5129" w:rsidRPr="003D5129" w:rsidRDefault="003D5129" w:rsidP="003D5129">
            <w:pPr>
              <w:spacing w:after="0" w:line="240" w:lineRule="auto"/>
              <w:rPr>
                <w:rFonts w:ascii="Times New Roman" w:hAnsi="Times New Roman"/>
                <w:sz w:val="24"/>
                <w:szCs w:val="24"/>
                <w:lang w:val="kk-KZ"/>
              </w:rPr>
            </w:pPr>
            <w:r w:rsidRPr="003D5129">
              <w:rPr>
                <w:rFonts w:ascii="Times New Roman" w:hAnsi="Times New Roman"/>
                <w:sz w:val="24"/>
                <w:szCs w:val="24"/>
                <w:lang w:val="kk-KZ"/>
              </w:rPr>
              <w:t>THE STEPPE, WE PROJECT, TENGRI TRAVEL қазақстандық интернет-порталдарымен жұмыс жүргізілуде, онда тұрақты негізде туризм туралы талдамалық шығарылымдар, ішкі туризм жөніндегі айдарлар орналастырылады, бұл сондай-ақ ішкі туризмді ынталандыруға ықпал етеді. «Хабар» Агенттігімен туризм туралы бағдарламалар сериясын шығару басталды, оның аясында туризмді дамыту мәселелері талқыланады.</w:t>
            </w:r>
          </w:p>
          <w:p w:rsidR="00753F5B" w:rsidRPr="005B5422" w:rsidRDefault="003D5129" w:rsidP="005B5422">
            <w:pPr>
              <w:pStyle w:val="ac"/>
              <w:ind w:left="65"/>
              <w:jc w:val="both"/>
              <w:rPr>
                <w:rFonts w:eastAsia="Times New Roman"/>
                <w:highlight w:val="cyan"/>
                <w:lang w:val="kk-KZ"/>
              </w:rPr>
            </w:pPr>
            <w:r w:rsidRPr="005B5422">
              <w:rPr>
                <w:lang w:val="kk-KZ"/>
              </w:rPr>
              <w:t xml:space="preserve">«ҚР Туризм елшілері» бағдарламасы іске қосылды. Бірінші сертификат </w:t>
            </w:r>
            <w:r w:rsidR="005B5422">
              <w:rPr>
                <w:lang w:val="kk-KZ"/>
              </w:rPr>
              <w:t xml:space="preserve">танымал </w:t>
            </w:r>
            <w:r w:rsidRPr="005B5422">
              <w:rPr>
                <w:lang w:val="kk-KZ"/>
              </w:rPr>
              <w:t xml:space="preserve">қазақстандық әнші Димаш Құдайбергенге «Димаштың Отаны» атты </w:t>
            </w:r>
            <w:r w:rsidR="005B5422">
              <w:rPr>
                <w:lang w:val="kk-KZ"/>
              </w:rPr>
              <w:t xml:space="preserve">бүкіл </w:t>
            </w:r>
            <w:r w:rsidRPr="005B5422">
              <w:rPr>
                <w:lang w:val="kk-KZ"/>
              </w:rPr>
              <w:t>әлемнің жанкүйерлері үшін пилоттық тур аясында берілді.</w:t>
            </w:r>
          </w:p>
        </w:tc>
        <w:tc>
          <w:tcPr>
            <w:tcW w:w="2410" w:type="dxa"/>
          </w:tcPr>
          <w:p w:rsidR="00753F5B" w:rsidRPr="00361635" w:rsidRDefault="00753F5B" w:rsidP="00753F5B">
            <w:pPr>
              <w:spacing w:after="0" w:line="240" w:lineRule="auto"/>
              <w:jc w:val="center"/>
              <w:rPr>
                <w:rFonts w:ascii="Times New Roman" w:hAnsi="Times New Roman"/>
                <w:sz w:val="24"/>
                <w:szCs w:val="24"/>
              </w:rPr>
            </w:pPr>
            <w:r w:rsidRPr="00C1671C">
              <w:rPr>
                <w:rFonts w:ascii="Times New Roman" w:hAnsi="Times New Roman"/>
                <w:b/>
                <w:sz w:val="24"/>
                <w:szCs w:val="24"/>
              </w:rPr>
              <w:lastRenderedPageBreak/>
              <w:t>Орындалды</w:t>
            </w:r>
          </w:p>
        </w:tc>
      </w:tr>
      <w:tr w:rsidR="00753F5B" w:rsidRPr="00361635" w:rsidTr="00753F5B">
        <w:trPr>
          <w:trHeight w:val="30"/>
        </w:trPr>
        <w:tc>
          <w:tcPr>
            <w:tcW w:w="426" w:type="dxa"/>
          </w:tcPr>
          <w:p w:rsidR="00753F5B" w:rsidRPr="00361635" w:rsidRDefault="00753F5B" w:rsidP="00753F5B">
            <w:pPr>
              <w:spacing w:after="0" w:line="240" w:lineRule="auto"/>
              <w:rPr>
                <w:rFonts w:ascii="Times New Roman" w:hAnsi="Times New Roman"/>
                <w:sz w:val="24"/>
                <w:szCs w:val="24"/>
                <w:lang w:val="kk-KZ"/>
              </w:rPr>
            </w:pPr>
            <w:r w:rsidRPr="00361635">
              <w:rPr>
                <w:rFonts w:ascii="Times New Roman" w:hAnsi="Times New Roman"/>
                <w:sz w:val="24"/>
                <w:szCs w:val="24"/>
                <w:lang w:val="kk-KZ"/>
              </w:rPr>
              <w:lastRenderedPageBreak/>
              <w:t>5</w:t>
            </w:r>
          </w:p>
        </w:tc>
        <w:tc>
          <w:tcPr>
            <w:tcW w:w="1843" w:type="dxa"/>
          </w:tcPr>
          <w:p w:rsidR="00753F5B" w:rsidRPr="00D60263" w:rsidRDefault="00753F5B" w:rsidP="00753F5B">
            <w:pPr>
              <w:spacing w:after="0" w:line="240" w:lineRule="auto"/>
              <w:rPr>
                <w:rFonts w:ascii="Times New Roman" w:hAnsi="Times New Roman"/>
                <w:sz w:val="24"/>
                <w:szCs w:val="24"/>
                <w:lang w:val="kk-KZ"/>
              </w:rPr>
            </w:pPr>
            <w:r w:rsidRPr="00D60263">
              <w:rPr>
                <w:rFonts w:ascii="Times New Roman" w:hAnsi="Times New Roman"/>
                <w:sz w:val="24"/>
                <w:szCs w:val="24"/>
                <w:lang w:val="kk-KZ"/>
              </w:rPr>
              <w:t>Табиғи және техногенді апаттар</w:t>
            </w:r>
          </w:p>
        </w:tc>
        <w:tc>
          <w:tcPr>
            <w:tcW w:w="2126" w:type="dxa"/>
          </w:tcPr>
          <w:p w:rsidR="00753F5B" w:rsidRDefault="00753F5B" w:rsidP="00753F5B">
            <w:pPr>
              <w:pStyle w:val="ac"/>
              <w:ind w:left="0"/>
              <w:rPr>
                <w:lang w:val="kk-KZ"/>
              </w:rPr>
            </w:pPr>
            <w:r>
              <w:rPr>
                <w:lang w:val="kk-KZ"/>
              </w:rPr>
              <w:t>1.</w:t>
            </w:r>
            <w:r w:rsidRPr="00D60263">
              <w:rPr>
                <w:lang w:val="kk-KZ"/>
              </w:rPr>
              <w:t xml:space="preserve">Саланы дамыту және туристердің қауіпсіздігін қамтамасыз ету, өнеркәсіптік </w:t>
            </w:r>
            <w:r w:rsidRPr="00D60263">
              <w:rPr>
                <w:lang w:val="kk-KZ"/>
              </w:rPr>
              <w:lastRenderedPageBreak/>
              <w:t xml:space="preserve">бақылау мен экологиялық мониторинг мәселелері бойынша елдің мүдделі мемлекеттік органдарымен, </w:t>
            </w:r>
          </w:p>
          <w:p w:rsidR="00753F5B" w:rsidRDefault="00753F5B" w:rsidP="00753F5B">
            <w:pPr>
              <w:pStyle w:val="ac"/>
              <w:ind w:left="0"/>
              <w:rPr>
                <w:lang w:val="kk-KZ"/>
              </w:rPr>
            </w:pPr>
            <w:r>
              <w:rPr>
                <w:lang w:val="kk-KZ"/>
              </w:rPr>
              <w:t>х</w:t>
            </w:r>
            <w:r w:rsidRPr="00AE3BC7">
              <w:rPr>
                <w:lang w:val="kk-KZ"/>
              </w:rPr>
              <w:t>алықаралық ұйымдармен</w:t>
            </w:r>
          </w:p>
          <w:p w:rsidR="00753F5B" w:rsidRPr="00D60263" w:rsidRDefault="00753F5B" w:rsidP="00753F5B">
            <w:pPr>
              <w:pStyle w:val="ac"/>
              <w:ind w:left="0"/>
              <w:rPr>
                <w:lang w:val="kk-KZ"/>
              </w:rPr>
            </w:pPr>
            <w:r w:rsidRPr="00D60263">
              <w:rPr>
                <w:lang w:val="kk-KZ"/>
              </w:rPr>
              <w:t xml:space="preserve">өзара </w:t>
            </w:r>
            <w:r w:rsidRPr="00BF0FBF">
              <w:rPr>
                <w:lang w:val="kk-KZ"/>
              </w:rPr>
              <w:t>өзара әрекеттесу</w:t>
            </w:r>
            <w:r w:rsidRPr="00D60263">
              <w:rPr>
                <w:lang w:val="kk-KZ"/>
              </w:rPr>
              <w:t>.</w:t>
            </w:r>
          </w:p>
          <w:p w:rsidR="00753F5B" w:rsidRPr="00D60263" w:rsidRDefault="00753F5B" w:rsidP="00753F5B">
            <w:pPr>
              <w:spacing w:after="0" w:line="240" w:lineRule="auto"/>
              <w:rPr>
                <w:rFonts w:ascii="Times New Roman" w:hAnsi="Times New Roman"/>
                <w:sz w:val="24"/>
                <w:szCs w:val="24"/>
                <w:lang w:val="kk-KZ"/>
              </w:rPr>
            </w:pPr>
            <w:r>
              <w:rPr>
                <w:rFonts w:ascii="Times New Roman" w:hAnsi="Times New Roman"/>
                <w:sz w:val="24"/>
                <w:szCs w:val="24"/>
                <w:lang w:val="kk-KZ"/>
              </w:rPr>
              <w:t>2.</w:t>
            </w:r>
            <w:r w:rsidRPr="00D60263">
              <w:rPr>
                <w:rFonts w:ascii="Times New Roman" w:hAnsi="Times New Roman"/>
                <w:sz w:val="24"/>
                <w:szCs w:val="24"/>
                <w:lang w:val="kk-KZ"/>
              </w:rPr>
              <w:t>Тұрақты түрде туристік аймақтардағы форс-мажорлық жағдайлар туралы және ауыстырымдылық туристік аймақтар туралы уақытылы ақпараттандыру бөлігінде БАҚ-мен өзара әрекет жасау және Интернет-ресурста ақпаратты жандандыру.</w:t>
            </w:r>
          </w:p>
        </w:tc>
        <w:tc>
          <w:tcPr>
            <w:tcW w:w="3119" w:type="dxa"/>
          </w:tcPr>
          <w:p w:rsidR="003D5129" w:rsidRPr="003D5129" w:rsidRDefault="003D5129" w:rsidP="003D5129">
            <w:pPr>
              <w:spacing w:after="0" w:line="240" w:lineRule="auto"/>
              <w:jc w:val="center"/>
              <w:rPr>
                <w:rFonts w:ascii="Times New Roman" w:hAnsi="Times New Roman"/>
                <w:b/>
                <w:sz w:val="24"/>
                <w:szCs w:val="24"/>
                <w:lang w:val="kk-KZ"/>
              </w:rPr>
            </w:pPr>
            <w:r w:rsidRPr="003D5129">
              <w:rPr>
                <w:rFonts w:ascii="Times New Roman" w:hAnsi="Times New Roman"/>
                <w:b/>
                <w:sz w:val="24"/>
                <w:szCs w:val="24"/>
                <w:lang w:val="kk-KZ"/>
              </w:rPr>
              <w:lastRenderedPageBreak/>
              <w:t>Есептік кезеңде тәуекел туындаған жоқ</w:t>
            </w:r>
          </w:p>
          <w:p w:rsidR="00753F5B" w:rsidRPr="000D23FD" w:rsidRDefault="003D5129" w:rsidP="003D5129">
            <w:pPr>
              <w:spacing w:after="0" w:line="240" w:lineRule="auto"/>
              <w:rPr>
                <w:rFonts w:ascii="Times New Roman" w:hAnsi="Times New Roman"/>
                <w:sz w:val="24"/>
                <w:szCs w:val="24"/>
                <w:highlight w:val="cyan"/>
                <w:lang w:val="kk-KZ"/>
              </w:rPr>
            </w:pPr>
            <w:r w:rsidRPr="003D5129">
              <w:rPr>
                <w:rFonts w:ascii="Times New Roman" w:hAnsi="Times New Roman"/>
                <w:sz w:val="24"/>
                <w:szCs w:val="24"/>
                <w:lang w:val="kk-KZ"/>
              </w:rPr>
              <w:t xml:space="preserve">ҚР Үкіметінің қаулысымен Қазақстан Республикасы аумағында апатқа ұшыраған </w:t>
            </w:r>
            <w:r w:rsidRPr="003D5129">
              <w:rPr>
                <w:rFonts w:ascii="Times New Roman" w:hAnsi="Times New Roman"/>
                <w:sz w:val="24"/>
                <w:szCs w:val="24"/>
                <w:lang w:val="kk-KZ"/>
              </w:rPr>
              <w:lastRenderedPageBreak/>
              <w:t xml:space="preserve">туристерге қажетті көмек көрсететін мамандандырылған қызметтердің тізбесі бекітілді. </w:t>
            </w:r>
            <w:r w:rsidRPr="000D23FD">
              <w:rPr>
                <w:rFonts w:ascii="Times New Roman" w:hAnsi="Times New Roman"/>
                <w:sz w:val="24"/>
                <w:szCs w:val="24"/>
                <w:lang w:val="kk-KZ"/>
              </w:rPr>
              <w:t>ҚР Үкіметінің 2016 жылғы 21 қазандағы №608 қаулысымен «Туристік Қамқор» корпоративтік қоры көшпелі туризм саласындағы ҚР азаматтарының құқықтарына кепілдік беру жүйесінің әкімшісі болып анықталды. Қордың негізгі және жалғыз міндеті мемлекеттік бюджетке жүктемесіз, арнайы шотта жинақталған қаражат есебінен төтенше жағдай туындаған жағдайда туристерді Қазақстанға жедел қайтаруды қамтамасыз ету болып табылады. Өз кезегінде, Қор өз міндеттемелері бойынша тек қор мүшелері болып табылатын туристік компаниялар алдында жауап береді. Дербес туристер ең алдымен келген елдегі Қазақстанның Елшілігі мен консулдығына хабарласуы тиіс.</w:t>
            </w:r>
          </w:p>
        </w:tc>
        <w:tc>
          <w:tcPr>
            <w:tcW w:w="2410" w:type="dxa"/>
          </w:tcPr>
          <w:p w:rsidR="00753F5B" w:rsidRPr="00361635" w:rsidRDefault="00753F5B" w:rsidP="00753F5B">
            <w:pPr>
              <w:spacing w:after="0" w:line="240" w:lineRule="auto"/>
              <w:jc w:val="center"/>
              <w:rPr>
                <w:rFonts w:ascii="Times New Roman" w:hAnsi="Times New Roman"/>
                <w:sz w:val="24"/>
                <w:szCs w:val="24"/>
              </w:rPr>
            </w:pPr>
            <w:r w:rsidRPr="00C1671C">
              <w:rPr>
                <w:rFonts w:ascii="Times New Roman" w:hAnsi="Times New Roman"/>
                <w:b/>
                <w:sz w:val="24"/>
                <w:szCs w:val="24"/>
              </w:rPr>
              <w:lastRenderedPageBreak/>
              <w:t>Орындалды</w:t>
            </w:r>
          </w:p>
        </w:tc>
      </w:tr>
      <w:tr w:rsidR="00753F5B" w:rsidRPr="00361635" w:rsidTr="00753F5B">
        <w:trPr>
          <w:trHeight w:val="3705"/>
        </w:trPr>
        <w:tc>
          <w:tcPr>
            <w:tcW w:w="426" w:type="dxa"/>
          </w:tcPr>
          <w:p w:rsidR="00753F5B" w:rsidRPr="00361635" w:rsidRDefault="00753F5B" w:rsidP="00753F5B">
            <w:pPr>
              <w:spacing w:after="0" w:line="240" w:lineRule="auto"/>
              <w:rPr>
                <w:rFonts w:ascii="Times New Roman" w:hAnsi="Times New Roman"/>
                <w:sz w:val="24"/>
                <w:szCs w:val="24"/>
                <w:lang w:val="kk-KZ"/>
              </w:rPr>
            </w:pPr>
            <w:r w:rsidRPr="00361635">
              <w:rPr>
                <w:rFonts w:ascii="Times New Roman" w:hAnsi="Times New Roman"/>
                <w:sz w:val="24"/>
                <w:szCs w:val="24"/>
                <w:lang w:val="kk-KZ"/>
              </w:rPr>
              <w:lastRenderedPageBreak/>
              <w:t>6</w:t>
            </w:r>
          </w:p>
        </w:tc>
        <w:tc>
          <w:tcPr>
            <w:tcW w:w="1843" w:type="dxa"/>
          </w:tcPr>
          <w:p w:rsidR="00753F5B" w:rsidRPr="00FF180F" w:rsidRDefault="00753F5B" w:rsidP="00753F5B">
            <w:pPr>
              <w:spacing w:after="0" w:line="240" w:lineRule="auto"/>
              <w:rPr>
                <w:rFonts w:ascii="Times New Roman" w:hAnsi="Times New Roman"/>
                <w:sz w:val="24"/>
                <w:szCs w:val="24"/>
                <w:lang w:val="kk-KZ"/>
              </w:rPr>
            </w:pPr>
            <w:r w:rsidRPr="00FF180F">
              <w:rPr>
                <w:rFonts w:ascii="Times New Roman" w:hAnsi="Times New Roman"/>
                <w:sz w:val="24"/>
                <w:szCs w:val="24"/>
                <w:lang w:val="kk-KZ"/>
              </w:rPr>
              <w:t xml:space="preserve">Ұлттық архив қоры құжаттарының жоғалуы немесе жойылуы </w:t>
            </w:r>
          </w:p>
          <w:p w:rsidR="00753F5B" w:rsidRPr="00076CE9" w:rsidRDefault="00753F5B" w:rsidP="00753F5B">
            <w:pPr>
              <w:spacing w:after="0" w:line="240" w:lineRule="auto"/>
              <w:rPr>
                <w:rFonts w:ascii="Times New Roman" w:hAnsi="Times New Roman"/>
                <w:sz w:val="24"/>
                <w:szCs w:val="24"/>
                <w:lang w:val="kk-KZ"/>
              </w:rPr>
            </w:pPr>
          </w:p>
        </w:tc>
        <w:tc>
          <w:tcPr>
            <w:tcW w:w="2126" w:type="dxa"/>
          </w:tcPr>
          <w:p w:rsidR="00753F5B" w:rsidRPr="00FF180F" w:rsidRDefault="00753F5B" w:rsidP="00753F5B">
            <w:pPr>
              <w:spacing w:after="0" w:line="240" w:lineRule="auto"/>
              <w:rPr>
                <w:rFonts w:ascii="Times New Roman" w:hAnsi="Times New Roman"/>
                <w:sz w:val="24"/>
                <w:szCs w:val="24"/>
                <w:lang w:val="kk-KZ"/>
              </w:rPr>
            </w:pPr>
            <w:r>
              <w:rPr>
                <w:rFonts w:ascii="Times New Roman" w:hAnsi="Times New Roman"/>
                <w:sz w:val="24"/>
                <w:szCs w:val="24"/>
                <w:lang w:val="kk-KZ"/>
              </w:rPr>
              <w:t>1.</w:t>
            </w:r>
            <w:r w:rsidRPr="00FF180F">
              <w:rPr>
                <w:rFonts w:ascii="Times New Roman" w:hAnsi="Times New Roman"/>
                <w:sz w:val="24"/>
                <w:szCs w:val="24"/>
                <w:lang w:val="kk-KZ"/>
              </w:rPr>
              <w:t>Ұлттық архив қоры құжаттарының сақтандыру көшірмесін құру;</w:t>
            </w:r>
          </w:p>
          <w:p w:rsidR="00753F5B" w:rsidRPr="00FF180F" w:rsidRDefault="00753F5B" w:rsidP="00753F5B">
            <w:pPr>
              <w:spacing w:after="0" w:line="240" w:lineRule="auto"/>
              <w:rPr>
                <w:rFonts w:ascii="Times New Roman" w:hAnsi="Times New Roman"/>
                <w:sz w:val="24"/>
                <w:szCs w:val="24"/>
                <w:lang w:val="kk-KZ"/>
              </w:rPr>
            </w:pPr>
            <w:r>
              <w:rPr>
                <w:rFonts w:ascii="Times New Roman" w:hAnsi="Times New Roman"/>
                <w:sz w:val="24"/>
                <w:szCs w:val="24"/>
                <w:lang w:val="kk-KZ"/>
              </w:rPr>
              <w:t>2.</w:t>
            </w:r>
            <w:r w:rsidRPr="00FF180F">
              <w:rPr>
                <w:rFonts w:ascii="Times New Roman" w:hAnsi="Times New Roman"/>
                <w:sz w:val="24"/>
                <w:szCs w:val="24"/>
                <w:lang w:val="kk-KZ"/>
              </w:rPr>
              <w:t>Өртке қарсы талаптардың орындалуын қамтамасыз ету;</w:t>
            </w:r>
          </w:p>
          <w:p w:rsidR="00753F5B" w:rsidRPr="00FF180F" w:rsidRDefault="00753F5B" w:rsidP="00753F5B">
            <w:pPr>
              <w:spacing w:after="0" w:line="240" w:lineRule="auto"/>
              <w:rPr>
                <w:rFonts w:ascii="Times New Roman" w:hAnsi="Times New Roman"/>
                <w:sz w:val="24"/>
                <w:szCs w:val="24"/>
                <w:lang w:val="kk-KZ"/>
              </w:rPr>
            </w:pPr>
            <w:r>
              <w:rPr>
                <w:rFonts w:ascii="Times New Roman" w:hAnsi="Times New Roman"/>
                <w:sz w:val="24"/>
                <w:szCs w:val="24"/>
                <w:lang w:val="kk-KZ"/>
              </w:rPr>
              <w:t>3.</w:t>
            </w:r>
            <w:r w:rsidRPr="00FF180F">
              <w:rPr>
                <w:rFonts w:ascii="Times New Roman" w:hAnsi="Times New Roman"/>
                <w:sz w:val="24"/>
                <w:szCs w:val="24"/>
                <w:lang w:val="kk-KZ"/>
              </w:rPr>
              <w:t xml:space="preserve">Мемлекеттік архив мекемелерін аса маңызды архив мекемелері, мемлекеттік күзет объектілері қатарына қосу </w:t>
            </w:r>
            <w:r w:rsidRPr="00FF180F">
              <w:rPr>
                <w:rFonts w:ascii="Times New Roman" w:hAnsi="Times New Roman"/>
                <w:sz w:val="24"/>
                <w:szCs w:val="24"/>
                <w:lang w:val="kk-KZ"/>
              </w:rPr>
              <w:lastRenderedPageBreak/>
              <w:t>мәселесін қарастыру;</w:t>
            </w:r>
          </w:p>
          <w:p w:rsidR="00753F5B" w:rsidRPr="00FF180F" w:rsidRDefault="00753F5B" w:rsidP="00753F5B">
            <w:pPr>
              <w:spacing w:after="0" w:line="240" w:lineRule="auto"/>
              <w:rPr>
                <w:rFonts w:ascii="Times New Roman" w:hAnsi="Times New Roman"/>
                <w:sz w:val="24"/>
                <w:szCs w:val="24"/>
                <w:lang w:val="kk-KZ"/>
              </w:rPr>
            </w:pPr>
            <w:r>
              <w:rPr>
                <w:rFonts w:ascii="Times New Roman" w:hAnsi="Times New Roman"/>
                <w:sz w:val="24"/>
                <w:szCs w:val="24"/>
                <w:lang w:val="kk-KZ"/>
              </w:rPr>
              <w:t>4.</w:t>
            </w:r>
            <w:r w:rsidRPr="00FF180F">
              <w:rPr>
                <w:rFonts w:ascii="Times New Roman" w:hAnsi="Times New Roman"/>
                <w:sz w:val="24"/>
                <w:szCs w:val="24"/>
                <w:lang w:val="kk-KZ"/>
              </w:rPr>
              <w:t>Құжаттардың сақталуын қамтамасыз ету талаптарына сай үлгілік архив ғимараттарын салу мәселесін қарастыру;</w:t>
            </w:r>
          </w:p>
          <w:p w:rsidR="00753F5B" w:rsidRPr="00FF180F" w:rsidRDefault="00753F5B" w:rsidP="00753F5B">
            <w:pPr>
              <w:spacing w:after="0" w:line="240" w:lineRule="auto"/>
              <w:rPr>
                <w:rFonts w:ascii="Times New Roman" w:hAnsi="Times New Roman"/>
                <w:sz w:val="24"/>
                <w:szCs w:val="24"/>
                <w:lang w:val="kk-KZ"/>
              </w:rPr>
            </w:pPr>
            <w:r>
              <w:rPr>
                <w:rFonts w:ascii="Times New Roman" w:hAnsi="Times New Roman"/>
                <w:sz w:val="24"/>
                <w:szCs w:val="24"/>
                <w:lang w:val="kk-KZ"/>
              </w:rPr>
              <w:t>5.</w:t>
            </w:r>
            <w:r w:rsidRPr="00FF180F">
              <w:rPr>
                <w:rFonts w:ascii="Times New Roman" w:hAnsi="Times New Roman"/>
                <w:sz w:val="24"/>
                <w:szCs w:val="24"/>
                <w:lang w:val="kk-KZ"/>
              </w:rPr>
              <w:t>Ұлттық архив қоры құжаттарының сақталуын бақылау.</w:t>
            </w:r>
          </w:p>
        </w:tc>
        <w:tc>
          <w:tcPr>
            <w:tcW w:w="3119" w:type="dxa"/>
          </w:tcPr>
          <w:p w:rsidR="003D5129" w:rsidRPr="003D5129" w:rsidRDefault="003D5129" w:rsidP="003D5129">
            <w:pPr>
              <w:spacing w:after="0" w:line="240" w:lineRule="auto"/>
              <w:jc w:val="center"/>
              <w:rPr>
                <w:rFonts w:ascii="Times New Roman" w:hAnsi="Times New Roman"/>
                <w:b/>
                <w:sz w:val="24"/>
                <w:szCs w:val="24"/>
                <w:lang w:val="kk-KZ"/>
              </w:rPr>
            </w:pPr>
            <w:r w:rsidRPr="003D5129">
              <w:rPr>
                <w:rFonts w:ascii="Times New Roman" w:hAnsi="Times New Roman"/>
                <w:b/>
                <w:sz w:val="24"/>
                <w:szCs w:val="24"/>
                <w:lang w:val="kk-KZ"/>
              </w:rPr>
              <w:lastRenderedPageBreak/>
              <w:t>Есептік кезеңде тәуекел туындаған жоқ</w:t>
            </w:r>
          </w:p>
          <w:p w:rsidR="003D5129" w:rsidRPr="003D5129" w:rsidRDefault="003D5129" w:rsidP="003D5129">
            <w:pPr>
              <w:spacing w:after="0" w:line="240" w:lineRule="auto"/>
              <w:rPr>
                <w:rFonts w:ascii="Times New Roman" w:hAnsi="Times New Roman"/>
                <w:sz w:val="24"/>
                <w:szCs w:val="24"/>
                <w:lang w:val="kk-KZ"/>
              </w:rPr>
            </w:pPr>
            <w:r w:rsidRPr="003D5129">
              <w:rPr>
                <w:rFonts w:ascii="Times New Roman" w:hAnsi="Times New Roman"/>
                <w:sz w:val="24"/>
                <w:szCs w:val="24"/>
                <w:lang w:val="kk-KZ"/>
              </w:rPr>
              <w:t xml:space="preserve">Қағаз негізінде құжаттардың сақтық қоры құрылды - 254866 сақтау бірлігі, киноқұжаттар – 970 сақтау бірлігі,  фотоқұжаттар – 5902 сақтау бірлігі, дыбысқұжаттар – 721 сақтау бірлігі, бейнеқұжаттар – 762 сақтау бірлігі. </w:t>
            </w:r>
          </w:p>
          <w:p w:rsidR="003D5129" w:rsidRPr="003D5129" w:rsidRDefault="003D5129" w:rsidP="003D5129">
            <w:pPr>
              <w:spacing w:after="0" w:line="240" w:lineRule="auto"/>
              <w:rPr>
                <w:rFonts w:ascii="Times New Roman" w:hAnsi="Times New Roman"/>
                <w:sz w:val="24"/>
                <w:szCs w:val="24"/>
                <w:lang w:val="kk-KZ"/>
              </w:rPr>
            </w:pPr>
            <w:r w:rsidRPr="003D5129">
              <w:rPr>
                <w:rFonts w:ascii="Times New Roman" w:hAnsi="Times New Roman"/>
                <w:sz w:val="24"/>
                <w:szCs w:val="24"/>
                <w:lang w:val="kk-KZ"/>
              </w:rPr>
              <w:t xml:space="preserve">Республикалық мемлекеттік музейлер тұрақты негізде өртке қарсы қауіпсіздік талаптарын сақтау бойынша жұмыс жүргізуде. Есепті </w:t>
            </w:r>
            <w:r w:rsidRPr="003D5129">
              <w:rPr>
                <w:rFonts w:ascii="Times New Roman" w:hAnsi="Times New Roman"/>
                <w:sz w:val="24"/>
                <w:szCs w:val="24"/>
                <w:lang w:val="kk-KZ"/>
              </w:rPr>
              <w:lastRenderedPageBreak/>
              <w:t>кезеңде өртке қарсы қауіпсіздік талаптарын бұзу фактілері болған жоқ.</w:t>
            </w:r>
          </w:p>
          <w:p w:rsidR="00753F5B" w:rsidRPr="000D23FD" w:rsidRDefault="003D5129" w:rsidP="00F563F7">
            <w:pPr>
              <w:pBdr>
                <w:bottom w:val="single" w:sz="4" w:space="30" w:color="FFFFFF"/>
              </w:pBdr>
              <w:tabs>
                <w:tab w:val="right" w:pos="318"/>
              </w:tabs>
              <w:spacing w:after="0" w:line="240" w:lineRule="auto"/>
              <w:rPr>
                <w:rFonts w:ascii="Times New Roman" w:hAnsi="Times New Roman"/>
                <w:sz w:val="24"/>
                <w:szCs w:val="24"/>
                <w:highlight w:val="cyan"/>
                <w:lang w:val="kk-KZ"/>
              </w:rPr>
            </w:pPr>
            <w:r w:rsidRPr="000D23FD">
              <w:rPr>
                <w:rFonts w:ascii="Times New Roman" w:hAnsi="Times New Roman"/>
                <w:sz w:val="24"/>
                <w:szCs w:val="24"/>
                <w:lang w:val="kk-KZ"/>
              </w:rPr>
              <w:t xml:space="preserve">Министрлік ҚР ІІМ-мен бірлесіп, мемлекеттік қорғауға жататын объектілер тізіміне енгізу үшін мемлекеттік музей мекемелерін аса маңызды мемлекеттік объектілер санатына қосу бойынша жұмыс жүргізуде. Ұлттық </w:t>
            </w:r>
            <w:r w:rsidR="00F563F7">
              <w:rPr>
                <w:rFonts w:ascii="Times New Roman" w:hAnsi="Times New Roman"/>
                <w:sz w:val="24"/>
                <w:szCs w:val="24"/>
                <w:lang w:val="kk-KZ"/>
              </w:rPr>
              <w:t>архив</w:t>
            </w:r>
            <w:r w:rsidRPr="000D23FD">
              <w:rPr>
                <w:rFonts w:ascii="Times New Roman" w:hAnsi="Times New Roman"/>
                <w:sz w:val="24"/>
                <w:szCs w:val="24"/>
                <w:lang w:val="kk-KZ"/>
              </w:rPr>
              <w:t xml:space="preserve"> қорының құрамына жатқызылған құжаттардың сақталуына мемлекеттік бақылауды жүзеге асыру мақсатында ҚР М</w:t>
            </w:r>
            <w:r w:rsidR="00F563F7" w:rsidRPr="000D23FD">
              <w:rPr>
                <w:rFonts w:ascii="Times New Roman" w:hAnsi="Times New Roman"/>
                <w:sz w:val="24"/>
                <w:szCs w:val="24"/>
                <w:lang w:val="kk-KZ"/>
              </w:rPr>
              <w:t xml:space="preserve">әдениет және спорт министрінің </w:t>
            </w:r>
            <w:r w:rsidRPr="000D23FD">
              <w:rPr>
                <w:rFonts w:ascii="Times New Roman" w:hAnsi="Times New Roman"/>
                <w:sz w:val="24"/>
                <w:szCs w:val="24"/>
                <w:lang w:val="kk-KZ"/>
              </w:rPr>
              <w:t>2017жыл</w:t>
            </w:r>
            <w:r w:rsidR="00F563F7">
              <w:rPr>
                <w:rFonts w:ascii="Times New Roman" w:hAnsi="Times New Roman"/>
                <w:sz w:val="24"/>
                <w:szCs w:val="24"/>
                <w:lang w:val="kk-KZ"/>
              </w:rPr>
              <w:t>ғ</w:t>
            </w:r>
            <w:r w:rsidRPr="000D23FD">
              <w:rPr>
                <w:rFonts w:ascii="Times New Roman" w:hAnsi="Times New Roman"/>
                <w:sz w:val="24"/>
                <w:szCs w:val="24"/>
                <w:lang w:val="kk-KZ"/>
              </w:rPr>
              <w:t>ы 9 маусым</w:t>
            </w:r>
            <w:r w:rsidR="00F563F7">
              <w:rPr>
                <w:rFonts w:ascii="Times New Roman" w:hAnsi="Times New Roman"/>
                <w:sz w:val="24"/>
                <w:szCs w:val="24"/>
                <w:lang w:val="kk-KZ"/>
              </w:rPr>
              <w:t>дағы</w:t>
            </w:r>
            <w:r w:rsidR="00F563F7" w:rsidRPr="000D23FD">
              <w:rPr>
                <w:rFonts w:ascii="Times New Roman" w:hAnsi="Times New Roman"/>
                <w:sz w:val="24"/>
                <w:szCs w:val="24"/>
                <w:lang w:val="kk-KZ"/>
              </w:rPr>
              <w:t xml:space="preserve"> № 172</w:t>
            </w:r>
            <w:r w:rsidRPr="000D23FD">
              <w:rPr>
                <w:rFonts w:ascii="Times New Roman" w:hAnsi="Times New Roman"/>
                <w:sz w:val="24"/>
                <w:szCs w:val="24"/>
                <w:lang w:val="kk-KZ"/>
              </w:rPr>
              <w:t xml:space="preserve"> және </w:t>
            </w:r>
            <w:r w:rsidR="00F563F7" w:rsidRPr="000D23FD">
              <w:rPr>
                <w:rFonts w:ascii="Times New Roman" w:hAnsi="Times New Roman"/>
                <w:sz w:val="24"/>
                <w:szCs w:val="24"/>
                <w:lang w:val="kk-KZ"/>
              </w:rPr>
              <w:t xml:space="preserve">ҚР Ұлттық экономика министрінің </w:t>
            </w:r>
            <w:r w:rsidRPr="000D23FD">
              <w:rPr>
                <w:rFonts w:ascii="Times New Roman" w:hAnsi="Times New Roman"/>
                <w:sz w:val="24"/>
                <w:szCs w:val="24"/>
                <w:lang w:val="kk-KZ"/>
              </w:rPr>
              <w:t>2017жыл</w:t>
            </w:r>
            <w:r w:rsidR="00F563F7">
              <w:rPr>
                <w:rFonts w:ascii="Times New Roman" w:hAnsi="Times New Roman"/>
                <w:sz w:val="24"/>
                <w:szCs w:val="24"/>
                <w:lang w:val="kk-KZ"/>
              </w:rPr>
              <w:t>ғ</w:t>
            </w:r>
            <w:r w:rsidRPr="000D23FD">
              <w:rPr>
                <w:rFonts w:ascii="Times New Roman" w:hAnsi="Times New Roman"/>
                <w:sz w:val="24"/>
                <w:szCs w:val="24"/>
                <w:lang w:val="kk-KZ"/>
              </w:rPr>
              <w:t>ы 14 тамызда</w:t>
            </w:r>
            <w:r w:rsidR="00F563F7">
              <w:rPr>
                <w:rFonts w:ascii="Times New Roman" w:hAnsi="Times New Roman"/>
                <w:sz w:val="24"/>
                <w:szCs w:val="24"/>
                <w:lang w:val="kk-KZ"/>
              </w:rPr>
              <w:t>ғы</w:t>
            </w:r>
            <w:r w:rsidR="00F563F7" w:rsidRPr="000D23FD">
              <w:rPr>
                <w:rFonts w:ascii="Times New Roman" w:hAnsi="Times New Roman"/>
                <w:sz w:val="24"/>
                <w:szCs w:val="24"/>
                <w:lang w:val="kk-KZ"/>
              </w:rPr>
              <w:t xml:space="preserve"> № </w:t>
            </w:r>
            <w:r w:rsidR="00F563F7">
              <w:rPr>
                <w:rFonts w:ascii="Times New Roman" w:hAnsi="Times New Roman"/>
                <w:sz w:val="24"/>
                <w:szCs w:val="24"/>
                <w:lang w:val="kk-KZ"/>
              </w:rPr>
              <w:t>301 бірлескен бұйрығымен</w:t>
            </w:r>
            <w:r w:rsidRPr="000D23FD">
              <w:rPr>
                <w:rFonts w:ascii="Times New Roman" w:hAnsi="Times New Roman"/>
                <w:sz w:val="24"/>
                <w:szCs w:val="24"/>
                <w:lang w:val="kk-KZ"/>
              </w:rPr>
              <w:t xml:space="preserve"> Қазақстан Республикасының Ұлттық </w:t>
            </w:r>
            <w:r w:rsidR="00F563F7">
              <w:rPr>
                <w:rFonts w:ascii="Times New Roman" w:hAnsi="Times New Roman"/>
                <w:sz w:val="24"/>
                <w:szCs w:val="24"/>
                <w:lang w:val="kk-KZ"/>
              </w:rPr>
              <w:t>архив</w:t>
            </w:r>
            <w:r w:rsidRPr="000D23FD">
              <w:rPr>
                <w:rFonts w:ascii="Times New Roman" w:hAnsi="Times New Roman"/>
                <w:sz w:val="24"/>
                <w:szCs w:val="24"/>
                <w:lang w:val="kk-KZ"/>
              </w:rPr>
              <w:t xml:space="preserve"> қоры және </w:t>
            </w:r>
            <w:r w:rsidR="00F563F7">
              <w:rPr>
                <w:rFonts w:ascii="Times New Roman" w:hAnsi="Times New Roman"/>
                <w:sz w:val="24"/>
                <w:szCs w:val="24"/>
                <w:lang w:val="kk-KZ"/>
              </w:rPr>
              <w:t>архивтер</w:t>
            </w:r>
            <w:r w:rsidRPr="000D23FD">
              <w:rPr>
                <w:rFonts w:ascii="Times New Roman" w:hAnsi="Times New Roman"/>
                <w:sz w:val="24"/>
                <w:szCs w:val="24"/>
                <w:lang w:val="kk-KZ"/>
              </w:rPr>
              <w:t xml:space="preserve"> туралы заңнамасының сақталуын</w:t>
            </w:r>
            <w:r w:rsidR="00F563F7">
              <w:rPr>
                <w:rFonts w:ascii="Times New Roman" w:hAnsi="Times New Roman"/>
                <w:sz w:val="24"/>
                <w:szCs w:val="24"/>
                <w:lang w:val="kk-KZ"/>
              </w:rPr>
              <w:t>ың</w:t>
            </w:r>
            <w:r w:rsidRPr="000D23FD">
              <w:rPr>
                <w:rFonts w:ascii="Times New Roman" w:hAnsi="Times New Roman"/>
                <w:sz w:val="24"/>
                <w:szCs w:val="24"/>
                <w:lang w:val="kk-KZ"/>
              </w:rPr>
              <w:t xml:space="preserve"> </w:t>
            </w:r>
            <w:r w:rsidR="00F563F7">
              <w:rPr>
                <w:rFonts w:ascii="Times New Roman" w:hAnsi="Times New Roman"/>
                <w:sz w:val="24"/>
                <w:szCs w:val="24"/>
                <w:lang w:val="kk-KZ"/>
              </w:rPr>
              <w:t xml:space="preserve">тәуекел </w:t>
            </w:r>
            <w:r w:rsidRPr="000D23FD">
              <w:rPr>
                <w:rFonts w:ascii="Times New Roman" w:hAnsi="Times New Roman"/>
                <w:sz w:val="24"/>
                <w:szCs w:val="24"/>
                <w:lang w:val="kk-KZ"/>
              </w:rPr>
              <w:t xml:space="preserve"> дәреже</w:t>
            </w:r>
            <w:r w:rsidR="00F563F7" w:rsidRPr="000D23FD">
              <w:rPr>
                <w:rFonts w:ascii="Times New Roman" w:hAnsi="Times New Roman"/>
                <w:sz w:val="24"/>
                <w:szCs w:val="24"/>
                <w:lang w:val="kk-KZ"/>
              </w:rPr>
              <w:t>сін бағалау өлшем</w:t>
            </w:r>
            <w:r w:rsidR="00F563F7">
              <w:rPr>
                <w:rFonts w:ascii="Times New Roman" w:hAnsi="Times New Roman"/>
                <w:sz w:val="24"/>
                <w:szCs w:val="24"/>
                <w:lang w:val="kk-KZ"/>
              </w:rPr>
              <w:t xml:space="preserve">шарттарын және тексеру парақтарын бекіту туралы ҚР Әділет министрлігінде 2017 жылғы 11 қыркүйекте </w:t>
            </w:r>
            <w:r w:rsidRPr="000D23FD">
              <w:rPr>
                <w:rFonts w:ascii="Times New Roman" w:hAnsi="Times New Roman"/>
                <w:sz w:val="24"/>
                <w:szCs w:val="24"/>
                <w:lang w:val="kk-KZ"/>
              </w:rPr>
              <w:t xml:space="preserve">№15644 </w:t>
            </w:r>
            <w:r w:rsidR="00F563F7">
              <w:rPr>
                <w:rFonts w:ascii="Times New Roman" w:hAnsi="Times New Roman"/>
                <w:sz w:val="24"/>
                <w:szCs w:val="24"/>
                <w:lang w:val="kk-KZ"/>
              </w:rPr>
              <w:t xml:space="preserve">тіркеліп </w:t>
            </w:r>
            <w:r w:rsidRPr="000D23FD">
              <w:rPr>
                <w:rFonts w:ascii="Times New Roman" w:hAnsi="Times New Roman"/>
                <w:sz w:val="24"/>
                <w:szCs w:val="24"/>
                <w:lang w:val="kk-KZ"/>
              </w:rPr>
              <w:t xml:space="preserve">ҚР Құқықтық статистика комитеті және ҚР БП арнайы есепке алу </w:t>
            </w:r>
            <w:r w:rsidR="00F563F7" w:rsidRPr="000D23FD">
              <w:rPr>
                <w:rFonts w:ascii="Times New Roman" w:hAnsi="Times New Roman"/>
                <w:sz w:val="24"/>
                <w:szCs w:val="24"/>
                <w:lang w:val="kk-KZ"/>
              </w:rPr>
              <w:t>жөніндегі комитетімен келісілді.</w:t>
            </w:r>
          </w:p>
        </w:tc>
        <w:tc>
          <w:tcPr>
            <w:tcW w:w="2410" w:type="dxa"/>
          </w:tcPr>
          <w:p w:rsidR="00753F5B" w:rsidRPr="00361635" w:rsidRDefault="00753F5B" w:rsidP="00753F5B">
            <w:pPr>
              <w:spacing w:after="0" w:line="240" w:lineRule="auto"/>
              <w:jc w:val="center"/>
              <w:rPr>
                <w:rFonts w:ascii="Times New Roman" w:hAnsi="Times New Roman"/>
                <w:sz w:val="24"/>
                <w:szCs w:val="24"/>
              </w:rPr>
            </w:pPr>
            <w:r w:rsidRPr="00C1671C">
              <w:rPr>
                <w:rFonts w:ascii="Times New Roman" w:hAnsi="Times New Roman"/>
                <w:b/>
                <w:sz w:val="24"/>
                <w:szCs w:val="24"/>
              </w:rPr>
              <w:lastRenderedPageBreak/>
              <w:t>Орындалды</w:t>
            </w:r>
          </w:p>
        </w:tc>
      </w:tr>
      <w:tr w:rsidR="00753F5B" w:rsidRPr="00361635" w:rsidTr="00753F5B">
        <w:trPr>
          <w:trHeight w:val="30"/>
        </w:trPr>
        <w:tc>
          <w:tcPr>
            <w:tcW w:w="9924" w:type="dxa"/>
            <w:gridSpan w:val="5"/>
          </w:tcPr>
          <w:p w:rsidR="00753F5B" w:rsidRPr="007278A4" w:rsidRDefault="00753F5B" w:rsidP="00753F5B">
            <w:pPr>
              <w:spacing w:after="0" w:line="240" w:lineRule="auto"/>
              <w:jc w:val="center"/>
              <w:rPr>
                <w:rFonts w:ascii="Times New Roman" w:hAnsi="Times New Roman"/>
                <w:b/>
                <w:sz w:val="24"/>
                <w:szCs w:val="24"/>
                <w:lang w:val="kk-KZ"/>
              </w:rPr>
            </w:pPr>
            <w:r w:rsidRPr="007278A4">
              <w:rPr>
                <w:rFonts w:ascii="Times New Roman" w:hAnsi="Times New Roman"/>
                <w:b/>
                <w:sz w:val="24"/>
                <w:szCs w:val="24"/>
                <w:lang w:val="kk-KZ"/>
              </w:rPr>
              <w:lastRenderedPageBreak/>
              <w:t>2-стратегиялық бағыт.Қазақстандықтардың лингвистикалық капиталын нығайту және тілдiк ортаның үндестігі</w:t>
            </w:r>
          </w:p>
        </w:tc>
      </w:tr>
      <w:tr w:rsidR="00753F5B" w:rsidRPr="00361635" w:rsidTr="00753F5B">
        <w:trPr>
          <w:trHeight w:val="30"/>
        </w:trPr>
        <w:tc>
          <w:tcPr>
            <w:tcW w:w="9924" w:type="dxa"/>
            <w:gridSpan w:val="5"/>
          </w:tcPr>
          <w:p w:rsidR="00753F5B" w:rsidRPr="006D5E77" w:rsidRDefault="00753F5B" w:rsidP="00753F5B">
            <w:pPr>
              <w:spacing w:after="0" w:line="240" w:lineRule="auto"/>
              <w:jc w:val="center"/>
              <w:rPr>
                <w:rFonts w:ascii="Times New Roman" w:hAnsi="Times New Roman"/>
                <w:sz w:val="24"/>
                <w:szCs w:val="24"/>
                <w:lang w:val="kk-KZ"/>
              </w:rPr>
            </w:pPr>
            <w:r w:rsidRPr="007278A4">
              <w:rPr>
                <w:rFonts w:ascii="Times New Roman" w:hAnsi="Times New Roman"/>
                <w:b/>
                <w:sz w:val="24"/>
                <w:szCs w:val="24"/>
                <w:lang w:val="kk-KZ"/>
              </w:rPr>
              <w:t>2.1- мақсат.  Мемлекеттік тілді және қазақстандықтардың лингвистикалық капиталын дамыту</w:t>
            </w:r>
          </w:p>
        </w:tc>
      </w:tr>
      <w:tr w:rsidR="00753F5B" w:rsidRPr="000933CA" w:rsidTr="00753F5B">
        <w:trPr>
          <w:trHeight w:val="30"/>
        </w:trPr>
        <w:tc>
          <w:tcPr>
            <w:tcW w:w="426" w:type="dxa"/>
          </w:tcPr>
          <w:p w:rsidR="00753F5B" w:rsidRPr="00906545" w:rsidRDefault="00753F5B" w:rsidP="00753F5B">
            <w:pPr>
              <w:widowControl w:val="0"/>
              <w:autoSpaceDE w:val="0"/>
              <w:autoSpaceDN w:val="0"/>
              <w:adjustRightInd w:val="0"/>
              <w:spacing w:after="0" w:line="240" w:lineRule="auto"/>
              <w:rPr>
                <w:rFonts w:ascii="Times New Roman" w:hAnsi="Times New Roman"/>
                <w:sz w:val="24"/>
                <w:szCs w:val="24"/>
              </w:rPr>
            </w:pPr>
            <w:r w:rsidRPr="00906545">
              <w:rPr>
                <w:rFonts w:ascii="Times New Roman" w:hAnsi="Times New Roman"/>
                <w:sz w:val="24"/>
                <w:szCs w:val="24"/>
              </w:rPr>
              <w:t>1</w:t>
            </w:r>
          </w:p>
        </w:tc>
        <w:tc>
          <w:tcPr>
            <w:tcW w:w="1843" w:type="dxa"/>
          </w:tcPr>
          <w:p w:rsidR="00753F5B" w:rsidRPr="00906545" w:rsidRDefault="00753F5B" w:rsidP="00753F5B">
            <w:pPr>
              <w:spacing w:line="240" w:lineRule="auto"/>
              <w:rPr>
                <w:rFonts w:ascii="Times New Roman" w:hAnsi="Times New Roman"/>
                <w:sz w:val="24"/>
                <w:szCs w:val="24"/>
                <w:lang w:val="kk-KZ"/>
              </w:rPr>
            </w:pPr>
            <w:r w:rsidRPr="000933CA">
              <w:rPr>
                <w:rFonts w:ascii="Times New Roman" w:hAnsi="Times New Roman"/>
                <w:sz w:val="24"/>
                <w:szCs w:val="24"/>
                <w:lang w:val="kk-KZ"/>
              </w:rPr>
              <w:t xml:space="preserve">Жаңа графиканы енгізуге байланысты тілдерді меңгеру </w:t>
            </w:r>
            <w:r w:rsidRPr="000933CA">
              <w:rPr>
                <w:rFonts w:ascii="Times New Roman" w:hAnsi="Times New Roman"/>
                <w:sz w:val="24"/>
                <w:szCs w:val="24"/>
                <w:lang w:val="kk-KZ"/>
              </w:rPr>
              <w:lastRenderedPageBreak/>
              <w:t>темпінің төмендеуі</w:t>
            </w:r>
          </w:p>
        </w:tc>
        <w:tc>
          <w:tcPr>
            <w:tcW w:w="2126" w:type="dxa"/>
          </w:tcPr>
          <w:p w:rsidR="00753F5B" w:rsidRPr="000933CA" w:rsidRDefault="00753F5B" w:rsidP="00753F5B">
            <w:pPr>
              <w:pStyle w:val="11"/>
              <w:tabs>
                <w:tab w:val="left" w:pos="310"/>
              </w:tabs>
              <w:spacing w:line="240" w:lineRule="auto"/>
              <w:ind w:left="57" w:right="57"/>
              <w:rPr>
                <w:rFonts w:ascii="Times New Roman" w:eastAsia="Times New Roman" w:hAnsi="Times New Roman"/>
                <w:sz w:val="24"/>
                <w:szCs w:val="24"/>
                <w:lang w:val="kk-KZ" w:eastAsia="ru-RU"/>
              </w:rPr>
            </w:pPr>
            <w:r w:rsidRPr="000933CA">
              <w:rPr>
                <w:rFonts w:ascii="Times New Roman" w:eastAsia="Times New Roman" w:hAnsi="Times New Roman"/>
                <w:sz w:val="24"/>
                <w:szCs w:val="24"/>
                <w:lang w:val="kk-KZ" w:eastAsia="ru-RU"/>
              </w:rPr>
              <w:lastRenderedPageBreak/>
              <w:t>Орфографикалы</w:t>
            </w:r>
            <w:r>
              <w:rPr>
                <w:rFonts w:ascii="Times New Roman" w:eastAsia="Times New Roman" w:hAnsi="Times New Roman"/>
                <w:sz w:val="24"/>
                <w:szCs w:val="24"/>
                <w:lang w:val="kk-KZ" w:eastAsia="ru-RU"/>
              </w:rPr>
              <w:t xml:space="preserve">қ </w:t>
            </w:r>
            <w:r w:rsidRPr="000933CA">
              <w:rPr>
                <w:rFonts w:ascii="Times New Roman" w:eastAsia="Times New Roman" w:hAnsi="Times New Roman"/>
                <w:sz w:val="24"/>
                <w:szCs w:val="24"/>
                <w:lang w:val="kk-KZ" w:eastAsia="ru-RU"/>
              </w:rPr>
              <w:t>және</w:t>
            </w:r>
            <w:r>
              <w:rPr>
                <w:rFonts w:ascii="Times New Roman" w:eastAsia="Times New Roman" w:hAnsi="Times New Roman"/>
                <w:sz w:val="24"/>
                <w:szCs w:val="24"/>
                <w:lang w:val="kk-KZ" w:eastAsia="ru-RU"/>
              </w:rPr>
              <w:t xml:space="preserve"> </w:t>
            </w:r>
            <w:r w:rsidRPr="000933CA">
              <w:rPr>
                <w:rFonts w:ascii="Times New Roman" w:eastAsia="Times New Roman" w:hAnsi="Times New Roman"/>
                <w:sz w:val="24"/>
                <w:szCs w:val="24"/>
                <w:lang w:val="kk-KZ" w:eastAsia="ru-RU"/>
              </w:rPr>
              <w:t xml:space="preserve">орфоэпиялық ережелерін, жаңа әдістемесін және латын қарпіне </w:t>
            </w:r>
            <w:r w:rsidRPr="000933CA">
              <w:rPr>
                <w:rFonts w:ascii="Times New Roman" w:eastAsia="Times New Roman" w:hAnsi="Times New Roman"/>
                <w:sz w:val="24"/>
                <w:szCs w:val="24"/>
                <w:lang w:val="kk-KZ" w:eastAsia="ru-RU"/>
              </w:rPr>
              <w:lastRenderedPageBreak/>
              <w:t xml:space="preserve">мәтіндік қайта айыстыру IT қосымшасын әзірлеу және қарқынды ензізу. </w:t>
            </w:r>
          </w:p>
          <w:p w:rsidR="00753F5B" w:rsidRPr="00906545" w:rsidRDefault="00753F5B" w:rsidP="00753F5B">
            <w:pPr>
              <w:pStyle w:val="11"/>
              <w:tabs>
                <w:tab w:val="left" w:pos="310"/>
              </w:tabs>
              <w:spacing w:line="240" w:lineRule="auto"/>
              <w:ind w:left="57" w:right="57"/>
              <w:rPr>
                <w:rFonts w:ascii="Times New Roman" w:eastAsia="Times New Roman" w:hAnsi="Times New Roman"/>
                <w:sz w:val="24"/>
                <w:szCs w:val="24"/>
                <w:lang w:val="kk-KZ" w:eastAsia="ru-RU"/>
              </w:rPr>
            </w:pPr>
            <w:r w:rsidRPr="000933CA">
              <w:rPr>
                <w:rFonts w:ascii="Times New Roman" w:eastAsia="Times New Roman" w:hAnsi="Times New Roman"/>
                <w:sz w:val="24"/>
                <w:szCs w:val="24"/>
                <w:lang w:val="kk-KZ" w:eastAsia="ru-RU"/>
              </w:rPr>
              <w:t>Терминдерді біріздендіру, терминологиялық қорды реттеу. Лингвистикалық кеңістікте сөйлеу және жазу мәдениетін жетілдіру, қазақ тілінде интернет тұтынушылары қатарының өсу шамасы бойынша БАҚ-та тіл тазалығын, тіл мәдениеті, сөйлеу әуезділігін сақтау</w:t>
            </w:r>
          </w:p>
        </w:tc>
        <w:tc>
          <w:tcPr>
            <w:tcW w:w="3119" w:type="dxa"/>
          </w:tcPr>
          <w:p w:rsidR="00A24300" w:rsidRDefault="003D5129" w:rsidP="00A24300">
            <w:pPr>
              <w:pBdr>
                <w:bottom w:val="single" w:sz="4" w:space="31" w:color="FFFFFF"/>
              </w:pBdr>
              <w:tabs>
                <w:tab w:val="right" w:pos="142"/>
                <w:tab w:val="left" w:pos="993"/>
              </w:tabs>
              <w:spacing w:after="0" w:line="240" w:lineRule="auto"/>
              <w:rPr>
                <w:rFonts w:ascii="Times New Roman" w:hAnsi="Times New Roman"/>
                <w:sz w:val="24"/>
                <w:szCs w:val="24"/>
                <w:lang w:val="kk-KZ"/>
              </w:rPr>
            </w:pPr>
            <w:r w:rsidRPr="003D5129">
              <w:rPr>
                <w:rFonts w:ascii="Times New Roman" w:hAnsi="Times New Roman"/>
                <w:sz w:val="24"/>
                <w:szCs w:val="24"/>
                <w:lang w:val="kk-KZ"/>
              </w:rPr>
              <w:lastRenderedPageBreak/>
              <w:t>Қазақстан Республикасы Премьер-</w:t>
            </w:r>
            <w:r w:rsidR="008B6309">
              <w:rPr>
                <w:rFonts w:ascii="Times New Roman" w:hAnsi="Times New Roman"/>
                <w:sz w:val="24"/>
                <w:szCs w:val="24"/>
                <w:lang w:val="kk-KZ"/>
              </w:rPr>
              <w:t>М</w:t>
            </w:r>
            <w:r w:rsidRPr="003D5129">
              <w:rPr>
                <w:rFonts w:ascii="Times New Roman" w:hAnsi="Times New Roman"/>
                <w:sz w:val="24"/>
                <w:szCs w:val="24"/>
                <w:lang w:val="kk-KZ"/>
              </w:rPr>
              <w:t xml:space="preserve">инистрінің 2018 жылғы 13 наурыздағы №27-ө өкімімен «Қазақ тілі әліпбиін кириллицадан латын графикасына көшіру </w:t>
            </w:r>
            <w:r w:rsidRPr="003D5129">
              <w:rPr>
                <w:rFonts w:ascii="Times New Roman" w:hAnsi="Times New Roman"/>
                <w:sz w:val="24"/>
                <w:szCs w:val="24"/>
                <w:lang w:val="kk-KZ"/>
              </w:rPr>
              <w:lastRenderedPageBreak/>
              <w:t xml:space="preserve">туралы» ҚР Президенті Жарлығының 2-тармағын орындау аясында </w:t>
            </w:r>
            <w:r w:rsidR="008B6309">
              <w:rPr>
                <w:rFonts w:ascii="Times New Roman" w:hAnsi="Times New Roman"/>
                <w:sz w:val="24"/>
                <w:szCs w:val="24"/>
                <w:lang w:val="kk-KZ"/>
              </w:rPr>
              <w:t>қ</w:t>
            </w:r>
            <w:r w:rsidRPr="003D5129">
              <w:rPr>
                <w:rFonts w:ascii="Times New Roman" w:hAnsi="Times New Roman"/>
                <w:sz w:val="24"/>
                <w:szCs w:val="24"/>
                <w:lang w:val="kk-KZ"/>
              </w:rPr>
              <w:t>азақ тілі әліпбиін латын графикасына 2025 жылға дейін кезең-кезеңімен көшіру жөніндегі іс-шаралар Жоспары бекітілді. Жоспарда 53 іс-шара кезең-кезеңмен өткізу көзделген. Латын графикасын оқыту және зерттеу әдістемесін әзірлеу шеңберінде Ұлттық комиссия</w:t>
            </w:r>
            <w:r w:rsidR="008B6309">
              <w:rPr>
                <w:rFonts w:ascii="Times New Roman" w:hAnsi="Times New Roman"/>
                <w:sz w:val="24"/>
                <w:szCs w:val="24"/>
                <w:lang w:val="kk-KZ"/>
              </w:rPr>
              <w:t>мен әдістемелік жұмыс тобы</w:t>
            </w:r>
            <w:r w:rsidRPr="003D5129">
              <w:rPr>
                <w:rFonts w:ascii="Times New Roman" w:hAnsi="Times New Roman"/>
                <w:sz w:val="24"/>
                <w:szCs w:val="24"/>
                <w:lang w:val="kk-KZ"/>
              </w:rPr>
              <w:t xml:space="preserve"> құры</w:t>
            </w:r>
            <w:r w:rsidR="008B6309">
              <w:rPr>
                <w:rFonts w:ascii="Times New Roman" w:hAnsi="Times New Roman"/>
                <w:sz w:val="24"/>
                <w:szCs w:val="24"/>
                <w:lang w:val="kk-KZ"/>
              </w:rPr>
              <w:t>лып, оның құрамы мен жоспары</w:t>
            </w:r>
            <w:r w:rsidRPr="003D5129">
              <w:rPr>
                <w:rFonts w:ascii="Times New Roman" w:hAnsi="Times New Roman"/>
                <w:sz w:val="24"/>
                <w:szCs w:val="24"/>
                <w:lang w:val="kk-KZ"/>
              </w:rPr>
              <w:t xml:space="preserve"> бекітті. Лингвистикалық реформаны жүзеге асыру, жаңа алфавиттің ғылыми-</w:t>
            </w:r>
            <w:r w:rsidR="008B6309">
              <w:rPr>
                <w:rFonts w:ascii="Times New Roman" w:hAnsi="Times New Roman"/>
                <w:sz w:val="24"/>
                <w:szCs w:val="24"/>
                <w:lang w:val="kk-KZ"/>
              </w:rPr>
              <w:t>тәжірибелік</w:t>
            </w:r>
            <w:r w:rsidRPr="003D5129">
              <w:rPr>
                <w:rFonts w:ascii="Times New Roman" w:hAnsi="Times New Roman"/>
                <w:sz w:val="24"/>
                <w:szCs w:val="24"/>
                <w:lang w:val="kk-KZ"/>
              </w:rPr>
              <w:t xml:space="preserve"> негізі, оны енгізудің тиімді әдістері, оны қазақстандық білім беру кеңістігінде сынақтан өткізу, апробацияға қатысушыларды объективті іріктеу параметрлерін анықтау (тілдік, өңірлік, кәсіби (бей</w:t>
            </w:r>
            <w:r w:rsidR="008B6309">
              <w:rPr>
                <w:rFonts w:ascii="Times New Roman" w:hAnsi="Times New Roman"/>
                <w:sz w:val="24"/>
                <w:szCs w:val="24"/>
                <w:lang w:val="kk-KZ"/>
              </w:rPr>
              <w:t xml:space="preserve">інді қамту) бойынша ұйымдастырушылық </w:t>
            </w:r>
            <w:r w:rsidRPr="003D5129">
              <w:rPr>
                <w:rFonts w:ascii="Times New Roman" w:hAnsi="Times New Roman"/>
                <w:sz w:val="24"/>
                <w:szCs w:val="24"/>
                <w:lang w:val="kk-KZ"/>
              </w:rPr>
              <w:t xml:space="preserve">әдістемелік сипаттағы түсіндіру </w:t>
            </w:r>
            <w:r w:rsidR="008B6309">
              <w:rPr>
                <w:rFonts w:ascii="Times New Roman" w:hAnsi="Times New Roman"/>
                <w:sz w:val="24"/>
                <w:szCs w:val="24"/>
                <w:lang w:val="kk-KZ"/>
              </w:rPr>
              <w:t xml:space="preserve">бойынша </w:t>
            </w:r>
            <w:r w:rsidRPr="003D5129">
              <w:rPr>
                <w:rFonts w:ascii="Times New Roman" w:hAnsi="Times New Roman"/>
                <w:sz w:val="24"/>
                <w:szCs w:val="24"/>
                <w:lang w:val="kk-KZ"/>
              </w:rPr>
              <w:t xml:space="preserve">кездесулерін өткізу көзделген. Білім беру жүйесінің барлық деңгейлеріндегі оқу-әдістемелік кешендер мен оқулықтарды латын графикасына аудару бойынша жұмыс </w:t>
            </w:r>
            <w:r w:rsidR="00A24300">
              <w:rPr>
                <w:rFonts w:ascii="Times New Roman" w:hAnsi="Times New Roman"/>
                <w:sz w:val="24"/>
                <w:szCs w:val="24"/>
                <w:lang w:val="kk-KZ"/>
              </w:rPr>
              <w:t>ұйымдастырылды</w:t>
            </w:r>
            <w:r w:rsidRPr="003D5129">
              <w:rPr>
                <w:rFonts w:ascii="Times New Roman" w:hAnsi="Times New Roman"/>
                <w:sz w:val="24"/>
                <w:szCs w:val="24"/>
                <w:lang w:val="kk-KZ"/>
              </w:rPr>
              <w:t>, қазақ тілінің жаңа орфографиялық және орфоэпиялық ережелерімен танысуға бағытталған іс-шараларды ұйымдастыру, ғылыми және ғылыми-публицистикалық, ғылыми-</w:t>
            </w:r>
            <w:r w:rsidR="00A24300">
              <w:rPr>
                <w:rFonts w:ascii="Times New Roman" w:hAnsi="Times New Roman"/>
                <w:sz w:val="24"/>
                <w:szCs w:val="24"/>
                <w:lang w:val="kk-KZ"/>
              </w:rPr>
              <w:t>танымал</w:t>
            </w:r>
            <w:r w:rsidRPr="003D5129">
              <w:rPr>
                <w:rFonts w:ascii="Times New Roman" w:hAnsi="Times New Roman"/>
                <w:sz w:val="24"/>
                <w:szCs w:val="24"/>
                <w:lang w:val="kk-KZ"/>
              </w:rPr>
              <w:t xml:space="preserve"> мақалалар, сұхбат, дәрістер мен семинарлар өткізілді.</w:t>
            </w:r>
          </w:p>
          <w:p w:rsidR="00753F5B" w:rsidRPr="00906545" w:rsidRDefault="003D5129" w:rsidP="00A24300">
            <w:pPr>
              <w:pBdr>
                <w:bottom w:val="single" w:sz="4" w:space="31" w:color="FFFFFF"/>
              </w:pBdr>
              <w:tabs>
                <w:tab w:val="right" w:pos="142"/>
                <w:tab w:val="left" w:pos="993"/>
              </w:tabs>
              <w:spacing w:after="0" w:line="240" w:lineRule="auto"/>
              <w:rPr>
                <w:rFonts w:ascii="Times New Roman" w:hAnsi="Times New Roman"/>
                <w:sz w:val="24"/>
                <w:szCs w:val="24"/>
                <w:lang w:val="kk-KZ"/>
              </w:rPr>
            </w:pPr>
            <w:r w:rsidRPr="003D5129">
              <w:rPr>
                <w:rFonts w:ascii="Times New Roman" w:hAnsi="Times New Roman"/>
                <w:sz w:val="24"/>
                <w:szCs w:val="24"/>
                <w:lang w:val="kk-KZ"/>
              </w:rPr>
              <w:lastRenderedPageBreak/>
              <w:t xml:space="preserve"> БАҚ-та түсіндіру жұмыстары</w:t>
            </w:r>
            <w:r w:rsidR="00A24300">
              <w:rPr>
                <w:rFonts w:ascii="Times New Roman" w:hAnsi="Times New Roman"/>
                <w:sz w:val="24"/>
                <w:szCs w:val="24"/>
                <w:lang w:val="kk-KZ"/>
              </w:rPr>
              <w:t xml:space="preserve"> белсенді жүргізілуде. 2018 жылдың ішінде</w:t>
            </w:r>
            <w:r w:rsidRPr="003D5129">
              <w:rPr>
                <w:rFonts w:ascii="Times New Roman" w:hAnsi="Times New Roman"/>
                <w:sz w:val="24"/>
                <w:szCs w:val="24"/>
                <w:lang w:val="kk-KZ"/>
              </w:rPr>
              <w:t xml:space="preserve"> 60-тан астам жариялан</w:t>
            </w:r>
            <w:r w:rsidR="00A24300">
              <w:rPr>
                <w:rFonts w:ascii="Times New Roman" w:hAnsi="Times New Roman"/>
                <w:sz w:val="24"/>
                <w:szCs w:val="24"/>
                <w:lang w:val="kk-KZ"/>
              </w:rPr>
              <w:t xml:space="preserve">ды: </w:t>
            </w:r>
            <w:r w:rsidRPr="003D5129">
              <w:rPr>
                <w:rFonts w:ascii="Times New Roman" w:hAnsi="Times New Roman"/>
                <w:sz w:val="24"/>
                <w:szCs w:val="24"/>
                <w:lang w:val="kk-KZ"/>
              </w:rPr>
              <w:t xml:space="preserve">35 телебағдарлама, 14 жаңалық сюжеті және 5 радио бағдарламасы </w:t>
            </w:r>
            <w:r w:rsidR="00A24300">
              <w:rPr>
                <w:rFonts w:ascii="Times New Roman" w:hAnsi="Times New Roman"/>
                <w:sz w:val="24"/>
                <w:szCs w:val="24"/>
                <w:lang w:val="kk-KZ"/>
              </w:rPr>
              <w:t>шығарылды</w:t>
            </w:r>
            <w:r w:rsidRPr="003D5129">
              <w:rPr>
                <w:rFonts w:ascii="Times New Roman" w:hAnsi="Times New Roman"/>
                <w:sz w:val="24"/>
                <w:szCs w:val="24"/>
                <w:lang w:val="kk-KZ"/>
              </w:rPr>
              <w:t xml:space="preserve">. Сонымен қатар, </w:t>
            </w:r>
            <w:r w:rsidR="00A24300">
              <w:rPr>
                <w:rFonts w:ascii="Times New Roman" w:hAnsi="Times New Roman"/>
                <w:sz w:val="24"/>
                <w:szCs w:val="24"/>
                <w:lang w:val="kk-KZ"/>
              </w:rPr>
              <w:t>М</w:t>
            </w:r>
            <w:r w:rsidRPr="003D5129">
              <w:rPr>
                <w:rFonts w:ascii="Times New Roman" w:hAnsi="Times New Roman"/>
                <w:sz w:val="24"/>
                <w:szCs w:val="24"/>
                <w:lang w:val="kk-KZ"/>
              </w:rPr>
              <w:t>инистрлік латиницаға мәтіндік қайта кодтауға арналған Конвертер-бағдарламасын және IT-қосымшаны әзірлеу бойынша тиісті жұмыстар жүргізуде.</w:t>
            </w:r>
          </w:p>
        </w:tc>
        <w:tc>
          <w:tcPr>
            <w:tcW w:w="2410" w:type="dxa"/>
          </w:tcPr>
          <w:p w:rsidR="00753F5B" w:rsidRPr="00906545" w:rsidRDefault="00753F5B" w:rsidP="00753F5B">
            <w:pPr>
              <w:spacing w:line="240" w:lineRule="auto"/>
              <w:jc w:val="center"/>
              <w:rPr>
                <w:rFonts w:ascii="Times New Roman" w:hAnsi="Times New Roman"/>
                <w:b/>
                <w:sz w:val="24"/>
                <w:szCs w:val="24"/>
                <w:lang w:val="kk-KZ"/>
              </w:rPr>
            </w:pPr>
            <w:r>
              <w:rPr>
                <w:rFonts w:ascii="Times New Roman" w:hAnsi="Times New Roman"/>
                <w:b/>
                <w:sz w:val="24"/>
                <w:szCs w:val="24"/>
                <w:lang w:val="kk-KZ"/>
              </w:rPr>
              <w:lastRenderedPageBreak/>
              <w:t>Орындалды</w:t>
            </w:r>
          </w:p>
        </w:tc>
      </w:tr>
      <w:tr w:rsidR="00753F5B" w:rsidRPr="00316588" w:rsidTr="00753F5B">
        <w:trPr>
          <w:trHeight w:val="30"/>
        </w:trPr>
        <w:tc>
          <w:tcPr>
            <w:tcW w:w="9924" w:type="dxa"/>
            <w:gridSpan w:val="5"/>
          </w:tcPr>
          <w:p w:rsidR="00753F5B" w:rsidRPr="006D5E77" w:rsidRDefault="00753F5B" w:rsidP="00753F5B">
            <w:pPr>
              <w:spacing w:after="0" w:line="240" w:lineRule="auto"/>
              <w:jc w:val="center"/>
              <w:rPr>
                <w:rFonts w:ascii="Times New Roman" w:hAnsi="Times New Roman"/>
                <w:sz w:val="24"/>
                <w:szCs w:val="24"/>
                <w:lang w:val="kk-KZ"/>
              </w:rPr>
            </w:pPr>
            <w:r w:rsidRPr="006D5E77">
              <w:rPr>
                <w:rFonts w:ascii="Times New Roman" w:hAnsi="Times New Roman"/>
                <w:b/>
                <w:sz w:val="24"/>
                <w:szCs w:val="24"/>
                <w:lang w:val="kk-KZ"/>
              </w:rPr>
              <w:lastRenderedPageBreak/>
              <w:t>3-стратегиялық бағыт. Бұқаралық спортты бұдан әрі дамыту және жоғары жетістіктер спортының халықаралық спорттық аренадағы бәсекеге қабілеттілігін арттыру</w:t>
            </w:r>
          </w:p>
        </w:tc>
      </w:tr>
      <w:tr w:rsidR="00753F5B" w:rsidRPr="00316588" w:rsidTr="00753F5B">
        <w:trPr>
          <w:trHeight w:val="30"/>
        </w:trPr>
        <w:tc>
          <w:tcPr>
            <w:tcW w:w="9924" w:type="dxa"/>
            <w:gridSpan w:val="5"/>
          </w:tcPr>
          <w:p w:rsidR="00753F5B" w:rsidRPr="00316588" w:rsidRDefault="00753F5B" w:rsidP="00753F5B">
            <w:pPr>
              <w:spacing w:after="0" w:line="240" w:lineRule="auto"/>
              <w:jc w:val="center"/>
              <w:rPr>
                <w:rFonts w:ascii="Times New Roman" w:hAnsi="Times New Roman"/>
                <w:sz w:val="24"/>
                <w:szCs w:val="24"/>
                <w:lang w:val="kk-KZ"/>
              </w:rPr>
            </w:pPr>
            <w:r w:rsidRPr="006D5E77">
              <w:rPr>
                <w:rFonts w:ascii="Times New Roman" w:hAnsi="Times New Roman"/>
                <w:b/>
                <w:sz w:val="24"/>
                <w:szCs w:val="24"/>
                <w:lang w:val="kk-KZ"/>
              </w:rPr>
              <w:t>3.1-мақсат. Бұқаралық спортты және жоғары жетістіктер спортын дамыту</w:t>
            </w:r>
          </w:p>
        </w:tc>
      </w:tr>
      <w:tr w:rsidR="00753F5B" w:rsidRPr="00421C6D" w:rsidTr="00A82C50">
        <w:trPr>
          <w:trHeight w:val="445"/>
        </w:trPr>
        <w:tc>
          <w:tcPr>
            <w:tcW w:w="426" w:type="dxa"/>
          </w:tcPr>
          <w:p w:rsidR="00753F5B" w:rsidRPr="007D4F20" w:rsidRDefault="00753F5B" w:rsidP="00753F5B">
            <w:pPr>
              <w:spacing w:after="0" w:line="240" w:lineRule="auto"/>
              <w:rPr>
                <w:rFonts w:ascii="Times New Roman" w:hAnsi="Times New Roman"/>
                <w:sz w:val="24"/>
                <w:szCs w:val="24"/>
              </w:rPr>
            </w:pPr>
            <w:r w:rsidRPr="007D4F20">
              <w:rPr>
                <w:rFonts w:ascii="Times New Roman" w:hAnsi="Times New Roman"/>
                <w:sz w:val="24"/>
                <w:szCs w:val="24"/>
              </w:rPr>
              <w:t>1</w:t>
            </w:r>
          </w:p>
        </w:tc>
        <w:tc>
          <w:tcPr>
            <w:tcW w:w="1843" w:type="dxa"/>
          </w:tcPr>
          <w:p w:rsidR="00753F5B" w:rsidRPr="0085716D" w:rsidRDefault="00753F5B" w:rsidP="00753F5B">
            <w:pPr>
              <w:spacing w:after="0" w:line="240" w:lineRule="auto"/>
              <w:rPr>
                <w:rFonts w:ascii="Times New Roman" w:hAnsi="Times New Roman"/>
                <w:sz w:val="24"/>
                <w:szCs w:val="24"/>
              </w:rPr>
            </w:pPr>
            <w:r w:rsidRPr="0085716D">
              <w:rPr>
                <w:rFonts w:ascii="Times New Roman" w:hAnsi="Times New Roman"/>
                <w:sz w:val="24"/>
                <w:szCs w:val="24"/>
                <w:lang w:val="kk-KZ"/>
              </w:rPr>
              <w:t>Халықтың, оның ішінде балалар мен жасөспірімдердің дене шынықтыру және спортпен шұғылдануға қызығұшылығының төмендеуі</w:t>
            </w:r>
          </w:p>
        </w:tc>
        <w:tc>
          <w:tcPr>
            <w:tcW w:w="2126" w:type="dxa"/>
          </w:tcPr>
          <w:p w:rsidR="00753F5B" w:rsidRPr="0085716D" w:rsidRDefault="00753F5B" w:rsidP="00753F5B">
            <w:pPr>
              <w:spacing w:after="0" w:line="240" w:lineRule="auto"/>
              <w:rPr>
                <w:rFonts w:ascii="Times New Roman" w:hAnsi="Times New Roman"/>
                <w:sz w:val="24"/>
                <w:szCs w:val="24"/>
                <w:lang w:val="kk-KZ"/>
              </w:rPr>
            </w:pPr>
            <w:r>
              <w:rPr>
                <w:rFonts w:ascii="Times New Roman" w:hAnsi="Times New Roman"/>
                <w:sz w:val="24"/>
                <w:szCs w:val="24"/>
                <w:lang w:val="kk-KZ"/>
              </w:rPr>
              <w:t>1.</w:t>
            </w:r>
            <w:r w:rsidRPr="0085716D">
              <w:rPr>
                <w:rFonts w:ascii="Times New Roman" w:hAnsi="Times New Roman"/>
                <w:sz w:val="24"/>
                <w:szCs w:val="24"/>
                <w:lang w:val="kk-KZ"/>
              </w:rPr>
              <w:t>Өмірдің спорттық стилін, өз денсаулығының құндылығын және айналадағы адамдардың денсаулығын қалыптастыру мақсатында әртүрлі құралдарды пайдалана ақпараттық-насихаттау кампанияларды өткізу;</w:t>
            </w:r>
          </w:p>
          <w:p w:rsidR="00753F5B" w:rsidRPr="0085716D" w:rsidRDefault="00753F5B" w:rsidP="00753F5B">
            <w:pPr>
              <w:spacing w:after="0" w:line="240" w:lineRule="auto"/>
              <w:rPr>
                <w:rFonts w:ascii="Times New Roman" w:hAnsi="Times New Roman"/>
                <w:sz w:val="24"/>
                <w:szCs w:val="24"/>
                <w:lang w:val="kk-KZ"/>
              </w:rPr>
            </w:pPr>
            <w:r>
              <w:rPr>
                <w:rFonts w:ascii="Times New Roman" w:hAnsi="Times New Roman"/>
                <w:sz w:val="24"/>
                <w:szCs w:val="24"/>
                <w:lang w:val="kk-KZ"/>
              </w:rPr>
              <w:t>2.</w:t>
            </w:r>
            <w:r w:rsidRPr="0085716D">
              <w:rPr>
                <w:rFonts w:ascii="Times New Roman" w:hAnsi="Times New Roman"/>
                <w:sz w:val="24"/>
                <w:szCs w:val="24"/>
                <w:lang w:val="kk-KZ"/>
              </w:rPr>
              <w:t>Спорт инфрақұрылымын дамыту үшін жағдайлар жасау;</w:t>
            </w:r>
          </w:p>
          <w:p w:rsidR="00753F5B" w:rsidRPr="0085716D" w:rsidRDefault="00753F5B" w:rsidP="00753F5B">
            <w:pPr>
              <w:spacing w:after="0" w:line="240" w:lineRule="auto"/>
              <w:rPr>
                <w:rFonts w:ascii="Times New Roman" w:hAnsi="Times New Roman"/>
                <w:sz w:val="24"/>
                <w:szCs w:val="24"/>
                <w:lang w:val="kk-KZ"/>
              </w:rPr>
            </w:pPr>
            <w:r>
              <w:rPr>
                <w:rFonts w:ascii="Times New Roman" w:hAnsi="Times New Roman"/>
                <w:sz w:val="24"/>
                <w:szCs w:val="24"/>
                <w:lang w:val="kk-KZ"/>
              </w:rPr>
              <w:t>3.</w:t>
            </w:r>
            <w:r w:rsidRPr="0085716D">
              <w:rPr>
                <w:rFonts w:ascii="Times New Roman" w:hAnsi="Times New Roman"/>
                <w:sz w:val="24"/>
                <w:szCs w:val="24"/>
                <w:lang w:val="kk-KZ"/>
              </w:rPr>
              <w:t>Оқу мекемелерінде оқытудың жаңа тиімді түрлерін енгізу</w:t>
            </w:r>
          </w:p>
        </w:tc>
        <w:tc>
          <w:tcPr>
            <w:tcW w:w="3119" w:type="dxa"/>
          </w:tcPr>
          <w:p w:rsidR="00FA1F2C" w:rsidRPr="00FA1F2C" w:rsidRDefault="00FA1F2C" w:rsidP="007702B6">
            <w:pPr>
              <w:spacing w:after="0" w:line="240" w:lineRule="auto"/>
              <w:jc w:val="center"/>
              <w:rPr>
                <w:rFonts w:ascii="Times New Roman" w:hAnsi="Times New Roman"/>
                <w:b/>
                <w:bCs/>
                <w:sz w:val="24"/>
                <w:szCs w:val="24"/>
                <w:lang w:val="kk-KZ"/>
              </w:rPr>
            </w:pPr>
            <w:r w:rsidRPr="00FA1F2C">
              <w:rPr>
                <w:rFonts w:ascii="Times New Roman" w:hAnsi="Times New Roman"/>
                <w:b/>
                <w:bCs/>
                <w:sz w:val="24"/>
                <w:szCs w:val="24"/>
                <w:lang w:val="kk-KZ"/>
              </w:rPr>
              <w:t>Есептік кезеңде тәуекел туындаған жоқ.</w:t>
            </w:r>
          </w:p>
          <w:p w:rsidR="00FA1F2C" w:rsidRPr="00FA1F2C" w:rsidRDefault="00FA1F2C" w:rsidP="007702B6">
            <w:pPr>
              <w:spacing w:after="0" w:line="240" w:lineRule="auto"/>
              <w:rPr>
                <w:rFonts w:ascii="Times New Roman" w:hAnsi="Times New Roman"/>
                <w:bCs/>
                <w:sz w:val="24"/>
                <w:szCs w:val="24"/>
                <w:lang w:val="kk-KZ"/>
              </w:rPr>
            </w:pPr>
            <w:r w:rsidRPr="00FA1F2C">
              <w:rPr>
                <w:rFonts w:ascii="Times New Roman" w:hAnsi="Times New Roman"/>
                <w:bCs/>
                <w:sz w:val="24"/>
                <w:szCs w:val="24"/>
                <w:lang w:val="kk-KZ"/>
              </w:rPr>
              <w:t>Республика бойынша БАҚ құралдары арқылы спортшылардың және олардың жаттықтырушыларының жетістіктерін насихаттауды қамтамасыз ету үшін республика аумағында олардың қатысуымен бұқаралық-спорттық іс-шаралар өткізіледі.</w:t>
            </w:r>
          </w:p>
          <w:p w:rsidR="00FA1F2C" w:rsidRPr="00FA1F2C" w:rsidRDefault="00FA1F2C" w:rsidP="007702B6">
            <w:pPr>
              <w:spacing w:after="0" w:line="240" w:lineRule="auto"/>
              <w:rPr>
                <w:rFonts w:ascii="Times New Roman" w:hAnsi="Times New Roman"/>
                <w:bCs/>
                <w:sz w:val="24"/>
                <w:szCs w:val="24"/>
                <w:lang w:val="kk-KZ"/>
              </w:rPr>
            </w:pPr>
            <w:r w:rsidRPr="00FA1F2C">
              <w:rPr>
                <w:rFonts w:ascii="Times New Roman" w:hAnsi="Times New Roman"/>
                <w:bCs/>
                <w:sz w:val="24"/>
                <w:szCs w:val="24"/>
                <w:lang w:val="kk-KZ"/>
              </w:rPr>
              <w:t xml:space="preserve">2013 жылдан бастап бұқара халыққа әлемдік және республикалық жарыстар бойынша ақпарат ұсынатын «QazSport» спорттық арнасы тәулік бойы  жұмыс істейді. </w:t>
            </w:r>
          </w:p>
          <w:p w:rsidR="00FA1F2C" w:rsidRPr="00FA1F2C" w:rsidRDefault="00FA1F2C" w:rsidP="007702B6">
            <w:pPr>
              <w:spacing w:after="0" w:line="240" w:lineRule="auto"/>
              <w:rPr>
                <w:rFonts w:ascii="Times New Roman" w:hAnsi="Times New Roman"/>
                <w:bCs/>
                <w:sz w:val="24"/>
                <w:szCs w:val="24"/>
                <w:lang w:val="kk-KZ"/>
              </w:rPr>
            </w:pPr>
            <w:r w:rsidRPr="00FA1F2C">
              <w:rPr>
                <w:rFonts w:ascii="Times New Roman" w:hAnsi="Times New Roman"/>
                <w:bCs/>
                <w:sz w:val="24"/>
                <w:szCs w:val="24"/>
                <w:lang w:val="kk-KZ"/>
              </w:rPr>
              <w:t>Салауатты өмірді дәріптеу және бұқаралық спортты дамыту аясында бұқаралық спорттық іс-шараларды жүйелі түрде жүргізу қамтамасыз етілген (спартакиадалар, турнирлер, отбасылық спорттық жарыстар,</w:t>
            </w:r>
            <w:r w:rsidR="007702B6">
              <w:rPr>
                <w:rFonts w:ascii="Times New Roman" w:hAnsi="Times New Roman"/>
                <w:bCs/>
                <w:sz w:val="24"/>
                <w:szCs w:val="24"/>
                <w:lang w:val="kk-KZ"/>
              </w:rPr>
              <w:t xml:space="preserve"> </w:t>
            </w:r>
            <w:r w:rsidRPr="00FA1F2C">
              <w:rPr>
                <w:rFonts w:ascii="Times New Roman" w:hAnsi="Times New Roman"/>
                <w:bCs/>
                <w:sz w:val="24"/>
                <w:szCs w:val="24"/>
                <w:lang w:val="kk-KZ"/>
              </w:rPr>
              <w:t xml:space="preserve">бұқарлық жүгіріс). 2018 жылы жалпы саны 5,7 млн. </w:t>
            </w:r>
            <w:r w:rsidRPr="00FA1F2C">
              <w:rPr>
                <w:rFonts w:ascii="Times New Roman" w:hAnsi="Times New Roman"/>
                <w:bCs/>
                <w:sz w:val="24"/>
                <w:szCs w:val="24"/>
                <w:lang w:val="kk-KZ"/>
              </w:rPr>
              <w:lastRenderedPageBreak/>
              <w:t>адамды қамтитын 4</w:t>
            </w:r>
            <w:r w:rsidR="007702B6">
              <w:rPr>
                <w:rFonts w:ascii="Times New Roman" w:hAnsi="Times New Roman"/>
                <w:bCs/>
                <w:sz w:val="24"/>
                <w:szCs w:val="24"/>
                <w:lang w:val="kk-KZ"/>
              </w:rPr>
              <w:t>9 мың іс-шаралар</w:t>
            </w:r>
            <w:r w:rsidR="00F7500A">
              <w:rPr>
                <w:rFonts w:ascii="Times New Roman" w:hAnsi="Times New Roman"/>
                <w:bCs/>
                <w:sz w:val="24"/>
                <w:szCs w:val="24"/>
                <w:lang w:val="kk-KZ"/>
              </w:rPr>
              <w:t xml:space="preserve"> өткізілді</w:t>
            </w:r>
            <w:r w:rsidR="007702B6">
              <w:rPr>
                <w:rFonts w:ascii="Times New Roman" w:hAnsi="Times New Roman"/>
                <w:bCs/>
                <w:sz w:val="24"/>
                <w:szCs w:val="24"/>
                <w:lang w:val="kk-KZ"/>
              </w:rPr>
              <w:t xml:space="preserve">. </w:t>
            </w:r>
            <w:r w:rsidRPr="00FA1F2C">
              <w:rPr>
                <w:rFonts w:ascii="Times New Roman" w:hAnsi="Times New Roman"/>
                <w:bCs/>
                <w:sz w:val="24"/>
                <w:szCs w:val="24"/>
                <w:lang w:val="kk-KZ"/>
              </w:rPr>
              <w:t>Бұдан басқа, Тұңғыш Президенті – Елбасының тестілерін 2018 жылы 5,3 млн. адам қатысты, оның ішінде 128,2 мың. адам Президенттік</w:t>
            </w:r>
            <w:r w:rsidR="00541094">
              <w:rPr>
                <w:rFonts w:ascii="Times New Roman" w:hAnsi="Times New Roman"/>
                <w:bCs/>
                <w:sz w:val="24"/>
                <w:szCs w:val="24"/>
                <w:lang w:val="kk-KZ"/>
              </w:rPr>
              <w:t xml:space="preserve"> деңгейдегі нормативті орындады.</w:t>
            </w:r>
            <w:r w:rsidRPr="00FA1F2C">
              <w:rPr>
                <w:rFonts w:ascii="Times New Roman" w:hAnsi="Times New Roman"/>
                <w:bCs/>
                <w:sz w:val="24"/>
                <w:szCs w:val="24"/>
                <w:lang w:val="kk-KZ"/>
              </w:rPr>
              <w:t xml:space="preserve"> </w:t>
            </w:r>
          </w:p>
          <w:p w:rsidR="00FA1F2C" w:rsidRPr="00FA1F2C" w:rsidRDefault="00FA1F2C" w:rsidP="007702B6">
            <w:pPr>
              <w:spacing w:after="0" w:line="240" w:lineRule="auto"/>
              <w:rPr>
                <w:rFonts w:ascii="Times New Roman" w:hAnsi="Times New Roman"/>
                <w:bCs/>
                <w:sz w:val="24"/>
                <w:szCs w:val="24"/>
                <w:lang w:val="kk-KZ"/>
              </w:rPr>
            </w:pPr>
            <w:r w:rsidRPr="00FA1F2C">
              <w:rPr>
                <w:rFonts w:ascii="Times New Roman" w:hAnsi="Times New Roman"/>
                <w:bCs/>
                <w:sz w:val="24"/>
                <w:szCs w:val="24"/>
                <w:lang w:val="kk-KZ"/>
              </w:rPr>
              <w:t>Спорт құрылымд</w:t>
            </w:r>
            <w:r w:rsidR="00863DAF">
              <w:rPr>
                <w:rFonts w:ascii="Times New Roman" w:hAnsi="Times New Roman"/>
                <w:bCs/>
                <w:sz w:val="24"/>
                <w:szCs w:val="24"/>
                <w:lang w:val="kk-KZ"/>
              </w:rPr>
              <w:t>арына қолжетімділікті арттыру</w:t>
            </w:r>
            <w:r w:rsidRPr="00FA1F2C">
              <w:rPr>
                <w:rFonts w:ascii="Times New Roman" w:hAnsi="Times New Roman"/>
                <w:bCs/>
                <w:sz w:val="24"/>
                <w:szCs w:val="24"/>
                <w:lang w:val="kk-KZ"/>
              </w:rPr>
              <w:t>, жағдайын жа</w:t>
            </w:r>
            <w:r w:rsidR="00863DAF">
              <w:rPr>
                <w:rFonts w:ascii="Times New Roman" w:hAnsi="Times New Roman"/>
                <w:bCs/>
                <w:sz w:val="24"/>
                <w:szCs w:val="24"/>
                <w:lang w:val="kk-KZ"/>
              </w:rPr>
              <w:t>қсарту</w:t>
            </w:r>
            <w:r w:rsidRPr="00FA1F2C">
              <w:rPr>
                <w:rFonts w:ascii="Times New Roman" w:hAnsi="Times New Roman"/>
                <w:bCs/>
                <w:sz w:val="24"/>
                <w:szCs w:val="24"/>
                <w:lang w:val="kk-KZ"/>
              </w:rPr>
              <w:t xml:space="preserve">  және балалардың дене шынықтыру </w:t>
            </w:r>
            <w:r w:rsidR="00863DAF">
              <w:rPr>
                <w:rFonts w:ascii="Times New Roman" w:hAnsi="Times New Roman"/>
                <w:bCs/>
                <w:sz w:val="24"/>
                <w:szCs w:val="24"/>
                <w:lang w:val="kk-KZ"/>
              </w:rPr>
              <w:t xml:space="preserve">тәрбие </w:t>
            </w:r>
            <w:r w:rsidRPr="00FA1F2C">
              <w:rPr>
                <w:rFonts w:ascii="Times New Roman" w:hAnsi="Times New Roman"/>
                <w:bCs/>
                <w:sz w:val="24"/>
                <w:szCs w:val="24"/>
                <w:lang w:val="kk-KZ"/>
              </w:rPr>
              <w:t xml:space="preserve">жүйесін жетілдіру бойынша қабылданған шаралар арқасында оқушылардың спорт секцияларында шұғылдануға </w:t>
            </w:r>
            <w:r w:rsidR="00863DAF">
              <w:rPr>
                <w:rFonts w:ascii="Times New Roman" w:hAnsi="Times New Roman"/>
                <w:bCs/>
                <w:sz w:val="24"/>
                <w:szCs w:val="24"/>
                <w:lang w:val="kk-KZ"/>
              </w:rPr>
              <w:t xml:space="preserve">жоғары </w:t>
            </w:r>
            <w:r w:rsidRPr="00FA1F2C">
              <w:rPr>
                <w:rFonts w:ascii="Times New Roman" w:hAnsi="Times New Roman"/>
                <w:bCs/>
                <w:sz w:val="24"/>
                <w:szCs w:val="24"/>
                <w:lang w:val="kk-KZ"/>
              </w:rPr>
              <w:t xml:space="preserve">қызығушылықтары байқалады. </w:t>
            </w:r>
          </w:p>
          <w:p w:rsidR="00FA1F2C" w:rsidRPr="00FA1F2C" w:rsidRDefault="00FA1F2C" w:rsidP="007702B6">
            <w:pPr>
              <w:spacing w:after="0" w:line="240" w:lineRule="auto"/>
              <w:rPr>
                <w:rFonts w:ascii="Times New Roman" w:hAnsi="Times New Roman"/>
                <w:bCs/>
                <w:sz w:val="24"/>
                <w:szCs w:val="24"/>
                <w:lang w:val="kk-KZ"/>
              </w:rPr>
            </w:pPr>
            <w:r w:rsidRPr="00FA1F2C">
              <w:rPr>
                <w:rFonts w:ascii="Times New Roman" w:hAnsi="Times New Roman"/>
                <w:bCs/>
                <w:sz w:val="24"/>
                <w:szCs w:val="24"/>
                <w:lang w:val="kk-KZ"/>
              </w:rPr>
              <w:t>2018 жыл</w:t>
            </w:r>
            <w:r w:rsidR="00DB6C7E">
              <w:rPr>
                <w:rFonts w:ascii="Times New Roman" w:hAnsi="Times New Roman"/>
                <w:bCs/>
                <w:sz w:val="24"/>
                <w:szCs w:val="24"/>
                <w:lang w:val="kk-KZ"/>
              </w:rPr>
              <w:t>дың</w:t>
            </w:r>
            <w:r w:rsidRPr="00FA1F2C">
              <w:rPr>
                <w:rFonts w:ascii="Times New Roman" w:hAnsi="Times New Roman"/>
                <w:bCs/>
                <w:sz w:val="24"/>
                <w:szCs w:val="24"/>
                <w:lang w:val="kk-KZ"/>
              </w:rPr>
              <w:t xml:space="preserve"> қорытынды</w:t>
            </w:r>
            <w:r w:rsidR="00DB6C7E">
              <w:rPr>
                <w:rFonts w:ascii="Times New Roman" w:hAnsi="Times New Roman"/>
                <w:bCs/>
                <w:sz w:val="24"/>
                <w:szCs w:val="24"/>
                <w:lang w:val="kk-KZ"/>
              </w:rPr>
              <w:t>сы</w:t>
            </w:r>
            <w:r w:rsidRPr="00FA1F2C">
              <w:rPr>
                <w:rFonts w:ascii="Times New Roman" w:hAnsi="Times New Roman"/>
                <w:bCs/>
                <w:sz w:val="24"/>
                <w:szCs w:val="24"/>
                <w:lang w:val="kk-KZ"/>
              </w:rPr>
              <w:t xml:space="preserve"> бойынша дене шынықтырумен және спортпен шұғылданатын балалар мен жасөспірімдерді қамту 15,6%-ға дейін (ұлғаю 0,5%-ға) өсіп, мектептерде оқитын барлығы 3,0 млн. оқушыдан 451,2 мың оқушыны құрады.</w:t>
            </w:r>
          </w:p>
          <w:p w:rsidR="00FA1F2C" w:rsidRPr="00FA1F2C" w:rsidRDefault="00FA1F2C" w:rsidP="00A82C50">
            <w:pPr>
              <w:spacing w:after="0" w:line="240" w:lineRule="auto"/>
              <w:rPr>
                <w:rFonts w:ascii="Times New Roman" w:hAnsi="Times New Roman"/>
                <w:bCs/>
                <w:sz w:val="24"/>
                <w:szCs w:val="24"/>
                <w:lang w:val="kk-KZ"/>
              </w:rPr>
            </w:pPr>
            <w:r w:rsidRPr="00FA1F2C">
              <w:rPr>
                <w:rFonts w:ascii="Times New Roman" w:hAnsi="Times New Roman"/>
                <w:bCs/>
                <w:sz w:val="24"/>
                <w:szCs w:val="24"/>
                <w:lang w:val="kk-KZ"/>
              </w:rPr>
              <w:t>Тәуекелдердің болуын төмендету мақсатында Министрлік облыстардың әкімді</w:t>
            </w:r>
            <w:r w:rsidR="00DB6C7E">
              <w:rPr>
                <w:rFonts w:ascii="Times New Roman" w:hAnsi="Times New Roman"/>
                <w:bCs/>
                <w:sz w:val="24"/>
                <w:szCs w:val="24"/>
                <w:lang w:val="kk-KZ"/>
              </w:rPr>
              <w:t>к</w:t>
            </w:r>
            <w:r w:rsidRPr="00FA1F2C">
              <w:rPr>
                <w:rFonts w:ascii="Times New Roman" w:hAnsi="Times New Roman"/>
                <w:bCs/>
                <w:sz w:val="24"/>
                <w:szCs w:val="24"/>
                <w:lang w:val="kk-KZ"/>
              </w:rPr>
              <w:t xml:space="preserve">терімен бірлесіп спорт инфрақұрылымдарының ахуалына талдау жасалды. Қолданыстағы спорт ғимараттарына ағымдағы және күрделі жөндеулер жүргізілді.  </w:t>
            </w:r>
          </w:p>
          <w:p w:rsidR="001B2E60" w:rsidRDefault="00DB6C7E" w:rsidP="00A82C50">
            <w:pPr>
              <w:spacing w:after="0" w:line="240" w:lineRule="auto"/>
              <w:rPr>
                <w:rFonts w:ascii="Times New Roman" w:hAnsi="Times New Roman"/>
                <w:bCs/>
                <w:sz w:val="24"/>
                <w:szCs w:val="24"/>
                <w:lang w:val="kk-KZ"/>
              </w:rPr>
            </w:pPr>
            <w:r w:rsidRPr="00FA1F2C">
              <w:rPr>
                <w:rFonts w:ascii="Times New Roman" w:hAnsi="Times New Roman"/>
                <w:bCs/>
                <w:sz w:val="24"/>
                <w:szCs w:val="24"/>
                <w:lang w:val="kk-KZ"/>
              </w:rPr>
              <w:t xml:space="preserve">2018 жылы </w:t>
            </w:r>
            <w:r>
              <w:rPr>
                <w:rFonts w:ascii="Times New Roman" w:hAnsi="Times New Roman"/>
                <w:bCs/>
                <w:sz w:val="24"/>
                <w:szCs w:val="24"/>
                <w:lang w:val="kk-KZ"/>
              </w:rPr>
              <w:t>х</w:t>
            </w:r>
            <w:r w:rsidR="00FA1F2C" w:rsidRPr="00FA1F2C">
              <w:rPr>
                <w:rFonts w:ascii="Times New Roman" w:hAnsi="Times New Roman"/>
                <w:bCs/>
                <w:sz w:val="24"/>
                <w:szCs w:val="24"/>
                <w:lang w:val="kk-KZ"/>
              </w:rPr>
              <w:t>алықты дене шынықтыру және спортпен айналысуға тарту мақсатында еліміздің өңірлерінде жергілікті бюджет және демеушілік қаражат</w:t>
            </w:r>
            <w:r>
              <w:rPr>
                <w:rFonts w:ascii="Times New Roman" w:hAnsi="Times New Roman"/>
                <w:bCs/>
                <w:sz w:val="24"/>
                <w:szCs w:val="24"/>
                <w:lang w:val="kk-KZ"/>
              </w:rPr>
              <w:t>ы есебінен</w:t>
            </w:r>
            <w:r w:rsidR="00FA1F2C" w:rsidRPr="00FA1F2C">
              <w:rPr>
                <w:rFonts w:ascii="Times New Roman" w:hAnsi="Times New Roman"/>
                <w:bCs/>
                <w:sz w:val="24"/>
                <w:szCs w:val="24"/>
                <w:lang w:val="kk-KZ"/>
              </w:rPr>
              <w:t xml:space="preserve"> арқылы 45 дене шынықтыру-</w:t>
            </w:r>
            <w:r w:rsidR="00FA1F2C" w:rsidRPr="00FA1F2C">
              <w:rPr>
                <w:rFonts w:ascii="Times New Roman" w:hAnsi="Times New Roman"/>
                <w:bCs/>
                <w:sz w:val="24"/>
                <w:szCs w:val="24"/>
                <w:lang w:val="kk-KZ"/>
              </w:rPr>
              <w:lastRenderedPageBreak/>
              <w:t>сауықтыру кешені, 2 стадион, 20</w:t>
            </w:r>
            <w:r>
              <w:rPr>
                <w:rFonts w:ascii="Times New Roman" w:hAnsi="Times New Roman"/>
                <w:bCs/>
                <w:sz w:val="24"/>
                <w:szCs w:val="24"/>
                <w:lang w:val="kk-KZ"/>
              </w:rPr>
              <w:t>4 спорт залы, 16 жүзу бассейні</w:t>
            </w:r>
            <w:r w:rsidR="00FA1F2C" w:rsidRPr="00FA1F2C">
              <w:rPr>
                <w:rFonts w:ascii="Times New Roman" w:hAnsi="Times New Roman"/>
                <w:bCs/>
                <w:sz w:val="24"/>
                <w:szCs w:val="24"/>
                <w:lang w:val="kk-KZ"/>
              </w:rPr>
              <w:t xml:space="preserve">, 1 Спорт сарайы, 31 спорт манежі және т.б. </w:t>
            </w:r>
          </w:p>
          <w:p w:rsidR="00FA1F2C" w:rsidRPr="001B2E60" w:rsidRDefault="00FA1F2C" w:rsidP="00A82C50">
            <w:pPr>
              <w:spacing w:after="0" w:line="240" w:lineRule="auto"/>
              <w:rPr>
                <w:rFonts w:ascii="Times New Roman" w:hAnsi="Times New Roman"/>
                <w:bCs/>
                <w:sz w:val="24"/>
                <w:szCs w:val="24"/>
                <w:lang w:val="kk-KZ"/>
              </w:rPr>
            </w:pPr>
            <w:r w:rsidRPr="00582F65">
              <w:rPr>
                <w:rFonts w:ascii="Times New Roman" w:hAnsi="Times New Roman"/>
                <w:bCs/>
                <w:sz w:val="24"/>
                <w:szCs w:val="24"/>
                <w:lang w:val="kk-KZ"/>
              </w:rPr>
              <w:t xml:space="preserve">Министрліктің </w:t>
            </w:r>
          </w:p>
          <w:p w:rsidR="00FA1F2C" w:rsidRPr="00582F65" w:rsidRDefault="00FA1F2C" w:rsidP="00A82C50">
            <w:pPr>
              <w:spacing w:after="0" w:line="240" w:lineRule="auto"/>
              <w:rPr>
                <w:rFonts w:ascii="Times New Roman" w:hAnsi="Times New Roman"/>
                <w:bCs/>
                <w:sz w:val="24"/>
                <w:szCs w:val="24"/>
                <w:lang w:val="kk-KZ"/>
              </w:rPr>
            </w:pPr>
            <w:r w:rsidRPr="00582F65">
              <w:rPr>
                <w:rFonts w:ascii="Times New Roman" w:hAnsi="Times New Roman"/>
                <w:bCs/>
                <w:sz w:val="24"/>
                <w:szCs w:val="24"/>
                <w:lang w:val="kk-KZ"/>
              </w:rPr>
              <w:t>Спорт және дене шынықтыру істері комитетімен салалық біліктілік шеңбері (СБШ) әзірленіп бекітілді, сонымен қатар, 2016 жылғы 22 желтоқсандағы ҚР ҰКП-ның № 288 бұйрығымен дене шынықтыру және спорт саласында қажетті 14 мамандық бойынша 4 кәсіптік стандарт бекітілді: «Бұқаралық дене шынықтыру және спортты дамыту», «Спорт объектілеріне қызмет көрсету және пайдалану», «Команда және спортшы жұмысын ұйымдастыру»,</w:t>
            </w:r>
            <w:r w:rsidR="00582F65" w:rsidRPr="00582F65">
              <w:rPr>
                <w:lang w:val="kk-KZ"/>
              </w:rPr>
              <w:t xml:space="preserve"> </w:t>
            </w:r>
            <w:r w:rsidR="00582F65" w:rsidRPr="00582F65">
              <w:rPr>
                <w:rFonts w:ascii="Times New Roman" w:hAnsi="Times New Roman"/>
                <w:bCs/>
                <w:sz w:val="24"/>
                <w:szCs w:val="24"/>
                <w:lang w:val="kk-KZ"/>
              </w:rPr>
              <w:t>«</w:t>
            </w:r>
            <w:r w:rsidR="00582F65">
              <w:rPr>
                <w:rFonts w:ascii="Times New Roman" w:hAnsi="Times New Roman"/>
                <w:bCs/>
                <w:sz w:val="24"/>
                <w:szCs w:val="24"/>
                <w:lang w:val="kk-KZ"/>
              </w:rPr>
              <w:t>Бұқаралық дене шынықтыруды дамыту</w:t>
            </w:r>
            <w:r w:rsidR="00582F65" w:rsidRPr="00582F65">
              <w:rPr>
                <w:rFonts w:ascii="Times New Roman" w:hAnsi="Times New Roman"/>
                <w:bCs/>
                <w:sz w:val="24"/>
                <w:szCs w:val="24"/>
                <w:lang w:val="kk-KZ"/>
              </w:rPr>
              <w:t>»</w:t>
            </w:r>
            <w:r w:rsidR="00582F65">
              <w:rPr>
                <w:rFonts w:ascii="Times New Roman" w:hAnsi="Times New Roman"/>
                <w:bCs/>
                <w:sz w:val="24"/>
                <w:szCs w:val="24"/>
                <w:lang w:val="kk-KZ"/>
              </w:rPr>
              <w:t xml:space="preserve">, </w:t>
            </w:r>
            <w:r w:rsidRPr="00582F65">
              <w:rPr>
                <w:rFonts w:ascii="Times New Roman" w:hAnsi="Times New Roman"/>
                <w:bCs/>
                <w:sz w:val="24"/>
                <w:szCs w:val="24"/>
                <w:lang w:val="kk-KZ"/>
              </w:rPr>
              <w:t xml:space="preserve"> «Спорт объектілерін басқаруды техникалық қамтамасыз ету».</w:t>
            </w:r>
          </w:p>
          <w:p w:rsidR="00753F5B" w:rsidRPr="000D23FD" w:rsidRDefault="00FA1F2C" w:rsidP="00A82C50">
            <w:pPr>
              <w:pBdr>
                <w:bottom w:val="single" w:sz="4" w:space="31" w:color="FFFFFF"/>
              </w:pBdr>
              <w:tabs>
                <w:tab w:val="right" w:pos="142"/>
                <w:tab w:val="left" w:pos="993"/>
              </w:tabs>
              <w:spacing w:after="0" w:line="240" w:lineRule="auto"/>
              <w:rPr>
                <w:rFonts w:ascii="Times New Roman" w:hAnsi="Times New Roman"/>
                <w:b/>
                <w:bCs/>
                <w:sz w:val="24"/>
                <w:szCs w:val="24"/>
                <w:shd w:val="clear" w:color="auto" w:fill="00FFFF"/>
                <w:lang w:val="kk-KZ"/>
              </w:rPr>
            </w:pPr>
            <w:r w:rsidRPr="000D23FD">
              <w:rPr>
                <w:rFonts w:ascii="Times New Roman" w:hAnsi="Times New Roman"/>
                <w:bCs/>
                <w:sz w:val="24"/>
                <w:szCs w:val="24"/>
                <w:lang w:val="kk-KZ"/>
              </w:rPr>
              <w:t>Дене шынықтыру және спорт саласында 2017-2018 жылдарға арналған кәсіптік стандартты әзірлеуге еңбек және халықты әлеуметтік қорғау саласындағы уәкілетті органмен қаржы қарастырылмаған.</w:t>
            </w:r>
          </w:p>
        </w:tc>
        <w:tc>
          <w:tcPr>
            <w:tcW w:w="2410" w:type="dxa"/>
          </w:tcPr>
          <w:p w:rsidR="00753F5B" w:rsidRPr="005C2C02" w:rsidRDefault="005C2C02" w:rsidP="00753F5B">
            <w:pPr>
              <w:spacing w:line="240" w:lineRule="auto"/>
              <w:jc w:val="center"/>
              <w:rPr>
                <w:rFonts w:ascii="Times New Roman" w:hAnsi="Times New Roman"/>
                <w:b/>
                <w:bCs/>
                <w:sz w:val="24"/>
                <w:szCs w:val="24"/>
                <w:lang w:val="kk-KZ"/>
              </w:rPr>
            </w:pPr>
            <w:r>
              <w:rPr>
                <w:rFonts w:ascii="Times New Roman" w:hAnsi="Times New Roman"/>
                <w:b/>
                <w:bCs/>
                <w:sz w:val="24"/>
                <w:szCs w:val="24"/>
                <w:lang w:val="kk-KZ"/>
              </w:rPr>
              <w:lastRenderedPageBreak/>
              <w:t>Орындалды</w:t>
            </w:r>
          </w:p>
        </w:tc>
      </w:tr>
      <w:tr w:rsidR="00753F5B" w:rsidRPr="00421C6D" w:rsidTr="00753F5B">
        <w:trPr>
          <w:trHeight w:val="30"/>
        </w:trPr>
        <w:tc>
          <w:tcPr>
            <w:tcW w:w="426" w:type="dxa"/>
          </w:tcPr>
          <w:p w:rsidR="00753F5B" w:rsidRPr="007D4F20" w:rsidRDefault="00753F5B" w:rsidP="00753F5B">
            <w:pPr>
              <w:spacing w:after="0" w:line="240" w:lineRule="auto"/>
              <w:rPr>
                <w:rFonts w:ascii="Times New Roman" w:hAnsi="Times New Roman"/>
                <w:sz w:val="24"/>
                <w:szCs w:val="24"/>
              </w:rPr>
            </w:pPr>
            <w:r w:rsidRPr="007D4F20">
              <w:rPr>
                <w:rFonts w:ascii="Times New Roman" w:hAnsi="Times New Roman"/>
                <w:sz w:val="24"/>
                <w:szCs w:val="24"/>
              </w:rPr>
              <w:lastRenderedPageBreak/>
              <w:t>2</w:t>
            </w:r>
          </w:p>
        </w:tc>
        <w:tc>
          <w:tcPr>
            <w:tcW w:w="1843" w:type="dxa"/>
          </w:tcPr>
          <w:p w:rsidR="00753F5B" w:rsidRPr="0085716D" w:rsidRDefault="00753F5B" w:rsidP="00753F5B">
            <w:pPr>
              <w:spacing w:after="0" w:line="240" w:lineRule="auto"/>
              <w:rPr>
                <w:rFonts w:ascii="Times New Roman" w:hAnsi="Times New Roman"/>
                <w:sz w:val="24"/>
                <w:szCs w:val="24"/>
              </w:rPr>
            </w:pPr>
            <w:r w:rsidRPr="0085716D">
              <w:rPr>
                <w:rFonts w:ascii="Times New Roman" w:hAnsi="Times New Roman"/>
                <w:sz w:val="24"/>
                <w:szCs w:val="24"/>
                <w:lang w:val="kk-KZ"/>
              </w:rPr>
              <w:t>Мүмкіндігі шектеулі және халықтың басқа да қауқарсыз топтарының өмір сүру сапасының төмендеуі</w:t>
            </w:r>
          </w:p>
          <w:p w:rsidR="00753F5B" w:rsidRPr="0085716D" w:rsidRDefault="00753F5B" w:rsidP="00753F5B">
            <w:pPr>
              <w:spacing w:after="0" w:line="240" w:lineRule="auto"/>
              <w:jc w:val="center"/>
              <w:rPr>
                <w:rFonts w:ascii="Times New Roman" w:hAnsi="Times New Roman"/>
                <w:sz w:val="24"/>
                <w:szCs w:val="24"/>
              </w:rPr>
            </w:pPr>
          </w:p>
        </w:tc>
        <w:tc>
          <w:tcPr>
            <w:tcW w:w="2126" w:type="dxa"/>
          </w:tcPr>
          <w:p w:rsidR="00753F5B" w:rsidRPr="0085716D" w:rsidRDefault="00753F5B" w:rsidP="00753F5B">
            <w:pPr>
              <w:spacing w:after="0" w:line="240" w:lineRule="auto"/>
              <w:rPr>
                <w:rFonts w:ascii="Times New Roman" w:hAnsi="Times New Roman"/>
                <w:sz w:val="24"/>
                <w:szCs w:val="24"/>
                <w:lang w:val="kk-KZ"/>
              </w:rPr>
            </w:pPr>
            <w:r w:rsidRPr="0085716D">
              <w:rPr>
                <w:rFonts w:ascii="Times New Roman" w:hAnsi="Times New Roman"/>
                <w:sz w:val="24"/>
                <w:szCs w:val="24"/>
                <w:lang w:val="kk-KZ"/>
              </w:rPr>
              <w:t>Спорттағы мүмкіндігі шектеулі адамдар үшін нормативті-құқықты акт қабылдау;</w:t>
            </w:r>
          </w:p>
          <w:p w:rsidR="00753F5B" w:rsidRPr="0085716D" w:rsidRDefault="00753F5B" w:rsidP="00753F5B">
            <w:pPr>
              <w:spacing w:after="0" w:line="240" w:lineRule="auto"/>
              <w:rPr>
                <w:rFonts w:ascii="Times New Roman" w:hAnsi="Times New Roman"/>
                <w:sz w:val="24"/>
                <w:szCs w:val="24"/>
                <w:lang w:val="kk-KZ"/>
              </w:rPr>
            </w:pPr>
            <w:r w:rsidRPr="0085716D">
              <w:rPr>
                <w:rFonts w:ascii="Times New Roman" w:hAnsi="Times New Roman"/>
                <w:sz w:val="24"/>
                <w:szCs w:val="24"/>
                <w:lang w:val="kk-KZ"/>
              </w:rPr>
              <w:t xml:space="preserve"> Мүмкіндіктері шектелі адамдарға спорттық мекемелердің </w:t>
            </w:r>
            <w:r w:rsidRPr="0085716D">
              <w:rPr>
                <w:rFonts w:ascii="Times New Roman" w:hAnsi="Times New Roman"/>
                <w:sz w:val="24"/>
                <w:szCs w:val="24"/>
                <w:lang w:val="kk-KZ"/>
              </w:rPr>
              <w:lastRenderedPageBreak/>
              <w:t xml:space="preserve">қолжетімділігін қамтамасыз ету </w:t>
            </w:r>
          </w:p>
          <w:p w:rsidR="00753F5B" w:rsidRPr="0085716D" w:rsidRDefault="00753F5B" w:rsidP="00753F5B">
            <w:pPr>
              <w:spacing w:after="0" w:line="240" w:lineRule="auto"/>
              <w:rPr>
                <w:rFonts w:ascii="Times New Roman" w:hAnsi="Times New Roman"/>
                <w:sz w:val="24"/>
                <w:szCs w:val="24"/>
                <w:lang w:val="kk-KZ"/>
              </w:rPr>
            </w:pPr>
          </w:p>
        </w:tc>
        <w:tc>
          <w:tcPr>
            <w:tcW w:w="3119" w:type="dxa"/>
          </w:tcPr>
          <w:p w:rsidR="00FA1F2C" w:rsidRPr="00FA1F2C" w:rsidRDefault="00FA1F2C" w:rsidP="00FA1F2C">
            <w:pPr>
              <w:spacing w:line="240" w:lineRule="auto"/>
              <w:jc w:val="center"/>
              <w:rPr>
                <w:rFonts w:ascii="Times New Roman" w:hAnsi="Times New Roman"/>
                <w:b/>
                <w:bCs/>
                <w:sz w:val="24"/>
                <w:szCs w:val="24"/>
                <w:lang w:val="kk-KZ"/>
              </w:rPr>
            </w:pPr>
            <w:r w:rsidRPr="00FA1F2C">
              <w:rPr>
                <w:rFonts w:ascii="Times New Roman" w:hAnsi="Times New Roman"/>
                <w:b/>
                <w:bCs/>
                <w:sz w:val="24"/>
                <w:szCs w:val="24"/>
                <w:lang w:val="kk-KZ"/>
              </w:rPr>
              <w:lastRenderedPageBreak/>
              <w:t>Есептік кезеңде тәуекел туындаған жоқ.</w:t>
            </w:r>
          </w:p>
          <w:p w:rsidR="00FA1F2C" w:rsidRPr="00FA1F2C" w:rsidRDefault="00FA1F2C" w:rsidP="00FA1F2C">
            <w:pPr>
              <w:spacing w:line="240" w:lineRule="auto"/>
              <w:rPr>
                <w:rFonts w:ascii="Times New Roman" w:hAnsi="Times New Roman"/>
                <w:bCs/>
                <w:sz w:val="24"/>
                <w:szCs w:val="24"/>
                <w:lang w:val="kk-KZ"/>
              </w:rPr>
            </w:pPr>
            <w:r w:rsidRPr="00FA1F2C">
              <w:rPr>
                <w:rFonts w:ascii="Times New Roman" w:hAnsi="Times New Roman"/>
                <w:bCs/>
                <w:sz w:val="24"/>
                <w:szCs w:val="24"/>
                <w:lang w:val="kk-KZ"/>
              </w:rPr>
              <w:t xml:space="preserve">1. «ҚР мүгедектердi әлеуметтiк қорғау туралы» Қазақстан Республикасының 2005 жылғы 13 сәуірдегі Заңына сәйкес ҚР мүгедектердi әлеуметтiк қорғау саласындағы мемлекеттiк </w:t>
            </w:r>
            <w:r w:rsidRPr="00FA1F2C">
              <w:rPr>
                <w:rFonts w:ascii="Times New Roman" w:hAnsi="Times New Roman"/>
                <w:bCs/>
                <w:sz w:val="24"/>
                <w:szCs w:val="24"/>
                <w:lang w:val="kk-KZ"/>
              </w:rPr>
              <w:lastRenderedPageBreak/>
              <w:t xml:space="preserve">саясаты ҚР заңнамасында белгiленген тәртiппен тегiн медициналық көмектiң кепiлдiк берiлген көлемiн алу, кәсiптiк даярлыққа және қайта даярлыққа, еңбек қабiлетiн қалпына келтiруге және жұмысқа орналасу принцптері негізінде жүргізіледі. </w:t>
            </w:r>
          </w:p>
          <w:p w:rsidR="00FA1F2C" w:rsidRPr="00FA1F2C" w:rsidRDefault="00FA1F2C" w:rsidP="00FA1F2C">
            <w:pPr>
              <w:spacing w:line="240" w:lineRule="auto"/>
              <w:rPr>
                <w:rFonts w:ascii="Times New Roman" w:hAnsi="Times New Roman"/>
                <w:bCs/>
                <w:sz w:val="24"/>
                <w:szCs w:val="24"/>
                <w:lang w:val="kk-KZ"/>
              </w:rPr>
            </w:pPr>
            <w:r w:rsidRPr="00FA1F2C">
              <w:rPr>
                <w:rFonts w:ascii="Times New Roman" w:hAnsi="Times New Roman"/>
                <w:bCs/>
                <w:sz w:val="24"/>
                <w:szCs w:val="24"/>
                <w:lang w:val="kk-KZ"/>
              </w:rPr>
              <w:t xml:space="preserve">2. Бүгін республикамызда мүмкіндігі шектеулі адамдарға арналған                     </w:t>
            </w:r>
            <w:r w:rsidR="00CE5C00">
              <w:rPr>
                <w:rFonts w:ascii="Times New Roman" w:hAnsi="Times New Roman"/>
                <w:bCs/>
                <w:sz w:val="24"/>
                <w:szCs w:val="24"/>
                <w:lang w:val="kk-KZ"/>
              </w:rPr>
              <w:t>12 спорттық клуб жұмыс істейді</w:t>
            </w:r>
            <w:r w:rsidRPr="00FA1F2C">
              <w:rPr>
                <w:rFonts w:ascii="Times New Roman" w:hAnsi="Times New Roman"/>
                <w:bCs/>
                <w:sz w:val="24"/>
                <w:szCs w:val="24"/>
                <w:lang w:val="kk-KZ"/>
              </w:rPr>
              <w:t xml:space="preserve"> және мүмкінд</w:t>
            </w:r>
            <w:r w:rsidR="00CE5C00">
              <w:rPr>
                <w:rFonts w:ascii="Times New Roman" w:hAnsi="Times New Roman"/>
                <w:bCs/>
                <w:sz w:val="24"/>
                <w:szCs w:val="24"/>
                <w:lang w:val="kk-KZ"/>
              </w:rPr>
              <w:t xml:space="preserve">ігі шектеулі адамдарға арналған 3 </w:t>
            </w:r>
            <w:r w:rsidRPr="00FA1F2C">
              <w:rPr>
                <w:rFonts w:ascii="Times New Roman" w:hAnsi="Times New Roman"/>
                <w:bCs/>
                <w:sz w:val="24"/>
                <w:szCs w:val="24"/>
                <w:lang w:val="kk-KZ"/>
              </w:rPr>
              <w:t>мамандандырылған спорт мектебі, 1 ойын спорты түрлері және мүгедектер спорты бойынша балалар-жасөспірімдер спорт мектебі Павлодар облысында жұмыс істейді, сонымен қатар</w:t>
            </w:r>
            <w:r w:rsidR="00B04D3D">
              <w:rPr>
                <w:rFonts w:ascii="Times New Roman" w:hAnsi="Times New Roman"/>
                <w:bCs/>
                <w:sz w:val="24"/>
                <w:szCs w:val="24"/>
                <w:lang w:val="kk-KZ"/>
              </w:rPr>
              <w:t>,</w:t>
            </w:r>
            <w:r w:rsidRPr="00FA1F2C">
              <w:rPr>
                <w:rFonts w:ascii="Times New Roman" w:hAnsi="Times New Roman"/>
                <w:bCs/>
                <w:sz w:val="24"/>
                <w:szCs w:val="24"/>
                <w:lang w:val="kk-KZ"/>
              </w:rPr>
              <w:t xml:space="preserve"> Қызылорда қаласындағы «Мұз айдыны» МКК-да мүгедектер спорты бойынша 1 бөлімше бар.</w:t>
            </w:r>
          </w:p>
          <w:p w:rsidR="00753F5B" w:rsidRPr="00B04D3D" w:rsidRDefault="00FA1F2C" w:rsidP="00B04D3D">
            <w:pPr>
              <w:spacing w:line="240" w:lineRule="auto"/>
              <w:rPr>
                <w:rFonts w:ascii="Times New Roman" w:hAnsi="Times New Roman"/>
                <w:b/>
                <w:bCs/>
                <w:sz w:val="24"/>
                <w:szCs w:val="24"/>
                <w:shd w:val="clear" w:color="auto" w:fill="00FFFF"/>
                <w:lang w:val="kk-KZ"/>
              </w:rPr>
            </w:pPr>
            <w:r w:rsidRPr="00FA1F2C">
              <w:rPr>
                <w:rFonts w:ascii="Times New Roman" w:hAnsi="Times New Roman"/>
                <w:bCs/>
                <w:sz w:val="24"/>
                <w:szCs w:val="24"/>
                <w:lang w:val="kk-KZ"/>
              </w:rPr>
              <w:t>Осымен қатар, елімізде Қазақстанның Ұлттық Параолимпиада комитеті, «Спешиал Олимпикс» қоғам</w:t>
            </w:r>
            <w:r w:rsidR="00B04D3D">
              <w:rPr>
                <w:rFonts w:ascii="Times New Roman" w:hAnsi="Times New Roman"/>
                <w:bCs/>
                <w:sz w:val="24"/>
                <w:szCs w:val="24"/>
                <w:lang w:val="kk-KZ"/>
              </w:rPr>
              <w:t>д</w:t>
            </w:r>
            <w:r w:rsidRPr="00FA1F2C">
              <w:rPr>
                <w:rFonts w:ascii="Times New Roman" w:hAnsi="Times New Roman"/>
                <w:bCs/>
                <w:sz w:val="24"/>
                <w:szCs w:val="24"/>
                <w:lang w:val="kk-KZ"/>
              </w:rPr>
              <w:t>ық бірлестігі және Сурдлимпиада федерациясы жұмыс атқарады.</w:t>
            </w:r>
            <w:r w:rsidR="00B04D3D">
              <w:rPr>
                <w:rFonts w:ascii="Times New Roman" w:hAnsi="Times New Roman"/>
                <w:bCs/>
                <w:sz w:val="24"/>
                <w:szCs w:val="24"/>
                <w:lang w:val="kk-KZ"/>
              </w:rPr>
              <w:t xml:space="preserve"> </w:t>
            </w:r>
            <w:r w:rsidRPr="00FA1F2C">
              <w:rPr>
                <w:rFonts w:ascii="Times New Roman" w:hAnsi="Times New Roman"/>
                <w:bCs/>
                <w:sz w:val="24"/>
                <w:szCs w:val="24"/>
                <w:lang w:val="kk-KZ"/>
              </w:rPr>
              <w:t>Қазіргі уақытта «Сарыарқа» республикалық велотрегі РМКҚ-да, Б.Шолақ атындағы Спорт сарайында, сонымен қатар «Алатау» қысқы спорт түрлері бойынша республикалық жоғарғы спорт шеберлігі мектебінде дене шынықтыру және спорт сабақтары өтеді.</w:t>
            </w:r>
            <w:r w:rsidR="00B04D3D">
              <w:rPr>
                <w:rFonts w:ascii="Times New Roman" w:hAnsi="Times New Roman"/>
                <w:bCs/>
                <w:sz w:val="24"/>
                <w:szCs w:val="24"/>
                <w:lang w:val="kk-KZ"/>
              </w:rPr>
              <w:t xml:space="preserve"> </w:t>
            </w:r>
            <w:r w:rsidRPr="00B04D3D">
              <w:rPr>
                <w:rFonts w:ascii="Times New Roman" w:hAnsi="Times New Roman"/>
                <w:bCs/>
                <w:sz w:val="24"/>
                <w:szCs w:val="24"/>
                <w:lang w:val="kk-KZ"/>
              </w:rPr>
              <w:t>Бұл ұйымдарда 1 және 2-топтағы мүгедектерге қызметтер тегін, ал 3-</w:t>
            </w:r>
            <w:r w:rsidRPr="00B04D3D">
              <w:rPr>
                <w:rFonts w:ascii="Times New Roman" w:hAnsi="Times New Roman"/>
                <w:bCs/>
                <w:sz w:val="24"/>
                <w:szCs w:val="24"/>
                <w:lang w:val="kk-KZ"/>
              </w:rPr>
              <w:lastRenderedPageBreak/>
              <w:t>топтағы мүгедектер үшін 50 % жеңілдікпен ұсынылады.</w:t>
            </w:r>
          </w:p>
        </w:tc>
        <w:tc>
          <w:tcPr>
            <w:tcW w:w="2410" w:type="dxa"/>
          </w:tcPr>
          <w:p w:rsidR="00753F5B" w:rsidRPr="005C2C02" w:rsidRDefault="005C2C02" w:rsidP="00753F5B">
            <w:pPr>
              <w:spacing w:line="240" w:lineRule="auto"/>
              <w:jc w:val="center"/>
              <w:rPr>
                <w:rFonts w:ascii="Times New Roman" w:hAnsi="Times New Roman"/>
                <w:lang w:val="kk-KZ"/>
              </w:rPr>
            </w:pPr>
            <w:r>
              <w:rPr>
                <w:rFonts w:ascii="Times New Roman" w:hAnsi="Times New Roman"/>
                <w:b/>
                <w:bCs/>
                <w:sz w:val="24"/>
                <w:szCs w:val="24"/>
                <w:lang w:val="kk-KZ"/>
              </w:rPr>
              <w:lastRenderedPageBreak/>
              <w:t>Орындалды</w:t>
            </w:r>
          </w:p>
        </w:tc>
      </w:tr>
      <w:tr w:rsidR="00753F5B" w:rsidRPr="00421C6D" w:rsidTr="00753F5B">
        <w:trPr>
          <w:trHeight w:val="30"/>
        </w:trPr>
        <w:tc>
          <w:tcPr>
            <w:tcW w:w="426" w:type="dxa"/>
          </w:tcPr>
          <w:p w:rsidR="00753F5B" w:rsidRPr="007D4F20" w:rsidRDefault="00753F5B" w:rsidP="00753F5B">
            <w:pPr>
              <w:spacing w:after="0" w:line="240" w:lineRule="auto"/>
              <w:rPr>
                <w:rFonts w:ascii="Times New Roman" w:hAnsi="Times New Roman"/>
                <w:sz w:val="24"/>
                <w:szCs w:val="24"/>
              </w:rPr>
            </w:pPr>
            <w:r w:rsidRPr="007D4F20">
              <w:rPr>
                <w:rFonts w:ascii="Times New Roman" w:hAnsi="Times New Roman"/>
                <w:sz w:val="24"/>
                <w:szCs w:val="24"/>
              </w:rPr>
              <w:lastRenderedPageBreak/>
              <w:t>3</w:t>
            </w:r>
          </w:p>
        </w:tc>
        <w:tc>
          <w:tcPr>
            <w:tcW w:w="1843" w:type="dxa"/>
          </w:tcPr>
          <w:p w:rsidR="00753F5B" w:rsidRPr="006D5E77" w:rsidRDefault="00753F5B" w:rsidP="00753F5B">
            <w:pPr>
              <w:spacing w:after="0" w:line="240" w:lineRule="auto"/>
              <w:rPr>
                <w:rFonts w:ascii="Times New Roman" w:hAnsi="Times New Roman"/>
                <w:sz w:val="24"/>
                <w:szCs w:val="24"/>
              </w:rPr>
            </w:pPr>
            <w:r w:rsidRPr="006D5E77">
              <w:rPr>
                <w:rFonts w:ascii="Times New Roman" w:hAnsi="Times New Roman"/>
                <w:sz w:val="24"/>
                <w:szCs w:val="24"/>
                <w:lang w:val="kk-KZ"/>
              </w:rPr>
              <w:t>Форс-мажорлық жағдайлар нәтижесінде спорт шараларының орындалмауы</w:t>
            </w:r>
          </w:p>
        </w:tc>
        <w:tc>
          <w:tcPr>
            <w:tcW w:w="2126" w:type="dxa"/>
          </w:tcPr>
          <w:p w:rsidR="00753F5B" w:rsidRPr="006D5E77" w:rsidRDefault="00753F5B" w:rsidP="00753F5B">
            <w:pPr>
              <w:spacing w:after="0" w:line="240" w:lineRule="auto"/>
              <w:rPr>
                <w:rFonts w:ascii="Times New Roman" w:hAnsi="Times New Roman"/>
                <w:sz w:val="24"/>
                <w:szCs w:val="24"/>
              </w:rPr>
            </w:pPr>
            <w:r w:rsidRPr="006D5E77">
              <w:rPr>
                <w:rFonts w:ascii="Times New Roman" w:hAnsi="Times New Roman"/>
                <w:sz w:val="24"/>
                <w:szCs w:val="24"/>
                <w:lang w:val="kk-KZ"/>
              </w:rPr>
              <w:t>Спорт шараларының орындалмау тәуекелін бақылау және тұрақты түрде келіссөздер арқылы төмендету.</w:t>
            </w:r>
          </w:p>
        </w:tc>
        <w:tc>
          <w:tcPr>
            <w:tcW w:w="3119" w:type="dxa"/>
          </w:tcPr>
          <w:p w:rsidR="007C648D" w:rsidRPr="007C648D" w:rsidRDefault="007C648D" w:rsidP="007C648D">
            <w:pPr>
              <w:spacing w:line="240" w:lineRule="auto"/>
              <w:jc w:val="center"/>
              <w:rPr>
                <w:rFonts w:ascii="Times New Roman" w:hAnsi="Times New Roman"/>
                <w:b/>
                <w:bCs/>
                <w:sz w:val="24"/>
                <w:szCs w:val="24"/>
              </w:rPr>
            </w:pPr>
            <w:r w:rsidRPr="007C648D">
              <w:rPr>
                <w:rFonts w:ascii="Times New Roman" w:hAnsi="Times New Roman"/>
                <w:b/>
                <w:bCs/>
                <w:sz w:val="24"/>
                <w:szCs w:val="24"/>
              </w:rPr>
              <w:t>Есептік кезеңде тәуекел туындаған жоқ</w:t>
            </w:r>
          </w:p>
          <w:p w:rsidR="007C648D" w:rsidRPr="007C648D" w:rsidRDefault="007C648D" w:rsidP="007C648D">
            <w:pPr>
              <w:spacing w:line="240" w:lineRule="auto"/>
              <w:rPr>
                <w:rFonts w:ascii="Times New Roman" w:hAnsi="Times New Roman"/>
                <w:bCs/>
                <w:sz w:val="24"/>
                <w:szCs w:val="24"/>
              </w:rPr>
            </w:pPr>
            <w:r w:rsidRPr="007C648D">
              <w:rPr>
                <w:rFonts w:ascii="Times New Roman" w:hAnsi="Times New Roman"/>
                <w:bCs/>
                <w:sz w:val="24"/>
                <w:szCs w:val="24"/>
              </w:rPr>
              <w:t>2018 жылғы барлық спорттық-бұқаралық іс-шаралар ҚР МСМ-</w:t>
            </w:r>
            <w:r w:rsidR="001C1AE7">
              <w:rPr>
                <w:rFonts w:ascii="Times New Roman" w:hAnsi="Times New Roman"/>
                <w:bCs/>
                <w:sz w:val="24"/>
                <w:szCs w:val="24"/>
                <w:lang w:val="kk-KZ"/>
              </w:rPr>
              <w:t xml:space="preserve">нің </w:t>
            </w:r>
            <w:r w:rsidRPr="007C648D">
              <w:rPr>
                <w:rFonts w:ascii="Times New Roman" w:hAnsi="Times New Roman"/>
                <w:bCs/>
                <w:sz w:val="24"/>
                <w:szCs w:val="24"/>
              </w:rPr>
              <w:t>Спорт және дене шынықтыру істері комитеті төрағасының 2017 жылғы 15 желтоқсандағы № 364 бұйрығымен бекітілген 201</w:t>
            </w:r>
            <w:r w:rsidR="001C1AE7">
              <w:rPr>
                <w:rFonts w:ascii="Times New Roman" w:hAnsi="Times New Roman"/>
                <w:bCs/>
                <w:sz w:val="24"/>
                <w:szCs w:val="24"/>
                <w:lang w:val="kk-KZ"/>
              </w:rPr>
              <w:t>8</w:t>
            </w:r>
            <w:r w:rsidRPr="007C648D">
              <w:rPr>
                <w:rFonts w:ascii="Times New Roman" w:hAnsi="Times New Roman"/>
                <w:bCs/>
                <w:sz w:val="24"/>
                <w:szCs w:val="24"/>
              </w:rPr>
              <w:t xml:space="preserve"> жылға арналған Бірыңғай республикалық спорттық-бұқаралық күнті</w:t>
            </w:r>
            <w:r w:rsidR="001C1AE7">
              <w:rPr>
                <w:rFonts w:ascii="Times New Roman" w:hAnsi="Times New Roman"/>
                <w:bCs/>
                <w:sz w:val="24"/>
                <w:szCs w:val="24"/>
                <w:lang w:val="kk-KZ"/>
              </w:rPr>
              <w:t>з</w:t>
            </w:r>
            <w:r w:rsidRPr="007C648D">
              <w:rPr>
                <w:rFonts w:ascii="Times New Roman" w:hAnsi="Times New Roman"/>
                <w:bCs/>
                <w:sz w:val="24"/>
                <w:szCs w:val="24"/>
              </w:rPr>
              <w:t xml:space="preserve">белік жоспарына сәйкес бекітілді. </w:t>
            </w:r>
          </w:p>
          <w:p w:rsidR="00753F5B" w:rsidRPr="007D4F20" w:rsidRDefault="007C648D" w:rsidP="007C648D">
            <w:pPr>
              <w:tabs>
                <w:tab w:val="right" w:pos="142"/>
                <w:tab w:val="left" w:pos="993"/>
              </w:tabs>
              <w:spacing w:line="240" w:lineRule="auto"/>
              <w:rPr>
                <w:rFonts w:ascii="Times New Roman" w:hAnsi="Times New Roman"/>
                <w:b/>
                <w:bCs/>
                <w:sz w:val="24"/>
                <w:szCs w:val="24"/>
                <w:shd w:val="clear" w:color="auto" w:fill="00FFFF"/>
              </w:rPr>
            </w:pPr>
            <w:r w:rsidRPr="007C648D">
              <w:rPr>
                <w:rFonts w:ascii="Times New Roman" w:hAnsi="Times New Roman"/>
                <w:bCs/>
                <w:sz w:val="24"/>
                <w:szCs w:val="24"/>
              </w:rPr>
              <w:t>Есептік кезеңде спорттық іс-шараларда олқылық белгіленген жоқ.</w:t>
            </w:r>
          </w:p>
        </w:tc>
        <w:tc>
          <w:tcPr>
            <w:tcW w:w="2410" w:type="dxa"/>
          </w:tcPr>
          <w:p w:rsidR="00753F5B" w:rsidRPr="007D4F20" w:rsidRDefault="00753F5B" w:rsidP="00753F5B">
            <w:pPr>
              <w:spacing w:line="240" w:lineRule="auto"/>
              <w:jc w:val="center"/>
              <w:rPr>
                <w:rFonts w:ascii="Times New Roman" w:hAnsi="Times New Roman"/>
              </w:rPr>
            </w:pPr>
            <w:r w:rsidRPr="007D4F20">
              <w:rPr>
                <w:rFonts w:ascii="Times New Roman" w:hAnsi="Times New Roman"/>
                <w:b/>
                <w:bCs/>
                <w:sz w:val="24"/>
                <w:szCs w:val="24"/>
              </w:rPr>
              <w:t>Исполнен</w:t>
            </w:r>
          </w:p>
        </w:tc>
      </w:tr>
      <w:tr w:rsidR="00753F5B" w:rsidRPr="00421C6D" w:rsidTr="00753F5B">
        <w:trPr>
          <w:trHeight w:val="30"/>
        </w:trPr>
        <w:tc>
          <w:tcPr>
            <w:tcW w:w="426" w:type="dxa"/>
          </w:tcPr>
          <w:p w:rsidR="00753F5B" w:rsidRPr="007D4F20" w:rsidRDefault="00753F5B" w:rsidP="00753F5B">
            <w:pPr>
              <w:spacing w:after="0" w:line="240" w:lineRule="auto"/>
              <w:rPr>
                <w:rFonts w:ascii="Times New Roman" w:hAnsi="Times New Roman"/>
                <w:sz w:val="24"/>
                <w:szCs w:val="24"/>
              </w:rPr>
            </w:pPr>
            <w:r w:rsidRPr="007D4F20">
              <w:rPr>
                <w:rFonts w:ascii="Times New Roman" w:hAnsi="Times New Roman"/>
                <w:sz w:val="24"/>
                <w:szCs w:val="24"/>
              </w:rPr>
              <w:t>4</w:t>
            </w:r>
          </w:p>
        </w:tc>
        <w:tc>
          <w:tcPr>
            <w:tcW w:w="1843" w:type="dxa"/>
          </w:tcPr>
          <w:p w:rsidR="00753F5B" w:rsidRPr="006D5E77" w:rsidRDefault="00753F5B" w:rsidP="00753F5B">
            <w:pPr>
              <w:tabs>
                <w:tab w:val="left" w:pos="6237"/>
                <w:tab w:val="left" w:pos="6946"/>
              </w:tabs>
              <w:spacing w:after="0" w:line="240" w:lineRule="auto"/>
              <w:rPr>
                <w:rFonts w:ascii="Times New Roman" w:hAnsi="Times New Roman"/>
                <w:sz w:val="24"/>
                <w:szCs w:val="24"/>
              </w:rPr>
            </w:pPr>
            <w:r w:rsidRPr="006D5E77">
              <w:rPr>
                <w:rFonts w:ascii="Times New Roman" w:hAnsi="Times New Roman"/>
                <w:sz w:val="24"/>
                <w:szCs w:val="24"/>
                <w:lang w:val="kk-KZ"/>
              </w:rPr>
              <w:t>Бүкіләлемдік допингқа қарсы кодекстің допингқа қарсы ережелерін бұзу</w:t>
            </w:r>
          </w:p>
        </w:tc>
        <w:tc>
          <w:tcPr>
            <w:tcW w:w="2126" w:type="dxa"/>
          </w:tcPr>
          <w:p w:rsidR="00753F5B" w:rsidRPr="006D5E77" w:rsidRDefault="00753F5B" w:rsidP="00753F5B">
            <w:pPr>
              <w:tabs>
                <w:tab w:val="left" w:pos="269"/>
                <w:tab w:val="left" w:pos="6237"/>
                <w:tab w:val="left" w:pos="6946"/>
              </w:tabs>
              <w:spacing w:after="0" w:line="240" w:lineRule="auto"/>
              <w:rPr>
                <w:rFonts w:ascii="Times New Roman" w:hAnsi="Times New Roman"/>
                <w:sz w:val="24"/>
                <w:szCs w:val="24"/>
                <w:lang w:val="kk-KZ"/>
              </w:rPr>
            </w:pPr>
            <w:r w:rsidRPr="006D5E77">
              <w:rPr>
                <w:rFonts w:ascii="Times New Roman" w:hAnsi="Times New Roman"/>
                <w:sz w:val="24"/>
                <w:szCs w:val="24"/>
                <w:lang w:val="kk-KZ"/>
              </w:rPr>
              <w:t>Уақтылы прфилактикалық допингқа қарсы шараларды қабылдау;</w:t>
            </w:r>
          </w:p>
          <w:p w:rsidR="00753F5B" w:rsidRPr="006D5E77" w:rsidRDefault="00753F5B" w:rsidP="00753F5B">
            <w:pPr>
              <w:tabs>
                <w:tab w:val="left" w:pos="269"/>
                <w:tab w:val="left" w:pos="6237"/>
                <w:tab w:val="left" w:pos="6946"/>
              </w:tabs>
              <w:spacing w:after="0" w:line="240" w:lineRule="auto"/>
              <w:rPr>
                <w:rFonts w:ascii="Times New Roman" w:hAnsi="Times New Roman"/>
                <w:sz w:val="24"/>
                <w:szCs w:val="24"/>
                <w:lang w:val="kk-KZ"/>
              </w:rPr>
            </w:pPr>
            <w:r w:rsidRPr="006D5E77">
              <w:rPr>
                <w:rFonts w:ascii="Times New Roman" w:hAnsi="Times New Roman"/>
                <w:sz w:val="24"/>
                <w:szCs w:val="24"/>
                <w:lang w:val="kk-KZ"/>
              </w:rPr>
              <w:t>Бүкіләлемдік допингқа қарсы агенттігімен ынтымақтастығы;</w:t>
            </w:r>
          </w:p>
          <w:p w:rsidR="00753F5B" w:rsidRPr="006D5E77" w:rsidRDefault="00753F5B" w:rsidP="00753F5B">
            <w:pPr>
              <w:tabs>
                <w:tab w:val="left" w:pos="269"/>
                <w:tab w:val="left" w:pos="6237"/>
                <w:tab w:val="left" w:pos="6946"/>
              </w:tabs>
              <w:spacing w:after="0" w:line="240" w:lineRule="auto"/>
              <w:rPr>
                <w:rFonts w:ascii="Times New Roman" w:hAnsi="Times New Roman"/>
                <w:sz w:val="24"/>
                <w:szCs w:val="24"/>
                <w:lang w:val="kk-KZ"/>
              </w:rPr>
            </w:pPr>
            <w:r w:rsidRPr="006D5E77">
              <w:rPr>
                <w:rFonts w:ascii="Times New Roman" w:hAnsi="Times New Roman"/>
                <w:sz w:val="24"/>
                <w:szCs w:val="24"/>
                <w:lang w:val="kk-KZ"/>
              </w:rPr>
              <w:t>Бүкіләлемдік допингқа қарсы агенттігі және аймақтық допингқа қарсы ұйымы өткізетін іс-шараларға қатысу;</w:t>
            </w:r>
          </w:p>
          <w:p w:rsidR="00753F5B" w:rsidRPr="006D5E77" w:rsidRDefault="00753F5B" w:rsidP="00753F5B">
            <w:pPr>
              <w:tabs>
                <w:tab w:val="left" w:pos="6237"/>
                <w:tab w:val="left" w:pos="6946"/>
              </w:tabs>
              <w:spacing w:after="0" w:line="240" w:lineRule="auto"/>
              <w:rPr>
                <w:rFonts w:ascii="Times New Roman" w:hAnsi="Times New Roman"/>
                <w:sz w:val="24"/>
                <w:szCs w:val="24"/>
                <w:lang w:val="kk-KZ"/>
              </w:rPr>
            </w:pPr>
            <w:r w:rsidRPr="006D5E77">
              <w:rPr>
                <w:rFonts w:ascii="Times New Roman" w:hAnsi="Times New Roman"/>
                <w:sz w:val="24"/>
                <w:szCs w:val="24"/>
                <w:lang w:val="kk-KZ"/>
              </w:rPr>
              <w:t xml:space="preserve"> </w:t>
            </w:r>
            <w:r w:rsidRPr="006D5E77">
              <w:rPr>
                <w:rFonts w:ascii="Times New Roman" w:hAnsi="Times New Roman"/>
                <w:sz w:val="24"/>
                <w:szCs w:val="24"/>
                <w:shd w:val="clear" w:color="auto" w:fill="FFFFFF"/>
                <w:lang w:val="kk-KZ"/>
              </w:rPr>
              <w:t xml:space="preserve">Дене шынықтыру және спортта допинг құралдарын және тәсілдерін пайдалану үшін спортсмендердің, жаттықтырушылардың және медицина қызметкерлердің </w:t>
            </w:r>
            <w:r w:rsidRPr="006D5E77">
              <w:rPr>
                <w:rFonts w:ascii="Times New Roman" w:hAnsi="Times New Roman"/>
                <w:sz w:val="24"/>
                <w:szCs w:val="24"/>
                <w:shd w:val="clear" w:color="auto" w:fill="FFFFFF"/>
                <w:lang w:val="kk-KZ"/>
              </w:rPr>
              <w:lastRenderedPageBreak/>
              <w:t>жауапкершілігін күшейту (спортшыны жарыстан шығарып тастау, жаттықтырушылар мен медицина қызметкерлеріне тәртіптік жауапкершілік).</w:t>
            </w:r>
          </w:p>
        </w:tc>
        <w:tc>
          <w:tcPr>
            <w:tcW w:w="3119" w:type="dxa"/>
          </w:tcPr>
          <w:p w:rsidR="007C648D" w:rsidRPr="007C648D" w:rsidRDefault="007C648D" w:rsidP="007C648D">
            <w:pPr>
              <w:spacing w:after="0" w:line="240" w:lineRule="auto"/>
              <w:jc w:val="center"/>
              <w:rPr>
                <w:rFonts w:ascii="Times New Roman" w:hAnsi="Times New Roman"/>
                <w:b/>
                <w:bCs/>
                <w:sz w:val="24"/>
                <w:szCs w:val="24"/>
                <w:lang w:val="kk-KZ"/>
              </w:rPr>
            </w:pPr>
            <w:r w:rsidRPr="007C648D">
              <w:rPr>
                <w:rFonts w:ascii="Times New Roman" w:hAnsi="Times New Roman"/>
                <w:b/>
                <w:bCs/>
                <w:sz w:val="24"/>
                <w:szCs w:val="24"/>
                <w:lang w:val="kk-KZ"/>
              </w:rPr>
              <w:lastRenderedPageBreak/>
              <w:t>Есептік кезеңде тәуекел туындаған жоқ.</w:t>
            </w:r>
          </w:p>
          <w:p w:rsidR="007C648D" w:rsidRPr="007C648D" w:rsidRDefault="007C648D" w:rsidP="007C648D">
            <w:pPr>
              <w:spacing w:after="0" w:line="240" w:lineRule="auto"/>
              <w:rPr>
                <w:rFonts w:ascii="Times New Roman" w:hAnsi="Times New Roman"/>
                <w:bCs/>
                <w:sz w:val="24"/>
                <w:szCs w:val="24"/>
                <w:lang w:val="kk-KZ"/>
              </w:rPr>
            </w:pPr>
            <w:r w:rsidRPr="007C648D">
              <w:rPr>
                <w:rFonts w:ascii="Times New Roman" w:hAnsi="Times New Roman"/>
                <w:bCs/>
                <w:sz w:val="24"/>
                <w:szCs w:val="24"/>
                <w:lang w:val="kk-KZ"/>
              </w:rPr>
              <w:t>Барлығы - 3000 несеп  және 300 қан сынама алынып, 2018 жылға жоспарланған сынамалардың 100% құрады.</w:t>
            </w:r>
          </w:p>
          <w:p w:rsidR="007C648D" w:rsidRPr="007C648D" w:rsidRDefault="007C648D" w:rsidP="007C648D">
            <w:pPr>
              <w:spacing w:after="0" w:line="240" w:lineRule="auto"/>
              <w:rPr>
                <w:rFonts w:ascii="Times New Roman" w:hAnsi="Times New Roman"/>
                <w:bCs/>
                <w:sz w:val="24"/>
                <w:szCs w:val="24"/>
                <w:lang w:val="kk-KZ"/>
              </w:rPr>
            </w:pPr>
            <w:r w:rsidRPr="007C648D">
              <w:rPr>
                <w:rFonts w:ascii="Times New Roman" w:hAnsi="Times New Roman"/>
                <w:bCs/>
                <w:sz w:val="24"/>
                <w:szCs w:val="24"/>
                <w:lang w:val="kk-KZ"/>
              </w:rPr>
              <w:t xml:space="preserve">Елімізде допинге қарсы қызметті жетілдіру бойынша жұмыс атқарылып жатыр. </w:t>
            </w:r>
          </w:p>
          <w:p w:rsidR="007C648D" w:rsidRPr="007C648D" w:rsidRDefault="007C648D" w:rsidP="007C648D">
            <w:pPr>
              <w:spacing w:after="0" w:line="240" w:lineRule="auto"/>
              <w:rPr>
                <w:rFonts w:ascii="Times New Roman" w:hAnsi="Times New Roman"/>
                <w:bCs/>
                <w:sz w:val="24"/>
                <w:szCs w:val="24"/>
                <w:lang w:val="kk-KZ"/>
              </w:rPr>
            </w:pPr>
            <w:r w:rsidRPr="007C648D">
              <w:rPr>
                <w:rFonts w:ascii="Times New Roman" w:hAnsi="Times New Roman"/>
                <w:bCs/>
                <w:sz w:val="24"/>
                <w:szCs w:val="24"/>
                <w:lang w:val="kk-KZ"/>
              </w:rPr>
              <w:t xml:space="preserve">Допинг қолдануға жазалау шараларын қатаңдату бойынша Қазақстан Республикасында қолдануға болатын әлемдік тәжірибелер зерделенді. </w:t>
            </w:r>
            <w:r w:rsidR="001C1AE7">
              <w:rPr>
                <w:rFonts w:ascii="Times New Roman" w:hAnsi="Times New Roman"/>
                <w:bCs/>
                <w:sz w:val="24"/>
                <w:szCs w:val="24"/>
                <w:lang w:val="kk-KZ"/>
              </w:rPr>
              <w:t>Министрліпен ҚР Үкіметінің 2018 жылға арналған з</w:t>
            </w:r>
            <w:r w:rsidRPr="007C648D">
              <w:rPr>
                <w:rFonts w:ascii="Times New Roman" w:hAnsi="Times New Roman"/>
                <w:bCs/>
                <w:sz w:val="24"/>
                <w:szCs w:val="24"/>
                <w:lang w:val="kk-KZ"/>
              </w:rPr>
              <w:t xml:space="preserve">аң жобалау жұмыстарының жоспарына сәйкес «Қазақстан Республикасының кейбір заңнамалық актілеріне дене шынықтыру және спорт мәселелері бойынша өзгерістер мен толықтырулар енгізу </w:t>
            </w:r>
            <w:r w:rsidRPr="007C648D">
              <w:rPr>
                <w:rFonts w:ascii="Times New Roman" w:hAnsi="Times New Roman"/>
                <w:bCs/>
                <w:sz w:val="24"/>
                <w:szCs w:val="24"/>
                <w:lang w:val="kk-KZ"/>
              </w:rPr>
              <w:lastRenderedPageBreak/>
              <w:t xml:space="preserve">туралы» </w:t>
            </w:r>
            <w:r w:rsidR="000C2B8F">
              <w:rPr>
                <w:rFonts w:ascii="Times New Roman" w:hAnsi="Times New Roman"/>
                <w:bCs/>
                <w:sz w:val="24"/>
                <w:szCs w:val="24"/>
                <w:lang w:val="kk-KZ"/>
              </w:rPr>
              <w:t>З</w:t>
            </w:r>
            <w:r w:rsidRPr="007C648D">
              <w:rPr>
                <w:rFonts w:ascii="Times New Roman" w:hAnsi="Times New Roman"/>
                <w:bCs/>
                <w:sz w:val="24"/>
                <w:szCs w:val="24"/>
                <w:lang w:val="kk-KZ"/>
              </w:rPr>
              <w:t xml:space="preserve">аң жобасы әзірленді. </w:t>
            </w:r>
          </w:p>
          <w:p w:rsidR="007C648D" w:rsidRPr="007C648D" w:rsidRDefault="007C648D" w:rsidP="007C648D">
            <w:pPr>
              <w:spacing w:after="0" w:line="240" w:lineRule="auto"/>
              <w:rPr>
                <w:rFonts w:ascii="Times New Roman" w:hAnsi="Times New Roman"/>
                <w:bCs/>
                <w:sz w:val="24"/>
                <w:szCs w:val="24"/>
                <w:lang w:val="kk-KZ"/>
              </w:rPr>
            </w:pPr>
            <w:r w:rsidRPr="007C648D">
              <w:rPr>
                <w:rFonts w:ascii="Times New Roman" w:hAnsi="Times New Roman"/>
                <w:bCs/>
                <w:sz w:val="24"/>
                <w:szCs w:val="24"/>
                <w:lang w:val="kk-KZ"/>
              </w:rPr>
              <w:t>Заң жобасы допинг қолдануға қарсы ережелерді бұз</w:t>
            </w:r>
            <w:r w:rsidR="0003478E">
              <w:rPr>
                <w:rFonts w:ascii="Times New Roman" w:hAnsi="Times New Roman"/>
                <w:bCs/>
                <w:sz w:val="24"/>
                <w:szCs w:val="24"/>
                <w:lang w:val="kk-KZ"/>
              </w:rPr>
              <w:t>ғаны</w:t>
            </w:r>
            <w:r w:rsidRPr="007C648D">
              <w:rPr>
                <w:rFonts w:ascii="Times New Roman" w:hAnsi="Times New Roman"/>
                <w:bCs/>
                <w:sz w:val="24"/>
                <w:szCs w:val="24"/>
                <w:lang w:val="kk-KZ"/>
              </w:rPr>
              <w:t xml:space="preserve"> үшін жазалау шараларын қатаңдатуға, сонымен қатар, Ұлттық допингке қарсы мекеменің </w:t>
            </w:r>
            <w:r w:rsidR="0003478E">
              <w:rPr>
                <w:rFonts w:ascii="Times New Roman" w:hAnsi="Times New Roman"/>
                <w:bCs/>
                <w:sz w:val="24"/>
                <w:szCs w:val="24"/>
                <w:lang w:val="kk-KZ"/>
              </w:rPr>
              <w:t xml:space="preserve">және </w:t>
            </w:r>
            <w:r w:rsidRPr="007C648D">
              <w:rPr>
                <w:rFonts w:ascii="Times New Roman" w:hAnsi="Times New Roman"/>
                <w:bCs/>
                <w:sz w:val="24"/>
                <w:szCs w:val="24"/>
                <w:lang w:val="kk-KZ"/>
              </w:rPr>
              <w:t>Сурдлимпиадалық комитеттің д</w:t>
            </w:r>
            <w:r w:rsidR="005C2C02">
              <w:rPr>
                <w:rFonts w:ascii="Times New Roman" w:hAnsi="Times New Roman"/>
                <w:bCs/>
                <w:sz w:val="24"/>
                <w:szCs w:val="24"/>
                <w:lang w:val="kk-KZ"/>
              </w:rPr>
              <w:t>әрежесін ұлғайтуға бағытталған.</w:t>
            </w:r>
          </w:p>
          <w:p w:rsidR="007C648D" w:rsidRPr="000D23FD" w:rsidRDefault="007C648D" w:rsidP="007C648D">
            <w:pPr>
              <w:spacing w:after="0" w:line="240" w:lineRule="auto"/>
              <w:rPr>
                <w:rFonts w:ascii="Times New Roman" w:hAnsi="Times New Roman"/>
                <w:bCs/>
                <w:sz w:val="24"/>
                <w:szCs w:val="24"/>
                <w:lang w:val="kk-KZ"/>
              </w:rPr>
            </w:pPr>
            <w:r w:rsidRPr="00E92876">
              <w:rPr>
                <w:rFonts w:ascii="Times New Roman" w:hAnsi="Times New Roman"/>
                <w:bCs/>
                <w:sz w:val="24"/>
                <w:szCs w:val="24"/>
                <w:lang w:val="kk-KZ"/>
              </w:rPr>
              <w:t>690 жаттықтырушымен 49 семина</w:t>
            </w:r>
            <w:r w:rsidR="00E92876" w:rsidRPr="00E92876">
              <w:rPr>
                <w:rFonts w:ascii="Times New Roman" w:hAnsi="Times New Roman"/>
                <w:bCs/>
                <w:sz w:val="24"/>
                <w:szCs w:val="24"/>
                <w:lang w:val="kk-KZ"/>
              </w:rPr>
              <w:t>р, 1739 спортшымен – 83 лекция</w:t>
            </w:r>
            <w:r w:rsidR="00E92876">
              <w:rPr>
                <w:rFonts w:ascii="Times New Roman" w:hAnsi="Times New Roman"/>
                <w:bCs/>
                <w:sz w:val="24"/>
                <w:szCs w:val="24"/>
                <w:lang w:val="kk-KZ"/>
              </w:rPr>
              <w:t xml:space="preserve">. </w:t>
            </w:r>
            <w:r w:rsidRPr="00E92876">
              <w:rPr>
                <w:rFonts w:ascii="Times New Roman" w:hAnsi="Times New Roman"/>
                <w:bCs/>
                <w:sz w:val="24"/>
                <w:szCs w:val="24"/>
                <w:lang w:val="kk-KZ"/>
              </w:rPr>
              <w:t xml:space="preserve">Жалпы, 2018 жылы допингке қарсы ережелерді бұзудың 45 оқиғасы анықталды. </w:t>
            </w:r>
            <w:r w:rsidRPr="000D23FD">
              <w:rPr>
                <w:rFonts w:ascii="Times New Roman" w:hAnsi="Times New Roman"/>
                <w:bCs/>
                <w:sz w:val="24"/>
                <w:szCs w:val="24"/>
                <w:lang w:val="kk-KZ"/>
              </w:rPr>
              <w:t xml:space="preserve">29 тәртіптік шешім қабылданды. Қалған 16 жағдай бойынша қазіргі кезде тергеу жүргізілуде. </w:t>
            </w:r>
          </w:p>
          <w:p w:rsidR="007C648D" w:rsidRPr="00AB34FA" w:rsidRDefault="007C648D" w:rsidP="007C648D">
            <w:pPr>
              <w:spacing w:after="0" w:line="240" w:lineRule="auto"/>
              <w:rPr>
                <w:rFonts w:ascii="Times New Roman" w:hAnsi="Times New Roman"/>
                <w:bCs/>
                <w:sz w:val="24"/>
                <w:szCs w:val="24"/>
                <w:lang w:val="kk-KZ"/>
              </w:rPr>
            </w:pPr>
            <w:r w:rsidRPr="00AB34FA">
              <w:rPr>
                <w:rFonts w:ascii="Times New Roman" w:hAnsi="Times New Roman"/>
                <w:bCs/>
                <w:sz w:val="24"/>
                <w:szCs w:val="24"/>
                <w:lang w:val="kk-KZ"/>
              </w:rPr>
              <w:t xml:space="preserve">Күнделікті спортшылар </w:t>
            </w:r>
            <w:r w:rsidR="00E92876">
              <w:rPr>
                <w:rFonts w:ascii="Times New Roman" w:hAnsi="Times New Roman"/>
                <w:bCs/>
                <w:sz w:val="24"/>
                <w:szCs w:val="24"/>
                <w:lang w:val="kk-KZ"/>
              </w:rPr>
              <w:t xml:space="preserve">мен </w:t>
            </w:r>
            <w:r w:rsidRPr="00AB34FA">
              <w:rPr>
                <w:rFonts w:ascii="Times New Roman" w:hAnsi="Times New Roman"/>
                <w:bCs/>
                <w:sz w:val="24"/>
                <w:szCs w:val="24"/>
                <w:lang w:val="kk-KZ"/>
              </w:rPr>
              <w:t xml:space="preserve"> олардың сынамалары туралы ақпарат ДДҚА сайтында АДАМС жүйесінде тіркеліп, онлайн тәртібінде талданады. ДДҚА сайтында </w:t>
            </w:r>
            <w:r w:rsidR="00E92876" w:rsidRPr="00AB34FA">
              <w:rPr>
                <w:rFonts w:ascii="Times New Roman" w:hAnsi="Times New Roman"/>
                <w:bCs/>
                <w:sz w:val="24"/>
                <w:szCs w:val="24"/>
                <w:lang w:val="kk-KZ"/>
              </w:rPr>
              <w:t xml:space="preserve">барлық жазбалар </w:t>
            </w:r>
            <w:r w:rsidRPr="00AB34FA">
              <w:rPr>
                <w:rFonts w:ascii="Times New Roman" w:hAnsi="Times New Roman"/>
                <w:bCs/>
                <w:sz w:val="24"/>
                <w:szCs w:val="24"/>
                <w:lang w:val="kk-KZ"/>
              </w:rPr>
              <w:t xml:space="preserve">онлайн тәртібін </w:t>
            </w:r>
            <w:r w:rsidR="00E92876">
              <w:rPr>
                <w:rFonts w:ascii="Times New Roman" w:hAnsi="Times New Roman"/>
                <w:bCs/>
                <w:sz w:val="24"/>
                <w:szCs w:val="24"/>
                <w:lang w:val="kk-KZ"/>
              </w:rPr>
              <w:t>қадағаланады</w:t>
            </w:r>
            <w:r w:rsidRPr="00AB34FA">
              <w:rPr>
                <w:rFonts w:ascii="Times New Roman" w:hAnsi="Times New Roman"/>
                <w:bCs/>
                <w:sz w:val="24"/>
                <w:szCs w:val="24"/>
                <w:lang w:val="kk-KZ"/>
              </w:rPr>
              <w:t>. Нәтижелері спорт түрлері бойынша федерацияларға (халықаралық және ұлттық) жолданады.</w:t>
            </w:r>
          </w:p>
          <w:p w:rsidR="00753F5B" w:rsidRPr="004A32DD" w:rsidRDefault="007C648D" w:rsidP="00E35F1F">
            <w:pPr>
              <w:spacing w:after="0" w:line="240" w:lineRule="auto"/>
              <w:rPr>
                <w:rFonts w:ascii="Times New Roman" w:hAnsi="Times New Roman"/>
                <w:bCs/>
                <w:sz w:val="24"/>
                <w:szCs w:val="24"/>
                <w:lang w:val="kk-KZ"/>
              </w:rPr>
            </w:pPr>
            <w:r w:rsidRPr="004A32DD">
              <w:rPr>
                <w:rFonts w:ascii="Times New Roman" w:hAnsi="Times New Roman"/>
                <w:bCs/>
                <w:sz w:val="24"/>
                <w:szCs w:val="24"/>
                <w:lang w:val="kk-KZ"/>
              </w:rPr>
              <w:t>2018 жылы спортта тыйым салынған субстанциялар мен әдістерді терапиялық мақсатта қолдануға рұқс</w:t>
            </w:r>
            <w:r w:rsidR="00E35F1F" w:rsidRPr="004A32DD">
              <w:rPr>
                <w:rFonts w:ascii="Times New Roman" w:hAnsi="Times New Roman"/>
                <w:bCs/>
                <w:sz w:val="24"/>
                <w:szCs w:val="24"/>
                <w:lang w:val="kk-KZ"/>
              </w:rPr>
              <w:t>ат алуға 3 сұраныс келіп түсті.</w:t>
            </w:r>
          </w:p>
        </w:tc>
        <w:tc>
          <w:tcPr>
            <w:tcW w:w="2410" w:type="dxa"/>
          </w:tcPr>
          <w:p w:rsidR="00753F5B" w:rsidRPr="007D4F20" w:rsidRDefault="00753F5B" w:rsidP="00753F5B">
            <w:pPr>
              <w:spacing w:line="240" w:lineRule="auto"/>
              <w:jc w:val="center"/>
              <w:rPr>
                <w:rFonts w:ascii="Times New Roman" w:hAnsi="Times New Roman"/>
              </w:rPr>
            </w:pPr>
            <w:r w:rsidRPr="007D4F20">
              <w:rPr>
                <w:rFonts w:ascii="Times New Roman" w:hAnsi="Times New Roman"/>
                <w:b/>
                <w:bCs/>
                <w:sz w:val="24"/>
                <w:szCs w:val="24"/>
              </w:rPr>
              <w:lastRenderedPageBreak/>
              <w:t>Исполнен</w:t>
            </w:r>
          </w:p>
        </w:tc>
      </w:tr>
      <w:tr w:rsidR="00753F5B" w:rsidRPr="00421C6D" w:rsidTr="00753F5B">
        <w:trPr>
          <w:trHeight w:val="30"/>
        </w:trPr>
        <w:tc>
          <w:tcPr>
            <w:tcW w:w="426" w:type="dxa"/>
          </w:tcPr>
          <w:p w:rsidR="00753F5B" w:rsidRPr="007D4F20" w:rsidRDefault="00753F5B" w:rsidP="00753F5B">
            <w:pPr>
              <w:spacing w:after="0" w:line="240" w:lineRule="auto"/>
              <w:rPr>
                <w:rFonts w:ascii="Times New Roman" w:hAnsi="Times New Roman"/>
                <w:sz w:val="24"/>
                <w:szCs w:val="24"/>
              </w:rPr>
            </w:pPr>
            <w:r w:rsidRPr="007D4F20">
              <w:rPr>
                <w:rFonts w:ascii="Times New Roman" w:hAnsi="Times New Roman"/>
                <w:sz w:val="24"/>
                <w:szCs w:val="24"/>
              </w:rPr>
              <w:lastRenderedPageBreak/>
              <w:t>5</w:t>
            </w:r>
          </w:p>
        </w:tc>
        <w:tc>
          <w:tcPr>
            <w:tcW w:w="1843" w:type="dxa"/>
          </w:tcPr>
          <w:p w:rsidR="00753F5B" w:rsidRPr="006D5E77" w:rsidRDefault="00753F5B" w:rsidP="00753F5B">
            <w:pPr>
              <w:spacing w:after="0" w:line="240" w:lineRule="auto"/>
              <w:rPr>
                <w:rFonts w:ascii="Times New Roman" w:hAnsi="Times New Roman"/>
                <w:sz w:val="24"/>
                <w:szCs w:val="24"/>
                <w:lang w:val="kk-KZ"/>
              </w:rPr>
            </w:pPr>
            <w:r w:rsidRPr="006D5E77">
              <w:rPr>
                <w:rFonts w:ascii="Times New Roman" w:hAnsi="Times New Roman"/>
                <w:sz w:val="24"/>
                <w:szCs w:val="24"/>
                <w:lang w:val="kk-KZ"/>
              </w:rPr>
              <w:t>Спорт саласындағы дарынды тұлғаларының, яғни кәсіби шығармашылық кадрлардың және жаттықтырушы құрамның саладан кетуі</w:t>
            </w:r>
          </w:p>
          <w:p w:rsidR="00753F5B" w:rsidRPr="006D5E77" w:rsidRDefault="00753F5B" w:rsidP="00753F5B">
            <w:pPr>
              <w:spacing w:after="0" w:line="240" w:lineRule="auto"/>
              <w:rPr>
                <w:rFonts w:ascii="Times New Roman" w:hAnsi="Times New Roman"/>
                <w:sz w:val="24"/>
                <w:szCs w:val="24"/>
                <w:lang w:val="kk-KZ"/>
              </w:rPr>
            </w:pPr>
          </w:p>
        </w:tc>
        <w:tc>
          <w:tcPr>
            <w:tcW w:w="2126" w:type="dxa"/>
          </w:tcPr>
          <w:p w:rsidR="00753F5B" w:rsidRPr="006D5E77" w:rsidRDefault="00753F5B" w:rsidP="00753F5B">
            <w:pPr>
              <w:spacing w:after="0" w:line="240" w:lineRule="auto"/>
              <w:rPr>
                <w:rFonts w:ascii="Times New Roman" w:hAnsi="Times New Roman"/>
                <w:sz w:val="24"/>
                <w:szCs w:val="24"/>
                <w:lang w:val="kk-KZ"/>
              </w:rPr>
            </w:pPr>
            <w:r w:rsidRPr="006D5E77">
              <w:rPr>
                <w:rFonts w:ascii="Times New Roman" w:hAnsi="Times New Roman"/>
                <w:sz w:val="24"/>
                <w:szCs w:val="24"/>
                <w:lang w:val="kk-KZ"/>
              </w:rPr>
              <w:t xml:space="preserve">Мамандықтың абыройын көтеру, әлуетін жүзеге асыру үшін барлық жағдайды жасау, моральді ынталандыру, патриотизмді дамыту. </w:t>
            </w:r>
          </w:p>
          <w:p w:rsidR="00753F5B" w:rsidRPr="006D5E77" w:rsidRDefault="00753F5B" w:rsidP="00753F5B">
            <w:pPr>
              <w:spacing w:after="0" w:line="240" w:lineRule="auto"/>
              <w:rPr>
                <w:rFonts w:ascii="Times New Roman" w:hAnsi="Times New Roman"/>
                <w:sz w:val="24"/>
                <w:szCs w:val="24"/>
                <w:lang w:val="kk-KZ"/>
              </w:rPr>
            </w:pPr>
            <w:r w:rsidRPr="006D5E77">
              <w:rPr>
                <w:rFonts w:ascii="Times New Roman" w:hAnsi="Times New Roman"/>
                <w:sz w:val="24"/>
                <w:szCs w:val="24"/>
                <w:lang w:val="kk-KZ"/>
              </w:rPr>
              <w:t xml:space="preserve">Мансабы жоғарылау механизмін құру </w:t>
            </w:r>
            <w:r w:rsidRPr="006D5E77">
              <w:rPr>
                <w:rFonts w:ascii="Times New Roman" w:hAnsi="Times New Roman"/>
                <w:sz w:val="24"/>
                <w:szCs w:val="24"/>
                <w:lang w:val="kk-KZ"/>
              </w:rPr>
              <w:lastRenderedPageBreak/>
              <w:t>және қызметкерлердің уәждемесі.</w:t>
            </w:r>
          </w:p>
          <w:p w:rsidR="00753F5B" w:rsidRPr="006D5E77" w:rsidRDefault="00753F5B" w:rsidP="00753F5B">
            <w:pPr>
              <w:tabs>
                <w:tab w:val="left" w:pos="6237"/>
                <w:tab w:val="left" w:pos="6946"/>
              </w:tabs>
              <w:spacing w:after="0" w:line="240" w:lineRule="auto"/>
              <w:rPr>
                <w:rFonts w:ascii="Times New Roman" w:hAnsi="Times New Roman"/>
                <w:sz w:val="24"/>
                <w:szCs w:val="24"/>
                <w:lang w:val="kk-KZ"/>
              </w:rPr>
            </w:pPr>
            <w:r w:rsidRPr="006D5E77">
              <w:rPr>
                <w:rFonts w:ascii="Times New Roman" w:hAnsi="Times New Roman"/>
                <w:sz w:val="24"/>
                <w:szCs w:val="24"/>
                <w:lang w:val="kk-KZ"/>
              </w:rPr>
              <w:t>Спортсмендер мен жаттықтырушылардың әлеуметтік қорғау шараларын күшейту.</w:t>
            </w:r>
          </w:p>
        </w:tc>
        <w:tc>
          <w:tcPr>
            <w:tcW w:w="3119" w:type="dxa"/>
          </w:tcPr>
          <w:p w:rsidR="007C648D" w:rsidRPr="007C648D" w:rsidRDefault="007C648D" w:rsidP="005C2C02">
            <w:pPr>
              <w:spacing w:after="0" w:line="240" w:lineRule="auto"/>
              <w:jc w:val="center"/>
              <w:rPr>
                <w:rFonts w:ascii="Times New Roman" w:hAnsi="Times New Roman"/>
                <w:b/>
                <w:bCs/>
                <w:sz w:val="24"/>
                <w:szCs w:val="24"/>
                <w:lang w:val="kk-KZ"/>
              </w:rPr>
            </w:pPr>
            <w:r w:rsidRPr="007C648D">
              <w:rPr>
                <w:rFonts w:ascii="Times New Roman" w:hAnsi="Times New Roman"/>
                <w:b/>
                <w:bCs/>
                <w:sz w:val="24"/>
                <w:szCs w:val="24"/>
                <w:lang w:val="kk-KZ"/>
              </w:rPr>
              <w:lastRenderedPageBreak/>
              <w:t>Есептік кезеңде тәуекел туындаған жоқ.</w:t>
            </w:r>
          </w:p>
          <w:p w:rsidR="002801D3" w:rsidRPr="002801D3" w:rsidRDefault="002801D3" w:rsidP="002801D3">
            <w:pPr>
              <w:spacing w:after="0" w:line="240" w:lineRule="auto"/>
              <w:rPr>
                <w:rFonts w:ascii="Times New Roman" w:hAnsi="Times New Roman"/>
                <w:bCs/>
                <w:sz w:val="24"/>
                <w:szCs w:val="24"/>
                <w:lang w:val="kk-KZ"/>
              </w:rPr>
            </w:pPr>
            <w:r w:rsidRPr="002801D3">
              <w:rPr>
                <w:rFonts w:ascii="Times New Roman" w:hAnsi="Times New Roman"/>
                <w:bCs/>
                <w:sz w:val="24"/>
                <w:szCs w:val="24"/>
                <w:lang w:val="kk-KZ"/>
              </w:rPr>
              <w:t xml:space="preserve">«Дене шынықтыру және спорт бойынша республикалық оқу-әдістемелік және талдау орталығы» РМҚК-мен 2018 жылы спорт түрлері бойынша 19 біліктілікті арттыру курстары өткізілді, оның 15-і бойынша Республикалық </w:t>
            </w:r>
            <w:r w:rsidRPr="002801D3">
              <w:rPr>
                <w:rFonts w:ascii="Times New Roman" w:hAnsi="Times New Roman"/>
                <w:bCs/>
                <w:sz w:val="24"/>
                <w:szCs w:val="24"/>
                <w:lang w:val="kk-KZ"/>
              </w:rPr>
              <w:lastRenderedPageBreak/>
              <w:t xml:space="preserve">федерациялармен өзара әрекеттесе өткізілді. </w:t>
            </w:r>
          </w:p>
          <w:p w:rsidR="002801D3" w:rsidRPr="002801D3" w:rsidRDefault="002801D3" w:rsidP="002801D3">
            <w:pPr>
              <w:spacing w:after="0" w:line="240" w:lineRule="auto"/>
              <w:rPr>
                <w:rFonts w:ascii="Times New Roman" w:hAnsi="Times New Roman"/>
                <w:bCs/>
                <w:sz w:val="24"/>
                <w:szCs w:val="24"/>
                <w:lang w:val="kk-KZ"/>
              </w:rPr>
            </w:pPr>
            <w:r w:rsidRPr="002801D3">
              <w:rPr>
                <w:rFonts w:ascii="Times New Roman" w:hAnsi="Times New Roman"/>
                <w:bCs/>
                <w:sz w:val="24"/>
                <w:szCs w:val="24"/>
                <w:lang w:val="kk-KZ"/>
              </w:rPr>
              <w:t>Курстардың тәжірибелік бөлігін ұйымдастыру мен өткізу жұмыстарына белсенді ынтымақтастықты спорт түрлері бойынша федерациялар танытты:</w:t>
            </w:r>
          </w:p>
          <w:p w:rsidR="002801D3" w:rsidRPr="002801D3" w:rsidRDefault="002801D3" w:rsidP="002801D3">
            <w:pPr>
              <w:spacing w:after="0" w:line="240" w:lineRule="auto"/>
              <w:rPr>
                <w:rFonts w:ascii="Times New Roman" w:hAnsi="Times New Roman"/>
                <w:bCs/>
                <w:sz w:val="24"/>
                <w:szCs w:val="24"/>
                <w:lang w:val="kk-KZ"/>
              </w:rPr>
            </w:pPr>
            <w:r w:rsidRPr="002801D3">
              <w:rPr>
                <w:rFonts w:ascii="Times New Roman" w:hAnsi="Times New Roman"/>
                <w:bCs/>
                <w:sz w:val="24"/>
                <w:szCs w:val="24"/>
                <w:lang w:val="kk-KZ"/>
              </w:rPr>
              <w:t xml:space="preserve">2018 жылы елімізде спорт түрлері бойынша 12,9 мың жаттықтырушы есептелді. 820 спорт саласындағы маман оқудан өтті, оның ішінде 584спорт түрлерінен жаттықтырушылар. 14,9% немесе 104 жаттықтырушы біліктілікті арттыру курстарынан өтті. </w:t>
            </w:r>
          </w:p>
          <w:p w:rsidR="002801D3" w:rsidRPr="002801D3" w:rsidRDefault="002801D3" w:rsidP="002801D3">
            <w:pPr>
              <w:spacing w:after="0" w:line="240" w:lineRule="auto"/>
              <w:rPr>
                <w:rFonts w:ascii="Times New Roman" w:hAnsi="Times New Roman"/>
                <w:bCs/>
                <w:sz w:val="24"/>
                <w:szCs w:val="24"/>
                <w:lang w:val="kk-KZ"/>
              </w:rPr>
            </w:pPr>
            <w:r w:rsidRPr="002801D3">
              <w:rPr>
                <w:rFonts w:ascii="Times New Roman" w:hAnsi="Times New Roman"/>
                <w:bCs/>
                <w:sz w:val="24"/>
                <w:szCs w:val="24"/>
                <w:lang w:val="kk-KZ"/>
              </w:rPr>
              <w:t>«Дене шынықтыру және спорт туралы» 2014 жылғы 3 шілдедегі ҚР Заңына сәйкес мамандықтың абыройын көтеру, әлуетін жүзеге асыру үшін барлық жағдайды жасау, моральді ынталандыру, патриотизмді дамыту үшін халықаралық спорттық жарыстардың тізбесін, халықаралық спорттық жарыстардың чемпиондары мен жүлдегерлерiне, спорт түрлері бойынша Қазақстан Республикасы құрама командаларының жаттықтырушылары мен мүшелерiне ақшалай көтермелеу төлемдерінің қағидаларын бекiтедi және олардың мөлшерін белгілейді.</w:t>
            </w:r>
          </w:p>
          <w:p w:rsidR="00753F5B" w:rsidRPr="002801D3" w:rsidRDefault="002801D3" w:rsidP="002801D3">
            <w:pPr>
              <w:tabs>
                <w:tab w:val="right" w:pos="142"/>
                <w:tab w:val="left" w:pos="993"/>
              </w:tabs>
              <w:spacing w:after="0" w:line="240" w:lineRule="auto"/>
              <w:rPr>
                <w:rFonts w:ascii="Times New Roman" w:hAnsi="Times New Roman"/>
                <w:lang w:val="kk-KZ"/>
              </w:rPr>
            </w:pPr>
            <w:r w:rsidRPr="002801D3">
              <w:rPr>
                <w:rFonts w:ascii="Times New Roman" w:hAnsi="Times New Roman"/>
                <w:bCs/>
                <w:sz w:val="24"/>
                <w:szCs w:val="24"/>
                <w:lang w:val="kk-KZ"/>
              </w:rPr>
              <w:t xml:space="preserve">Бұдан басқа, 24 АЕК мөлшерінде Олимпиада, Паралимпиада, Сурдлимпиада ойындарының жеңімпаздары мен жүлдегерлері атағын жеңіп алған спортшылар мен жаттықтырушылар үшін (20 жылдан кем емес еңбек өтілі </w:t>
            </w:r>
            <w:r w:rsidRPr="002801D3">
              <w:rPr>
                <w:rFonts w:ascii="Times New Roman" w:hAnsi="Times New Roman"/>
                <w:bCs/>
                <w:sz w:val="24"/>
                <w:szCs w:val="24"/>
                <w:lang w:val="kk-KZ"/>
              </w:rPr>
              <w:lastRenderedPageBreak/>
              <w:t>бар) өмірлік ай сайынғы төлемақы төлеу қағидалары  және Олимпиада, Паралимпиада, Сурдлимпиада ойындарының чемпиондары үшін тұрғын үй бөлу нормасы бекітілген.</w:t>
            </w:r>
          </w:p>
        </w:tc>
        <w:tc>
          <w:tcPr>
            <w:tcW w:w="2410" w:type="dxa"/>
          </w:tcPr>
          <w:p w:rsidR="00753F5B" w:rsidRPr="00FF3768" w:rsidRDefault="00FF3768" w:rsidP="00753F5B">
            <w:pPr>
              <w:spacing w:line="240" w:lineRule="auto"/>
              <w:jc w:val="center"/>
              <w:rPr>
                <w:rFonts w:ascii="Times New Roman" w:hAnsi="Times New Roman"/>
                <w:lang w:val="kk-KZ"/>
              </w:rPr>
            </w:pPr>
            <w:r>
              <w:rPr>
                <w:rFonts w:ascii="Times New Roman" w:hAnsi="Times New Roman"/>
                <w:b/>
                <w:bCs/>
                <w:sz w:val="24"/>
                <w:szCs w:val="24"/>
                <w:lang w:val="kk-KZ"/>
              </w:rPr>
              <w:lastRenderedPageBreak/>
              <w:t>Орындалды</w:t>
            </w:r>
          </w:p>
        </w:tc>
      </w:tr>
      <w:tr w:rsidR="00753F5B" w:rsidRPr="00361635" w:rsidTr="00753F5B">
        <w:trPr>
          <w:trHeight w:val="30"/>
        </w:trPr>
        <w:tc>
          <w:tcPr>
            <w:tcW w:w="426" w:type="dxa"/>
          </w:tcPr>
          <w:p w:rsidR="00753F5B" w:rsidRPr="007D4F20" w:rsidRDefault="00753F5B" w:rsidP="00753F5B">
            <w:pPr>
              <w:spacing w:after="0" w:line="240" w:lineRule="auto"/>
              <w:rPr>
                <w:rFonts w:ascii="Times New Roman" w:hAnsi="Times New Roman"/>
                <w:sz w:val="24"/>
                <w:szCs w:val="24"/>
              </w:rPr>
            </w:pPr>
            <w:r w:rsidRPr="007D4F20">
              <w:rPr>
                <w:rFonts w:ascii="Times New Roman" w:hAnsi="Times New Roman"/>
                <w:sz w:val="24"/>
                <w:szCs w:val="24"/>
              </w:rPr>
              <w:lastRenderedPageBreak/>
              <w:t>6</w:t>
            </w:r>
          </w:p>
        </w:tc>
        <w:tc>
          <w:tcPr>
            <w:tcW w:w="1843" w:type="dxa"/>
          </w:tcPr>
          <w:p w:rsidR="00753F5B" w:rsidRPr="00311D02" w:rsidRDefault="00753F5B" w:rsidP="00753F5B">
            <w:pPr>
              <w:spacing w:after="0" w:line="240" w:lineRule="auto"/>
              <w:rPr>
                <w:rFonts w:ascii="Times New Roman" w:hAnsi="Times New Roman"/>
                <w:sz w:val="24"/>
                <w:szCs w:val="24"/>
                <w:lang w:val="kk-KZ"/>
              </w:rPr>
            </w:pPr>
            <w:r w:rsidRPr="00311D02">
              <w:rPr>
                <w:rFonts w:ascii="Times New Roman" w:hAnsi="Times New Roman"/>
                <w:sz w:val="24"/>
                <w:szCs w:val="24"/>
                <w:lang w:val="kk-KZ"/>
              </w:rPr>
              <w:t>Спортта жаңа спорт объектілерінің құрылысы болмауы</w:t>
            </w:r>
          </w:p>
          <w:p w:rsidR="00753F5B" w:rsidRPr="00311D02" w:rsidRDefault="00753F5B" w:rsidP="00753F5B">
            <w:pPr>
              <w:spacing w:after="0" w:line="240" w:lineRule="auto"/>
              <w:rPr>
                <w:rFonts w:ascii="Times New Roman" w:hAnsi="Times New Roman"/>
                <w:sz w:val="24"/>
                <w:szCs w:val="24"/>
                <w:lang w:val="kk-KZ"/>
              </w:rPr>
            </w:pPr>
          </w:p>
        </w:tc>
        <w:tc>
          <w:tcPr>
            <w:tcW w:w="2126" w:type="dxa"/>
          </w:tcPr>
          <w:p w:rsidR="00753F5B" w:rsidRPr="00311D02" w:rsidRDefault="00753F5B" w:rsidP="00753F5B">
            <w:pPr>
              <w:spacing w:after="0" w:line="240" w:lineRule="auto"/>
              <w:rPr>
                <w:rFonts w:ascii="Times New Roman" w:hAnsi="Times New Roman"/>
                <w:sz w:val="24"/>
                <w:szCs w:val="24"/>
                <w:lang w:val="kk-KZ"/>
              </w:rPr>
            </w:pPr>
            <w:r w:rsidRPr="00311D02">
              <w:rPr>
                <w:rFonts w:ascii="Times New Roman" w:hAnsi="Times New Roman"/>
                <w:sz w:val="24"/>
                <w:szCs w:val="24"/>
                <w:lang w:val="kk-KZ"/>
              </w:rPr>
              <w:t>Спорт инфрақұрылымын салу саласында қолдау шараларын ұсыну.</w:t>
            </w:r>
          </w:p>
        </w:tc>
        <w:tc>
          <w:tcPr>
            <w:tcW w:w="3119" w:type="dxa"/>
          </w:tcPr>
          <w:p w:rsidR="007C648D" w:rsidRDefault="007C648D" w:rsidP="007C648D">
            <w:pPr>
              <w:tabs>
                <w:tab w:val="right" w:pos="142"/>
                <w:tab w:val="left" w:pos="993"/>
              </w:tabs>
              <w:spacing w:after="0" w:line="240" w:lineRule="auto"/>
              <w:jc w:val="center"/>
              <w:rPr>
                <w:rFonts w:ascii="Times New Roman" w:hAnsi="Times New Roman"/>
                <w:b/>
                <w:bCs/>
                <w:sz w:val="24"/>
                <w:szCs w:val="24"/>
                <w:lang w:val="kk-KZ"/>
              </w:rPr>
            </w:pPr>
            <w:r w:rsidRPr="007C648D">
              <w:rPr>
                <w:rFonts w:ascii="Times New Roman" w:hAnsi="Times New Roman"/>
                <w:b/>
                <w:bCs/>
                <w:sz w:val="24"/>
                <w:szCs w:val="24"/>
                <w:lang w:val="kk-KZ"/>
              </w:rPr>
              <w:t>Есептік кезеңде тәуекел туындаған жоқ.</w:t>
            </w:r>
          </w:p>
          <w:p w:rsidR="006046F0" w:rsidRPr="006046F0" w:rsidRDefault="006046F0" w:rsidP="006046F0">
            <w:pPr>
              <w:tabs>
                <w:tab w:val="right" w:pos="142"/>
                <w:tab w:val="left" w:pos="993"/>
              </w:tabs>
              <w:spacing w:after="0" w:line="240" w:lineRule="auto"/>
              <w:rPr>
                <w:rFonts w:ascii="Times New Roman" w:hAnsi="Times New Roman"/>
                <w:sz w:val="24"/>
                <w:szCs w:val="24"/>
                <w:lang w:val="kk-KZ"/>
              </w:rPr>
            </w:pPr>
            <w:r w:rsidRPr="006046F0">
              <w:rPr>
                <w:rFonts w:ascii="Times New Roman" w:hAnsi="Times New Roman"/>
                <w:sz w:val="24"/>
                <w:szCs w:val="24"/>
                <w:lang w:val="kk-KZ"/>
              </w:rPr>
              <w:t>Тәуекелдің алдын алу мақсатында келесі іс-шаралар атқарылды:</w:t>
            </w:r>
          </w:p>
          <w:p w:rsidR="006046F0" w:rsidRPr="006046F0" w:rsidRDefault="006046F0" w:rsidP="006046F0">
            <w:pPr>
              <w:tabs>
                <w:tab w:val="right" w:pos="142"/>
                <w:tab w:val="left" w:pos="993"/>
              </w:tabs>
              <w:spacing w:after="0" w:line="240" w:lineRule="auto"/>
              <w:rPr>
                <w:rFonts w:ascii="Times New Roman" w:hAnsi="Times New Roman"/>
                <w:sz w:val="24"/>
                <w:szCs w:val="24"/>
                <w:lang w:val="kk-KZ"/>
              </w:rPr>
            </w:pPr>
            <w:r w:rsidRPr="006046F0">
              <w:rPr>
                <w:rFonts w:ascii="Times New Roman" w:hAnsi="Times New Roman"/>
                <w:sz w:val="24"/>
                <w:szCs w:val="24"/>
                <w:lang w:val="kk-KZ"/>
              </w:rPr>
              <w:t>1)</w:t>
            </w:r>
            <w:r w:rsidRPr="006046F0">
              <w:rPr>
                <w:rFonts w:ascii="Times New Roman" w:hAnsi="Times New Roman"/>
                <w:sz w:val="24"/>
                <w:szCs w:val="24"/>
                <w:lang w:val="kk-KZ"/>
              </w:rPr>
              <w:tab/>
              <w:t xml:space="preserve">2018 жылдың 11 шілдесінде Мемлекет </w:t>
            </w:r>
            <w:r w:rsidR="0067204E">
              <w:rPr>
                <w:rFonts w:ascii="Times New Roman" w:hAnsi="Times New Roman"/>
                <w:sz w:val="24"/>
                <w:szCs w:val="24"/>
                <w:lang w:val="kk-KZ"/>
              </w:rPr>
              <w:t>Б</w:t>
            </w:r>
            <w:r w:rsidRPr="006046F0">
              <w:rPr>
                <w:rFonts w:ascii="Times New Roman" w:hAnsi="Times New Roman"/>
                <w:sz w:val="24"/>
                <w:szCs w:val="24"/>
                <w:lang w:val="kk-KZ"/>
              </w:rPr>
              <w:t xml:space="preserve">асшысының қатысуымен «Бурабай» жаңа халықаралық тау шаңғысы кешені ашылуы болды. Бұл   120 гектар аумақты алып жатқан ғимараттар мен құрылыстар кешені бар ең озық жабдықтармен жабдықталған ТМД-да теңдесі жоқ бірегей кешен. </w:t>
            </w:r>
          </w:p>
          <w:p w:rsidR="006046F0" w:rsidRPr="006046F0" w:rsidRDefault="006046F0" w:rsidP="006046F0">
            <w:pPr>
              <w:tabs>
                <w:tab w:val="right" w:pos="142"/>
                <w:tab w:val="left" w:pos="993"/>
              </w:tabs>
              <w:spacing w:after="0" w:line="240" w:lineRule="auto"/>
              <w:rPr>
                <w:rFonts w:ascii="Times New Roman" w:hAnsi="Times New Roman"/>
                <w:sz w:val="24"/>
                <w:szCs w:val="24"/>
                <w:lang w:val="kk-KZ"/>
              </w:rPr>
            </w:pPr>
            <w:r w:rsidRPr="006046F0">
              <w:rPr>
                <w:rFonts w:ascii="Times New Roman" w:hAnsi="Times New Roman"/>
                <w:sz w:val="24"/>
                <w:szCs w:val="24"/>
                <w:lang w:val="kk-KZ"/>
              </w:rPr>
              <w:t xml:space="preserve">2018 жылғы 30 қазанда аталған объектінің </w:t>
            </w:r>
            <w:r>
              <w:rPr>
                <w:rFonts w:ascii="Times New Roman" w:hAnsi="Times New Roman"/>
                <w:sz w:val="24"/>
                <w:szCs w:val="24"/>
                <w:lang w:val="kk-KZ"/>
              </w:rPr>
              <w:t>2-ші кезеңі қолданысқа берілді.</w:t>
            </w:r>
          </w:p>
          <w:p w:rsidR="006046F0" w:rsidRPr="0067204E" w:rsidRDefault="006046F0" w:rsidP="006046F0">
            <w:pPr>
              <w:tabs>
                <w:tab w:val="right" w:pos="142"/>
                <w:tab w:val="left" w:pos="993"/>
              </w:tabs>
              <w:spacing w:after="0" w:line="240" w:lineRule="auto"/>
              <w:rPr>
                <w:rFonts w:ascii="Times New Roman" w:hAnsi="Times New Roman"/>
                <w:sz w:val="24"/>
                <w:szCs w:val="24"/>
                <w:lang w:val="kk-KZ"/>
              </w:rPr>
            </w:pPr>
            <w:r w:rsidRPr="006046F0">
              <w:rPr>
                <w:rFonts w:ascii="Times New Roman" w:hAnsi="Times New Roman"/>
                <w:sz w:val="24"/>
                <w:szCs w:val="24"/>
              </w:rPr>
              <w:t>2)</w:t>
            </w:r>
            <w:r w:rsidRPr="006046F0">
              <w:rPr>
                <w:rFonts w:ascii="Times New Roman" w:hAnsi="Times New Roman"/>
                <w:sz w:val="24"/>
                <w:szCs w:val="24"/>
              </w:rPr>
              <w:tab/>
              <w:t>Алматы облысында Республикалық олимпиад</w:t>
            </w:r>
            <w:r w:rsidR="0067204E">
              <w:rPr>
                <w:rFonts w:ascii="Times New Roman" w:hAnsi="Times New Roman"/>
                <w:sz w:val="24"/>
                <w:szCs w:val="24"/>
              </w:rPr>
              <w:t>алық даярлау базасының құрылысы</w:t>
            </w:r>
            <w:r w:rsidR="0067204E">
              <w:rPr>
                <w:rFonts w:ascii="Times New Roman" w:hAnsi="Times New Roman"/>
                <w:sz w:val="24"/>
                <w:szCs w:val="24"/>
                <w:lang w:val="kk-KZ"/>
              </w:rPr>
              <w:t>.</w:t>
            </w:r>
          </w:p>
          <w:p w:rsidR="006046F0" w:rsidRPr="000D23FD" w:rsidRDefault="006046F0" w:rsidP="006046F0">
            <w:pPr>
              <w:tabs>
                <w:tab w:val="right" w:pos="142"/>
                <w:tab w:val="left" w:pos="993"/>
              </w:tabs>
              <w:spacing w:after="0" w:line="240" w:lineRule="auto"/>
              <w:rPr>
                <w:rFonts w:ascii="Times New Roman" w:hAnsi="Times New Roman"/>
                <w:sz w:val="24"/>
                <w:szCs w:val="24"/>
                <w:lang w:val="kk-KZ"/>
              </w:rPr>
            </w:pPr>
            <w:r w:rsidRPr="000D23FD">
              <w:rPr>
                <w:rFonts w:ascii="Times New Roman" w:hAnsi="Times New Roman"/>
                <w:sz w:val="24"/>
                <w:szCs w:val="24"/>
                <w:lang w:val="kk-KZ"/>
              </w:rPr>
              <w:t>3)</w:t>
            </w:r>
            <w:r w:rsidRPr="000D23FD">
              <w:rPr>
                <w:rFonts w:ascii="Times New Roman" w:hAnsi="Times New Roman"/>
                <w:sz w:val="24"/>
                <w:szCs w:val="24"/>
                <w:lang w:val="kk-KZ"/>
              </w:rPr>
              <w:tab/>
              <w:t>«Астана қаласындағы олимпиадалық даярлау орталығы» көпфункционалды спорттық кешенінің құрылысы:</w:t>
            </w:r>
          </w:p>
          <w:p w:rsidR="006046F0" w:rsidRPr="000D23FD" w:rsidRDefault="0067204E" w:rsidP="006046F0">
            <w:pPr>
              <w:tabs>
                <w:tab w:val="right" w:pos="142"/>
                <w:tab w:val="left" w:pos="993"/>
              </w:tabs>
              <w:spacing w:after="0" w:line="240" w:lineRule="auto"/>
              <w:rPr>
                <w:rFonts w:ascii="Times New Roman" w:hAnsi="Times New Roman"/>
                <w:sz w:val="24"/>
                <w:szCs w:val="24"/>
                <w:lang w:val="kk-KZ"/>
              </w:rPr>
            </w:pPr>
            <w:r>
              <w:rPr>
                <w:rFonts w:ascii="Times New Roman" w:hAnsi="Times New Roman"/>
                <w:sz w:val="24"/>
                <w:szCs w:val="24"/>
                <w:lang w:val="kk-KZ"/>
              </w:rPr>
              <w:t>қ</w:t>
            </w:r>
            <w:r w:rsidR="006046F0" w:rsidRPr="000D23FD">
              <w:rPr>
                <w:rFonts w:ascii="Times New Roman" w:hAnsi="Times New Roman"/>
                <w:sz w:val="24"/>
                <w:szCs w:val="24"/>
                <w:lang w:val="kk-KZ"/>
              </w:rPr>
              <w:t xml:space="preserve">ұрылысты жандандыру үшін «Саранда Билдинг» ЖШС-мен келісім-шарт жасалған, Қаржы </w:t>
            </w:r>
            <w:r>
              <w:rPr>
                <w:rFonts w:ascii="Times New Roman" w:hAnsi="Times New Roman"/>
                <w:sz w:val="24"/>
                <w:szCs w:val="24"/>
                <w:lang w:val="kk-KZ"/>
              </w:rPr>
              <w:t>м</w:t>
            </w:r>
            <w:r w:rsidR="006046F0" w:rsidRPr="000D23FD">
              <w:rPr>
                <w:rFonts w:ascii="Times New Roman" w:hAnsi="Times New Roman"/>
                <w:sz w:val="24"/>
                <w:szCs w:val="24"/>
                <w:lang w:val="kk-KZ"/>
              </w:rPr>
              <w:t>инистрлігімен қаржылық аудит өткізілдген.</w:t>
            </w:r>
          </w:p>
          <w:p w:rsidR="006046F0" w:rsidRPr="000D23FD" w:rsidRDefault="006046F0" w:rsidP="006046F0">
            <w:pPr>
              <w:tabs>
                <w:tab w:val="right" w:pos="142"/>
                <w:tab w:val="left" w:pos="993"/>
              </w:tabs>
              <w:spacing w:after="0" w:line="240" w:lineRule="auto"/>
              <w:rPr>
                <w:rFonts w:ascii="Times New Roman" w:hAnsi="Times New Roman"/>
                <w:sz w:val="24"/>
                <w:szCs w:val="24"/>
                <w:lang w:val="kk-KZ"/>
              </w:rPr>
            </w:pPr>
            <w:r w:rsidRPr="000D23FD">
              <w:rPr>
                <w:rFonts w:ascii="Times New Roman" w:hAnsi="Times New Roman"/>
                <w:sz w:val="24"/>
                <w:szCs w:val="24"/>
                <w:lang w:val="kk-KZ"/>
              </w:rPr>
              <w:t>2018 жылы Ұлттық экономика министрлігіне инвестициялық ұсыныстың жобасы түзетулер енгізу үшін жолданған.</w:t>
            </w:r>
          </w:p>
          <w:p w:rsidR="006046F0" w:rsidRPr="00AB34FA" w:rsidRDefault="006046F0" w:rsidP="006046F0">
            <w:pPr>
              <w:tabs>
                <w:tab w:val="right" w:pos="142"/>
                <w:tab w:val="left" w:pos="993"/>
              </w:tabs>
              <w:spacing w:after="0" w:line="240" w:lineRule="auto"/>
              <w:rPr>
                <w:rFonts w:ascii="Times New Roman" w:hAnsi="Times New Roman"/>
                <w:sz w:val="24"/>
                <w:szCs w:val="24"/>
                <w:lang w:val="kk-KZ"/>
              </w:rPr>
            </w:pPr>
            <w:r w:rsidRPr="00AB34FA">
              <w:rPr>
                <w:rFonts w:ascii="Times New Roman" w:hAnsi="Times New Roman"/>
                <w:sz w:val="24"/>
                <w:szCs w:val="24"/>
                <w:lang w:val="kk-KZ"/>
              </w:rPr>
              <w:t xml:space="preserve">4) Шығыс қазақстан облысындағы Риддер </w:t>
            </w:r>
            <w:r w:rsidRPr="00AB34FA">
              <w:rPr>
                <w:rFonts w:ascii="Times New Roman" w:hAnsi="Times New Roman"/>
                <w:sz w:val="24"/>
                <w:szCs w:val="24"/>
                <w:lang w:val="kk-KZ"/>
              </w:rPr>
              <w:lastRenderedPageBreak/>
              <w:t>қаласында «Олимпиадалық резерв даярлайтын Республикалық мамандандырылған мектеп-интернат-колледжі» РММ-да 300 орынды оқу корпусының құрылысы:</w:t>
            </w:r>
          </w:p>
          <w:p w:rsidR="006046F0" w:rsidRPr="00AB34FA" w:rsidRDefault="006046F0" w:rsidP="006046F0">
            <w:pPr>
              <w:tabs>
                <w:tab w:val="right" w:pos="142"/>
                <w:tab w:val="left" w:pos="993"/>
              </w:tabs>
              <w:spacing w:after="0" w:line="240" w:lineRule="auto"/>
              <w:rPr>
                <w:rFonts w:ascii="Times New Roman" w:hAnsi="Times New Roman"/>
                <w:sz w:val="24"/>
                <w:szCs w:val="24"/>
                <w:lang w:val="kk-KZ"/>
              </w:rPr>
            </w:pPr>
            <w:r w:rsidRPr="00AB34FA">
              <w:rPr>
                <w:rFonts w:ascii="Times New Roman" w:hAnsi="Times New Roman"/>
                <w:sz w:val="24"/>
                <w:szCs w:val="24"/>
                <w:lang w:val="kk-KZ"/>
              </w:rPr>
              <w:t>2018 жылы есептік жылдың кестесіне сәйкес жұмыстар атқарылып бітті. Құрылыстың толық аяқталуы мемлекеттік экспертиза жобасына сәйкес 2019 жылға жоспарлануда.</w:t>
            </w:r>
          </w:p>
          <w:p w:rsidR="006046F0" w:rsidRPr="00AB34FA" w:rsidRDefault="006046F0" w:rsidP="006046F0">
            <w:pPr>
              <w:tabs>
                <w:tab w:val="right" w:pos="142"/>
                <w:tab w:val="left" w:pos="993"/>
              </w:tabs>
              <w:spacing w:after="0" w:line="240" w:lineRule="auto"/>
              <w:rPr>
                <w:rFonts w:ascii="Times New Roman" w:hAnsi="Times New Roman"/>
                <w:sz w:val="24"/>
                <w:szCs w:val="24"/>
                <w:lang w:val="kk-KZ"/>
              </w:rPr>
            </w:pPr>
            <w:r w:rsidRPr="00AB34FA">
              <w:rPr>
                <w:rFonts w:ascii="Times New Roman" w:hAnsi="Times New Roman"/>
                <w:sz w:val="24"/>
                <w:szCs w:val="24"/>
                <w:lang w:val="kk-KZ"/>
              </w:rPr>
              <w:t>2018 жылы спорттық инфрақұрылымды салуды колдау көрсету шаралары аясында мемлекеттік-жеке</w:t>
            </w:r>
            <w:r w:rsidR="0067204E">
              <w:rPr>
                <w:rFonts w:ascii="Times New Roman" w:hAnsi="Times New Roman"/>
                <w:sz w:val="24"/>
                <w:szCs w:val="24"/>
                <w:lang w:val="kk-KZ"/>
              </w:rPr>
              <w:t>шілік</w:t>
            </w:r>
            <w:r w:rsidRPr="00AB34FA">
              <w:rPr>
                <w:rFonts w:ascii="Times New Roman" w:hAnsi="Times New Roman"/>
                <w:sz w:val="24"/>
                <w:szCs w:val="24"/>
                <w:lang w:val="kk-KZ"/>
              </w:rPr>
              <w:t xml:space="preserve"> </w:t>
            </w:r>
            <w:r w:rsidR="0067204E">
              <w:rPr>
                <w:rFonts w:ascii="Times New Roman" w:hAnsi="Times New Roman"/>
                <w:sz w:val="24"/>
                <w:szCs w:val="24"/>
                <w:lang w:val="kk-KZ"/>
              </w:rPr>
              <w:t>әріптестік</w:t>
            </w:r>
            <w:r w:rsidRPr="00AB34FA">
              <w:rPr>
                <w:rFonts w:ascii="Times New Roman" w:hAnsi="Times New Roman"/>
                <w:sz w:val="24"/>
                <w:szCs w:val="24"/>
                <w:lang w:val="kk-KZ"/>
              </w:rPr>
              <w:t xml:space="preserve"> орталығына Комитет  еліміздің ауылдық жерлерінде құрылыс кезінде пайдалану үшін дене шынықтыру – сауықтыру кешендерінің үлгілік жобалары</w:t>
            </w:r>
            <w:r w:rsidR="0067204E">
              <w:rPr>
                <w:rFonts w:ascii="Times New Roman" w:hAnsi="Times New Roman"/>
                <w:sz w:val="24"/>
                <w:szCs w:val="24"/>
                <w:lang w:val="kk-KZ"/>
              </w:rPr>
              <w:t>н</w:t>
            </w:r>
            <w:r w:rsidRPr="00AB34FA">
              <w:rPr>
                <w:rFonts w:ascii="Times New Roman" w:hAnsi="Times New Roman"/>
                <w:sz w:val="24"/>
                <w:szCs w:val="24"/>
                <w:lang w:val="kk-KZ"/>
              </w:rPr>
              <w:t xml:space="preserve"> жолдады.</w:t>
            </w:r>
          </w:p>
          <w:p w:rsidR="00753F5B" w:rsidRPr="00AB34FA" w:rsidRDefault="006046F0" w:rsidP="006046F0">
            <w:pPr>
              <w:tabs>
                <w:tab w:val="right" w:pos="142"/>
                <w:tab w:val="left" w:pos="993"/>
              </w:tabs>
              <w:spacing w:line="240" w:lineRule="auto"/>
              <w:rPr>
                <w:rFonts w:ascii="Times New Roman" w:hAnsi="Times New Roman"/>
                <w:b/>
                <w:bCs/>
                <w:shd w:val="clear" w:color="auto" w:fill="00FFFF"/>
                <w:lang w:val="kk-KZ"/>
              </w:rPr>
            </w:pPr>
            <w:r w:rsidRPr="00AB34FA">
              <w:rPr>
                <w:rFonts w:ascii="Times New Roman" w:hAnsi="Times New Roman"/>
                <w:sz w:val="24"/>
                <w:szCs w:val="24"/>
                <w:lang w:val="kk-KZ"/>
              </w:rPr>
              <w:t>Спорттық объектілердің құрылысы бойынша жобалау құжаттарын дайындау үшін өңірлерге түсіндіру жүргізіліп отырады.</w:t>
            </w:r>
          </w:p>
        </w:tc>
        <w:tc>
          <w:tcPr>
            <w:tcW w:w="2410" w:type="dxa"/>
          </w:tcPr>
          <w:p w:rsidR="00753F5B" w:rsidRPr="00467294" w:rsidRDefault="00753F5B" w:rsidP="00753F5B">
            <w:pPr>
              <w:spacing w:line="240" w:lineRule="auto"/>
              <w:jc w:val="center"/>
              <w:rPr>
                <w:rFonts w:ascii="Times New Roman" w:hAnsi="Times New Roman"/>
                <w:b/>
                <w:bCs/>
                <w:sz w:val="24"/>
                <w:szCs w:val="24"/>
                <w:lang w:val="kk-KZ"/>
              </w:rPr>
            </w:pPr>
            <w:r>
              <w:rPr>
                <w:rFonts w:ascii="Times New Roman" w:hAnsi="Times New Roman"/>
                <w:b/>
                <w:bCs/>
                <w:sz w:val="24"/>
                <w:szCs w:val="24"/>
                <w:lang w:val="kk-KZ"/>
              </w:rPr>
              <w:lastRenderedPageBreak/>
              <w:t>Орындалды</w:t>
            </w:r>
          </w:p>
          <w:p w:rsidR="00753F5B" w:rsidRPr="007D4F20" w:rsidRDefault="00753F5B" w:rsidP="00753F5B">
            <w:pPr>
              <w:spacing w:line="240" w:lineRule="auto"/>
              <w:rPr>
                <w:rFonts w:ascii="Times New Roman" w:hAnsi="Times New Roman"/>
                <w:shd w:val="clear" w:color="auto" w:fill="00FFFF"/>
                <w:lang w:val="kk-KZ"/>
              </w:rPr>
            </w:pPr>
          </w:p>
        </w:tc>
      </w:tr>
    </w:tbl>
    <w:p w:rsidR="00753F5B" w:rsidRDefault="00753F5B" w:rsidP="00C76C4D">
      <w:pPr>
        <w:spacing w:after="0" w:line="240" w:lineRule="auto"/>
        <w:jc w:val="right"/>
        <w:rPr>
          <w:rFonts w:ascii="Times New Roman" w:hAnsi="Times New Roman"/>
          <w:b/>
          <w:sz w:val="24"/>
          <w:szCs w:val="24"/>
          <w:lang w:val="kk-KZ"/>
        </w:rPr>
      </w:pPr>
    </w:p>
    <w:p w:rsidR="00753F5B" w:rsidRDefault="00753F5B" w:rsidP="00C76C4D">
      <w:pPr>
        <w:spacing w:after="0" w:line="240" w:lineRule="auto"/>
        <w:jc w:val="right"/>
        <w:rPr>
          <w:rFonts w:ascii="Times New Roman" w:hAnsi="Times New Roman"/>
          <w:b/>
          <w:sz w:val="24"/>
          <w:szCs w:val="24"/>
          <w:lang w:val="kk-KZ"/>
        </w:rPr>
      </w:pPr>
    </w:p>
    <w:p w:rsidR="00753F5B" w:rsidRDefault="00753F5B" w:rsidP="00C76C4D">
      <w:pPr>
        <w:spacing w:after="0" w:line="240" w:lineRule="auto"/>
        <w:jc w:val="right"/>
        <w:rPr>
          <w:rFonts w:ascii="Times New Roman" w:hAnsi="Times New Roman"/>
          <w:b/>
          <w:sz w:val="24"/>
          <w:szCs w:val="24"/>
          <w:lang w:val="kk-KZ"/>
        </w:rPr>
      </w:pPr>
    </w:p>
    <w:p w:rsidR="00753F5B" w:rsidRDefault="00753F5B" w:rsidP="00C76C4D">
      <w:pPr>
        <w:spacing w:after="0" w:line="240" w:lineRule="auto"/>
        <w:jc w:val="right"/>
        <w:rPr>
          <w:rFonts w:ascii="Times New Roman" w:hAnsi="Times New Roman"/>
          <w:b/>
          <w:sz w:val="24"/>
          <w:szCs w:val="24"/>
          <w:lang w:val="kk-KZ"/>
        </w:rPr>
      </w:pPr>
    </w:p>
    <w:p w:rsidR="00753F5B" w:rsidRDefault="00753F5B" w:rsidP="00C76C4D">
      <w:pPr>
        <w:spacing w:after="0" w:line="240" w:lineRule="auto"/>
        <w:jc w:val="right"/>
        <w:rPr>
          <w:rFonts w:ascii="Times New Roman" w:hAnsi="Times New Roman"/>
          <w:b/>
          <w:sz w:val="24"/>
          <w:szCs w:val="24"/>
          <w:lang w:val="kk-KZ"/>
        </w:rPr>
      </w:pPr>
    </w:p>
    <w:p w:rsidR="00753F5B" w:rsidRDefault="00753F5B" w:rsidP="00C76C4D">
      <w:pPr>
        <w:spacing w:after="0" w:line="240" w:lineRule="auto"/>
        <w:jc w:val="right"/>
        <w:rPr>
          <w:rFonts w:ascii="Times New Roman" w:hAnsi="Times New Roman"/>
          <w:b/>
          <w:sz w:val="24"/>
          <w:szCs w:val="24"/>
          <w:lang w:val="kk-KZ"/>
        </w:rPr>
      </w:pPr>
    </w:p>
    <w:p w:rsidR="00753F5B" w:rsidRDefault="00753F5B" w:rsidP="00C76C4D">
      <w:pPr>
        <w:spacing w:after="0" w:line="240" w:lineRule="auto"/>
        <w:jc w:val="right"/>
        <w:rPr>
          <w:rFonts w:ascii="Times New Roman" w:hAnsi="Times New Roman"/>
          <w:b/>
          <w:sz w:val="24"/>
          <w:szCs w:val="24"/>
          <w:lang w:val="kk-KZ"/>
        </w:rPr>
      </w:pPr>
    </w:p>
    <w:p w:rsidR="00753F5B" w:rsidRDefault="00753F5B" w:rsidP="00C76C4D">
      <w:pPr>
        <w:spacing w:after="0" w:line="240" w:lineRule="auto"/>
        <w:jc w:val="right"/>
        <w:rPr>
          <w:rFonts w:ascii="Times New Roman" w:hAnsi="Times New Roman"/>
          <w:b/>
          <w:sz w:val="24"/>
          <w:szCs w:val="24"/>
          <w:lang w:val="kk-KZ"/>
        </w:rPr>
      </w:pPr>
    </w:p>
    <w:p w:rsidR="00753F5B" w:rsidRDefault="00753F5B" w:rsidP="00C76C4D">
      <w:pPr>
        <w:spacing w:after="0" w:line="240" w:lineRule="auto"/>
        <w:jc w:val="right"/>
        <w:rPr>
          <w:rFonts w:ascii="Times New Roman" w:hAnsi="Times New Roman"/>
          <w:b/>
          <w:sz w:val="24"/>
          <w:szCs w:val="24"/>
          <w:lang w:val="kk-KZ"/>
        </w:rPr>
      </w:pPr>
    </w:p>
    <w:p w:rsidR="00753F5B" w:rsidRDefault="00753F5B" w:rsidP="00C76C4D">
      <w:pPr>
        <w:spacing w:after="0" w:line="240" w:lineRule="auto"/>
        <w:jc w:val="right"/>
        <w:rPr>
          <w:rFonts w:ascii="Times New Roman" w:hAnsi="Times New Roman"/>
          <w:b/>
          <w:sz w:val="24"/>
          <w:szCs w:val="24"/>
          <w:lang w:val="kk-KZ"/>
        </w:rPr>
      </w:pPr>
    </w:p>
    <w:p w:rsidR="00753F5B" w:rsidRDefault="00753F5B" w:rsidP="00C76C4D">
      <w:pPr>
        <w:spacing w:after="0" w:line="240" w:lineRule="auto"/>
        <w:jc w:val="right"/>
        <w:rPr>
          <w:rFonts w:ascii="Times New Roman" w:hAnsi="Times New Roman"/>
          <w:b/>
          <w:sz w:val="24"/>
          <w:szCs w:val="24"/>
          <w:lang w:val="kk-KZ"/>
        </w:rPr>
      </w:pPr>
    </w:p>
    <w:p w:rsidR="00753F5B" w:rsidRDefault="00753F5B" w:rsidP="00C76C4D">
      <w:pPr>
        <w:spacing w:after="0" w:line="240" w:lineRule="auto"/>
        <w:jc w:val="right"/>
        <w:rPr>
          <w:rFonts w:ascii="Times New Roman" w:hAnsi="Times New Roman"/>
          <w:b/>
          <w:sz w:val="24"/>
          <w:szCs w:val="24"/>
          <w:lang w:val="kk-KZ"/>
        </w:rPr>
      </w:pPr>
    </w:p>
    <w:p w:rsidR="00753F5B" w:rsidRDefault="00753F5B" w:rsidP="00C76C4D">
      <w:pPr>
        <w:spacing w:after="0" w:line="240" w:lineRule="auto"/>
        <w:jc w:val="right"/>
        <w:rPr>
          <w:rFonts w:ascii="Times New Roman" w:hAnsi="Times New Roman"/>
          <w:b/>
          <w:sz w:val="24"/>
          <w:szCs w:val="24"/>
          <w:lang w:val="kk-KZ"/>
        </w:rPr>
      </w:pPr>
    </w:p>
    <w:p w:rsidR="00753F5B" w:rsidRDefault="00753F5B" w:rsidP="00C76C4D">
      <w:pPr>
        <w:spacing w:after="0" w:line="240" w:lineRule="auto"/>
        <w:jc w:val="right"/>
        <w:rPr>
          <w:rFonts w:ascii="Times New Roman" w:hAnsi="Times New Roman"/>
          <w:b/>
          <w:sz w:val="24"/>
          <w:szCs w:val="24"/>
          <w:lang w:val="kk-KZ"/>
        </w:rPr>
      </w:pPr>
    </w:p>
    <w:p w:rsidR="005C2C02" w:rsidRDefault="005C2C02" w:rsidP="00C76C4D">
      <w:pPr>
        <w:spacing w:after="0" w:line="240" w:lineRule="auto"/>
        <w:jc w:val="right"/>
        <w:rPr>
          <w:rFonts w:ascii="Times New Roman" w:hAnsi="Times New Roman"/>
          <w:b/>
          <w:sz w:val="24"/>
          <w:szCs w:val="24"/>
          <w:lang w:val="kk-KZ"/>
        </w:rPr>
      </w:pPr>
    </w:p>
    <w:p w:rsidR="005C2C02" w:rsidRDefault="005C2C02" w:rsidP="00C76C4D">
      <w:pPr>
        <w:spacing w:after="0" w:line="240" w:lineRule="auto"/>
        <w:jc w:val="right"/>
        <w:rPr>
          <w:rFonts w:ascii="Times New Roman" w:hAnsi="Times New Roman"/>
          <w:b/>
          <w:sz w:val="24"/>
          <w:szCs w:val="24"/>
          <w:lang w:val="kk-KZ"/>
        </w:rPr>
      </w:pPr>
    </w:p>
    <w:p w:rsidR="00753F5B" w:rsidRDefault="00753F5B" w:rsidP="00C76C4D">
      <w:pPr>
        <w:spacing w:after="0" w:line="240" w:lineRule="auto"/>
        <w:jc w:val="right"/>
        <w:rPr>
          <w:rFonts w:ascii="Times New Roman" w:hAnsi="Times New Roman"/>
          <w:b/>
          <w:sz w:val="24"/>
          <w:szCs w:val="24"/>
          <w:lang w:val="kk-KZ"/>
        </w:rPr>
      </w:pPr>
    </w:p>
    <w:p w:rsidR="00753F5B" w:rsidRDefault="00753F5B" w:rsidP="00C76C4D">
      <w:pPr>
        <w:spacing w:after="0" w:line="240" w:lineRule="auto"/>
        <w:jc w:val="right"/>
        <w:rPr>
          <w:rFonts w:ascii="Times New Roman" w:hAnsi="Times New Roman"/>
          <w:b/>
          <w:sz w:val="24"/>
          <w:szCs w:val="24"/>
          <w:lang w:val="kk-KZ"/>
        </w:rPr>
      </w:pPr>
    </w:p>
    <w:p w:rsidR="00753F5B" w:rsidRDefault="00753F5B" w:rsidP="00C76C4D">
      <w:pPr>
        <w:spacing w:after="0" w:line="240" w:lineRule="auto"/>
        <w:jc w:val="right"/>
        <w:rPr>
          <w:rFonts w:ascii="Times New Roman" w:hAnsi="Times New Roman"/>
          <w:b/>
          <w:sz w:val="24"/>
          <w:szCs w:val="24"/>
          <w:lang w:val="kk-KZ"/>
        </w:rPr>
      </w:pPr>
    </w:p>
    <w:p w:rsidR="00753F5B" w:rsidRDefault="00753F5B" w:rsidP="00C76C4D">
      <w:pPr>
        <w:spacing w:after="0" w:line="240" w:lineRule="auto"/>
        <w:jc w:val="right"/>
        <w:rPr>
          <w:rFonts w:ascii="Times New Roman" w:hAnsi="Times New Roman"/>
          <w:b/>
          <w:sz w:val="24"/>
          <w:szCs w:val="24"/>
          <w:lang w:val="kk-KZ"/>
        </w:rPr>
      </w:pPr>
    </w:p>
    <w:p w:rsidR="005C2C02" w:rsidRDefault="005C2C02" w:rsidP="00C76C4D">
      <w:pPr>
        <w:spacing w:after="0" w:line="240" w:lineRule="auto"/>
        <w:jc w:val="right"/>
        <w:rPr>
          <w:rFonts w:ascii="Times New Roman" w:hAnsi="Times New Roman"/>
          <w:b/>
          <w:sz w:val="24"/>
          <w:szCs w:val="24"/>
          <w:lang w:val="kk-KZ"/>
        </w:rPr>
      </w:pPr>
    </w:p>
    <w:p w:rsidR="00C00755" w:rsidRPr="00361635" w:rsidRDefault="00C00755" w:rsidP="00C76C4D">
      <w:pPr>
        <w:spacing w:after="0" w:line="240" w:lineRule="auto"/>
        <w:jc w:val="right"/>
        <w:rPr>
          <w:rFonts w:ascii="Times New Roman" w:hAnsi="Times New Roman"/>
          <w:b/>
          <w:sz w:val="24"/>
          <w:szCs w:val="24"/>
        </w:rPr>
      </w:pPr>
    </w:p>
    <w:p w:rsidR="00C00755" w:rsidRPr="002917EF" w:rsidRDefault="002917EF" w:rsidP="002917EF">
      <w:pPr>
        <w:pStyle w:val="ac"/>
        <w:numPr>
          <w:ilvl w:val="0"/>
          <w:numId w:val="13"/>
        </w:numPr>
        <w:jc w:val="center"/>
        <w:rPr>
          <w:b/>
        </w:rPr>
      </w:pPr>
      <w:r w:rsidRPr="002917EF">
        <w:rPr>
          <w:b/>
        </w:rPr>
        <w:t>Мақсаттарға және нысаналы индикаторларға қол жеткізу</w:t>
      </w:r>
    </w:p>
    <w:p w:rsidR="002917EF" w:rsidRPr="002917EF" w:rsidRDefault="002917EF" w:rsidP="002917EF">
      <w:pPr>
        <w:pStyle w:val="ac"/>
      </w:pPr>
    </w:p>
    <w:tbl>
      <w:tblPr>
        <w:tblpPr w:leftFromText="180" w:rightFromText="180" w:vertAnchor="text" w:tblpX="-318" w:tblpY="1"/>
        <w:tblOverlap w:val="neve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50"/>
        <w:gridCol w:w="2771"/>
        <w:gridCol w:w="9"/>
        <w:gridCol w:w="12"/>
        <w:gridCol w:w="8"/>
        <w:gridCol w:w="1239"/>
        <w:gridCol w:w="11"/>
        <w:gridCol w:w="15"/>
        <w:gridCol w:w="14"/>
        <w:gridCol w:w="668"/>
        <w:gridCol w:w="43"/>
        <w:gridCol w:w="997"/>
        <w:gridCol w:w="1133"/>
        <w:gridCol w:w="2407"/>
      </w:tblGrid>
      <w:tr w:rsidR="002917EF" w:rsidRPr="00361635" w:rsidTr="00CA1901">
        <w:trPr>
          <w:trHeight w:val="30"/>
        </w:trPr>
        <w:tc>
          <w:tcPr>
            <w:tcW w:w="547" w:type="dxa"/>
            <w:vMerge w:val="restart"/>
            <w:tcBorders>
              <w:top w:val="single" w:sz="4" w:space="0" w:color="auto"/>
              <w:left w:val="single" w:sz="4" w:space="0" w:color="auto"/>
              <w:bottom w:val="single" w:sz="4" w:space="0" w:color="auto"/>
              <w:right w:val="single" w:sz="4" w:space="0" w:color="auto"/>
            </w:tcBorders>
            <w:hideMark/>
          </w:tcPr>
          <w:p w:rsidR="002917EF" w:rsidRPr="00361635" w:rsidRDefault="002917EF" w:rsidP="00CA1901">
            <w:pPr>
              <w:spacing w:after="0" w:line="240" w:lineRule="auto"/>
              <w:jc w:val="center"/>
              <w:rPr>
                <w:rFonts w:ascii="Times New Roman" w:hAnsi="Times New Roman"/>
                <w:sz w:val="24"/>
                <w:szCs w:val="24"/>
              </w:rPr>
            </w:pPr>
            <w:r w:rsidRPr="00361635">
              <w:rPr>
                <w:rFonts w:ascii="Times New Roman" w:eastAsia="Calibri" w:hAnsi="Times New Roman"/>
                <w:sz w:val="24"/>
                <w:szCs w:val="28"/>
              </w:rPr>
              <w:t>№п/п</w:t>
            </w:r>
          </w:p>
        </w:tc>
        <w:tc>
          <w:tcPr>
            <w:tcW w:w="2821" w:type="dxa"/>
            <w:gridSpan w:val="2"/>
            <w:vMerge w:val="restart"/>
            <w:hideMark/>
          </w:tcPr>
          <w:p w:rsidR="002917EF" w:rsidRPr="00160D77" w:rsidRDefault="002917EF" w:rsidP="00CA1901">
            <w:pPr>
              <w:spacing w:after="20" w:line="240" w:lineRule="auto"/>
              <w:ind w:left="20"/>
              <w:jc w:val="center"/>
              <w:rPr>
                <w:rFonts w:ascii="Times New Roman" w:hAnsi="Times New Roman"/>
                <w:sz w:val="24"/>
                <w:szCs w:val="24"/>
              </w:rPr>
            </w:pPr>
            <w:r w:rsidRPr="00160D77">
              <w:rPr>
                <w:rFonts w:ascii="Times New Roman" w:hAnsi="Times New Roman"/>
                <w:color w:val="000000"/>
                <w:sz w:val="24"/>
                <w:szCs w:val="24"/>
              </w:rPr>
              <w:t>Нысаналы индикатордың атауы</w:t>
            </w:r>
          </w:p>
        </w:tc>
        <w:tc>
          <w:tcPr>
            <w:tcW w:w="1268" w:type="dxa"/>
            <w:gridSpan w:val="4"/>
            <w:vMerge w:val="restart"/>
            <w:hideMark/>
          </w:tcPr>
          <w:p w:rsidR="002917EF" w:rsidRPr="00160D77" w:rsidRDefault="002917EF" w:rsidP="00CA1901">
            <w:pPr>
              <w:spacing w:after="20" w:line="240" w:lineRule="auto"/>
              <w:ind w:left="20"/>
              <w:jc w:val="center"/>
              <w:rPr>
                <w:rFonts w:ascii="Times New Roman" w:hAnsi="Times New Roman"/>
                <w:sz w:val="24"/>
                <w:szCs w:val="24"/>
              </w:rPr>
            </w:pPr>
            <w:r w:rsidRPr="00160D77">
              <w:rPr>
                <w:rFonts w:ascii="Times New Roman" w:hAnsi="Times New Roman"/>
                <w:color w:val="000000"/>
                <w:sz w:val="24"/>
                <w:szCs w:val="24"/>
              </w:rPr>
              <w:t>Ақпарат көзі</w:t>
            </w:r>
          </w:p>
        </w:tc>
        <w:tc>
          <w:tcPr>
            <w:tcW w:w="708" w:type="dxa"/>
            <w:gridSpan w:val="4"/>
            <w:vMerge w:val="restart"/>
            <w:hideMark/>
          </w:tcPr>
          <w:p w:rsidR="002917EF" w:rsidRPr="00160D77" w:rsidRDefault="002917EF" w:rsidP="00CA1901">
            <w:pPr>
              <w:spacing w:after="20" w:line="240" w:lineRule="auto"/>
              <w:ind w:left="20"/>
              <w:jc w:val="center"/>
              <w:rPr>
                <w:rFonts w:ascii="Times New Roman" w:hAnsi="Times New Roman"/>
                <w:sz w:val="24"/>
                <w:szCs w:val="24"/>
              </w:rPr>
            </w:pPr>
            <w:r w:rsidRPr="00160D77">
              <w:rPr>
                <w:rFonts w:ascii="Times New Roman" w:hAnsi="Times New Roman"/>
                <w:color w:val="000000"/>
                <w:sz w:val="24"/>
                <w:szCs w:val="24"/>
              </w:rPr>
              <w:t>Өлш. бірл.</w:t>
            </w:r>
            <w:r w:rsidRPr="00160D77">
              <w:rPr>
                <w:rFonts w:ascii="Times New Roman" w:hAnsi="Times New Roman"/>
                <w:sz w:val="24"/>
                <w:szCs w:val="24"/>
              </w:rPr>
              <w:t>.</w:t>
            </w:r>
          </w:p>
        </w:tc>
        <w:tc>
          <w:tcPr>
            <w:tcW w:w="2173" w:type="dxa"/>
            <w:gridSpan w:val="3"/>
            <w:tcBorders>
              <w:top w:val="single" w:sz="4" w:space="0" w:color="auto"/>
              <w:left w:val="single" w:sz="4" w:space="0" w:color="auto"/>
              <w:bottom w:val="single" w:sz="4" w:space="0" w:color="auto"/>
              <w:right w:val="single" w:sz="4" w:space="0" w:color="auto"/>
            </w:tcBorders>
            <w:hideMark/>
          </w:tcPr>
          <w:p w:rsidR="002917EF" w:rsidRPr="00361635" w:rsidRDefault="002917EF" w:rsidP="00CA1901">
            <w:pPr>
              <w:spacing w:after="0" w:line="240" w:lineRule="auto"/>
              <w:jc w:val="center"/>
              <w:rPr>
                <w:rFonts w:ascii="Times New Roman" w:hAnsi="Times New Roman"/>
                <w:sz w:val="24"/>
                <w:szCs w:val="24"/>
              </w:rPr>
            </w:pPr>
            <w:r w:rsidRPr="002917EF">
              <w:rPr>
                <w:rFonts w:ascii="Times New Roman" w:hAnsi="Times New Roman"/>
                <w:sz w:val="24"/>
                <w:szCs w:val="24"/>
              </w:rPr>
              <w:t>Есепті кезең</w:t>
            </w:r>
          </w:p>
        </w:tc>
        <w:tc>
          <w:tcPr>
            <w:tcW w:w="2407" w:type="dxa"/>
            <w:vMerge w:val="restart"/>
            <w:tcBorders>
              <w:top w:val="single" w:sz="4" w:space="0" w:color="auto"/>
              <w:left w:val="single" w:sz="4" w:space="0" w:color="auto"/>
              <w:bottom w:val="single" w:sz="4" w:space="0" w:color="auto"/>
              <w:right w:val="single" w:sz="4" w:space="0" w:color="auto"/>
            </w:tcBorders>
            <w:hideMark/>
          </w:tcPr>
          <w:p w:rsidR="002917EF" w:rsidRPr="002917EF" w:rsidRDefault="002917EF" w:rsidP="00CA1901">
            <w:pPr>
              <w:spacing w:after="0" w:line="240" w:lineRule="auto"/>
              <w:jc w:val="center"/>
              <w:rPr>
                <w:rFonts w:ascii="Times New Roman" w:hAnsi="Times New Roman"/>
                <w:sz w:val="24"/>
                <w:szCs w:val="24"/>
              </w:rPr>
            </w:pPr>
            <w:r w:rsidRPr="002917EF">
              <w:rPr>
                <w:rFonts w:ascii="Times New Roman" w:hAnsi="Times New Roman"/>
                <w:sz w:val="24"/>
                <w:szCs w:val="24"/>
              </w:rPr>
              <w:t>Ескертпе</w:t>
            </w:r>
          </w:p>
          <w:p w:rsidR="002917EF" w:rsidRPr="002917EF" w:rsidRDefault="002917EF" w:rsidP="00CA1901">
            <w:pPr>
              <w:spacing w:after="0" w:line="240" w:lineRule="auto"/>
              <w:jc w:val="center"/>
              <w:rPr>
                <w:rFonts w:ascii="Times New Roman" w:hAnsi="Times New Roman"/>
                <w:sz w:val="24"/>
                <w:szCs w:val="24"/>
              </w:rPr>
            </w:pPr>
            <w:r w:rsidRPr="002917EF">
              <w:rPr>
                <w:rFonts w:ascii="Times New Roman" w:hAnsi="Times New Roman"/>
                <w:sz w:val="24"/>
                <w:szCs w:val="24"/>
              </w:rPr>
              <w:t>(орындалуы/</w:t>
            </w:r>
          </w:p>
          <w:p w:rsidR="002917EF" w:rsidRPr="002917EF" w:rsidRDefault="002917EF" w:rsidP="00CA1901">
            <w:pPr>
              <w:spacing w:after="0" w:line="240" w:lineRule="auto"/>
              <w:jc w:val="center"/>
              <w:rPr>
                <w:rFonts w:ascii="Times New Roman" w:hAnsi="Times New Roman"/>
                <w:sz w:val="24"/>
                <w:szCs w:val="24"/>
              </w:rPr>
            </w:pPr>
            <w:r w:rsidRPr="002917EF">
              <w:rPr>
                <w:rFonts w:ascii="Times New Roman" w:hAnsi="Times New Roman"/>
                <w:sz w:val="24"/>
                <w:szCs w:val="24"/>
              </w:rPr>
              <w:t xml:space="preserve">орындалмауы </w:t>
            </w:r>
          </w:p>
          <w:p w:rsidR="002917EF" w:rsidRPr="00361635" w:rsidRDefault="002917EF" w:rsidP="00CA1901">
            <w:pPr>
              <w:spacing w:after="0" w:line="240" w:lineRule="auto"/>
              <w:jc w:val="center"/>
              <w:rPr>
                <w:rFonts w:ascii="Times New Roman" w:hAnsi="Times New Roman"/>
                <w:sz w:val="24"/>
                <w:szCs w:val="24"/>
              </w:rPr>
            </w:pPr>
            <w:r w:rsidRPr="002917EF">
              <w:rPr>
                <w:rFonts w:ascii="Times New Roman" w:hAnsi="Times New Roman"/>
                <w:sz w:val="24"/>
                <w:szCs w:val="24"/>
              </w:rPr>
              <w:t>туралы ақпарат)</w:t>
            </w:r>
          </w:p>
        </w:tc>
      </w:tr>
      <w:tr w:rsidR="00C00755" w:rsidRPr="00361635" w:rsidTr="00CA1901">
        <w:trPr>
          <w:trHeight w:val="30"/>
        </w:trPr>
        <w:tc>
          <w:tcPr>
            <w:tcW w:w="547" w:type="dxa"/>
            <w:vMerge/>
            <w:tcBorders>
              <w:top w:val="single" w:sz="4" w:space="0" w:color="auto"/>
              <w:left w:val="single" w:sz="4" w:space="0" w:color="auto"/>
              <w:bottom w:val="single" w:sz="4" w:space="0" w:color="auto"/>
              <w:right w:val="single" w:sz="4" w:space="0" w:color="auto"/>
            </w:tcBorders>
            <w:vAlign w:val="center"/>
            <w:hideMark/>
          </w:tcPr>
          <w:p w:rsidR="00C00755" w:rsidRPr="00361635" w:rsidRDefault="00C00755" w:rsidP="00CA1901">
            <w:pPr>
              <w:spacing w:after="0" w:line="240" w:lineRule="auto"/>
              <w:jc w:val="left"/>
              <w:rPr>
                <w:rFonts w:ascii="Times New Roman" w:hAnsi="Times New Roman"/>
                <w:sz w:val="24"/>
                <w:szCs w:val="24"/>
              </w:rPr>
            </w:pPr>
          </w:p>
        </w:tc>
        <w:tc>
          <w:tcPr>
            <w:tcW w:w="2821" w:type="dxa"/>
            <w:gridSpan w:val="2"/>
            <w:vMerge/>
            <w:tcBorders>
              <w:top w:val="single" w:sz="4" w:space="0" w:color="auto"/>
              <w:left w:val="single" w:sz="4" w:space="0" w:color="auto"/>
              <w:bottom w:val="single" w:sz="4" w:space="0" w:color="auto"/>
              <w:right w:val="single" w:sz="4" w:space="0" w:color="auto"/>
            </w:tcBorders>
            <w:vAlign w:val="center"/>
            <w:hideMark/>
          </w:tcPr>
          <w:p w:rsidR="00C00755" w:rsidRPr="00361635" w:rsidRDefault="00C00755" w:rsidP="00CA1901">
            <w:pPr>
              <w:spacing w:after="0" w:line="240" w:lineRule="auto"/>
              <w:jc w:val="left"/>
              <w:rPr>
                <w:rFonts w:ascii="Times New Roman" w:hAnsi="Times New Roman"/>
                <w:sz w:val="24"/>
                <w:szCs w:val="24"/>
              </w:rPr>
            </w:pPr>
          </w:p>
        </w:tc>
        <w:tc>
          <w:tcPr>
            <w:tcW w:w="1268" w:type="dxa"/>
            <w:gridSpan w:val="4"/>
            <w:vMerge/>
            <w:tcBorders>
              <w:top w:val="single" w:sz="4" w:space="0" w:color="auto"/>
              <w:left w:val="single" w:sz="4" w:space="0" w:color="auto"/>
              <w:bottom w:val="single" w:sz="4" w:space="0" w:color="auto"/>
              <w:right w:val="single" w:sz="4" w:space="0" w:color="auto"/>
            </w:tcBorders>
            <w:vAlign w:val="center"/>
            <w:hideMark/>
          </w:tcPr>
          <w:p w:rsidR="00C00755" w:rsidRPr="00361635" w:rsidRDefault="00C00755" w:rsidP="00CA1901">
            <w:pPr>
              <w:spacing w:after="0" w:line="240" w:lineRule="auto"/>
              <w:jc w:val="left"/>
              <w:rPr>
                <w:rFonts w:ascii="Times New Roman" w:hAnsi="Times New Roman"/>
                <w:sz w:val="24"/>
                <w:szCs w:val="24"/>
              </w:rPr>
            </w:pPr>
          </w:p>
        </w:tc>
        <w:tc>
          <w:tcPr>
            <w:tcW w:w="708" w:type="dxa"/>
            <w:gridSpan w:val="4"/>
            <w:vMerge/>
            <w:tcBorders>
              <w:top w:val="single" w:sz="4" w:space="0" w:color="auto"/>
              <w:left w:val="single" w:sz="4" w:space="0" w:color="auto"/>
              <w:bottom w:val="single" w:sz="4" w:space="0" w:color="auto"/>
              <w:right w:val="single" w:sz="4" w:space="0" w:color="auto"/>
            </w:tcBorders>
            <w:vAlign w:val="center"/>
            <w:hideMark/>
          </w:tcPr>
          <w:p w:rsidR="00C00755" w:rsidRPr="00361635" w:rsidRDefault="00C00755" w:rsidP="00CA1901">
            <w:pPr>
              <w:spacing w:after="0" w:line="240" w:lineRule="auto"/>
              <w:jc w:val="left"/>
              <w:rPr>
                <w:rFonts w:ascii="Times New Roman" w:hAnsi="Times New Roman"/>
                <w:sz w:val="24"/>
                <w:szCs w:val="24"/>
              </w:rPr>
            </w:pPr>
          </w:p>
        </w:tc>
        <w:tc>
          <w:tcPr>
            <w:tcW w:w="1040" w:type="dxa"/>
            <w:gridSpan w:val="2"/>
            <w:tcBorders>
              <w:top w:val="single" w:sz="4" w:space="0" w:color="auto"/>
              <w:left w:val="single" w:sz="4" w:space="0" w:color="auto"/>
              <w:bottom w:val="single" w:sz="4" w:space="0" w:color="auto"/>
              <w:right w:val="single" w:sz="4" w:space="0" w:color="auto"/>
            </w:tcBorders>
            <w:hideMark/>
          </w:tcPr>
          <w:p w:rsidR="00C00755" w:rsidRPr="00361635" w:rsidRDefault="002917EF" w:rsidP="00CA1901">
            <w:pPr>
              <w:spacing w:after="0" w:line="240" w:lineRule="auto"/>
              <w:jc w:val="center"/>
              <w:rPr>
                <w:rFonts w:ascii="Times New Roman" w:hAnsi="Times New Roman"/>
                <w:sz w:val="24"/>
                <w:szCs w:val="24"/>
              </w:rPr>
            </w:pPr>
            <w:r w:rsidRPr="002917EF">
              <w:rPr>
                <w:rFonts w:ascii="Times New Roman" w:hAnsi="Times New Roman"/>
                <w:sz w:val="24"/>
                <w:szCs w:val="24"/>
              </w:rPr>
              <w:t>Жоспар</w:t>
            </w:r>
          </w:p>
        </w:tc>
        <w:tc>
          <w:tcPr>
            <w:tcW w:w="1133" w:type="dxa"/>
            <w:tcBorders>
              <w:top w:val="single" w:sz="4" w:space="0" w:color="auto"/>
              <w:left w:val="single" w:sz="4" w:space="0" w:color="auto"/>
              <w:bottom w:val="single" w:sz="4" w:space="0" w:color="auto"/>
              <w:right w:val="single" w:sz="4" w:space="0" w:color="auto"/>
            </w:tcBorders>
            <w:hideMark/>
          </w:tcPr>
          <w:p w:rsidR="00C00755" w:rsidRPr="00361635" w:rsidRDefault="002917EF" w:rsidP="00CA1901">
            <w:pPr>
              <w:spacing w:after="0" w:line="240" w:lineRule="auto"/>
              <w:jc w:val="center"/>
              <w:rPr>
                <w:rFonts w:ascii="Times New Roman" w:hAnsi="Times New Roman"/>
                <w:sz w:val="24"/>
                <w:szCs w:val="24"/>
              </w:rPr>
            </w:pPr>
            <w:r w:rsidRPr="002917EF">
              <w:rPr>
                <w:rFonts w:ascii="Times New Roman" w:hAnsi="Times New Roman"/>
                <w:sz w:val="24"/>
                <w:szCs w:val="24"/>
              </w:rPr>
              <w:t>Факт</w:t>
            </w: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C00755" w:rsidRPr="00361635" w:rsidRDefault="00C00755" w:rsidP="00CA1901">
            <w:pPr>
              <w:spacing w:after="0" w:line="240" w:lineRule="auto"/>
              <w:jc w:val="left"/>
              <w:rPr>
                <w:rFonts w:ascii="Times New Roman" w:hAnsi="Times New Roman"/>
                <w:sz w:val="24"/>
                <w:szCs w:val="24"/>
              </w:rPr>
            </w:pPr>
          </w:p>
        </w:tc>
      </w:tr>
      <w:tr w:rsidR="00C00755" w:rsidRPr="00361635" w:rsidTr="00CA1901">
        <w:trPr>
          <w:trHeight w:val="30"/>
        </w:trPr>
        <w:tc>
          <w:tcPr>
            <w:tcW w:w="547" w:type="dxa"/>
            <w:tcBorders>
              <w:top w:val="single" w:sz="4" w:space="0" w:color="auto"/>
              <w:left w:val="single" w:sz="4" w:space="0" w:color="auto"/>
              <w:bottom w:val="single" w:sz="4" w:space="0" w:color="auto"/>
              <w:right w:val="single" w:sz="4" w:space="0" w:color="auto"/>
            </w:tcBorders>
            <w:hideMark/>
          </w:tcPr>
          <w:p w:rsidR="00C00755" w:rsidRPr="00361635" w:rsidRDefault="00C00755" w:rsidP="00CA1901">
            <w:pPr>
              <w:spacing w:after="0" w:line="240" w:lineRule="auto"/>
              <w:jc w:val="center"/>
              <w:rPr>
                <w:rFonts w:ascii="Times New Roman" w:hAnsi="Times New Roman"/>
                <w:sz w:val="24"/>
                <w:szCs w:val="24"/>
              </w:rPr>
            </w:pPr>
            <w:r w:rsidRPr="00361635">
              <w:rPr>
                <w:rFonts w:ascii="Times New Roman" w:hAnsi="Times New Roman"/>
                <w:sz w:val="24"/>
                <w:szCs w:val="24"/>
              </w:rPr>
              <w:t>1</w:t>
            </w:r>
          </w:p>
        </w:tc>
        <w:tc>
          <w:tcPr>
            <w:tcW w:w="2821" w:type="dxa"/>
            <w:gridSpan w:val="2"/>
            <w:tcBorders>
              <w:top w:val="single" w:sz="4" w:space="0" w:color="auto"/>
              <w:left w:val="single" w:sz="4" w:space="0" w:color="auto"/>
              <w:bottom w:val="single" w:sz="4" w:space="0" w:color="auto"/>
              <w:right w:val="single" w:sz="4" w:space="0" w:color="auto"/>
            </w:tcBorders>
            <w:hideMark/>
          </w:tcPr>
          <w:p w:rsidR="00C00755" w:rsidRPr="00361635" w:rsidRDefault="00C00755" w:rsidP="00CA1901">
            <w:pPr>
              <w:spacing w:after="0" w:line="240" w:lineRule="auto"/>
              <w:jc w:val="center"/>
              <w:rPr>
                <w:rFonts w:ascii="Times New Roman" w:hAnsi="Times New Roman"/>
                <w:sz w:val="24"/>
                <w:szCs w:val="24"/>
              </w:rPr>
            </w:pPr>
            <w:r w:rsidRPr="00361635">
              <w:rPr>
                <w:rFonts w:ascii="Times New Roman" w:hAnsi="Times New Roman"/>
                <w:sz w:val="24"/>
                <w:szCs w:val="24"/>
              </w:rPr>
              <w:t>2</w:t>
            </w:r>
          </w:p>
        </w:tc>
        <w:tc>
          <w:tcPr>
            <w:tcW w:w="1268" w:type="dxa"/>
            <w:gridSpan w:val="4"/>
            <w:tcBorders>
              <w:top w:val="single" w:sz="4" w:space="0" w:color="auto"/>
              <w:left w:val="single" w:sz="4" w:space="0" w:color="auto"/>
              <w:bottom w:val="single" w:sz="4" w:space="0" w:color="auto"/>
              <w:right w:val="single" w:sz="4" w:space="0" w:color="auto"/>
            </w:tcBorders>
            <w:hideMark/>
          </w:tcPr>
          <w:p w:rsidR="00C00755" w:rsidRPr="00361635" w:rsidRDefault="00C00755" w:rsidP="00CA1901">
            <w:pPr>
              <w:spacing w:after="0" w:line="240" w:lineRule="auto"/>
              <w:jc w:val="center"/>
              <w:rPr>
                <w:rFonts w:ascii="Times New Roman" w:hAnsi="Times New Roman"/>
                <w:sz w:val="24"/>
                <w:szCs w:val="24"/>
              </w:rPr>
            </w:pPr>
            <w:r w:rsidRPr="00361635">
              <w:rPr>
                <w:rFonts w:ascii="Times New Roman" w:hAnsi="Times New Roman"/>
                <w:sz w:val="24"/>
                <w:szCs w:val="24"/>
              </w:rPr>
              <w:t>3</w:t>
            </w:r>
          </w:p>
        </w:tc>
        <w:tc>
          <w:tcPr>
            <w:tcW w:w="708" w:type="dxa"/>
            <w:gridSpan w:val="4"/>
            <w:tcBorders>
              <w:top w:val="single" w:sz="4" w:space="0" w:color="auto"/>
              <w:left w:val="single" w:sz="4" w:space="0" w:color="auto"/>
              <w:bottom w:val="single" w:sz="4" w:space="0" w:color="auto"/>
              <w:right w:val="single" w:sz="4" w:space="0" w:color="auto"/>
            </w:tcBorders>
            <w:hideMark/>
          </w:tcPr>
          <w:p w:rsidR="00C00755" w:rsidRPr="00361635" w:rsidRDefault="00C00755" w:rsidP="00CA1901">
            <w:pPr>
              <w:spacing w:after="0" w:line="240" w:lineRule="auto"/>
              <w:jc w:val="center"/>
              <w:rPr>
                <w:rFonts w:ascii="Times New Roman" w:hAnsi="Times New Roman"/>
                <w:sz w:val="24"/>
                <w:szCs w:val="24"/>
              </w:rPr>
            </w:pPr>
            <w:r w:rsidRPr="00361635">
              <w:rPr>
                <w:rFonts w:ascii="Times New Roman" w:hAnsi="Times New Roman"/>
                <w:sz w:val="24"/>
                <w:szCs w:val="24"/>
              </w:rPr>
              <w:t>4</w:t>
            </w:r>
          </w:p>
        </w:tc>
        <w:tc>
          <w:tcPr>
            <w:tcW w:w="1040" w:type="dxa"/>
            <w:gridSpan w:val="2"/>
            <w:tcBorders>
              <w:top w:val="single" w:sz="4" w:space="0" w:color="auto"/>
              <w:left w:val="single" w:sz="4" w:space="0" w:color="auto"/>
              <w:bottom w:val="single" w:sz="4" w:space="0" w:color="auto"/>
              <w:right w:val="single" w:sz="4" w:space="0" w:color="auto"/>
            </w:tcBorders>
            <w:hideMark/>
          </w:tcPr>
          <w:p w:rsidR="00C00755" w:rsidRPr="00361635" w:rsidRDefault="00C00755" w:rsidP="00CA1901">
            <w:pPr>
              <w:spacing w:after="0" w:line="240" w:lineRule="auto"/>
              <w:jc w:val="center"/>
              <w:rPr>
                <w:rFonts w:ascii="Times New Roman" w:hAnsi="Times New Roman"/>
                <w:sz w:val="24"/>
                <w:szCs w:val="24"/>
              </w:rPr>
            </w:pPr>
            <w:r w:rsidRPr="00361635">
              <w:rPr>
                <w:rFonts w:ascii="Times New Roman" w:hAnsi="Times New Roman"/>
                <w:sz w:val="24"/>
                <w:szCs w:val="24"/>
              </w:rPr>
              <w:t>5</w:t>
            </w:r>
          </w:p>
        </w:tc>
        <w:tc>
          <w:tcPr>
            <w:tcW w:w="1133" w:type="dxa"/>
            <w:tcBorders>
              <w:top w:val="single" w:sz="4" w:space="0" w:color="auto"/>
              <w:left w:val="single" w:sz="4" w:space="0" w:color="auto"/>
              <w:bottom w:val="single" w:sz="4" w:space="0" w:color="auto"/>
              <w:right w:val="single" w:sz="4" w:space="0" w:color="auto"/>
            </w:tcBorders>
            <w:hideMark/>
          </w:tcPr>
          <w:p w:rsidR="00C00755" w:rsidRPr="00361635" w:rsidRDefault="00C00755" w:rsidP="00CA1901">
            <w:pPr>
              <w:spacing w:after="0" w:line="240" w:lineRule="auto"/>
              <w:jc w:val="center"/>
              <w:rPr>
                <w:rFonts w:ascii="Times New Roman" w:hAnsi="Times New Roman"/>
                <w:sz w:val="24"/>
                <w:szCs w:val="24"/>
              </w:rPr>
            </w:pPr>
            <w:r w:rsidRPr="00361635">
              <w:rPr>
                <w:rFonts w:ascii="Times New Roman" w:hAnsi="Times New Roman"/>
                <w:sz w:val="24"/>
                <w:szCs w:val="24"/>
              </w:rPr>
              <w:t>6</w:t>
            </w:r>
          </w:p>
        </w:tc>
        <w:tc>
          <w:tcPr>
            <w:tcW w:w="2407" w:type="dxa"/>
            <w:tcBorders>
              <w:top w:val="single" w:sz="4" w:space="0" w:color="auto"/>
              <w:left w:val="single" w:sz="4" w:space="0" w:color="auto"/>
              <w:bottom w:val="single" w:sz="4" w:space="0" w:color="auto"/>
              <w:right w:val="single" w:sz="4" w:space="0" w:color="auto"/>
            </w:tcBorders>
            <w:hideMark/>
          </w:tcPr>
          <w:p w:rsidR="00C00755" w:rsidRPr="00361635" w:rsidRDefault="00C00755" w:rsidP="00CA1901">
            <w:pPr>
              <w:spacing w:after="0" w:line="240" w:lineRule="auto"/>
              <w:jc w:val="center"/>
              <w:rPr>
                <w:rFonts w:ascii="Times New Roman" w:hAnsi="Times New Roman"/>
                <w:sz w:val="24"/>
                <w:szCs w:val="24"/>
              </w:rPr>
            </w:pPr>
            <w:r w:rsidRPr="00361635">
              <w:rPr>
                <w:rFonts w:ascii="Times New Roman" w:hAnsi="Times New Roman"/>
                <w:sz w:val="24"/>
                <w:szCs w:val="24"/>
              </w:rPr>
              <w:t>7</w:t>
            </w:r>
          </w:p>
        </w:tc>
      </w:tr>
      <w:tr w:rsidR="00C00755" w:rsidRPr="00361635" w:rsidTr="00CA1901">
        <w:trPr>
          <w:trHeight w:val="30"/>
        </w:trPr>
        <w:tc>
          <w:tcPr>
            <w:tcW w:w="9924" w:type="dxa"/>
            <w:gridSpan w:val="15"/>
            <w:tcBorders>
              <w:top w:val="single" w:sz="4" w:space="0" w:color="auto"/>
              <w:left w:val="single" w:sz="4" w:space="0" w:color="auto"/>
              <w:bottom w:val="single" w:sz="4" w:space="0" w:color="auto"/>
              <w:right w:val="single" w:sz="4" w:space="0" w:color="auto"/>
            </w:tcBorders>
            <w:hideMark/>
          </w:tcPr>
          <w:p w:rsidR="00C00755" w:rsidRPr="00361635" w:rsidRDefault="002917EF" w:rsidP="00CA1901">
            <w:pPr>
              <w:spacing w:after="0" w:line="240" w:lineRule="auto"/>
              <w:jc w:val="center"/>
              <w:rPr>
                <w:rFonts w:ascii="Times New Roman" w:eastAsia="Calibri" w:hAnsi="Times New Roman"/>
                <w:color w:val="000000"/>
                <w:sz w:val="24"/>
                <w:szCs w:val="28"/>
              </w:rPr>
            </w:pPr>
            <w:r w:rsidRPr="002917EF">
              <w:rPr>
                <w:rFonts w:ascii="Times New Roman" w:hAnsi="Times New Roman"/>
                <w:b/>
                <w:sz w:val="24"/>
                <w:szCs w:val="28"/>
              </w:rPr>
              <w:t>1-стратегиялық бағыт.  Елдің бірыңғай мәдени кеңістігін дамыту, бәсекеге қабілетті туристік индустрияны қалыптастыру, архив ісін жетілдіру</w:t>
            </w:r>
          </w:p>
        </w:tc>
      </w:tr>
      <w:tr w:rsidR="00C00755" w:rsidRPr="00361635" w:rsidTr="00CA1901">
        <w:trPr>
          <w:trHeight w:val="30"/>
        </w:trPr>
        <w:tc>
          <w:tcPr>
            <w:tcW w:w="9924" w:type="dxa"/>
            <w:gridSpan w:val="15"/>
            <w:tcBorders>
              <w:top w:val="single" w:sz="4" w:space="0" w:color="auto"/>
              <w:left w:val="single" w:sz="4" w:space="0" w:color="auto"/>
              <w:bottom w:val="single" w:sz="4" w:space="0" w:color="auto"/>
              <w:right w:val="single" w:sz="4" w:space="0" w:color="auto"/>
            </w:tcBorders>
            <w:hideMark/>
          </w:tcPr>
          <w:p w:rsidR="00C00755" w:rsidRPr="00361635" w:rsidRDefault="000F7204" w:rsidP="00CA1901">
            <w:pPr>
              <w:spacing w:after="0" w:line="240" w:lineRule="auto"/>
              <w:jc w:val="center"/>
              <w:rPr>
                <w:rFonts w:ascii="Times New Roman" w:eastAsia="Calibri" w:hAnsi="Times New Roman"/>
                <w:sz w:val="24"/>
                <w:szCs w:val="28"/>
              </w:rPr>
            </w:pPr>
            <w:r w:rsidRPr="000F7204">
              <w:rPr>
                <w:rFonts w:ascii="Times New Roman" w:hAnsi="Times New Roman"/>
                <w:b/>
                <w:sz w:val="24"/>
                <w:szCs w:val="28"/>
              </w:rPr>
              <w:t>1.1- мақсат.  Мәдениет және өнер саласының бәсекеге қабiлеттiлiгiн арттыру, архив iсiн iске асыруды қамтамасыз ету</w:t>
            </w:r>
          </w:p>
        </w:tc>
      </w:tr>
      <w:tr w:rsidR="000F7204" w:rsidRPr="00361635" w:rsidTr="00CA1901">
        <w:trPr>
          <w:trHeight w:val="30"/>
        </w:trPr>
        <w:tc>
          <w:tcPr>
            <w:tcW w:w="597" w:type="dxa"/>
            <w:gridSpan w:val="2"/>
            <w:tcBorders>
              <w:top w:val="single" w:sz="4" w:space="0" w:color="auto"/>
              <w:left w:val="single" w:sz="4" w:space="0" w:color="auto"/>
              <w:bottom w:val="single" w:sz="4" w:space="0" w:color="auto"/>
              <w:right w:val="single" w:sz="4" w:space="0" w:color="auto"/>
            </w:tcBorders>
            <w:hideMark/>
          </w:tcPr>
          <w:p w:rsidR="000F7204" w:rsidRPr="00361635" w:rsidRDefault="000F7204" w:rsidP="00CA1901">
            <w:pPr>
              <w:pStyle w:val="a6"/>
              <w:spacing w:after="0" w:line="240" w:lineRule="auto"/>
              <w:ind w:left="0"/>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1</w:t>
            </w:r>
          </w:p>
        </w:tc>
        <w:tc>
          <w:tcPr>
            <w:tcW w:w="2780" w:type="dxa"/>
            <w:gridSpan w:val="2"/>
            <w:tcBorders>
              <w:top w:val="single" w:sz="4" w:space="0" w:color="auto"/>
              <w:left w:val="single" w:sz="4" w:space="0" w:color="auto"/>
              <w:bottom w:val="single" w:sz="4" w:space="0" w:color="auto"/>
              <w:right w:val="single" w:sz="4" w:space="0" w:color="auto"/>
            </w:tcBorders>
            <w:hideMark/>
          </w:tcPr>
          <w:p w:rsidR="000F7204" w:rsidRPr="000F7204" w:rsidRDefault="000F7204" w:rsidP="00CA1901">
            <w:pPr>
              <w:rPr>
                <w:rFonts w:ascii="Times New Roman" w:hAnsi="Times New Roman"/>
                <w:sz w:val="24"/>
                <w:szCs w:val="24"/>
              </w:rPr>
            </w:pPr>
            <w:r w:rsidRPr="000F7204">
              <w:rPr>
                <w:rFonts w:ascii="Times New Roman" w:hAnsi="Times New Roman"/>
                <w:sz w:val="24"/>
                <w:szCs w:val="24"/>
              </w:rPr>
              <w:t>Мәдениет саласындағы көрсетілетін қызметтер сапасына тұрғындардың қанағаттану деңгейі</w:t>
            </w:r>
          </w:p>
        </w:tc>
        <w:tc>
          <w:tcPr>
            <w:tcW w:w="1270" w:type="dxa"/>
            <w:gridSpan w:val="4"/>
            <w:tcBorders>
              <w:top w:val="single" w:sz="4" w:space="0" w:color="auto"/>
              <w:left w:val="single" w:sz="4" w:space="0" w:color="auto"/>
              <w:bottom w:val="single" w:sz="4" w:space="0" w:color="auto"/>
              <w:right w:val="single" w:sz="4" w:space="0" w:color="auto"/>
            </w:tcBorders>
            <w:hideMark/>
          </w:tcPr>
          <w:p w:rsidR="000F7204" w:rsidRPr="000F7204" w:rsidRDefault="000F7204" w:rsidP="00CA1901">
            <w:pPr>
              <w:ind w:left="-45" w:right="-23"/>
              <w:jc w:val="center"/>
              <w:rPr>
                <w:rFonts w:ascii="Times New Roman" w:hAnsi="Times New Roman"/>
                <w:sz w:val="24"/>
                <w:szCs w:val="24"/>
              </w:rPr>
            </w:pPr>
            <w:r w:rsidRPr="000F7204">
              <w:rPr>
                <w:rFonts w:ascii="Times New Roman" w:hAnsi="Times New Roman"/>
                <w:sz w:val="24"/>
                <w:szCs w:val="24"/>
              </w:rPr>
              <w:t>әлеуметтанушылық зерттеулер</w:t>
            </w:r>
          </w:p>
        </w:tc>
        <w:tc>
          <w:tcPr>
            <w:tcW w:w="740" w:type="dxa"/>
            <w:gridSpan w:val="4"/>
            <w:tcBorders>
              <w:top w:val="single" w:sz="4" w:space="0" w:color="auto"/>
              <w:left w:val="single" w:sz="4" w:space="0" w:color="auto"/>
              <w:bottom w:val="single" w:sz="4" w:space="0" w:color="auto"/>
              <w:right w:val="single" w:sz="4" w:space="0" w:color="auto"/>
            </w:tcBorders>
            <w:vAlign w:val="center"/>
            <w:hideMark/>
          </w:tcPr>
          <w:p w:rsidR="000F7204" w:rsidRPr="00361635" w:rsidRDefault="000F7204" w:rsidP="00CA1901">
            <w:pPr>
              <w:spacing w:after="0" w:line="240" w:lineRule="auto"/>
              <w:jc w:val="center"/>
              <w:rPr>
                <w:sz w:val="24"/>
                <w:szCs w:val="24"/>
              </w:rPr>
            </w:pPr>
            <w:r w:rsidRPr="00361635">
              <w:rPr>
                <w:sz w:val="24"/>
                <w:szCs w:val="24"/>
              </w:rPr>
              <w:t>%</w:t>
            </w:r>
          </w:p>
        </w:tc>
        <w:tc>
          <w:tcPr>
            <w:tcW w:w="997" w:type="dxa"/>
            <w:tcBorders>
              <w:top w:val="single" w:sz="4" w:space="0" w:color="auto"/>
              <w:left w:val="single" w:sz="4" w:space="0" w:color="auto"/>
              <w:bottom w:val="single" w:sz="4" w:space="0" w:color="auto"/>
              <w:right w:val="single" w:sz="4" w:space="0" w:color="auto"/>
            </w:tcBorders>
            <w:vAlign w:val="center"/>
            <w:hideMark/>
          </w:tcPr>
          <w:p w:rsidR="000F7204" w:rsidRPr="00361635" w:rsidRDefault="000F7204" w:rsidP="00CA1901">
            <w:pPr>
              <w:pStyle w:val="a6"/>
              <w:spacing w:after="0" w:line="240" w:lineRule="auto"/>
              <w:ind w:left="0"/>
              <w:jc w:val="center"/>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70,</w:t>
            </w:r>
            <w:r>
              <w:rPr>
                <w:rFonts w:ascii="Times New Roman" w:eastAsia="Times New Roman" w:hAnsi="Times New Roman" w:cs="Times New Roman"/>
                <w:sz w:val="24"/>
                <w:szCs w:val="24"/>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0F7204" w:rsidRPr="00361635" w:rsidRDefault="000F7204" w:rsidP="00CA1901">
            <w:pPr>
              <w:spacing w:after="0" w:line="240" w:lineRule="auto"/>
              <w:jc w:val="center"/>
              <w:rPr>
                <w:rFonts w:ascii="Times New Roman" w:hAnsi="Times New Roman"/>
                <w:sz w:val="24"/>
                <w:szCs w:val="24"/>
              </w:rPr>
            </w:pPr>
            <w:r w:rsidRPr="00361635">
              <w:rPr>
                <w:rFonts w:ascii="Times New Roman" w:hAnsi="Times New Roman"/>
                <w:sz w:val="24"/>
                <w:szCs w:val="24"/>
              </w:rPr>
              <w:t>7</w:t>
            </w:r>
            <w:r>
              <w:rPr>
                <w:rFonts w:ascii="Times New Roman" w:hAnsi="Times New Roman"/>
                <w:sz w:val="24"/>
                <w:szCs w:val="24"/>
              </w:rPr>
              <w:t>0,6</w:t>
            </w:r>
          </w:p>
        </w:tc>
        <w:tc>
          <w:tcPr>
            <w:tcW w:w="2407" w:type="dxa"/>
            <w:tcBorders>
              <w:top w:val="single" w:sz="4" w:space="0" w:color="auto"/>
              <w:left w:val="single" w:sz="4" w:space="0" w:color="auto"/>
              <w:bottom w:val="single" w:sz="4" w:space="0" w:color="auto"/>
              <w:right w:val="single" w:sz="4" w:space="0" w:color="auto"/>
            </w:tcBorders>
            <w:vAlign w:val="center"/>
            <w:hideMark/>
          </w:tcPr>
          <w:p w:rsidR="000F7204" w:rsidRPr="00361635" w:rsidRDefault="002917EF" w:rsidP="00CA1901">
            <w:pPr>
              <w:spacing w:after="0" w:line="240" w:lineRule="auto"/>
              <w:jc w:val="center"/>
              <w:rPr>
                <w:rFonts w:ascii="Times New Roman" w:hAnsi="Times New Roman"/>
                <w:sz w:val="24"/>
                <w:szCs w:val="24"/>
              </w:rPr>
            </w:pPr>
            <w:r w:rsidRPr="002917EF">
              <w:rPr>
                <w:rFonts w:ascii="Times New Roman" w:hAnsi="Times New Roman"/>
                <w:b/>
                <w:sz w:val="24"/>
                <w:szCs w:val="24"/>
              </w:rPr>
              <w:t>Қол жеткізілді</w:t>
            </w:r>
          </w:p>
        </w:tc>
      </w:tr>
      <w:tr w:rsidR="000F7204" w:rsidRPr="00361635" w:rsidTr="00CA1901">
        <w:trPr>
          <w:trHeight w:val="30"/>
        </w:trPr>
        <w:tc>
          <w:tcPr>
            <w:tcW w:w="597" w:type="dxa"/>
            <w:gridSpan w:val="2"/>
            <w:tcBorders>
              <w:top w:val="single" w:sz="4" w:space="0" w:color="auto"/>
              <w:left w:val="single" w:sz="4" w:space="0" w:color="auto"/>
              <w:bottom w:val="single" w:sz="4" w:space="0" w:color="auto"/>
              <w:right w:val="single" w:sz="4" w:space="0" w:color="auto"/>
            </w:tcBorders>
            <w:hideMark/>
          </w:tcPr>
          <w:p w:rsidR="000F7204" w:rsidRPr="00361635" w:rsidRDefault="000F7204" w:rsidP="00CA1901">
            <w:pPr>
              <w:pStyle w:val="a6"/>
              <w:spacing w:after="0" w:line="240" w:lineRule="auto"/>
              <w:ind w:left="0"/>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2</w:t>
            </w:r>
          </w:p>
        </w:tc>
        <w:tc>
          <w:tcPr>
            <w:tcW w:w="2780" w:type="dxa"/>
            <w:gridSpan w:val="2"/>
            <w:tcBorders>
              <w:top w:val="single" w:sz="4" w:space="0" w:color="auto"/>
              <w:left w:val="single" w:sz="4" w:space="0" w:color="auto"/>
              <w:bottom w:val="single" w:sz="4" w:space="0" w:color="auto"/>
              <w:right w:val="single" w:sz="4" w:space="0" w:color="auto"/>
            </w:tcBorders>
            <w:hideMark/>
          </w:tcPr>
          <w:p w:rsidR="000F7204" w:rsidRPr="000F7204" w:rsidRDefault="000F7204" w:rsidP="00CA1901">
            <w:pPr>
              <w:rPr>
                <w:rFonts w:ascii="Times New Roman" w:hAnsi="Times New Roman"/>
                <w:sz w:val="24"/>
                <w:szCs w:val="24"/>
              </w:rPr>
            </w:pPr>
            <w:r w:rsidRPr="000F7204">
              <w:rPr>
                <w:rFonts w:ascii="Times New Roman" w:hAnsi="Times New Roman"/>
                <w:sz w:val="24"/>
                <w:szCs w:val="24"/>
              </w:rPr>
              <w:t xml:space="preserve">Мәдениет ұйымдарына 1 000 адамға шаққандағы келушiлердiң (келу) орташа саны: (кiтапханаларға, театрларға, музейлерге, концерттік ұйымдарға) </w:t>
            </w:r>
          </w:p>
        </w:tc>
        <w:tc>
          <w:tcPr>
            <w:tcW w:w="1270" w:type="dxa"/>
            <w:gridSpan w:val="4"/>
            <w:tcBorders>
              <w:top w:val="single" w:sz="4" w:space="0" w:color="auto"/>
              <w:left w:val="single" w:sz="4" w:space="0" w:color="auto"/>
              <w:bottom w:val="single" w:sz="4" w:space="0" w:color="auto"/>
              <w:right w:val="single" w:sz="4" w:space="0" w:color="auto"/>
            </w:tcBorders>
            <w:hideMark/>
          </w:tcPr>
          <w:p w:rsidR="000F7204" w:rsidRPr="000F7204" w:rsidRDefault="000F7204" w:rsidP="00CA1901">
            <w:pPr>
              <w:ind w:left="-45" w:right="-23"/>
              <w:jc w:val="center"/>
              <w:rPr>
                <w:rFonts w:ascii="Times New Roman" w:hAnsi="Times New Roman"/>
                <w:sz w:val="24"/>
                <w:szCs w:val="24"/>
              </w:rPr>
            </w:pPr>
            <w:r w:rsidRPr="000F7204">
              <w:rPr>
                <w:rFonts w:ascii="Times New Roman" w:hAnsi="Times New Roman"/>
                <w:sz w:val="24"/>
                <w:szCs w:val="24"/>
              </w:rPr>
              <w:t>ҚР ҰЭМ Статистика комитетінің деректері</w:t>
            </w:r>
          </w:p>
        </w:tc>
        <w:tc>
          <w:tcPr>
            <w:tcW w:w="740" w:type="dxa"/>
            <w:gridSpan w:val="4"/>
            <w:tcBorders>
              <w:top w:val="single" w:sz="4" w:space="0" w:color="auto"/>
              <w:left w:val="single" w:sz="4" w:space="0" w:color="auto"/>
              <w:bottom w:val="single" w:sz="4" w:space="0" w:color="auto"/>
              <w:right w:val="single" w:sz="4" w:space="0" w:color="auto"/>
            </w:tcBorders>
            <w:vAlign w:val="center"/>
            <w:hideMark/>
          </w:tcPr>
          <w:p w:rsidR="000F7204" w:rsidRPr="00361635" w:rsidRDefault="000F7204" w:rsidP="00CA1901">
            <w:pPr>
              <w:pStyle w:val="a6"/>
              <w:spacing w:after="0" w:line="240" w:lineRule="auto"/>
              <w:ind w:left="0"/>
              <w:jc w:val="center"/>
              <w:rPr>
                <w:rFonts w:ascii="Times New Roman" w:eastAsia="Times New Roman" w:hAnsi="Times New Roman" w:cs="Times New Roman"/>
                <w:sz w:val="24"/>
                <w:szCs w:val="24"/>
                <w:lang w:eastAsia="ru-RU"/>
              </w:rPr>
            </w:pPr>
            <w:r w:rsidRPr="000F7204">
              <w:rPr>
                <w:rFonts w:ascii="Times New Roman" w:eastAsia="Times New Roman" w:hAnsi="Times New Roman" w:cs="Times New Roman"/>
                <w:sz w:val="24"/>
                <w:szCs w:val="24"/>
                <w:lang w:eastAsia="ru-RU"/>
              </w:rPr>
              <w:t>бірл.</w:t>
            </w:r>
          </w:p>
        </w:tc>
        <w:tc>
          <w:tcPr>
            <w:tcW w:w="997" w:type="dxa"/>
            <w:tcBorders>
              <w:top w:val="single" w:sz="4" w:space="0" w:color="auto"/>
              <w:left w:val="single" w:sz="4" w:space="0" w:color="auto"/>
              <w:bottom w:val="single" w:sz="4" w:space="0" w:color="auto"/>
              <w:right w:val="single" w:sz="4" w:space="0" w:color="auto"/>
            </w:tcBorders>
            <w:vAlign w:val="center"/>
            <w:hideMark/>
          </w:tcPr>
          <w:p w:rsidR="000F7204" w:rsidRPr="00361635" w:rsidRDefault="000F7204" w:rsidP="00CA1901">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61</w:t>
            </w:r>
          </w:p>
        </w:tc>
        <w:tc>
          <w:tcPr>
            <w:tcW w:w="1133" w:type="dxa"/>
            <w:tcBorders>
              <w:top w:val="single" w:sz="4" w:space="0" w:color="auto"/>
              <w:left w:val="single" w:sz="4" w:space="0" w:color="auto"/>
              <w:bottom w:val="single" w:sz="4" w:space="0" w:color="auto"/>
              <w:right w:val="single" w:sz="4" w:space="0" w:color="auto"/>
            </w:tcBorders>
            <w:vAlign w:val="center"/>
            <w:hideMark/>
          </w:tcPr>
          <w:p w:rsidR="000F7204" w:rsidRPr="00361635" w:rsidRDefault="000F7204" w:rsidP="00CA1901">
            <w:pPr>
              <w:spacing w:after="0" w:line="240" w:lineRule="auto"/>
              <w:jc w:val="center"/>
              <w:rPr>
                <w:rFonts w:ascii="Times New Roman" w:hAnsi="Times New Roman"/>
                <w:sz w:val="24"/>
                <w:szCs w:val="24"/>
              </w:rPr>
            </w:pPr>
            <w:r w:rsidRPr="00361635">
              <w:rPr>
                <w:rFonts w:ascii="Times New Roman" w:hAnsi="Times New Roman"/>
                <w:sz w:val="24"/>
                <w:szCs w:val="24"/>
              </w:rPr>
              <w:t>-</w:t>
            </w:r>
          </w:p>
        </w:tc>
        <w:tc>
          <w:tcPr>
            <w:tcW w:w="2407" w:type="dxa"/>
            <w:tcBorders>
              <w:top w:val="single" w:sz="4" w:space="0" w:color="auto"/>
              <w:left w:val="single" w:sz="4" w:space="0" w:color="auto"/>
              <w:bottom w:val="single" w:sz="4" w:space="0" w:color="auto"/>
              <w:right w:val="single" w:sz="4" w:space="0" w:color="auto"/>
            </w:tcBorders>
            <w:vAlign w:val="center"/>
            <w:hideMark/>
          </w:tcPr>
          <w:p w:rsidR="00CA1901" w:rsidRPr="00CA1901" w:rsidRDefault="00CA1901" w:rsidP="00CA1901">
            <w:pPr>
              <w:spacing w:after="0" w:line="240" w:lineRule="auto"/>
              <w:rPr>
                <w:rFonts w:ascii="Times New Roman" w:hAnsi="Times New Roman"/>
                <w:sz w:val="24"/>
                <w:szCs w:val="24"/>
              </w:rPr>
            </w:pPr>
            <w:r>
              <w:rPr>
                <w:rFonts w:ascii="Times New Roman" w:hAnsi="Times New Roman"/>
                <w:sz w:val="24"/>
                <w:szCs w:val="24"/>
              </w:rPr>
              <w:t>2018</w:t>
            </w:r>
            <w:r w:rsidRPr="00CA1901">
              <w:rPr>
                <w:rFonts w:ascii="Times New Roman" w:hAnsi="Times New Roman"/>
                <w:sz w:val="24"/>
                <w:szCs w:val="24"/>
              </w:rPr>
              <w:t xml:space="preserve"> жылдың қорытындысы бойынша мәліметтері ҚР ҰЭМ Статистика комитеті </w:t>
            </w:r>
          </w:p>
          <w:p w:rsidR="00CA1901" w:rsidRPr="00CA1901" w:rsidRDefault="00CA1901" w:rsidP="00CA1901">
            <w:pPr>
              <w:spacing w:after="0" w:line="240" w:lineRule="auto"/>
              <w:rPr>
                <w:rFonts w:ascii="Times New Roman" w:hAnsi="Times New Roman"/>
                <w:sz w:val="24"/>
                <w:szCs w:val="24"/>
              </w:rPr>
            </w:pPr>
            <w:r w:rsidRPr="00CA1901">
              <w:rPr>
                <w:rFonts w:ascii="Times New Roman" w:hAnsi="Times New Roman"/>
                <w:sz w:val="24"/>
                <w:szCs w:val="24"/>
              </w:rPr>
              <w:t>201</w:t>
            </w:r>
            <w:r>
              <w:rPr>
                <w:rFonts w:ascii="Times New Roman" w:hAnsi="Times New Roman"/>
                <w:sz w:val="24"/>
                <w:szCs w:val="24"/>
              </w:rPr>
              <w:t>9</w:t>
            </w:r>
            <w:r w:rsidRPr="00CA1901">
              <w:rPr>
                <w:rFonts w:ascii="Times New Roman" w:hAnsi="Times New Roman"/>
                <w:sz w:val="24"/>
                <w:szCs w:val="24"/>
              </w:rPr>
              <w:t xml:space="preserve"> жылдың </w:t>
            </w:r>
          </w:p>
          <w:p w:rsidR="000F7204" w:rsidRPr="00361635" w:rsidRDefault="00CA1901" w:rsidP="00CA1901">
            <w:pPr>
              <w:spacing w:after="0" w:line="240" w:lineRule="auto"/>
              <w:rPr>
                <w:rFonts w:ascii="Times New Roman" w:hAnsi="Times New Roman"/>
                <w:sz w:val="24"/>
                <w:szCs w:val="24"/>
              </w:rPr>
            </w:pPr>
            <w:r w:rsidRPr="00CA1901">
              <w:rPr>
                <w:rFonts w:ascii="Times New Roman" w:hAnsi="Times New Roman"/>
                <w:sz w:val="24"/>
                <w:szCs w:val="24"/>
              </w:rPr>
              <w:t>II тоқсанында ұсынатын болады</w:t>
            </w:r>
          </w:p>
        </w:tc>
      </w:tr>
      <w:tr w:rsidR="000F7204" w:rsidRPr="00361635" w:rsidTr="00CA1901">
        <w:trPr>
          <w:trHeight w:val="30"/>
        </w:trPr>
        <w:tc>
          <w:tcPr>
            <w:tcW w:w="597" w:type="dxa"/>
            <w:gridSpan w:val="2"/>
            <w:tcBorders>
              <w:top w:val="single" w:sz="4" w:space="0" w:color="auto"/>
              <w:left w:val="single" w:sz="4" w:space="0" w:color="auto"/>
              <w:bottom w:val="single" w:sz="4" w:space="0" w:color="auto"/>
              <w:right w:val="single" w:sz="4" w:space="0" w:color="auto"/>
            </w:tcBorders>
          </w:tcPr>
          <w:p w:rsidR="000F7204" w:rsidRPr="00361635" w:rsidRDefault="000F7204" w:rsidP="00CA1901">
            <w:pPr>
              <w:pStyle w:val="a6"/>
              <w:spacing w:after="0" w:line="240" w:lineRule="auto"/>
              <w:ind w:left="0"/>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3</w:t>
            </w:r>
          </w:p>
        </w:tc>
        <w:tc>
          <w:tcPr>
            <w:tcW w:w="2780" w:type="dxa"/>
            <w:gridSpan w:val="2"/>
            <w:tcBorders>
              <w:top w:val="single" w:sz="4" w:space="0" w:color="auto"/>
              <w:left w:val="single" w:sz="4" w:space="0" w:color="auto"/>
              <w:bottom w:val="single" w:sz="4" w:space="0" w:color="auto"/>
              <w:right w:val="single" w:sz="4" w:space="0" w:color="auto"/>
            </w:tcBorders>
          </w:tcPr>
          <w:p w:rsidR="000F7204" w:rsidRPr="000F7204" w:rsidRDefault="000F7204" w:rsidP="00CA1901">
            <w:pPr>
              <w:rPr>
                <w:rFonts w:ascii="Times New Roman" w:hAnsi="Times New Roman"/>
                <w:sz w:val="24"/>
                <w:szCs w:val="24"/>
              </w:rPr>
            </w:pPr>
            <w:r w:rsidRPr="000F7204">
              <w:rPr>
                <w:rFonts w:ascii="Times New Roman" w:hAnsi="Times New Roman"/>
                <w:sz w:val="24"/>
                <w:szCs w:val="24"/>
              </w:rPr>
              <w:t xml:space="preserve">Цифрлық форматқа көшірілген  республикалық кітапханалардың </w:t>
            </w:r>
          </w:p>
        </w:tc>
        <w:tc>
          <w:tcPr>
            <w:tcW w:w="1270" w:type="dxa"/>
            <w:gridSpan w:val="4"/>
            <w:tcBorders>
              <w:top w:val="single" w:sz="4" w:space="0" w:color="auto"/>
              <w:left w:val="single" w:sz="4" w:space="0" w:color="auto"/>
              <w:bottom w:val="single" w:sz="4" w:space="0" w:color="auto"/>
              <w:right w:val="single" w:sz="4" w:space="0" w:color="auto"/>
            </w:tcBorders>
          </w:tcPr>
          <w:p w:rsidR="000F7204" w:rsidRPr="000F7204" w:rsidRDefault="000F7204" w:rsidP="00CA1901">
            <w:pPr>
              <w:jc w:val="center"/>
              <w:rPr>
                <w:rFonts w:ascii="Times New Roman" w:hAnsi="Times New Roman"/>
                <w:sz w:val="24"/>
                <w:szCs w:val="24"/>
              </w:rPr>
            </w:pPr>
            <w:r w:rsidRPr="000F7204">
              <w:rPr>
                <w:rFonts w:ascii="Times New Roman" w:hAnsi="Times New Roman"/>
                <w:sz w:val="24"/>
                <w:szCs w:val="24"/>
              </w:rPr>
              <w:t>ведомстволық бағынысты ұйымдардың есептік деректері</w:t>
            </w:r>
          </w:p>
        </w:tc>
        <w:tc>
          <w:tcPr>
            <w:tcW w:w="740" w:type="dxa"/>
            <w:gridSpan w:val="4"/>
            <w:tcBorders>
              <w:top w:val="single" w:sz="4" w:space="0" w:color="auto"/>
              <w:left w:val="single" w:sz="4" w:space="0" w:color="auto"/>
              <w:bottom w:val="single" w:sz="4" w:space="0" w:color="auto"/>
              <w:right w:val="single" w:sz="4" w:space="0" w:color="auto"/>
            </w:tcBorders>
            <w:vAlign w:val="center"/>
          </w:tcPr>
          <w:p w:rsidR="000F7204" w:rsidRPr="00361635" w:rsidRDefault="000F7204" w:rsidP="00CA1901">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vAlign w:val="center"/>
          </w:tcPr>
          <w:p w:rsidR="000F7204" w:rsidRPr="00361635" w:rsidRDefault="000F7204" w:rsidP="00CA1901">
            <w:pPr>
              <w:pStyle w:val="a6"/>
              <w:spacing w:after="0" w:line="24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133" w:type="dxa"/>
            <w:tcBorders>
              <w:top w:val="single" w:sz="4" w:space="0" w:color="auto"/>
              <w:left w:val="single" w:sz="4" w:space="0" w:color="auto"/>
              <w:bottom w:val="single" w:sz="4" w:space="0" w:color="auto"/>
              <w:right w:val="single" w:sz="4" w:space="0" w:color="auto"/>
            </w:tcBorders>
            <w:vAlign w:val="center"/>
          </w:tcPr>
          <w:p w:rsidR="000F7204" w:rsidRPr="00361635" w:rsidRDefault="000F7204" w:rsidP="00CA1901">
            <w:pPr>
              <w:spacing w:after="0" w:line="240" w:lineRule="auto"/>
              <w:jc w:val="center"/>
              <w:rPr>
                <w:rFonts w:ascii="Times New Roman" w:hAnsi="Times New Roman"/>
                <w:sz w:val="24"/>
                <w:szCs w:val="24"/>
              </w:rPr>
            </w:pPr>
            <w:r>
              <w:rPr>
                <w:rFonts w:ascii="Times New Roman" w:hAnsi="Times New Roman"/>
                <w:sz w:val="24"/>
                <w:szCs w:val="24"/>
              </w:rPr>
              <w:t>36,2</w:t>
            </w:r>
          </w:p>
        </w:tc>
        <w:tc>
          <w:tcPr>
            <w:tcW w:w="2407" w:type="dxa"/>
            <w:tcBorders>
              <w:top w:val="single" w:sz="4" w:space="0" w:color="auto"/>
              <w:left w:val="single" w:sz="4" w:space="0" w:color="auto"/>
              <w:bottom w:val="single" w:sz="4" w:space="0" w:color="auto"/>
              <w:right w:val="single" w:sz="4" w:space="0" w:color="auto"/>
            </w:tcBorders>
            <w:vAlign w:val="center"/>
          </w:tcPr>
          <w:p w:rsidR="000F7204" w:rsidRPr="00361635" w:rsidRDefault="002917EF" w:rsidP="00CA1901">
            <w:pPr>
              <w:spacing w:after="0" w:line="240" w:lineRule="auto"/>
              <w:jc w:val="center"/>
              <w:rPr>
                <w:rFonts w:ascii="Times New Roman" w:hAnsi="Times New Roman"/>
                <w:sz w:val="24"/>
                <w:szCs w:val="24"/>
              </w:rPr>
            </w:pPr>
            <w:r w:rsidRPr="002917EF">
              <w:rPr>
                <w:rFonts w:ascii="Times New Roman" w:hAnsi="Times New Roman"/>
                <w:b/>
                <w:sz w:val="24"/>
                <w:szCs w:val="24"/>
              </w:rPr>
              <w:t>Қол жеткізілді</w:t>
            </w:r>
          </w:p>
        </w:tc>
      </w:tr>
      <w:tr w:rsidR="000F7204" w:rsidRPr="00361635" w:rsidTr="00CA1901">
        <w:trPr>
          <w:trHeight w:val="30"/>
        </w:trPr>
        <w:tc>
          <w:tcPr>
            <w:tcW w:w="597" w:type="dxa"/>
            <w:gridSpan w:val="2"/>
            <w:tcBorders>
              <w:top w:val="single" w:sz="4" w:space="0" w:color="auto"/>
              <w:left w:val="single" w:sz="4" w:space="0" w:color="auto"/>
              <w:bottom w:val="single" w:sz="4" w:space="0" w:color="auto"/>
              <w:right w:val="single" w:sz="4" w:space="0" w:color="auto"/>
            </w:tcBorders>
          </w:tcPr>
          <w:p w:rsidR="000F7204" w:rsidRPr="00361635" w:rsidRDefault="000F7204" w:rsidP="00CA1901">
            <w:pPr>
              <w:pStyle w:val="a6"/>
              <w:spacing w:after="0" w:line="240" w:lineRule="auto"/>
              <w:ind w:left="0"/>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4</w:t>
            </w:r>
          </w:p>
        </w:tc>
        <w:tc>
          <w:tcPr>
            <w:tcW w:w="2780" w:type="dxa"/>
            <w:gridSpan w:val="2"/>
            <w:tcBorders>
              <w:top w:val="single" w:sz="4" w:space="0" w:color="auto"/>
              <w:left w:val="single" w:sz="4" w:space="0" w:color="auto"/>
              <w:bottom w:val="single" w:sz="4" w:space="0" w:color="auto"/>
              <w:right w:val="single" w:sz="4" w:space="0" w:color="auto"/>
            </w:tcBorders>
          </w:tcPr>
          <w:p w:rsidR="000F7204" w:rsidRPr="00E41BCD" w:rsidRDefault="000F7204" w:rsidP="00CA1901">
            <w:pPr>
              <w:rPr>
                <w:rFonts w:ascii="Times New Roman" w:hAnsi="Times New Roman"/>
                <w:sz w:val="24"/>
                <w:szCs w:val="24"/>
              </w:rPr>
            </w:pPr>
            <w:r w:rsidRPr="00E41BCD">
              <w:rPr>
                <w:rFonts w:ascii="Times New Roman" w:hAnsi="Times New Roman"/>
                <w:sz w:val="24"/>
                <w:szCs w:val="24"/>
              </w:rPr>
              <w:t xml:space="preserve">Мемлекеттік фильмдер қорында   сақталатын  киноқұжаттардың шығарылған цифрлық көшірмелерінің үлесі </w:t>
            </w:r>
          </w:p>
        </w:tc>
        <w:tc>
          <w:tcPr>
            <w:tcW w:w="1270" w:type="dxa"/>
            <w:gridSpan w:val="4"/>
            <w:tcBorders>
              <w:top w:val="single" w:sz="4" w:space="0" w:color="auto"/>
              <w:left w:val="single" w:sz="4" w:space="0" w:color="auto"/>
              <w:bottom w:val="single" w:sz="4" w:space="0" w:color="auto"/>
              <w:right w:val="single" w:sz="4" w:space="0" w:color="auto"/>
            </w:tcBorders>
          </w:tcPr>
          <w:p w:rsidR="000F7204" w:rsidRPr="00E41BCD" w:rsidRDefault="000F7204" w:rsidP="00CA1901">
            <w:pPr>
              <w:jc w:val="center"/>
              <w:rPr>
                <w:rFonts w:ascii="Times New Roman" w:hAnsi="Times New Roman"/>
                <w:sz w:val="24"/>
                <w:szCs w:val="24"/>
              </w:rPr>
            </w:pPr>
            <w:r w:rsidRPr="00E41BCD">
              <w:rPr>
                <w:rFonts w:ascii="Times New Roman" w:hAnsi="Times New Roman"/>
                <w:sz w:val="24"/>
                <w:szCs w:val="24"/>
              </w:rPr>
              <w:t>ведомстволық бағынысты ұйымдардың  есептік деректері</w:t>
            </w:r>
          </w:p>
        </w:tc>
        <w:tc>
          <w:tcPr>
            <w:tcW w:w="740" w:type="dxa"/>
            <w:gridSpan w:val="4"/>
            <w:tcBorders>
              <w:top w:val="single" w:sz="4" w:space="0" w:color="auto"/>
              <w:left w:val="single" w:sz="4" w:space="0" w:color="auto"/>
              <w:bottom w:val="single" w:sz="4" w:space="0" w:color="auto"/>
              <w:right w:val="single" w:sz="4" w:space="0" w:color="auto"/>
            </w:tcBorders>
            <w:vAlign w:val="center"/>
          </w:tcPr>
          <w:p w:rsidR="000F7204" w:rsidRPr="00361635" w:rsidRDefault="000F7204" w:rsidP="00CA1901">
            <w:pPr>
              <w:pStyle w:val="a6"/>
              <w:spacing w:after="0" w:line="240" w:lineRule="auto"/>
              <w:ind w:left="0"/>
              <w:jc w:val="center"/>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w:t>
            </w:r>
          </w:p>
        </w:tc>
        <w:tc>
          <w:tcPr>
            <w:tcW w:w="997" w:type="dxa"/>
            <w:tcBorders>
              <w:top w:val="single" w:sz="4" w:space="0" w:color="auto"/>
              <w:left w:val="single" w:sz="4" w:space="0" w:color="auto"/>
              <w:bottom w:val="single" w:sz="4" w:space="0" w:color="auto"/>
              <w:right w:val="single" w:sz="4" w:space="0" w:color="auto"/>
            </w:tcBorders>
            <w:vAlign w:val="center"/>
          </w:tcPr>
          <w:p w:rsidR="000F7204" w:rsidRPr="00361635" w:rsidRDefault="000F7204" w:rsidP="00CA1901">
            <w:pPr>
              <w:pStyle w:val="a6"/>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65,6</w:t>
            </w:r>
          </w:p>
        </w:tc>
        <w:tc>
          <w:tcPr>
            <w:tcW w:w="1133" w:type="dxa"/>
            <w:tcBorders>
              <w:top w:val="single" w:sz="4" w:space="0" w:color="auto"/>
              <w:left w:val="single" w:sz="4" w:space="0" w:color="auto"/>
              <w:bottom w:val="single" w:sz="4" w:space="0" w:color="auto"/>
              <w:right w:val="single" w:sz="4" w:space="0" w:color="auto"/>
            </w:tcBorders>
            <w:vAlign w:val="center"/>
          </w:tcPr>
          <w:p w:rsidR="000F7204" w:rsidRPr="00361635" w:rsidRDefault="000F7204" w:rsidP="00CA1901">
            <w:pPr>
              <w:pStyle w:val="a6"/>
              <w:spacing w:after="0" w:line="240" w:lineRule="auto"/>
              <w:ind w:left="0"/>
              <w:jc w:val="center"/>
              <w:rPr>
                <w:rFonts w:ascii="Times New Roman" w:eastAsia="Times New Roman" w:hAnsi="Times New Roman" w:cs="Times New Roman"/>
                <w:sz w:val="24"/>
                <w:szCs w:val="24"/>
              </w:rPr>
            </w:pPr>
            <w:r w:rsidRPr="009607F2">
              <w:rPr>
                <w:rFonts w:ascii="Times New Roman" w:eastAsia="Times New Roman" w:hAnsi="Times New Roman" w:cs="Times New Roman"/>
                <w:sz w:val="24"/>
                <w:szCs w:val="24"/>
              </w:rPr>
              <w:t>??????</w:t>
            </w:r>
          </w:p>
        </w:tc>
        <w:tc>
          <w:tcPr>
            <w:tcW w:w="2407" w:type="dxa"/>
            <w:tcBorders>
              <w:top w:val="single" w:sz="4" w:space="0" w:color="auto"/>
              <w:left w:val="single" w:sz="4" w:space="0" w:color="auto"/>
              <w:bottom w:val="single" w:sz="4" w:space="0" w:color="auto"/>
              <w:right w:val="single" w:sz="4" w:space="0" w:color="auto"/>
            </w:tcBorders>
            <w:vAlign w:val="center"/>
          </w:tcPr>
          <w:p w:rsidR="000F7204" w:rsidRPr="00361635" w:rsidRDefault="00CA1901" w:rsidP="00CA1901">
            <w:pPr>
              <w:spacing w:after="0" w:line="240" w:lineRule="auto"/>
              <w:jc w:val="center"/>
              <w:rPr>
                <w:rFonts w:ascii="Times New Roman" w:hAnsi="Times New Roman"/>
                <w:sz w:val="24"/>
                <w:szCs w:val="24"/>
              </w:rPr>
            </w:pPr>
            <w:r w:rsidRPr="00CA1901">
              <w:rPr>
                <w:rFonts w:ascii="Times New Roman" w:hAnsi="Times New Roman"/>
                <w:b/>
                <w:sz w:val="24"/>
                <w:szCs w:val="24"/>
              </w:rPr>
              <w:t>Қол жеткізілді</w:t>
            </w:r>
          </w:p>
        </w:tc>
      </w:tr>
      <w:tr w:rsidR="000F7204" w:rsidRPr="00361635" w:rsidTr="00CA1901">
        <w:trPr>
          <w:trHeight w:val="1070"/>
        </w:trPr>
        <w:tc>
          <w:tcPr>
            <w:tcW w:w="597" w:type="dxa"/>
            <w:gridSpan w:val="2"/>
            <w:vMerge w:val="restart"/>
            <w:tcBorders>
              <w:top w:val="single" w:sz="4" w:space="0" w:color="auto"/>
              <w:left w:val="single" w:sz="4" w:space="0" w:color="auto"/>
              <w:right w:val="single" w:sz="4" w:space="0" w:color="auto"/>
            </w:tcBorders>
          </w:tcPr>
          <w:p w:rsidR="000F7204" w:rsidRPr="00361635" w:rsidRDefault="000F7204" w:rsidP="00CA1901">
            <w:pPr>
              <w:pStyle w:val="a6"/>
              <w:spacing w:after="0" w:line="240" w:lineRule="auto"/>
              <w:ind w:left="0"/>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lastRenderedPageBreak/>
              <w:t>5</w:t>
            </w:r>
          </w:p>
        </w:tc>
        <w:tc>
          <w:tcPr>
            <w:tcW w:w="2780" w:type="dxa"/>
            <w:gridSpan w:val="2"/>
            <w:vMerge w:val="restart"/>
            <w:tcBorders>
              <w:top w:val="single" w:sz="4" w:space="0" w:color="auto"/>
              <w:left w:val="single" w:sz="4" w:space="0" w:color="auto"/>
              <w:right w:val="single" w:sz="4" w:space="0" w:color="auto"/>
            </w:tcBorders>
          </w:tcPr>
          <w:p w:rsidR="000F7204" w:rsidRPr="00E41BCD" w:rsidRDefault="000F7204" w:rsidP="00CA1901">
            <w:pPr>
              <w:rPr>
                <w:rFonts w:ascii="Times New Roman" w:hAnsi="Times New Roman"/>
                <w:sz w:val="24"/>
                <w:szCs w:val="24"/>
              </w:rPr>
            </w:pPr>
            <w:r w:rsidRPr="00E41BCD">
              <w:rPr>
                <w:rFonts w:ascii="Times New Roman" w:hAnsi="Times New Roman"/>
                <w:sz w:val="24"/>
                <w:szCs w:val="24"/>
              </w:rPr>
              <w:t>Кәсіби біліктілігін арттыру және тағылымдамадан өтуге тиіс мамандардың ішінен біліктілігін арттырудан өткен  мәдениет  саласындағы мемлекеттік мамандардың үлесі (2018 жылды</w:t>
            </w:r>
            <w:r w:rsidR="002917EF">
              <w:rPr>
                <w:rFonts w:ascii="Times New Roman" w:hAnsi="Times New Roman"/>
                <w:sz w:val="24"/>
                <w:szCs w:val="24"/>
              </w:rPr>
              <w:t xml:space="preserve">ң негізгі деңгейіне – 8 адам)  </w:t>
            </w:r>
          </w:p>
        </w:tc>
        <w:tc>
          <w:tcPr>
            <w:tcW w:w="1270" w:type="dxa"/>
            <w:gridSpan w:val="4"/>
            <w:vMerge w:val="restart"/>
            <w:tcBorders>
              <w:top w:val="single" w:sz="4" w:space="0" w:color="auto"/>
              <w:left w:val="single" w:sz="4" w:space="0" w:color="auto"/>
              <w:right w:val="single" w:sz="4" w:space="0" w:color="auto"/>
            </w:tcBorders>
          </w:tcPr>
          <w:p w:rsidR="000F7204" w:rsidRPr="00E41BCD" w:rsidRDefault="000F7204" w:rsidP="00CA1901">
            <w:pPr>
              <w:jc w:val="center"/>
              <w:rPr>
                <w:rFonts w:ascii="Times New Roman" w:hAnsi="Times New Roman"/>
                <w:sz w:val="24"/>
                <w:szCs w:val="24"/>
              </w:rPr>
            </w:pPr>
            <w:r w:rsidRPr="00E41BCD">
              <w:rPr>
                <w:rFonts w:ascii="Times New Roman" w:hAnsi="Times New Roman"/>
                <w:sz w:val="24"/>
                <w:szCs w:val="24"/>
              </w:rPr>
              <w:t xml:space="preserve">ведомстволық бағынысты </w:t>
            </w:r>
            <w:proofErr w:type="gramStart"/>
            <w:r w:rsidRPr="00E41BCD">
              <w:rPr>
                <w:rFonts w:ascii="Times New Roman" w:hAnsi="Times New Roman"/>
                <w:sz w:val="24"/>
                <w:szCs w:val="24"/>
              </w:rPr>
              <w:t>ұйымдардың  есептік</w:t>
            </w:r>
            <w:proofErr w:type="gramEnd"/>
            <w:r w:rsidRPr="00E41BCD">
              <w:rPr>
                <w:rFonts w:ascii="Times New Roman" w:hAnsi="Times New Roman"/>
                <w:sz w:val="24"/>
                <w:szCs w:val="24"/>
              </w:rPr>
              <w:t xml:space="preserve"> деректері</w:t>
            </w:r>
          </w:p>
          <w:p w:rsidR="000F7204" w:rsidRPr="00E41BCD" w:rsidRDefault="000F7204" w:rsidP="00CA1901">
            <w:pPr>
              <w:jc w:val="center"/>
              <w:rPr>
                <w:rFonts w:ascii="Times New Roman" w:hAnsi="Times New Roman"/>
                <w:sz w:val="24"/>
                <w:szCs w:val="24"/>
              </w:rPr>
            </w:pPr>
          </w:p>
        </w:tc>
        <w:tc>
          <w:tcPr>
            <w:tcW w:w="740" w:type="dxa"/>
            <w:gridSpan w:val="4"/>
            <w:tcBorders>
              <w:top w:val="single" w:sz="4" w:space="0" w:color="auto"/>
              <w:left w:val="single" w:sz="4" w:space="0" w:color="auto"/>
              <w:bottom w:val="single" w:sz="4" w:space="0" w:color="auto"/>
              <w:right w:val="single" w:sz="4" w:space="0" w:color="auto"/>
            </w:tcBorders>
            <w:vAlign w:val="center"/>
          </w:tcPr>
          <w:p w:rsidR="000F7204" w:rsidRPr="00361635" w:rsidRDefault="000F7204" w:rsidP="00CA1901">
            <w:pPr>
              <w:pStyle w:val="a6"/>
              <w:spacing w:after="0" w:line="240" w:lineRule="auto"/>
              <w:ind w:left="0"/>
              <w:jc w:val="center"/>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w:t>
            </w:r>
          </w:p>
        </w:tc>
        <w:tc>
          <w:tcPr>
            <w:tcW w:w="997" w:type="dxa"/>
            <w:tcBorders>
              <w:top w:val="single" w:sz="4" w:space="0" w:color="auto"/>
              <w:left w:val="single" w:sz="4" w:space="0" w:color="auto"/>
              <w:bottom w:val="single" w:sz="4" w:space="0" w:color="auto"/>
              <w:right w:val="single" w:sz="4" w:space="0" w:color="auto"/>
            </w:tcBorders>
            <w:vAlign w:val="center"/>
          </w:tcPr>
          <w:p w:rsidR="000F7204" w:rsidRPr="00361635" w:rsidRDefault="000F7204" w:rsidP="00CA1901">
            <w:pPr>
              <w:pStyle w:val="a6"/>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33" w:type="dxa"/>
            <w:tcBorders>
              <w:top w:val="single" w:sz="4" w:space="0" w:color="auto"/>
              <w:left w:val="single" w:sz="4" w:space="0" w:color="auto"/>
              <w:bottom w:val="single" w:sz="4" w:space="0" w:color="auto"/>
              <w:right w:val="single" w:sz="4" w:space="0" w:color="auto"/>
            </w:tcBorders>
            <w:vAlign w:val="center"/>
          </w:tcPr>
          <w:p w:rsidR="000F7204" w:rsidRPr="00361635" w:rsidRDefault="000F7204" w:rsidP="00CA1901">
            <w:pPr>
              <w:pStyle w:val="a6"/>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407" w:type="dxa"/>
            <w:vMerge w:val="restart"/>
            <w:tcBorders>
              <w:top w:val="single" w:sz="4" w:space="0" w:color="auto"/>
              <w:left w:val="single" w:sz="4" w:space="0" w:color="auto"/>
              <w:right w:val="single" w:sz="4" w:space="0" w:color="auto"/>
            </w:tcBorders>
            <w:vAlign w:val="center"/>
          </w:tcPr>
          <w:p w:rsidR="000F7204" w:rsidRPr="00361635" w:rsidRDefault="00CA1901" w:rsidP="00CA1901">
            <w:pPr>
              <w:spacing w:after="0" w:line="240" w:lineRule="auto"/>
              <w:jc w:val="center"/>
              <w:rPr>
                <w:rFonts w:ascii="Times New Roman" w:hAnsi="Times New Roman"/>
                <w:sz w:val="24"/>
                <w:szCs w:val="24"/>
                <w:lang w:eastAsia="en-US"/>
              </w:rPr>
            </w:pPr>
            <w:r w:rsidRPr="00CA1901">
              <w:rPr>
                <w:rFonts w:ascii="Times New Roman" w:hAnsi="Times New Roman"/>
                <w:b/>
                <w:sz w:val="24"/>
                <w:szCs w:val="24"/>
              </w:rPr>
              <w:t>Қол жеткізілді</w:t>
            </w:r>
          </w:p>
        </w:tc>
      </w:tr>
      <w:tr w:rsidR="000F7204" w:rsidRPr="00361635" w:rsidTr="00CA1901">
        <w:trPr>
          <w:trHeight w:val="30"/>
        </w:trPr>
        <w:tc>
          <w:tcPr>
            <w:tcW w:w="597" w:type="dxa"/>
            <w:gridSpan w:val="2"/>
            <w:vMerge/>
            <w:tcBorders>
              <w:left w:val="single" w:sz="4" w:space="0" w:color="auto"/>
              <w:bottom w:val="single" w:sz="4" w:space="0" w:color="auto"/>
              <w:right w:val="single" w:sz="4" w:space="0" w:color="auto"/>
            </w:tcBorders>
          </w:tcPr>
          <w:p w:rsidR="000F7204" w:rsidRPr="00361635" w:rsidRDefault="000F7204" w:rsidP="00CA1901">
            <w:pPr>
              <w:pStyle w:val="a6"/>
              <w:spacing w:after="0" w:line="240" w:lineRule="auto"/>
              <w:ind w:left="0"/>
              <w:rPr>
                <w:rFonts w:ascii="Times New Roman" w:eastAsia="Times New Roman" w:hAnsi="Times New Roman" w:cs="Times New Roman"/>
                <w:sz w:val="24"/>
                <w:szCs w:val="24"/>
              </w:rPr>
            </w:pPr>
          </w:p>
        </w:tc>
        <w:tc>
          <w:tcPr>
            <w:tcW w:w="2780" w:type="dxa"/>
            <w:gridSpan w:val="2"/>
            <w:vMerge/>
            <w:tcBorders>
              <w:left w:val="single" w:sz="4" w:space="0" w:color="auto"/>
              <w:bottom w:val="single" w:sz="4" w:space="0" w:color="auto"/>
              <w:right w:val="single" w:sz="4" w:space="0" w:color="auto"/>
            </w:tcBorders>
          </w:tcPr>
          <w:p w:rsidR="000F7204" w:rsidRPr="00E41BCD" w:rsidRDefault="000F7204" w:rsidP="00CA1901">
            <w:pPr>
              <w:pStyle w:val="a6"/>
              <w:spacing w:after="0" w:line="240" w:lineRule="auto"/>
              <w:ind w:left="0"/>
              <w:rPr>
                <w:rFonts w:ascii="Times New Roman" w:eastAsia="Times New Roman" w:hAnsi="Times New Roman" w:cs="Times New Roman"/>
                <w:sz w:val="24"/>
                <w:szCs w:val="24"/>
              </w:rPr>
            </w:pPr>
          </w:p>
        </w:tc>
        <w:tc>
          <w:tcPr>
            <w:tcW w:w="1270" w:type="dxa"/>
            <w:gridSpan w:val="4"/>
            <w:vMerge/>
            <w:tcBorders>
              <w:left w:val="single" w:sz="4" w:space="0" w:color="auto"/>
              <w:bottom w:val="single" w:sz="4" w:space="0" w:color="auto"/>
              <w:right w:val="single" w:sz="4" w:space="0" w:color="auto"/>
            </w:tcBorders>
          </w:tcPr>
          <w:p w:rsidR="000F7204" w:rsidRPr="00E41BCD" w:rsidRDefault="000F7204" w:rsidP="00CA1901">
            <w:pPr>
              <w:pStyle w:val="a6"/>
              <w:spacing w:after="0" w:line="240" w:lineRule="auto"/>
              <w:ind w:left="0"/>
              <w:jc w:val="center"/>
              <w:rPr>
                <w:rFonts w:ascii="Times New Roman" w:eastAsia="Times New Roman" w:hAnsi="Times New Roman" w:cs="Times New Roman"/>
                <w:sz w:val="24"/>
                <w:szCs w:val="24"/>
              </w:rPr>
            </w:pPr>
          </w:p>
        </w:tc>
        <w:tc>
          <w:tcPr>
            <w:tcW w:w="740" w:type="dxa"/>
            <w:gridSpan w:val="4"/>
            <w:tcBorders>
              <w:top w:val="single" w:sz="4" w:space="0" w:color="auto"/>
              <w:left w:val="single" w:sz="4" w:space="0" w:color="auto"/>
              <w:bottom w:val="single" w:sz="4" w:space="0" w:color="auto"/>
              <w:right w:val="single" w:sz="4" w:space="0" w:color="auto"/>
            </w:tcBorders>
            <w:vAlign w:val="center"/>
          </w:tcPr>
          <w:p w:rsidR="000F7204" w:rsidRPr="00361635" w:rsidRDefault="00E41BCD" w:rsidP="00CA1901">
            <w:pPr>
              <w:pStyle w:val="a6"/>
              <w:spacing w:after="0" w:line="240" w:lineRule="auto"/>
              <w:ind w:left="0"/>
              <w:jc w:val="center"/>
              <w:rPr>
                <w:rFonts w:ascii="Times New Roman" w:eastAsia="Times New Roman" w:hAnsi="Times New Roman" w:cs="Times New Roman"/>
                <w:sz w:val="24"/>
                <w:szCs w:val="24"/>
              </w:rPr>
            </w:pPr>
            <w:r w:rsidRPr="00E41BCD">
              <w:rPr>
                <w:rFonts w:ascii="Times New Roman" w:eastAsia="Times New Roman" w:hAnsi="Times New Roman" w:cs="Times New Roman"/>
                <w:sz w:val="24"/>
                <w:szCs w:val="24"/>
              </w:rPr>
              <w:t>бірл</w:t>
            </w:r>
          </w:p>
        </w:tc>
        <w:tc>
          <w:tcPr>
            <w:tcW w:w="997" w:type="dxa"/>
            <w:tcBorders>
              <w:top w:val="single" w:sz="4" w:space="0" w:color="auto"/>
              <w:left w:val="single" w:sz="4" w:space="0" w:color="auto"/>
              <w:bottom w:val="single" w:sz="4" w:space="0" w:color="auto"/>
              <w:right w:val="single" w:sz="4" w:space="0" w:color="auto"/>
            </w:tcBorders>
            <w:vAlign w:val="center"/>
          </w:tcPr>
          <w:p w:rsidR="000F7204" w:rsidRPr="00361635" w:rsidRDefault="000F7204" w:rsidP="00CA1901">
            <w:pPr>
              <w:pStyle w:val="a6"/>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133" w:type="dxa"/>
            <w:tcBorders>
              <w:top w:val="single" w:sz="4" w:space="0" w:color="auto"/>
              <w:left w:val="single" w:sz="4" w:space="0" w:color="auto"/>
              <w:bottom w:val="single" w:sz="4" w:space="0" w:color="auto"/>
              <w:right w:val="single" w:sz="4" w:space="0" w:color="auto"/>
            </w:tcBorders>
            <w:vAlign w:val="center"/>
          </w:tcPr>
          <w:p w:rsidR="000F7204" w:rsidRPr="00361635" w:rsidRDefault="000F7204" w:rsidP="00CA1901">
            <w:pPr>
              <w:pStyle w:val="a6"/>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407" w:type="dxa"/>
            <w:vMerge/>
            <w:tcBorders>
              <w:left w:val="single" w:sz="4" w:space="0" w:color="auto"/>
              <w:bottom w:val="single" w:sz="4" w:space="0" w:color="auto"/>
              <w:right w:val="single" w:sz="4" w:space="0" w:color="auto"/>
            </w:tcBorders>
            <w:vAlign w:val="center"/>
          </w:tcPr>
          <w:p w:rsidR="000F7204" w:rsidRPr="00361635" w:rsidRDefault="000F7204" w:rsidP="00CA1901">
            <w:pPr>
              <w:spacing w:after="0" w:line="240" w:lineRule="auto"/>
              <w:rPr>
                <w:rFonts w:ascii="Times New Roman" w:hAnsi="Times New Roman"/>
                <w:sz w:val="24"/>
                <w:szCs w:val="24"/>
                <w:lang w:eastAsia="en-US"/>
              </w:rPr>
            </w:pPr>
          </w:p>
        </w:tc>
      </w:tr>
      <w:tr w:rsidR="000F7204" w:rsidRPr="00361635" w:rsidTr="00CA1901">
        <w:trPr>
          <w:trHeight w:val="30"/>
        </w:trPr>
        <w:tc>
          <w:tcPr>
            <w:tcW w:w="597" w:type="dxa"/>
            <w:gridSpan w:val="2"/>
            <w:tcBorders>
              <w:top w:val="single" w:sz="4" w:space="0" w:color="auto"/>
              <w:left w:val="single" w:sz="4" w:space="0" w:color="auto"/>
              <w:bottom w:val="single" w:sz="4" w:space="0" w:color="auto"/>
              <w:right w:val="single" w:sz="4" w:space="0" w:color="auto"/>
            </w:tcBorders>
            <w:hideMark/>
          </w:tcPr>
          <w:p w:rsidR="000F7204" w:rsidRPr="00361635" w:rsidRDefault="000F7204" w:rsidP="00CA1901">
            <w:pPr>
              <w:pStyle w:val="a6"/>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780" w:type="dxa"/>
            <w:gridSpan w:val="2"/>
            <w:tcBorders>
              <w:top w:val="single" w:sz="4" w:space="0" w:color="auto"/>
              <w:left w:val="single" w:sz="4" w:space="0" w:color="auto"/>
              <w:bottom w:val="single" w:sz="4" w:space="0" w:color="auto"/>
              <w:right w:val="single" w:sz="4" w:space="0" w:color="auto"/>
            </w:tcBorders>
            <w:hideMark/>
          </w:tcPr>
          <w:p w:rsidR="000F7204" w:rsidRPr="00E41BCD" w:rsidRDefault="000F7204" w:rsidP="00CA1901">
            <w:pPr>
              <w:rPr>
                <w:rFonts w:ascii="Times New Roman" w:hAnsi="Times New Roman"/>
                <w:sz w:val="24"/>
                <w:szCs w:val="24"/>
              </w:rPr>
            </w:pPr>
            <w:r w:rsidRPr="00E41BCD">
              <w:rPr>
                <w:rFonts w:ascii="Times New Roman" w:hAnsi="Times New Roman"/>
                <w:sz w:val="24"/>
                <w:szCs w:val="24"/>
              </w:rPr>
              <w:t xml:space="preserve">Мәдениет және өнер саласындағы негізгі орта және техникалық және кәсіптік, жоғары білім алушылардың жалпы санынан республикалық және халықаралық конкурстар мен фестивальдерді жеңіп алғандардың үлесі </w:t>
            </w:r>
          </w:p>
        </w:tc>
        <w:tc>
          <w:tcPr>
            <w:tcW w:w="1270" w:type="dxa"/>
            <w:gridSpan w:val="4"/>
            <w:tcBorders>
              <w:top w:val="single" w:sz="4" w:space="0" w:color="auto"/>
              <w:left w:val="single" w:sz="4" w:space="0" w:color="auto"/>
              <w:bottom w:val="single" w:sz="4" w:space="0" w:color="auto"/>
              <w:right w:val="single" w:sz="4" w:space="0" w:color="auto"/>
            </w:tcBorders>
            <w:hideMark/>
          </w:tcPr>
          <w:p w:rsidR="000F7204" w:rsidRPr="00E41BCD" w:rsidRDefault="000F7204" w:rsidP="00CA1901">
            <w:pPr>
              <w:jc w:val="center"/>
              <w:rPr>
                <w:rFonts w:ascii="Times New Roman" w:hAnsi="Times New Roman"/>
                <w:sz w:val="24"/>
                <w:szCs w:val="24"/>
              </w:rPr>
            </w:pPr>
            <w:r w:rsidRPr="00E41BCD">
              <w:rPr>
                <w:rFonts w:ascii="Times New Roman" w:hAnsi="Times New Roman"/>
                <w:sz w:val="24"/>
                <w:szCs w:val="24"/>
              </w:rPr>
              <w:t>ведомстволық бағынысты ұйымдардың  есептік деректері</w:t>
            </w:r>
          </w:p>
        </w:tc>
        <w:tc>
          <w:tcPr>
            <w:tcW w:w="740" w:type="dxa"/>
            <w:gridSpan w:val="4"/>
            <w:tcBorders>
              <w:top w:val="single" w:sz="4" w:space="0" w:color="auto"/>
              <w:left w:val="single" w:sz="4" w:space="0" w:color="auto"/>
              <w:bottom w:val="single" w:sz="4" w:space="0" w:color="auto"/>
              <w:right w:val="single" w:sz="4" w:space="0" w:color="auto"/>
            </w:tcBorders>
            <w:vAlign w:val="center"/>
            <w:hideMark/>
          </w:tcPr>
          <w:p w:rsidR="000F7204" w:rsidRPr="00361635" w:rsidRDefault="000F7204" w:rsidP="00CA1901">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vAlign w:val="center"/>
            <w:hideMark/>
          </w:tcPr>
          <w:p w:rsidR="000F7204" w:rsidRPr="00361635" w:rsidRDefault="000F7204" w:rsidP="00CA1901">
            <w:pPr>
              <w:pStyle w:val="a6"/>
              <w:spacing w:after="0" w:line="24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w:t>
            </w:r>
          </w:p>
        </w:tc>
        <w:tc>
          <w:tcPr>
            <w:tcW w:w="1133" w:type="dxa"/>
            <w:tcBorders>
              <w:top w:val="single" w:sz="4" w:space="0" w:color="auto"/>
              <w:left w:val="single" w:sz="4" w:space="0" w:color="auto"/>
              <w:bottom w:val="single" w:sz="4" w:space="0" w:color="auto"/>
              <w:right w:val="single" w:sz="4" w:space="0" w:color="auto"/>
            </w:tcBorders>
            <w:vAlign w:val="center"/>
            <w:hideMark/>
          </w:tcPr>
          <w:p w:rsidR="000F7204" w:rsidRPr="00361635" w:rsidRDefault="000F7204" w:rsidP="00CA1901">
            <w:pPr>
              <w:keepNext/>
              <w:keepLines/>
              <w:tabs>
                <w:tab w:val="left" w:pos="900"/>
                <w:tab w:val="left" w:pos="1080"/>
              </w:tabs>
              <w:spacing w:after="0" w:line="240" w:lineRule="auto"/>
              <w:jc w:val="center"/>
              <w:rPr>
                <w:rFonts w:ascii="Times New Roman" w:hAnsi="Times New Roman"/>
                <w:sz w:val="24"/>
                <w:szCs w:val="24"/>
              </w:rPr>
            </w:pPr>
            <w:r>
              <w:rPr>
                <w:rFonts w:ascii="Times New Roman" w:hAnsi="Times New Roman"/>
                <w:sz w:val="24"/>
                <w:szCs w:val="24"/>
              </w:rPr>
              <w:t>29,1</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7204" w:rsidRPr="00361635" w:rsidRDefault="00CA1901" w:rsidP="00CA1901">
            <w:pPr>
              <w:spacing w:after="0" w:line="240" w:lineRule="auto"/>
              <w:jc w:val="center"/>
              <w:rPr>
                <w:sz w:val="24"/>
                <w:szCs w:val="24"/>
              </w:rPr>
            </w:pPr>
            <w:r w:rsidRPr="00CA1901">
              <w:rPr>
                <w:rFonts w:ascii="Times New Roman" w:hAnsi="Times New Roman"/>
                <w:b/>
                <w:sz w:val="24"/>
                <w:szCs w:val="24"/>
              </w:rPr>
              <w:t>Қол жеткізілді</w:t>
            </w:r>
          </w:p>
        </w:tc>
      </w:tr>
      <w:tr w:rsidR="00E41BCD" w:rsidRPr="00361635" w:rsidTr="00CA1901">
        <w:trPr>
          <w:trHeight w:val="30"/>
        </w:trPr>
        <w:tc>
          <w:tcPr>
            <w:tcW w:w="597" w:type="dxa"/>
            <w:gridSpan w:val="2"/>
            <w:tcBorders>
              <w:top w:val="single" w:sz="4" w:space="0" w:color="auto"/>
              <w:left w:val="single" w:sz="4" w:space="0" w:color="auto"/>
              <w:bottom w:val="single" w:sz="4" w:space="0" w:color="auto"/>
              <w:right w:val="single" w:sz="4" w:space="0" w:color="auto"/>
            </w:tcBorders>
            <w:hideMark/>
          </w:tcPr>
          <w:p w:rsidR="00E41BCD" w:rsidRPr="00361635" w:rsidRDefault="00E41BCD" w:rsidP="00CA1901">
            <w:pPr>
              <w:pStyle w:val="a6"/>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780" w:type="dxa"/>
            <w:gridSpan w:val="2"/>
            <w:tcBorders>
              <w:top w:val="single" w:sz="4" w:space="0" w:color="auto"/>
              <w:left w:val="single" w:sz="4" w:space="0" w:color="auto"/>
              <w:bottom w:val="single" w:sz="4" w:space="0" w:color="auto"/>
              <w:right w:val="single" w:sz="4" w:space="0" w:color="auto"/>
            </w:tcBorders>
            <w:hideMark/>
          </w:tcPr>
          <w:p w:rsidR="00E41BCD" w:rsidRPr="00E41BCD" w:rsidRDefault="00E41BCD" w:rsidP="00CA1901">
            <w:pPr>
              <w:rPr>
                <w:rFonts w:ascii="Times New Roman" w:hAnsi="Times New Roman"/>
                <w:sz w:val="24"/>
                <w:szCs w:val="24"/>
              </w:rPr>
            </w:pPr>
            <w:r w:rsidRPr="00E41BCD">
              <w:rPr>
                <w:rFonts w:ascii="Times New Roman" w:hAnsi="Times New Roman"/>
                <w:sz w:val="24"/>
                <w:szCs w:val="24"/>
              </w:rPr>
              <w:t>Қазақстан Республикасы мемлекеттік архивтерде сақталатын архив  құжаттары көлемі</w:t>
            </w:r>
          </w:p>
        </w:tc>
        <w:tc>
          <w:tcPr>
            <w:tcW w:w="1270" w:type="dxa"/>
            <w:gridSpan w:val="4"/>
            <w:tcBorders>
              <w:top w:val="single" w:sz="4" w:space="0" w:color="auto"/>
              <w:left w:val="single" w:sz="4" w:space="0" w:color="auto"/>
              <w:bottom w:val="single" w:sz="4" w:space="0" w:color="auto"/>
              <w:right w:val="single" w:sz="4" w:space="0" w:color="auto"/>
            </w:tcBorders>
            <w:hideMark/>
          </w:tcPr>
          <w:p w:rsidR="00E41BCD" w:rsidRPr="00E41BCD" w:rsidRDefault="00E41BCD" w:rsidP="00CA1901">
            <w:pPr>
              <w:jc w:val="center"/>
              <w:rPr>
                <w:rFonts w:ascii="Times New Roman" w:hAnsi="Times New Roman"/>
                <w:sz w:val="24"/>
                <w:szCs w:val="24"/>
              </w:rPr>
            </w:pPr>
            <w:r w:rsidRPr="00E41BCD">
              <w:rPr>
                <w:rFonts w:ascii="Times New Roman" w:hAnsi="Times New Roman"/>
                <w:sz w:val="24"/>
                <w:szCs w:val="24"/>
              </w:rPr>
              <w:t>Қазақстан Республикасы мемлекеттік архивтерінің</w:t>
            </w:r>
          </w:p>
        </w:tc>
        <w:tc>
          <w:tcPr>
            <w:tcW w:w="740" w:type="dxa"/>
            <w:gridSpan w:val="4"/>
            <w:tcBorders>
              <w:top w:val="single" w:sz="4" w:space="0" w:color="auto"/>
              <w:left w:val="single" w:sz="4" w:space="0" w:color="auto"/>
              <w:bottom w:val="single" w:sz="4" w:space="0" w:color="auto"/>
              <w:right w:val="single" w:sz="4" w:space="0" w:color="auto"/>
            </w:tcBorders>
            <w:vAlign w:val="center"/>
            <w:hideMark/>
          </w:tcPr>
          <w:p w:rsidR="00E41BCD" w:rsidRPr="00361635" w:rsidRDefault="00E41BCD" w:rsidP="00CA1901">
            <w:pPr>
              <w:pStyle w:val="a6"/>
              <w:spacing w:after="0" w:line="240" w:lineRule="auto"/>
              <w:ind w:left="0"/>
              <w:jc w:val="center"/>
              <w:rPr>
                <w:rFonts w:ascii="Times New Roman" w:eastAsia="Times New Roman" w:hAnsi="Times New Roman" w:cs="Times New Roman"/>
                <w:sz w:val="24"/>
                <w:szCs w:val="24"/>
                <w:lang w:eastAsia="ru-RU"/>
              </w:rPr>
            </w:pPr>
            <w:r w:rsidRPr="00E41BCD">
              <w:rPr>
                <w:rFonts w:ascii="Times New Roman" w:eastAsia="Times New Roman" w:hAnsi="Times New Roman" w:cs="Times New Roman"/>
                <w:sz w:val="24"/>
                <w:szCs w:val="24"/>
                <w:lang w:eastAsia="ru-RU"/>
              </w:rPr>
              <w:t>мың сақтау бірлігі</w:t>
            </w:r>
            <w:r w:rsidRPr="00361635">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vAlign w:val="center"/>
            <w:hideMark/>
          </w:tcPr>
          <w:p w:rsidR="00E41BCD" w:rsidRPr="00361635" w:rsidRDefault="00E41BCD" w:rsidP="00CA1901">
            <w:pPr>
              <w:pStyle w:val="a6"/>
              <w:spacing w:after="0" w:line="24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24646,9</w:t>
            </w:r>
          </w:p>
        </w:tc>
        <w:tc>
          <w:tcPr>
            <w:tcW w:w="1133" w:type="dxa"/>
            <w:tcBorders>
              <w:top w:val="single" w:sz="4" w:space="0" w:color="auto"/>
              <w:left w:val="single" w:sz="4" w:space="0" w:color="auto"/>
              <w:bottom w:val="single" w:sz="4" w:space="0" w:color="auto"/>
              <w:right w:val="single" w:sz="4" w:space="0" w:color="auto"/>
            </w:tcBorders>
            <w:vAlign w:val="center"/>
            <w:hideMark/>
          </w:tcPr>
          <w:p w:rsidR="00E41BCD" w:rsidRPr="00361635" w:rsidRDefault="00E41BCD" w:rsidP="00CA1901">
            <w:pPr>
              <w:spacing w:after="0" w:line="240" w:lineRule="auto"/>
              <w:jc w:val="center"/>
              <w:rPr>
                <w:rFonts w:ascii="Times New Roman" w:hAnsi="Times New Roman"/>
                <w:sz w:val="24"/>
                <w:szCs w:val="24"/>
              </w:rPr>
            </w:pPr>
            <w:r>
              <w:rPr>
                <w:rFonts w:ascii="Times New Roman" w:hAnsi="Times New Roman"/>
                <w:sz w:val="24"/>
                <w:szCs w:val="24"/>
              </w:rPr>
              <w:t>24646,9</w:t>
            </w:r>
          </w:p>
        </w:tc>
        <w:tc>
          <w:tcPr>
            <w:tcW w:w="2407" w:type="dxa"/>
            <w:tcBorders>
              <w:top w:val="single" w:sz="4" w:space="0" w:color="auto"/>
              <w:left w:val="single" w:sz="4" w:space="0" w:color="auto"/>
              <w:bottom w:val="single" w:sz="4" w:space="0" w:color="auto"/>
              <w:right w:val="single" w:sz="4" w:space="0" w:color="auto"/>
            </w:tcBorders>
            <w:vAlign w:val="center"/>
            <w:hideMark/>
          </w:tcPr>
          <w:p w:rsidR="00E41BCD" w:rsidRPr="00361635" w:rsidRDefault="00CA1901" w:rsidP="00CA1901">
            <w:pPr>
              <w:spacing w:after="0" w:line="240" w:lineRule="auto"/>
              <w:jc w:val="center"/>
              <w:rPr>
                <w:rFonts w:ascii="Times New Roman" w:hAnsi="Times New Roman"/>
                <w:sz w:val="24"/>
                <w:szCs w:val="24"/>
              </w:rPr>
            </w:pPr>
            <w:r w:rsidRPr="00CA1901">
              <w:rPr>
                <w:rFonts w:ascii="Times New Roman" w:hAnsi="Times New Roman"/>
                <w:b/>
                <w:sz w:val="24"/>
                <w:szCs w:val="24"/>
              </w:rPr>
              <w:t>Қол жеткізілді</w:t>
            </w:r>
          </w:p>
        </w:tc>
      </w:tr>
      <w:tr w:rsidR="00E41BCD" w:rsidRPr="00361635" w:rsidTr="00CA1901">
        <w:trPr>
          <w:trHeight w:val="30"/>
        </w:trPr>
        <w:tc>
          <w:tcPr>
            <w:tcW w:w="597" w:type="dxa"/>
            <w:gridSpan w:val="2"/>
            <w:tcBorders>
              <w:top w:val="single" w:sz="4" w:space="0" w:color="auto"/>
              <w:left w:val="single" w:sz="4" w:space="0" w:color="auto"/>
              <w:bottom w:val="single" w:sz="4" w:space="0" w:color="auto"/>
              <w:right w:val="single" w:sz="4" w:space="0" w:color="auto"/>
            </w:tcBorders>
          </w:tcPr>
          <w:p w:rsidR="00E41BCD" w:rsidRPr="00361635" w:rsidRDefault="00E41BCD" w:rsidP="00CA1901">
            <w:pPr>
              <w:pStyle w:val="a6"/>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780" w:type="dxa"/>
            <w:gridSpan w:val="2"/>
            <w:tcBorders>
              <w:top w:val="single" w:sz="4" w:space="0" w:color="auto"/>
              <w:left w:val="single" w:sz="4" w:space="0" w:color="auto"/>
              <w:bottom w:val="single" w:sz="4" w:space="0" w:color="auto"/>
              <w:right w:val="single" w:sz="4" w:space="0" w:color="auto"/>
            </w:tcBorders>
          </w:tcPr>
          <w:p w:rsidR="00E41BCD" w:rsidRPr="00E41BCD" w:rsidRDefault="00E41BCD" w:rsidP="00CA1901">
            <w:pPr>
              <w:rPr>
                <w:rFonts w:ascii="Times New Roman" w:hAnsi="Times New Roman"/>
                <w:sz w:val="24"/>
                <w:szCs w:val="24"/>
              </w:rPr>
            </w:pPr>
            <w:r w:rsidRPr="00E41BCD">
              <w:rPr>
                <w:rFonts w:ascii="Times New Roman" w:hAnsi="Times New Roman"/>
                <w:sz w:val="24"/>
                <w:szCs w:val="24"/>
              </w:rPr>
              <w:t>Мемлекеттiк рәмiздерді қолдану және насихаттау бойынша өткiзiлетiн жұмыс туралы халықтың хабардар болу деңгейi</w:t>
            </w:r>
          </w:p>
        </w:tc>
        <w:tc>
          <w:tcPr>
            <w:tcW w:w="1270" w:type="dxa"/>
            <w:gridSpan w:val="4"/>
            <w:tcBorders>
              <w:top w:val="single" w:sz="4" w:space="0" w:color="auto"/>
              <w:left w:val="single" w:sz="4" w:space="0" w:color="auto"/>
              <w:bottom w:val="single" w:sz="4" w:space="0" w:color="auto"/>
              <w:right w:val="single" w:sz="4" w:space="0" w:color="auto"/>
            </w:tcBorders>
          </w:tcPr>
          <w:p w:rsidR="00E41BCD" w:rsidRPr="00E41BCD" w:rsidRDefault="00E41BCD" w:rsidP="00CA1901">
            <w:pPr>
              <w:jc w:val="center"/>
              <w:rPr>
                <w:rFonts w:ascii="Times New Roman" w:hAnsi="Times New Roman"/>
                <w:sz w:val="24"/>
                <w:szCs w:val="24"/>
              </w:rPr>
            </w:pPr>
            <w:r w:rsidRPr="00E41BCD">
              <w:rPr>
                <w:rFonts w:ascii="Times New Roman" w:hAnsi="Times New Roman"/>
                <w:sz w:val="24"/>
                <w:szCs w:val="24"/>
              </w:rPr>
              <w:t>есептік деректері</w:t>
            </w:r>
          </w:p>
        </w:tc>
        <w:tc>
          <w:tcPr>
            <w:tcW w:w="740" w:type="dxa"/>
            <w:gridSpan w:val="4"/>
            <w:tcBorders>
              <w:top w:val="single" w:sz="4" w:space="0" w:color="auto"/>
              <w:left w:val="single" w:sz="4" w:space="0" w:color="auto"/>
              <w:bottom w:val="single" w:sz="4" w:space="0" w:color="auto"/>
              <w:right w:val="single" w:sz="4" w:space="0" w:color="auto"/>
            </w:tcBorders>
            <w:vAlign w:val="center"/>
          </w:tcPr>
          <w:p w:rsidR="00E41BCD" w:rsidRPr="00361635" w:rsidRDefault="00E41BCD" w:rsidP="00CA1901">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vAlign w:val="center"/>
          </w:tcPr>
          <w:p w:rsidR="00E41BCD" w:rsidRPr="00361635" w:rsidRDefault="00E41BCD" w:rsidP="00CA1901">
            <w:pPr>
              <w:spacing w:after="0" w:line="240" w:lineRule="auto"/>
              <w:jc w:val="center"/>
              <w:rPr>
                <w:rFonts w:ascii="Times New Roman" w:hAnsi="Times New Roman"/>
                <w:sz w:val="24"/>
                <w:szCs w:val="24"/>
              </w:rPr>
            </w:pPr>
            <w:r>
              <w:rPr>
                <w:rFonts w:ascii="Times New Roman" w:hAnsi="Times New Roman"/>
                <w:sz w:val="24"/>
                <w:szCs w:val="24"/>
              </w:rPr>
              <w:t>79</w:t>
            </w:r>
          </w:p>
        </w:tc>
        <w:tc>
          <w:tcPr>
            <w:tcW w:w="1133" w:type="dxa"/>
            <w:tcBorders>
              <w:top w:val="single" w:sz="4" w:space="0" w:color="auto"/>
              <w:left w:val="single" w:sz="4" w:space="0" w:color="auto"/>
              <w:bottom w:val="single" w:sz="4" w:space="0" w:color="auto"/>
              <w:right w:val="single" w:sz="4" w:space="0" w:color="auto"/>
            </w:tcBorders>
            <w:vAlign w:val="center"/>
          </w:tcPr>
          <w:p w:rsidR="00E41BCD" w:rsidRPr="00361635" w:rsidRDefault="00E41BCD" w:rsidP="00CA1901">
            <w:pPr>
              <w:spacing w:after="0" w:line="240" w:lineRule="auto"/>
              <w:jc w:val="center"/>
              <w:rPr>
                <w:rFonts w:ascii="Times New Roman" w:hAnsi="Times New Roman"/>
                <w:sz w:val="24"/>
                <w:szCs w:val="24"/>
              </w:rPr>
            </w:pPr>
            <w:r>
              <w:rPr>
                <w:rFonts w:ascii="Times New Roman" w:hAnsi="Times New Roman"/>
                <w:sz w:val="24"/>
                <w:szCs w:val="24"/>
              </w:rPr>
              <w:t>79,1</w:t>
            </w:r>
          </w:p>
        </w:tc>
        <w:tc>
          <w:tcPr>
            <w:tcW w:w="2407" w:type="dxa"/>
            <w:tcBorders>
              <w:top w:val="single" w:sz="4" w:space="0" w:color="auto"/>
              <w:left w:val="single" w:sz="4" w:space="0" w:color="auto"/>
              <w:bottom w:val="single" w:sz="4" w:space="0" w:color="auto"/>
              <w:right w:val="single" w:sz="4" w:space="0" w:color="auto"/>
            </w:tcBorders>
            <w:vAlign w:val="center"/>
          </w:tcPr>
          <w:p w:rsidR="00E41BCD" w:rsidRPr="00361635" w:rsidRDefault="00CA1901" w:rsidP="00CA1901">
            <w:pPr>
              <w:spacing w:after="0" w:line="240" w:lineRule="auto"/>
              <w:jc w:val="center"/>
            </w:pPr>
            <w:r w:rsidRPr="00CA1901">
              <w:rPr>
                <w:rFonts w:ascii="Times New Roman" w:hAnsi="Times New Roman"/>
                <w:b/>
                <w:sz w:val="24"/>
                <w:szCs w:val="24"/>
              </w:rPr>
              <w:t>Қол жеткізілді</w:t>
            </w:r>
          </w:p>
        </w:tc>
      </w:tr>
      <w:tr w:rsidR="00E41BCD" w:rsidRPr="00361635" w:rsidTr="00CA1901">
        <w:trPr>
          <w:trHeight w:val="30"/>
        </w:trPr>
        <w:tc>
          <w:tcPr>
            <w:tcW w:w="597" w:type="dxa"/>
            <w:gridSpan w:val="2"/>
            <w:tcBorders>
              <w:top w:val="single" w:sz="4" w:space="0" w:color="auto"/>
              <w:left w:val="single" w:sz="4" w:space="0" w:color="auto"/>
              <w:bottom w:val="single" w:sz="4" w:space="0" w:color="auto"/>
              <w:right w:val="single" w:sz="4" w:space="0" w:color="auto"/>
            </w:tcBorders>
            <w:hideMark/>
          </w:tcPr>
          <w:p w:rsidR="00E41BCD" w:rsidRPr="00361635" w:rsidRDefault="00E41BCD" w:rsidP="00CA1901">
            <w:pPr>
              <w:pStyle w:val="a6"/>
              <w:spacing w:after="0" w:line="240" w:lineRule="auto"/>
              <w:ind w:left="0"/>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9</w:t>
            </w:r>
          </w:p>
        </w:tc>
        <w:tc>
          <w:tcPr>
            <w:tcW w:w="2780" w:type="dxa"/>
            <w:gridSpan w:val="2"/>
            <w:tcBorders>
              <w:top w:val="single" w:sz="4" w:space="0" w:color="auto"/>
              <w:left w:val="single" w:sz="4" w:space="0" w:color="auto"/>
              <w:bottom w:val="single" w:sz="4" w:space="0" w:color="auto"/>
              <w:right w:val="single" w:sz="4" w:space="0" w:color="auto"/>
            </w:tcBorders>
            <w:hideMark/>
          </w:tcPr>
          <w:p w:rsidR="00E41BCD" w:rsidRPr="00E41BCD" w:rsidRDefault="00E41BCD" w:rsidP="00CA1901">
            <w:pPr>
              <w:rPr>
                <w:rFonts w:ascii="Times New Roman" w:hAnsi="Times New Roman"/>
                <w:sz w:val="24"/>
                <w:szCs w:val="24"/>
              </w:rPr>
            </w:pPr>
            <w:r w:rsidRPr="00E41BCD">
              <w:rPr>
                <w:rFonts w:ascii="Times New Roman" w:hAnsi="Times New Roman"/>
                <w:sz w:val="24"/>
                <w:szCs w:val="24"/>
              </w:rPr>
              <w:t>2020 жылға қарай реттеу құралдарымен байланысты бизнестің операциялық шығындарын 2015 жылға қарағанда 10%-ға қысқарту (мемлекеттік қызмет көрсету мерзімі)</w:t>
            </w:r>
          </w:p>
        </w:tc>
        <w:tc>
          <w:tcPr>
            <w:tcW w:w="1270" w:type="dxa"/>
            <w:gridSpan w:val="4"/>
            <w:tcBorders>
              <w:top w:val="single" w:sz="4" w:space="0" w:color="auto"/>
              <w:left w:val="single" w:sz="4" w:space="0" w:color="auto"/>
              <w:bottom w:val="single" w:sz="4" w:space="0" w:color="auto"/>
              <w:right w:val="single" w:sz="4" w:space="0" w:color="auto"/>
            </w:tcBorders>
            <w:hideMark/>
          </w:tcPr>
          <w:p w:rsidR="00E41BCD" w:rsidRPr="00E41BCD" w:rsidRDefault="00E41BCD" w:rsidP="00CA1901">
            <w:pPr>
              <w:jc w:val="center"/>
              <w:rPr>
                <w:rFonts w:ascii="Times New Roman" w:hAnsi="Times New Roman"/>
                <w:sz w:val="24"/>
                <w:szCs w:val="24"/>
              </w:rPr>
            </w:pPr>
            <w:r w:rsidRPr="00E41BCD">
              <w:rPr>
                <w:rFonts w:ascii="Times New Roman" w:hAnsi="Times New Roman"/>
                <w:sz w:val="24"/>
                <w:szCs w:val="24"/>
              </w:rPr>
              <w:t xml:space="preserve">инспекциялық тексерулердiң нәтижелерi/мемлекеттiк органдардың, </w:t>
            </w:r>
            <w:r w:rsidRPr="00E41BCD">
              <w:rPr>
                <w:rFonts w:ascii="Times New Roman" w:hAnsi="Times New Roman"/>
                <w:sz w:val="24"/>
                <w:szCs w:val="24"/>
              </w:rPr>
              <w:lastRenderedPageBreak/>
              <w:t>мекемелердiң деректерi</w:t>
            </w:r>
          </w:p>
        </w:tc>
        <w:tc>
          <w:tcPr>
            <w:tcW w:w="740" w:type="dxa"/>
            <w:gridSpan w:val="4"/>
            <w:tcBorders>
              <w:top w:val="single" w:sz="4" w:space="0" w:color="auto"/>
              <w:left w:val="single" w:sz="4" w:space="0" w:color="auto"/>
              <w:bottom w:val="single" w:sz="4" w:space="0" w:color="auto"/>
              <w:right w:val="single" w:sz="4" w:space="0" w:color="auto"/>
            </w:tcBorders>
            <w:vAlign w:val="center"/>
            <w:hideMark/>
          </w:tcPr>
          <w:p w:rsidR="00E41BCD" w:rsidRPr="00361635" w:rsidRDefault="00E41BCD" w:rsidP="00CA1901">
            <w:pPr>
              <w:pStyle w:val="a6"/>
              <w:spacing w:after="0" w:line="240" w:lineRule="auto"/>
              <w:ind w:left="0"/>
              <w:jc w:val="center"/>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lastRenderedPageBreak/>
              <w:t>%</w:t>
            </w:r>
          </w:p>
        </w:tc>
        <w:tc>
          <w:tcPr>
            <w:tcW w:w="997" w:type="dxa"/>
            <w:tcBorders>
              <w:top w:val="single" w:sz="4" w:space="0" w:color="auto"/>
              <w:left w:val="single" w:sz="4" w:space="0" w:color="auto"/>
              <w:bottom w:val="single" w:sz="4" w:space="0" w:color="auto"/>
              <w:right w:val="single" w:sz="4" w:space="0" w:color="auto"/>
            </w:tcBorders>
            <w:vAlign w:val="center"/>
          </w:tcPr>
          <w:p w:rsidR="00E41BCD" w:rsidRPr="00361635" w:rsidRDefault="00E41BCD" w:rsidP="00CA1901">
            <w:pPr>
              <w:pStyle w:val="a6"/>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c>
          <w:tcPr>
            <w:tcW w:w="1133" w:type="dxa"/>
            <w:tcBorders>
              <w:top w:val="single" w:sz="4" w:space="0" w:color="auto"/>
              <w:left w:val="single" w:sz="4" w:space="0" w:color="auto"/>
              <w:bottom w:val="single" w:sz="4" w:space="0" w:color="auto"/>
              <w:right w:val="single" w:sz="4" w:space="0" w:color="auto"/>
            </w:tcBorders>
            <w:vAlign w:val="center"/>
          </w:tcPr>
          <w:p w:rsidR="00E41BCD" w:rsidRPr="00361635" w:rsidRDefault="00E41BCD" w:rsidP="00CA1901">
            <w:pPr>
              <w:spacing w:after="0" w:line="240" w:lineRule="auto"/>
              <w:jc w:val="center"/>
              <w:rPr>
                <w:rFonts w:ascii="Times New Roman" w:hAnsi="Times New Roman"/>
                <w:sz w:val="24"/>
                <w:szCs w:val="24"/>
                <w:lang w:eastAsia="en-US"/>
              </w:rPr>
            </w:pPr>
            <w:r>
              <w:rPr>
                <w:rFonts w:ascii="Times New Roman" w:hAnsi="Times New Roman"/>
                <w:sz w:val="24"/>
                <w:szCs w:val="24"/>
              </w:rPr>
              <w:t>14,3</w:t>
            </w:r>
          </w:p>
        </w:tc>
        <w:tc>
          <w:tcPr>
            <w:tcW w:w="2407" w:type="dxa"/>
            <w:tcBorders>
              <w:top w:val="single" w:sz="4" w:space="0" w:color="auto"/>
              <w:left w:val="single" w:sz="4" w:space="0" w:color="auto"/>
              <w:bottom w:val="single" w:sz="4" w:space="0" w:color="auto"/>
              <w:right w:val="single" w:sz="4" w:space="0" w:color="auto"/>
            </w:tcBorders>
            <w:vAlign w:val="center"/>
          </w:tcPr>
          <w:p w:rsidR="00E41BCD" w:rsidRPr="00361635" w:rsidRDefault="00CA1901" w:rsidP="00CA1901">
            <w:pPr>
              <w:spacing w:after="0" w:line="240" w:lineRule="auto"/>
              <w:jc w:val="center"/>
              <w:rPr>
                <w:rFonts w:ascii="Times New Roman" w:hAnsi="Times New Roman"/>
                <w:sz w:val="24"/>
                <w:szCs w:val="24"/>
                <w:lang w:eastAsia="en-US"/>
              </w:rPr>
            </w:pPr>
            <w:r w:rsidRPr="00CA1901">
              <w:rPr>
                <w:rFonts w:ascii="Times New Roman" w:hAnsi="Times New Roman"/>
                <w:b/>
                <w:sz w:val="24"/>
                <w:szCs w:val="24"/>
              </w:rPr>
              <w:t>Қол жеткізілді</w:t>
            </w:r>
          </w:p>
        </w:tc>
      </w:tr>
      <w:tr w:rsidR="00E41BCD" w:rsidRPr="00361635" w:rsidTr="00CA1901">
        <w:trPr>
          <w:trHeight w:val="30"/>
        </w:trPr>
        <w:tc>
          <w:tcPr>
            <w:tcW w:w="597" w:type="dxa"/>
            <w:gridSpan w:val="2"/>
            <w:tcBorders>
              <w:top w:val="single" w:sz="4" w:space="0" w:color="auto"/>
              <w:left w:val="single" w:sz="4" w:space="0" w:color="auto"/>
              <w:bottom w:val="single" w:sz="4" w:space="0" w:color="auto"/>
              <w:right w:val="single" w:sz="4" w:space="0" w:color="auto"/>
            </w:tcBorders>
          </w:tcPr>
          <w:p w:rsidR="00E41BCD" w:rsidRPr="00361635" w:rsidRDefault="00E41BCD" w:rsidP="00CA1901">
            <w:pPr>
              <w:pStyle w:val="a6"/>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780" w:type="dxa"/>
            <w:gridSpan w:val="2"/>
            <w:tcBorders>
              <w:top w:val="single" w:sz="4" w:space="0" w:color="auto"/>
              <w:left w:val="single" w:sz="4" w:space="0" w:color="auto"/>
              <w:bottom w:val="single" w:sz="4" w:space="0" w:color="auto"/>
              <w:right w:val="single" w:sz="4" w:space="0" w:color="auto"/>
            </w:tcBorders>
          </w:tcPr>
          <w:p w:rsidR="00E41BCD" w:rsidRPr="00E41BCD" w:rsidRDefault="00E41BCD" w:rsidP="00CA1901">
            <w:pPr>
              <w:rPr>
                <w:rFonts w:ascii="Times New Roman" w:hAnsi="Times New Roman"/>
                <w:sz w:val="24"/>
                <w:szCs w:val="24"/>
              </w:rPr>
            </w:pPr>
            <w:r w:rsidRPr="00E41BCD">
              <w:rPr>
                <w:rFonts w:ascii="Times New Roman" w:hAnsi="Times New Roman"/>
                <w:sz w:val="24"/>
                <w:szCs w:val="24"/>
              </w:rPr>
              <w:t>Әзірленген құжаттамаларға оң қорытындыларды алған МЖӘ жобалардың саны және олар бойынша конкурсты жариялау</w:t>
            </w:r>
          </w:p>
        </w:tc>
        <w:tc>
          <w:tcPr>
            <w:tcW w:w="1270" w:type="dxa"/>
            <w:gridSpan w:val="4"/>
            <w:tcBorders>
              <w:top w:val="single" w:sz="4" w:space="0" w:color="auto"/>
              <w:left w:val="single" w:sz="4" w:space="0" w:color="auto"/>
              <w:bottom w:val="single" w:sz="4" w:space="0" w:color="auto"/>
              <w:right w:val="single" w:sz="4" w:space="0" w:color="auto"/>
            </w:tcBorders>
          </w:tcPr>
          <w:p w:rsidR="00E41BCD" w:rsidRPr="00E41BCD" w:rsidRDefault="00E41BCD" w:rsidP="00CA1901">
            <w:pPr>
              <w:jc w:val="center"/>
              <w:rPr>
                <w:rFonts w:ascii="Times New Roman" w:hAnsi="Times New Roman"/>
                <w:sz w:val="24"/>
                <w:szCs w:val="24"/>
              </w:rPr>
            </w:pPr>
            <w:r w:rsidRPr="00E41BCD">
              <w:rPr>
                <w:rFonts w:ascii="Times New Roman" w:hAnsi="Times New Roman"/>
                <w:sz w:val="24"/>
                <w:szCs w:val="24"/>
              </w:rPr>
              <w:t>ҚР МСМ-нің  есептік деректері</w:t>
            </w:r>
          </w:p>
        </w:tc>
        <w:tc>
          <w:tcPr>
            <w:tcW w:w="740" w:type="dxa"/>
            <w:gridSpan w:val="4"/>
            <w:tcBorders>
              <w:top w:val="single" w:sz="4" w:space="0" w:color="auto"/>
              <w:left w:val="single" w:sz="4" w:space="0" w:color="auto"/>
              <w:bottom w:val="single" w:sz="4" w:space="0" w:color="auto"/>
              <w:right w:val="single" w:sz="4" w:space="0" w:color="auto"/>
            </w:tcBorders>
          </w:tcPr>
          <w:p w:rsidR="00E41BCD" w:rsidRPr="00361635" w:rsidRDefault="00E41BCD" w:rsidP="00CA1901">
            <w:pPr>
              <w:pStyle w:val="a6"/>
              <w:spacing w:after="0" w:line="240" w:lineRule="auto"/>
              <w:ind w:left="0"/>
              <w:jc w:val="center"/>
              <w:rPr>
                <w:rFonts w:ascii="Times New Roman" w:eastAsia="Times New Roman" w:hAnsi="Times New Roman" w:cs="Times New Roman"/>
                <w:sz w:val="24"/>
                <w:szCs w:val="24"/>
                <w:lang w:eastAsia="ru-RU"/>
              </w:rPr>
            </w:pPr>
            <w:r w:rsidRPr="00E41BCD">
              <w:rPr>
                <w:rFonts w:ascii="Times New Roman" w:eastAsia="Times New Roman" w:hAnsi="Times New Roman" w:cs="Times New Roman"/>
                <w:sz w:val="24"/>
                <w:szCs w:val="24"/>
                <w:lang w:eastAsia="ru-RU"/>
              </w:rPr>
              <w:t>бірл</w:t>
            </w:r>
          </w:p>
        </w:tc>
        <w:tc>
          <w:tcPr>
            <w:tcW w:w="997" w:type="dxa"/>
            <w:tcBorders>
              <w:top w:val="single" w:sz="4" w:space="0" w:color="auto"/>
              <w:left w:val="single" w:sz="4" w:space="0" w:color="auto"/>
              <w:bottom w:val="single" w:sz="4" w:space="0" w:color="auto"/>
              <w:right w:val="single" w:sz="4" w:space="0" w:color="auto"/>
            </w:tcBorders>
          </w:tcPr>
          <w:p w:rsidR="00E41BCD" w:rsidRPr="00361635" w:rsidRDefault="00E41BCD" w:rsidP="00CA1901">
            <w:pPr>
              <w:spacing w:after="0" w:line="240" w:lineRule="auto"/>
              <w:jc w:val="center"/>
              <w:rPr>
                <w:rFonts w:ascii="Times New Roman" w:hAnsi="Times New Roman"/>
                <w:sz w:val="24"/>
                <w:szCs w:val="24"/>
              </w:rPr>
            </w:pPr>
            <w:r w:rsidRPr="00361635">
              <w:rPr>
                <w:rFonts w:ascii="Times New Roman" w:hAnsi="Times New Roman"/>
                <w:sz w:val="24"/>
                <w:szCs w:val="24"/>
              </w:rPr>
              <w:t>1</w:t>
            </w:r>
          </w:p>
        </w:tc>
        <w:tc>
          <w:tcPr>
            <w:tcW w:w="1133" w:type="dxa"/>
            <w:tcBorders>
              <w:top w:val="single" w:sz="4" w:space="0" w:color="auto"/>
              <w:left w:val="single" w:sz="4" w:space="0" w:color="auto"/>
              <w:bottom w:val="single" w:sz="4" w:space="0" w:color="auto"/>
              <w:right w:val="single" w:sz="4" w:space="0" w:color="auto"/>
            </w:tcBorders>
          </w:tcPr>
          <w:p w:rsidR="00E41BCD" w:rsidRPr="00361635" w:rsidRDefault="00E41BCD" w:rsidP="00CA1901">
            <w:pPr>
              <w:spacing w:after="0" w:line="240" w:lineRule="auto"/>
              <w:jc w:val="center"/>
              <w:rPr>
                <w:rFonts w:ascii="Times New Roman" w:hAnsi="Times New Roman"/>
                <w:sz w:val="24"/>
                <w:szCs w:val="24"/>
              </w:rPr>
            </w:pPr>
            <w:r w:rsidRPr="00361635">
              <w:rPr>
                <w:rFonts w:ascii="Times New Roman" w:hAnsi="Times New Roman"/>
                <w:sz w:val="24"/>
                <w:szCs w:val="24"/>
              </w:rPr>
              <w:t>-</w:t>
            </w:r>
          </w:p>
        </w:tc>
        <w:tc>
          <w:tcPr>
            <w:tcW w:w="2407" w:type="dxa"/>
            <w:tcBorders>
              <w:top w:val="single" w:sz="4" w:space="0" w:color="auto"/>
              <w:left w:val="single" w:sz="4" w:space="0" w:color="auto"/>
              <w:bottom w:val="single" w:sz="4" w:space="0" w:color="auto"/>
              <w:right w:val="single" w:sz="4" w:space="0" w:color="auto"/>
            </w:tcBorders>
          </w:tcPr>
          <w:p w:rsidR="00CA1901" w:rsidRDefault="00CA1901" w:rsidP="00CA1901">
            <w:pPr>
              <w:spacing w:after="0" w:line="240" w:lineRule="auto"/>
              <w:rPr>
                <w:rFonts w:ascii="Times New Roman" w:hAnsi="Times New Roman"/>
                <w:b/>
                <w:sz w:val="24"/>
                <w:szCs w:val="24"/>
              </w:rPr>
            </w:pPr>
            <w:r w:rsidRPr="00CA1901">
              <w:rPr>
                <w:rFonts w:ascii="Times New Roman" w:hAnsi="Times New Roman"/>
                <w:b/>
                <w:sz w:val="24"/>
                <w:szCs w:val="24"/>
              </w:rPr>
              <w:t>Қол жеткізілмеді</w:t>
            </w:r>
          </w:p>
          <w:p w:rsidR="00CA1901" w:rsidRPr="00CA1901" w:rsidRDefault="00CA1901" w:rsidP="00CA1901">
            <w:pPr>
              <w:spacing w:after="0" w:line="240" w:lineRule="auto"/>
              <w:rPr>
                <w:rFonts w:ascii="Times New Roman" w:hAnsi="Times New Roman"/>
                <w:sz w:val="24"/>
                <w:szCs w:val="24"/>
              </w:rPr>
            </w:pPr>
            <w:r w:rsidRPr="00CA1901">
              <w:rPr>
                <w:rFonts w:ascii="Times New Roman" w:hAnsi="Times New Roman"/>
                <w:sz w:val="24"/>
                <w:szCs w:val="24"/>
              </w:rPr>
              <w:t xml:space="preserve">Республикалық деңгейде аталған салаларда МЖӘ жобалары бірқатар себептер бойынша іске асырылмайды. Мысалы, бірқатар шектеулердің болуы себебінен жеке сектордың мәдениет саласындағы МЖӘ жобаларын іске асыруға мүдделілігі айтарлықтай төмен болып қала береді. Осыған орай, ҚР Президентінің 2014 жылғы 12 тамыздағы «Иеліктен шығаруға жатпайтын объектілердің тізбесі туралы» №894 Жарлығына сәйкес мемлекеттік меншіктегі мемлекеттік мәдениет ұйымдары, ұлттық-мәдени игілік объектілері мен Қазақстан Республикасының аумағында орналасқан және басқа субъектілерге тиесілі емес тарих және мәдениет ескерткіштері иеліктен шығаруға жатпайды. Ынтымақтастықтың мұндай болашағы көбінесе жеке сектор үшін тартымсыз. </w:t>
            </w:r>
          </w:p>
          <w:p w:rsidR="00CA1901" w:rsidRPr="00CA1901" w:rsidRDefault="00CA1901" w:rsidP="00CA1901">
            <w:pPr>
              <w:spacing w:after="0" w:line="240" w:lineRule="auto"/>
              <w:rPr>
                <w:rFonts w:ascii="Times New Roman" w:hAnsi="Times New Roman"/>
                <w:sz w:val="24"/>
                <w:szCs w:val="24"/>
              </w:rPr>
            </w:pPr>
            <w:r w:rsidRPr="00CA1901">
              <w:rPr>
                <w:rFonts w:ascii="Times New Roman" w:hAnsi="Times New Roman"/>
                <w:sz w:val="24"/>
                <w:szCs w:val="24"/>
              </w:rPr>
              <w:t xml:space="preserve">Сонымен қатар, мәдениет және спорт саласындағы МЖӘ </w:t>
            </w:r>
            <w:r w:rsidRPr="00CA1901">
              <w:rPr>
                <w:rFonts w:ascii="Times New Roman" w:hAnsi="Times New Roman"/>
                <w:sz w:val="24"/>
                <w:szCs w:val="24"/>
              </w:rPr>
              <w:lastRenderedPageBreak/>
              <w:t>жобалары жергілікті деңгейде белсенді жүргізілуде. Бүгінгі таңда Қазақстандық МЖӘ орталығының деректері бойынша республикада 60-тан астам жоба жүзеге асырылуда (мәдениет-6, спорт-54).</w:t>
            </w:r>
          </w:p>
          <w:p w:rsidR="00E41BCD" w:rsidRPr="00CA1901" w:rsidRDefault="00CA1901" w:rsidP="00CA1901">
            <w:pPr>
              <w:spacing w:after="0" w:line="240" w:lineRule="auto"/>
              <w:rPr>
                <w:rFonts w:ascii="Times New Roman" w:hAnsi="Times New Roman"/>
                <w:sz w:val="24"/>
                <w:szCs w:val="24"/>
              </w:rPr>
            </w:pPr>
            <w:r w:rsidRPr="00CA1901">
              <w:rPr>
                <w:rFonts w:ascii="Times New Roman" w:hAnsi="Times New Roman"/>
                <w:sz w:val="24"/>
                <w:szCs w:val="24"/>
              </w:rPr>
              <w:t>Бүгінгі күні Министрлікпен МЖӘ жаңа жобаларын іске асыру мүмкіндіктерін қарастыру бойынша жұмыстар жүргізілуде.</w:t>
            </w:r>
          </w:p>
        </w:tc>
      </w:tr>
      <w:tr w:rsidR="00843E00" w:rsidRPr="00361635" w:rsidTr="00CA1901">
        <w:trPr>
          <w:trHeight w:val="30"/>
        </w:trPr>
        <w:tc>
          <w:tcPr>
            <w:tcW w:w="9924" w:type="dxa"/>
            <w:gridSpan w:val="15"/>
            <w:tcBorders>
              <w:top w:val="single" w:sz="4" w:space="0" w:color="auto"/>
              <w:left w:val="single" w:sz="4" w:space="0" w:color="auto"/>
              <w:bottom w:val="single" w:sz="4" w:space="0" w:color="auto"/>
              <w:right w:val="single" w:sz="4" w:space="0" w:color="auto"/>
            </w:tcBorders>
          </w:tcPr>
          <w:p w:rsidR="00843E00" w:rsidRPr="00361635" w:rsidRDefault="00E41BCD" w:rsidP="00CA1901">
            <w:pPr>
              <w:pStyle w:val="a6"/>
              <w:spacing w:after="0"/>
              <w:jc w:val="center"/>
              <w:rPr>
                <w:rFonts w:ascii="Times New Roman" w:hAnsi="Times New Roman" w:cs="Times New Roman"/>
              </w:rPr>
            </w:pPr>
            <w:r w:rsidRPr="00E41BCD">
              <w:rPr>
                <w:rFonts w:ascii="Times New Roman" w:hAnsi="Times New Roman" w:cs="Times New Roman"/>
                <w:b/>
                <w:szCs w:val="28"/>
              </w:rPr>
              <w:lastRenderedPageBreak/>
              <w:t>1.2-мақсат. Бәсекеге қабілетті туристік индустрияны қалыптастыру</w:t>
            </w:r>
          </w:p>
        </w:tc>
      </w:tr>
      <w:tr w:rsidR="00E41BCD" w:rsidRPr="00361635" w:rsidTr="00CA1901">
        <w:trPr>
          <w:trHeight w:val="30"/>
        </w:trPr>
        <w:tc>
          <w:tcPr>
            <w:tcW w:w="597" w:type="dxa"/>
            <w:gridSpan w:val="2"/>
            <w:tcBorders>
              <w:top w:val="single" w:sz="4" w:space="0" w:color="auto"/>
              <w:left w:val="single" w:sz="4" w:space="0" w:color="auto"/>
              <w:bottom w:val="single" w:sz="4" w:space="0" w:color="auto"/>
              <w:right w:val="single" w:sz="4" w:space="0" w:color="auto"/>
            </w:tcBorders>
          </w:tcPr>
          <w:p w:rsidR="00E41BCD" w:rsidRPr="00E41BCD" w:rsidRDefault="00E41BCD" w:rsidP="00CA1901">
            <w:pPr>
              <w:rPr>
                <w:rFonts w:ascii="Times New Roman" w:hAnsi="Times New Roman"/>
                <w:sz w:val="24"/>
                <w:szCs w:val="24"/>
              </w:rPr>
            </w:pPr>
            <w:r w:rsidRPr="00E41BCD">
              <w:rPr>
                <w:rFonts w:ascii="Times New Roman" w:hAnsi="Times New Roman"/>
                <w:sz w:val="24"/>
                <w:szCs w:val="24"/>
              </w:rPr>
              <w:t>11</w:t>
            </w:r>
          </w:p>
        </w:tc>
        <w:tc>
          <w:tcPr>
            <w:tcW w:w="2780" w:type="dxa"/>
            <w:gridSpan w:val="2"/>
            <w:tcBorders>
              <w:top w:val="single" w:sz="4" w:space="0" w:color="auto"/>
              <w:left w:val="single" w:sz="4" w:space="0" w:color="auto"/>
              <w:bottom w:val="single" w:sz="4" w:space="0" w:color="auto"/>
              <w:right w:val="single" w:sz="4" w:space="0" w:color="auto"/>
            </w:tcBorders>
          </w:tcPr>
          <w:p w:rsidR="00E41BCD" w:rsidRPr="00E41BCD" w:rsidRDefault="00E41BCD" w:rsidP="00CA1901">
            <w:pPr>
              <w:rPr>
                <w:rFonts w:ascii="Times New Roman" w:hAnsi="Times New Roman"/>
                <w:sz w:val="24"/>
                <w:szCs w:val="24"/>
              </w:rPr>
            </w:pPr>
            <w:r w:rsidRPr="00E41BCD">
              <w:rPr>
                <w:rFonts w:ascii="Times New Roman" w:hAnsi="Times New Roman"/>
                <w:sz w:val="24"/>
                <w:szCs w:val="24"/>
              </w:rPr>
              <w:t>Ішкі туризмде орналастыру бойынша (резиденттер) қызмет көрсетілген келушілерді  өткен жылмен салыстырғанда арттыру</w:t>
            </w:r>
          </w:p>
        </w:tc>
        <w:tc>
          <w:tcPr>
            <w:tcW w:w="1270" w:type="dxa"/>
            <w:gridSpan w:val="4"/>
            <w:tcBorders>
              <w:top w:val="single" w:sz="4" w:space="0" w:color="auto"/>
              <w:left w:val="single" w:sz="4" w:space="0" w:color="auto"/>
              <w:bottom w:val="single" w:sz="4" w:space="0" w:color="auto"/>
              <w:right w:val="single" w:sz="4" w:space="0" w:color="auto"/>
            </w:tcBorders>
          </w:tcPr>
          <w:p w:rsidR="00E41BCD" w:rsidRPr="00E41BCD" w:rsidRDefault="00E41BCD" w:rsidP="00CA1901">
            <w:pPr>
              <w:jc w:val="center"/>
              <w:rPr>
                <w:rFonts w:ascii="Times New Roman" w:hAnsi="Times New Roman"/>
                <w:sz w:val="24"/>
                <w:szCs w:val="24"/>
              </w:rPr>
            </w:pPr>
            <w:r w:rsidRPr="00E41BCD">
              <w:rPr>
                <w:rFonts w:ascii="Times New Roman" w:hAnsi="Times New Roman"/>
                <w:sz w:val="24"/>
                <w:szCs w:val="24"/>
              </w:rPr>
              <w:t>ҚР ҰЭМ Статистика комитетінің деректері</w:t>
            </w:r>
          </w:p>
        </w:tc>
        <w:tc>
          <w:tcPr>
            <w:tcW w:w="740" w:type="dxa"/>
            <w:gridSpan w:val="4"/>
            <w:tcBorders>
              <w:top w:val="single" w:sz="4" w:space="0" w:color="auto"/>
              <w:left w:val="single" w:sz="4" w:space="0" w:color="auto"/>
              <w:bottom w:val="single" w:sz="4" w:space="0" w:color="auto"/>
              <w:right w:val="single" w:sz="4" w:space="0" w:color="auto"/>
            </w:tcBorders>
          </w:tcPr>
          <w:p w:rsidR="00E41BCD" w:rsidRPr="00E41BCD" w:rsidRDefault="00E41BCD" w:rsidP="00CA1901">
            <w:pPr>
              <w:jc w:val="center"/>
              <w:rPr>
                <w:rFonts w:ascii="Times New Roman" w:hAnsi="Times New Roman"/>
                <w:sz w:val="24"/>
                <w:szCs w:val="24"/>
              </w:rPr>
            </w:pPr>
            <w:r w:rsidRPr="00E41BCD">
              <w:rPr>
                <w:rFonts w:ascii="Times New Roman" w:hAnsi="Times New Roman"/>
                <w:sz w:val="24"/>
                <w:szCs w:val="24"/>
              </w:rPr>
              <w:t>алдыңғы жылға %-ға қарағанда</w:t>
            </w:r>
          </w:p>
        </w:tc>
        <w:tc>
          <w:tcPr>
            <w:tcW w:w="997" w:type="dxa"/>
            <w:tcBorders>
              <w:top w:val="single" w:sz="4" w:space="0" w:color="auto"/>
              <w:left w:val="single" w:sz="4" w:space="0" w:color="auto"/>
              <w:bottom w:val="single" w:sz="4" w:space="0" w:color="auto"/>
              <w:right w:val="single" w:sz="4" w:space="0" w:color="auto"/>
            </w:tcBorders>
            <w:vAlign w:val="center"/>
          </w:tcPr>
          <w:p w:rsidR="00E41BCD" w:rsidRPr="00361635" w:rsidRDefault="00E41BCD" w:rsidP="00CA1901">
            <w:pPr>
              <w:pStyle w:val="a6"/>
              <w:spacing w:after="0" w:line="240" w:lineRule="auto"/>
              <w:ind w:left="0"/>
              <w:jc w:val="center"/>
              <w:rPr>
                <w:rFonts w:ascii="Times New Roman" w:eastAsia="Times New Roman" w:hAnsi="Times New Roman" w:cs="Times New Roman"/>
                <w:sz w:val="24"/>
                <w:szCs w:val="24"/>
                <w:lang w:eastAsia="ru-RU"/>
              </w:rPr>
            </w:pPr>
            <w:r>
              <w:rPr>
                <w:rFonts w:ascii="Times New Roman" w:hAnsi="Times New Roman" w:cs="Times New Roman"/>
                <w:sz w:val="24"/>
                <w:szCs w:val="24"/>
                <w:lang w:val="kk-KZ"/>
              </w:rPr>
              <w:t>79,0</w:t>
            </w:r>
          </w:p>
        </w:tc>
        <w:tc>
          <w:tcPr>
            <w:tcW w:w="1133" w:type="dxa"/>
            <w:tcBorders>
              <w:top w:val="single" w:sz="4" w:space="0" w:color="auto"/>
              <w:left w:val="single" w:sz="4" w:space="0" w:color="auto"/>
              <w:bottom w:val="single" w:sz="4" w:space="0" w:color="auto"/>
              <w:right w:val="single" w:sz="4" w:space="0" w:color="auto"/>
            </w:tcBorders>
            <w:vAlign w:val="center"/>
          </w:tcPr>
          <w:p w:rsidR="00E41BCD" w:rsidRPr="00361635" w:rsidRDefault="00E41BCD" w:rsidP="00CA1901">
            <w:pPr>
              <w:spacing w:after="0" w:line="240" w:lineRule="auto"/>
              <w:jc w:val="center"/>
              <w:rPr>
                <w:rFonts w:ascii="Times New Roman" w:hAnsi="Times New Roman"/>
                <w:sz w:val="24"/>
                <w:szCs w:val="24"/>
              </w:rPr>
            </w:pPr>
            <w:r w:rsidRPr="00361635">
              <w:rPr>
                <w:rFonts w:ascii="Times New Roman" w:hAnsi="Times New Roman"/>
                <w:sz w:val="24"/>
                <w:szCs w:val="24"/>
              </w:rPr>
              <w:t>-</w:t>
            </w:r>
          </w:p>
        </w:tc>
        <w:tc>
          <w:tcPr>
            <w:tcW w:w="2407" w:type="dxa"/>
            <w:tcBorders>
              <w:top w:val="single" w:sz="4" w:space="0" w:color="auto"/>
              <w:left w:val="single" w:sz="4" w:space="0" w:color="auto"/>
              <w:bottom w:val="single" w:sz="4" w:space="0" w:color="auto"/>
              <w:right w:val="single" w:sz="4" w:space="0" w:color="auto"/>
            </w:tcBorders>
            <w:vAlign w:val="center"/>
          </w:tcPr>
          <w:p w:rsidR="00CA1901" w:rsidRPr="00CA1901" w:rsidRDefault="00CA1901" w:rsidP="00CA1901">
            <w:pPr>
              <w:spacing w:after="0" w:line="240" w:lineRule="auto"/>
              <w:jc w:val="center"/>
              <w:rPr>
                <w:rFonts w:ascii="Times New Roman" w:hAnsi="Times New Roman"/>
                <w:sz w:val="24"/>
                <w:szCs w:val="24"/>
              </w:rPr>
            </w:pPr>
            <w:r w:rsidRPr="00CA1901">
              <w:rPr>
                <w:rFonts w:ascii="Times New Roman" w:hAnsi="Times New Roman"/>
                <w:sz w:val="24"/>
                <w:szCs w:val="24"/>
              </w:rPr>
              <w:t>201</w:t>
            </w:r>
            <w:r>
              <w:rPr>
                <w:rFonts w:ascii="Times New Roman" w:hAnsi="Times New Roman"/>
                <w:sz w:val="24"/>
                <w:szCs w:val="24"/>
              </w:rPr>
              <w:t>8</w:t>
            </w:r>
            <w:r w:rsidRPr="00CA1901">
              <w:rPr>
                <w:rFonts w:ascii="Times New Roman" w:hAnsi="Times New Roman"/>
                <w:sz w:val="24"/>
                <w:szCs w:val="24"/>
              </w:rPr>
              <w:t xml:space="preserve"> жылдың қорытындысы бойынша мәліметтері ҚР ҰЭМ Статистика комитеті </w:t>
            </w:r>
          </w:p>
          <w:p w:rsidR="00CA1901" w:rsidRPr="00CA1901" w:rsidRDefault="00CA1901" w:rsidP="00CA1901">
            <w:pPr>
              <w:spacing w:after="0" w:line="240" w:lineRule="auto"/>
              <w:jc w:val="center"/>
              <w:rPr>
                <w:rFonts w:ascii="Times New Roman" w:hAnsi="Times New Roman"/>
                <w:sz w:val="24"/>
                <w:szCs w:val="24"/>
              </w:rPr>
            </w:pPr>
            <w:r w:rsidRPr="00CA1901">
              <w:rPr>
                <w:rFonts w:ascii="Times New Roman" w:hAnsi="Times New Roman"/>
                <w:sz w:val="24"/>
                <w:szCs w:val="24"/>
              </w:rPr>
              <w:t>201</w:t>
            </w:r>
            <w:r>
              <w:rPr>
                <w:rFonts w:ascii="Times New Roman" w:hAnsi="Times New Roman"/>
                <w:sz w:val="24"/>
                <w:szCs w:val="24"/>
              </w:rPr>
              <w:t>9</w:t>
            </w:r>
            <w:r w:rsidRPr="00CA1901">
              <w:rPr>
                <w:rFonts w:ascii="Times New Roman" w:hAnsi="Times New Roman"/>
                <w:sz w:val="24"/>
                <w:szCs w:val="24"/>
              </w:rPr>
              <w:t xml:space="preserve"> жылдың </w:t>
            </w:r>
          </w:p>
          <w:p w:rsidR="00E41BCD" w:rsidRPr="00361635" w:rsidRDefault="00CA1901" w:rsidP="00CA1901">
            <w:pPr>
              <w:spacing w:after="0" w:line="240" w:lineRule="auto"/>
              <w:jc w:val="center"/>
              <w:rPr>
                <w:rFonts w:ascii="Times New Roman" w:hAnsi="Times New Roman"/>
                <w:sz w:val="24"/>
                <w:szCs w:val="24"/>
              </w:rPr>
            </w:pPr>
            <w:r w:rsidRPr="00CA1901">
              <w:rPr>
                <w:rFonts w:ascii="Times New Roman" w:hAnsi="Times New Roman"/>
                <w:sz w:val="24"/>
                <w:szCs w:val="24"/>
              </w:rPr>
              <w:t>II тоқсанында ұсынатын болады</w:t>
            </w:r>
          </w:p>
        </w:tc>
      </w:tr>
      <w:tr w:rsidR="00E41BCD" w:rsidRPr="00361635" w:rsidTr="00CA1901">
        <w:trPr>
          <w:trHeight w:val="30"/>
        </w:trPr>
        <w:tc>
          <w:tcPr>
            <w:tcW w:w="597" w:type="dxa"/>
            <w:gridSpan w:val="2"/>
            <w:tcBorders>
              <w:top w:val="single" w:sz="4" w:space="0" w:color="auto"/>
              <w:left w:val="single" w:sz="4" w:space="0" w:color="auto"/>
              <w:bottom w:val="single" w:sz="4" w:space="0" w:color="auto"/>
              <w:right w:val="single" w:sz="4" w:space="0" w:color="auto"/>
            </w:tcBorders>
          </w:tcPr>
          <w:p w:rsidR="00E41BCD" w:rsidRPr="00E41BCD" w:rsidRDefault="00E41BCD" w:rsidP="00CA1901">
            <w:pPr>
              <w:rPr>
                <w:rFonts w:ascii="Times New Roman" w:hAnsi="Times New Roman"/>
                <w:sz w:val="24"/>
                <w:szCs w:val="24"/>
              </w:rPr>
            </w:pPr>
            <w:r w:rsidRPr="00E41BCD">
              <w:rPr>
                <w:rFonts w:ascii="Times New Roman" w:hAnsi="Times New Roman"/>
                <w:sz w:val="24"/>
                <w:szCs w:val="24"/>
              </w:rPr>
              <w:t>12</w:t>
            </w:r>
          </w:p>
        </w:tc>
        <w:tc>
          <w:tcPr>
            <w:tcW w:w="2780" w:type="dxa"/>
            <w:gridSpan w:val="2"/>
            <w:tcBorders>
              <w:top w:val="single" w:sz="4" w:space="0" w:color="auto"/>
              <w:left w:val="single" w:sz="4" w:space="0" w:color="auto"/>
              <w:bottom w:val="single" w:sz="4" w:space="0" w:color="auto"/>
              <w:right w:val="single" w:sz="4" w:space="0" w:color="auto"/>
            </w:tcBorders>
          </w:tcPr>
          <w:p w:rsidR="00E41BCD" w:rsidRPr="00E41BCD" w:rsidRDefault="00E41BCD" w:rsidP="00CA1901">
            <w:pPr>
              <w:rPr>
                <w:rFonts w:ascii="Times New Roman" w:hAnsi="Times New Roman"/>
                <w:sz w:val="24"/>
                <w:szCs w:val="24"/>
              </w:rPr>
            </w:pPr>
            <w:r w:rsidRPr="00E41BCD">
              <w:rPr>
                <w:rFonts w:ascii="Times New Roman" w:hAnsi="Times New Roman"/>
                <w:sz w:val="24"/>
                <w:szCs w:val="24"/>
              </w:rPr>
              <w:t>Келушілер туризмінде орналастыру бойынша (резиденттер емес) қызмет көрсетілген келушілерді  өткен жылмен салыстырғанда арттыру</w:t>
            </w:r>
          </w:p>
        </w:tc>
        <w:tc>
          <w:tcPr>
            <w:tcW w:w="1270" w:type="dxa"/>
            <w:gridSpan w:val="4"/>
            <w:tcBorders>
              <w:top w:val="single" w:sz="4" w:space="0" w:color="auto"/>
              <w:left w:val="single" w:sz="4" w:space="0" w:color="auto"/>
              <w:bottom w:val="single" w:sz="4" w:space="0" w:color="auto"/>
              <w:right w:val="single" w:sz="4" w:space="0" w:color="auto"/>
            </w:tcBorders>
          </w:tcPr>
          <w:p w:rsidR="00E41BCD" w:rsidRPr="00E41BCD" w:rsidRDefault="00E41BCD" w:rsidP="00CA1901">
            <w:pPr>
              <w:jc w:val="center"/>
              <w:rPr>
                <w:rFonts w:ascii="Times New Roman" w:hAnsi="Times New Roman"/>
                <w:sz w:val="24"/>
                <w:szCs w:val="24"/>
              </w:rPr>
            </w:pPr>
            <w:r w:rsidRPr="00E41BCD">
              <w:rPr>
                <w:rFonts w:ascii="Times New Roman" w:hAnsi="Times New Roman"/>
                <w:sz w:val="24"/>
                <w:szCs w:val="24"/>
              </w:rPr>
              <w:t>ҚР ҰЭМ Статистика комитетінің деректері</w:t>
            </w:r>
          </w:p>
        </w:tc>
        <w:tc>
          <w:tcPr>
            <w:tcW w:w="740" w:type="dxa"/>
            <w:gridSpan w:val="4"/>
            <w:tcBorders>
              <w:top w:val="single" w:sz="4" w:space="0" w:color="auto"/>
              <w:left w:val="single" w:sz="4" w:space="0" w:color="auto"/>
              <w:bottom w:val="single" w:sz="4" w:space="0" w:color="auto"/>
              <w:right w:val="single" w:sz="4" w:space="0" w:color="auto"/>
            </w:tcBorders>
          </w:tcPr>
          <w:p w:rsidR="00E41BCD" w:rsidRPr="00E41BCD" w:rsidRDefault="00E41BCD" w:rsidP="00CA1901">
            <w:pPr>
              <w:jc w:val="center"/>
              <w:rPr>
                <w:rFonts w:ascii="Times New Roman" w:hAnsi="Times New Roman"/>
                <w:sz w:val="24"/>
                <w:szCs w:val="24"/>
              </w:rPr>
            </w:pPr>
            <w:r w:rsidRPr="00E41BCD">
              <w:rPr>
                <w:rFonts w:ascii="Times New Roman" w:hAnsi="Times New Roman"/>
                <w:sz w:val="24"/>
                <w:szCs w:val="24"/>
              </w:rPr>
              <w:t>алдыңғы жылға %-ға қарағанда</w:t>
            </w:r>
          </w:p>
        </w:tc>
        <w:tc>
          <w:tcPr>
            <w:tcW w:w="997" w:type="dxa"/>
            <w:tcBorders>
              <w:top w:val="single" w:sz="4" w:space="0" w:color="auto"/>
              <w:left w:val="single" w:sz="4" w:space="0" w:color="auto"/>
              <w:bottom w:val="single" w:sz="4" w:space="0" w:color="auto"/>
              <w:right w:val="single" w:sz="4" w:space="0" w:color="auto"/>
            </w:tcBorders>
            <w:vAlign w:val="center"/>
          </w:tcPr>
          <w:p w:rsidR="00E41BCD" w:rsidRPr="00361635" w:rsidRDefault="00E41BCD" w:rsidP="00CA1901">
            <w:pPr>
              <w:pStyle w:val="a6"/>
              <w:spacing w:after="0" w:line="240" w:lineRule="auto"/>
              <w:ind w:left="0"/>
              <w:jc w:val="center"/>
              <w:rPr>
                <w:rFonts w:ascii="Times New Roman" w:eastAsia="Times New Roman" w:hAnsi="Times New Roman" w:cs="Times New Roman"/>
                <w:sz w:val="24"/>
                <w:szCs w:val="24"/>
                <w:lang w:eastAsia="ru-RU"/>
              </w:rPr>
            </w:pPr>
            <w:r>
              <w:rPr>
                <w:rFonts w:ascii="Times New Roman" w:hAnsi="Times New Roman" w:cs="Times New Roman"/>
                <w:sz w:val="24"/>
                <w:szCs w:val="24"/>
                <w:lang w:val="kk-KZ"/>
              </w:rPr>
              <w:t>74,0</w:t>
            </w:r>
          </w:p>
        </w:tc>
        <w:tc>
          <w:tcPr>
            <w:tcW w:w="1133" w:type="dxa"/>
            <w:tcBorders>
              <w:top w:val="single" w:sz="4" w:space="0" w:color="auto"/>
              <w:left w:val="single" w:sz="4" w:space="0" w:color="auto"/>
              <w:bottom w:val="single" w:sz="4" w:space="0" w:color="auto"/>
              <w:right w:val="single" w:sz="4" w:space="0" w:color="auto"/>
            </w:tcBorders>
            <w:vAlign w:val="center"/>
          </w:tcPr>
          <w:p w:rsidR="00E41BCD" w:rsidRPr="00361635" w:rsidRDefault="00E41BCD" w:rsidP="00CA1901">
            <w:pPr>
              <w:spacing w:after="0" w:line="240" w:lineRule="auto"/>
              <w:jc w:val="center"/>
              <w:rPr>
                <w:rFonts w:ascii="Times New Roman" w:hAnsi="Times New Roman"/>
                <w:sz w:val="24"/>
                <w:szCs w:val="24"/>
              </w:rPr>
            </w:pPr>
            <w:r w:rsidRPr="00361635">
              <w:rPr>
                <w:rFonts w:ascii="Times New Roman" w:hAnsi="Times New Roman"/>
                <w:sz w:val="24"/>
                <w:szCs w:val="24"/>
              </w:rPr>
              <w:t>-</w:t>
            </w:r>
          </w:p>
        </w:tc>
        <w:tc>
          <w:tcPr>
            <w:tcW w:w="2407" w:type="dxa"/>
            <w:tcBorders>
              <w:top w:val="single" w:sz="4" w:space="0" w:color="auto"/>
              <w:left w:val="single" w:sz="4" w:space="0" w:color="auto"/>
              <w:bottom w:val="single" w:sz="4" w:space="0" w:color="auto"/>
              <w:right w:val="single" w:sz="4" w:space="0" w:color="auto"/>
            </w:tcBorders>
            <w:vAlign w:val="center"/>
          </w:tcPr>
          <w:p w:rsidR="00CA1901" w:rsidRPr="00CA1901" w:rsidRDefault="00CA1901" w:rsidP="00CA1901">
            <w:pPr>
              <w:spacing w:after="0" w:line="240" w:lineRule="auto"/>
              <w:jc w:val="center"/>
              <w:rPr>
                <w:rFonts w:ascii="Times New Roman" w:hAnsi="Times New Roman"/>
                <w:sz w:val="24"/>
                <w:szCs w:val="24"/>
              </w:rPr>
            </w:pPr>
            <w:r>
              <w:rPr>
                <w:rFonts w:ascii="Times New Roman" w:hAnsi="Times New Roman"/>
                <w:sz w:val="24"/>
                <w:szCs w:val="24"/>
              </w:rPr>
              <w:t>2018</w:t>
            </w:r>
            <w:r w:rsidRPr="00CA1901">
              <w:rPr>
                <w:rFonts w:ascii="Times New Roman" w:hAnsi="Times New Roman"/>
                <w:sz w:val="24"/>
                <w:szCs w:val="24"/>
              </w:rPr>
              <w:t xml:space="preserve"> жылдың қорытындысы бойынша мәліметтері ҚР ҰЭМ Статистика комитеті </w:t>
            </w:r>
          </w:p>
          <w:p w:rsidR="00CA1901" w:rsidRPr="00CA1901" w:rsidRDefault="00CA1901" w:rsidP="00CA1901">
            <w:pPr>
              <w:spacing w:after="0" w:line="240" w:lineRule="auto"/>
              <w:jc w:val="center"/>
              <w:rPr>
                <w:rFonts w:ascii="Times New Roman" w:hAnsi="Times New Roman"/>
                <w:sz w:val="24"/>
                <w:szCs w:val="24"/>
              </w:rPr>
            </w:pPr>
            <w:r w:rsidRPr="00CA1901">
              <w:rPr>
                <w:rFonts w:ascii="Times New Roman" w:hAnsi="Times New Roman"/>
                <w:sz w:val="24"/>
                <w:szCs w:val="24"/>
              </w:rPr>
              <w:t>201</w:t>
            </w:r>
            <w:r>
              <w:rPr>
                <w:rFonts w:ascii="Times New Roman" w:hAnsi="Times New Roman"/>
                <w:sz w:val="24"/>
                <w:szCs w:val="24"/>
              </w:rPr>
              <w:t>9</w:t>
            </w:r>
            <w:r w:rsidRPr="00CA1901">
              <w:rPr>
                <w:rFonts w:ascii="Times New Roman" w:hAnsi="Times New Roman"/>
                <w:sz w:val="24"/>
                <w:szCs w:val="24"/>
              </w:rPr>
              <w:t xml:space="preserve"> жылдың </w:t>
            </w:r>
          </w:p>
          <w:p w:rsidR="00E41BCD" w:rsidRPr="00361635" w:rsidRDefault="00CA1901" w:rsidP="00CA1901">
            <w:pPr>
              <w:spacing w:after="0" w:line="240" w:lineRule="auto"/>
              <w:jc w:val="center"/>
              <w:rPr>
                <w:rFonts w:ascii="Times New Roman" w:hAnsi="Times New Roman"/>
                <w:sz w:val="24"/>
                <w:szCs w:val="24"/>
              </w:rPr>
            </w:pPr>
            <w:r w:rsidRPr="00CA1901">
              <w:rPr>
                <w:rFonts w:ascii="Times New Roman" w:hAnsi="Times New Roman"/>
                <w:sz w:val="24"/>
                <w:szCs w:val="24"/>
              </w:rPr>
              <w:t>II тоқсанында ұсынатын болады</w:t>
            </w:r>
            <w:r w:rsidR="00E41BCD" w:rsidRPr="00361635">
              <w:rPr>
                <w:rFonts w:ascii="Times New Roman" w:hAnsi="Times New Roman"/>
                <w:sz w:val="24"/>
                <w:szCs w:val="24"/>
              </w:rPr>
              <w:t>.</w:t>
            </w:r>
          </w:p>
        </w:tc>
      </w:tr>
      <w:tr w:rsidR="00E41BCD" w:rsidRPr="00361635" w:rsidTr="00CA1901">
        <w:trPr>
          <w:trHeight w:val="30"/>
        </w:trPr>
        <w:tc>
          <w:tcPr>
            <w:tcW w:w="9924" w:type="dxa"/>
            <w:gridSpan w:val="15"/>
            <w:tcBorders>
              <w:top w:val="single" w:sz="4" w:space="0" w:color="auto"/>
              <w:left w:val="single" w:sz="4" w:space="0" w:color="auto"/>
              <w:bottom w:val="single" w:sz="4" w:space="0" w:color="auto"/>
              <w:right w:val="single" w:sz="4" w:space="0" w:color="auto"/>
            </w:tcBorders>
            <w:hideMark/>
          </w:tcPr>
          <w:p w:rsidR="00E41BCD" w:rsidRPr="00E41BCD" w:rsidRDefault="00E41BCD" w:rsidP="00CA1901">
            <w:pPr>
              <w:jc w:val="center"/>
              <w:rPr>
                <w:rFonts w:ascii="Times New Roman" w:hAnsi="Times New Roman"/>
                <w:b/>
                <w:sz w:val="24"/>
                <w:szCs w:val="24"/>
              </w:rPr>
            </w:pPr>
            <w:r w:rsidRPr="00E41BCD">
              <w:rPr>
                <w:rFonts w:ascii="Times New Roman" w:hAnsi="Times New Roman"/>
                <w:b/>
                <w:sz w:val="24"/>
                <w:szCs w:val="24"/>
              </w:rPr>
              <w:t>2-стратегиялық бағыт.  Қазақстандықтардың лингвистикалық капиталын нығайту және тілдiк ортаның үндестігі</w:t>
            </w:r>
          </w:p>
        </w:tc>
      </w:tr>
      <w:tr w:rsidR="00E41BCD" w:rsidRPr="00361635" w:rsidTr="00CA1901">
        <w:trPr>
          <w:trHeight w:val="30"/>
        </w:trPr>
        <w:tc>
          <w:tcPr>
            <w:tcW w:w="9924" w:type="dxa"/>
            <w:gridSpan w:val="15"/>
            <w:tcBorders>
              <w:top w:val="single" w:sz="4" w:space="0" w:color="auto"/>
              <w:left w:val="single" w:sz="4" w:space="0" w:color="auto"/>
              <w:bottom w:val="single" w:sz="4" w:space="0" w:color="auto"/>
              <w:right w:val="single" w:sz="4" w:space="0" w:color="auto"/>
            </w:tcBorders>
            <w:hideMark/>
          </w:tcPr>
          <w:p w:rsidR="00E41BCD" w:rsidRPr="00E41BCD" w:rsidRDefault="00E41BCD" w:rsidP="00CA1901">
            <w:pPr>
              <w:jc w:val="center"/>
              <w:rPr>
                <w:rFonts w:ascii="Times New Roman" w:hAnsi="Times New Roman"/>
                <w:b/>
                <w:sz w:val="24"/>
                <w:szCs w:val="24"/>
              </w:rPr>
            </w:pPr>
            <w:r w:rsidRPr="00E41BCD">
              <w:rPr>
                <w:rFonts w:ascii="Times New Roman" w:hAnsi="Times New Roman"/>
                <w:b/>
                <w:sz w:val="24"/>
                <w:szCs w:val="24"/>
              </w:rPr>
              <w:t>2.1- мақсат.  Мемлекеттік тілді және қазақстандықтардың лингвистикалық капиталын дамыту</w:t>
            </w:r>
          </w:p>
        </w:tc>
      </w:tr>
      <w:tr w:rsidR="00E41BCD" w:rsidRPr="00361635" w:rsidTr="00CA1901">
        <w:trPr>
          <w:trHeight w:val="30"/>
        </w:trPr>
        <w:tc>
          <w:tcPr>
            <w:tcW w:w="597" w:type="dxa"/>
            <w:gridSpan w:val="2"/>
            <w:tcBorders>
              <w:top w:val="single" w:sz="4" w:space="0" w:color="auto"/>
              <w:left w:val="single" w:sz="4" w:space="0" w:color="auto"/>
              <w:bottom w:val="single" w:sz="4" w:space="0" w:color="auto"/>
              <w:right w:val="single" w:sz="4" w:space="0" w:color="auto"/>
            </w:tcBorders>
            <w:hideMark/>
          </w:tcPr>
          <w:p w:rsidR="00E41BCD" w:rsidRPr="00361635" w:rsidRDefault="00E41BCD" w:rsidP="00CA1901">
            <w:pPr>
              <w:spacing w:after="0" w:line="240" w:lineRule="auto"/>
              <w:jc w:val="center"/>
              <w:rPr>
                <w:rFonts w:ascii="Times New Roman" w:eastAsia="Calibri" w:hAnsi="Times New Roman"/>
                <w:sz w:val="24"/>
                <w:szCs w:val="28"/>
              </w:rPr>
            </w:pPr>
            <w:r w:rsidRPr="00361635">
              <w:rPr>
                <w:rFonts w:ascii="Times New Roman" w:eastAsia="Calibri" w:hAnsi="Times New Roman"/>
                <w:sz w:val="24"/>
                <w:szCs w:val="28"/>
              </w:rPr>
              <w:t>1</w:t>
            </w:r>
          </w:p>
        </w:tc>
        <w:tc>
          <w:tcPr>
            <w:tcW w:w="2792" w:type="dxa"/>
            <w:gridSpan w:val="3"/>
            <w:tcBorders>
              <w:top w:val="single" w:sz="4" w:space="0" w:color="auto"/>
              <w:left w:val="single" w:sz="4" w:space="0" w:color="auto"/>
              <w:bottom w:val="single" w:sz="4" w:space="0" w:color="auto"/>
              <w:right w:val="single" w:sz="4" w:space="0" w:color="auto"/>
            </w:tcBorders>
            <w:hideMark/>
          </w:tcPr>
          <w:p w:rsidR="00E41BCD" w:rsidRPr="00E41BCD" w:rsidRDefault="00E41BCD" w:rsidP="00CA1901">
            <w:pPr>
              <w:rPr>
                <w:rFonts w:ascii="Times New Roman" w:hAnsi="Times New Roman"/>
                <w:sz w:val="24"/>
                <w:szCs w:val="24"/>
              </w:rPr>
            </w:pPr>
            <w:r w:rsidRPr="00E41BCD">
              <w:rPr>
                <w:rFonts w:ascii="Times New Roman" w:hAnsi="Times New Roman"/>
                <w:sz w:val="24"/>
                <w:szCs w:val="24"/>
              </w:rPr>
              <w:t xml:space="preserve">Республикадағы мемлекеттік тiлді </w:t>
            </w:r>
            <w:r w:rsidRPr="00E41BCD">
              <w:rPr>
                <w:rFonts w:ascii="Times New Roman" w:hAnsi="Times New Roman"/>
                <w:sz w:val="24"/>
                <w:szCs w:val="24"/>
              </w:rPr>
              <w:lastRenderedPageBreak/>
              <w:t>меңгерген халықтың үлесi</w:t>
            </w:r>
          </w:p>
        </w:tc>
        <w:tc>
          <w:tcPr>
            <w:tcW w:w="1273" w:type="dxa"/>
            <w:gridSpan w:val="4"/>
            <w:tcBorders>
              <w:top w:val="single" w:sz="4" w:space="0" w:color="auto"/>
              <w:left w:val="single" w:sz="4" w:space="0" w:color="auto"/>
              <w:bottom w:val="single" w:sz="4" w:space="0" w:color="auto"/>
              <w:right w:val="single" w:sz="4" w:space="0" w:color="auto"/>
            </w:tcBorders>
            <w:hideMark/>
          </w:tcPr>
          <w:p w:rsidR="00E41BCD" w:rsidRPr="00E41BCD" w:rsidRDefault="00E41BCD" w:rsidP="00CA1901">
            <w:pPr>
              <w:jc w:val="center"/>
              <w:rPr>
                <w:rFonts w:ascii="Times New Roman" w:hAnsi="Times New Roman"/>
                <w:sz w:val="24"/>
                <w:szCs w:val="24"/>
              </w:rPr>
            </w:pPr>
            <w:r w:rsidRPr="00E41BCD">
              <w:rPr>
                <w:rFonts w:ascii="Times New Roman" w:hAnsi="Times New Roman"/>
                <w:sz w:val="24"/>
                <w:szCs w:val="24"/>
              </w:rPr>
              <w:lastRenderedPageBreak/>
              <w:t xml:space="preserve">әлеуметтік </w:t>
            </w:r>
            <w:r w:rsidRPr="00E41BCD">
              <w:rPr>
                <w:rFonts w:ascii="Times New Roman" w:hAnsi="Times New Roman"/>
                <w:sz w:val="24"/>
                <w:szCs w:val="24"/>
              </w:rPr>
              <w:lastRenderedPageBreak/>
              <w:t>зерттеулер</w:t>
            </w:r>
          </w:p>
        </w:tc>
        <w:tc>
          <w:tcPr>
            <w:tcW w:w="725" w:type="dxa"/>
            <w:gridSpan w:val="3"/>
            <w:tcBorders>
              <w:top w:val="single" w:sz="4" w:space="0" w:color="auto"/>
              <w:left w:val="single" w:sz="4" w:space="0" w:color="auto"/>
              <w:bottom w:val="single" w:sz="4" w:space="0" w:color="auto"/>
              <w:right w:val="single" w:sz="4" w:space="0" w:color="auto"/>
            </w:tcBorders>
            <w:vAlign w:val="center"/>
            <w:hideMark/>
          </w:tcPr>
          <w:p w:rsidR="00E41BCD" w:rsidRPr="00361635" w:rsidRDefault="00E41BCD" w:rsidP="00CA1901">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lastRenderedPageBreak/>
              <w:t>%</w:t>
            </w:r>
          </w:p>
        </w:tc>
        <w:tc>
          <w:tcPr>
            <w:tcW w:w="997" w:type="dxa"/>
            <w:tcBorders>
              <w:top w:val="single" w:sz="4" w:space="0" w:color="auto"/>
              <w:left w:val="single" w:sz="4" w:space="0" w:color="auto"/>
              <w:bottom w:val="single" w:sz="4" w:space="0" w:color="auto"/>
              <w:right w:val="single" w:sz="4" w:space="0" w:color="auto"/>
            </w:tcBorders>
            <w:vAlign w:val="center"/>
            <w:hideMark/>
          </w:tcPr>
          <w:p w:rsidR="00E41BCD" w:rsidRPr="00361635" w:rsidRDefault="00E41BCD" w:rsidP="00CA1901">
            <w:pPr>
              <w:pStyle w:val="a6"/>
              <w:spacing w:after="0" w:line="24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85,0</w:t>
            </w:r>
          </w:p>
        </w:tc>
        <w:tc>
          <w:tcPr>
            <w:tcW w:w="1133" w:type="dxa"/>
            <w:tcBorders>
              <w:top w:val="single" w:sz="4" w:space="0" w:color="auto"/>
              <w:left w:val="single" w:sz="4" w:space="0" w:color="auto"/>
              <w:bottom w:val="single" w:sz="4" w:space="0" w:color="auto"/>
              <w:right w:val="single" w:sz="4" w:space="0" w:color="auto"/>
            </w:tcBorders>
            <w:vAlign w:val="center"/>
            <w:hideMark/>
          </w:tcPr>
          <w:p w:rsidR="00E41BCD" w:rsidRPr="00361635" w:rsidRDefault="00E41BCD" w:rsidP="00CA1901">
            <w:pPr>
              <w:spacing w:after="0" w:line="240" w:lineRule="auto"/>
              <w:jc w:val="center"/>
              <w:rPr>
                <w:rFonts w:ascii="Times New Roman" w:eastAsia="Consolas" w:hAnsi="Times New Roman"/>
                <w:color w:val="000000"/>
                <w:sz w:val="24"/>
                <w:szCs w:val="24"/>
              </w:rPr>
            </w:pPr>
            <w:r>
              <w:rPr>
                <w:rFonts w:ascii="Times New Roman" w:eastAsia="Consolas" w:hAnsi="Times New Roman"/>
                <w:color w:val="000000"/>
                <w:sz w:val="24"/>
                <w:szCs w:val="24"/>
              </w:rPr>
              <w:t>85,9</w:t>
            </w:r>
          </w:p>
        </w:tc>
        <w:tc>
          <w:tcPr>
            <w:tcW w:w="2407" w:type="dxa"/>
            <w:tcBorders>
              <w:top w:val="single" w:sz="4" w:space="0" w:color="auto"/>
              <w:left w:val="single" w:sz="4" w:space="0" w:color="auto"/>
              <w:bottom w:val="single" w:sz="4" w:space="0" w:color="auto"/>
              <w:right w:val="single" w:sz="4" w:space="0" w:color="auto"/>
            </w:tcBorders>
            <w:vAlign w:val="center"/>
            <w:hideMark/>
          </w:tcPr>
          <w:p w:rsidR="00E41BCD" w:rsidRPr="00361635" w:rsidRDefault="00CA1901" w:rsidP="00CA1901">
            <w:pPr>
              <w:spacing w:after="0" w:line="240" w:lineRule="auto"/>
              <w:jc w:val="center"/>
            </w:pPr>
            <w:r w:rsidRPr="00CA1901">
              <w:rPr>
                <w:rFonts w:ascii="Times New Roman" w:hAnsi="Times New Roman"/>
                <w:b/>
                <w:sz w:val="24"/>
                <w:szCs w:val="24"/>
              </w:rPr>
              <w:t>Қол жеткізілді</w:t>
            </w:r>
          </w:p>
        </w:tc>
      </w:tr>
      <w:tr w:rsidR="00E41BCD" w:rsidRPr="00361635" w:rsidTr="00CA1901">
        <w:trPr>
          <w:trHeight w:val="30"/>
        </w:trPr>
        <w:tc>
          <w:tcPr>
            <w:tcW w:w="597" w:type="dxa"/>
            <w:gridSpan w:val="2"/>
            <w:tcBorders>
              <w:top w:val="single" w:sz="4" w:space="0" w:color="auto"/>
              <w:left w:val="single" w:sz="4" w:space="0" w:color="auto"/>
              <w:bottom w:val="single" w:sz="4" w:space="0" w:color="auto"/>
              <w:right w:val="single" w:sz="4" w:space="0" w:color="auto"/>
            </w:tcBorders>
            <w:hideMark/>
          </w:tcPr>
          <w:p w:rsidR="00E41BCD" w:rsidRPr="00361635" w:rsidRDefault="00E41BCD" w:rsidP="00CA1901">
            <w:pPr>
              <w:spacing w:after="0" w:line="240" w:lineRule="auto"/>
              <w:jc w:val="center"/>
              <w:rPr>
                <w:rFonts w:ascii="Times New Roman" w:eastAsia="Calibri" w:hAnsi="Times New Roman"/>
                <w:sz w:val="24"/>
                <w:szCs w:val="28"/>
              </w:rPr>
            </w:pPr>
            <w:r w:rsidRPr="00361635">
              <w:rPr>
                <w:rFonts w:ascii="Times New Roman" w:eastAsia="Calibri" w:hAnsi="Times New Roman"/>
                <w:sz w:val="24"/>
                <w:szCs w:val="28"/>
              </w:rPr>
              <w:lastRenderedPageBreak/>
              <w:t>2</w:t>
            </w:r>
          </w:p>
        </w:tc>
        <w:tc>
          <w:tcPr>
            <w:tcW w:w="2792" w:type="dxa"/>
            <w:gridSpan w:val="3"/>
            <w:tcBorders>
              <w:top w:val="single" w:sz="4" w:space="0" w:color="auto"/>
              <w:left w:val="single" w:sz="4" w:space="0" w:color="auto"/>
              <w:bottom w:val="single" w:sz="4" w:space="0" w:color="auto"/>
              <w:right w:val="single" w:sz="4" w:space="0" w:color="auto"/>
            </w:tcBorders>
            <w:hideMark/>
          </w:tcPr>
          <w:p w:rsidR="00E41BCD" w:rsidRPr="00E41BCD" w:rsidRDefault="00E41BCD" w:rsidP="00CA1901">
            <w:pPr>
              <w:rPr>
                <w:rFonts w:ascii="Times New Roman" w:hAnsi="Times New Roman"/>
                <w:sz w:val="24"/>
                <w:szCs w:val="24"/>
              </w:rPr>
            </w:pPr>
            <w:r w:rsidRPr="00E41BCD">
              <w:rPr>
                <w:rFonts w:ascii="Times New Roman" w:hAnsi="Times New Roman"/>
                <w:sz w:val="24"/>
                <w:szCs w:val="24"/>
              </w:rPr>
              <w:t xml:space="preserve">Республикадағы мемлекеттік, орыс және ағылшын тілдерін меңгерген халықтың саны </w:t>
            </w:r>
          </w:p>
        </w:tc>
        <w:tc>
          <w:tcPr>
            <w:tcW w:w="1273" w:type="dxa"/>
            <w:gridSpan w:val="4"/>
            <w:tcBorders>
              <w:top w:val="single" w:sz="4" w:space="0" w:color="auto"/>
              <w:left w:val="single" w:sz="4" w:space="0" w:color="auto"/>
              <w:bottom w:val="single" w:sz="4" w:space="0" w:color="auto"/>
              <w:right w:val="single" w:sz="4" w:space="0" w:color="auto"/>
            </w:tcBorders>
            <w:hideMark/>
          </w:tcPr>
          <w:p w:rsidR="00E41BCD" w:rsidRPr="00E41BCD" w:rsidRDefault="00E41BCD" w:rsidP="00CA1901">
            <w:pPr>
              <w:jc w:val="center"/>
              <w:rPr>
                <w:rFonts w:ascii="Times New Roman" w:hAnsi="Times New Roman"/>
                <w:sz w:val="24"/>
                <w:szCs w:val="24"/>
              </w:rPr>
            </w:pPr>
            <w:r w:rsidRPr="00E41BCD">
              <w:rPr>
                <w:rFonts w:ascii="Times New Roman" w:hAnsi="Times New Roman"/>
                <w:sz w:val="24"/>
                <w:szCs w:val="24"/>
              </w:rPr>
              <w:t>әлеуметтік  зерттеулер</w:t>
            </w:r>
          </w:p>
        </w:tc>
        <w:tc>
          <w:tcPr>
            <w:tcW w:w="725" w:type="dxa"/>
            <w:gridSpan w:val="3"/>
            <w:tcBorders>
              <w:top w:val="single" w:sz="4" w:space="0" w:color="auto"/>
              <w:left w:val="single" w:sz="4" w:space="0" w:color="auto"/>
              <w:bottom w:val="single" w:sz="4" w:space="0" w:color="auto"/>
              <w:right w:val="single" w:sz="4" w:space="0" w:color="auto"/>
            </w:tcBorders>
            <w:vAlign w:val="center"/>
            <w:hideMark/>
          </w:tcPr>
          <w:p w:rsidR="00E41BCD" w:rsidRPr="00361635" w:rsidRDefault="00E41BCD" w:rsidP="00CA1901">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vAlign w:val="center"/>
            <w:hideMark/>
          </w:tcPr>
          <w:p w:rsidR="00E41BCD" w:rsidRPr="00361635" w:rsidRDefault="00E41BCD" w:rsidP="00CA1901">
            <w:pPr>
              <w:pStyle w:val="a6"/>
              <w:spacing w:after="0" w:line="24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w:t>
            </w:r>
          </w:p>
        </w:tc>
        <w:tc>
          <w:tcPr>
            <w:tcW w:w="1133" w:type="dxa"/>
            <w:tcBorders>
              <w:top w:val="single" w:sz="4" w:space="0" w:color="auto"/>
              <w:left w:val="single" w:sz="4" w:space="0" w:color="auto"/>
              <w:bottom w:val="single" w:sz="4" w:space="0" w:color="auto"/>
              <w:right w:val="single" w:sz="4" w:space="0" w:color="auto"/>
            </w:tcBorders>
            <w:vAlign w:val="center"/>
            <w:hideMark/>
          </w:tcPr>
          <w:p w:rsidR="00E41BCD" w:rsidRPr="00361635" w:rsidRDefault="00E41BCD" w:rsidP="00CA1901">
            <w:pPr>
              <w:spacing w:after="0" w:line="240" w:lineRule="auto"/>
              <w:jc w:val="center"/>
              <w:rPr>
                <w:rFonts w:ascii="Times New Roman" w:eastAsia="Consolas" w:hAnsi="Times New Roman"/>
                <w:color w:val="000000"/>
                <w:sz w:val="24"/>
                <w:szCs w:val="24"/>
              </w:rPr>
            </w:pPr>
            <w:r>
              <w:rPr>
                <w:rFonts w:ascii="Times New Roman" w:eastAsia="Consolas" w:hAnsi="Times New Roman"/>
                <w:color w:val="000000"/>
                <w:sz w:val="24"/>
                <w:szCs w:val="24"/>
              </w:rPr>
              <w:t>24,1</w:t>
            </w:r>
          </w:p>
        </w:tc>
        <w:tc>
          <w:tcPr>
            <w:tcW w:w="2407" w:type="dxa"/>
            <w:tcBorders>
              <w:top w:val="single" w:sz="4" w:space="0" w:color="auto"/>
              <w:left w:val="single" w:sz="4" w:space="0" w:color="auto"/>
              <w:bottom w:val="single" w:sz="4" w:space="0" w:color="auto"/>
              <w:right w:val="single" w:sz="4" w:space="0" w:color="auto"/>
            </w:tcBorders>
            <w:vAlign w:val="center"/>
            <w:hideMark/>
          </w:tcPr>
          <w:p w:rsidR="00E41BCD" w:rsidRPr="00361635" w:rsidRDefault="00CA1901" w:rsidP="00CA1901">
            <w:pPr>
              <w:spacing w:after="0" w:line="240" w:lineRule="auto"/>
              <w:jc w:val="center"/>
            </w:pPr>
            <w:r w:rsidRPr="00CA1901">
              <w:rPr>
                <w:rFonts w:ascii="Times New Roman" w:hAnsi="Times New Roman"/>
                <w:b/>
                <w:sz w:val="24"/>
                <w:szCs w:val="24"/>
              </w:rPr>
              <w:t>Қол жеткізілді</w:t>
            </w:r>
          </w:p>
        </w:tc>
      </w:tr>
      <w:tr w:rsidR="00E41BCD" w:rsidRPr="00361635" w:rsidTr="00CA1901">
        <w:trPr>
          <w:trHeight w:val="30"/>
        </w:trPr>
        <w:tc>
          <w:tcPr>
            <w:tcW w:w="597" w:type="dxa"/>
            <w:gridSpan w:val="2"/>
            <w:tcBorders>
              <w:top w:val="single" w:sz="4" w:space="0" w:color="auto"/>
              <w:left w:val="single" w:sz="4" w:space="0" w:color="auto"/>
              <w:bottom w:val="single" w:sz="4" w:space="0" w:color="auto"/>
              <w:right w:val="single" w:sz="4" w:space="0" w:color="auto"/>
            </w:tcBorders>
            <w:hideMark/>
          </w:tcPr>
          <w:p w:rsidR="00E41BCD" w:rsidRPr="00361635" w:rsidRDefault="00E41BCD" w:rsidP="00CA1901">
            <w:pPr>
              <w:spacing w:after="0" w:line="240" w:lineRule="auto"/>
              <w:jc w:val="center"/>
              <w:rPr>
                <w:rFonts w:ascii="Times New Roman" w:eastAsia="Calibri" w:hAnsi="Times New Roman"/>
                <w:sz w:val="24"/>
                <w:szCs w:val="28"/>
              </w:rPr>
            </w:pPr>
            <w:r w:rsidRPr="00361635">
              <w:rPr>
                <w:rFonts w:ascii="Times New Roman" w:eastAsia="Calibri" w:hAnsi="Times New Roman"/>
                <w:sz w:val="24"/>
                <w:szCs w:val="28"/>
              </w:rPr>
              <w:t>3</w:t>
            </w:r>
          </w:p>
        </w:tc>
        <w:tc>
          <w:tcPr>
            <w:tcW w:w="2792" w:type="dxa"/>
            <w:gridSpan w:val="3"/>
            <w:tcBorders>
              <w:top w:val="single" w:sz="4" w:space="0" w:color="auto"/>
              <w:left w:val="single" w:sz="4" w:space="0" w:color="auto"/>
              <w:bottom w:val="single" w:sz="4" w:space="0" w:color="auto"/>
              <w:right w:val="single" w:sz="4" w:space="0" w:color="auto"/>
            </w:tcBorders>
            <w:hideMark/>
          </w:tcPr>
          <w:p w:rsidR="00E41BCD" w:rsidRPr="00E41BCD" w:rsidRDefault="00E41BCD" w:rsidP="00CA1901">
            <w:pPr>
              <w:rPr>
                <w:rFonts w:ascii="Times New Roman" w:hAnsi="Times New Roman"/>
                <w:sz w:val="24"/>
                <w:szCs w:val="24"/>
              </w:rPr>
            </w:pPr>
            <w:r w:rsidRPr="00E41BCD">
              <w:rPr>
                <w:rFonts w:ascii="Times New Roman" w:hAnsi="Times New Roman"/>
                <w:sz w:val="24"/>
                <w:szCs w:val="24"/>
              </w:rPr>
              <w:t>Мемлекеттiк органдардағы жалпы құжат айналымындағы мемлекеттiк тiлде iс жүргiзудiң үлестiк көлемi</w:t>
            </w:r>
          </w:p>
        </w:tc>
        <w:tc>
          <w:tcPr>
            <w:tcW w:w="1273" w:type="dxa"/>
            <w:gridSpan w:val="4"/>
            <w:tcBorders>
              <w:top w:val="single" w:sz="4" w:space="0" w:color="auto"/>
              <w:left w:val="single" w:sz="4" w:space="0" w:color="auto"/>
              <w:bottom w:val="single" w:sz="4" w:space="0" w:color="auto"/>
              <w:right w:val="single" w:sz="4" w:space="0" w:color="auto"/>
            </w:tcBorders>
            <w:hideMark/>
          </w:tcPr>
          <w:p w:rsidR="00E41BCD" w:rsidRPr="00E41BCD" w:rsidRDefault="00E41BCD" w:rsidP="00CA1901">
            <w:pPr>
              <w:jc w:val="center"/>
              <w:rPr>
                <w:rFonts w:ascii="Times New Roman" w:hAnsi="Times New Roman"/>
                <w:sz w:val="24"/>
                <w:szCs w:val="24"/>
              </w:rPr>
            </w:pPr>
            <w:r w:rsidRPr="00E41BCD">
              <w:rPr>
                <w:rFonts w:ascii="Times New Roman" w:hAnsi="Times New Roman"/>
                <w:sz w:val="24"/>
                <w:szCs w:val="24"/>
              </w:rPr>
              <w:t>құжат айналымын мемлекеттік тілде жүргізу процесiнiң мониторингiнің  есептік деректері</w:t>
            </w:r>
          </w:p>
        </w:tc>
        <w:tc>
          <w:tcPr>
            <w:tcW w:w="725" w:type="dxa"/>
            <w:gridSpan w:val="3"/>
            <w:tcBorders>
              <w:top w:val="single" w:sz="4" w:space="0" w:color="auto"/>
              <w:left w:val="single" w:sz="4" w:space="0" w:color="auto"/>
              <w:bottom w:val="single" w:sz="4" w:space="0" w:color="auto"/>
              <w:right w:val="single" w:sz="4" w:space="0" w:color="auto"/>
            </w:tcBorders>
            <w:vAlign w:val="center"/>
            <w:hideMark/>
          </w:tcPr>
          <w:p w:rsidR="00E41BCD" w:rsidRPr="00361635" w:rsidRDefault="00E41BCD" w:rsidP="00CA1901">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vAlign w:val="center"/>
            <w:hideMark/>
          </w:tcPr>
          <w:p w:rsidR="00E41BCD" w:rsidRPr="00361635" w:rsidRDefault="00E41BCD" w:rsidP="00CA1901">
            <w:pPr>
              <w:pStyle w:val="a6"/>
              <w:spacing w:after="0" w:line="24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c>
          <w:tcPr>
            <w:tcW w:w="1133" w:type="dxa"/>
            <w:tcBorders>
              <w:top w:val="single" w:sz="4" w:space="0" w:color="auto"/>
              <w:left w:val="single" w:sz="4" w:space="0" w:color="auto"/>
              <w:bottom w:val="single" w:sz="4" w:space="0" w:color="auto"/>
              <w:right w:val="single" w:sz="4" w:space="0" w:color="auto"/>
            </w:tcBorders>
            <w:vAlign w:val="center"/>
            <w:hideMark/>
          </w:tcPr>
          <w:p w:rsidR="00E41BCD" w:rsidRPr="00361635" w:rsidRDefault="00E41BCD" w:rsidP="00CA1901">
            <w:pPr>
              <w:spacing w:after="0" w:line="240" w:lineRule="auto"/>
              <w:jc w:val="center"/>
              <w:rPr>
                <w:rFonts w:ascii="Times New Roman" w:eastAsia="Consolas" w:hAnsi="Times New Roman"/>
                <w:color w:val="000000"/>
                <w:sz w:val="24"/>
                <w:szCs w:val="24"/>
              </w:rPr>
            </w:pPr>
            <w:r>
              <w:rPr>
                <w:rFonts w:ascii="Times New Roman" w:eastAsia="Consolas" w:hAnsi="Times New Roman"/>
                <w:color w:val="000000"/>
                <w:sz w:val="24"/>
                <w:szCs w:val="24"/>
              </w:rPr>
              <w:t>93</w:t>
            </w:r>
          </w:p>
        </w:tc>
        <w:tc>
          <w:tcPr>
            <w:tcW w:w="2407" w:type="dxa"/>
            <w:tcBorders>
              <w:top w:val="single" w:sz="4" w:space="0" w:color="auto"/>
              <w:left w:val="single" w:sz="4" w:space="0" w:color="auto"/>
              <w:bottom w:val="single" w:sz="4" w:space="0" w:color="auto"/>
              <w:right w:val="single" w:sz="4" w:space="0" w:color="auto"/>
            </w:tcBorders>
            <w:vAlign w:val="center"/>
            <w:hideMark/>
          </w:tcPr>
          <w:p w:rsidR="00E41BCD" w:rsidRPr="00361635" w:rsidRDefault="00CA1901" w:rsidP="00CA1901">
            <w:pPr>
              <w:spacing w:after="0" w:line="240" w:lineRule="auto"/>
              <w:jc w:val="center"/>
            </w:pPr>
            <w:r w:rsidRPr="00CA1901">
              <w:rPr>
                <w:rFonts w:ascii="Times New Roman" w:hAnsi="Times New Roman"/>
                <w:b/>
                <w:sz w:val="24"/>
                <w:szCs w:val="24"/>
              </w:rPr>
              <w:t>Қол жеткізілді</w:t>
            </w:r>
          </w:p>
        </w:tc>
      </w:tr>
      <w:tr w:rsidR="00E41BCD" w:rsidRPr="00361635" w:rsidTr="00CA1901">
        <w:trPr>
          <w:trHeight w:val="248"/>
        </w:trPr>
        <w:tc>
          <w:tcPr>
            <w:tcW w:w="9924" w:type="dxa"/>
            <w:gridSpan w:val="15"/>
            <w:tcBorders>
              <w:top w:val="single" w:sz="4" w:space="0" w:color="auto"/>
              <w:left w:val="single" w:sz="4" w:space="0" w:color="auto"/>
              <w:bottom w:val="single" w:sz="4" w:space="0" w:color="auto"/>
              <w:right w:val="single" w:sz="4" w:space="0" w:color="auto"/>
            </w:tcBorders>
            <w:hideMark/>
          </w:tcPr>
          <w:p w:rsidR="00E41BCD" w:rsidRPr="00E41BCD" w:rsidRDefault="00E41BCD" w:rsidP="00CA1901">
            <w:pPr>
              <w:jc w:val="center"/>
              <w:rPr>
                <w:rFonts w:ascii="Times New Roman" w:hAnsi="Times New Roman"/>
                <w:b/>
                <w:sz w:val="24"/>
                <w:szCs w:val="24"/>
              </w:rPr>
            </w:pPr>
            <w:r w:rsidRPr="00E41BCD">
              <w:rPr>
                <w:rFonts w:ascii="Times New Roman" w:hAnsi="Times New Roman"/>
                <w:b/>
                <w:sz w:val="24"/>
                <w:szCs w:val="24"/>
              </w:rPr>
              <w:t>3-стратегиялық бағыт. Бұқаралық спортты бұдан әрі дамыту және жоғары жетістіктер спортының халықаралық спорттық аренадағы бәсекеге қабілеттілігін арттыру</w:t>
            </w:r>
          </w:p>
        </w:tc>
      </w:tr>
      <w:tr w:rsidR="00E41BCD" w:rsidRPr="00361635" w:rsidTr="00CA1901">
        <w:trPr>
          <w:trHeight w:val="30"/>
        </w:trPr>
        <w:tc>
          <w:tcPr>
            <w:tcW w:w="9924" w:type="dxa"/>
            <w:gridSpan w:val="15"/>
            <w:tcBorders>
              <w:top w:val="single" w:sz="4" w:space="0" w:color="auto"/>
              <w:left w:val="single" w:sz="4" w:space="0" w:color="auto"/>
              <w:bottom w:val="single" w:sz="4" w:space="0" w:color="auto"/>
              <w:right w:val="single" w:sz="4" w:space="0" w:color="auto"/>
            </w:tcBorders>
            <w:hideMark/>
          </w:tcPr>
          <w:p w:rsidR="00E41BCD" w:rsidRPr="00E41BCD" w:rsidRDefault="00E41BCD" w:rsidP="00CA1901">
            <w:pPr>
              <w:jc w:val="center"/>
              <w:rPr>
                <w:rFonts w:ascii="Times New Roman" w:hAnsi="Times New Roman"/>
                <w:b/>
                <w:sz w:val="24"/>
                <w:szCs w:val="24"/>
              </w:rPr>
            </w:pPr>
            <w:r w:rsidRPr="00E41BCD">
              <w:rPr>
                <w:rFonts w:ascii="Times New Roman" w:hAnsi="Times New Roman"/>
                <w:b/>
                <w:sz w:val="24"/>
                <w:szCs w:val="24"/>
              </w:rPr>
              <w:t xml:space="preserve">3.1-мақсат.  Бұқаралық спортты және жоғары жетістіктер спортын дамыту  </w:t>
            </w:r>
          </w:p>
        </w:tc>
      </w:tr>
      <w:tr w:rsidR="00E41BCD" w:rsidRPr="00361635" w:rsidTr="00CA1901">
        <w:trPr>
          <w:trHeight w:val="255"/>
        </w:trPr>
        <w:tc>
          <w:tcPr>
            <w:tcW w:w="597" w:type="dxa"/>
            <w:gridSpan w:val="2"/>
            <w:vMerge w:val="restart"/>
            <w:tcBorders>
              <w:top w:val="single" w:sz="4" w:space="0" w:color="auto"/>
              <w:left w:val="single" w:sz="4" w:space="0" w:color="auto"/>
              <w:bottom w:val="single" w:sz="4" w:space="0" w:color="auto"/>
              <w:right w:val="single" w:sz="4" w:space="0" w:color="auto"/>
            </w:tcBorders>
            <w:hideMark/>
          </w:tcPr>
          <w:p w:rsidR="00E41BCD" w:rsidRPr="00361635" w:rsidRDefault="00E41BCD" w:rsidP="00CA1901">
            <w:pPr>
              <w:spacing w:after="0" w:line="240" w:lineRule="auto"/>
              <w:jc w:val="center"/>
              <w:rPr>
                <w:rFonts w:ascii="Times New Roman" w:eastAsia="Calibri" w:hAnsi="Times New Roman"/>
                <w:sz w:val="24"/>
                <w:szCs w:val="28"/>
              </w:rPr>
            </w:pPr>
            <w:r w:rsidRPr="00361635">
              <w:rPr>
                <w:rFonts w:ascii="Times New Roman" w:eastAsia="Calibri" w:hAnsi="Times New Roman"/>
                <w:sz w:val="24"/>
                <w:szCs w:val="28"/>
              </w:rPr>
              <w:t>1</w:t>
            </w:r>
          </w:p>
        </w:tc>
        <w:tc>
          <w:tcPr>
            <w:tcW w:w="2800" w:type="dxa"/>
            <w:gridSpan w:val="4"/>
            <w:tcBorders>
              <w:top w:val="single" w:sz="4" w:space="0" w:color="auto"/>
              <w:left w:val="single" w:sz="4" w:space="0" w:color="auto"/>
              <w:bottom w:val="single" w:sz="4" w:space="0" w:color="auto"/>
              <w:right w:val="single" w:sz="4" w:space="0" w:color="auto"/>
            </w:tcBorders>
            <w:hideMark/>
          </w:tcPr>
          <w:p w:rsidR="00E41BCD" w:rsidRPr="00E41BCD" w:rsidRDefault="00E41BCD" w:rsidP="00CA1901">
            <w:pPr>
              <w:pStyle w:val="a6"/>
              <w:spacing w:after="0" w:line="240" w:lineRule="auto"/>
              <w:ind w:left="0"/>
              <w:rPr>
                <w:rFonts w:ascii="Times New Roman" w:eastAsia="Times New Roman" w:hAnsi="Times New Roman" w:cs="Times New Roman"/>
                <w:sz w:val="24"/>
                <w:szCs w:val="24"/>
                <w:lang w:eastAsia="ru-RU"/>
              </w:rPr>
            </w:pPr>
            <w:r w:rsidRPr="00E41BCD">
              <w:rPr>
                <w:rFonts w:ascii="Times New Roman" w:eastAsia="Times New Roman" w:hAnsi="Times New Roman" w:cs="Times New Roman"/>
                <w:sz w:val="24"/>
                <w:szCs w:val="24"/>
                <w:lang w:eastAsia="ru-RU"/>
              </w:rPr>
              <w:t>Дене шынықтыру және спортпен жүйелі түрде шұғылданатын азаматтарды қамту, олардың ішінде</w:t>
            </w:r>
          </w:p>
        </w:tc>
        <w:tc>
          <w:tcPr>
            <w:tcW w:w="1279" w:type="dxa"/>
            <w:gridSpan w:val="4"/>
            <w:vMerge w:val="restart"/>
            <w:tcBorders>
              <w:top w:val="single" w:sz="4" w:space="0" w:color="auto"/>
              <w:left w:val="single" w:sz="4" w:space="0" w:color="auto"/>
              <w:bottom w:val="single" w:sz="4" w:space="0" w:color="auto"/>
              <w:right w:val="single" w:sz="4" w:space="0" w:color="auto"/>
            </w:tcBorders>
            <w:hideMark/>
          </w:tcPr>
          <w:p w:rsidR="00E41BCD" w:rsidRPr="00E41BCD" w:rsidRDefault="00E41BCD" w:rsidP="00CA1901">
            <w:pPr>
              <w:spacing w:after="0"/>
              <w:jc w:val="center"/>
              <w:rPr>
                <w:rFonts w:ascii="Times New Roman" w:hAnsi="Times New Roman"/>
                <w:sz w:val="24"/>
                <w:szCs w:val="24"/>
              </w:rPr>
            </w:pPr>
            <w:r w:rsidRPr="00E41BCD">
              <w:rPr>
                <w:rFonts w:ascii="Times New Roman" w:hAnsi="Times New Roman"/>
                <w:sz w:val="24"/>
                <w:szCs w:val="24"/>
              </w:rPr>
              <w:t>ведомстволық</w:t>
            </w:r>
          </w:p>
          <w:p w:rsidR="00E41BCD" w:rsidRPr="00E41BCD" w:rsidRDefault="00E41BCD" w:rsidP="00CA1901">
            <w:pPr>
              <w:jc w:val="center"/>
              <w:rPr>
                <w:rFonts w:ascii="Times New Roman" w:hAnsi="Times New Roman"/>
                <w:sz w:val="24"/>
                <w:szCs w:val="24"/>
              </w:rPr>
            </w:pPr>
            <w:r w:rsidRPr="00E41BCD">
              <w:rPr>
                <w:rFonts w:ascii="Times New Roman" w:hAnsi="Times New Roman"/>
                <w:sz w:val="24"/>
                <w:szCs w:val="24"/>
              </w:rPr>
              <w:t>деректер</w:t>
            </w:r>
          </w:p>
        </w:tc>
        <w:tc>
          <w:tcPr>
            <w:tcW w:w="71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41BCD" w:rsidRPr="00361635" w:rsidRDefault="00E41BCD" w:rsidP="00CA1901">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vAlign w:val="center"/>
            <w:hideMark/>
          </w:tcPr>
          <w:p w:rsidR="00E41BCD" w:rsidRPr="00361635" w:rsidRDefault="00E41BCD" w:rsidP="00CA1901">
            <w:pPr>
              <w:pStyle w:val="a6"/>
              <w:spacing w:after="0" w:line="24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w:t>
            </w:r>
          </w:p>
        </w:tc>
        <w:tc>
          <w:tcPr>
            <w:tcW w:w="1133" w:type="dxa"/>
            <w:tcBorders>
              <w:top w:val="single" w:sz="4" w:space="0" w:color="auto"/>
              <w:left w:val="single" w:sz="4" w:space="0" w:color="auto"/>
              <w:bottom w:val="single" w:sz="4" w:space="0" w:color="auto"/>
              <w:right w:val="single" w:sz="4" w:space="0" w:color="auto"/>
            </w:tcBorders>
            <w:vAlign w:val="center"/>
            <w:hideMark/>
          </w:tcPr>
          <w:p w:rsidR="00E41BCD" w:rsidRPr="00361635" w:rsidRDefault="00E41BCD" w:rsidP="00CA1901">
            <w:pPr>
              <w:spacing w:after="0" w:line="240" w:lineRule="auto"/>
              <w:jc w:val="center"/>
              <w:rPr>
                <w:rFonts w:ascii="Times New Roman" w:hAnsi="Times New Roman"/>
                <w:sz w:val="24"/>
                <w:szCs w:val="24"/>
              </w:rPr>
            </w:pPr>
            <w:r>
              <w:rPr>
                <w:rFonts w:ascii="Times New Roman" w:hAnsi="Times New Roman"/>
                <w:sz w:val="24"/>
                <w:szCs w:val="24"/>
              </w:rPr>
              <w:t>29,8</w:t>
            </w:r>
          </w:p>
        </w:tc>
        <w:tc>
          <w:tcPr>
            <w:tcW w:w="2407" w:type="dxa"/>
            <w:tcBorders>
              <w:top w:val="single" w:sz="4" w:space="0" w:color="auto"/>
              <w:left w:val="single" w:sz="4" w:space="0" w:color="auto"/>
              <w:bottom w:val="single" w:sz="4" w:space="0" w:color="auto"/>
              <w:right w:val="single" w:sz="4" w:space="0" w:color="auto"/>
            </w:tcBorders>
            <w:vAlign w:val="center"/>
            <w:hideMark/>
          </w:tcPr>
          <w:p w:rsidR="00E41BCD" w:rsidRPr="00361635" w:rsidRDefault="00CA1901" w:rsidP="00CA1901">
            <w:pPr>
              <w:spacing w:after="0" w:line="240" w:lineRule="auto"/>
              <w:jc w:val="center"/>
            </w:pPr>
            <w:r w:rsidRPr="00CA1901">
              <w:rPr>
                <w:rFonts w:ascii="Times New Roman" w:hAnsi="Times New Roman"/>
                <w:b/>
                <w:sz w:val="24"/>
                <w:szCs w:val="24"/>
              </w:rPr>
              <w:t>Қол жеткізілді</w:t>
            </w:r>
          </w:p>
        </w:tc>
      </w:tr>
      <w:tr w:rsidR="00E41BCD" w:rsidRPr="00361635" w:rsidTr="00CA1901">
        <w:trPr>
          <w:trHeight w:val="25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E41BCD" w:rsidRPr="00361635" w:rsidRDefault="00E41BCD" w:rsidP="00CA1901">
            <w:pPr>
              <w:spacing w:after="0" w:line="240" w:lineRule="auto"/>
              <w:jc w:val="left"/>
              <w:rPr>
                <w:rFonts w:ascii="Times New Roman" w:eastAsia="Calibri" w:hAnsi="Times New Roman"/>
                <w:sz w:val="24"/>
                <w:szCs w:val="28"/>
              </w:rPr>
            </w:pPr>
          </w:p>
        </w:tc>
        <w:tc>
          <w:tcPr>
            <w:tcW w:w="2800" w:type="dxa"/>
            <w:gridSpan w:val="4"/>
            <w:tcBorders>
              <w:top w:val="single" w:sz="4" w:space="0" w:color="auto"/>
              <w:left w:val="single" w:sz="4" w:space="0" w:color="auto"/>
              <w:bottom w:val="single" w:sz="4" w:space="0" w:color="auto"/>
              <w:right w:val="single" w:sz="4" w:space="0" w:color="auto"/>
            </w:tcBorders>
            <w:hideMark/>
          </w:tcPr>
          <w:p w:rsidR="00E41BCD" w:rsidRPr="00E41BCD" w:rsidRDefault="00E41BCD" w:rsidP="00CA1901">
            <w:pPr>
              <w:pStyle w:val="a6"/>
              <w:spacing w:after="0" w:line="240" w:lineRule="auto"/>
              <w:ind w:left="0"/>
              <w:rPr>
                <w:rFonts w:ascii="Times New Roman" w:eastAsia="Times New Roman" w:hAnsi="Times New Roman" w:cs="Times New Roman"/>
                <w:sz w:val="24"/>
                <w:szCs w:val="24"/>
                <w:lang w:eastAsia="ru-RU"/>
              </w:rPr>
            </w:pPr>
            <w:r w:rsidRPr="00E41BCD">
              <w:rPr>
                <w:rFonts w:ascii="Times New Roman" w:eastAsia="Times New Roman" w:hAnsi="Times New Roman" w:cs="Times New Roman"/>
                <w:sz w:val="24"/>
                <w:szCs w:val="24"/>
                <w:lang w:eastAsia="ru-RU"/>
              </w:rPr>
              <w:t>- балалар мен жеткіншектер</w:t>
            </w:r>
          </w:p>
        </w:tc>
        <w:tc>
          <w:tcPr>
            <w:tcW w:w="1279" w:type="dxa"/>
            <w:gridSpan w:val="4"/>
            <w:vMerge/>
            <w:tcBorders>
              <w:top w:val="single" w:sz="4" w:space="0" w:color="auto"/>
              <w:left w:val="single" w:sz="4" w:space="0" w:color="auto"/>
              <w:bottom w:val="single" w:sz="4" w:space="0" w:color="auto"/>
              <w:right w:val="single" w:sz="4" w:space="0" w:color="auto"/>
            </w:tcBorders>
            <w:hideMark/>
          </w:tcPr>
          <w:p w:rsidR="00E41BCD" w:rsidRPr="00E41BCD" w:rsidRDefault="00E41BCD" w:rsidP="00CA1901">
            <w:pPr>
              <w:spacing w:after="0" w:line="240" w:lineRule="auto"/>
              <w:jc w:val="center"/>
              <w:rPr>
                <w:rFonts w:ascii="Times New Roman" w:hAnsi="Times New Roman"/>
                <w:sz w:val="24"/>
                <w:szCs w:val="24"/>
              </w:rPr>
            </w:pPr>
          </w:p>
        </w:tc>
        <w:tc>
          <w:tcPr>
            <w:tcW w:w="711" w:type="dxa"/>
            <w:gridSpan w:val="2"/>
            <w:vMerge/>
            <w:tcBorders>
              <w:top w:val="single" w:sz="4" w:space="0" w:color="auto"/>
              <w:left w:val="single" w:sz="4" w:space="0" w:color="auto"/>
              <w:bottom w:val="single" w:sz="4" w:space="0" w:color="auto"/>
              <w:right w:val="single" w:sz="4" w:space="0" w:color="auto"/>
            </w:tcBorders>
            <w:vAlign w:val="center"/>
            <w:hideMark/>
          </w:tcPr>
          <w:p w:rsidR="00E41BCD" w:rsidRPr="00361635" w:rsidRDefault="00E41BCD" w:rsidP="00CA1901">
            <w:pPr>
              <w:spacing w:after="0" w:line="240" w:lineRule="auto"/>
              <w:jc w:val="left"/>
              <w:rPr>
                <w:rFonts w:ascii="Times New Roman" w:hAnsi="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rsidR="00E41BCD" w:rsidRPr="00361635" w:rsidRDefault="00E41BCD" w:rsidP="00CA1901">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15,1</w:t>
            </w:r>
          </w:p>
        </w:tc>
        <w:tc>
          <w:tcPr>
            <w:tcW w:w="1133" w:type="dxa"/>
            <w:tcBorders>
              <w:top w:val="single" w:sz="4" w:space="0" w:color="auto"/>
              <w:left w:val="single" w:sz="4" w:space="0" w:color="auto"/>
              <w:bottom w:val="single" w:sz="4" w:space="0" w:color="auto"/>
              <w:right w:val="single" w:sz="4" w:space="0" w:color="auto"/>
            </w:tcBorders>
            <w:vAlign w:val="center"/>
          </w:tcPr>
          <w:p w:rsidR="00E41BCD" w:rsidRPr="00361635" w:rsidRDefault="00E41BCD" w:rsidP="00CA1901">
            <w:pPr>
              <w:spacing w:after="0" w:line="240" w:lineRule="auto"/>
              <w:jc w:val="center"/>
              <w:rPr>
                <w:rFonts w:ascii="Times New Roman" w:hAnsi="Times New Roman"/>
                <w:sz w:val="24"/>
                <w:szCs w:val="24"/>
              </w:rPr>
            </w:pPr>
            <w:r>
              <w:rPr>
                <w:rFonts w:ascii="Times New Roman" w:hAnsi="Times New Roman"/>
                <w:sz w:val="24"/>
                <w:szCs w:val="24"/>
              </w:rPr>
              <w:t>15,6</w:t>
            </w:r>
          </w:p>
        </w:tc>
        <w:tc>
          <w:tcPr>
            <w:tcW w:w="2407" w:type="dxa"/>
            <w:tcBorders>
              <w:top w:val="single" w:sz="4" w:space="0" w:color="auto"/>
              <w:left w:val="single" w:sz="4" w:space="0" w:color="auto"/>
              <w:bottom w:val="single" w:sz="4" w:space="0" w:color="auto"/>
              <w:right w:val="single" w:sz="4" w:space="0" w:color="auto"/>
            </w:tcBorders>
            <w:vAlign w:val="center"/>
            <w:hideMark/>
          </w:tcPr>
          <w:p w:rsidR="00E41BCD" w:rsidRPr="00361635" w:rsidRDefault="00CA1901" w:rsidP="00CA1901">
            <w:pPr>
              <w:spacing w:after="0" w:line="240" w:lineRule="auto"/>
              <w:jc w:val="center"/>
            </w:pPr>
            <w:r w:rsidRPr="00CA1901">
              <w:rPr>
                <w:rFonts w:ascii="Times New Roman" w:hAnsi="Times New Roman"/>
                <w:b/>
                <w:sz w:val="24"/>
                <w:szCs w:val="24"/>
              </w:rPr>
              <w:t>Қол жеткізілді</w:t>
            </w:r>
          </w:p>
        </w:tc>
      </w:tr>
      <w:tr w:rsidR="00E41BCD" w:rsidRPr="00361635" w:rsidTr="00CA1901">
        <w:trPr>
          <w:trHeight w:val="30"/>
        </w:trPr>
        <w:tc>
          <w:tcPr>
            <w:tcW w:w="597" w:type="dxa"/>
            <w:gridSpan w:val="2"/>
            <w:tcBorders>
              <w:top w:val="single" w:sz="4" w:space="0" w:color="auto"/>
              <w:left w:val="single" w:sz="4" w:space="0" w:color="auto"/>
              <w:bottom w:val="single" w:sz="4" w:space="0" w:color="auto"/>
              <w:right w:val="single" w:sz="4" w:space="0" w:color="auto"/>
            </w:tcBorders>
            <w:hideMark/>
          </w:tcPr>
          <w:p w:rsidR="00E41BCD" w:rsidRPr="00361635" w:rsidRDefault="00E41BCD" w:rsidP="00CA1901">
            <w:pPr>
              <w:spacing w:after="0" w:line="240" w:lineRule="auto"/>
              <w:jc w:val="center"/>
              <w:rPr>
                <w:rFonts w:ascii="Times New Roman" w:eastAsia="Calibri" w:hAnsi="Times New Roman"/>
                <w:sz w:val="24"/>
                <w:szCs w:val="28"/>
              </w:rPr>
            </w:pPr>
            <w:r w:rsidRPr="00361635">
              <w:rPr>
                <w:rFonts w:ascii="Times New Roman" w:eastAsia="Calibri" w:hAnsi="Times New Roman"/>
                <w:sz w:val="24"/>
                <w:szCs w:val="28"/>
              </w:rPr>
              <w:t>2</w:t>
            </w:r>
          </w:p>
        </w:tc>
        <w:tc>
          <w:tcPr>
            <w:tcW w:w="2800" w:type="dxa"/>
            <w:gridSpan w:val="4"/>
            <w:tcBorders>
              <w:top w:val="single" w:sz="4" w:space="0" w:color="auto"/>
              <w:left w:val="single" w:sz="4" w:space="0" w:color="auto"/>
              <w:bottom w:val="single" w:sz="4" w:space="0" w:color="auto"/>
              <w:right w:val="single" w:sz="4" w:space="0" w:color="auto"/>
            </w:tcBorders>
            <w:hideMark/>
          </w:tcPr>
          <w:p w:rsidR="00E41BCD" w:rsidRPr="00E41BCD" w:rsidRDefault="00E41BCD" w:rsidP="00CA1901">
            <w:pPr>
              <w:rPr>
                <w:rFonts w:ascii="Times New Roman" w:hAnsi="Times New Roman"/>
                <w:sz w:val="24"/>
                <w:szCs w:val="24"/>
              </w:rPr>
            </w:pPr>
            <w:r w:rsidRPr="00E41BCD">
              <w:rPr>
                <w:rFonts w:ascii="Times New Roman" w:hAnsi="Times New Roman"/>
                <w:sz w:val="24"/>
                <w:szCs w:val="24"/>
              </w:rPr>
              <w:t>Дене шынықтырумен және спортпен тұрақты түрде шұғылданатын мүгедектердің үлесі, мүгедектердің жалпы санындағы үлесі</w:t>
            </w:r>
          </w:p>
        </w:tc>
        <w:tc>
          <w:tcPr>
            <w:tcW w:w="1279" w:type="dxa"/>
            <w:gridSpan w:val="4"/>
            <w:tcBorders>
              <w:top w:val="single" w:sz="4" w:space="0" w:color="auto"/>
              <w:left w:val="single" w:sz="4" w:space="0" w:color="auto"/>
              <w:bottom w:val="single" w:sz="4" w:space="0" w:color="auto"/>
              <w:right w:val="single" w:sz="4" w:space="0" w:color="auto"/>
            </w:tcBorders>
            <w:hideMark/>
          </w:tcPr>
          <w:p w:rsidR="00E41BCD" w:rsidRPr="00E41BCD" w:rsidRDefault="00E41BCD" w:rsidP="00CA1901">
            <w:pPr>
              <w:spacing w:after="0"/>
              <w:jc w:val="center"/>
              <w:rPr>
                <w:rFonts w:ascii="Times New Roman" w:hAnsi="Times New Roman"/>
                <w:sz w:val="24"/>
                <w:szCs w:val="24"/>
              </w:rPr>
            </w:pPr>
            <w:r w:rsidRPr="00E41BCD">
              <w:rPr>
                <w:rFonts w:ascii="Times New Roman" w:hAnsi="Times New Roman"/>
                <w:sz w:val="24"/>
                <w:szCs w:val="24"/>
              </w:rPr>
              <w:t>ведомстволық</w:t>
            </w:r>
          </w:p>
          <w:p w:rsidR="00E41BCD" w:rsidRPr="00E41BCD" w:rsidRDefault="00E41BCD" w:rsidP="00CA1901">
            <w:pPr>
              <w:spacing w:after="0"/>
              <w:jc w:val="center"/>
              <w:rPr>
                <w:rFonts w:ascii="Times New Roman" w:hAnsi="Times New Roman"/>
                <w:sz w:val="24"/>
                <w:szCs w:val="24"/>
              </w:rPr>
            </w:pPr>
            <w:r w:rsidRPr="00E41BCD">
              <w:rPr>
                <w:rFonts w:ascii="Times New Roman" w:hAnsi="Times New Roman"/>
                <w:sz w:val="24"/>
                <w:szCs w:val="24"/>
              </w:rPr>
              <w:t>деректер</w:t>
            </w:r>
          </w:p>
        </w:tc>
        <w:tc>
          <w:tcPr>
            <w:tcW w:w="711" w:type="dxa"/>
            <w:gridSpan w:val="2"/>
            <w:tcBorders>
              <w:top w:val="single" w:sz="4" w:space="0" w:color="auto"/>
              <w:left w:val="single" w:sz="4" w:space="0" w:color="auto"/>
              <w:bottom w:val="single" w:sz="4" w:space="0" w:color="auto"/>
              <w:right w:val="single" w:sz="4" w:space="0" w:color="auto"/>
            </w:tcBorders>
            <w:vAlign w:val="center"/>
            <w:hideMark/>
          </w:tcPr>
          <w:p w:rsidR="00E41BCD" w:rsidRPr="00361635" w:rsidRDefault="00E41BCD" w:rsidP="00CA1901">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vAlign w:val="center"/>
            <w:hideMark/>
          </w:tcPr>
          <w:p w:rsidR="00E41BCD" w:rsidRPr="00361635" w:rsidRDefault="00E41BCD" w:rsidP="00CA1901">
            <w:pPr>
              <w:pStyle w:val="a6"/>
              <w:spacing w:after="0" w:line="24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c>
          <w:tcPr>
            <w:tcW w:w="1133" w:type="dxa"/>
            <w:tcBorders>
              <w:top w:val="single" w:sz="4" w:space="0" w:color="auto"/>
              <w:left w:val="single" w:sz="4" w:space="0" w:color="auto"/>
              <w:bottom w:val="single" w:sz="4" w:space="0" w:color="auto"/>
              <w:right w:val="single" w:sz="4" w:space="0" w:color="auto"/>
            </w:tcBorders>
            <w:vAlign w:val="center"/>
            <w:hideMark/>
          </w:tcPr>
          <w:p w:rsidR="00E41BCD" w:rsidRPr="00361635" w:rsidRDefault="00E41BCD" w:rsidP="00CA1901">
            <w:pPr>
              <w:spacing w:after="0" w:line="240" w:lineRule="auto"/>
              <w:jc w:val="center"/>
              <w:rPr>
                <w:rFonts w:ascii="Times New Roman" w:hAnsi="Times New Roman"/>
                <w:sz w:val="24"/>
                <w:szCs w:val="24"/>
              </w:rPr>
            </w:pPr>
            <w:r>
              <w:rPr>
                <w:rFonts w:ascii="Times New Roman" w:hAnsi="Times New Roman"/>
                <w:sz w:val="24"/>
                <w:szCs w:val="24"/>
              </w:rPr>
              <w:t>11,2</w:t>
            </w:r>
          </w:p>
        </w:tc>
        <w:tc>
          <w:tcPr>
            <w:tcW w:w="2407" w:type="dxa"/>
            <w:tcBorders>
              <w:top w:val="single" w:sz="4" w:space="0" w:color="auto"/>
              <w:left w:val="single" w:sz="4" w:space="0" w:color="auto"/>
              <w:bottom w:val="single" w:sz="4" w:space="0" w:color="auto"/>
              <w:right w:val="single" w:sz="4" w:space="0" w:color="auto"/>
            </w:tcBorders>
            <w:vAlign w:val="center"/>
            <w:hideMark/>
          </w:tcPr>
          <w:p w:rsidR="00E41BCD" w:rsidRPr="00361635" w:rsidRDefault="00CA1901" w:rsidP="00CA1901">
            <w:pPr>
              <w:spacing w:after="0" w:line="240" w:lineRule="auto"/>
              <w:jc w:val="center"/>
              <w:rPr>
                <w:lang w:val="en-US"/>
              </w:rPr>
            </w:pPr>
            <w:r w:rsidRPr="00CA1901">
              <w:rPr>
                <w:rFonts w:ascii="Times New Roman" w:hAnsi="Times New Roman"/>
                <w:b/>
                <w:sz w:val="24"/>
                <w:szCs w:val="24"/>
              </w:rPr>
              <w:t>Қол жеткізілді</w:t>
            </w:r>
          </w:p>
        </w:tc>
      </w:tr>
      <w:tr w:rsidR="00E41BCD" w:rsidRPr="004236E4" w:rsidTr="00CA1901">
        <w:trPr>
          <w:trHeight w:val="30"/>
        </w:trPr>
        <w:tc>
          <w:tcPr>
            <w:tcW w:w="597" w:type="dxa"/>
            <w:gridSpan w:val="2"/>
            <w:tcBorders>
              <w:top w:val="single" w:sz="4" w:space="0" w:color="auto"/>
              <w:left w:val="single" w:sz="4" w:space="0" w:color="auto"/>
              <w:bottom w:val="single" w:sz="4" w:space="0" w:color="auto"/>
              <w:right w:val="single" w:sz="4" w:space="0" w:color="auto"/>
            </w:tcBorders>
          </w:tcPr>
          <w:p w:rsidR="00E41BCD" w:rsidRPr="00361635" w:rsidRDefault="00E41BCD" w:rsidP="00CA1901">
            <w:pPr>
              <w:spacing w:after="0" w:line="240" w:lineRule="auto"/>
              <w:jc w:val="center"/>
              <w:rPr>
                <w:rFonts w:ascii="Times New Roman" w:eastAsia="Calibri" w:hAnsi="Times New Roman"/>
                <w:sz w:val="24"/>
                <w:szCs w:val="28"/>
              </w:rPr>
            </w:pPr>
            <w:r w:rsidRPr="00361635">
              <w:rPr>
                <w:rFonts w:ascii="Times New Roman" w:eastAsia="Calibri" w:hAnsi="Times New Roman"/>
                <w:sz w:val="24"/>
                <w:szCs w:val="28"/>
              </w:rPr>
              <w:t>3</w:t>
            </w:r>
          </w:p>
        </w:tc>
        <w:tc>
          <w:tcPr>
            <w:tcW w:w="2800" w:type="dxa"/>
            <w:gridSpan w:val="4"/>
            <w:tcBorders>
              <w:top w:val="single" w:sz="4" w:space="0" w:color="auto"/>
              <w:left w:val="single" w:sz="4" w:space="0" w:color="auto"/>
              <w:bottom w:val="single" w:sz="4" w:space="0" w:color="auto"/>
              <w:right w:val="single" w:sz="4" w:space="0" w:color="auto"/>
            </w:tcBorders>
          </w:tcPr>
          <w:p w:rsidR="00E41BCD" w:rsidRPr="00E41BCD" w:rsidRDefault="00E41BCD" w:rsidP="00CA1901">
            <w:pPr>
              <w:rPr>
                <w:rFonts w:ascii="Times New Roman" w:hAnsi="Times New Roman"/>
                <w:sz w:val="24"/>
                <w:szCs w:val="24"/>
              </w:rPr>
            </w:pPr>
            <w:r w:rsidRPr="00E41BCD">
              <w:rPr>
                <w:rFonts w:ascii="Times New Roman" w:hAnsi="Times New Roman"/>
                <w:sz w:val="24"/>
                <w:szCs w:val="24"/>
              </w:rPr>
              <w:t xml:space="preserve">Жалпы түлектер санынан спорт шеберіне кандидат, спорт шебері, халықаралық дәрежедегі спорт шебері нормативтерін </w:t>
            </w:r>
            <w:r w:rsidRPr="00E41BCD">
              <w:rPr>
                <w:rFonts w:ascii="Times New Roman" w:hAnsi="Times New Roman"/>
                <w:sz w:val="24"/>
                <w:szCs w:val="24"/>
              </w:rPr>
              <w:lastRenderedPageBreak/>
              <w:t>орындаған Олимпиада резервінің республикалық мамандандырылған мектеп-интернат-колледждері түлектерінің үлесі</w:t>
            </w:r>
          </w:p>
        </w:tc>
        <w:tc>
          <w:tcPr>
            <w:tcW w:w="1279" w:type="dxa"/>
            <w:gridSpan w:val="4"/>
            <w:tcBorders>
              <w:top w:val="single" w:sz="4" w:space="0" w:color="auto"/>
              <w:left w:val="single" w:sz="4" w:space="0" w:color="auto"/>
              <w:bottom w:val="single" w:sz="4" w:space="0" w:color="auto"/>
              <w:right w:val="single" w:sz="4" w:space="0" w:color="auto"/>
            </w:tcBorders>
          </w:tcPr>
          <w:p w:rsidR="00E41BCD" w:rsidRPr="00E41BCD" w:rsidRDefault="00E41BCD" w:rsidP="00CA1901">
            <w:pPr>
              <w:spacing w:after="0"/>
              <w:jc w:val="center"/>
              <w:rPr>
                <w:rFonts w:ascii="Times New Roman" w:hAnsi="Times New Roman"/>
                <w:sz w:val="24"/>
                <w:szCs w:val="24"/>
              </w:rPr>
            </w:pPr>
            <w:r w:rsidRPr="00E41BCD">
              <w:rPr>
                <w:rFonts w:ascii="Times New Roman" w:hAnsi="Times New Roman"/>
                <w:sz w:val="24"/>
                <w:szCs w:val="24"/>
              </w:rPr>
              <w:lastRenderedPageBreak/>
              <w:t>ведомстволық</w:t>
            </w:r>
          </w:p>
          <w:p w:rsidR="00E41BCD" w:rsidRPr="00E41BCD" w:rsidRDefault="00E41BCD" w:rsidP="00CA1901">
            <w:pPr>
              <w:spacing w:after="0"/>
              <w:jc w:val="center"/>
              <w:rPr>
                <w:rFonts w:ascii="Times New Roman" w:hAnsi="Times New Roman"/>
                <w:sz w:val="24"/>
                <w:szCs w:val="24"/>
              </w:rPr>
            </w:pPr>
            <w:r w:rsidRPr="00E41BCD">
              <w:rPr>
                <w:rFonts w:ascii="Times New Roman" w:hAnsi="Times New Roman"/>
                <w:sz w:val="24"/>
                <w:szCs w:val="24"/>
              </w:rPr>
              <w:t>деректер</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E41BCD" w:rsidRPr="00361635" w:rsidRDefault="00E41BCD" w:rsidP="00CA1901">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vAlign w:val="center"/>
          </w:tcPr>
          <w:p w:rsidR="00E41BCD" w:rsidRPr="00361635" w:rsidRDefault="00E41BCD" w:rsidP="00CA1901">
            <w:pPr>
              <w:pStyle w:val="a6"/>
              <w:spacing w:after="0" w:line="24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88,0</w:t>
            </w:r>
          </w:p>
        </w:tc>
        <w:tc>
          <w:tcPr>
            <w:tcW w:w="1133" w:type="dxa"/>
            <w:tcBorders>
              <w:top w:val="single" w:sz="4" w:space="0" w:color="auto"/>
              <w:left w:val="single" w:sz="4" w:space="0" w:color="auto"/>
              <w:bottom w:val="single" w:sz="4" w:space="0" w:color="auto"/>
              <w:right w:val="single" w:sz="4" w:space="0" w:color="auto"/>
            </w:tcBorders>
            <w:vAlign w:val="center"/>
          </w:tcPr>
          <w:p w:rsidR="00E41BCD" w:rsidRPr="00361635" w:rsidRDefault="00E41BCD" w:rsidP="00CA1901">
            <w:pPr>
              <w:spacing w:after="0" w:line="240" w:lineRule="auto"/>
              <w:jc w:val="center"/>
              <w:rPr>
                <w:rFonts w:ascii="Times New Roman" w:hAnsi="Times New Roman"/>
                <w:sz w:val="24"/>
                <w:szCs w:val="24"/>
              </w:rPr>
            </w:pPr>
            <w:r>
              <w:rPr>
                <w:rFonts w:ascii="Times New Roman" w:hAnsi="Times New Roman"/>
                <w:sz w:val="24"/>
                <w:szCs w:val="24"/>
              </w:rPr>
              <w:t>89,1</w:t>
            </w:r>
          </w:p>
        </w:tc>
        <w:tc>
          <w:tcPr>
            <w:tcW w:w="2407" w:type="dxa"/>
            <w:tcBorders>
              <w:top w:val="single" w:sz="4" w:space="0" w:color="auto"/>
              <w:left w:val="single" w:sz="4" w:space="0" w:color="auto"/>
              <w:bottom w:val="single" w:sz="4" w:space="0" w:color="auto"/>
              <w:right w:val="single" w:sz="4" w:space="0" w:color="auto"/>
            </w:tcBorders>
            <w:vAlign w:val="center"/>
          </w:tcPr>
          <w:p w:rsidR="00E41BCD" w:rsidRPr="00361635" w:rsidRDefault="00CA1901" w:rsidP="00CA1901">
            <w:pPr>
              <w:spacing w:after="0" w:line="240" w:lineRule="auto"/>
              <w:jc w:val="center"/>
              <w:rPr>
                <w:rFonts w:ascii="Times New Roman" w:hAnsi="Times New Roman"/>
                <w:b/>
                <w:sz w:val="24"/>
                <w:szCs w:val="24"/>
              </w:rPr>
            </w:pPr>
            <w:r w:rsidRPr="00CA1901">
              <w:rPr>
                <w:rFonts w:ascii="Times New Roman" w:hAnsi="Times New Roman"/>
                <w:b/>
                <w:sz w:val="24"/>
                <w:szCs w:val="24"/>
              </w:rPr>
              <w:t>Қол жеткізілді</w:t>
            </w:r>
          </w:p>
        </w:tc>
      </w:tr>
      <w:tr w:rsidR="00E41BCD" w:rsidRPr="00361635" w:rsidTr="00CA1901">
        <w:trPr>
          <w:trHeight w:val="728"/>
        </w:trPr>
        <w:tc>
          <w:tcPr>
            <w:tcW w:w="597" w:type="dxa"/>
            <w:gridSpan w:val="2"/>
            <w:vMerge w:val="restart"/>
            <w:tcBorders>
              <w:top w:val="single" w:sz="4" w:space="0" w:color="auto"/>
              <w:left w:val="single" w:sz="4" w:space="0" w:color="auto"/>
              <w:right w:val="single" w:sz="4" w:space="0" w:color="auto"/>
            </w:tcBorders>
          </w:tcPr>
          <w:p w:rsidR="00E41BCD" w:rsidRPr="00361635" w:rsidRDefault="00E41BCD" w:rsidP="00CA1901">
            <w:pPr>
              <w:spacing w:after="0" w:line="240" w:lineRule="auto"/>
              <w:jc w:val="center"/>
              <w:rPr>
                <w:rFonts w:ascii="Times New Roman" w:eastAsia="Calibri" w:hAnsi="Times New Roman"/>
                <w:sz w:val="24"/>
                <w:szCs w:val="28"/>
              </w:rPr>
            </w:pPr>
            <w:r w:rsidRPr="00361635">
              <w:rPr>
                <w:rFonts w:ascii="Times New Roman" w:eastAsia="Calibri" w:hAnsi="Times New Roman"/>
                <w:sz w:val="24"/>
                <w:szCs w:val="28"/>
              </w:rPr>
              <w:lastRenderedPageBreak/>
              <w:t>4</w:t>
            </w:r>
          </w:p>
        </w:tc>
        <w:tc>
          <w:tcPr>
            <w:tcW w:w="2800" w:type="dxa"/>
            <w:gridSpan w:val="4"/>
            <w:vMerge w:val="restart"/>
            <w:tcBorders>
              <w:top w:val="single" w:sz="4" w:space="0" w:color="auto"/>
              <w:left w:val="single" w:sz="4" w:space="0" w:color="auto"/>
              <w:right w:val="single" w:sz="4" w:space="0" w:color="auto"/>
            </w:tcBorders>
          </w:tcPr>
          <w:p w:rsidR="00E41BCD" w:rsidRPr="00E41BCD" w:rsidRDefault="00E41BCD" w:rsidP="00CA1901">
            <w:pPr>
              <w:rPr>
                <w:rFonts w:ascii="Times New Roman" w:hAnsi="Times New Roman"/>
                <w:sz w:val="24"/>
                <w:szCs w:val="24"/>
              </w:rPr>
            </w:pPr>
            <w:r w:rsidRPr="00E41BCD">
              <w:rPr>
                <w:rFonts w:ascii="Times New Roman" w:hAnsi="Times New Roman"/>
                <w:sz w:val="24"/>
                <w:szCs w:val="24"/>
              </w:rPr>
              <w:t>Бейінді бағыт бойынша біліктілігін арттыру және жаттықтырушы-оқытушылар құрамының үлесі (2018 жылдың негізгі деңгейіне  – 104 адам)</w:t>
            </w:r>
          </w:p>
        </w:tc>
        <w:tc>
          <w:tcPr>
            <w:tcW w:w="1279" w:type="dxa"/>
            <w:gridSpan w:val="4"/>
            <w:vMerge w:val="restart"/>
            <w:tcBorders>
              <w:top w:val="single" w:sz="4" w:space="0" w:color="auto"/>
              <w:left w:val="single" w:sz="4" w:space="0" w:color="auto"/>
              <w:right w:val="single" w:sz="4" w:space="0" w:color="auto"/>
            </w:tcBorders>
          </w:tcPr>
          <w:p w:rsidR="00E41BCD" w:rsidRPr="00E41BCD" w:rsidRDefault="00E41BCD" w:rsidP="00CA1901">
            <w:pPr>
              <w:spacing w:after="0"/>
              <w:jc w:val="center"/>
              <w:rPr>
                <w:rFonts w:ascii="Times New Roman" w:hAnsi="Times New Roman"/>
                <w:sz w:val="24"/>
                <w:szCs w:val="24"/>
              </w:rPr>
            </w:pPr>
            <w:r w:rsidRPr="00E41BCD">
              <w:rPr>
                <w:rFonts w:ascii="Times New Roman" w:hAnsi="Times New Roman"/>
                <w:sz w:val="24"/>
                <w:szCs w:val="24"/>
              </w:rPr>
              <w:t>ведомстволық</w:t>
            </w:r>
          </w:p>
          <w:p w:rsidR="00E41BCD" w:rsidRPr="00E41BCD" w:rsidRDefault="00E41BCD" w:rsidP="00CA1901">
            <w:pPr>
              <w:spacing w:after="0"/>
              <w:jc w:val="center"/>
              <w:rPr>
                <w:rFonts w:ascii="Times New Roman" w:hAnsi="Times New Roman"/>
                <w:sz w:val="24"/>
                <w:szCs w:val="24"/>
              </w:rPr>
            </w:pPr>
            <w:r w:rsidRPr="00E41BCD">
              <w:rPr>
                <w:rFonts w:ascii="Times New Roman" w:hAnsi="Times New Roman"/>
                <w:sz w:val="24"/>
                <w:szCs w:val="24"/>
              </w:rPr>
              <w:t>деректер</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E41BCD" w:rsidRPr="00361635" w:rsidRDefault="00E41BCD" w:rsidP="00CA1901">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vAlign w:val="center"/>
          </w:tcPr>
          <w:p w:rsidR="00E41BCD" w:rsidRPr="00361635" w:rsidRDefault="00E41BCD" w:rsidP="00CA1901">
            <w:pPr>
              <w:pStyle w:val="a6"/>
              <w:spacing w:after="0" w:line="24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w:t>
            </w:r>
          </w:p>
        </w:tc>
        <w:tc>
          <w:tcPr>
            <w:tcW w:w="1133" w:type="dxa"/>
            <w:tcBorders>
              <w:top w:val="single" w:sz="4" w:space="0" w:color="auto"/>
              <w:left w:val="single" w:sz="4" w:space="0" w:color="auto"/>
              <w:bottom w:val="single" w:sz="4" w:space="0" w:color="auto"/>
              <w:right w:val="single" w:sz="4" w:space="0" w:color="auto"/>
            </w:tcBorders>
            <w:vAlign w:val="center"/>
          </w:tcPr>
          <w:p w:rsidR="00E41BCD" w:rsidRPr="00361635" w:rsidRDefault="00E41BCD" w:rsidP="00CA1901">
            <w:pPr>
              <w:spacing w:after="0" w:line="240" w:lineRule="auto"/>
              <w:jc w:val="center"/>
              <w:rPr>
                <w:rFonts w:ascii="Times New Roman" w:hAnsi="Times New Roman"/>
                <w:sz w:val="24"/>
                <w:szCs w:val="24"/>
              </w:rPr>
            </w:pPr>
            <w:r>
              <w:rPr>
                <w:rFonts w:ascii="Times New Roman" w:hAnsi="Times New Roman"/>
                <w:sz w:val="24"/>
                <w:szCs w:val="24"/>
              </w:rPr>
              <w:t>14,1</w:t>
            </w:r>
          </w:p>
        </w:tc>
        <w:tc>
          <w:tcPr>
            <w:tcW w:w="2407" w:type="dxa"/>
            <w:vMerge w:val="restart"/>
            <w:tcBorders>
              <w:top w:val="single" w:sz="4" w:space="0" w:color="auto"/>
              <w:left w:val="single" w:sz="4" w:space="0" w:color="auto"/>
              <w:right w:val="single" w:sz="4" w:space="0" w:color="auto"/>
            </w:tcBorders>
            <w:vAlign w:val="center"/>
          </w:tcPr>
          <w:p w:rsidR="00E41BCD" w:rsidRPr="00361635" w:rsidRDefault="00CA1901" w:rsidP="00CA1901">
            <w:pPr>
              <w:spacing w:after="0" w:line="240" w:lineRule="auto"/>
              <w:jc w:val="center"/>
              <w:rPr>
                <w:rFonts w:ascii="Times New Roman" w:hAnsi="Times New Roman"/>
                <w:b/>
                <w:sz w:val="24"/>
                <w:szCs w:val="24"/>
              </w:rPr>
            </w:pPr>
            <w:r w:rsidRPr="00CA1901">
              <w:rPr>
                <w:rFonts w:ascii="Times New Roman" w:hAnsi="Times New Roman"/>
                <w:b/>
                <w:sz w:val="24"/>
                <w:szCs w:val="24"/>
              </w:rPr>
              <w:t>Қол жеткізілді</w:t>
            </w:r>
          </w:p>
        </w:tc>
      </w:tr>
      <w:tr w:rsidR="00E41BCD" w:rsidRPr="00361635" w:rsidTr="00CA1901">
        <w:trPr>
          <w:trHeight w:val="30"/>
        </w:trPr>
        <w:tc>
          <w:tcPr>
            <w:tcW w:w="597" w:type="dxa"/>
            <w:gridSpan w:val="2"/>
            <w:vMerge/>
            <w:tcBorders>
              <w:left w:val="single" w:sz="4" w:space="0" w:color="auto"/>
              <w:bottom w:val="single" w:sz="4" w:space="0" w:color="auto"/>
              <w:right w:val="single" w:sz="4" w:space="0" w:color="auto"/>
            </w:tcBorders>
          </w:tcPr>
          <w:p w:rsidR="00E41BCD" w:rsidRPr="00361635" w:rsidRDefault="00E41BCD" w:rsidP="00CA1901">
            <w:pPr>
              <w:spacing w:after="0" w:line="240" w:lineRule="auto"/>
              <w:jc w:val="center"/>
              <w:rPr>
                <w:rFonts w:ascii="Times New Roman" w:eastAsia="Calibri" w:hAnsi="Times New Roman"/>
                <w:sz w:val="24"/>
                <w:szCs w:val="28"/>
              </w:rPr>
            </w:pPr>
          </w:p>
        </w:tc>
        <w:tc>
          <w:tcPr>
            <w:tcW w:w="2800" w:type="dxa"/>
            <w:gridSpan w:val="4"/>
            <w:vMerge/>
            <w:tcBorders>
              <w:left w:val="single" w:sz="4" w:space="0" w:color="auto"/>
              <w:bottom w:val="single" w:sz="4" w:space="0" w:color="auto"/>
              <w:right w:val="single" w:sz="4" w:space="0" w:color="auto"/>
            </w:tcBorders>
          </w:tcPr>
          <w:p w:rsidR="00E41BCD" w:rsidRPr="00E41BCD" w:rsidRDefault="00E41BCD" w:rsidP="00CA1901">
            <w:pPr>
              <w:spacing w:after="0" w:line="240" w:lineRule="auto"/>
              <w:rPr>
                <w:rFonts w:ascii="Times New Roman" w:hAnsi="Times New Roman"/>
                <w:sz w:val="24"/>
                <w:szCs w:val="24"/>
              </w:rPr>
            </w:pPr>
          </w:p>
        </w:tc>
        <w:tc>
          <w:tcPr>
            <w:tcW w:w="1279" w:type="dxa"/>
            <w:gridSpan w:val="4"/>
            <w:vMerge/>
            <w:tcBorders>
              <w:left w:val="single" w:sz="4" w:space="0" w:color="auto"/>
              <w:bottom w:val="single" w:sz="4" w:space="0" w:color="auto"/>
              <w:right w:val="single" w:sz="4" w:space="0" w:color="auto"/>
            </w:tcBorders>
          </w:tcPr>
          <w:p w:rsidR="00E41BCD" w:rsidRPr="00E41BCD" w:rsidRDefault="00E41BCD" w:rsidP="00CA1901">
            <w:pPr>
              <w:pStyle w:val="a6"/>
              <w:spacing w:after="0" w:line="240" w:lineRule="auto"/>
              <w:ind w:left="0"/>
              <w:jc w:val="center"/>
              <w:rPr>
                <w:rFonts w:ascii="Times New Roman" w:eastAsia="Times New Roman" w:hAnsi="Times New Roman" w:cs="Times New Roman"/>
                <w:sz w:val="24"/>
                <w:szCs w:val="24"/>
                <w:lang w:eastAsia="ru-RU"/>
              </w:rPr>
            </w:pPr>
          </w:p>
        </w:tc>
        <w:tc>
          <w:tcPr>
            <w:tcW w:w="711" w:type="dxa"/>
            <w:gridSpan w:val="2"/>
            <w:tcBorders>
              <w:top w:val="single" w:sz="4" w:space="0" w:color="auto"/>
              <w:left w:val="single" w:sz="4" w:space="0" w:color="auto"/>
              <w:bottom w:val="single" w:sz="4" w:space="0" w:color="auto"/>
              <w:right w:val="single" w:sz="4" w:space="0" w:color="auto"/>
            </w:tcBorders>
            <w:vAlign w:val="center"/>
          </w:tcPr>
          <w:p w:rsidR="00E41BCD" w:rsidRPr="00361635" w:rsidRDefault="00E41BCD" w:rsidP="00CA1901">
            <w:pPr>
              <w:pStyle w:val="a6"/>
              <w:spacing w:after="0" w:line="240" w:lineRule="auto"/>
              <w:ind w:left="0"/>
              <w:jc w:val="center"/>
              <w:rPr>
                <w:rFonts w:ascii="Times New Roman" w:eastAsia="Times New Roman" w:hAnsi="Times New Roman" w:cs="Times New Roman"/>
                <w:sz w:val="24"/>
                <w:szCs w:val="24"/>
                <w:lang w:eastAsia="ru-RU"/>
              </w:rPr>
            </w:pPr>
            <w:r w:rsidRPr="00E41BCD">
              <w:rPr>
                <w:rFonts w:ascii="Times New Roman" w:eastAsia="Times New Roman" w:hAnsi="Times New Roman" w:cs="Times New Roman"/>
                <w:sz w:val="24"/>
                <w:szCs w:val="24"/>
                <w:lang w:eastAsia="ru-RU"/>
              </w:rPr>
              <w:t>адам</w:t>
            </w:r>
          </w:p>
        </w:tc>
        <w:tc>
          <w:tcPr>
            <w:tcW w:w="997" w:type="dxa"/>
            <w:tcBorders>
              <w:top w:val="single" w:sz="4" w:space="0" w:color="auto"/>
              <w:left w:val="single" w:sz="4" w:space="0" w:color="auto"/>
              <w:bottom w:val="single" w:sz="4" w:space="0" w:color="auto"/>
              <w:right w:val="single" w:sz="4" w:space="0" w:color="auto"/>
            </w:tcBorders>
            <w:vAlign w:val="center"/>
          </w:tcPr>
          <w:p w:rsidR="00E41BCD" w:rsidRPr="00361635" w:rsidRDefault="00E41BCD" w:rsidP="00CA1901">
            <w:pPr>
              <w:pStyle w:val="a6"/>
              <w:spacing w:after="0" w:line="24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c>
          <w:tcPr>
            <w:tcW w:w="1133" w:type="dxa"/>
            <w:tcBorders>
              <w:top w:val="single" w:sz="4" w:space="0" w:color="auto"/>
              <w:left w:val="single" w:sz="4" w:space="0" w:color="auto"/>
              <w:bottom w:val="single" w:sz="4" w:space="0" w:color="auto"/>
              <w:right w:val="single" w:sz="4" w:space="0" w:color="auto"/>
            </w:tcBorders>
            <w:vAlign w:val="center"/>
          </w:tcPr>
          <w:p w:rsidR="00E41BCD" w:rsidRPr="00361635" w:rsidRDefault="00E41BCD" w:rsidP="00CA1901">
            <w:pPr>
              <w:spacing w:after="0" w:line="240" w:lineRule="auto"/>
              <w:jc w:val="center"/>
              <w:rPr>
                <w:rFonts w:ascii="Times New Roman" w:hAnsi="Times New Roman"/>
                <w:sz w:val="24"/>
                <w:szCs w:val="24"/>
              </w:rPr>
            </w:pPr>
            <w:r>
              <w:rPr>
                <w:rFonts w:ascii="Times New Roman" w:hAnsi="Times New Roman"/>
                <w:sz w:val="24"/>
                <w:szCs w:val="24"/>
              </w:rPr>
              <w:t>104</w:t>
            </w:r>
          </w:p>
        </w:tc>
        <w:tc>
          <w:tcPr>
            <w:tcW w:w="2407" w:type="dxa"/>
            <w:vMerge/>
            <w:tcBorders>
              <w:left w:val="single" w:sz="4" w:space="0" w:color="auto"/>
              <w:bottom w:val="single" w:sz="4" w:space="0" w:color="auto"/>
              <w:right w:val="single" w:sz="4" w:space="0" w:color="auto"/>
            </w:tcBorders>
          </w:tcPr>
          <w:p w:rsidR="00E41BCD" w:rsidRPr="00361635" w:rsidRDefault="00E41BCD" w:rsidP="00CA1901">
            <w:pPr>
              <w:spacing w:after="0" w:line="240" w:lineRule="auto"/>
              <w:jc w:val="center"/>
              <w:rPr>
                <w:rFonts w:ascii="Times New Roman" w:hAnsi="Times New Roman"/>
                <w:b/>
                <w:sz w:val="24"/>
                <w:szCs w:val="24"/>
              </w:rPr>
            </w:pPr>
          </w:p>
        </w:tc>
      </w:tr>
      <w:tr w:rsidR="00E41BCD" w:rsidRPr="00361635" w:rsidTr="00CA1901">
        <w:trPr>
          <w:trHeight w:val="30"/>
        </w:trPr>
        <w:tc>
          <w:tcPr>
            <w:tcW w:w="597" w:type="dxa"/>
            <w:gridSpan w:val="2"/>
            <w:tcBorders>
              <w:top w:val="single" w:sz="4" w:space="0" w:color="auto"/>
              <w:left w:val="single" w:sz="4" w:space="0" w:color="auto"/>
              <w:bottom w:val="single" w:sz="4" w:space="0" w:color="auto"/>
              <w:right w:val="single" w:sz="4" w:space="0" w:color="auto"/>
            </w:tcBorders>
          </w:tcPr>
          <w:p w:rsidR="00E41BCD" w:rsidRPr="00361635" w:rsidRDefault="00E41BCD" w:rsidP="00CA1901">
            <w:pPr>
              <w:spacing w:after="0" w:line="240" w:lineRule="auto"/>
              <w:jc w:val="center"/>
              <w:rPr>
                <w:rFonts w:ascii="Times New Roman" w:eastAsia="Calibri" w:hAnsi="Times New Roman"/>
                <w:sz w:val="24"/>
                <w:szCs w:val="28"/>
              </w:rPr>
            </w:pPr>
            <w:r w:rsidRPr="00361635">
              <w:rPr>
                <w:rFonts w:ascii="Times New Roman" w:eastAsia="Calibri" w:hAnsi="Times New Roman"/>
                <w:sz w:val="24"/>
                <w:szCs w:val="28"/>
              </w:rPr>
              <w:t>5</w:t>
            </w:r>
          </w:p>
        </w:tc>
        <w:tc>
          <w:tcPr>
            <w:tcW w:w="2800" w:type="dxa"/>
            <w:gridSpan w:val="4"/>
            <w:tcBorders>
              <w:top w:val="single" w:sz="4" w:space="0" w:color="auto"/>
              <w:left w:val="single" w:sz="4" w:space="0" w:color="auto"/>
              <w:bottom w:val="single" w:sz="4" w:space="0" w:color="auto"/>
              <w:right w:val="single" w:sz="4" w:space="0" w:color="auto"/>
            </w:tcBorders>
          </w:tcPr>
          <w:p w:rsidR="00E41BCD" w:rsidRPr="00E41BCD" w:rsidRDefault="002917EF" w:rsidP="00CA1901">
            <w:pPr>
              <w:rPr>
                <w:rFonts w:ascii="Times New Roman" w:hAnsi="Times New Roman"/>
                <w:sz w:val="24"/>
                <w:szCs w:val="24"/>
              </w:rPr>
            </w:pPr>
            <w:r w:rsidRPr="002917EF">
              <w:rPr>
                <w:rFonts w:ascii="Times New Roman" w:hAnsi="Times New Roman"/>
                <w:sz w:val="24"/>
                <w:szCs w:val="24"/>
              </w:rPr>
              <w:t>Республикалық спорттық құ</w:t>
            </w:r>
            <w:r>
              <w:rPr>
                <w:rFonts w:ascii="Times New Roman" w:hAnsi="Times New Roman"/>
                <w:sz w:val="24"/>
                <w:szCs w:val="24"/>
              </w:rPr>
              <w:t xml:space="preserve">рылыстардың нақты жүктілігінің </w:t>
            </w:r>
            <w:r w:rsidRPr="002917EF">
              <w:rPr>
                <w:rFonts w:ascii="Times New Roman" w:hAnsi="Times New Roman"/>
                <w:sz w:val="24"/>
                <w:szCs w:val="24"/>
              </w:rPr>
              <w:t>үлесі</w:t>
            </w:r>
          </w:p>
        </w:tc>
        <w:tc>
          <w:tcPr>
            <w:tcW w:w="1279" w:type="dxa"/>
            <w:gridSpan w:val="4"/>
            <w:tcBorders>
              <w:top w:val="single" w:sz="4" w:space="0" w:color="auto"/>
              <w:left w:val="single" w:sz="4" w:space="0" w:color="auto"/>
              <w:bottom w:val="single" w:sz="4" w:space="0" w:color="auto"/>
              <w:right w:val="single" w:sz="4" w:space="0" w:color="auto"/>
            </w:tcBorders>
          </w:tcPr>
          <w:p w:rsidR="002917EF" w:rsidRPr="002917EF" w:rsidRDefault="002917EF" w:rsidP="00CA1901">
            <w:pPr>
              <w:spacing w:after="0"/>
              <w:jc w:val="center"/>
              <w:rPr>
                <w:rFonts w:ascii="Times New Roman" w:hAnsi="Times New Roman"/>
                <w:sz w:val="24"/>
                <w:szCs w:val="24"/>
              </w:rPr>
            </w:pPr>
            <w:r w:rsidRPr="002917EF">
              <w:rPr>
                <w:rFonts w:ascii="Times New Roman" w:hAnsi="Times New Roman"/>
                <w:sz w:val="24"/>
                <w:szCs w:val="24"/>
              </w:rPr>
              <w:t>ведомстволық</w:t>
            </w:r>
          </w:p>
          <w:p w:rsidR="00E41BCD" w:rsidRPr="00E41BCD" w:rsidRDefault="002917EF" w:rsidP="00CA1901">
            <w:pPr>
              <w:spacing w:after="0"/>
              <w:jc w:val="center"/>
              <w:rPr>
                <w:rFonts w:ascii="Times New Roman" w:hAnsi="Times New Roman"/>
                <w:sz w:val="24"/>
                <w:szCs w:val="24"/>
              </w:rPr>
            </w:pPr>
            <w:r w:rsidRPr="002917EF">
              <w:rPr>
                <w:rFonts w:ascii="Times New Roman" w:hAnsi="Times New Roman"/>
                <w:sz w:val="24"/>
                <w:szCs w:val="24"/>
              </w:rPr>
              <w:t>деректер</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E41BCD" w:rsidRPr="00361635" w:rsidRDefault="00E41BCD" w:rsidP="00CA1901">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vAlign w:val="center"/>
          </w:tcPr>
          <w:p w:rsidR="00E41BCD" w:rsidRPr="00361635" w:rsidRDefault="00E41BCD" w:rsidP="00CA1901">
            <w:pPr>
              <w:pStyle w:val="a6"/>
              <w:spacing w:after="0" w:line="24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w:t>
            </w:r>
          </w:p>
        </w:tc>
        <w:tc>
          <w:tcPr>
            <w:tcW w:w="1133" w:type="dxa"/>
            <w:tcBorders>
              <w:top w:val="single" w:sz="4" w:space="0" w:color="auto"/>
              <w:left w:val="single" w:sz="4" w:space="0" w:color="auto"/>
              <w:bottom w:val="single" w:sz="4" w:space="0" w:color="auto"/>
              <w:right w:val="single" w:sz="4" w:space="0" w:color="auto"/>
            </w:tcBorders>
            <w:vAlign w:val="center"/>
          </w:tcPr>
          <w:p w:rsidR="00E41BCD" w:rsidRPr="00361635" w:rsidRDefault="00E41BCD" w:rsidP="00CA1901">
            <w:pPr>
              <w:spacing w:after="0" w:line="240" w:lineRule="auto"/>
              <w:jc w:val="center"/>
              <w:rPr>
                <w:rFonts w:ascii="Times New Roman" w:hAnsi="Times New Roman"/>
                <w:sz w:val="24"/>
                <w:szCs w:val="24"/>
              </w:rPr>
            </w:pPr>
            <w:r>
              <w:rPr>
                <w:rFonts w:ascii="Times New Roman" w:hAnsi="Times New Roman"/>
                <w:sz w:val="24"/>
                <w:szCs w:val="24"/>
              </w:rPr>
              <w:t>75,0</w:t>
            </w:r>
          </w:p>
        </w:tc>
        <w:tc>
          <w:tcPr>
            <w:tcW w:w="2407" w:type="dxa"/>
            <w:tcBorders>
              <w:top w:val="single" w:sz="4" w:space="0" w:color="auto"/>
              <w:left w:val="single" w:sz="4" w:space="0" w:color="auto"/>
              <w:bottom w:val="single" w:sz="4" w:space="0" w:color="auto"/>
              <w:right w:val="single" w:sz="4" w:space="0" w:color="auto"/>
            </w:tcBorders>
            <w:vAlign w:val="center"/>
          </w:tcPr>
          <w:p w:rsidR="00E41BCD" w:rsidRPr="00361635" w:rsidRDefault="00CA1901" w:rsidP="00CA1901">
            <w:pPr>
              <w:spacing w:after="0" w:line="240" w:lineRule="auto"/>
              <w:jc w:val="center"/>
              <w:rPr>
                <w:rFonts w:ascii="Times New Roman" w:hAnsi="Times New Roman"/>
                <w:b/>
                <w:sz w:val="24"/>
                <w:szCs w:val="24"/>
              </w:rPr>
            </w:pPr>
            <w:r w:rsidRPr="00CA1901">
              <w:rPr>
                <w:rFonts w:ascii="Times New Roman" w:hAnsi="Times New Roman"/>
                <w:b/>
                <w:sz w:val="24"/>
                <w:szCs w:val="24"/>
              </w:rPr>
              <w:t>Қол жеткізілді</w:t>
            </w:r>
          </w:p>
        </w:tc>
      </w:tr>
      <w:tr w:rsidR="00E41BCD" w:rsidRPr="00361635" w:rsidTr="00CA1901">
        <w:trPr>
          <w:trHeight w:val="30"/>
        </w:trPr>
        <w:tc>
          <w:tcPr>
            <w:tcW w:w="597" w:type="dxa"/>
            <w:gridSpan w:val="2"/>
            <w:tcBorders>
              <w:top w:val="single" w:sz="4" w:space="0" w:color="auto"/>
              <w:left w:val="single" w:sz="4" w:space="0" w:color="auto"/>
              <w:bottom w:val="single" w:sz="4" w:space="0" w:color="auto"/>
              <w:right w:val="single" w:sz="4" w:space="0" w:color="auto"/>
            </w:tcBorders>
          </w:tcPr>
          <w:p w:rsidR="00E41BCD" w:rsidRPr="00361635" w:rsidRDefault="00E41BCD" w:rsidP="00CA1901">
            <w:pPr>
              <w:spacing w:after="0" w:line="240" w:lineRule="auto"/>
              <w:jc w:val="center"/>
              <w:rPr>
                <w:rFonts w:ascii="Times New Roman" w:eastAsia="Calibri" w:hAnsi="Times New Roman"/>
                <w:sz w:val="24"/>
                <w:szCs w:val="28"/>
              </w:rPr>
            </w:pPr>
            <w:r w:rsidRPr="00361635">
              <w:rPr>
                <w:rFonts w:ascii="Times New Roman" w:eastAsia="Calibri" w:hAnsi="Times New Roman"/>
                <w:sz w:val="24"/>
                <w:szCs w:val="28"/>
              </w:rPr>
              <w:t>6</w:t>
            </w:r>
          </w:p>
        </w:tc>
        <w:tc>
          <w:tcPr>
            <w:tcW w:w="2800" w:type="dxa"/>
            <w:gridSpan w:val="4"/>
            <w:tcBorders>
              <w:top w:val="single" w:sz="4" w:space="0" w:color="auto"/>
              <w:left w:val="single" w:sz="4" w:space="0" w:color="auto"/>
              <w:bottom w:val="single" w:sz="4" w:space="0" w:color="auto"/>
              <w:right w:val="single" w:sz="4" w:space="0" w:color="auto"/>
            </w:tcBorders>
          </w:tcPr>
          <w:p w:rsidR="00E41BCD" w:rsidRPr="00E41BCD" w:rsidRDefault="002917EF" w:rsidP="00CA1901">
            <w:pPr>
              <w:rPr>
                <w:rFonts w:ascii="Times New Roman" w:hAnsi="Times New Roman"/>
                <w:sz w:val="24"/>
                <w:szCs w:val="24"/>
              </w:rPr>
            </w:pPr>
            <w:r w:rsidRPr="002917EF">
              <w:rPr>
                <w:rFonts w:ascii="Times New Roman" w:hAnsi="Times New Roman"/>
                <w:sz w:val="24"/>
                <w:szCs w:val="24"/>
              </w:rPr>
              <w:t>Қазақстан ұлттық құрама командаларын терең медициналық тексерумен қамту</w:t>
            </w:r>
          </w:p>
        </w:tc>
        <w:tc>
          <w:tcPr>
            <w:tcW w:w="1279" w:type="dxa"/>
            <w:gridSpan w:val="4"/>
            <w:tcBorders>
              <w:top w:val="single" w:sz="4" w:space="0" w:color="auto"/>
              <w:left w:val="single" w:sz="4" w:space="0" w:color="auto"/>
              <w:bottom w:val="single" w:sz="4" w:space="0" w:color="auto"/>
              <w:right w:val="single" w:sz="4" w:space="0" w:color="auto"/>
            </w:tcBorders>
          </w:tcPr>
          <w:p w:rsidR="00E41BCD" w:rsidRPr="00E41BCD" w:rsidRDefault="002917EF" w:rsidP="00CA1901">
            <w:pPr>
              <w:spacing w:after="0"/>
              <w:jc w:val="center"/>
              <w:rPr>
                <w:rFonts w:ascii="Times New Roman" w:hAnsi="Times New Roman"/>
                <w:sz w:val="24"/>
                <w:szCs w:val="24"/>
              </w:rPr>
            </w:pPr>
            <w:r w:rsidRPr="002917EF">
              <w:rPr>
                <w:rFonts w:ascii="Times New Roman" w:hAnsi="Times New Roman"/>
                <w:sz w:val="24"/>
                <w:szCs w:val="24"/>
              </w:rPr>
              <w:t>ведомстволық бағынысты ұйымдардың  есептік деректері</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E41BCD" w:rsidRPr="00361635" w:rsidRDefault="00E41BCD" w:rsidP="00CA1901">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vAlign w:val="center"/>
          </w:tcPr>
          <w:p w:rsidR="00E41BCD" w:rsidRPr="00361635" w:rsidRDefault="00E41BCD" w:rsidP="00CA1901">
            <w:pPr>
              <w:pStyle w:val="a6"/>
              <w:spacing w:after="0" w:line="24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72,0</w:t>
            </w:r>
          </w:p>
        </w:tc>
        <w:tc>
          <w:tcPr>
            <w:tcW w:w="1133" w:type="dxa"/>
            <w:tcBorders>
              <w:top w:val="single" w:sz="4" w:space="0" w:color="auto"/>
              <w:left w:val="single" w:sz="4" w:space="0" w:color="auto"/>
              <w:bottom w:val="single" w:sz="4" w:space="0" w:color="auto"/>
              <w:right w:val="single" w:sz="4" w:space="0" w:color="auto"/>
            </w:tcBorders>
            <w:vAlign w:val="center"/>
          </w:tcPr>
          <w:p w:rsidR="00E41BCD" w:rsidRPr="00361635" w:rsidRDefault="00E41BCD" w:rsidP="00CA1901">
            <w:pPr>
              <w:spacing w:after="0" w:line="240" w:lineRule="auto"/>
              <w:jc w:val="center"/>
              <w:rPr>
                <w:rFonts w:ascii="Times New Roman" w:hAnsi="Times New Roman"/>
                <w:sz w:val="24"/>
                <w:szCs w:val="24"/>
              </w:rPr>
            </w:pPr>
            <w:r>
              <w:rPr>
                <w:rFonts w:ascii="Times New Roman" w:hAnsi="Times New Roman"/>
                <w:sz w:val="24"/>
                <w:szCs w:val="24"/>
              </w:rPr>
              <w:t>73,2</w:t>
            </w:r>
          </w:p>
        </w:tc>
        <w:tc>
          <w:tcPr>
            <w:tcW w:w="2407" w:type="dxa"/>
            <w:tcBorders>
              <w:top w:val="single" w:sz="4" w:space="0" w:color="auto"/>
              <w:left w:val="single" w:sz="4" w:space="0" w:color="auto"/>
              <w:bottom w:val="single" w:sz="4" w:space="0" w:color="auto"/>
              <w:right w:val="single" w:sz="4" w:space="0" w:color="auto"/>
            </w:tcBorders>
            <w:vAlign w:val="center"/>
          </w:tcPr>
          <w:p w:rsidR="00E41BCD" w:rsidRPr="00CA1901" w:rsidRDefault="00CA1901" w:rsidP="00CA1901">
            <w:pPr>
              <w:spacing w:after="0" w:line="240" w:lineRule="auto"/>
              <w:jc w:val="center"/>
              <w:rPr>
                <w:rFonts w:ascii="Times New Roman" w:hAnsi="Times New Roman"/>
                <w:b/>
                <w:sz w:val="24"/>
                <w:szCs w:val="24"/>
              </w:rPr>
            </w:pPr>
            <w:r w:rsidRPr="00CA1901">
              <w:rPr>
                <w:rFonts w:ascii="Times New Roman" w:hAnsi="Times New Roman"/>
                <w:b/>
                <w:sz w:val="24"/>
                <w:szCs w:val="24"/>
              </w:rPr>
              <w:t>Қол жеткізілді</w:t>
            </w:r>
          </w:p>
        </w:tc>
      </w:tr>
      <w:tr w:rsidR="00E41BCD" w:rsidRPr="00361635" w:rsidTr="00CA1901">
        <w:trPr>
          <w:trHeight w:val="30"/>
        </w:trPr>
        <w:tc>
          <w:tcPr>
            <w:tcW w:w="597" w:type="dxa"/>
            <w:gridSpan w:val="2"/>
            <w:tcBorders>
              <w:top w:val="single" w:sz="4" w:space="0" w:color="auto"/>
              <w:left w:val="single" w:sz="4" w:space="0" w:color="auto"/>
              <w:bottom w:val="single" w:sz="4" w:space="0" w:color="auto"/>
              <w:right w:val="single" w:sz="4" w:space="0" w:color="auto"/>
            </w:tcBorders>
          </w:tcPr>
          <w:p w:rsidR="00E41BCD" w:rsidRPr="00361635" w:rsidRDefault="00E41BCD" w:rsidP="00CA1901">
            <w:pPr>
              <w:spacing w:after="0" w:line="240" w:lineRule="auto"/>
              <w:jc w:val="center"/>
              <w:rPr>
                <w:rFonts w:ascii="Times New Roman" w:eastAsia="Calibri" w:hAnsi="Times New Roman"/>
                <w:sz w:val="24"/>
                <w:szCs w:val="28"/>
              </w:rPr>
            </w:pPr>
            <w:r w:rsidRPr="00361635">
              <w:rPr>
                <w:rFonts w:ascii="Times New Roman" w:eastAsia="Calibri" w:hAnsi="Times New Roman"/>
                <w:sz w:val="24"/>
                <w:szCs w:val="28"/>
              </w:rPr>
              <w:t>7</w:t>
            </w:r>
          </w:p>
        </w:tc>
        <w:tc>
          <w:tcPr>
            <w:tcW w:w="2800" w:type="dxa"/>
            <w:gridSpan w:val="4"/>
            <w:tcBorders>
              <w:top w:val="single" w:sz="4" w:space="0" w:color="auto"/>
              <w:left w:val="single" w:sz="4" w:space="0" w:color="auto"/>
              <w:bottom w:val="single" w:sz="4" w:space="0" w:color="auto"/>
              <w:right w:val="single" w:sz="4" w:space="0" w:color="auto"/>
            </w:tcBorders>
          </w:tcPr>
          <w:p w:rsidR="00E41BCD" w:rsidRPr="00E41BCD" w:rsidRDefault="002917EF" w:rsidP="00CA1901">
            <w:pPr>
              <w:rPr>
                <w:rFonts w:ascii="Times New Roman" w:hAnsi="Times New Roman"/>
                <w:sz w:val="24"/>
                <w:szCs w:val="24"/>
              </w:rPr>
            </w:pPr>
            <w:r w:rsidRPr="002917EF">
              <w:rPr>
                <w:rFonts w:ascii="Times New Roman" w:hAnsi="Times New Roman"/>
                <w:sz w:val="24"/>
                <w:szCs w:val="24"/>
              </w:rPr>
              <w:t>Халықтың спорттық инфрақұрылыммен 1 000 адамға шаққанда қамтамасыз етілуі</w:t>
            </w:r>
          </w:p>
        </w:tc>
        <w:tc>
          <w:tcPr>
            <w:tcW w:w="1279" w:type="dxa"/>
            <w:gridSpan w:val="4"/>
            <w:tcBorders>
              <w:top w:val="single" w:sz="4" w:space="0" w:color="auto"/>
              <w:left w:val="single" w:sz="4" w:space="0" w:color="auto"/>
              <w:bottom w:val="single" w:sz="4" w:space="0" w:color="auto"/>
              <w:right w:val="single" w:sz="4" w:space="0" w:color="auto"/>
            </w:tcBorders>
          </w:tcPr>
          <w:p w:rsidR="002917EF" w:rsidRPr="002917EF" w:rsidRDefault="002917EF" w:rsidP="00CA1901">
            <w:pPr>
              <w:spacing w:after="0"/>
              <w:jc w:val="center"/>
              <w:rPr>
                <w:rFonts w:ascii="Times New Roman" w:hAnsi="Times New Roman"/>
                <w:sz w:val="24"/>
                <w:szCs w:val="24"/>
              </w:rPr>
            </w:pPr>
            <w:r w:rsidRPr="002917EF">
              <w:rPr>
                <w:rFonts w:ascii="Times New Roman" w:hAnsi="Times New Roman"/>
                <w:sz w:val="24"/>
                <w:szCs w:val="24"/>
              </w:rPr>
              <w:t>ведомстволық</w:t>
            </w:r>
          </w:p>
          <w:p w:rsidR="00E41BCD" w:rsidRPr="00E41BCD" w:rsidRDefault="002917EF" w:rsidP="00CA1901">
            <w:pPr>
              <w:spacing w:after="0"/>
              <w:jc w:val="center"/>
              <w:rPr>
                <w:rFonts w:ascii="Times New Roman" w:hAnsi="Times New Roman"/>
                <w:sz w:val="24"/>
                <w:szCs w:val="24"/>
              </w:rPr>
            </w:pPr>
            <w:r w:rsidRPr="002917EF">
              <w:rPr>
                <w:rFonts w:ascii="Times New Roman" w:hAnsi="Times New Roman"/>
                <w:sz w:val="24"/>
                <w:szCs w:val="24"/>
              </w:rPr>
              <w:t>деректер</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E41BCD" w:rsidRPr="00361635" w:rsidRDefault="00E41BCD" w:rsidP="00CA1901">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vAlign w:val="center"/>
          </w:tcPr>
          <w:p w:rsidR="00E41BCD" w:rsidRPr="00361635" w:rsidRDefault="00E41BCD" w:rsidP="00CA1901">
            <w:pPr>
              <w:pStyle w:val="a6"/>
              <w:spacing w:after="0" w:line="24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42,0</w:t>
            </w:r>
          </w:p>
        </w:tc>
        <w:tc>
          <w:tcPr>
            <w:tcW w:w="1133" w:type="dxa"/>
            <w:tcBorders>
              <w:top w:val="single" w:sz="4" w:space="0" w:color="auto"/>
              <w:left w:val="single" w:sz="4" w:space="0" w:color="auto"/>
              <w:bottom w:val="single" w:sz="4" w:space="0" w:color="auto"/>
              <w:right w:val="single" w:sz="4" w:space="0" w:color="auto"/>
            </w:tcBorders>
            <w:vAlign w:val="center"/>
          </w:tcPr>
          <w:p w:rsidR="00E41BCD" w:rsidRPr="00361635" w:rsidRDefault="00E41BCD" w:rsidP="00CA1901">
            <w:pPr>
              <w:spacing w:after="0" w:line="240" w:lineRule="auto"/>
              <w:jc w:val="center"/>
              <w:rPr>
                <w:rFonts w:ascii="Times New Roman" w:hAnsi="Times New Roman"/>
                <w:sz w:val="24"/>
                <w:szCs w:val="24"/>
              </w:rPr>
            </w:pPr>
            <w:r>
              <w:rPr>
                <w:rFonts w:ascii="Times New Roman" w:hAnsi="Times New Roman"/>
                <w:sz w:val="24"/>
                <w:szCs w:val="24"/>
              </w:rPr>
              <w:t>42,0</w:t>
            </w:r>
          </w:p>
        </w:tc>
        <w:tc>
          <w:tcPr>
            <w:tcW w:w="2407" w:type="dxa"/>
            <w:tcBorders>
              <w:top w:val="single" w:sz="4" w:space="0" w:color="auto"/>
              <w:left w:val="single" w:sz="4" w:space="0" w:color="auto"/>
              <w:bottom w:val="single" w:sz="4" w:space="0" w:color="auto"/>
              <w:right w:val="single" w:sz="4" w:space="0" w:color="auto"/>
            </w:tcBorders>
            <w:vAlign w:val="center"/>
          </w:tcPr>
          <w:p w:rsidR="00E41BCD" w:rsidRPr="00361635" w:rsidRDefault="00CA1901" w:rsidP="00CA1901">
            <w:pPr>
              <w:spacing w:after="0" w:line="240" w:lineRule="auto"/>
              <w:jc w:val="center"/>
              <w:rPr>
                <w:rFonts w:ascii="Times New Roman" w:hAnsi="Times New Roman"/>
                <w:b/>
                <w:sz w:val="24"/>
                <w:szCs w:val="24"/>
              </w:rPr>
            </w:pPr>
            <w:r w:rsidRPr="00CA1901">
              <w:rPr>
                <w:rFonts w:ascii="Times New Roman" w:hAnsi="Times New Roman"/>
                <w:b/>
                <w:sz w:val="24"/>
                <w:szCs w:val="24"/>
              </w:rPr>
              <w:t>Қол жеткізілді</w:t>
            </w:r>
          </w:p>
        </w:tc>
      </w:tr>
      <w:tr w:rsidR="00E41BCD" w:rsidRPr="00361635" w:rsidTr="00CA1901">
        <w:trPr>
          <w:trHeight w:val="30"/>
        </w:trPr>
        <w:tc>
          <w:tcPr>
            <w:tcW w:w="597" w:type="dxa"/>
            <w:gridSpan w:val="2"/>
            <w:tcBorders>
              <w:top w:val="single" w:sz="4" w:space="0" w:color="auto"/>
              <w:left w:val="single" w:sz="4" w:space="0" w:color="auto"/>
              <w:bottom w:val="single" w:sz="4" w:space="0" w:color="auto"/>
              <w:right w:val="single" w:sz="4" w:space="0" w:color="auto"/>
            </w:tcBorders>
            <w:hideMark/>
          </w:tcPr>
          <w:p w:rsidR="00E41BCD" w:rsidRPr="00361635" w:rsidRDefault="00E41BCD" w:rsidP="00CA1901">
            <w:pPr>
              <w:spacing w:after="0" w:line="240" w:lineRule="auto"/>
              <w:jc w:val="center"/>
              <w:rPr>
                <w:rFonts w:ascii="Times New Roman" w:eastAsia="Calibri" w:hAnsi="Times New Roman"/>
                <w:sz w:val="24"/>
                <w:szCs w:val="28"/>
              </w:rPr>
            </w:pPr>
            <w:r w:rsidRPr="00361635">
              <w:rPr>
                <w:rFonts w:ascii="Times New Roman" w:eastAsia="Calibri" w:hAnsi="Times New Roman"/>
                <w:sz w:val="24"/>
                <w:szCs w:val="28"/>
              </w:rPr>
              <w:t>8</w:t>
            </w:r>
          </w:p>
        </w:tc>
        <w:tc>
          <w:tcPr>
            <w:tcW w:w="2800" w:type="dxa"/>
            <w:gridSpan w:val="4"/>
            <w:tcBorders>
              <w:top w:val="single" w:sz="4" w:space="0" w:color="auto"/>
              <w:left w:val="single" w:sz="4" w:space="0" w:color="auto"/>
              <w:bottom w:val="single" w:sz="4" w:space="0" w:color="auto"/>
              <w:right w:val="single" w:sz="4" w:space="0" w:color="auto"/>
            </w:tcBorders>
            <w:hideMark/>
          </w:tcPr>
          <w:p w:rsidR="00E41BCD" w:rsidRPr="00E41BCD" w:rsidRDefault="002917EF" w:rsidP="00CA1901">
            <w:pPr>
              <w:rPr>
                <w:rFonts w:ascii="Times New Roman" w:hAnsi="Times New Roman"/>
                <w:sz w:val="24"/>
                <w:szCs w:val="24"/>
              </w:rPr>
            </w:pPr>
            <w:r w:rsidRPr="002917EF">
              <w:rPr>
                <w:rFonts w:ascii="Times New Roman" w:hAnsi="Times New Roman"/>
                <w:sz w:val="24"/>
                <w:szCs w:val="24"/>
              </w:rPr>
              <w:t>Ресми спорттық іс-шараларда, әлем чемпионаттарында, әлем кубоктарында, Азия чемпионаттарында және халықаралық турнирлерде иеленген медальдар саны</w:t>
            </w:r>
          </w:p>
        </w:tc>
        <w:tc>
          <w:tcPr>
            <w:tcW w:w="1279" w:type="dxa"/>
            <w:gridSpan w:val="4"/>
            <w:tcBorders>
              <w:top w:val="single" w:sz="4" w:space="0" w:color="auto"/>
              <w:left w:val="single" w:sz="4" w:space="0" w:color="auto"/>
              <w:bottom w:val="single" w:sz="4" w:space="0" w:color="auto"/>
              <w:right w:val="single" w:sz="4" w:space="0" w:color="auto"/>
            </w:tcBorders>
            <w:hideMark/>
          </w:tcPr>
          <w:p w:rsidR="002917EF" w:rsidRPr="002917EF" w:rsidRDefault="002917EF" w:rsidP="00CA1901">
            <w:pPr>
              <w:spacing w:after="0"/>
              <w:jc w:val="center"/>
              <w:rPr>
                <w:rFonts w:ascii="Times New Roman" w:hAnsi="Times New Roman"/>
                <w:sz w:val="24"/>
                <w:szCs w:val="24"/>
              </w:rPr>
            </w:pPr>
            <w:r w:rsidRPr="002917EF">
              <w:rPr>
                <w:rFonts w:ascii="Times New Roman" w:hAnsi="Times New Roman"/>
                <w:sz w:val="24"/>
                <w:szCs w:val="24"/>
              </w:rPr>
              <w:t>ведомстволық</w:t>
            </w:r>
          </w:p>
          <w:p w:rsidR="00E41BCD" w:rsidRPr="00E41BCD" w:rsidRDefault="002917EF" w:rsidP="00CA1901">
            <w:pPr>
              <w:spacing w:after="0"/>
              <w:jc w:val="center"/>
              <w:rPr>
                <w:rFonts w:ascii="Times New Roman" w:hAnsi="Times New Roman"/>
                <w:sz w:val="24"/>
                <w:szCs w:val="24"/>
              </w:rPr>
            </w:pPr>
            <w:r w:rsidRPr="002917EF">
              <w:rPr>
                <w:rFonts w:ascii="Times New Roman" w:hAnsi="Times New Roman"/>
                <w:sz w:val="24"/>
                <w:szCs w:val="24"/>
              </w:rPr>
              <w:t>деректер</w:t>
            </w:r>
          </w:p>
        </w:tc>
        <w:tc>
          <w:tcPr>
            <w:tcW w:w="711" w:type="dxa"/>
            <w:gridSpan w:val="2"/>
            <w:tcBorders>
              <w:top w:val="single" w:sz="4" w:space="0" w:color="auto"/>
              <w:left w:val="single" w:sz="4" w:space="0" w:color="auto"/>
              <w:bottom w:val="single" w:sz="4" w:space="0" w:color="auto"/>
              <w:right w:val="single" w:sz="4" w:space="0" w:color="auto"/>
            </w:tcBorders>
            <w:vAlign w:val="center"/>
            <w:hideMark/>
          </w:tcPr>
          <w:p w:rsidR="00E41BCD" w:rsidRPr="00361635" w:rsidRDefault="00E41BCD" w:rsidP="00CA1901">
            <w:pPr>
              <w:pStyle w:val="a6"/>
              <w:spacing w:after="0" w:line="240" w:lineRule="auto"/>
              <w:ind w:left="0"/>
              <w:jc w:val="center"/>
              <w:rPr>
                <w:rFonts w:ascii="Times New Roman" w:eastAsia="Times New Roman" w:hAnsi="Times New Roman" w:cs="Times New Roman"/>
                <w:sz w:val="24"/>
                <w:szCs w:val="24"/>
                <w:lang w:eastAsia="ru-RU"/>
              </w:rPr>
            </w:pPr>
            <w:r w:rsidRPr="00E41BCD">
              <w:rPr>
                <w:rFonts w:ascii="Times New Roman" w:eastAsia="Times New Roman" w:hAnsi="Times New Roman" w:cs="Times New Roman"/>
                <w:sz w:val="24"/>
                <w:szCs w:val="24"/>
                <w:lang w:eastAsia="ru-RU"/>
              </w:rPr>
              <w:t>саны</w:t>
            </w:r>
          </w:p>
        </w:tc>
        <w:tc>
          <w:tcPr>
            <w:tcW w:w="997" w:type="dxa"/>
            <w:tcBorders>
              <w:top w:val="single" w:sz="4" w:space="0" w:color="auto"/>
              <w:left w:val="single" w:sz="4" w:space="0" w:color="auto"/>
              <w:bottom w:val="single" w:sz="4" w:space="0" w:color="auto"/>
              <w:right w:val="single" w:sz="4" w:space="0" w:color="auto"/>
            </w:tcBorders>
            <w:vAlign w:val="center"/>
            <w:hideMark/>
          </w:tcPr>
          <w:p w:rsidR="00E41BCD" w:rsidRPr="00361635" w:rsidRDefault="00E41BCD" w:rsidP="00CA1901">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760</w:t>
            </w:r>
          </w:p>
        </w:tc>
        <w:tc>
          <w:tcPr>
            <w:tcW w:w="1133" w:type="dxa"/>
            <w:tcBorders>
              <w:top w:val="single" w:sz="4" w:space="0" w:color="auto"/>
              <w:left w:val="single" w:sz="4" w:space="0" w:color="auto"/>
              <w:bottom w:val="single" w:sz="4" w:space="0" w:color="auto"/>
              <w:right w:val="single" w:sz="4" w:space="0" w:color="auto"/>
            </w:tcBorders>
            <w:vAlign w:val="center"/>
            <w:hideMark/>
          </w:tcPr>
          <w:p w:rsidR="00E41BCD" w:rsidRPr="00361635" w:rsidRDefault="00E41BCD" w:rsidP="00CA1901">
            <w:pPr>
              <w:spacing w:after="0" w:line="240" w:lineRule="auto"/>
              <w:jc w:val="center"/>
              <w:rPr>
                <w:rFonts w:ascii="Times New Roman" w:hAnsi="Times New Roman"/>
                <w:sz w:val="24"/>
                <w:szCs w:val="24"/>
              </w:rPr>
            </w:pPr>
            <w:r w:rsidRPr="00361635">
              <w:rPr>
                <w:rFonts w:ascii="Times New Roman" w:hAnsi="Times New Roman"/>
                <w:sz w:val="24"/>
                <w:szCs w:val="24"/>
              </w:rPr>
              <w:t>760</w:t>
            </w:r>
          </w:p>
        </w:tc>
        <w:tc>
          <w:tcPr>
            <w:tcW w:w="2407" w:type="dxa"/>
            <w:tcBorders>
              <w:top w:val="single" w:sz="4" w:space="0" w:color="auto"/>
              <w:left w:val="single" w:sz="4" w:space="0" w:color="auto"/>
              <w:bottom w:val="single" w:sz="4" w:space="0" w:color="auto"/>
              <w:right w:val="single" w:sz="4" w:space="0" w:color="auto"/>
            </w:tcBorders>
            <w:vAlign w:val="center"/>
            <w:hideMark/>
          </w:tcPr>
          <w:p w:rsidR="00E41BCD" w:rsidRPr="00361635" w:rsidRDefault="00CA1901" w:rsidP="00CA1901">
            <w:pPr>
              <w:spacing w:after="0" w:line="240" w:lineRule="auto"/>
              <w:jc w:val="center"/>
            </w:pPr>
            <w:r w:rsidRPr="00CA1901">
              <w:rPr>
                <w:rFonts w:ascii="Times New Roman" w:hAnsi="Times New Roman"/>
                <w:b/>
                <w:sz w:val="24"/>
                <w:szCs w:val="24"/>
              </w:rPr>
              <w:t>Қол жеткізілді</w:t>
            </w:r>
          </w:p>
        </w:tc>
      </w:tr>
    </w:tbl>
    <w:p w:rsidR="00C00755" w:rsidRPr="00361635" w:rsidRDefault="00C00755" w:rsidP="00C76C4D">
      <w:pPr>
        <w:spacing w:after="0" w:line="240" w:lineRule="auto"/>
        <w:jc w:val="center"/>
        <w:rPr>
          <w:rFonts w:ascii="Times New Roman" w:hAnsi="Times New Roman"/>
          <w:b/>
          <w:sz w:val="28"/>
          <w:szCs w:val="28"/>
        </w:rPr>
      </w:pPr>
    </w:p>
    <w:p w:rsidR="00C00755" w:rsidRPr="00361635" w:rsidRDefault="00C00755" w:rsidP="00B36043">
      <w:pPr>
        <w:spacing w:after="0" w:line="240" w:lineRule="auto"/>
        <w:rPr>
          <w:rFonts w:ascii="Times New Roman" w:hAnsi="Times New Roman"/>
          <w:b/>
          <w:sz w:val="28"/>
          <w:szCs w:val="28"/>
        </w:rPr>
      </w:pPr>
    </w:p>
    <w:p w:rsidR="00C00755" w:rsidRDefault="00C00755" w:rsidP="009F3EB8">
      <w:pPr>
        <w:spacing w:after="0" w:line="240" w:lineRule="auto"/>
        <w:jc w:val="center"/>
        <w:rPr>
          <w:rFonts w:ascii="Times New Roman" w:hAnsi="Times New Roman"/>
          <w:bCs/>
          <w:sz w:val="28"/>
          <w:szCs w:val="28"/>
          <w:highlight w:val="yellow"/>
        </w:rPr>
      </w:pPr>
      <w:r w:rsidRPr="00361635">
        <w:rPr>
          <w:rFonts w:ascii="Times New Roman" w:hAnsi="Times New Roman"/>
          <w:b/>
          <w:sz w:val="28"/>
          <w:szCs w:val="28"/>
        </w:rPr>
        <w:br w:type="page"/>
      </w:r>
    </w:p>
    <w:p w:rsidR="004A32DD" w:rsidRDefault="004A32DD" w:rsidP="00367DCD">
      <w:pPr>
        <w:spacing w:after="0" w:line="240" w:lineRule="auto"/>
        <w:jc w:val="center"/>
        <w:rPr>
          <w:rFonts w:ascii="Times New Roman" w:hAnsi="Times New Roman"/>
          <w:b/>
          <w:bCs/>
          <w:sz w:val="28"/>
          <w:szCs w:val="28"/>
        </w:rPr>
      </w:pPr>
    </w:p>
    <w:p w:rsidR="009F3EB8" w:rsidRPr="009F3EB8" w:rsidRDefault="009F3EB8" w:rsidP="00367DCD">
      <w:pPr>
        <w:spacing w:after="0" w:line="240" w:lineRule="auto"/>
        <w:jc w:val="center"/>
        <w:rPr>
          <w:rFonts w:ascii="Times New Roman" w:hAnsi="Times New Roman"/>
          <w:b/>
          <w:bCs/>
          <w:sz w:val="28"/>
          <w:szCs w:val="28"/>
        </w:rPr>
      </w:pPr>
      <w:r w:rsidRPr="009F3EB8">
        <w:rPr>
          <w:rFonts w:ascii="Times New Roman" w:hAnsi="Times New Roman"/>
          <w:b/>
          <w:bCs/>
          <w:sz w:val="28"/>
          <w:szCs w:val="28"/>
        </w:rPr>
        <w:t>Қазақстан Республикасы Мәдениет және спорт министрлiгiнiң</w:t>
      </w:r>
    </w:p>
    <w:p w:rsidR="009F3EB8" w:rsidRPr="009F3EB8" w:rsidRDefault="009F3EB8" w:rsidP="00367DCD">
      <w:pPr>
        <w:spacing w:after="0" w:line="240" w:lineRule="auto"/>
        <w:jc w:val="center"/>
        <w:rPr>
          <w:rFonts w:ascii="Times New Roman" w:hAnsi="Times New Roman"/>
          <w:b/>
          <w:bCs/>
          <w:sz w:val="28"/>
          <w:szCs w:val="28"/>
        </w:rPr>
      </w:pPr>
      <w:r w:rsidRPr="009F3EB8">
        <w:rPr>
          <w:rFonts w:ascii="Times New Roman" w:hAnsi="Times New Roman"/>
          <w:b/>
          <w:bCs/>
          <w:sz w:val="28"/>
          <w:szCs w:val="28"/>
        </w:rPr>
        <w:t xml:space="preserve">2017-2021 жылдарға арналған стратегиялық жоспарын </w:t>
      </w:r>
    </w:p>
    <w:p w:rsidR="009F3EB8" w:rsidRPr="009F3EB8" w:rsidRDefault="009F3EB8" w:rsidP="00367DCD">
      <w:pPr>
        <w:spacing w:after="0" w:line="240" w:lineRule="auto"/>
        <w:jc w:val="center"/>
        <w:rPr>
          <w:rFonts w:ascii="Times New Roman" w:hAnsi="Times New Roman"/>
          <w:b/>
          <w:bCs/>
          <w:sz w:val="28"/>
          <w:szCs w:val="28"/>
          <w:highlight w:val="yellow"/>
        </w:rPr>
      </w:pPr>
      <w:r w:rsidRPr="009F3EB8">
        <w:rPr>
          <w:rFonts w:ascii="Times New Roman" w:hAnsi="Times New Roman"/>
          <w:b/>
          <w:bCs/>
          <w:sz w:val="28"/>
          <w:szCs w:val="28"/>
        </w:rPr>
        <w:t>іске асыру туралы талдамалық жазба</w:t>
      </w:r>
    </w:p>
    <w:p w:rsidR="00C00755" w:rsidRDefault="009F3EB8" w:rsidP="00367DCD">
      <w:pPr>
        <w:spacing w:after="0" w:line="240" w:lineRule="auto"/>
        <w:jc w:val="center"/>
        <w:rPr>
          <w:rFonts w:ascii="Times New Roman" w:hAnsi="Times New Roman"/>
          <w:b/>
          <w:sz w:val="28"/>
          <w:szCs w:val="28"/>
          <w:lang w:val="kk-KZ"/>
        </w:rPr>
      </w:pPr>
      <w:r w:rsidRPr="009F3EB8">
        <w:rPr>
          <w:rFonts w:ascii="Times New Roman" w:hAnsi="Times New Roman"/>
          <w:b/>
          <w:sz w:val="28"/>
          <w:szCs w:val="28"/>
        </w:rPr>
        <w:t>(</w:t>
      </w:r>
      <w:r>
        <w:rPr>
          <w:rFonts w:ascii="Times New Roman" w:hAnsi="Times New Roman"/>
          <w:b/>
          <w:sz w:val="28"/>
          <w:szCs w:val="28"/>
          <w:lang w:val="kk-KZ"/>
        </w:rPr>
        <w:t>есептік кезең</w:t>
      </w:r>
      <w:r w:rsidRPr="009F3EB8">
        <w:rPr>
          <w:rFonts w:ascii="Times New Roman" w:hAnsi="Times New Roman"/>
          <w:b/>
          <w:sz w:val="28"/>
          <w:szCs w:val="28"/>
        </w:rPr>
        <w:t xml:space="preserve"> – 2018 </w:t>
      </w:r>
      <w:r>
        <w:rPr>
          <w:rFonts w:ascii="Times New Roman" w:hAnsi="Times New Roman"/>
          <w:b/>
          <w:sz w:val="28"/>
          <w:szCs w:val="28"/>
          <w:lang w:val="kk-KZ"/>
        </w:rPr>
        <w:t>жыл</w:t>
      </w:r>
      <w:r w:rsidRPr="009F3EB8">
        <w:rPr>
          <w:rFonts w:ascii="Times New Roman" w:hAnsi="Times New Roman"/>
          <w:b/>
          <w:sz w:val="28"/>
          <w:szCs w:val="28"/>
        </w:rPr>
        <w:t>)</w:t>
      </w:r>
    </w:p>
    <w:p w:rsidR="009F3EB8" w:rsidRDefault="009F3EB8" w:rsidP="00367DCD">
      <w:pPr>
        <w:spacing w:after="0" w:line="240" w:lineRule="auto"/>
        <w:jc w:val="center"/>
        <w:rPr>
          <w:rFonts w:ascii="Times New Roman" w:hAnsi="Times New Roman"/>
          <w:b/>
          <w:sz w:val="28"/>
          <w:szCs w:val="28"/>
          <w:highlight w:val="yellow"/>
          <w:lang w:val="kk-KZ"/>
        </w:rPr>
      </w:pPr>
    </w:p>
    <w:p w:rsidR="004A32DD" w:rsidRPr="009F3EB8" w:rsidRDefault="004A32DD" w:rsidP="00367DCD">
      <w:pPr>
        <w:spacing w:after="0" w:line="240" w:lineRule="auto"/>
        <w:jc w:val="center"/>
        <w:rPr>
          <w:rFonts w:ascii="Times New Roman" w:hAnsi="Times New Roman"/>
          <w:b/>
          <w:sz w:val="28"/>
          <w:szCs w:val="28"/>
          <w:highlight w:val="yellow"/>
          <w:lang w:val="kk-KZ"/>
        </w:rPr>
      </w:pPr>
    </w:p>
    <w:p w:rsidR="009F3EB8" w:rsidRPr="009F3EB8" w:rsidRDefault="009F3EB8" w:rsidP="00367DCD">
      <w:pPr>
        <w:pStyle w:val="a9"/>
        <w:ind w:firstLine="709"/>
        <w:rPr>
          <w:rFonts w:ascii="Times New Roman" w:hAnsi="Times New Roman"/>
          <w:sz w:val="28"/>
          <w:szCs w:val="28"/>
          <w:highlight w:val="yellow"/>
          <w:lang w:val="kk-KZ"/>
        </w:rPr>
      </w:pPr>
      <w:r w:rsidRPr="009F3EB8">
        <w:rPr>
          <w:rFonts w:ascii="Times New Roman" w:hAnsi="Times New Roman"/>
          <w:sz w:val="28"/>
          <w:szCs w:val="28"/>
          <w:lang w:val="kk-KZ"/>
        </w:rPr>
        <w:t>Министрліктің 2017–2021 жылдарға арналған Стратегиялық жоспарындағы 2</w:t>
      </w:r>
      <w:r>
        <w:rPr>
          <w:rFonts w:ascii="Times New Roman" w:hAnsi="Times New Roman"/>
          <w:sz w:val="28"/>
          <w:szCs w:val="28"/>
          <w:lang w:val="kk-KZ"/>
        </w:rPr>
        <w:t>3</w:t>
      </w:r>
      <w:r w:rsidRPr="009F3EB8">
        <w:rPr>
          <w:rFonts w:ascii="Times New Roman" w:hAnsi="Times New Roman"/>
          <w:sz w:val="28"/>
          <w:szCs w:val="28"/>
          <w:lang w:val="kk-KZ"/>
        </w:rPr>
        <w:t xml:space="preserve"> нысаналы индикаторын жүзеге асыруға 3 бағыт айқындалған: </w:t>
      </w:r>
      <w:r w:rsidRPr="00E95BAA">
        <w:rPr>
          <w:rFonts w:ascii="Times New Roman" w:hAnsi="Times New Roman"/>
          <w:i/>
          <w:sz w:val="28"/>
          <w:szCs w:val="28"/>
          <w:lang w:val="kk-KZ"/>
        </w:rPr>
        <w:t>«Елдің бірыңғай мәдени кеңістігін дамыту, бәсекеге қабілетті туристік индустрияны қалыптастыру, архив ісін жетілдіру», «Тілдiк орта үндестігі, қоғамдық келісімді және жалпыұлттық бірлікті одан әрі нығайту», «Бұқаралық спортты бұдан әрі дамыту және жоғары жетістіктер спортының халықаралық спорттық аренадағы бәсекеге қабілеттілігін арттыру».</w:t>
      </w:r>
    </w:p>
    <w:p w:rsidR="009F3EB8" w:rsidRPr="009F3EB8" w:rsidRDefault="009F3EB8" w:rsidP="00367DCD">
      <w:pPr>
        <w:pStyle w:val="a9"/>
        <w:ind w:firstLine="709"/>
        <w:rPr>
          <w:rFonts w:ascii="Times New Roman" w:hAnsi="Times New Roman"/>
          <w:sz w:val="28"/>
          <w:szCs w:val="28"/>
          <w:highlight w:val="yellow"/>
          <w:lang w:val="kk-KZ"/>
        </w:rPr>
      </w:pPr>
      <w:r>
        <w:rPr>
          <w:rFonts w:ascii="Times New Roman" w:hAnsi="Times New Roman"/>
          <w:sz w:val="28"/>
          <w:szCs w:val="28"/>
          <w:lang w:val="kk-KZ"/>
        </w:rPr>
        <w:t>19</w:t>
      </w:r>
      <w:r w:rsidRPr="009F3EB8">
        <w:rPr>
          <w:rFonts w:ascii="Times New Roman" w:hAnsi="Times New Roman"/>
          <w:sz w:val="28"/>
          <w:szCs w:val="28"/>
          <w:lang w:val="kk-KZ"/>
        </w:rPr>
        <w:t xml:space="preserve"> индикаторға толық қол жеткізілді,</w:t>
      </w:r>
      <w:r>
        <w:rPr>
          <w:rFonts w:ascii="Times New Roman" w:hAnsi="Times New Roman"/>
          <w:sz w:val="28"/>
          <w:szCs w:val="28"/>
          <w:lang w:val="kk-KZ"/>
        </w:rPr>
        <w:t xml:space="preserve"> 1 индикаторға қол жеткізілмеді,</w:t>
      </w:r>
      <w:r w:rsidRPr="009F3EB8">
        <w:rPr>
          <w:rFonts w:ascii="Times New Roman" w:hAnsi="Times New Roman"/>
          <w:sz w:val="28"/>
          <w:szCs w:val="28"/>
          <w:lang w:val="kk-KZ"/>
        </w:rPr>
        <w:t xml:space="preserve"> 3 нысаналы индикатор бойынша ақпарат</w:t>
      </w:r>
      <w:r>
        <w:rPr>
          <w:rFonts w:ascii="Times New Roman" w:hAnsi="Times New Roman"/>
          <w:sz w:val="28"/>
          <w:szCs w:val="28"/>
          <w:lang w:val="kk-KZ"/>
        </w:rPr>
        <w:t xml:space="preserve"> </w:t>
      </w:r>
      <w:r w:rsidRPr="009F3EB8">
        <w:rPr>
          <w:rFonts w:ascii="Times New Roman" w:hAnsi="Times New Roman"/>
          <w:sz w:val="28"/>
          <w:szCs w:val="28"/>
          <w:lang w:val="kk-KZ"/>
        </w:rPr>
        <w:t>ҚР ҰЭМ Статистика комитетімен 201</w:t>
      </w:r>
      <w:r>
        <w:rPr>
          <w:rFonts w:ascii="Times New Roman" w:hAnsi="Times New Roman"/>
          <w:sz w:val="28"/>
          <w:szCs w:val="28"/>
          <w:lang w:val="kk-KZ"/>
        </w:rPr>
        <w:t xml:space="preserve">9 </w:t>
      </w:r>
      <w:r w:rsidRPr="009F3EB8">
        <w:rPr>
          <w:rFonts w:ascii="Times New Roman" w:hAnsi="Times New Roman"/>
          <w:sz w:val="28"/>
          <w:szCs w:val="28"/>
          <w:lang w:val="kk-KZ"/>
        </w:rPr>
        <w:t>жылдың 2 тоқсанында ұсынылатын болады.</w:t>
      </w:r>
    </w:p>
    <w:p w:rsidR="002E7AA5" w:rsidRDefault="00025535" w:rsidP="00367DCD">
      <w:pPr>
        <w:pStyle w:val="a9"/>
        <w:ind w:firstLine="709"/>
        <w:rPr>
          <w:rFonts w:ascii="Times New Roman" w:hAnsi="Times New Roman" w:cs="Times New Roman"/>
          <w:sz w:val="28"/>
          <w:szCs w:val="28"/>
          <w:lang w:val="kk-KZ"/>
        </w:rPr>
      </w:pPr>
      <w:r w:rsidRPr="00025535">
        <w:rPr>
          <w:rFonts w:ascii="Times New Roman" w:hAnsi="Times New Roman"/>
          <w:sz w:val="28"/>
          <w:szCs w:val="28"/>
          <w:lang w:val="kk-KZ"/>
        </w:rPr>
        <w:t>Министрліктің бюджеті 201</w:t>
      </w:r>
      <w:r>
        <w:rPr>
          <w:rFonts w:ascii="Times New Roman" w:hAnsi="Times New Roman"/>
          <w:sz w:val="28"/>
          <w:szCs w:val="28"/>
          <w:lang w:val="kk-KZ"/>
        </w:rPr>
        <w:t>8</w:t>
      </w:r>
      <w:r w:rsidRPr="00025535">
        <w:rPr>
          <w:rFonts w:ascii="Times New Roman" w:hAnsi="Times New Roman"/>
          <w:sz w:val="28"/>
          <w:szCs w:val="28"/>
          <w:lang w:val="kk-KZ"/>
        </w:rPr>
        <w:t xml:space="preserve"> жылға 112 290,9</w:t>
      </w:r>
      <w:r>
        <w:rPr>
          <w:rFonts w:ascii="Times New Roman" w:hAnsi="Times New Roman"/>
          <w:sz w:val="28"/>
          <w:szCs w:val="28"/>
          <w:lang w:val="kk-KZ"/>
        </w:rPr>
        <w:t xml:space="preserve"> </w:t>
      </w:r>
      <w:r w:rsidRPr="00025535">
        <w:rPr>
          <w:rFonts w:ascii="Times New Roman" w:hAnsi="Times New Roman"/>
          <w:sz w:val="28"/>
          <w:szCs w:val="28"/>
          <w:lang w:val="kk-KZ"/>
        </w:rPr>
        <w:t xml:space="preserve">млн. теңгені құрады. Төлемдер бойынша орындалуы </w:t>
      </w:r>
      <w:r w:rsidR="00196306" w:rsidRPr="00196306">
        <w:rPr>
          <w:rFonts w:ascii="Times New Roman" w:hAnsi="Times New Roman"/>
          <w:sz w:val="28"/>
          <w:szCs w:val="28"/>
          <w:lang w:val="kk-KZ"/>
        </w:rPr>
        <w:t>112 278,5 млн</w:t>
      </w:r>
      <w:r w:rsidR="00196306">
        <w:rPr>
          <w:rFonts w:ascii="Times New Roman" w:hAnsi="Times New Roman"/>
          <w:sz w:val="28"/>
          <w:szCs w:val="28"/>
          <w:lang w:val="kk-KZ"/>
        </w:rPr>
        <w:t>.</w:t>
      </w:r>
      <w:r w:rsidRPr="00025535">
        <w:rPr>
          <w:rFonts w:ascii="Times New Roman" w:hAnsi="Times New Roman"/>
          <w:sz w:val="28"/>
          <w:szCs w:val="28"/>
          <w:lang w:val="kk-KZ"/>
        </w:rPr>
        <w:t xml:space="preserve"> теңге (</w:t>
      </w:r>
      <w:r w:rsidR="00196306">
        <w:rPr>
          <w:rFonts w:ascii="Times New Roman" w:hAnsi="Times New Roman"/>
          <w:sz w:val="28"/>
          <w:szCs w:val="28"/>
          <w:lang w:val="kk-KZ"/>
        </w:rPr>
        <w:t>100</w:t>
      </w:r>
      <w:r w:rsidRPr="00025535">
        <w:rPr>
          <w:rFonts w:ascii="Times New Roman" w:hAnsi="Times New Roman"/>
          <w:sz w:val="28"/>
          <w:szCs w:val="28"/>
          <w:lang w:val="kk-KZ"/>
        </w:rPr>
        <w:t xml:space="preserve">%), </w:t>
      </w:r>
      <w:r w:rsidR="00196306" w:rsidRPr="00D16200">
        <w:rPr>
          <w:rFonts w:ascii="Times New Roman" w:hAnsi="Times New Roman" w:cs="Times New Roman"/>
          <w:sz w:val="28"/>
          <w:szCs w:val="28"/>
          <w:lang w:val="kk-KZ"/>
        </w:rPr>
        <w:t>2019 жылғы 1 қаңтарға игерілмеген қаражат қалдығы 12,4 млн. теңгені құрады.</w:t>
      </w:r>
    </w:p>
    <w:p w:rsidR="004A32DD" w:rsidRPr="00D16200" w:rsidRDefault="004A32DD" w:rsidP="00367DCD">
      <w:pPr>
        <w:pStyle w:val="a9"/>
        <w:ind w:firstLine="709"/>
        <w:rPr>
          <w:rFonts w:ascii="Times New Roman" w:hAnsi="Times New Roman"/>
          <w:sz w:val="28"/>
          <w:szCs w:val="28"/>
          <w:lang w:val="kk-KZ"/>
        </w:rPr>
      </w:pPr>
    </w:p>
    <w:p w:rsidR="0041473D" w:rsidRPr="0041473D" w:rsidRDefault="0041473D" w:rsidP="00367DCD">
      <w:pPr>
        <w:tabs>
          <w:tab w:val="left" w:pos="993"/>
        </w:tabs>
        <w:spacing w:after="0" w:line="240" w:lineRule="auto"/>
        <w:ind w:firstLine="709"/>
        <w:contextualSpacing/>
        <w:rPr>
          <w:rFonts w:ascii="Times New Roman" w:hAnsi="Times New Roman"/>
          <w:b/>
          <w:i/>
          <w:sz w:val="28"/>
          <w:szCs w:val="28"/>
          <w:lang w:val="kk-KZ"/>
        </w:rPr>
      </w:pPr>
      <w:r w:rsidRPr="0041473D">
        <w:rPr>
          <w:rFonts w:ascii="Times New Roman" w:hAnsi="Times New Roman"/>
          <w:b/>
          <w:i/>
          <w:sz w:val="28"/>
          <w:szCs w:val="28"/>
          <w:lang w:val="kk-KZ"/>
        </w:rPr>
        <w:t>Проблемалардың шешілуі мен мақсаттарға қол жеткізілу дәрежесі, құжатты іске асырудың елдің әлеуметтік-экономикалық дамуына ықпалы туралы ақпарат.</w:t>
      </w:r>
    </w:p>
    <w:p w:rsidR="002C2C3E" w:rsidRPr="00E95BAA" w:rsidRDefault="00606CA0" w:rsidP="00367DCD">
      <w:pPr>
        <w:tabs>
          <w:tab w:val="left" w:pos="993"/>
        </w:tabs>
        <w:spacing w:after="0" w:line="240" w:lineRule="auto"/>
        <w:ind w:firstLine="709"/>
        <w:rPr>
          <w:rStyle w:val="s0"/>
          <w:bCs/>
          <w:lang w:val="kk-KZ"/>
        </w:rPr>
      </w:pPr>
      <w:r w:rsidRPr="00DC1AF0">
        <w:rPr>
          <w:rStyle w:val="s0"/>
          <w:b/>
          <w:bCs/>
          <w:lang w:val="kk-KZ"/>
        </w:rPr>
        <w:t xml:space="preserve"> «</w:t>
      </w:r>
      <w:r w:rsidRPr="00DC1AF0">
        <w:rPr>
          <w:rStyle w:val="s0"/>
          <w:bCs/>
          <w:lang w:val="kk-KZ"/>
        </w:rPr>
        <w:t xml:space="preserve">Елдің бірыңғай мәдени кеңістігін дамыту, бәсекеге қабілетті туристік индустрияны </w:t>
      </w:r>
      <w:r w:rsidRPr="004557B9">
        <w:rPr>
          <w:rStyle w:val="s0"/>
          <w:bCs/>
          <w:lang w:val="kk-KZ"/>
        </w:rPr>
        <w:t>қалыптастыру, архив ісін жетілдіру»</w:t>
      </w:r>
      <w:r w:rsidR="003A63F3" w:rsidRPr="004557B9">
        <w:rPr>
          <w:rStyle w:val="s0"/>
          <w:bCs/>
          <w:lang w:val="kk-KZ"/>
        </w:rPr>
        <w:t xml:space="preserve"> </w:t>
      </w:r>
      <w:r w:rsidRPr="004557B9">
        <w:rPr>
          <w:rStyle w:val="s0"/>
          <w:bCs/>
          <w:lang w:val="kk-KZ"/>
        </w:rPr>
        <w:t xml:space="preserve"> </w:t>
      </w:r>
      <w:r w:rsidR="003A63F3" w:rsidRPr="004557B9">
        <w:rPr>
          <w:rStyle w:val="s0"/>
          <w:b/>
          <w:bCs/>
          <w:lang w:val="kk-KZ"/>
        </w:rPr>
        <w:t>бірінші стратегиялық бағыт</w:t>
      </w:r>
      <w:r w:rsidR="007223CB" w:rsidRPr="004557B9">
        <w:rPr>
          <w:rStyle w:val="s0"/>
          <w:b/>
          <w:bCs/>
          <w:lang w:val="kk-KZ"/>
        </w:rPr>
        <w:t xml:space="preserve">та </w:t>
      </w:r>
      <w:r w:rsidR="00DC1AF0" w:rsidRPr="004557B9">
        <w:rPr>
          <w:rStyle w:val="s0"/>
          <w:b/>
          <w:bCs/>
          <w:lang w:val="kk-KZ"/>
        </w:rPr>
        <w:t xml:space="preserve">негізгі мақсаттар </w:t>
      </w:r>
      <w:r w:rsidR="0045596E" w:rsidRPr="004557B9">
        <w:rPr>
          <w:rStyle w:val="s0"/>
          <w:bCs/>
          <w:lang w:val="kk-KZ"/>
        </w:rPr>
        <w:t>«</w:t>
      </w:r>
      <w:r w:rsidR="00DC1AF0" w:rsidRPr="004557B9">
        <w:rPr>
          <w:rStyle w:val="s0"/>
          <w:bCs/>
          <w:i/>
          <w:lang w:val="kk-KZ"/>
        </w:rPr>
        <w:t>Мәдениет және өнер саласының бәсекеге қабiлеттiлiгiн арттыру, архив iсiн iске асыруды қамтамасыз ету</w:t>
      </w:r>
      <w:r w:rsidR="0045596E" w:rsidRPr="004557B9">
        <w:rPr>
          <w:rStyle w:val="s0"/>
          <w:bCs/>
          <w:lang w:val="kk-KZ"/>
        </w:rPr>
        <w:t>»</w:t>
      </w:r>
      <w:r w:rsidR="00E03E7D" w:rsidRPr="004557B9">
        <w:rPr>
          <w:rStyle w:val="s0"/>
          <w:bCs/>
          <w:lang w:val="kk-KZ"/>
        </w:rPr>
        <w:t>,</w:t>
      </w:r>
      <w:r w:rsidR="00CF0E91" w:rsidRPr="004557B9">
        <w:rPr>
          <w:rStyle w:val="s0"/>
          <w:bCs/>
          <w:lang w:val="kk-KZ"/>
        </w:rPr>
        <w:t xml:space="preserve"> </w:t>
      </w:r>
      <w:r w:rsidR="00CF0E91" w:rsidRPr="004557B9">
        <w:rPr>
          <w:rStyle w:val="s0"/>
          <w:bCs/>
          <w:i/>
          <w:lang w:val="kk-KZ"/>
        </w:rPr>
        <w:t>«</w:t>
      </w:r>
      <w:r w:rsidR="00DC1AF0" w:rsidRPr="004557B9">
        <w:rPr>
          <w:rStyle w:val="s0"/>
          <w:bCs/>
          <w:i/>
          <w:lang w:val="kk-KZ"/>
        </w:rPr>
        <w:t>Бәсекеге қабілетті туристік индустрияны қалыптастыру</w:t>
      </w:r>
      <w:r w:rsidR="00CF0E91" w:rsidRPr="004557B9">
        <w:rPr>
          <w:rStyle w:val="s0"/>
          <w:bCs/>
          <w:i/>
          <w:lang w:val="kk-KZ"/>
        </w:rPr>
        <w:t>»</w:t>
      </w:r>
      <w:r w:rsidR="00E03E7D" w:rsidRPr="004557B9">
        <w:rPr>
          <w:rStyle w:val="s0"/>
          <w:bCs/>
          <w:i/>
          <w:lang w:val="kk-KZ"/>
        </w:rPr>
        <w:t xml:space="preserve"> </w:t>
      </w:r>
      <w:r w:rsidR="002F71F7" w:rsidRPr="00E95BAA">
        <w:rPr>
          <w:rStyle w:val="s0"/>
          <w:bCs/>
          <w:lang w:val="kk-KZ"/>
        </w:rPr>
        <w:t>болып айқындалған, оның шеңберінде есептік кезеңде саланың келесі басты бағыттары бойынша кешенді жұмыстар жүргізілді.</w:t>
      </w:r>
    </w:p>
    <w:p w:rsidR="003300D4" w:rsidRDefault="003300D4" w:rsidP="00367DCD">
      <w:pPr>
        <w:spacing w:after="0" w:line="240" w:lineRule="auto"/>
        <w:ind w:firstLine="709"/>
        <w:rPr>
          <w:rFonts w:ascii="Times New Roman" w:hAnsi="Times New Roman"/>
          <w:sz w:val="28"/>
          <w:szCs w:val="28"/>
          <w:lang w:val="kk-KZ"/>
        </w:rPr>
      </w:pPr>
      <w:r>
        <w:rPr>
          <w:rFonts w:ascii="Times New Roman" w:hAnsi="Times New Roman"/>
          <w:sz w:val="28"/>
          <w:szCs w:val="28"/>
          <w:lang w:val="kk-KZ"/>
        </w:rPr>
        <w:t>2018 жыл - Астананың 20 жылдық мерейтойын өткізу аясында өтті. Республика бойынша халықтың әртүрлі сегменттерін қамтитын 5 300-ден астам мәдени, спорттық, имидждік, қайырымдылық және басқа да іс-шаралар өткізілді. Орташа алғанда, әрбір өңірде 400-ден астам  іс-шара өтті.</w:t>
      </w:r>
    </w:p>
    <w:p w:rsidR="003300D4" w:rsidRDefault="003300D4" w:rsidP="00367DCD">
      <w:pPr>
        <w:spacing w:after="0" w:line="240" w:lineRule="auto"/>
        <w:ind w:firstLine="709"/>
        <w:rPr>
          <w:rFonts w:ascii="Times New Roman" w:hAnsi="Times New Roman"/>
          <w:sz w:val="28"/>
          <w:szCs w:val="28"/>
          <w:lang w:val="kk-KZ"/>
        </w:rPr>
      </w:pPr>
      <w:r>
        <w:rPr>
          <w:rFonts w:ascii="Times New Roman" w:hAnsi="Times New Roman"/>
          <w:sz w:val="28"/>
          <w:szCs w:val="28"/>
          <w:lang w:val="kk-KZ"/>
        </w:rPr>
        <w:t>Әлемдік деңгейдегі 100-ден астам маңызды жобалар тікелей МСМ арқылы жүзеге асырылды. Париж, Лондон, Берлин, Мәскеу, Пекин, Сингапур, Амстердам және т.б әлемнің 20 жетекші астаналарының ұжымдары мен ұйымдарының қатысуымен ауқымды халықаралық «Астаналар парады: Астананың 20 жылдығы - әлемнің 20 астанасы» атты халықаралық мәдени жобасы болып табылады.</w:t>
      </w:r>
    </w:p>
    <w:p w:rsidR="003300D4" w:rsidRDefault="003300D4" w:rsidP="00367DCD">
      <w:pPr>
        <w:spacing w:after="0" w:line="240" w:lineRule="auto"/>
        <w:ind w:firstLine="709"/>
        <w:rPr>
          <w:rFonts w:ascii="Times New Roman" w:hAnsi="Times New Roman"/>
          <w:sz w:val="28"/>
          <w:szCs w:val="28"/>
          <w:lang w:val="kk-KZ"/>
        </w:rPr>
      </w:pPr>
      <w:r>
        <w:rPr>
          <w:rFonts w:ascii="Times New Roman" w:hAnsi="Times New Roman"/>
          <w:sz w:val="28"/>
          <w:szCs w:val="28"/>
          <w:lang w:val="kk-KZ"/>
        </w:rPr>
        <w:lastRenderedPageBreak/>
        <w:t>Сондай-ақ мерейтой шеңберінде «Этноауыл» ұлттық-мәдени кешенінің аумағында үш ай бойы «Трапеция мектебі» және «Алпамыс» театр-цирк қойылымымен театр және спорт паркі жұмыс жасады.</w:t>
      </w:r>
    </w:p>
    <w:p w:rsidR="004A32DD" w:rsidRDefault="004A32DD" w:rsidP="00367DCD">
      <w:pPr>
        <w:spacing w:after="0" w:line="240" w:lineRule="auto"/>
        <w:ind w:firstLine="709"/>
        <w:rPr>
          <w:rFonts w:ascii="Times New Roman" w:hAnsi="Times New Roman"/>
          <w:sz w:val="28"/>
          <w:szCs w:val="28"/>
          <w:lang w:val="kk-KZ"/>
        </w:rPr>
      </w:pPr>
    </w:p>
    <w:p w:rsidR="003300D4" w:rsidRPr="003300D4" w:rsidRDefault="003300D4" w:rsidP="00367DCD">
      <w:pPr>
        <w:spacing w:after="0" w:line="240" w:lineRule="auto"/>
        <w:ind w:firstLine="709"/>
        <w:rPr>
          <w:rFonts w:ascii="Times New Roman" w:eastAsia="Calibri" w:hAnsi="Times New Roman"/>
          <w:i/>
          <w:sz w:val="28"/>
          <w:szCs w:val="28"/>
          <w:lang w:val="kk-KZ" w:eastAsia="en-US"/>
        </w:rPr>
      </w:pPr>
      <w:r w:rsidRPr="003300D4">
        <w:rPr>
          <w:rFonts w:ascii="Times New Roman" w:eastAsia="Calibri" w:hAnsi="Times New Roman"/>
          <w:i/>
          <w:sz w:val="28"/>
          <w:szCs w:val="28"/>
          <w:lang w:val="kk-KZ" w:eastAsia="en-US"/>
        </w:rPr>
        <w:t>Театр өнері</w:t>
      </w:r>
    </w:p>
    <w:p w:rsidR="003300D4" w:rsidRPr="003300D4" w:rsidRDefault="003300D4" w:rsidP="00367DCD">
      <w:pPr>
        <w:spacing w:after="0" w:line="240" w:lineRule="auto"/>
        <w:ind w:firstLine="709"/>
        <w:rPr>
          <w:rFonts w:ascii="Times New Roman" w:eastAsia="Calibri" w:hAnsi="Times New Roman"/>
          <w:sz w:val="28"/>
          <w:szCs w:val="28"/>
          <w:lang w:val="kk-KZ" w:eastAsia="en-US"/>
        </w:rPr>
      </w:pPr>
      <w:r w:rsidRPr="003300D4">
        <w:rPr>
          <w:rFonts w:ascii="Times New Roman" w:eastAsia="Calibri" w:hAnsi="Times New Roman"/>
          <w:sz w:val="28"/>
          <w:szCs w:val="28"/>
          <w:lang w:val="kk-KZ" w:eastAsia="en-US"/>
        </w:rPr>
        <w:t xml:space="preserve">Статистика комитетінің ақпараты бойынша бүгінгі күні Қазақстанда </w:t>
      </w:r>
      <w:r w:rsidRPr="003300D4">
        <w:rPr>
          <w:rFonts w:ascii="Times New Roman" w:eastAsia="Calibri" w:hAnsi="Times New Roman"/>
          <w:sz w:val="28"/>
          <w:szCs w:val="28"/>
          <w:lang w:val="kk-KZ" w:eastAsia="en-US"/>
        </w:rPr>
        <w:br/>
        <w:t>68 театр, оның ішінде 50 мемлекеттік театр қызмет атқарады.</w:t>
      </w:r>
    </w:p>
    <w:p w:rsidR="003300D4" w:rsidRDefault="003300D4" w:rsidP="00367DCD">
      <w:pPr>
        <w:pStyle w:val="a9"/>
        <w:ind w:firstLine="709"/>
        <w:rPr>
          <w:rFonts w:ascii="Times New Roman" w:hAnsi="Times New Roman" w:cs="Times New Roman"/>
          <w:sz w:val="28"/>
          <w:szCs w:val="28"/>
          <w:lang w:val="kk-KZ"/>
        </w:rPr>
      </w:pPr>
      <w:r w:rsidRPr="003300D4">
        <w:rPr>
          <w:rFonts w:ascii="Times New Roman" w:hAnsi="Times New Roman" w:cs="Times New Roman"/>
          <w:sz w:val="28"/>
          <w:szCs w:val="28"/>
          <w:lang w:val="kk-KZ"/>
        </w:rPr>
        <w:t>Республикалық театрлар 2018 жылы 1584 спектакль көрсетіп, көрермендер саны 474 353 адам болды.</w:t>
      </w:r>
    </w:p>
    <w:p w:rsidR="003300D4" w:rsidRPr="003300D4" w:rsidRDefault="003300D4" w:rsidP="00367DCD">
      <w:pPr>
        <w:pStyle w:val="a9"/>
        <w:ind w:firstLine="709"/>
        <w:rPr>
          <w:rFonts w:ascii="Times New Roman" w:hAnsi="Times New Roman" w:cs="Times New Roman"/>
          <w:sz w:val="28"/>
          <w:szCs w:val="28"/>
          <w:lang w:val="kk-KZ"/>
        </w:rPr>
      </w:pPr>
      <w:r w:rsidRPr="003300D4">
        <w:rPr>
          <w:rFonts w:ascii="Times New Roman" w:hAnsi="Times New Roman" w:cs="Times New Roman"/>
          <w:sz w:val="28"/>
          <w:szCs w:val="28"/>
          <w:lang w:val="kk-KZ"/>
        </w:rPr>
        <w:t>Мәдениет және спорт министрінің бұйрығымен бекітілген республикалық театрлар мен концерттік ұйымдардың жаңа қойылымдарының 2018 жылға арналған тақырыптық жоспарына сәйкес 33 жаңа қойылымның (Дж. Россини «Севильский цирюльник, М.Фокин «Балеты серебрянного века», Р.Стивенсон «Остров сокровищ», У. Шекспир «Много шума из ничего», Р. Отарбаев «Ғабит», С. Балғабаев «Енелер мен келіндер», Ә. Байбол «Әліпби әлеміне саяхат», А. Ашири «Астана», Г.Х. Андерсен «Снежная королева», Ч.Айтматов «Прощай, Гульсары!» және т.б) премьерасы өтті.</w:t>
      </w:r>
    </w:p>
    <w:p w:rsidR="002E7AA5" w:rsidRPr="000F7204" w:rsidRDefault="003300D4" w:rsidP="00367DCD">
      <w:pPr>
        <w:pStyle w:val="a9"/>
        <w:ind w:firstLine="709"/>
        <w:rPr>
          <w:rFonts w:ascii="Times New Roman" w:hAnsi="Times New Roman" w:cs="Times New Roman"/>
          <w:sz w:val="28"/>
          <w:szCs w:val="28"/>
          <w:highlight w:val="yellow"/>
          <w:lang w:val="kk-KZ"/>
        </w:rPr>
      </w:pPr>
      <w:r w:rsidRPr="000F7204">
        <w:rPr>
          <w:rFonts w:ascii="Times New Roman" w:hAnsi="Times New Roman" w:cs="Times New Roman"/>
          <w:sz w:val="28"/>
          <w:szCs w:val="28"/>
          <w:lang w:val="kk-KZ"/>
        </w:rPr>
        <w:t>Елімізде спектакльдерді көрсетумен, сондай-ақ, Қазақстан театрлары мемлекет және шет елдерге гастрольдік сапарлармен қатар, республикалық халықаралық фестивальдерге белсене қатысты.</w:t>
      </w:r>
    </w:p>
    <w:p w:rsidR="003300D4" w:rsidRPr="000F7204" w:rsidRDefault="003300D4" w:rsidP="00367DCD">
      <w:pPr>
        <w:pStyle w:val="a9"/>
        <w:ind w:firstLine="709"/>
        <w:rPr>
          <w:rFonts w:ascii="Times New Roman" w:hAnsi="Times New Roman" w:cs="Times New Roman"/>
          <w:sz w:val="28"/>
          <w:szCs w:val="28"/>
          <w:lang w:val="kk-KZ"/>
        </w:rPr>
      </w:pPr>
      <w:r w:rsidRPr="000F7204">
        <w:rPr>
          <w:rFonts w:ascii="Times New Roman" w:hAnsi="Times New Roman" w:cs="Times New Roman"/>
          <w:sz w:val="28"/>
          <w:szCs w:val="28"/>
          <w:lang w:val="kk-KZ"/>
        </w:rPr>
        <w:t>Операның отаны Италияда алғаш рет Генуя қаласындағы Еуропаның ең үлкен залдарының бірі «Карло Филиче» театрының сахнасында 2018 жылғы 8-10 қарашада «Астана Опера» театрының ұжымы «Абай» ұлттық операсын қазақ тілінде қойды. Спектакль үлкен табысқа ие болып, барлық билеттер алдын-ала сатылып, театр ұжымы халықаралық мойындауға ие болды.</w:t>
      </w:r>
    </w:p>
    <w:p w:rsidR="002E7AA5" w:rsidRPr="000F7204" w:rsidRDefault="003300D4" w:rsidP="00367DCD">
      <w:pPr>
        <w:pStyle w:val="a9"/>
        <w:ind w:firstLine="709"/>
        <w:rPr>
          <w:rFonts w:ascii="Times New Roman" w:hAnsi="Times New Roman" w:cs="Times New Roman"/>
          <w:sz w:val="28"/>
          <w:szCs w:val="28"/>
          <w:highlight w:val="yellow"/>
          <w:lang w:val="kk-KZ"/>
        </w:rPr>
      </w:pPr>
      <w:r w:rsidRPr="000F7204">
        <w:rPr>
          <w:rFonts w:ascii="Times New Roman" w:hAnsi="Times New Roman" w:cs="Times New Roman"/>
          <w:sz w:val="28"/>
          <w:szCs w:val="28"/>
          <w:lang w:val="kk-KZ"/>
        </w:rPr>
        <w:t>Республикалық театрлар «Рухани жаңғыру» бағдарламасының «Жаһандық әлемдегі заманауи қазақстандық мәдениет» жобасы аясында шет елдерде, атап айтқанда Ресей, Өзбекстан, Қырғызстан, Түркия, Италия, Испания, Корея, Кувейт, Франция елдерінде гастрольдік сапарлар өткізді.</w:t>
      </w:r>
    </w:p>
    <w:p w:rsidR="003300D4" w:rsidRPr="00E95BAA" w:rsidRDefault="003300D4" w:rsidP="00E95BAA">
      <w:pPr>
        <w:pStyle w:val="a9"/>
        <w:ind w:firstLine="709"/>
        <w:rPr>
          <w:rFonts w:ascii="Times New Roman" w:hAnsi="Times New Roman" w:cs="Times New Roman"/>
          <w:sz w:val="28"/>
          <w:szCs w:val="28"/>
          <w:lang w:val="kk-KZ"/>
        </w:rPr>
      </w:pPr>
      <w:r w:rsidRPr="00E95BAA">
        <w:rPr>
          <w:rFonts w:ascii="Times New Roman" w:hAnsi="Times New Roman" w:cs="Times New Roman"/>
          <w:sz w:val="28"/>
          <w:szCs w:val="28"/>
          <w:lang w:val="kk-KZ"/>
        </w:rPr>
        <w:t>2018 жылы Қазақстан Республикасын</w:t>
      </w:r>
      <w:r w:rsidR="00E95BAA" w:rsidRPr="00E95BAA">
        <w:rPr>
          <w:rFonts w:ascii="Times New Roman" w:hAnsi="Times New Roman" w:cs="Times New Roman"/>
          <w:sz w:val="28"/>
          <w:szCs w:val="28"/>
          <w:lang w:val="kk-KZ"/>
        </w:rPr>
        <w:t xml:space="preserve">ың елордасы - Астана қаласының </w:t>
      </w:r>
      <w:r w:rsidRPr="00E95BAA">
        <w:rPr>
          <w:rFonts w:ascii="Times New Roman" w:hAnsi="Times New Roman" w:cs="Times New Roman"/>
          <w:sz w:val="28"/>
          <w:szCs w:val="28"/>
          <w:lang w:val="kk-KZ"/>
        </w:rPr>
        <w:t>20 жылдығын мерекелеу аясында Министрлікпен бірқатар әлеуметтік маңызды-мәдени іс-шаралар өткізілді.</w:t>
      </w:r>
    </w:p>
    <w:p w:rsidR="003300D4" w:rsidRPr="000D23FD" w:rsidRDefault="003300D4" w:rsidP="00367DCD">
      <w:pPr>
        <w:pStyle w:val="a9"/>
        <w:ind w:firstLine="709"/>
        <w:rPr>
          <w:rFonts w:ascii="Times New Roman" w:hAnsi="Times New Roman" w:cs="Times New Roman"/>
          <w:sz w:val="28"/>
          <w:szCs w:val="28"/>
          <w:lang w:val="kk-KZ"/>
        </w:rPr>
      </w:pPr>
      <w:r w:rsidRPr="000D23FD">
        <w:rPr>
          <w:rFonts w:ascii="Times New Roman" w:hAnsi="Times New Roman" w:cs="Times New Roman"/>
          <w:sz w:val="28"/>
          <w:szCs w:val="28"/>
          <w:lang w:val="kk-KZ"/>
        </w:rPr>
        <w:t>2018 жылғы 1 мамырда Астана қаласында Министрлік Қазақ эстрада театрымен бірлесіп ІІ «Бауыржан Fest» халықаралық әзіл фестивалін өткізді. Фестивальге Қазақстан, Өзбекстан, Украина, Ресей, Армения, Дағыстан және Қырғызстанның танымал артистері мен сатира және әзіл сықақ ұжымдары қатысты.</w:t>
      </w:r>
    </w:p>
    <w:p w:rsidR="003300D4" w:rsidRPr="00AB34FA" w:rsidRDefault="003300D4" w:rsidP="00367DCD">
      <w:pPr>
        <w:pStyle w:val="a9"/>
        <w:ind w:firstLine="709"/>
        <w:rPr>
          <w:rFonts w:ascii="Times New Roman" w:hAnsi="Times New Roman" w:cs="Times New Roman"/>
          <w:sz w:val="28"/>
          <w:szCs w:val="28"/>
          <w:lang w:val="kk-KZ"/>
        </w:rPr>
      </w:pPr>
      <w:r w:rsidRPr="00AB34FA">
        <w:rPr>
          <w:rFonts w:ascii="Times New Roman" w:hAnsi="Times New Roman" w:cs="Times New Roman"/>
          <w:sz w:val="28"/>
          <w:szCs w:val="28"/>
          <w:lang w:val="kk-KZ"/>
        </w:rPr>
        <w:t xml:space="preserve">2018 жылғы 16-28 маусым аралығында Астана қаласында II Дүниежүзілік «Астана» театр фестивалін ҚР Мәдениет және спорт министрлігінің ұйымдастыруымен «Қазақконцерт» мемлекеттік концерттік ұйымы және Қазақстан театрлары ассоциациясы өткізді. Фестивальге Ұлыбритания, Германия, Италия, Польша, Жапония, Қытай, Ресей, Грузия, Литва, Қырғызстан, Өзбекстан және Қазақстан сияқты 13 мемлекеттен келген 17 әлемдік театр ұжымдары 18 қойылымды сахналады. Фестивальдің басты </w:t>
      </w:r>
      <w:r w:rsidRPr="00AB34FA">
        <w:rPr>
          <w:rFonts w:ascii="Times New Roman" w:hAnsi="Times New Roman" w:cs="Times New Roman"/>
          <w:sz w:val="28"/>
          <w:szCs w:val="28"/>
          <w:lang w:val="kk-KZ"/>
        </w:rPr>
        <w:lastRenderedPageBreak/>
        <w:t>қонағы ретінде Канн кинофестивалінің «Алтын пальма бұтағы» мен «Оскар» сыйлығының иегері, белгілі кино және театр актрисасы Жюльет Бинош (Франция) болды.</w:t>
      </w:r>
    </w:p>
    <w:p w:rsidR="003300D4" w:rsidRPr="00AB34FA" w:rsidRDefault="003300D4" w:rsidP="00367DCD">
      <w:pPr>
        <w:pStyle w:val="a9"/>
        <w:ind w:firstLine="709"/>
        <w:rPr>
          <w:rFonts w:ascii="Times New Roman" w:hAnsi="Times New Roman" w:cs="Times New Roman"/>
          <w:sz w:val="28"/>
          <w:szCs w:val="28"/>
          <w:lang w:val="kk-KZ"/>
        </w:rPr>
      </w:pPr>
      <w:r w:rsidRPr="00AB34FA">
        <w:rPr>
          <w:rFonts w:ascii="Times New Roman" w:hAnsi="Times New Roman" w:cs="Times New Roman"/>
          <w:sz w:val="28"/>
          <w:szCs w:val="28"/>
          <w:lang w:val="kk-KZ"/>
        </w:rPr>
        <w:t xml:space="preserve">2018 жылғы 17-21 қыркүйек аралығында Алматы қаласында Астана қаласының 20 жылдығы мен Қазақстанның халық артисі, көрнекті театр режиссері Р. Сейтметовтың 80 жылдығына арналған Қазақстан драма театрларының XXVI республикалық фестивалі өтті.  </w:t>
      </w:r>
    </w:p>
    <w:p w:rsidR="004A32DD" w:rsidRDefault="004A32DD" w:rsidP="00367DCD">
      <w:pPr>
        <w:pStyle w:val="a9"/>
        <w:ind w:firstLine="709"/>
        <w:rPr>
          <w:rFonts w:ascii="Times New Roman" w:hAnsi="Times New Roman" w:cs="Times New Roman"/>
          <w:sz w:val="28"/>
          <w:szCs w:val="28"/>
          <w:lang w:val="kk-KZ"/>
        </w:rPr>
      </w:pPr>
    </w:p>
    <w:p w:rsidR="002E7AA5" w:rsidRPr="00AB34FA" w:rsidRDefault="003300D4" w:rsidP="00367DCD">
      <w:pPr>
        <w:pStyle w:val="a9"/>
        <w:ind w:firstLine="709"/>
        <w:rPr>
          <w:rFonts w:ascii="Times New Roman" w:hAnsi="Times New Roman" w:cs="Times New Roman"/>
          <w:sz w:val="28"/>
          <w:szCs w:val="28"/>
          <w:highlight w:val="yellow"/>
          <w:lang w:val="kk-KZ"/>
        </w:rPr>
      </w:pPr>
      <w:r w:rsidRPr="00AB34FA">
        <w:rPr>
          <w:rFonts w:ascii="Times New Roman" w:hAnsi="Times New Roman" w:cs="Times New Roman"/>
          <w:sz w:val="28"/>
          <w:szCs w:val="28"/>
          <w:lang w:val="kk-KZ"/>
        </w:rPr>
        <w:t>Сонымен қатар, Қазақстан Республикасы Президентінің Жарлығымен 2018 жылғы Қазақстан Республикасының әдебиет пен өнер саласындағы мемлекеттік сыйлығына төмендегі тұлғалар ие болды:</w:t>
      </w:r>
    </w:p>
    <w:p w:rsidR="003300D4" w:rsidRPr="004A32DD" w:rsidRDefault="003300D4" w:rsidP="00367DCD">
      <w:pPr>
        <w:pStyle w:val="a9"/>
        <w:ind w:firstLine="709"/>
        <w:rPr>
          <w:rFonts w:ascii="Times New Roman" w:hAnsi="Times New Roman" w:cs="Times New Roman"/>
          <w:sz w:val="28"/>
          <w:szCs w:val="28"/>
          <w:lang w:val="kk-KZ"/>
        </w:rPr>
      </w:pPr>
      <w:r w:rsidRPr="004A32DD">
        <w:rPr>
          <w:rFonts w:ascii="Times New Roman" w:hAnsi="Times New Roman" w:cs="Times New Roman"/>
          <w:sz w:val="28"/>
          <w:szCs w:val="28"/>
          <w:lang w:val="kk-KZ"/>
        </w:rPr>
        <w:t>- ақын Тыныштықбек Әбдікәкімов - «Алқоңыр дүние» өлеңдер мен балладалар жинағы;</w:t>
      </w:r>
    </w:p>
    <w:p w:rsidR="003300D4" w:rsidRPr="004A32DD" w:rsidRDefault="003300D4" w:rsidP="00367DCD">
      <w:pPr>
        <w:pStyle w:val="a9"/>
        <w:ind w:firstLine="709"/>
        <w:rPr>
          <w:rFonts w:ascii="Times New Roman" w:hAnsi="Times New Roman" w:cs="Times New Roman"/>
          <w:sz w:val="28"/>
          <w:szCs w:val="28"/>
          <w:lang w:val="kk-KZ"/>
        </w:rPr>
      </w:pPr>
      <w:r w:rsidRPr="004A32DD">
        <w:rPr>
          <w:rFonts w:ascii="Times New Roman" w:hAnsi="Times New Roman" w:cs="Times New Roman"/>
          <w:sz w:val="28"/>
          <w:szCs w:val="28"/>
          <w:lang w:val="kk-KZ"/>
        </w:rPr>
        <w:t>- ақын Ақұштап Бақтыгереева - «Ана сыры» өлеңдер мен балладалар жинағы;</w:t>
      </w:r>
    </w:p>
    <w:p w:rsidR="003300D4" w:rsidRPr="004A32DD" w:rsidRDefault="003300D4" w:rsidP="00367DCD">
      <w:pPr>
        <w:pStyle w:val="a9"/>
        <w:ind w:firstLine="709"/>
        <w:rPr>
          <w:rFonts w:ascii="Times New Roman" w:hAnsi="Times New Roman" w:cs="Times New Roman"/>
          <w:sz w:val="28"/>
          <w:szCs w:val="28"/>
          <w:lang w:val="kk-KZ"/>
        </w:rPr>
      </w:pPr>
      <w:r w:rsidRPr="004A32DD">
        <w:rPr>
          <w:rFonts w:ascii="Times New Roman" w:hAnsi="Times New Roman" w:cs="Times New Roman"/>
          <w:sz w:val="28"/>
          <w:szCs w:val="28"/>
          <w:lang w:val="kk-KZ"/>
        </w:rPr>
        <w:t xml:space="preserve">- ақын Өтеген Оралбаев - «Шуақты шақ» өлеңдер жинағы; </w:t>
      </w:r>
    </w:p>
    <w:p w:rsidR="003300D4" w:rsidRPr="004A32DD" w:rsidRDefault="003300D4" w:rsidP="00367DCD">
      <w:pPr>
        <w:pStyle w:val="a9"/>
        <w:ind w:firstLine="709"/>
        <w:rPr>
          <w:rFonts w:ascii="Times New Roman" w:hAnsi="Times New Roman" w:cs="Times New Roman"/>
          <w:sz w:val="28"/>
          <w:szCs w:val="28"/>
          <w:lang w:val="kk-KZ"/>
        </w:rPr>
      </w:pPr>
      <w:r w:rsidRPr="004A32DD">
        <w:rPr>
          <w:rFonts w:ascii="Times New Roman" w:hAnsi="Times New Roman" w:cs="Times New Roman"/>
          <w:sz w:val="28"/>
          <w:szCs w:val="28"/>
          <w:lang w:val="kk-KZ"/>
        </w:rPr>
        <w:t>- «Анаға апарар жол» көркем фильмінің авторлық ұжымы - Ақан Сатаев, Тимур Жақсылықов, Әлия Назарбаева, Алтынай Нөгербек, Әділ Ахметов;</w:t>
      </w:r>
    </w:p>
    <w:p w:rsidR="002E7AA5" w:rsidRPr="004A32DD" w:rsidRDefault="003300D4" w:rsidP="00367DCD">
      <w:pPr>
        <w:pStyle w:val="a9"/>
        <w:ind w:firstLine="709"/>
        <w:rPr>
          <w:rFonts w:ascii="Times New Roman" w:hAnsi="Times New Roman" w:cs="Times New Roman"/>
          <w:sz w:val="28"/>
          <w:szCs w:val="28"/>
          <w:highlight w:val="yellow"/>
          <w:lang w:val="kk-KZ"/>
        </w:rPr>
      </w:pPr>
      <w:r w:rsidRPr="004A32DD">
        <w:rPr>
          <w:rFonts w:ascii="Times New Roman" w:hAnsi="Times New Roman" w:cs="Times New Roman"/>
          <w:sz w:val="28"/>
          <w:szCs w:val="28"/>
          <w:lang w:val="kk-KZ"/>
        </w:rPr>
        <w:t>- «Абай» операсы қойылымының авторлық ұжымы - Төлеубек Әлпиев, Алан Бөрібаев, Сүндет Байғожин және «Астана Опера» Мемлекеттік  опера және балет театрының шығармашылық ұжымы.</w:t>
      </w:r>
    </w:p>
    <w:p w:rsidR="004A32DD" w:rsidRDefault="004A32DD" w:rsidP="00367DCD">
      <w:pPr>
        <w:spacing w:after="0" w:line="240" w:lineRule="auto"/>
        <w:ind w:firstLine="709"/>
        <w:rPr>
          <w:rFonts w:ascii="Times New Roman" w:hAnsi="Times New Roman"/>
          <w:i/>
          <w:sz w:val="28"/>
          <w:szCs w:val="28"/>
          <w:lang w:val="kk-KZ"/>
        </w:rPr>
      </w:pPr>
    </w:p>
    <w:p w:rsidR="00EE2A58" w:rsidRDefault="003300D4" w:rsidP="00367DCD">
      <w:pPr>
        <w:spacing w:after="0" w:line="240" w:lineRule="auto"/>
        <w:ind w:firstLine="709"/>
        <w:rPr>
          <w:rFonts w:ascii="Times New Roman" w:eastAsia="Calibri" w:hAnsi="Times New Roman"/>
          <w:sz w:val="28"/>
          <w:szCs w:val="28"/>
          <w:lang w:val="kk-KZ" w:eastAsia="en-US"/>
        </w:rPr>
      </w:pPr>
      <w:r w:rsidRPr="000D23FD">
        <w:rPr>
          <w:rFonts w:ascii="Times New Roman" w:hAnsi="Times New Roman"/>
          <w:i/>
          <w:sz w:val="28"/>
          <w:szCs w:val="28"/>
          <w:lang w:val="kk-KZ"/>
        </w:rPr>
        <w:t>Музыка өнері</w:t>
      </w:r>
      <w:r w:rsidRPr="003300D4">
        <w:rPr>
          <w:rFonts w:ascii="Times New Roman" w:eastAsia="Calibri" w:hAnsi="Times New Roman"/>
          <w:sz w:val="28"/>
          <w:szCs w:val="28"/>
          <w:lang w:val="kk-KZ" w:eastAsia="en-US"/>
        </w:rPr>
        <w:t xml:space="preserve"> </w:t>
      </w:r>
    </w:p>
    <w:p w:rsidR="003300D4" w:rsidRPr="003300D4" w:rsidRDefault="003300D4" w:rsidP="00367DCD">
      <w:pPr>
        <w:spacing w:after="0" w:line="240" w:lineRule="auto"/>
        <w:ind w:firstLine="709"/>
        <w:rPr>
          <w:rFonts w:ascii="Times New Roman" w:eastAsia="Calibri" w:hAnsi="Times New Roman"/>
          <w:sz w:val="28"/>
          <w:szCs w:val="28"/>
          <w:lang w:val="kk-KZ" w:eastAsia="en-US"/>
        </w:rPr>
      </w:pPr>
      <w:r w:rsidRPr="003300D4">
        <w:rPr>
          <w:rFonts w:ascii="Times New Roman" w:eastAsia="Calibri" w:hAnsi="Times New Roman"/>
          <w:sz w:val="28"/>
          <w:szCs w:val="28"/>
          <w:lang w:val="kk-KZ" w:eastAsia="en-US"/>
        </w:rPr>
        <w:t xml:space="preserve">Қазіргі таңда Қазақстанда шамамен 31 мемлекеттік концерттік ұйым табысты қызмет атқаруда. Оның қатарында 7 республикалық: Құрманғазы атындағы Қазақ мемлекеттік академиялық халық аспаптары оркестрі, Жамбыл атындағы Қазақ мемлекеттік филармониясы, «Салтанат» мемлекеттік би ансамблі, Мемлекеттік академиялық би театры, тәуелсіздік жылдары құрылған – «Қазақстан Камератасы» классикалық музыка ансамблі, «Астана Балет» театры және «Қазақконцерт» мемлекеттік концерттік ұйымдары бар. </w:t>
      </w:r>
    </w:p>
    <w:p w:rsidR="003300D4" w:rsidRPr="003300D4" w:rsidRDefault="003300D4" w:rsidP="00367DCD">
      <w:pPr>
        <w:spacing w:after="0" w:line="240" w:lineRule="auto"/>
        <w:ind w:firstLine="709"/>
        <w:rPr>
          <w:rFonts w:ascii="Times New Roman" w:eastAsia="Calibri" w:hAnsi="Times New Roman"/>
          <w:sz w:val="28"/>
          <w:szCs w:val="28"/>
          <w:lang w:val="kk-KZ" w:eastAsia="en-US"/>
        </w:rPr>
      </w:pPr>
      <w:r w:rsidRPr="003300D4">
        <w:rPr>
          <w:rFonts w:ascii="Times New Roman" w:eastAsia="Calibri" w:hAnsi="Times New Roman"/>
          <w:sz w:val="28"/>
          <w:szCs w:val="28"/>
          <w:lang w:val="kk-KZ" w:eastAsia="en-US"/>
        </w:rPr>
        <w:t xml:space="preserve">Қазақстан Республикасы елордасы – Астана қаласының 20 жылдық мерейтойы аясында тұңғыш рет «Voice of Astana» халықаралық эстрада музыкасының фестивалі өтіп, оған 20 елден келген орындаушылар қатысты. Сонымен қатар, мерейтой шеңберінде әлемнің 20 елінің жетекші сәулетшілерінің, урбанистері мен зерттеушілерінің қатысуымен Халықаралық сәулетшілер конгресі, жақын және алыс шет елдердің дарынды балаларына арналған «Burabay summer fest» халықаралық жас таланттар фестивалі, «Біржан-Сара» ұлттық операсын ашық аспан астындағы қойылымы Бурабай шипажайында және басқарлар ұйымдастырлып, өткізілді. </w:t>
      </w:r>
    </w:p>
    <w:p w:rsidR="003300D4" w:rsidRPr="003300D4" w:rsidRDefault="003300D4" w:rsidP="00367DCD">
      <w:pPr>
        <w:spacing w:after="0" w:line="240" w:lineRule="auto"/>
        <w:ind w:firstLine="709"/>
        <w:rPr>
          <w:rFonts w:ascii="Times New Roman" w:eastAsia="Calibri" w:hAnsi="Times New Roman"/>
          <w:sz w:val="28"/>
          <w:szCs w:val="28"/>
          <w:lang w:val="kk-KZ" w:eastAsia="en-US"/>
        </w:rPr>
      </w:pPr>
      <w:r w:rsidRPr="003300D4">
        <w:rPr>
          <w:rFonts w:ascii="Times New Roman" w:eastAsia="Calibri" w:hAnsi="Times New Roman"/>
          <w:sz w:val="28"/>
          <w:szCs w:val="28"/>
          <w:lang w:val="kk-KZ" w:eastAsia="en-US"/>
        </w:rPr>
        <w:t xml:space="preserve">2018 жылғы 20 желтоқсанда француз авторлары Р. Кочанте мен                               Л. Пламондонмен бірге қазақ тілінде «Notre Dame de Paris» әлемге әйгілі мюзиклі қойылды. </w:t>
      </w:r>
    </w:p>
    <w:p w:rsidR="004A32DD" w:rsidRPr="006063FF" w:rsidRDefault="004A32DD" w:rsidP="00367DCD">
      <w:pPr>
        <w:tabs>
          <w:tab w:val="left" w:pos="993"/>
        </w:tabs>
        <w:spacing w:after="0" w:line="240" w:lineRule="auto"/>
        <w:ind w:firstLine="709"/>
        <w:rPr>
          <w:rStyle w:val="s0"/>
          <w:bCs/>
          <w:i/>
          <w:lang w:val="kk-KZ"/>
        </w:rPr>
      </w:pPr>
    </w:p>
    <w:p w:rsidR="005F537D" w:rsidRPr="00EE2A58" w:rsidRDefault="003300D4" w:rsidP="00367DCD">
      <w:pPr>
        <w:tabs>
          <w:tab w:val="left" w:pos="993"/>
        </w:tabs>
        <w:spacing w:after="0" w:line="240" w:lineRule="auto"/>
        <w:ind w:firstLine="709"/>
        <w:rPr>
          <w:rStyle w:val="s0"/>
          <w:bCs/>
          <w:i/>
          <w:highlight w:val="yellow"/>
          <w:lang w:val="kk-KZ"/>
        </w:rPr>
      </w:pPr>
      <w:r w:rsidRPr="003300D4">
        <w:rPr>
          <w:rStyle w:val="s0"/>
          <w:bCs/>
          <w:i/>
        </w:rPr>
        <w:t>Кинематография</w:t>
      </w:r>
      <w:r w:rsidR="00EE2A58">
        <w:rPr>
          <w:rStyle w:val="s0"/>
          <w:bCs/>
          <w:i/>
          <w:lang w:val="kk-KZ"/>
        </w:rPr>
        <w:t xml:space="preserve"> саласы</w:t>
      </w:r>
    </w:p>
    <w:p w:rsidR="003300D4" w:rsidRPr="000D23FD" w:rsidRDefault="003300D4" w:rsidP="00367DCD">
      <w:pPr>
        <w:shd w:val="clear" w:color="auto" w:fill="FFFFFF"/>
        <w:spacing w:after="0" w:line="240" w:lineRule="auto"/>
        <w:ind w:firstLine="709"/>
        <w:outlineLvl w:val="1"/>
        <w:rPr>
          <w:rFonts w:ascii="Times New Roman" w:eastAsia="Calibri" w:hAnsi="Times New Roman"/>
          <w:sz w:val="28"/>
          <w:szCs w:val="28"/>
          <w:lang w:val="kk-KZ" w:eastAsia="en-US"/>
        </w:rPr>
      </w:pPr>
      <w:r w:rsidRPr="000D23FD">
        <w:rPr>
          <w:rFonts w:ascii="Times New Roman" w:eastAsia="Calibri" w:hAnsi="Times New Roman"/>
          <w:sz w:val="28"/>
          <w:szCs w:val="28"/>
          <w:lang w:val="kk-KZ" w:eastAsia="en-US"/>
        </w:rPr>
        <w:lastRenderedPageBreak/>
        <w:t xml:space="preserve">Кинематография саласында 2018 жылы өндіріс аяқталды: </w:t>
      </w:r>
    </w:p>
    <w:p w:rsidR="003300D4" w:rsidRPr="003300D4" w:rsidRDefault="003300D4" w:rsidP="00367DCD">
      <w:pPr>
        <w:shd w:val="clear" w:color="auto" w:fill="FFFFFF"/>
        <w:spacing w:after="0" w:line="240" w:lineRule="auto"/>
        <w:ind w:firstLine="709"/>
        <w:outlineLvl w:val="1"/>
        <w:rPr>
          <w:rFonts w:ascii="Times New Roman" w:eastAsia="Calibri" w:hAnsi="Times New Roman"/>
          <w:sz w:val="28"/>
          <w:szCs w:val="28"/>
          <w:lang w:eastAsia="en-US"/>
        </w:rPr>
      </w:pPr>
      <w:r w:rsidRPr="003300D4">
        <w:rPr>
          <w:rFonts w:ascii="Times New Roman" w:eastAsia="Calibri" w:hAnsi="Times New Roman"/>
          <w:sz w:val="28"/>
          <w:szCs w:val="28"/>
          <w:lang w:eastAsia="en-US"/>
        </w:rPr>
        <w:t>- 8 көркем фильм («Астана», «Путь Лидера», «Любовь. Надежда. Астана», «Эвакуация», «Қазақ Елі-2», «Композитор</w:t>
      </w:r>
      <w:proofErr w:type="gramStart"/>
      <w:r w:rsidRPr="003300D4">
        <w:rPr>
          <w:rFonts w:ascii="Times New Roman" w:eastAsia="Calibri" w:hAnsi="Times New Roman"/>
          <w:sz w:val="28"/>
          <w:szCs w:val="28"/>
          <w:lang w:eastAsia="en-US"/>
        </w:rPr>
        <w:t>»,  «</w:t>
      </w:r>
      <w:proofErr w:type="gramEnd"/>
      <w:r w:rsidRPr="003300D4">
        <w:rPr>
          <w:rFonts w:ascii="Times New Roman" w:eastAsia="Calibri" w:hAnsi="Times New Roman"/>
          <w:sz w:val="28"/>
          <w:szCs w:val="28"/>
          <w:lang w:eastAsia="en-US"/>
        </w:rPr>
        <w:t>Причал», «Бала ғашық»,  «Қазақ хандығы. Алтын тақ»).</w:t>
      </w:r>
    </w:p>
    <w:p w:rsidR="003300D4" w:rsidRPr="003300D4" w:rsidRDefault="003300D4" w:rsidP="00367DCD">
      <w:pPr>
        <w:shd w:val="clear" w:color="auto" w:fill="FFFFFF"/>
        <w:spacing w:after="0" w:line="240" w:lineRule="auto"/>
        <w:ind w:firstLine="709"/>
        <w:outlineLvl w:val="1"/>
        <w:rPr>
          <w:rFonts w:ascii="Times New Roman" w:eastAsia="Calibri" w:hAnsi="Times New Roman"/>
          <w:sz w:val="28"/>
          <w:szCs w:val="28"/>
          <w:lang w:eastAsia="en-US"/>
        </w:rPr>
      </w:pPr>
      <w:r w:rsidRPr="003300D4">
        <w:rPr>
          <w:rFonts w:ascii="Times New Roman" w:eastAsia="Calibri" w:hAnsi="Times New Roman"/>
          <w:sz w:val="28"/>
          <w:szCs w:val="28"/>
          <w:lang w:eastAsia="en-US"/>
        </w:rPr>
        <w:t>- 22 деректі фильм («Соғыстың 60 күні», «Қазақстанның табиғаты: хангулдан кейін», «Ерекше жер. Qyzylorda», «Қазақстанның табиғаты: қызғалдақтар отанында», «Алатау» циклынан «Қазақстан табиғаты», «Жетісу – ғажайып Қазақстанның жері» «Алакөл», «Travel Show Of Kazakhstan», «Қатонқарағай-Қатынқарағай-Қотанқарағай», «Әулиекөл және жеті мың көл», «Арнайы мақсаттағы өмір», «Ұзақбай Қараманов», «Оралхан Бөкеев», «The amazing race», «Қазақстанның түркі халықтары», «Алыстағы ағайын» фильм циклы.</w:t>
      </w:r>
    </w:p>
    <w:p w:rsidR="003300D4" w:rsidRPr="003300D4" w:rsidRDefault="003300D4" w:rsidP="00367DCD">
      <w:pPr>
        <w:shd w:val="clear" w:color="auto" w:fill="FFFFFF"/>
        <w:spacing w:after="0" w:line="240" w:lineRule="auto"/>
        <w:ind w:firstLine="709"/>
        <w:outlineLvl w:val="1"/>
        <w:rPr>
          <w:rFonts w:ascii="Times New Roman" w:eastAsia="Calibri" w:hAnsi="Times New Roman"/>
          <w:sz w:val="28"/>
          <w:szCs w:val="28"/>
          <w:lang w:eastAsia="en-US"/>
        </w:rPr>
      </w:pPr>
      <w:r w:rsidRPr="003300D4">
        <w:rPr>
          <w:rFonts w:ascii="Times New Roman" w:eastAsia="Calibri" w:hAnsi="Times New Roman"/>
          <w:sz w:val="28"/>
          <w:szCs w:val="28"/>
          <w:lang w:eastAsia="en-US"/>
        </w:rPr>
        <w:t>- 10 дебют фильмдері («домбыра», статус: Қазақстан Республикасының Президенті Н.Ә. Назарбаевтың Қазақстан халқына Жолдауы.</w:t>
      </w:r>
    </w:p>
    <w:p w:rsidR="003300D4" w:rsidRPr="003300D4" w:rsidRDefault="003300D4" w:rsidP="00367DCD">
      <w:pPr>
        <w:shd w:val="clear" w:color="auto" w:fill="FFFFFF"/>
        <w:spacing w:after="0" w:line="240" w:lineRule="auto"/>
        <w:ind w:firstLine="709"/>
        <w:outlineLvl w:val="1"/>
        <w:rPr>
          <w:rFonts w:ascii="Times New Roman" w:eastAsia="Calibri" w:hAnsi="Times New Roman"/>
          <w:sz w:val="28"/>
          <w:szCs w:val="28"/>
          <w:lang w:eastAsia="en-US"/>
        </w:rPr>
      </w:pPr>
      <w:r w:rsidRPr="003300D4">
        <w:rPr>
          <w:rFonts w:ascii="Times New Roman" w:eastAsia="Calibri" w:hAnsi="Times New Roman"/>
          <w:sz w:val="28"/>
          <w:szCs w:val="28"/>
          <w:lang w:eastAsia="en-US"/>
        </w:rPr>
        <w:t>- 1 анимациялық фильм («Мұзбалақ»).</w:t>
      </w:r>
    </w:p>
    <w:p w:rsidR="003300D4" w:rsidRPr="003300D4" w:rsidRDefault="003300D4" w:rsidP="00367DCD">
      <w:pPr>
        <w:shd w:val="clear" w:color="auto" w:fill="FFFFFF"/>
        <w:spacing w:after="0" w:line="240" w:lineRule="auto"/>
        <w:ind w:firstLine="709"/>
        <w:outlineLvl w:val="1"/>
        <w:rPr>
          <w:rFonts w:ascii="Times New Roman" w:eastAsia="Calibri" w:hAnsi="Times New Roman"/>
          <w:sz w:val="28"/>
          <w:szCs w:val="28"/>
          <w:lang w:eastAsia="en-US"/>
        </w:rPr>
      </w:pPr>
      <w:r w:rsidRPr="003300D4">
        <w:rPr>
          <w:rFonts w:ascii="Times New Roman" w:eastAsia="Calibri" w:hAnsi="Times New Roman"/>
          <w:sz w:val="28"/>
          <w:szCs w:val="28"/>
          <w:lang w:eastAsia="en-US"/>
        </w:rPr>
        <w:t>Қазақстандық кинокартиналардың халықаралық байқаулар мен фестивальдерге сәтті қатысуын атап өту қажет. 2018 жылдың басынан бері 65 Халықаралық кинофестивальге және 3 кинопремияға 48 фильм қатысты, онда 39 жүлде, фильмдер мен кинематографистер «Ақ Илбрис» кинопремиясының 2 аталымында, «Тұлпар» сыйлығының 6 аталымында және «Құлагер» сыйлығының 14 аталымында жеңіске жетті.</w:t>
      </w:r>
    </w:p>
    <w:p w:rsidR="003300D4" w:rsidRPr="003300D4" w:rsidRDefault="003300D4" w:rsidP="00367DCD">
      <w:pPr>
        <w:shd w:val="clear" w:color="auto" w:fill="FFFFFF"/>
        <w:spacing w:after="0" w:line="240" w:lineRule="auto"/>
        <w:ind w:firstLine="709"/>
        <w:outlineLvl w:val="1"/>
        <w:rPr>
          <w:rFonts w:ascii="Times New Roman" w:eastAsia="Calibri" w:hAnsi="Times New Roman"/>
          <w:sz w:val="28"/>
          <w:szCs w:val="28"/>
          <w:lang w:eastAsia="en-US"/>
        </w:rPr>
      </w:pPr>
      <w:r w:rsidRPr="003300D4">
        <w:rPr>
          <w:rFonts w:ascii="Times New Roman" w:eastAsia="Calibri" w:hAnsi="Times New Roman"/>
          <w:sz w:val="28"/>
          <w:szCs w:val="28"/>
          <w:lang w:eastAsia="en-US"/>
        </w:rPr>
        <w:t>2018 жылы «Ш. Айманова атындағы «Қазақфильм» киностудиясы Қазақстан Республикасының шет елдердегі дипломатиялық өкілдіктерімен бірлесіп 8 шет елдерде: Швецияда, Оманда, Тайландта, Италияда, Хорватия, Ресей Федерациясында, Грецияда, Румынияда «Казақ кино күндерін» өткізді.</w:t>
      </w:r>
    </w:p>
    <w:p w:rsidR="003300D4" w:rsidRPr="003300D4" w:rsidRDefault="003300D4" w:rsidP="00367DCD">
      <w:pPr>
        <w:shd w:val="clear" w:color="auto" w:fill="FFFFFF"/>
        <w:spacing w:after="0" w:line="240" w:lineRule="auto"/>
        <w:ind w:firstLine="709"/>
        <w:outlineLvl w:val="1"/>
        <w:rPr>
          <w:rFonts w:ascii="Times New Roman" w:eastAsia="Calibri" w:hAnsi="Times New Roman"/>
          <w:sz w:val="28"/>
          <w:szCs w:val="28"/>
          <w:lang w:eastAsia="en-US"/>
        </w:rPr>
      </w:pPr>
      <w:r w:rsidRPr="003300D4">
        <w:rPr>
          <w:rFonts w:ascii="Times New Roman" w:eastAsia="Calibri" w:hAnsi="Times New Roman"/>
          <w:sz w:val="28"/>
          <w:szCs w:val="28"/>
          <w:lang w:eastAsia="en-US"/>
        </w:rPr>
        <w:t xml:space="preserve">Қазақстандық режиссер Эмир Байғазиннің </w:t>
      </w:r>
      <w:r w:rsidRPr="003300D4">
        <w:rPr>
          <w:rFonts w:ascii="Times New Roman" w:eastAsia="Calibri" w:hAnsi="Times New Roman"/>
          <w:b/>
          <w:sz w:val="28"/>
          <w:szCs w:val="28"/>
          <w:lang w:eastAsia="en-US"/>
        </w:rPr>
        <w:t>«Өзен»</w:t>
      </w:r>
      <w:r w:rsidRPr="003300D4">
        <w:rPr>
          <w:rFonts w:ascii="Times New Roman" w:eastAsia="Calibri" w:hAnsi="Times New Roman"/>
          <w:sz w:val="28"/>
          <w:szCs w:val="28"/>
          <w:lang w:eastAsia="en-US"/>
        </w:rPr>
        <w:t xml:space="preserve"> фильмі Венециандық кинофестивальдің «Горизонты» конкурстық бағдарламасында үздік режиссура үшін жүлде алды. </w:t>
      </w:r>
    </w:p>
    <w:p w:rsidR="005F537D" w:rsidRPr="003300D4" w:rsidRDefault="003300D4" w:rsidP="00367DCD">
      <w:pPr>
        <w:shd w:val="clear" w:color="auto" w:fill="FFFFFF"/>
        <w:spacing w:after="0" w:line="240" w:lineRule="auto"/>
        <w:ind w:firstLine="709"/>
        <w:outlineLvl w:val="1"/>
        <w:rPr>
          <w:rFonts w:ascii="Times New Roman" w:hAnsi="Times New Roman"/>
          <w:sz w:val="28"/>
          <w:szCs w:val="28"/>
          <w:highlight w:val="yellow"/>
        </w:rPr>
      </w:pPr>
      <w:r w:rsidRPr="003300D4">
        <w:rPr>
          <w:rFonts w:ascii="Times New Roman" w:eastAsia="Calibri" w:hAnsi="Times New Roman"/>
          <w:b/>
          <w:sz w:val="28"/>
          <w:szCs w:val="28"/>
          <w:lang w:eastAsia="en-US"/>
        </w:rPr>
        <w:t>«Әміре»</w:t>
      </w:r>
      <w:r w:rsidRPr="003300D4">
        <w:rPr>
          <w:rFonts w:ascii="Times New Roman" w:eastAsia="Calibri" w:hAnsi="Times New Roman"/>
          <w:sz w:val="28"/>
          <w:szCs w:val="28"/>
          <w:lang w:eastAsia="en-US"/>
        </w:rPr>
        <w:t xml:space="preserve"> фильмі Голливудтағы Халықаралық кинофестивальдің жеңімпазы атанды. Қазақстан – ТМД елдерінің алғашқы қатысушы-елі, осы фестивальдің номинанты және жеңімпазы Hollywood Film Festival. «</w:t>
      </w:r>
      <w:r w:rsidR="00EE2A58">
        <w:rPr>
          <w:rFonts w:ascii="Times New Roman" w:eastAsia="Calibri" w:hAnsi="Times New Roman"/>
          <w:sz w:val="28"/>
          <w:szCs w:val="28"/>
          <w:lang w:val="kk-KZ" w:eastAsia="en-US"/>
        </w:rPr>
        <w:t>Әміре</w:t>
      </w:r>
      <w:r w:rsidRPr="003300D4">
        <w:rPr>
          <w:rFonts w:ascii="Times New Roman" w:eastAsia="Calibri" w:hAnsi="Times New Roman"/>
          <w:sz w:val="28"/>
          <w:szCs w:val="28"/>
          <w:lang w:eastAsia="en-US"/>
        </w:rPr>
        <w:t>» фильмін фестивальде режиссер Джефф Веспа ұсынды. Қазақстан осы фестивальде алты сурет – үш толық метр және үш қысқа: Джефф Веспа «</w:t>
      </w:r>
      <w:r w:rsidR="00EE2A58">
        <w:rPr>
          <w:rFonts w:ascii="Times New Roman" w:eastAsia="Calibri" w:hAnsi="Times New Roman"/>
          <w:sz w:val="28"/>
          <w:szCs w:val="28"/>
          <w:lang w:val="kk-KZ" w:eastAsia="en-US"/>
        </w:rPr>
        <w:t>Әміре</w:t>
      </w:r>
      <w:r w:rsidRPr="003300D4">
        <w:rPr>
          <w:rFonts w:ascii="Times New Roman" w:eastAsia="Calibri" w:hAnsi="Times New Roman"/>
          <w:sz w:val="28"/>
          <w:szCs w:val="28"/>
          <w:lang w:eastAsia="en-US"/>
        </w:rPr>
        <w:t>», Төлеген Байтукенов «Саташ» және Елжас Рахымбеков «Эль Фриман» – толық метражды фильмдер секциясында; Берік Жахановтың «Асан», Ажан Қасымбекованың «Су», Нұрлан Шәріповтың «Попутчики» – қысқа метражды фильмдер секциясында ұсынылған.</w:t>
      </w:r>
      <w:r w:rsidR="005F537D" w:rsidRPr="003300D4">
        <w:rPr>
          <w:rFonts w:ascii="Times New Roman" w:hAnsi="Times New Roman"/>
          <w:sz w:val="28"/>
          <w:szCs w:val="28"/>
          <w:highlight w:val="yellow"/>
        </w:rPr>
        <w:t xml:space="preserve"> </w:t>
      </w:r>
    </w:p>
    <w:p w:rsidR="005F537D" w:rsidRPr="003300D4" w:rsidRDefault="001F0C03" w:rsidP="00367DCD">
      <w:pPr>
        <w:pStyle w:val="a9"/>
        <w:ind w:firstLine="709"/>
        <w:rPr>
          <w:rFonts w:ascii="Times New Roman" w:hAnsi="Times New Roman" w:cs="Times New Roman"/>
          <w:sz w:val="28"/>
          <w:szCs w:val="28"/>
          <w:highlight w:val="yellow"/>
        </w:rPr>
      </w:pPr>
      <w:r w:rsidRPr="001F0C03">
        <w:rPr>
          <w:rFonts w:ascii="Times New Roman" w:hAnsi="Times New Roman" w:cs="Times New Roman"/>
          <w:sz w:val="28"/>
          <w:szCs w:val="28"/>
        </w:rPr>
        <w:t xml:space="preserve">2018 жылы қазақстандық </w:t>
      </w:r>
      <w:r w:rsidRPr="001F0C03">
        <w:rPr>
          <w:rFonts w:ascii="Times New Roman" w:hAnsi="Times New Roman" w:cs="Times New Roman"/>
          <w:b/>
          <w:sz w:val="28"/>
          <w:szCs w:val="28"/>
        </w:rPr>
        <w:t>Самал Еслямова</w:t>
      </w:r>
      <w:r w:rsidRPr="001F0C03">
        <w:rPr>
          <w:rFonts w:ascii="Times New Roman" w:hAnsi="Times New Roman" w:cs="Times New Roman"/>
          <w:sz w:val="28"/>
          <w:szCs w:val="28"/>
        </w:rPr>
        <w:t xml:space="preserve"> «Айка» фильміндегі ең үздік әйел рөлі үшін Канн кинофестивалінің бас жүлдесін алды. Сондай-ақ, бұл фильм «Үздік шетелдік фильм «номинациясында «Оскар» сыйлығының шорт-парағына енгізілді.</w:t>
      </w:r>
    </w:p>
    <w:p w:rsidR="004A32DD" w:rsidRDefault="004A32DD" w:rsidP="00367DCD">
      <w:pPr>
        <w:spacing w:after="0" w:line="240" w:lineRule="auto"/>
        <w:ind w:firstLine="709"/>
        <w:rPr>
          <w:rFonts w:ascii="Times New Roman" w:eastAsia="Calibri" w:hAnsi="Times New Roman"/>
          <w:b/>
          <w:sz w:val="28"/>
          <w:szCs w:val="28"/>
          <w:lang w:val="kk-KZ" w:eastAsia="en-US"/>
        </w:rPr>
      </w:pPr>
    </w:p>
    <w:p w:rsidR="001F0C03" w:rsidRDefault="001F0C03" w:rsidP="00367DCD">
      <w:pPr>
        <w:spacing w:after="0" w:line="240" w:lineRule="auto"/>
        <w:ind w:firstLine="709"/>
        <w:rPr>
          <w:rFonts w:ascii="Times New Roman" w:eastAsia="Calibri" w:hAnsi="Times New Roman"/>
          <w:sz w:val="28"/>
          <w:szCs w:val="28"/>
          <w:lang w:val="kk-KZ" w:eastAsia="en-US"/>
        </w:rPr>
      </w:pPr>
      <w:r w:rsidRPr="001F0C03">
        <w:rPr>
          <w:rFonts w:ascii="Times New Roman" w:eastAsia="Calibri" w:hAnsi="Times New Roman"/>
          <w:b/>
          <w:sz w:val="28"/>
          <w:szCs w:val="28"/>
          <w:lang w:val="kk-KZ" w:eastAsia="en-US"/>
        </w:rPr>
        <w:t>2019 жылғы 3 қаңтарда</w:t>
      </w:r>
      <w:r w:rsidRPr="001F0C03">
        <w:rPr>
          <w:rFonts w:ascii="Times New Roman" w:eastAsia="Calibri" w:hAnsi="Times New Roman"/>
          <w:sz w:val="28"/>
          <w:szCs w:val="28"/>
          <w:lang w:val="kk-KZ" w:eastAsia="en-US"/>
        </w:rPr>
        <w:t xml:space="preserve"> Мемлекет басшысы </w:t>
      </w:r>
      <w:r w:rsidRPr="001F0C03">
        <w:rPr>
          <w:rFonts w:ascii="Times New Roman" w:eastAsia="Calibri" w:hAnsi="Times New Roman"/>
          <w:b/>
          <w:sz w:val="28"/>
          <w:szCs w:val="28"/>
          <w:lang w:val="kk-KZ" w:eastAsia="en-US"/>
        </w:rPr>
        <w:t>«Кинематография туралы»</w:t>
      </w:r>
      <w:r w:rsidRPr="001F0C03">
        <w:rPr>
          <w:rFonts w:ascii="Times New Roman" w:eastAsia="Calibri" w:hAnsi="Times New Roman"/>
          <w:sz w:val="28"/>
          <w:szCs w:val="28"/>
          <w:lang w:val="kk-KZ" w:eastAsia="en-US"/>
        </w:rPr>
        <w:t xml:space="preserve"> және «Қазақстан Республикасының кейбір заңнамалық актілеріне </w:t>
      </w:r>
      <w:r w:rsidRPr="001F0C03">
        <w:rPr>
          <w:rFonts w:ascii="Times New Roman" w:eastAsia="Calibri" w:hAnsi="Times New Roman"/>
          <w:sz w:val="28"/>
          <w:szCs w:val="28"/>
          <w:lang w:val="kk-KZ" w:eastAsia="en-US"/>
        </w:rPr>
        <w:lastRenderedPageBreak/>
        <w:t xml:space="preserve">кинематография мәселелері бойынша өзгерістер мен толықтырулар енгізу туралы» Қазақстан Республикасының заңдарына қол қойды. </w:t>
      </w:r>
    </w:p>
    <w:p w:rsidR="001F0C03" w:rsidRDefault="00EE2A58" w:rsidP="00367DCD">
      <w:pPr>
        <w:spacing w:after="0" w:line="240" w:lineRule="auto"/>
        <w:ind w:firstLine="709"/>
        <w:rPr>
          <w:rFonts w:ascii="Times New Roman" w:eastAsia="Calibri" w:hAnsi="Times New Roman"/>
          <w:sz w:val="28"/>
          <w:szCs w:val="28"/>
          <w:lang w:val="kk-KZ" w:eastAsia="en-US"/>
        </w:rPr>
      </w:pPr>
      <w:r>
        <w:rPr>
          <w:rFonts w:ascii="Times New Roman" w:eastAsia="Calibri" w:hAnsi="Times New Roman"/>
          <w:sz w:val="28"/>
          <w:szCs w:val="28"/>
          <w:lang w:val="kk-KZ" w:eastAsia="en-US"/>
        </w:rPr>
        <w:t>Бұл қ</w:t>
      </w:r>
      <w:r w:rsidR="001F0C03" w:rsidRPr="001F0C03">
        <w:rPr>
          <w:rFonts w:ascii="Times New Roman" w:eastAsia="Calibri" w:hAnsi="Times New Roman"/>
          <w:sz w:val="28"/>
          <w:szCs w:val="28"/>
          <w:lang w:val="kk-KZ" w:eastAsia="en-US"/>
        </w:rPr>
        <w:t>ұжат Мемлекет басшысының алтыншы сайланған Парламенттің үшінші сессиясының ашылуында берген тапсырмасы бойынша әзірленді. Құжат үш негізгі міндеттерді шешуге бағытталған-ұлттық киноөндірушіні қолдау, ұлттық киноны кең прокатта жылжыту және қазақстандық киноарнаға белсенді шығу.</w:t>
      </w:r>
    </w:p>
    <w:p w:rsidR="001F0C03" w:rsidRPr="001F0C03" w:rsidRDefault="001F0C03" w:rsidP="00367DCD">
      <w:pPr>
        <w:spacing w:after="0" w:line="240" w:lineRule="auto"/>
        <w:ind w:firstLine="709"/>
        <w:rPr>
          <w:rFonts w:ascii="Times New Roman" w:eastAsia="Calibri" w:hAnsi="Times New Roman"/>
          <w:sz w:val="28"/>
          <w:szCs w:val="28"/>
          <w:lang w:val="kk-KZ" w:eastAsia="en-US"/>
        </w:rPr>
      </w:pPr>
      <w:r w:rsidRPr="001F0C03">
        <w:rPr>
          <w:rFonts w:ascii="Times New Roman" w:eastAsia="Calibri" w:hAnsi="Times New Roman"/>
          <w:sz w:val="28"/>
          <w:szCs w:val="28"/>
          <w:lang w:val="kk-KZ" w:eastAsia="en-US"/>
        </w:rPr>
        <w:t>Заң</w:t>
      </w:r>
      <w:r w:rsidR="00EE2A58">
        <w:rPr>
          <w:rFonts w:ascii="Times New Roman" w:eastAsia="Calibri" w:hAnsi="Times New Roman"/>
          <w:sz w:val="28"/>
          <w:szCs w:val="28"/>
          <w:lang w:val="kk-KZ" w:eastAsia="en-US"/>
        </w:rPr>
        <w:t>да</w:t>
      </w:r>
      <w:r w:rsidRPr="001F0C03">
        <w:rPr>
          <w:rFonts w:ascii="Times New Roman" w:eastAsia="Calibri" w:hAnsi="Times New Roman"/>
          <w:sz w:val="28"/>
          <w:szCs w:val="28"/>
          <w:lang w:val="kk-KZ" w:eastAsia="en-US"/>
        </w:rPr>
        <w:t xml:space="preserve"> </w:t>
      </w:r>
      <w:r>
        <w:rPr>
          <w:rFonts w:ascii="Times New Roman" w:eastAsia="Calibri" w:hAnsi="Times New Roman"/>
          <w:sz w:val="28"/>
          <w:szCs w:val="28"/>
          <w:lang w:val="kk-KZ" w:eastAsia="en-US"/>
        </w:rPr>
        <w:t>Ұ</w:t>
      </w:r>
      <w:r w:rsidRPr="001F0C03">
        <w:rPr>
          <w:rFonts w:ascii="Times New Roman" w:eastAsia="Calibri" w:hAnsi="Times New Roman"/>
          <w:b/>
          <w:sz w:val="28"/>
          <w:szCs w:val="28"/>
          <w:lang w:val="kk-KZ" w:eastAsia="en-US"/>
        </w:rPr>
        <w:t>лттық киноны қолдаудың мемлекеттік орталығын</w:t>
      </w:r>
      <w:r w:rsidRPr="001F0C03">
        <w:rPr>
          <w:rFonts w:ascii="Times New Roman" w:eastAsia="Calibri" w:hAnsi="Times New Roman"/>
          <w:sz w:val="28"/>
          <w:szCs w:val="28"/>
          <w:lang w:val="kk-KZ" w:eastAsia="en-US"/>
        </w:rPr>
        <w:t xml:space="preserve"> құру, Фильмдер шығаруды мемлекеттік қаржыландырудың жаңа моделін енгізу, ірі өндірушілерді қолдау және инвесторларды тарту үшін субсидиялар төлеу және салық жеңілдіктерін беру ұсыныл</w:t>
      </w:r>
      <w:r w:rsidR="00EE2A58">
        <w:rPr>
          <w:rFonts w:ascii="Times New Roman" w:eastAsia="Calibri" w:hAnsi="Times New Roman"/>
          <w:sz w:val="28"/>
          <w:szCs w:val="28"/>
          <w:lang w:val="kk-KZ" w:eastAsia="en-US"/>
        </w:rPr>
        <w:t>ған</w:t>
      </w:r>
      <w:r w:rsidRPr="001F0C03">
        <w:rPr>
          <w:rFonts w:ascii="Times New Roman" w:eastAsia="Calibri" w:hAnsi="Times New Roman"/>
          <w:sz w:val="28"/>
          <w:szCs w:val="28"/>
          <w:lang w:val="kk-KZ" w:eastAsia="en-US"/>
        </w:rPr>
        <w:t>. Бұдан басқа, кино қызметін есепке алу және мониторингтің бірыңғай автоматтандырылған ақпараттық жүйесін құру, киноколлекцияларды цифрлау және т. б. бойынша шаралар қарастырылған.</w:t>
      </w:r>
    </w:p>
    <w:p w:rsidR="001F0C03" w:rsidRPr="001F0C03" w:rsidRDefault="001F0C03" w:rsidP="00367DCD">
      <w:pPr>
        <w:spacing w:after="0" w:line="240" w:lineRule="auto"/>
        <w:ind w:firstLine="709"/>
        <w:rPr>
          <w:rFonts w:ascii="Times New Roman" w:eastAsia="Calibri" w:hAnsi="Times New Roman"/>
          <w:sz w:val="28"/>
          <w:szCs w:val="28"/>
          <w:lang w:val="kk-KZ"/>
        </w:rPr>
      </w:pPr>
      <w:r w:rsidRPr="001F0C03">
        <w:rPr>
          <w:rFonts w:ascii="Times New Roman" w:eastAsia="Calibri" w:hAnsi="Times New Roman"/>
          <w:sz w:val="28"/>
          <w:szCs w:val="28"/>
          <w:lang w:val="kk-KZ"/>
        </w:rPr>
        <w:t>2018 жылғы 1 желтоқсанда республиканың барлық өңірлерінде «Елбасы жолы» киноэпопеясының «Астана» көркем фильмінің көрсетілімі өтті.</w:t>
      </w:r>
    </w:p>
    <w:p w:rsidR="00C3361A" w:rsidRDefault="001F0C03" w:rsidP="00367DCD">
      <w:pPr>
        <w:spacing w:after="0" w:line="240" w:lineRule="auto"/>
        <w:ind w:firstLine="709"/>
        <w:rPr>
          <w:rFonts w:ascii="Times New Roman" w:hAnsi="Times New Roman"/>
          <w:sz w:val="28"/>
          <w:szCs w:val="28"/>
          <w:lang w:val="kk-KZ"/>
        </w:rPr>
      </w:pPr>
      <w:r w:rsidRPr="00C3361A">
        <w:rPr>
          <w:rFonts w:ascii="Times New Roman" w:eastAsia="Calibri" w:hAnsi="Times New Roman"/>
          <w:sz w:val="28"/>
          <w:szCs w:val="28"/>
          <w:lang w:val="kk-KZ"/>
        </w:rPr>
        <w:t>Сонымен қатар, Министрлік 2018 жылғы 1-7 шілде аралығында Астана қаласында XIV Халықаралық «Еуразия» кинофестивалін өткізді.</w:t>
      </w:r>
      <w:r w:rsidR="00C3361A" w:rsidRPr="00010BB8">
        <w:rPr>
          <w:rFonts w:ascii="Times New Roman" w:hAnsi="Times New Roman"/>
          <w:sz w:val="28"/>
          <w:szCs w:val="28"/>
          <w:lang w:val="kk-KZ"/>
        </w:rPr>
        <w:t xml:space="preserve"> Ол іс-шараға 53 елден келген үздік фильмдер қатысты.</w:t>
      </w:r>
    </w:p>
    <w:p w:rsidR="001F0C03" w:rsidRPr="00C3361A" w:rsidRDefault="00B121C1" w:rsidP="00367DCD">
      <w:pPr>
        <w:spacing w:after="0" w:line="240" w:lineRule="auto"/>
        <w:ind w:firstLine="709"/>
        <w:rPr>
          <w:rFonts w:ascii="Times New Roman" w:hAnsi="Times New Roman"/>
          <w:sz w:val="28"/>
          <w:szCs w:val="28"/>
          <w:lang w:val="kk-KZ"/>
        </w:rPr>
      </w:pPr>
      <w:r w:rsidRPr="00B121C1">
        <w:rPr>
          <w:rFonts w:ascii="Times New Roman" w:hAnsi="Times New Roman"/>
          <w:sz w:val="28"/>
          <w:szCs w:val="28"/>
          <w:lang w:val="kk-KZ"/>
        </w:rPr>
        <w:t xml:space="preserve">2018 жылдың 26 қыркүйегінде Астана қаласында </w:t>
      </w:r>
      <w:r>
        <w:rPr>
          <w:rFonts w:ascii="Times New Roman" w:hAnsi="Times New Roman"/>
          <w:sz w:val="28"/>
          <w:szCs w:val="28"/>
          <w:lang w:val="kk-KZ"/>
        </w:rPr>
        <w:t>«</w:t>
      </w:r>
      <w:r w:rsidRPr="00B121C1">
        <w:rPr>
          <w:rFonts w:ascii="Times New Roman" w:hAnsi="Times New Roman"/>
          <w:sz w:val="28"/>
          <w:szCs w:val="28"/>
          <w:lang w:val="kk-KZ"/>
        </w:rPr>
        <w:t>Positive</w:t>
      </w:r>
      <w:r>
        <w:rPr>
          <w:rFonts w:ascii="Times New Roman" w:hAnsi="Times New Roman"/>
          <w:sz w:val="28"/>
          <w:szCs w:val="28"/>
          <w:lang w:val="kk-KZ"/>
        </w:rPr>
        <w:t>»</w:t>
      </w:r>
      <w:r w:rsidRPr="00B121C1">
        <w:rPr>
          <w:rFonts w:ascii="Times New Roman" w:hAnsi="Times New Roman"/>
          <w:sz w:val="28"/>
          <w:szCs w:val="28"/>
          <w:lang w:val="kk-KZ"/>
        </w:rPr>
        <w:t xml:space="preserve"> халықаралық қысқа метражды фильмдер фестивалі өтті.</w:t>
      </w:r>
      <w:r w:rsidR="00010BB8">
        <w:rPr>
          <w:rFonts w:ascii="Times New Roman" w:hAnsi="Times New Roman"/>
          <w:sz w:val="28"/>
          <w:szCs w:val="28"/>
          <w:lang w:val="kk-KZ"/>
        </w:rPr>
        <w:t xml:space="preserve"> Фестивальда </w:t>
      </w:r>
      <w:r w:rsidR="001F0C03" w:rsidRPr="00C3361A">
        <w:rPr>
          <w:rFonts w:ascii="Times New Roman" w:hAnsi="Times New Roman"/>
          <w:sz w:val="28"/>
          <w:szCs w:val="28"/>
          <w:lang w:val="kk-KZ"/>
        </w:rPr>
        <w:t xml:space="preserve">шетелдік әртістердің қатысуымен Астана мерейтойына арналған қазақстандық режиссерлердің 10 қысқа метражды фильмдері көрсетілді.  </w:t>
      </w:r>
    </w:p>
    <w:p w:rsidR="005F537D" w:rsidRPr="00AD684B" w:rsidRDefault="001F0C03" w:rsidP="00367DCD">
      <w:pPr>
        <w:spacing w:after="0" w:line="240" w:lineRule="auto"/>
        <w:ind w:firstLine="709"/>
        <w:rPr>
          <w:rFonts w:ascii="Times New Roman" w:hAnsi="Times New Roman"/>
          <w:sz w:val="28"/>
          <w:szCs w:val="28"/>
          <w:lang w:val="kk-KZ"/>
        </w:rPr>
      </w:pPr>
      <w:r w:rsidRPr="00AD684B">
        <w:rPr>
          <w:rFonts w:ascii="Times New Roman" w:hAnsi="Times New Roman"/>
          <w:sz w:val="28"/>
          <w:szCs w:val="28"/>
          <w:lang w:val="kk-KZ"/>
        </w:rPr>
        <w:t>Қазақстан кинематографистер одағымен бірлесіп 2018 жылғы 17-21 қараша аралығында Алматыда «Шәкен жұлдызы»</w:t>
      </w:r>
      <w:r w:rsidR="00EE2A58">
        <w:rPr>
          <w:rFonts w:ascii="Times New Roman" w:hAnsi="Times New Roman"/>
          <w:sz w:val="28"/>
          <w:szCs w:val="28"/>
          <w:lang w:val="kk-KZ"/>
        </w:rPr>
        <w:t xml:space="preserve"> </w:t>
      </w:r>
      <w:r w:rsidRPr="00AD684B">
        <w:rPr>
          <w:rFonts w:ascii="Times New Roman" w:hAnsi="Times New Roman"/>
          <w:sz w:val="28"/>
          <w:szCs w:val="28"/>
          <w:lang w:val="kk-KZ"/>
        </w:rPr>
        <w:t>14-ші халықаралық кинофестивалін өткізді.</w:t>
      </w:r>
    </w:p>
    <w:p w:rsidR="004A32DD" w:rsidRDefault="004A32DD" w:rsidP="00367DCD">
      <w:pPr>
        <w:spacing w:after="0" w:line="240" w:lineRule="auto"/>
        <w:ind w:firstLine="709"/>
        <w:rPr>
          <w:rFonts w:ascii="Times New Roman" w:eastAsia="Calibri" w:hAnsi="Times New Roman"/>
          <w:i/>
          <w:sz w:val="28"/>
          <w:szCs w:val="28"/>
          <w:lang w:val="kk-KZ"/>
        </w:rPr>
      </w:pPr>
    </w:p>
    <w:p w:rsidR="00B5538F" w:rsidRPr="00AD684B" w:rsidRDefault="00B5538F" w:rsidP="00367DCD">
      <w:pPr>
        <w:spacing w:after="0" w:line="240" w:lineRule="auto"/>
        <w:ind w:firstLine="709"/>
        <w:rPr>
          <w:rFonts w:ascii="Times New Roman" w:eastAsia="Calibri" w:hAnsi="Times New Roman"/>
          <w:i/>
          <w:sz w:val="28"/>
          <w:szCs w:val="28"/>
          <w:lang w:val="kk-KZ"/>
        </w:rPr>
      </w:pPr>
      <w:r w:rsidRPr="00AD684B">
        <w:rPr>
          <w:rFonts w:ascii="Times New Roman" w:eastAsia="Calibri" w:hAnsi="Times New Roman"/>
          <w:i/>
          <w:sz w:val="28"/>
          <w:szCs w:val="28"/>
          <w:lang w:val="kk-KZ"/>
        </w:rPr>
        <w:t>Музей ісі</w:t>
      </w:r>
    </w:p>
    <w:p w:rsidR="00B5538F" w:rsidRPr="00AD684B" w:rsidRDefault="00B5538F" w:rsidP="00367DCD">
      <w:pPr>
        <w:spacing w:after="0" w:line="240" w:lineRule="auto"/>
        <w:ind w:firstLine="709"/>
        <w:rPr>
          <w:rFonts w:ascii="Times New Roman" w:hAnsi="Times New Roman"/>
          <w:sz w:val="28"/>
          <w:szCs w:val="28"/>
          <w:lang w:val="kk-KZ"/>
        </w:rPr>
      </w:pPr>
      <w:r w:rsidRPr="00AD684B">
        <w:rPr>
          <w:rFonts w:ascii="Times New Roman" w:hAnsi="Times New Roman"/>
          <w:sz w:val="28"/>
          <w:szCs w:val="28"/>
          <w:lang w:val="kk-KZ"/>
        </w:rPr>
        <w:t>Ресми статистикалық мәліметтер бойынша 2000 жылдан бастап Қазақстанда музей санының күрт өсуі байқалады.</w:t>
      </w:r>
    </w:p>
    <w:p w:rsidR="00B5538F" w:rsidRPr="00B5538F" w:rsidRDefault="00B5538F" w:rsidP="00367DCD">
      <w:pPr>
        <w:spacing w:after="0" w:line="240" w:lineRule="auto"/>
        <w:ind w:firstLine="709"/>
        <w:rPr>
          <w:rFonts w:ascii="Times New Roman" w:hAnsi="Times New Roman"/>
          <w:sz w:val="28"/>
          <w:szCs w:val="28"/>
        </w:rPr>
      </w:pPr>
      <w:r w:rsidRPr="00AD684B">
        <w:rPr>
          <w:rFonts w:ascii="Times New Roman" w:hAnsi="Times New Roman"/>
          <w:sz w:val="28"/>
          <w:szCs w:val="28"/>
          <w:lang w:val="kk-KZ"/>
        </w:rPr>
        <w:t xml:space="preserve">Соңғы үш жылда музей 2,5% – ға өсті, бұл 240 (2015 жылы – 234 музей) құрады. Оның ішінде тарихи 54, өлкетану 88, мемориалдық 57, жаратылыстану-ғылыми 3, өнертану 11, мұражай-қорықтар 9 және басқалар 18. </w:t>
      </w:r>
      <w:r w:rsidRPr="00B5538F">
        <w:rPr>
          <w:rFonts w:ascii="Times New Roman" w:hAnsi="Times New Roman"/>
          <w:sz w:val="28"/>
          <w:szCs w:val="28"/>
        </w:rPr>
        <w:t xml:space="preserve">Оның ішінде 17 музей мен музей-қорықтар Республикалық маңызы бар мекемелер болып табылады. Жалпы тәуелсіздік жылдары 130-дан астам </w:t>
      </w:r>
      <w:r w:rsidR="00EE2A58">
        <w:rPr>
          <w:rFonts w:ascii="Times New Roman" w:hAnsi="Times New Roman"/>
          <w:sz w:val="28"/>
          <w:szCs w:val="28"/>
          <w:lang w:val="kk-KZ"/>
        </w:rPr>
        <w:t>музей</w:t>
      </w:r>
      <w:r w:rsidRPr="00B5538F">
        <w:rPr>
          <w:rFonts w:ascii="Times New Roman" w:hAnsi="Times New Roman"/>
          <w:sz w:val="28"/>
          <w:szCs w:val="28"/>
        </w:rPr>
        <w:t xml:space="preserve"> ашылды.</w:t>
      </w:r>
    </w:p>
    <w:p w:rsidR="00B5538F" w:rsidRPr="00B5538F" w:rsidRDefault="00B5538F" w:rsidP="00367DCD">
      <w:pPr>
        <w:spacing w:after="0" w:line="240" w:lineRule="auto"/>
        <w:ind w:firstLine="709"/>
        <w:rPr>
          <w:rFonts w:ascii="Times New Roman" w:hAnsi="Times New Roman"/>
          <w:sz w:val="28"/>
          <w:szCs w:val="28"/>
        </w:rPr>
      </w:pPr>
      <w:r w:rsidRPr="00B5538F">
        <w:rPr>
          <w:rFonts w:ascii="Times New Roman" w:hAnsi="Times New Roman"/>
          <w:sz w:val="28"/>
          <w:szCs w:val="28"/>
        </w:rPr>
        <w:t xml:space="preserve">Музейлерге келушілер саны (2015 жылмен салыстырғанда) 11,3% – ға өсті, бұл 6 450,2 мың адамды құрады (2015 жылы-5 719,9 мың адам), оның ішінде 2,4 </w:t>
      </w:r>
      <w:proofErr w:type="gramStart"/>
      <w:r w:rsidRPr="00B5538F">
        <w:rPr>
          <w:rFonts w:ascii="Times New Roman" w:hAnsi="Times New Roman"/>
          <w:sz w:val="28"/>
          <w:szCs w:val="28"/>
        </w:rPr>
        <w:t>млн.астам</w:t>
      </w:r>
      <w:r w:rsidR="00EE2A58">
        <w:rPr>
          <w:rFonts w:ascii="Times New Roman" w:hAnsi="Times New Roman"/>
          <w:sz w:val="28"/>
          <w:szCs w:val="28"/>
          <w:lang w:val="kk-KZ"/>
        </w:rPr>
        <w:t>ы</w:t>
      </w:r>
      <w:proofErr w:type="gramEnd"/>
      <w:r w:rsidRPr="00B5538F">
        <w:rPr>
          <w:rFonts w:ascii="Times New Roman" w:hAnsi="Times New Roman"/>
          <w:sz w:val="28"/>
          <w:szCs w:val="28"/>
        </w:rPr>
        <w:t xml:space="preserve"> балалар.</w:t>
      </w:r>
    </w:p>
    <w:p w:rsidR="00B5538F" w:rsidRPr="00EE2A58" w:rsidRDefault="00B5538F" w:rsidP="00367DCD">
      <w:pPr>
        <w:spacing w:after="0" w:line="240" w:lineRule="auto"/>
        <w:ind w:firstLine="709"/>
        <w:rPr>
          <w:rFonts w:ascii="Times New Roman" w:hAnsi="Times New Roman"/>
          <w:sz w:val="28"/>
          <w:szCs w:val="28"/>
          <w:lang w:val="kk-KZ"/>
        </w:rPr>
      </w:pPr>
      <w:r w:rsidRPr="00B5538F">
        <w:rPr>
          <w:rFonts w:ascii="Times New Roman" w:hAnsi="Times New Roman"/>
          <w:sz w:val="28"/>
          <w:szCs w:val="28"/>
        </w:rPr>
        <w:t>Тәуелсіздік жылдары Қазақстан музейлерінің негізгі қорларындағы экспонаттар саны да айтарлықтай өсті. Экспонаттар саны 1,7 млн. бірліктен 2,3 млн. бірлікке дейін өсті</w:t>
      </w:r>
      <w:r w:rsidR="00EE2A58">
        <w:rPr>
          <w:rFonts w:ascii="Times New Roman" w:hAnsi="Times New Roman"/>
          <w:sz w:val="28"/>
          <w:szCs w:val="28"/>
          <w:lang w:val="kk-KZ"/>
        </w:rPr>
        <w:t>.</w:t>
      </w:r>
    </w:p>
    <w:p w:rsidR="005F537D" w:rsidRPr="003300D4" w:rsidRDefault="00B5538F" w:rsidP="00367DCD">
      <w:pPr>
        <w:spacing w:after="0" w:line="240" w:lineRule="auto"/>
        <w:ind w:firstLine="709"/>
        <w:rPr>
          <w:rFonts w:ascii="Times New Roman" w:hAnsi="Times New Roman"/>
          <w:sz w:val="28"/>
          <w:szCs w:val="28"/>
          <w:highlight w:val="yellow"/>
        </w:rPr>
      </w:pPr>
      <w:r w:rsidRPr="00B5538F">
        <w:rPr>
          <w:rFonts w:ascii="Times New Roman" w:hAnsi="Times New Roman"/>
          <w:sz w:val="28"/>
          <w:szCs w:val="28"/>
        </w:rPr>
        <w:t>Республиканың музейлері соңғы 5 жылда өткізген көрмелердің саны 6 452-ден 9 146-ға немесе 29,4% - ға артты.</w:t>
      </w:r>
    </w:p>
    <w:p w:rsidR="00B5538F" w:rsidRPr="00B5538F" w:rsidRDefault="00B5538F" w:rsidP="00367DCD">
      <w:pPr>
        <w:spacing w:after="0" w:line="240" w:lineRule="auto"/>
        <w:ind w:firstLine="709"/>
        <w:rPr>
          <w:rFonts w:ascii="Times New Roman" w:hAnsi="Times New Roman"/>
          <w:sz w:val="28"/>
          <w:szCs w:val="28"/>
        </w:rPr>
      </w:pPr>
      <w:r w:rsidRPr="00B5538F">
        <w:rPr>
          <w:rFonts w:ascii="Times New Roman" w:hAnsi="Times New Roman"/>
          <w:sz w:val="28"/>
          <w:szCs w:val="28"/>
        </w:rPr>
        <w:lastRenderedPageBreak/>
        <w:t>Бүгінгі күні музейлер жыл сайын орта есеппен 9 мыңнан астам көрме, 13 мың дәріс, 150 мың экскурсия өткізеді.</w:t>
      </w:r>
    </w:p>
    <w:p w:rsidR="005F537D" w:rsidRPr="003300D4" w:rsidRDefault="008159E9" w:rsidP="00367DCD">
      <w:pPr>
        <w:spacing w:after="0" w:line="240" w:lineRule="auto"/>
        <w:ind w:firstLine="709"/>
        <w:rPr>
          <w:rFonts w:ascii="Times New Roman" w:hAnsi="Times New Roman"/>
          <w:sz w:val="28"/>
          <w:szCs w:val="28"/>
          <w:highlight w:val="yellow"/>
        </w:rPr>
      </w:pPr>
      <w:r w:rsidRPr="00B5538F">
        <w:rPr>
          <w:rFonts w:ascii="Times New Roman" w:hAnsi="Times New Roman"/>
          <w:sz w:val="28"/>
          <w:szCs w:val="28"/>
        </w:rPr>
        <w:t xml:space="preserve"> </w:t>
      </w:r>
      <w:r w:rsidR="00B5538F" w:rsidRPr="00B5538F">
        <w:rPr>
          <w:rFonts w:ascii="Times New Roman" w:hAnsi="Times New Roman"/>
          <w:sz w:val="28"/>
          <w:szCs w:val="28"/>
        </w:rPr>
        <w:t>«Рухани жаңғыру» бағдарламасы аясында «Цифрлық Қазақстан» бағдарламасының талаптарына сәйкес жабдықталған арнайы зал ашылды. Бұл жерде Қожа Ахмет Яссауи, Қарахан кесенелері 3 Д форматта ұсынылған.</w:t>
      </w:r>
    </w:p>
    <w:p w:rsidR="005F537D" w:rsidRPr="003300D4" w:rsidRDefault="00B5538F" w:rsidP="00367DCD">
      <w:pPr>
        <w:spacing w:after="0" w:line="240" w:lineRule="auto"/>
        <w:ind w:firstLine="709"/>
        <w:rPr>
          <w:rFonts w:ascii="Times New Roman" w:hAnsi="Times New Roman"/>
          <w:sz w:val="28"/>
          <w:szCs w:val="28"/>
          <w:highlight w:val="yellow"/>
        </w:rPr>
      </w:pPr>
      <w:r w:rsidRPr="00B5538F">
        <w:rPr>
          <w:rFonts w:ascii="Times New Roman" w:hAnsi="Times New Roman"/>
          <w:sz w:val="28"/>
          <w:szCs w:val="28"/>
        </w:rPr>
        <w:t xml:space="preserve">Қазақстан Республикасының музей қорына енгізілген музей заттары мен </w:t>
      </w:r>
      <w:r w:rsidR="00EE2A58">
        <w:rPr>
          <w:rFonts w:ascii="Times New Roman" w:hAnsi="Times New Roman"/>
          <w:sz w:val="28"/>
          <w:szCs w:val="28"/>
          <w:lang w:val="kk-KZ"/>
        </w:rPr>
        <w:t>музей</w:t>
      </w:r>
      <w:r w:rsidRPr="00B5538F">
        <w:rPr>
          <w:rFonts w:ascii="Times New Roman" w:hAnsi="Times New Roman"/>
          <w:sz w:val="28"/>
          <w:szCs w:val="28"/>
        </w:rPr>
        <w:t xml:space="preserve"> коллекцияларының орталықтандырылған мемлекеттік электрондық есебін қамтамасыз ету мақсатында Министрлік ҚР</w:t>
      </w:r>
      <w:r w:rsidR="00EE2A58">
        <w:rPr>
          <w:rFonts w:ascii="Times New Roman" w:hAnsi="Times New Roman"/>
          <w:sz w:val="28"/>
          <w:szCs w:val="28"/>
          <w:lang w:val="kk-KZ"/>
        </w:rPr>
        <w:t xml:space="preserve"> </w:t>
      </w:r>
      <w:r w:rsidR="00EE2A58" w:rsidRPr="00B5538F">
        <w:rPr>
          <w:rFonts w:ascii="Times New Roman" w:hAnsi="Times New Roman"/>
          <w:sz w:val="28"/>
          <w:szCs w:val="28"/>
        </w:rPr>
        <w:t xml:space="preserve">Музей </w:t>
      </w:r>
      <w:r w:rsidRPr="00B5538F">
        <w:rPr>
          <w:rFonts w:ascii="Times New Roman" w:hAnsi="Times New Roman"/>
          <w:sz w:val="28"/>
          <w:szCs w:val="28"/>
        </w:rPr>
        <w:t>қорының мемлекеттік каталогын жүргізу жөніндегі жұмысты жүзеге асырады.</w:t>
      </w:r>
    </w:p>
    <w:p w:rsidR="005F537D" w:rsidRDefault="00B5538F" w:rsidP="00367DCD">
      <w:pPr>
        <w:spacing w:after="0" w:line="240" w:lineRule="auto"/>
        <w:ind w:firstLine="709"/>
        <w:rPr>
          <w:rFonts w:ascii="Times New Roman" w:hAnsi="Times New Roman"/>
          <w:sz w:val="28"/>
          <w:szCs w:val="28"/>
        </w:rPr>
      </w:pPr>
      <w:r w:rsidRPr="00B5538F">
        <w:rPr>
          <w:rFonts w:ascii="Times New Roman" w:hAnsi="Times New Roman"/>
          <w:sz w:val="28"/>
          <w:szCs w:val="28"/>
        </w:rPr>
        <w:t>Сондай-ақ, ұлттық мәдени игілік объектілерін сақтау және оларға ерекше режим беру мақсатында ұлттық мәдени игілік объектілерінің мемлекеттік тізілімі жүргізіледі. 2018 жылдың қорытындысы бойынша Қазақстанның 5 республикалық музейінен 7 149 аса құнды музей заттары туралы мәліметтер жиналды.</w:t>
      </w:r>
    </w:p>
    <w:p w:rsidR="004A32DD" w:rsidRDefault="004A32DD" w:rsidP="00367DCD">
      <w:pPr>
        <w:spacing w:after="0" w:line="240" w:lineRule="auto"/>
        <w:ind w:firstLine="709"/>
        <w:rPr>
          <w:rFonts w:ascii="Times New Roman" w:hAnsi="Times New Roman"/>
          <w:i/>
          <w:sz w:val="28"/>
          <w:szCs w:val="28"/>
          <w:lang w:val="kk-KZ"/>
        </w:rPr>
      </w:pPr>
    </w:p>
    <w:p w:rsidR="005F537D" w:rsidRPr="003300D4" w:rsidRDefault="00B5538F" w:rsidP="00367DCD">
      <w:pPr>
        <w:spacing w:after="0" w:line="240" w:lineRule="auto"/>
        <w:ind w:firstLine="709"/>
        <w:rPr>
          <w:rFonts w:ascii="Times New Roman" w:hAnsi="Times New Roman"/>
          <w:i/>
          <w:sz w:val="28"/>
          <w:szCs w:val="28"/>
          <w:highlight w:val="yellow"/>
          <w:lang w:val="kk-KZ"/>
        </w:rPr>
      </w:pPr>
      <w:r w:rsidRPr="00B5538F">
        <w:rPr>
          <w:rFonts w:ascii="Times New Roman" w:hAnsi="Times New Roman"/>
          <w:i/>
          <w:sz w:val="28"/>
          <w:szCs w:val="28"/>
          <w:lang w:val="kk-KZ"/>
        </w:rPr>
        <w:t>Тарихи-мәдени мұра</w:t>
      </w:r>
    </w:p>
    <w:p w:rsidR="00B5538F" w:rsidRPr="000D23FD" w:rsidRDefault="00B5538F" w:rsidP="00367DCD">
      <w:pPr>
        <w:pStyle w:val="a9"/>
        <w:ind w:firstLine="709"/>
        <w:rPr>
          <w:rFonts w:ascii="Times New Roman" w:eastAsia="Times New Roman" w:hAnsi="Times New Roman" w:cs="Times New Roman"/>
          <w:sz w:val="28"/>
          <w:szCs w:val="28"/>
          <w:lang w:val="kk-KZ" w:eastAsia="ru-RU"/>
        </w:rPr>
      </w:pPr>
      <w:r w:rsidRPr="000D23FD">
        <w:rPr>
          <w:rFonts w:ascii="Times New Roman" w:eastAsia="Times New Roman" w:hAnsi="Times New Roman" w:cs="Times New Roman"/>
          <w:sz w:val="28"/>
          <w:szCs w:val="28"/>
          <w:lang w:val="kk-KZ" w:eastAsia="ru-RU"/>
        </w:rPr>
        <w:t>Жалпы елде 11,4 мың тарихи және мәдени мұра объектілері бар, олардың 245-і республикалық маңызы бар. Министрліктің көмегімен 201</w:t>
      </w:r>
      <w:r w:rsidR="00EE2A58">
        <w:rPr>
          <w:rFonts w:ascii="Times New Roman" w:eastAsia="Times New Roman" w:hAnsi="Times New Roman" w:cs="Times New Roman"/>
          <w:sz w:val="28"/>
          <w:szCs w:val="28"/>
          <w:lang w:val="kk-KZ" w:eastAsia="ru-RU"/>
        </w:rPr>
        <w:t>8</w:t>
      </w:r>
      <w:r w:rsidRPr="000D23FD">
        <w:rPr>
          <w:rFonts w:ascii="Times New Roman" w:eastAsia="Times New Roman" w:hAnsi="Times New Roman" w:cs="Times New Roman"/>
          <w:sz w:val="28"/>
          <w:szCs w:val="28"/>
          <w:lang w:val="kk-KZ" w:eastAsia="ru-RU"/>
        </w:rPr>
        <w:t xml:space="preserve"> жылы 23 ескерткіш толығымен қалпына келтірілді.</w:t>
      </w:r>
    </w:p>
    <w:p w:rsidR="005F537D" w:rsidRPr="000D23FD" w:rsidRDefault="00B5538F" w:rsidP="00367DCD">
      <w:pPr>
        <w:pStyle w:val="a9"/>
        <w:ind w:firstLine="709"/>
        <w:rPr>
          <w:rFonts w:ascii="Times New Roman" w:hAnsi="Times New Roman" w:cs="Times New Roman"/>
          <w:sz w:val="28"/>
          <w:szCs w:val="28"/>
          <w:highlight w:val="yellow"/>
          <w:lang w:val="kk-KZ"/>
        </w:rPr>
      </w:pPr>
      <w:r w:rsidRPr="000D23FD">
        <w:rPr>
          <w:rFonts w:ascii="Times New Roman" w:eastAsia="Times New Roman" w:hAnsi="Times New Roman" w:cs="Times New Roman"/>
          <w:sz w:val="28"/>
          <w:szCs w:val="28"/>
          <w:lang w:val="kk-KZ" w:eastAsia="ru-RU"/>
        </w:rPr>
        <w:t xml:space="preserve">Мемлекет басшысының тапсырмасы бойынша «Рухани жаңғыру» бағдарламасының мақсаттары мен басымдықтары аясында қалыптасқан тарихи және мәдени мұра туралы заң </w:t>
      </w:r>
      <w:r w:rsidR="00EE2A58">
        <w:rPr>
          <w:rFonts w:ascii="Times New Roman" w:eastAsia="Times New Roman" w:hAnsi="Times New Roman" w:cs="Times New Roman"/>
          <w:sz w:val="28"/>
          <w:szCs w:val="28"/>
          <w:lang w:val="kk-KZ" w:eastAsia="ru-RU"/>
        </w:rPr>
        <w:t xml:space="preserve">жобасы </w:t>
      </w:r>
      <w:r w:rsidRPr="000D23FD">
        <w:rPr>
          <w:rFonts w:ascii="Times New Roman" w:eastAsia="Times New Roman" w:hAnsi="Times New Roman" w:cs="Times New Roman"/>
          <w:sz w:val="28"/>
          <w:szCs w:val="28"/>
          <w:lang w:val="kk-KZ" w:eastAsia="ru-RU"/>
        </w:rPr>
        <w:t>Парламент Мәжілісінде қаралуда</w:t>
      </w:r>
      <w:r w:rsidR="00EE2A58">
        <w:rPr>
          <w:rFonts w:ascii="Times New Roman" w:eastAsia="Times New Roman" w:hAnsi="Times New Roman" w:cs="Times New Roman"/>
          <w:sz w:val="28"/>
          <w:szCs w:val="28"/>
          <w:lang w:val="kk-KZ" w:eastAsia="ru-RU"/>
        </w:rPr>
        <w:t>.</w:t>
      </w:r>
      <w:r w:rsidR="005F537D" w:rsidRPr="000D23FD">
        <w:rPr>
          <w:rFonts w:ascii="Times New Roman" w:hAnsi="Times New Roman" w:cs="Times New Roman"/>
          <w:sz w:val="28"/>
          <w:szCs w:val="28"/>
          <w:highlight w:val="yellow"/>
          <w:lang w:val="kk-KZ"/>
        </w:rPr>
        <w:t xml:space="preserve"> </w:t>
      </w:r>
    </w:p>
    <w:p w:rsidR="005F537D" w:rsidRPr="000D23FD" w:rsidRDefault="002A7915" w:rsidP="00367DCD">
      <w:pPr>
        <w:pStyle w:val="a9"/>
        <w:ind w:firstLine="709"/>
        <w:rPr>
          <w:rFonts w:ascii="Times New Roman" w:hAnsi="Times New Roman" w:cs="Times New Roman"/>
          <w:sz w:val="28"/>
          <w:szCs w:val="28"/>
          <w:highlight w:val="yellow"/>
          <w:lang w:val="kk-KZ"/>
        </w:rPr>
      </w:pPr>
      <w:r w:rsidRPr="000D23FD">
        <w:rPr>
          <w:rFonts w:ascii="Times New Roman" w:hAnsi="Times New Roman" w:cs="Times New Roman"/>
          <w:sz w:val="28"/>
          <w:szCs w:val="28"/>
          <w:lang w:val="kk-KZ"/>
        </w:rPr>
        <w:t xml:space="preserve">Тарихи-мәдени мұра, ғылыми-реставрация және археологиялық қызмет саласындағы қатынастарды жан-жақты реттеу үшін, сондай-ақ Қазақстан Республикасы ратификациялаған тарихи-мәдени мұраны сақтау және пайдалану жөніндегі халықаралық құжаттардың ережелерін сақтауды қамтамасыз етудің неғұрлым тиімді құқықтық базасын қалыптастыру </w:t>
      </w:r>
      <w:r w:rsidR="00EE2A58">
        <w:rPr>
          <w:rFonts w:ascii="Times New Roman" w:hAnsi="Times New Roman" w:cs="Times New Roman"/>
          <w:sz w:val="28"/>
          <w:szCs w:val="28"/>
          <w:lang w:val="kk-KZ"/>
        </w:rPr>
        <w:t>мақсатында әзірленген</w:t>
      </w:r>
      <w:r w:rsidRPr="000D23FD">
        <w:rPr>
          <w:rFonts w:ascii="Times New Roman" w:hAnsi="Times New Roman" w:cs="Times New Roman"/>
          <w:sz w:val="28"/>
          <w:szCs w:val="28"/>
          <w:lang w:val="kk-KZ"/>
        </w:rPr>
        <w:t>.</w:t>
      </w:r>
    </w:p>
    <w:p w:rsidR="005F537D" w:rsidRPr="000F7204" w:rsidRDefault="002A7915" w:rsidP="00367DCD">
      <w:pPr>
        <w:pStyle w:val="a9"/>
        <w:ind w:firstLine="709"/>
        <w:rPr>
          <w:rFonts w:ascii="Times New Roman" w:hAnsi="Times New Roman" w:cs="Times New Roman"/>
          <w:sz w:val="28"/>
          <w:szCs w:val="28"/>
          <w:highlight w:val="yellow"/>
          <w:lang w:val="kk-KZ"/>
        </w:rPr>
      </w:pPr>
      <w:r w:rsidRPr="002A7915">
        <w:rPr>
          <w:rFonts w:ascii="Times New Roman" w:hAnsi="Times New Roman" w:cs="Times New Roman"/>
          <w:sz w:val="28"/>
          <w:szCs w:val="28"/>
          <w:lang w:val="kk-KZ"/>
        </w:rPr>
        <w:t>Барлық осы құқықтық шаралар археологиялық қазбалар мен ғылыми-реставрациялық жұмыстарын жүйелеуге мүмкіндік береді. Бұдан басқа, бұл жұмыстарды  екі есе қаржыландырудан босатады.</w:t>
      </w:r>
    </w:p>
    <w:p w:rsidR="004A32DD" w:rsidRDefault="004A32DD" w:rsidP="00367DCD">
      <w:pPr>
        <w:pStyle w:val="a9"/>
        <w:ind w:firstLine="709"/>
        <w:rPr>
          <w:rFonts w:ascii="Times New Roman" w:hAnsi="Times New Roman" w:cs="Times New Roman"/>
          <w:sz w:val="28"/>
          <w:szCs w:val="28"/>
          <w:lang w:val="kk-KZ"/>
        </w:rPr>
      </w:pPr>
    </w:p>
    <w:p w:rsidR="002A7915" w:rsidRPr="000F7204" w:rsidRDefault="002A7915" w:rsidP="00367DCD">
      <w:pPr>
        <w:pStyle w:val="a9"/>
        <w:ind w:firstLine="709"/>
        <w:rPr>
          <w:rFonts w:ascii="Times New Roman" w:hAnsi="Times New Roman" w:cs="Times New Roman"/>
          <w:sz w:val="28"/>
          <w:szCs w:val="28"/>
          <w:lang w:val="kk-KZ"/>
        </w:rPr>
      </w:pPr>
      <w:r w:rsidRPr="000F7204">
        <w:rPr>
          <w:rFonts w:ascii="Times New Roman" w:hAnsi="Times New Roman" w:cs="Times New Roman"/>
          <w:sz w:val="28"/>
          <w:szCs w:val="28"/>
          <w:lang w:val="kk-KZ"/>
        </w:rPr>
        <w:t>ЮНЕСКО-ның XIII сессиясында (</w:t>
      </w:r>
      <w:r w:rsidR="00EE2A58">
        <w:rPr>
          <w:rFonts w:ascii="Times New Roman" w:hAnsi="Times New Roman" w:cs="Times New Roman"/>
          <w:sz w:val="28"/>
          <w:szCs w:val="28"/>
          <w:lang w:val="kk-KZ"/>
        </w:rPr>
        <w:t>Пор-Луде (Маврикия Республикасы</w:t>
      </w:r>
      <w:r w:rsidRPr="000F7204">
        <w:rPr>
          <w:rFonts w:ascii="Times New Roman" w:hAnsi="Times New Roman" w:cs="Times New Roman"/>
          <w:sz w:val="28"/>
          <w:szCs w:val="28"/>
          <w:lang w:val="kk-KZ"/>
        </w:rPr>
        <w:t>) Қорқыт Ата мұрасын адамзаттың материалдық емес мәдени мұрасы тізіміне енгізу туралы бірауыздан шешім қабылданды (2018 жылдың 26 қарашасынан - 2018 жылдың 1 желтоқсанына дейін).</w:t>
      </w:r>
    </w:p>
    <w:p w:rsidR="002A7915" w:rsidRPr="000F7204" w:rsidRDefault="002A7915" w:rsidP="00367DCD">
      <w:pPr>
        <w:pStyle w:val="a9"/>
        <w:ind w:firstLine="709"/>
        <w:rPr>
          <w:rFonts w:ascii="Times New Roman" w:hAnsi="Times New Roman" w:cs="Times New Roman"/>
          <w:sz w:val="28"/>
          <w:szCs w:val="28"/>
          <w:lang w:val="kk-KZ"/>
        </w:rPr>
      </w:pPr>
      <w:r w:rsidRPr="000F7204">
        <w:rPr>
          <w:rFonts w:ascii="Times New Roman" w:hAnsi="Times New Roman" w:cs="Times New Roman"/>
          <w:sz w:val="28"/>
          <w:szCs w:val="28"/>
          <w:lang w:val="kk-KZ"/>
        </w:rPr>
        <w:t>2018 жылдың 12 маусымында Қазақстан Республикасы Президентінің Жарлығымен шілде айының бірінші жексенбісінде атап өтілетін Домбыраның Ұлттық күні бекітілді.</w:t>
      </w:r>
    </w:p>
    <w:p w:rsidR="005F537D" w:rsidRPr="000F7204" w:rsidRDefault="002A7915" w:rsidP="006046F0">
      <w:pPr>
        <w:pStyle w:val="a9"/>
        <w:ind w:firstLine="709"/>
        <w:rPr>
          <w:rFonts w:ascii="Times New Roman" w:hAnsi="Times New Roman" w:cs="Times New Roman"/>
          <w:b/>
          <w:sz w:val="28"/>
          <w:szCs w:val="28"/>
          <w:highlight w:val="yellow"/>
          <w:lang w:val="kk-KZ"/>
        </w:rPr>
      </w:pPr>
      <w:r w:rsidRPr="000F7204">
        <w:rPr>
          <w:rFonts w:ascii="Times New Roman" w:hAnsi="Times New Roman" w:cs="Times New Roman"/>
          <w:sz w:val="28"/>
          <w:szCs w:val="28"/>
          <w:lang w:val="kk-KZ"/>
        </w:rPr>
        <w:t>Мемлекет басшысының Түркістан облысына барған сапары аясында</w:t>
      </w:r>
      <w:r w:rsidR="006046F0">
        <w:rPr>
          <w:rFonts w:ascii="Times New Roman" w:hAnsi="Times New Roman" w:cs="Times New Roman"/>
          <w:sz w:val="28"/>
          <w:szCs w:val="28"/>
          <w:lang w:val="kk-KZ"/>
        </w:rPr>
        <w:t xml:space="preserve"> </w:t>
      </w:r>
      <w:r w:rsidRPr="000F7204">
        <w:rPr>
          <w:rFonts w:ascii="Times New Roman" w:hAnsi="Times New Roman" w:cs="Times New Roman"/>
          <w:sz w:val="28"/>
          <w:szCs w:val="28"/>
          <w:lang w:val="kk-KZ"/>
        </w:rPr>
        <w:t>2018 жыл</w:t>
      </w:r>
      <w:r w:rsidR="006046F0">
        <w:rPr>
          <w:rFonts w:ascii="Times New Roman" w:hAnsi="Times New Roman" w:cs="Times New Roman"/>
          <w:sz w:val="28"/>
          <w:szCs w:val="28"/>
          <w:lang w:val="kk-KZ"/>
        </w:rPr>
        <w:t>ғы</w:t>
      </w:r>
      <w:r w:rsidRPr="000F7204">
        <w:rPr>
          <w:rFonts w:ascii="Times New Roman" w:hAnsi="Times New Roman" w:cs="Times New Roman"/>
          <w:sz w:val="28"/>
          <w:szCs w:val="28"/>
          <w:lang w:val="kk-KZ"/>
        </w:rPr>
        <w:t xml:space="preserve"> 29 қыркүйегінде «Әзірет Сұлтан» музей-қорығын дамытудың перспективалық жоспары таныстырылды. Оның аумағында 88,7 гектар жердегі үздік әлемдік тәжірибені ескере отырып, елді мекеннің түпнұсқа </w:t>
      </w:r>
      <w:r w:rsidRPr="000F7204">
        <w:rPr>
          <w:rFonts w:ascii="Times New Roman" w:hAnsi="Times New Roman" w:cs="Times New Roman"/>
          <w:sz w:val="28"/>
          <w:szCs w:val="28"/>
          <w:lang w:val="kk-KZ"/>
        </w:rPr>
        <w:lastRenderedPageBreak/>
        <w:t>келбетін толығымен қайта құру жоспарлануда. Жаңа заманауи инфрақұрылымды қайта құру және салу нәтижесінде қалада білім беру және рухани туризмді дамыту үшін қолайлы жағдайлар жасалатын болады.</w:t>
      </w:r>
    </w:p>
    <w:p w:rsidR="004A32DD" w:rsidRDefault="004A32DD" w:rsidP="00367DCD">
      <w:pPr>
        <w:tabs>
          <w:tab w:val="left" w:pos="993"/>
        </w:tabs>
        <w:spacing w:after="0" w:line="240" w:lineRule="auto"/>
        <w:ind w:firstLine="709"/>
        <w:rPr>
          <w:rStyle w:val="s0"/>
          <w:bCs/>
          <w:i/>
          <w:lang w:val="kk-KZ"/>
        </w:rPr>
      </w:pPr>
    </w:p>
    <w:p w:rsidR="003734FD" w:rsidRPr="002A7915" w:rsidRDefault="002A7915" w:rsidP="00367DCD">
      <w:pPr>
        <w:tabs>
          <w:tab w:val="left" w:pos="993"/>
        </w:tabs>
        <w:spacing w:after="0" w:line="240" w:lineRule="auto"/>
        <w:ind w:firstLine="709"/>
        <w:rPr>
          <w:rStyle w:val="s0"/>
          <w:bCs/>
          <w:i/>
          <w:highlight w:val="yellow"/>
          <w:lang w:val="kk-KZ"/>
        </w:rPr>
      </w:pPr>
      <w:r w:rsidRPr="002A7915">
        <w:rPr>
          <w:rStyle w:val="s0"/>
          <w:bCs/>
          <w:i/>
          <w:lang w:val="kk-KZ"/>
        </w:rPr>
        <w:t>Кітапхана</w:t>
      </w:r>
      <w:r w:rsidR="00181E73">
        <w:rPr>
          <w:rStyle w:val="s0"/>
          <w:bCs/>
          <w:i/>
          <w:lang w:val="kk-KZ"/>
        </w:rPr>
        <w:t xml:space="preserve">лар және баспа </w:t>
      </w:r>
      <w:r w:rsidRPr="002A7915">
        <w:rPr>
          <w:rStyle w:val="s0"/>
          <w:bCs/>
          <w:i/>
          <w:lang w:val="kk-KZ"/>
        </w:rPr>
        <w:t>ісі</w:t>
      </w:r>
      <w:r w:rsidR="003734FD" w:rsidRPr="002A7915">
        <w:rPr>
          <w:rStyle w:val="s0"/>
          <w:bCs/>
          <w:i/>
          <w:highlight w:val="yellow"/>
          <w:lang w:val="kk-KZ"/>
        </w:rPr>
        <w:t xml:space="preserve"> </w:t>
      </w:r>
    </w:p>
    <w:p w:rsidR="002A7915" w:rsidRPr="002A7915" w:rsidRDefault="002A7915" w:rsidP="00367DCD">
      <w:pPr>
        <w:pStyle w:val="msonormalmailrucssattributepostfix"/>
        <w:spacing w:before="0" w:beforeAutospacing="0" w:after="0" w:afterAutospacing="0"/>
        <w:ind w:firstLine="709"/>
        <w:jc w:val="both"/>
        <w:rPr>
          <w:sz w:val="28"/>
          <w:szCs w:val="28"/>
          <w:lang w:val="kk-KZ"/>
        </w:rPr>
      </w:pPr>
      <w:r w:rsidRPr="002A7915">
        <w:rPr>
          <w:sz w:val="28"/>
          <w:szCs w:val="28"/>
          <w:lang w:val="kk-KZ"/>
        </w:rPr>
        <w:t>Қазақстан кітапханаларын бірыңғай ақпараттық желіге біріктіру және бірыңғай кітапхана каталогын ұйымдастыру кітапхана ісін дамыту саласындағы басым бағыт болып табылады.</w:t>
      </w:r>
    </w:p>
    <w:p w:rsidR="002A7915" w:rsidRPr="002A7915" w:rsidRDefault="002A7915" w:rsidP="00367DCD">
      <w:pPr>
        <w:pStyle w:val="msonormalmailrucssattributepostfix"/>
        <w:spacing w:before="0" w:beforeAutospacing="0" w:after="0" w:afterAutospacing="0"/>
        <w:ind w:firstLine="709"/>
        <w:jc w:val="both"/>
        <w:rPr>
          <w:sz w:val="28"/>
          <w:szCs w:val="28"/>
          <w:lang w:val="kk-KZ"/>
        </w:rPr>
      </w:pPr>
      <w:r w:rsidRPr="002A7915">
        <w:rPr>
          <w:sz w:val="28"/>
          <w:szCs w:val="28"/>
          <w:lang w:val="kk-KZ"/>
        </w:rPr>
        <w:t xml:space="preserve">2019 жылғы 1 қаңтардағы жағдай бойынша Қазақстан Республикасы кітапханаларының кітап қоры 73 млн. бірлікті құрайды. </w:t>
      </w:r>
    </w:p>
    <w:p w:rsidR="002A7915" w:rsidRPr="002A7915" w:rsidRDefault="002A7915" w:rsidP="00367DCD">
      <w:pPr>
        <w:pStyle w:val="msonormalmailrucssattributepostfix"/>
        <w:spacing w:before="0" w:beforeAutospacing="0" w:after="0" w:afterAutospacing="0"/>
        <w:ind w:firstLine="709"/>
        <w:jc w:val="both"/>
        <w:rPr>
          <w:sz w:val="28"/>
          <w:szCs w:val="28"/>
          <w:lang w:val="kk-KZ"/>
        </w:rPr>
      </w:pPr>
      <w:r w:rsidRPr="002A7915">
        <w:rPr>
          <w:sz w:val="28"/>
          <w:szCs w:val="28"/>
          <w:lang w:val="kk-KZ"/>
        </w:rPr>
        <w:t>Статистикалық деректер бойынша 2018 жылы республика кітапханаларына 47 млн. астам адам келіп, 4,7 млн. астам оқырман тіркеліп, 89 млн. дана кітап берілді.</w:t>
      </w:r>
    </w:p>
    <w:p w:rsidR="002E7AA5" w:rsidRPr="002A7915" w:rsidRDefault="002A7915" w:rsidP="00367DCD">
      <w:pPr>
        <w:pStyle w:val="msonormalmailrucssattributepostfix"/>
        <w:spacing w:before="0" w:beforeAutospacing="0" w:after="0" w:afterAutospacing="0"/>
        <w:ind w:firstLine="709"/>
        <w:jc w:val="both"/>
        <w:rPr>
          <w:sz w:val="28"/>
          <w:szCs w:val="28"/>
          <w:highlight w:val="yellow"/>
          <w:lang w:val="kk-KZ"/>
        </w:rPr>
      </w:pPr>
      <w:r w:rsidRPr="002A7915">
        <w:rPr>
          <w:sz w:val="28"/>
          <w:szCs w:val="28"/>
          <w:lang w:val="kk-KZ"/>
        </w:rPr>
        <w:t>Жыл сайын еліміздің кітапхана қоры 2,5 млн.бірліктен астам құжаттармен толықтырылады.</w:t>
      </w:r>
    </w:p>
    <w:p w:rsidR="002A7915" w:rsidRPr="000F7204" w:rsidRDefault="002A7915" w:rsidP="00367DCD">
      <w:pPr>
        <w:pStyle w:val="msonormalmailrucssattributepostfix"/>
        <w:spacing w:before="0" w:beforeAutospacing="0" w:after="0" w:afterAutospacing="0"/>
        <w:ind w:firstLine="709"/>
        <w:jc w:val="both"/>
        <w:rPr>
          <w:sz w:val="28"/>
          <w:szCs w:val="28"/>
          <w:lang w:val="kk-KZ"/>
        </w:rPr>
      </w:pPr>
      <w:r w:rsidRPr="002A7915">
        <w:rPr>
          <w:sz w:val="28"/>
          <w:szCs w:val="28"/>
          <w:lang w:val="kk-KZ"/>
        </w:rPr>
        <w:t xml:space="preserve">Еліміздің кітапханалары тұрақты негізде әлеуметтік маңызы бар құжаттардың кітапханалық қорын цифрлауды қамтамасыз ету, сандық өлкетану коллекцияларын құру, өзекті құжаттардың электронды коллекцияларын қалыптастыру және т.б. бойынша жұмыстарды жүргізеді. </w:t>
      </w:r>
      <w:r w:rsidRPr="000F7204">
        <w:rPr>
          <w:sz w:val="28"/>
          <w:szCs w:val="28"/>
          <w:lang w:val="kk-KZ"/>
        </w:rPr>
        <w:t>Бүгінгі күні шамамен 36</w:t>
      </w:r>
      <w:r w:rsidR="006A653D">
        <w:rPr>
          <w:sz w:val="28"/>
          <w:szCs w:val="28"/>
          <w:lang w:val="kk-KZ"/>
        </w:rPr>
        <w:t>,2</w:t>
      </w:r>
      <w:r w:rsidRPr="000F7204">
        <w:rPr>
          <w:sz w:val="28"/>
          <w:szCs w:val="28"/>
          <w:lang w:val="kk-KZ"/>
        </w:rPr>
        <w:t>% цифрланған.</w:t>
      </w:r>
    </w:p>
    <w:p w:rsidR="002E7AA5" w:rsidRPr="000F7204" w:rsidRDefault="002A7915" w:rsidP="00367DCD">
      <w:pPr>
        <w:pStyle w:val="msonormalmailrucssattributepostfix"/>
        <w:spacing w:before="0" w:beforeAutospacing="0" w:after="0" w:afterAutospacing="0"/>
        <w:ind w:firstLine="709"/>
        <w:jc w:val="both"/>
        <w:rPr>
          <w:sz w:val="28"/>
          <w:szCs w:val="28"/>
          <w:highlight w:val="yellow"/>
          <w:lang w:val="kk-KZ"/>
        </w:rPr>
      </w:pPr>
      <w:r w:rsidRPr="000F7204">
        <w:rPr>
          <w:sz w:val="28"/>
          <w:szCs w:val="28"/>
          <w:lang w:val="kk-KZ"/>
        </w:rPr>
        <w:t>Қазақ ұлттық электрондық кітапханасы (бұдан әрі - ҚазҰЭК) 47 170 мыңнан астам электрондық құжаттардың көшірмелерін құрайды, тіркелген пайдаланушылар саны 2018 жылы 91 шет елден 94 174 пайдаланушыларды (сеанстар) құрады. Сондай-ақ, 2018 жылы ҚазҰЭК 9 539 бірлік электрондық құжаттармен немесе 1 551 139 бет құжаттармен толықтырылды. Құжаттарды жүктеудің жалпы саны 701 069 бірлікті құрады.</w:t>
      </w:r>
    </w:p>
    <w:p w:rsidR="002A7915" w:rsidRPr="000F7204" w:rsidRDefault="002A7915" w:rsidP="00367DCD">
      <w:pPr>
        <w:spacing w:after="0" w:line="240" w:lineRule="auto"/>
        <w:ind w:firstLine="709"/>
        <w:rPr>
          <w:rFonts w:ascii="Times New Roman" w:hAnsi="Times New Roman"/>
          <w:sz w:val="28"/>
          <w:szCs w:val="28"/>
          <w:lang w:val="kk-KZ"/>
        </w:rPr>
      </w:pPr>
      <w:r w:rsidRPr="000F7204">
        <w:rPr>
          <w:rFonts w:ascii="Times New Roman" w:hAnsi="Times New Roman"/>
          <w:sz w:val="28"/>
          <w:szCs w:val="28"/>
          <w:lang w:val="kk-KZ"/>
        </w:rPr>
        <w:t>Сондай-ақ, халықаралық қауымдастықпен байланысты нығайту мақсатында шетелдерде 28 Қазақстандық әдебиет орталығы – Қытайда, АҚШ-та, Түркияда, Финляндияда, Швецияда, Кореяда, Малайзияда, Ресейде, Грузияда, Арменияда, Бразилияда, Испанияда, Аргентинада және т.б. ашылды. Елімізде мемориалдық коллекцияларды, қолжазбаларды, қазақстандық ғалымдардың, қоғам қайраткерлерінің бірегей басылымдарын, сондай-ақ әлемнің көптеген тілдеріндегі әлемдік әдебиеттің сирек басылымдарын сыйға беру бойынша бірегей акция іске қосылды.</w:t>
      </w:r>
    </w:p>
    <w:p w:rsidR="004A32DD" w:rsidRDefault="004A32DD" w:rsidP="00367DCD">
      <w:pPr>
        <w:spacing w:after="0" w:line="240" w:lineRule="auto"/>
        <w:ind w:firstLine="709"/>
        <w:rPr>
          <w:rFonts w:ascii="Times New Roman" w:hAnsi="Times New Roman"/>
          <w:sz w:val="28"/>
          <w:szCs w:val="28"/>
          <w:lang w:val="kk-KZ"/>
        </w:rPr>
      </w:pPr>
    </w:p>
    <w:p w:rsidR="002A7915" w:rsidRPr="000F7204" w:rsidRDefault="002A7915" w:rsidP="00367DCD">
      <w:pPr>
        <w:spacing w:after="0" w:line="240" w:lineRule="auto"/>
        <w:ind w:firstLine="709"/>
        <w:rPr>
          <w:rFonts w:ascii="Times New Roman" w:hAnsi="Times New Roman"/>
          <w:sz w:val="28"/>
          <w:szCs w:val="28"/>
          <w:lang w:val="kk-KZ"/>
        </w:rPr>
      </w:pPr>
      <w:r w:rsidRPr="000F7204">
        <w:rPr>
          <w:rFonts w:ascii="Times New Roman" w:hAnsi="Times New Roman"/>
          <w:sz w:val="28"/>
          <w:szCs w:val="28"/>
          <w:lang w:val="kk-KZ"/>
        </w:rPr>
        <w:t xml:space="preserve">«Рухани жаңғыру» бағдарламасын жүзеге асыру аясында еліміздің тарихы мен мәдениетіне қатысты шетелдік кітапханалардың қорынан құжаттарды зерделеу және жинау, оларды цифрлау және сандық 3D кітапханасын құру бойынша инновациялық жоба жүзеге асырылуда. Қазіргі уақытта 7 ғасырдағы Құран көшірмесі, Амброзиан кітапханасының (Италия) қорының жауһарлары болып табылатын үш қолжазбаның бағалы анастатикалық көшірмелері алынды: 'de Divina Proportione' Луки Пачиоли, Қайта өрлеу дәуірінің ұлы математигі, Леонардо да Винчи негізгі көмекшілерінің бірі; 'Ilias Picta', Саймон Мартини миниатюраларымен 4-5 </w:t>
      </w:r>
      <w:r w:rsidRPr="000F7204">
        <w:rPr>
          <w:rFonts w:ascii="Times New Roman" w:hAnsi="Times New Roman"/>
          <w:sz w:val="28"/>
          <w:szCs w:val="28"/>
          <w:lang w:val="kk-KZ"/>
        </w:rPr>
        <w:lastRenderedPageBreak/>
        <w:t>ғасырлардағы ежелгі грек кодексі; Петрарк Франческоның меншігіндегі Виргилия жұмыстарымен қолжазба</w:t>
      </w:r>
      <w:r w:rsidR="006046F0">
        <w:rPr>
          <w:rFonts w:ascii="Times New Roman" w:hAnsi="Times New Roman"/>
          <w:sz w:val="28"/>
          <w:szCs w:val="28"/>
          <w:lang w:val="kk-KZ"/>
        </w:rPr>
        <w:t>ларының көшірмесі алынды</w:t>
      </w:r>
      <w:r w:rsidRPr="000F7204">
        <w:rPr>
          <w:rFonts w:ascii="Times New Roman" w:hAnsi="Times New Roman"/>
          <w:sz w:val="28"/>
          <w:szCs w:val="28"/>
          <w:lang w:val="kk-KZ"/>
        </w:rPr>
        <w:t>.</w:t>
      </w:r>
    </w:p>
    <w:p w:rsidR="00806DCB" w:rsidRPr="00806DCB" w:rsidRDefault="00806DCB" w:rsidP="00367DCD">
      <w:pPr>
        <w:spacing w:after="0" w:line="240" w:lineRule="auto"/>
        <w:ind w:firstLine="709"/>
        <w:rPr>
          <w:rFonts w:ascii="Times New Roman" w:hAnsi="Times New Roman"/>
          <w:sz w:val="28"/>
          <w:szCs w:val="28"/>
          <w:highlight w:val="yellow"/>
          <w:lang w:val="kk-KZ"/>
        </w:rPr>
      </w:pPr>
      <w:r w:rsidRPr="00806DCB">
        <w:rPr>
          <w:rFonts w:ascii="Times New Roman" w:hAnsi="Times New Roman"/>
          <w:sz w:val="28"/>
          <w:szCs w:val="28"/>
          <w:lang w:val="kk-KZ"/>
        </w:rPr>
        <w:t>2018 жылы қоғамдық маңызы бар әдебиетті жарыққа шығару үшін 42 кітап басып шығарушы ұйымдармен жасасқан келісімшарттар негізінде 179 аталым басылым жалпы таралымы 806 мың данамен жарыққа шығарылып, бекітілген жіктемеге сәйкес республика кітапханаларына таратылды.</w:t>
      </w:r>
    </w:p>
    <w:p w:rsidR="00F859D6" w:rsidRPr="00F859D6" w:rsidRDefault="006046F0" w:rsidP="00367DCD">
      <w:pPr>
        <w:pStyle w:val="ac"/>
        <w:ind w:left="0" w:firstLine="709"/>
        <w:jc w:val="both"/>
        <w:rPr>
          <w:sz w:val="28"/>
          <w:szCs w:val="28"/>
          <w:highlight w:val="yellow"/>
          <w:lang w:val="kk-KZ"/>
        </w:rPr>
      </w:pPr>
      <w:r>
        <w:rPr>
          <w:sz w:val="28"/>
          <w:szCs w:val="28"/>
          <w:lang w:val="kk-KZ"/>
        </w:rPr>
        <w:t>Басылымдар мына бағыттар бойынш</w:t>
      </w:r>
      <w:r w:rsidR="00F859D6" w:rsidRPr="00F859D6">
        <w:rPr>
          <w:sz w:val="28"/>
          <w:szCs w:val="28"/>
          <w:lang w:val="kk-KZ"/>
        </w:rPr>
        <w:t>а жарыққа шығарылды: энциклопедиялық және анықтамалық, балалар және жасөспірімдерге арналған, мәдениет және өнер туралы, оның ішінде ноталық әдебиет,  көркем, танымдық,  қоғамдық-саяси, ғылыми-көпшілік, аударма және мерейтойлар мен атаулы күндерге арналған әдебиеттер.</w:t>
      </w:r>
    </w:p>
    <w:p w:rsidR="006A653D" w:rsidRDefault="006A653D" w:rsidP="00367DCD">
      <w:pPr>
        <w:pStyle w:val="ac"/>
        <w:ind w:left="0" w:firstLine="709"/>
        <w:jc w:val="both"/>
        <w:rPr>
          <w:sz w:val="28"/>
          <w:szCs w:val="28"/>
          <w:lang w:val="kk-KZ"/>
        </w:rPr>
      </w:pPr>
    </w:p>
    <w:p w:rsidR="006C6CD6" w:rsidRPr="006046F0" w:rsidRDefault="007424F1" w:rsidP="00367DCD">
      <w:pPr>
        <w:pStyle w:val="ac"/>
        <w:ind w:left="0" w:firstLine="709"/>
        <w:jc w:val="both"/>
        <w:rPr>
          <w:i/>
          <w:sz w:val="28"/>
          <w:szCs w:val="28"/>
          <w:lang w:val="kk-KZ"/>
        </w:rPr>
      </w:pPr>
      <w:r w:rsidRPr="000D23FD">
        <w:rPr>
          <w:i/>
          <w:sz w:val="28"/>
          <w:szCs w:val="28"/>
          <w:lang w:val="kk-KZ"/>
        </w:rPr>
        <w:t>Архив</w:t>
      </w:r>
      <w:r w:rsidR="002A7915" w:rsidRPr="006046F0">
        <w:rPr>
          <w:i/>
          <w:sz w:val="28"/>
          <w:szCs w:val="28"/>
          <w:lang w:val="kk-KZ"/>
        </w:rPr>
        <w:t xml:space="preserve"> ісі</w:t>
      </w:r>
    </w:p>
    <w:p w:rsidR="00E73464" w:rsidRPr="000D23FD" w:rsidRDefault="00E73464"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0D23FD">
        <w:rPr>
          <w:rFonts w:ascii="Times New Roman" w:hAnsi="Times New Roman"/>
          <w:sz w:val="28"/>
          <w:szCs w:val="28"/>
          <w:lang w:val="kk-KZ"/>
        </w:rPr>
        <w:t>2019 жылдың 1 қаңтарындағы жағдай бойынша республиканың бірыңғай мемлекеттік архивтерінің желісін 219 мемлекеттік архив мекемелері құрайды.</w:t>
      </w:r>
    </w:p>
    <w:p w:rsidR="007E50CA" w:rsidRPr="000D23FD" w:rsidRDefault="00E73464"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highlight w:val="yellow"/>
          <w:lang w:val="kk-KZ"/>
        </w:rPr>
      </w:pPr>
      <w:r w:rsidRPr="000D23FD">
        <w:rPr>
          <w:rFonts w:ascii="Times New Roman" w:hAnsi="Times New Roman"/>
          <w:sz w:val="28"/>
          <w:szCs w:val="28"/>
          <w:lang w:val="kk-KZ"/>
        </w:rPr>
        <w:t>Жыл сайын Ұлттық архив қорындағы құжаттардың жалпы көлемі өсуде.</w:t>
      </w:r>
    </w:p>
    <w:p w:rsidR="007E50CA" w:rsidRPr="000D23FD" w:rsidRDefault="00E73464"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highlight w:val="yellow"/>
          <w:lang w:val="kk-KZ"/>
        </w:rPr>
      </w:pPr>
      <w:r w:rsidRPr="000D23FD">
        <w:rPr>
          <w:rFonts w:ascii="Times New Roman" w:hAnsi="Times New Roman"/>
          <w:sz w:val="28"/>
          <w:szCs w:val="28"/>
          <w:lang w:val="kk-KZ"/>
        </w:rPr>
        <w:t>Ұлттық архив қоры мен жеке құрам бойынша құжаттар көлемі 2018 жылы – 24646,9 мың сақтау бірлігін құрады.</w:t>
      </w:r>
    </w:p>
    <w:p w:rsidR="002B4DB9" w:rsidRDefault="002B4DB9"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highlight w:val="yellow"/>
          <w:lang w:val="kk-KZ"/>
        </w:rPr>
      </w:pPr>
      <w:r>
        <w:rPr>
          <w:rFonts w:ascii="Times New Roman" w:hAnsi="Times New Roman"/>
          <w:sz w:val="28"/>
          <w:szCs w:val="28"/>
          <w:lang w:val="kk-KZ"/>
        </w:rPr>
        <w:t>Ө</w:t>
      </w:r>
      <w:r w:rsidRPr="000D23FD">
        <w:rPr>
          <w:rFonts w:ascii="Times New Roman" w:hAnsi="Times New Roman"/>
          <w:sz w:val="28"/>
          <w:szCs w:val="28"/>
          <w:lang w:val="kk-KZ"/>
        </w:rPr>
        <w:t>з</w:t>
      </w:r>
      <w:r>
        <w:rPr>
          <w:rFonts w:ascii="Times New Roman" w:hAnsi="Times New Roman"/>
          <w:sz w:val="28"/>
          <w:szCs w:val="28"/>
          <w:lang w:val="kk-KZ"/>
        </w:rPr>
        <w:t>дерінің</w:t>
      </w:r>
      <w:r w:rsidRPr="000D23FD">
        <w:rPr>
          <w:rFonts w:ascii="Times New Roman" w:hAnsi="Times New Roman"/>
          <w:sz w:val="28"/>
          <w:szCs w:val="28"/>
          <w:lang w:val="kk-KZ"/>
        </w:rPr>
        <w:t xml:space="preserve"> заңды құқықтары мен мүдделерін қорғау мақсатында 2018 жылы әлеуметтік-құқықтық сипаттағы қызметтерді алу үшін республикалық мемлекеттік </w:t>
      </w:r>
      <w:r>
        <w:rPr>
          <w:rFonts w:ascii="Times New Roman" w:hAnsi="Times New Roman"/>
          <w:sz w:val="28"/>
          <w:szCs w:val="28"/>
          <w:lang w:val="kk-KZ"/>
        </w:rPr>
        <w:t xml:space="preserve">архивтерге </w:t>
      </w:r>
      <w:r w:rsidRPr="000D23FD">
        <w:rPr>
          <w:rFonts w:ascii="Times New Roman" w:hAnsi="Times New Roman"/>
          <w:sz w:val="28"/>
          <w:szCs w:val="28"/>
          <w:lang w:val="kk-KZ"/>
        </w:rPr>
        <w:t>Қазақстанның, алыс және жақын шетелдердің 1800 азаматы жүгінген.</w:t>
      </w:r>
      <w:r w:rsidR="00A1609E">
        <w:rPr>
          <w:rFonts w:ascii="Times New Roman" w:hAnsi="Times New Roman"/>
          <w:sz w:val="28"/>
          <w:szCs w:val="28"/>
          <w:lang w:val="kk-KZ"/>
        </w:rPr>
        <w:t xml:space="preserve"> </w:t>
      </w:r>
      <w:r w:rsidR="00A1609E" w:rsidRPr="00A1609E">
        <w:rPr>
          <w:rFonts w:ascii="Times New Roman" w:hAnsi="Times New Roman"/>
          <w:sz w:val="28"/>
          <w:szCs w:val="28"/>
          <w:lang w:val="kk-KZ"/>
        </w:rPr>
        <w:t xml:space="preserve">Шет мемлекеттердің азаматтарымен мемлекеттік </w:t>
      </w:r>
      <w:r w:rsidR="00A1609E">
        <w:rPr>
          <w:rFonts w:ascii="Times New Roman" w:hAnsi="Times New Roman"/>
          <w:sz w:val="28"/>
          <w:szCs w:val="28"/>
          <w:lang w:val="kk-KZ"/>
        </w:rPr>
        <w:t xml:space="preserve">архивтерден </w:t>
      </w:r>
      <w:r w:rsidR="00A1609E" w:rsidRPr="00A1609E">
        <w:rPr>
          <w:rFonts w:ascii="Times New Roman" w:hAnsi="Times New Roman"/>
          <w:sz w:val="28"/>
          <w:szCs w:val="28"/>
          <w:lang w:val="kk-KZ"/>
        </w:rPr>
        <w:t xml:space="preserve">шығатын 89 </w:t>
      </w:r>
      <w:r w:rsidR="00A1609E">
        <w:rPr>
          <w:rFonts w:ascii="Times New Roman" w:hAnsi="Times New Roman"/>
          <w:sz w:val="28"/>
          <w:szCs w:val="28"/>
          <w:lang w:val="kk-KZ"/>
        </w:rPr>
        <w:t>архив</w:t>
      </w:r>
      <w:r w:rsidR="00A1609E" w:rsidRPr="00A1609E">
        <w:rPr>
          <w:rFonts w:ascii="Times New Roman" w:hAnsi="Times New Roman"/>
          <w:sz w:val="28"/>
          <w:szCs w:val="28"/>
          <w:lang w:val="kk-KZ"/>
        </w:rPr>
        <w:t xml:space="preserve"> анықтамалар мен </w:t>
      </w:r>
      <w:r w:rsidR="00A1609E">
        <w:rPr>
          <w:rFonts w:ascii="Times New Roman" w:hAnsi="Times New Roman"/>
          <w:sz w:val="28"/>
          <w:szCs w:val="28"/>
          <w:lang w:val="kk-KZ"/>
        </w:rPr>
        <w:t>архив</w:t>
      </w:r>
      <w:r w:rsidR="00A1609E" w:rsidRPr="00A1609E">
        <w:rPr>
          <w:rFonts w:ascii="Times New Roman" w:hAnsi="Times New Roman"/>
          <w:sz w:val="28"/>
          <w:szCs w:val="28"/>
          <w:lang w:val="kk-KZ"/>
        </w:rPr>
        <w:t xml:space="preserve"> құжаттардың көшірмелеріне апостиль қойылды.</w:t>
      </w:r>
    </w:p>
    <w:p w:rsidR="00A1609E" w:rsidRDefault="00A1609E"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highlight w:val="yellow"/>
          <w:lang w:val="kk-KZ"/>
        </w:rPr>
      </w:pPr>
      <w:r w:rsidRPr="00A1609E">
        <w:rPr>
          <w:rFonts w:ascii="Times New Roman" w:hAnsi="Times New Roman"/>
          <w:sz w:val="28"/>
          <w:szCs w:val="28"/>
          <w:lang w:val="kk-KZ"/>
        </w:rPr>
        <w:t>«Қазақстан Республикасының кейбір заңнамалық актілеріне архив ісі мәселелері бойынша өзгерістер мен толықтырулар енгізу туралы» 2018 жылғы 16 мамырдағы Қазақстан Республикасының Заңына қол қойылды.</w:t>
      </w:r>
      <w:r w:rsidRPr="00A1609E">
        <w:rPr>
          <w:lang w:val="kk-KZ"/>
        </w:rPr>
        <w:t xml:space="preserve"> </w:t>
      </w:r>
      <w:r w:rsidRPr="00A1609E">
        <w:rPr>
          <w:rFonts w:ascii="Times New Roman" w:hAnsi="Times New Roman"/>
          <w:sz w:val="28"/>
          <w:szCs w:val="28"/>
          <w:lang w:val="kk-KZ"/>
        </w:rPr>
        <w:t xml:space="preserve">Оны әзірлеу кезінде </w:t>
      </w:r>
      <w:r>
        <w:rPr>
          <w:rFonts w:ascii="Times New Roman" w:hAnsi="Times New Roman"/>
          <w:sz w:val="28"/>
          <w:szCs w:val="28"/>
          <w:lang w:val="kk-KZ"/>
        </w:rPr>
        <w:t>архив</w:t>
      </w:r>
      <w:r w:rsidRPr="00A1609E">
        <w:rPr>
          <w:rFonts w:ascii="Times New Roman" w:hAnsi="Times New Roman"/>
          <w:sz w:val="28"/>
          <w:szCs w:val="28"/>
          <w:lang w:val="kk-KZ"/>
        </w:rPr>
        <w:t xml:space="preserve"> ісін дамыту саласындағы жетекші шет елдердің заңнамасы зерделенді.</w:t>
      </w:r>
    </w:p>
    <w:p w:rsidR="00E73464" w:rsidRPr="00D628D5" w:rsidRDefault="00E73464"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D628D5">
        <w:rPr>
          <w:rFonts w:ascii="Times New Roman" w:hAnsi="Times New Roman"/>
          <w:sz w:val="28"/>
          <w:szCs w:val="28"/>
          <w:lang w:val="kk-KZ"/>
        </w:rPr>
        <w:t xml:space="preserve">Бұл заңның негізгі мақсаты архив ісі саласындағы заңнаманы жетілдіру болып табылады.  </w:t>
      </w:r>
    </w:p>
    <w:p w:rsidR="007E50CA" w:rsidRPr="00AD684B" w:rsidRDefault="00E73464"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highlight w:val="yellow"/>
          <w:lang w:val="kk-KZ"/>
        </w:rPr>
      </w:pPr>
      <w:r w:rsidRPr="00AD684B">
        <w:rPr>
          <w:rFonts w:ascii="Times New Roman" w:hAnsi="Times New Roman"/>
          <w:sz w:val="28"/>
          <w:szCs w:val="28"/>
          <w:lang w:val="kk-KZ"/>
        </w:rPr>
        <w:t>Заңмен Қазақстан Республикасы Парламенті Мәжілісі депутаттарының бастамасы бойынша мемлекеттік архивтерге тауарлардың (жұмыстардың, қызметтердің) ақылы түрлерін өткізуден алынған ақшаға билік ету құқығын беру бөлігінде Қазақстан Республикасы Бюджет кодексінің 70-бабына толықтыру енгізілді.</w:t>
      </w:r>
    </w:p>
    <w:p w:rsidR="00E73464" w:rsidRPr="00AD684B" w:rsidRDefault="00E73464"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AD684B">
        <w:rPr>
          <w:rFonts w:ascii="Times New Roman" w:hAnsi="Times New Roman"/>
          <w:sz w:val="28"/>
          <w:szCs w:val="28"/>
          <w:lang w:val="kk-KZ"/>
        </w:rPr>
        <w:t>Заңмен сондай-ақ мемлекеттік архивтерде көрсетілетін ақылы қызметтердің тізімі бекітілген, олар</w:t>
      </w:r>
      <w:r w:rsidR="006046F0">
        <w:rPr>
          <w:rFonts w:ascii="Times New Roman" w:hAnsi="Times New Roman"/>
          <w:sz w:val="28"/>
          <w:szCs w:val="28"/>
          <w:lang w:val="kk-KZ"/>
        </w:rPr>
        <w:t>:</w:t>
      </w:r>
      <w:r w:rsidRPr="00AD684B">
        <w:rPr>
          <w:rFonts w:ascii="Times New Roman" w:hAnsi="Times New Roman"/>
          <w:sz w:val="28"/>
          <w:szCs w:val="28"/>
          <w:lang w:val="kk-KZ"/>
        </w:rPr>
        <w:t xml:space="preserve"> тақырыптық, генеалогиялық сұраныстарды орындау, архивтік құжаттарды реттеу, депозитарлық сақтау және т.б. </w:t>
      </w:r>
    </w:p>
    <w:p w:rsidR="00E73464" w:rsidRPr="00AD684B" w:rsidRDefault="00E73464"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AD684B">
        <w:rPr>
          <w:rFonts w:ascii="Times New Roman" w:hAnsi="Times New Roman"/>
          <w:sz w:val="28"/>
          <w:szCs w:val="28"/>
          <w:lang w:val="kk-KZ"/>
        </w:rPr>
        <w:t>«Ұлттық архив қоры және архивтер туралы» Қазақстан Республикасы Заңының ұғымдық аппараты кеңейтілді және нақтыланды.</w:t>
      </w:r>
    </w:p>
    <w:p w:rsidR="00E73464" w:rsidRPr="00AD684B" w:rsidRDefault="00E73464"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AD684B">
        <w:rPr>
          <w:rFonts w:ascii="Times New Roman" w:hAnsi="Times New Roman"/>
          <w:sz w:val="28"/>
          <w:szCs w:val="28"/>
          <w:lang w:val="kk-KZ"/>
        </w:rPr>
        <w:t xml:space="preserve">Қазақстан Республикасының Үкіметі бекітетін Бірыңғай нормативтік </w:t>
      </w:r>
      <w:r w:rsidRPr="00AD684B">
        <w:rPr>
          <w:rFonts w:ascii="Times New Roman" w:hAnsi="Times New Roman"/>
          <w:sz w:val="28"/>
          <w:szCs w:val="28"/>
          <w:lang w:val="kk-KZ"/>
        </w:rPr>
        <w:lastRenderedPageBreak/>
        <w:t>құқықтық актілерде қағаз және электрондық құжаттарды ресімдеуге, сақтауға және пайдалануға қойылатын талаптар бекітілді.</w:t>
      </w:r>
    </w:p>
    <w:p w:rsidR="00655109" w:rsidRPr="00AD684B" w:rsidRDefault="00E73464"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highlight w:val="yellow"/>
          <w:lang w:val="kk-KZ"/>
        </w:rPr>
      </w:pPr>
      <w:r w:rsidRPr="00AD684B">
        <w:rPr>
          <w:rFonts w:ascii="Times New Roman" w:hAnsi="Times New Roman"/>
          <w:sz w:val="28"/>
          <w:szCs w:val="28"/>
          <w:lang w:val="kk-KZ"/>
        </w:rPr>
        <w:t>Ұлттық архив қоры құжаттарының физикалық жағдайын жақсарту және олардың сақталуын қамтамасыз етудің маңызды факторы ретінде құжаттарды сақтандыру көшірмесін жасау жұмыстарын жүргізу бойынша шаралар қабылданды. Осы мақсатта 2018 жылы 75 252 сақтау бірлігі қағаз негізінде қалпына келтірілді (513 135 парақ), 514 521 сақтау бірлігі қағаз негізінде, 2164 сақтау бірлігі киноқұжаттар, 29897 сақтау бірлігі фотоқұжаттар, 821 сақтау бірлігі физика-химиялық және техникалық өңдеу жүзеге асырылды.</w:t>
      </w:r>
    </w:p>
    <w:p w:rsidR="00655109" w:rsidRPr="00E1114F" w:rsidRDefault="00E73464"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E1114F">
        <w:rPr>
          <w:rFonts w:ascii="Times New Roman" w:hAnsi="Times New Roman"/>
          <w:sz w:val="28"/>
          <w:szCs w:val="28"/>
          <w:lang w:val="kk-KZ"/>
        </w:rPr>
        <w:t>Жалпы республика бойынша қағаз негіздегі 254 866 сақтау бірлігін                   (98 000 микрофильм кадрлары), кинофильмдердің 970 сақтау бірлігі, фотоқұжаттардың 5902 сақтау бірлігін, фоноқұжаттардың 721 сақтау бірлігі сақтандыру көшірмесі жасалды.</w:t>
      </w:r>
    </w:p>
    <w:p w:rsidR="00655109" w:rsidRPr="00E1114F" w:rsidRDefault="00655109"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p>
    <w:p w:rsidR="005001FC" w:rsidRPr="00E1114F" w:rsidRDefault="005001FC" w:rsidP="00367DCD">
      <w:pPr>
        <w:widowControl w:val="0"/>
        <w:pBdr>
          <w:bottom w:val="single" w:sz="4" w:space="30" w:color="FFFFFF"/>
        </w:pBdr>
        <w:tabs>
          <w:tab w:val="right" w:pos="142"/>
          <w:tab w:val="left" w:pos="993"/>
        </w:tabs>
        <w:spacing w:after="0" w:line="240" w:lineRule="auto"/>
        <w:ind w:firstLine="709"/>
        <w:rPr>
          <w:rFonts w:ascii="Times New Roman" w:hAnsi="Times New Roman"/>
          <w:i/>
          <w:sz w:val="28"/>
          <w:szCs w:val="28"/>
          <w:lang w:val="kk-KZ"/>
        </w:rPr>
      </w:pPr>
      <w:r w:rsidRPr="00E1114F">
        <w:rPr>
          <w:rFonts w:ascii="Times New Roman" w:hAnsi="Times New Roman"/>
          <w:i/>
          <w:sz w:val="28"/>
          <w:szCs w:val="28"/>
          <w:lang w:val="kk-KZ"/>
        </w:rPr>
        <w:t>Бәсекеге қабілетті туристік индустрияны қалыптастыру</w:t>
      </w:r>
    </w:p>
    <w:p w:rsidR="005001FC" w:rsidRPr="00E1114F" w:rsidRDefault="005001FC"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E1114F">
        <w:rPr>
          <w:rFonts w:ascii="Times New Roman" w:hAnsi="Times New Roman"/>
          <w:sz w:val="28"/>
          <w:szCs w:val="28"/>
          <w:lang w:val="kk-KZ"/>
        </w:rPr>
        <w:t xml:space="preserve">ЮНВТО мәліметтері бойынша, әлемдік ЖІӨ-дегі туризмнің үлесі 10 %- дан астамды құрайды, </w:t>
      </w:r>
      <w:r w:rsidR="006046F0">
        <w:rPr>
          <w:rFonts w:ascii="Times New Roman" w:hAnsi="Times New Roman"/>
          <w:sz w:val="28"/>
          <w:szCs w:val="28"/>
          <w:lang w:val="kk-KZ"/>
        </w:rPr>
        <w:t xml:space="preserve">ал </w:t>
      </w:r>
      <w:r w:rsidRPr="00E1114F">
        <w:rPr>
          <w:rFonts w:ascii="Times New Roman" w:hAnsi="Times New Roman"/>
          <w:sz w:val="28"/>
          <w:szCs w:val="28"/>
          <w:lang w:val="kk-KZ"/>
        </w:rPr>
        <w:t xml:space="preserve">әлемдік экспортта бұл іс жүзінде 1,5 млрд. доллар. </w:t>
      </w:r>
    </w:p>
    <w:p w:rsidR="005001FC" w:rsidRPr="00E1114F" w:rsidRDefault="005001FC"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E1114F">
        <w:rPr>
          <w:rFonts w:ascii="Times New Roman" w:hAnsi="Times New Roman"/>
          <w:sz w:val="28"/>
          <w:szCs w:val="28"/>
          <w:lang w:val="kk-KZ"/>
        </w:rPr>
        <w:t>2018 жылғы 1 қыркүйекте Қазақстан Республикасы Парламентінің 4-ші сессиясының ашылуында Мемлекет Басшысы Қазақстан Республикасында Туризмді дамытудың мемлекеттік бағдарламасын әзірлеуді және туризм мәселелері жөніндегі қолданыстағы заңнамаға тиісті өзгерістер енгізуді тапсырды.</w:t>
      </w:r>
    </w:p>
    <w:p w:rsidR="005001FC" w:rsidRPr="00E1114F" w:rsidRDefault="005001FC"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E1114F">
        <w:rPr>
          <w:rFonts w:ascii="Times New Roman" w:hAnsi="Times New Roman"/>
          <w:sz w:val="28"/>
          <w:szCs w:val="28"/>
          <w:lang w:val="kk-KZ"/>
        </w:rPr>
        <w:t>Сарапшылардың, халықаралық консультанттардың, «Атамекен» ұлттық палатасы, турбизнес, мемлекеттік органдар, үкіметтік емес ұйымдар мен БАҚ өкілдерінің қатысуымен жобаны жария талқылау бойынша 100-ден астам отырыс өтті.</w:t>
      </w:r>
    </w:p>
    <w:p w:rsidR="005001FC" w:rsidRPr="00EC378C" w:rsidRDefault="005001FC"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EC378C">
        <w:rPr>
          <w:rFonts w:ascii="Times New Roman" w:hAnsi="Times New Roman"/>
          <w:sz w:val="28"/>
          <w:szCs w:val="28"/>
          <w:lang w:val="kk-KZ"/>
        </w:rPr>
        <w:t>Мемлекет Басшысы қойған міндеттерге сүйене отырып бағдарламаның 3 негізгі мақсаты анықталды:</w:t>
      </w:r>
    </w:p>
    <w:p w:rsidR="005001FC" w:rsidRPr="00EC378C" w:rsidRDefault="005001FC"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EC378C">
        <w:rPr>
          <w:rFonts w:ascii="Times New Roman" w:hAnsi="Times New Roman"/>
          <w:sz w:val="28"/>
          <w:szCs w:val="28"/>
          <w:lang w:val="kk-KZ"/>
        </w:rPr>
        <w:t>1. Жаппай халықаралық туристтер ағынын ұлғайту (9 млн. адамға дейін);</w:t>
      </w:r>
    </w:p>
    <w:p w:rsidR="005001FC" w:rsidRPr="00EC378C" w:rsidRDefault="005001FC"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EC378C">
        <w:rPr>
          <w:rFonts w:ascii="Times New Roman" w:hAnsi="Times New Roman"/>
          <w:sz w:val="28"/>
          <w:szCs w:val="28"/>
          <w:lang w:val="kk-KZ"/>
        </w:rPr>
        <w:t xml:space="preserve">2. Нарықты дамыту және жаңа жұмыс орындарын құру, туристік салада жұмыспен қамтылғандар санын ұлғайту; </w:t>
      </w:r>
    </w:p>
    <w:p w:rsidR="005001FC" w:rsidRDefault="005001FC"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EC378C">
        <w:rPr>
          <w:rFonts w:ascii="Times New Roman" w:hAnsi="Times New Roman"/>
          <w:sz w:val="28"/>
          <w:szCs w:val="28"/>
          <w:lang w:val="kk-KZ"/>
        </w:rPr>
        <w:t>3. Туризм индустриясының инвестициялық тартымдылығын арттыру және Қазақстан Республикасының ЖІӨ-нің жалпы көлеміндегі туризм үлесінің 2025 жылға қарай 8 % - ға дейін өсуі. Сондай-ақ елге әлемдік маңызы бар турдистинацияларды дамыту тәжірибесі бар ірі шетелдік инвесторларды белсенді тарту.</w:t>
      </w:r>
    </w:p>
    <w:p w:rsidR="005001FC" w:rsidRPr="004A32DD" w:rsidRDefault="005001FC"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0D23FD">
        <w:rPr>
          <w:rFonts w:ascii="Times New Roman" w:hAnsi="Times New Roman"/>
          <w:sz w:val="28"/>
          <w:szCs w:val="28"/>
          <w:lang w:val="kk-KZ"/>
        </w:rPr>
        <w:t xml:space="preserve">Мемлекет Басшысы мақұлдаған Қазақстанның туристік картасы мемлекеттік бағдарламаның маңызды бөлігі болып табылады. </w:t>
      </w:r>
      <w:r w:rsidRPr="004A32DD">
        <w:rPr>
          <w:rFonts w:ascii="Times New Roman" w:hAnsi="Times New Roman"/>
          <w:sz w:val="28"/>
          <w:szCs w:val="28"/>
          <w:lang w:val="kk-KZ"/>
        </w:rPr>
        <w:t>Республикалық деңгейдегі Топ-10 және өңірлік деңгейдегі 50 дистинация анықталды.</w:t>
      </w:r>
    </w:p>
    <w:p w:rsidR="005001FC" w:rsidRPr="004A32DD" w:rsidRDefault="005001FC"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Олардың инфрақұрылымдық және жүйелі дамуы, ірі инвесторларды тарту және қосымша жұмыс орындарын құру мақсатында Мемлекеттік бағдарламада әлемдік тәжірибеде ойдағыдай сынақтан өткізілген мемлекеттік қолдау тетіктері мен шаралары ұсынылды.</w:t>
      </w:r>
    </w:p>
    <w:p w:rsidR="005001FC" w:rsidRPr="004A32DD" w:rsidRDefault="005001FC"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 xml:space="preserve">Топ-10 жобасын табысты іске асыру 2025 жылға қарай туристік </w:t>
      </w:r>
      <w:r w:rsidRPr="004A32DD">
        <w:rPr>
          <w:rFonts w:ascii="Times New Roman" w:hAnsi="Times New Roman"/>
          <w:sz w:val="28"/>
          <w:szCs w:val="28"/>
          <w:lang w:val="kk-KZ"/>
        </w:rPr>
        <w:lastRenderedPageBreak/>
        <w:t>ағындарды 4 есе арттыруға, еліміздің экономикасында 64 мың жаңа жұмыс орнын құруға мүмкіндік береді.</w:t>
      </w:r>
    </w:p>
    <w:p w:rsidR="005001FC" w:rsidRPr="004A32DD" w:rsidRDefault="005001FC"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2018 жылдың басқа да маңызды шаралары азаматтардың біздің еліміздің аумағына визасыз кіруге құқығы бар мемлекеттер тізімін кеңейту (бұл әлемнің саяси дамыған және тұрақты 64 елінің сапалы, төлем қабілеті бар туристері), Үндістан мен Қытай азаматтары үшін 72 сағаттық визасыз транзитті енгізу (ел экономикасына жалпы әсері 1 миллион АҚШ долларынан астам). Пилоттық режимде әлемнің 128 елі үшін электрондық визалар механизмі, сондай-ақ «Жібек жолы» визасы іске қосылады, бұл барынша қауіпсіздікті сақтай отырып, шетелдік туристің ел аумағына кіруін едәуір жеңілдетеді.</w:t>
      </w:r>
    </w:p>
    <w:p w:rsidR="005001FC" w:rsidRPr="004A32DD" w:rsidRDefault="005001FC"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Еуропалық және Азия нарықтарына ауқымды компаниямен «Kazakh Tourism» ұлттық компаниясы шықты, ол елдік туристік брендті және Қазақстан тарихындағы алғашқы Kazakhstan.travel ұлттық туристік порталын іске қосты.</w:t>
      </w:r>
    </w:p>
    <w:p w:rsidR="005001FC" w:rsidRPr="004A32DD" w:rsidRDefault="005001FC"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Бүгінгі таңда бұл «бір терезе» қағидаты бойынша құрылған жалғыз ақпараттық хаб, онда онлайн-транзакциялар жасауға, турларды брондауға және сатып алуға және әлемнің кез келген нүктесінен бір рет басу режимінде басқа да туристік қызметтерді сатып алуға болады.</w:t>
      </w:r>
    </w:p>
    <w:p w:rsidR="005001FC" w:rsidRPr="004A32DD" w:rsidRDefault="005001FC"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Мемлекет Басшысының тапсырмасы бойынша Министрлік Орталық Азиядағы бірінші Халықаралық Туризм және қонақжайлылық университетін әлемдік деңгейдегі дипломмен құрылады, оның ұқсастығын тек Еуропа мен Азияның дамыған елдерінде ғана табуға болады.</w:t>
      </w:r>
    </w:p>
    <w:p w:rsidR="005001FC" w:rsidRPr="004A32DD" w:rsidRDefault="005001FC"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 xml:space="preserve">Қазақстанның туристік әлеуеті мүмкіндіктерінің бірінші ауқымды халықаралық тұсаукесері 2018 жылғы 9 қарашада өтті. Петропавл қаласында екі Президенттің - Қазақстан мен Ресейдің туризм мәселелері бойынша Қазақстан мен Ресейдің өңіраралық ынтымақтастығының бірінші форумында. </w:t>
      </w:r>
    </w:p>
    <w:p w:rsidR="005001FC" w:rsidRPr="004A32DD" w:rsidRDefault="005001FC"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Қазақстанның туристік әлеуеті мүмкіндіктерінің бірінші ауқымды халықаралық тұсаукесері 2018 жылғы 9 қарашада Петропавл қаласында екі Президенттің - Қазақстан мен Ресей арасындағы Туризм мәселелері бойынша бірінші аймақаралық ынтымақтастық форумында болды. Іс-шараға 4 мыңнан астам делегат пен бизнес өкілдері қатысты.</w:t>
      </w:r>
    </w:p>
    <w:p w:rsidR="004A32DD" w:rsidRDefault="004A32DD"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p>
    <w:p w:rsidR="00E1114F" w:rsidRPr="004A32DD" w:rsidRDefault="0094219C"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 xml:space="preserve"> </w:t>
      </w:r>
      <w:r w:rsidR="00E1114F" w:rsidRPr="004A32DD">
        <w:rPr>
          <w:rFonts w:ascii="Times New Roman" w:hAnsi="Times New Roman"/>
          <w:sz w:val="28"/>
          <w:szCs w:val="28"/>
          <w:lang w:val="kk-KZ"/>
        </w:rPr>
        <w:t xml:space="preserve">«Қазақстандықтардың лингвистикалық капиталын нығайту және тілдiк ортаның үндестігі» деген </w:t>
      </w:r>
      <w:r w:rsidR="00E1114F" w:rsidRPr="004A32DD">
        <w:rPr>
          <w:rFonts w:ascii="Times New Roman" w:hAnsi="Times New Roman"/>
          <w:b/>
          <w:sz w:val="28"/>
          <w:szCs w:val="28"/>
          <w:lang w:val="kk-KZ"/>
        </w:rPr>
        <w:t>екінші стратегиялық бағытта</w:t>
      </w:r>
      <w:r w:rsidR="00E1114F" w:rsidRPr="004A32DD">
        <w:rPr>
          <w:rFonts w:ascii="Times New Roman" w:hAnsi="Times New Roman"/>
          <w:sz w:val="28"/>
          <w:szCs w:val="28"/>
          <w:lang w:val="kk-KZ"/>
        </w:rPr>
        <w:t xml:space="preserve"> мынадай мақсат қойылды: </w:t>
      </w:r>
      <w:r w:rsidR="00E1114F" w:rsidRPr="004A32DD">
        <w:rPr>
          <w:rFonts w:ascii="Times New Roman" w:hAnsi="Times New Roman"/>
          <w:i/>
          <w:sz w:val="28"/>
          <w:szCs w:val="28"/>
          <w:lang w:val="kk-KZ"/>
        </w:rPr>
        <w:t>«Мемлекеттік тілді және қазақстандықтардың лингвистикалық капиталын дамыту»</w:t>
      </w:r>
      <w:r w:rsidR="00E1114F" w:rsidRPr="004A32DD">
        <w:rPr>
          <w:rFonts w:ascii="Times New Roman" w:hAnsi="Times New Roman"/>
          <w:sz w:val="28"/>
          <w:szCs w:val="28"/>
          <w:lang w:val="kk-KZ"/>
        </w:rPr>
        <w:t>.</w:t>
      </w:r>
      <w:r w:rsidR="00E1114F" w:rsidRPr="004A32DD">
        <w:rPr>
          <w:lang w:val="kk-KZ"/>
        </w:rPr>
        <w:t xml:space="preserve"> </w:t>
      </w:r>
    </w:p>
    <w:p w:rsidR="00E1114F" w:rsidRPr="004A32DD" w:rsidRDefault="00E1114F" w:rsidP="00367DCD">
      <w:pPr>
        <w:widowControl w:val="0"/>
        <w:pBdr>
          <w:bottom w:val="single" w:sz="4" w:space="30" w:color="FFFFFF"/>
        </w:pBdr>
        <w:tabs>
          <w:tab w:val="right" w:pos="142"/>
          <w:tab w:val="left" w:pos="993"/>
        </w:tabs>
        <w:spacing w:after="0" w:line="240" w:lineRule="auto"/>
        <w:ind w:firstLine="709"/>
        <w:rPr>
          <w:rFonts w:ascii="Times New Roman" w:hAnsi="Times New Roman"/>
          <w:i/>
          <w:sz w:val="28"/>
          <w:szCs w:val="28"/>
          <w:lang w:val="kk-KZ"/>
        </w:rPr>
      </w:pPr>
      <w:r w:rsidRPr="004A32DD">
        <w:rPr>
          <w:rFonts w:ascii="Times New Roman" w:hAnsi="Times New Roman"/>
          <w:i/>
          <w:sz w:val="28"/>
          <w:szCs w:val="28"/>
          <w:lang w:val="kk-KZ"/>
        </w:rPr>
        <w:t>Тілдерді дамыту саласы</w:t>
      </w:r>
    </w:p>
    <w:p w:rsidR="00E1114F" w:rsidRPr="004A32DD" w:rsidRDefault="00E1114F"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Еліміздегі тіл саясаты Қазақстан Республикасында тiлдердi қолдану мен дамытудың 2011-2019 жылдарға арналған мемлекеттiк бағдарламасы (бұдан әрі – Мемлекеттік бағдарлама) негізінде жүзеге асып келеді.</w:t>
      </w:r>
    </w:p>
    <w:p w:rsidR="00E1114F" w:rsidRPr="004A32DD" w:rsidRDefault="00E1114F"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 xml:space="preserve">2018 жылдың қорытындысы бойынша өңірлік мемлекеттік тілдерді оқыту орталықтар желісі 89 бірлікті құрады. </w:t>
      </w:r>
    </w:p>
    <w:p w:rsidR="00E1114F" w:rsidRPr="004A32DD" w:rsidRDefault="00E1114F"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 xml:space="preserve">2018 жылы әлеуметтік зерттеудің нәтижесі бойынша мемлекеттік тілді меңгерген халықтың үлесі 85,9 % құрады. </w:t>
      </w:r>
    </w:p>
    <w:p w:rsidR="00E1114F" w:rsidRPr="004A32DD" w:rsidRDefault="00E1114F"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lastRenderedPageBreak/>
        <w:t>Сондай-ақ 2018 жылы үштілді (қазақ, ағылшын және орыс) меңгерген халықтың үлесі 24,1 %-ке жетті.</w:t>
      </w:r>
    </w:p>
    <w:p w:rsidR="00E1114F" w:rsidRPr="004A32DD" w:rsidRDefault="00E1114F"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«100 нақты қадам» Ұлт жоспары шеңберінде Мемлекеттік бағдарламаға үштілді білім беру құндылықтары мен принциптерін басшылыққа алып өзгерістер мен толықтырулар енгізілді.</w:t>
      </w:r>
    </w:p>
    <w:p w:rsidR="00E1114F" w:rsidRPr="004A32DD" w:rsidRDefault="00E1114F"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Жергілікті атқарушы органдардың деректері бойынша 6 орталық тек қазақ тілі, 46 орталық қазақ және ағылшын тілдері, 30 орталық үш тілді (қазақ, орыс, ағылшын) оқытады. 2018 жылдың қорытындысы бойынша:</w:t>
      </w:r>
    </w:p>
    <w:p w:rsidR="00E1114F" w:rsidRPr="004A32DD" w:rsidRDefault="00E1114F"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 қазақ тілін оқығандар саны – 79389;</w:t>
      </w:r>
    </w:p>
    <w:p w:rsidR="00E1114F" w:rsidRPr="004A32DD" w:rsidRDefault="00E1114F"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 орыс тілін оқығандар  саны – 6652;</w:t>
      </w:r>
    </w:p>
    <w:p w:rsidR="00E1114F" w:rsidRPr="004A32DD" w:rsidRDefault="00E1114F"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 ағылшын тілін оқығандар – 21502 адам.</w:t>
      </w:r>
    </w:p>
    <w:p w:rsidR="00E1114F" w:rsidRPr="004A32DD" w:rsidRDefault="00E1114F"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 xml:space="preserve">2018 жылы мемлекеттік органдарда құжатайналымды жүргізудің мемлекеттік тілдегі үлесі 93 %-ке жетті. </w:t>
      </w:r>
    </w:p>
    <w:p w:rsidR="00E1114F" w:rsidRPr="004A32DD" w:rsidRDefault="00E1114F"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 xml:space="preserve">2018 жылы ҚАЗТЕСТ жүйесі бойынша қазақ тілін меңгеру деңгейін анықтау және бағалау үшін тестілеуге қатысқандардың саны 73 341 адамды құрады. Тестілеуге қатысқан мемлекеттік қызметшілердің саны – 24 657. Тестілеу нәтижесінде 8 063  мемлекеттік қызметші В1 деңгейін (32,7 %), 878 қызметші (3,6 %) жоғары деңгейді (С1)  меңгергендіктерін көрсетті.     </w:t>
      </w:r>
    </w:p>
    <w:p w:rsidR="00E1114F" w:rsidRPr="004A32DD" w:rsidRDefault="00E1114F"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Бағдарлама аясында қазақстандықтардың лингвистикалық капиталын дамыту мақсатында жыл сайын еліміздегі этномәдени орталықтар жанындағы жексенбілік мектептерде ана тілдерін оқыту курстары ұйымдастырылады.</w:t>
      </w:r>
    </w:p>
    <w:p w:rsidR="00E1114F" w:rsidRPr="004A32DD" w:rsidRDefault="00E1114F"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Мемлекеттік бағдарлама аясында 2018 жылдың қорытындысы бойынша 27 баспа өнімі шығарылды және республиканың барлық аймақтары бойынша таратылды.</w:t>
      </w:r>
    </w:p>
    <w:p w:rsidR="00E1114F" w:rsidRPr="004A32DD" w:rsidRDefault="00E1114F"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Мемлекеттік тілдің қолданылу аясын кеңейту, тілдерді дамыту мақсатында «Tilalemi.kz» порталының, «Emle.kz», «Atau.kz» сайттарының  жұмыстары жетілдірілді.</w:t>
      </w:r>
    </w:p>
    <w:p w:rsidR="004A32DD" w:rsidRDefault="004A32DD" w:rsidP="00367DCD">
      <w:pPr>
        <w:widowControl w:val="0"/>
        <w:pBdr>
          <w:bottom w:val="single" w:sz="4" w:space="30" w:color="FFFFFF"/>
        </w:pBdr>
        <w:tabs>
          <w:tab w:val="right" w:pos="142"/>
          <w:tab w:val="left" w:pos="993"/>
        </w:tabs>
        <w:spacing w:after="0" w:line="240" w:lineRule="auto"/>
        <w:ind w:firstLine="709"/>
        <w:rPr>
          <w:rFonts w:ascii="Times New Roman" w:hAnsi="Times New Roman"/>
          <w:i/>
          <w:sz w:val="28"/>
          <w:szCs w:val="28"/>
          <w:lang w:val="kk-KZ"/>
        </w:rPr>
      </w:pPr>
    </w:p>
    <w:p w:rsidR="00E1114F" w:rsidRPr="004A32DD" w:rsidRDefault="00E1114F" w:rsidP="00367DCD">
      <w:pPr>
        <w:widowControl w:val="0"/>
        <w:pBdr>
          <w:bottom w:val="single" w:sz="4" w:space="30" w:color="FFFFFF"/>
        </w:pBdr>
        <w:tabs>
          <w:tab w:val="right" w:pos="142"/>
          <w:tab w:val="left" w:pos="993"/>
        </w:tabs>
        <w:spacing w:after="0" w:line="240" w:lineRule="auto"/>
        <w:ind w:firstLine="709"/>
        <w:rPr>
          <w:rFonts w:ascii="Times New Roman" w:hAnsi="Times New Roman"/>
          <w:i/>
          <w:sz w:val="28"/>
          <w:szCs w:val="28"/>
          <w:lang w:val="kk-KZ"/>
        </w:rPr>
      </w:pPr>
      <w:r w:rsidRPr="004A32DD">
        <w:rPr>
          <w:rFonts w:ascii="Times New Roman" w:hAnsi="Times New Roman"/>
          <w:i/>
          <w:sz w:val="28"/>
          <w:szCs w:val="28"/>
          <w:lang w:val="kk-KZ"/>
        </w:rPr>
        <w:t>Қазақ тілін латын графикасына көшіру бойынша</w:t>
      </w:r>
    </w:p>
    <w:p w:rsidR="00E1114F" w:rsidRPr="004A32DD" w:rsidRDefault="00E1114F"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2018 жылғы 19 ақпанда Мемлекет Басшының «Қазақ тілі әліпбиін кириллицадан латын графикасына көшіру туралы» Жарлығымен қазақ әліпбиінің жаңа редакциясы бекітілді.</w:t>
      </w:r>
    </w:p>
    <w:p w:rsidR="00E1114F" w:rsidRPr="004A32DD" w:rsidRDefault="00E1114F"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 xml:space="preserve">2018 жылғы 26 сәуірде Ш.Шаяхметов атындағы Тілдерді дамытудың республикалық үйлестіру-әдістемелік орталығын қайта құру жолымен «Тіл-қазына» ұлттық ғылыми-практикалық орталығы құрылды. </w:t>
      </w:r>
    </w:p>
    <w:p w:rsidR="00E1114F" w:rsidRPr="004A32DD" w:rsidRDefault="00E1114F"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 xml:space="preserve">2018 жылғы 13 наурыздағы Қазақстан Республикасының Премьер-Министрі Б.Ә. Сағынтаевтың № 27-р өкімімен бекітілген қазақ әліпбиін латын графикасына 2025 жылға дейін кезең-кезеңмен көшіру бойынша іс-шаралар Жоспарына сай орфографиялық, әдістемелік, терминологиялық, техникалық және ақпараттық сүйемелдеу жөніндегі 4 жұмыс тобы құрылды. </w:t>
      </w:r>
    </w:p>
    <w:p w:rsidR="00E1114F" w:rsidRPr="004A32DD" w:rsidRDefault="00E1114F"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2018 жылы Министрлік тіл білімі ғалымдарымен бірге латын графикасына негізделген қазақ әліпбиінің орфографиялық ережесі Тұжырымдамасын әзірледі. «Тіл-Қазына» орталығы апробациялық сауалнама жобасын әзірледі, ол Қазақстанның 8 қаласында сәтті сынақтан өтті.</w:t>
      </w:r>
    </w:p>
    <w:p w:rsidR="00E1114F" w:rsidRPr="004A32DD" w:rsidRDefault="00E1114F"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lastRenderedPageBreak/>
        <w:t>«Қазақ тілін жазу (емле) ережесі» жобасын жария талқылау мақсатында медиажоспар бекітілді. 2018 жылғы 10 қазан мен 15 қараша аралығында еліміздің барлық өңірлерінде 5 млн. астам адамды қамтумен түсіндіру жұмыстары жүргізілді.</w:t>
      </w:r>
    </w:p>
    <w:p w:rsidR="00E1114F" w:rsidRPr="004A32DD" w:rsidRDefault="00E1114F"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2018 жылдың 2 қарашасында латын графикасындағы «Til-Qazyna» бірінші республикалық ақпараттық-танымдық газетінің тұсаукесері өтті (кезеңділігі – айына екі рет).  Жаңа басылым жаңа қазақ әліпбиін ілгерілету бойынша кең ақпараттық жұмысқа, латын графикасына қазақ тілін оқытуға ғылыми-әдістемелік көмек көрсетуге, кең оқырман аудиториясы үшін танымдық ақпаратты жариялауға бағытталған.</w:t>
      </w:r>
    </w:p>
    <w:p w:rsidR="00E1114F" w:rsidRPr="004A32DD" w:rsidRDefault="00E1114F"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Орфографиялық ережелерді жетілдіру, жазу дағдыларын меңгеру және жаңа жазуға бейімдеу жұмыстарын жан-жақты меңгеру мақсатында 2018 жылдың 14 қарашасында республика бойынша жалпыұлттық диктант ұйымдастырылды. Арнайы аудиторияларда бір мезгілде 2 млн.-ға жуық қазақстандық диктант жазды. Сондай-ақ, мәтін «Шалқар», «Қазақ радиосы» радиостанцияларында және «emle.kz», «tilalemi.kz» сайттарда тікелей эфирде көрсетілді, бұл барлық ниет білдірушілерге қашықтықтан қатысуға мүмкіндік берді.</w:t>
      </w:r>
    </w:p>
    <w:p w:rsidR="00E1114F" w:rsidRPr="004A32DD" w:rsidRDefault="00E1114F"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 xml:space="preserve">2018 жылғы 6 желтоқсанда Қазақ тілі әліпбиін латын графикасына көшіру жөніндегі </w:t>
      </w:r>
      <w:r w:rsidR="007B2F5A" w:rsidRPr="004A32DD">
        <w:rPr>
          <w:rFonts w:ascii="Times New Roman" w:hAnsi="Times New Roman"/>
          <w:sz w:val="28"/>
          <w:szCs w:val="28"/>
          <w:lang w:val="kk-KZ"/>
        </w:rPr>
        <w:t xml:space="preserve">Ұлттық </w:t>
      </w:r>
      <w:r w:rsidRPr="004A32DD">
        <w:rPr>
          <w:rFonts w:ascii="Times New Roman" w:hAnsi="Times New Roman"/>
          <w:sz w:val="28"/>
          <w:szCs w:val="28"/>
          <w:lang w:val="kk-KZ"/>
        </w:rPr>
        <w:t>комиссияның кезекті отырысында «Қазақ тілі орфографиясының негізгі ережелері» жобасы мақұлданды.</w:t>
      </w:r>
    </w:p>
    <w:p w:rsidR="00E1114F" w:rsidRPr="004A32DD" w:rsidRDefault="00E1114F"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Ономастика және терминология саласында қалалардың, аудандардың және елді мекендердің тарихи атаулары қайтарылды. Қорытынды негізінде 5 аудан - Кеген, Аққулы, Тереңкөл, Алтай, Бәйтерек, 1 қала (Алтай қаласы), 1 облыс – Түркістан қайта аталды.</w:t>
      </w:r>
    </w:p>
    <w:p w:rsidR="00E1114F" w:rsidRPr="004A32DD" w:rsidRDefault="00E1114F"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Қазақ тілінің сөздік қорына енгізілген: пайыз, шина, баланс, гимн, мүкәммал, демаркация, класс, ақау, мейрамхана, анимация және т.б. сияқты қазақ тіліне бұрын аударылған 3 мыңнан астам жалпы қабылданған терминдер мен ұғымдар қайта қаралып бекітілді.</w:t>
      </w:r>
    </w:p>
    <w:p w:rsidR="00E1114F" w:rsidRPr="004A32DD" w:rsidRDefault="00E1114F"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«Теrmіnсом.кz» сайты негізінде терминологияның қазіргі жағдайы мен негізгі принциптері туралы жұртшылықты ақпараттандыру үшін электрондық алаң іске қосылды. Мемлекеттік тілді насихаттауға бағытталған «Шахмат» атты 18- сериялық танымдық тележобасы шығарылды.</w:t>
      </w:r>
    </w:p>
    <w:p w:rsidR="00E1114F" w:rsidRPr="004A32DD" w:rsidRDefault="00E1114F"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Министрлік мемлекеттік рәміздерді пайдалану және дәріптеу саласын үйлестіру және бақылау бойынша жұмысты жеке бағытқа шығарды.</w:t>
      </w:r>
    </w:p>
    <w:p w:rsidR="00E1114F" w:rsidRPr="004A32DD" w:rsidRDefault="00E1114F"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Мемлекеттік рәміздер мен ведомстволық және оларға теңестірілген өзге де наградалар геральдикасы мәселелері жөніндегі республикалық комиссияның (бұдан әрі – Комиссия) жыл сайын инспекциялық топтың шығу Кестесі бекітіледі.</w:t>
      </w:r>
    </w:p>
    <w:p w:rsidR="00E1114F" w:rsidRPr="004A32DD" w:rsidRDefault="00E1114F"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2018 жылы 481 тексеріс жүргізіліп, 95 бұзушылық анықталды.</w:t>
      </w:r>
    </w:p>
    <w:p w:rsidR="00E1114F" w:rsidRPr="004A32DD" w:rsidRDefault="00E1114F"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 xml:space="preserve">Қазақ тілі әліпбиін латын графикасына көшіру аясында 2018 жылы «Қазақстан Республикасының мемлекеттік рәміздері туралы» Конституциялық заңға өзгеріс енгізіліп, Мемлекеттік Елтаңбадағы «Қазақстан» жазуы латын графикасындағы «Qazaqstan» жазуына </w:t>
      </w:r>
      <w:r w:rsidRPr="004A32DD">
        <w:rPr>
          <w:rFonts w:ascii="Times New Roman" w:hAnsi="Times New Roman"/>
          <w:sz w:val="28"/>
          <w:szCs w:val="28"/>
          <w:lang w:val="kk-KZ"/>
        </w:rPr>
        <w:lastRenderedPageBreak/>
        <w:t>ауыстырылды.</w:t>
      </w:r>
    </w:p>
    <w:p w:rsidR="00E1114F" w:rsidRPr="004A32DD" w:rsidRDefault="00E1114F"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Қазіргі таңда Қазақстан Республикасының Үкіметі 2019-2021 жылдары «Qazaqstan» жазуы бар жаңа Елтаңбаны пайдалану (орналастыру, ауыстыру) мәселесі бойынша тиісті ұйымдастыру іс-шараларын жүргізуде.</w:t>
      </w:r>
    </w:p>
    <w:p w:rsidR="00E1114F" w:rsidRPr="004A32DD" w:rsidRDefault="00E1114F"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2018 жылы Комиссияның 2 отырысы өтті. Отырыстарда Қазақстан Республикасы Ақпарат және коммуникациялар министрлігінің және Қазақстан Республикасы Жоғарғы сотының мемлекеттік рәміздерді насихаттау мен қолдану саласындағы жұмысының жай-күйі, сондай-ақ мемлекеттік рәміздер саласындағы нормативтік-құқықтық актілерді жетілдіру мәселелері қаралды.</w:t>
      </w:r>
    </w:p>
    <w:p w:rsidR="00E1114F" w:rsidRPr="004A32DD" w:rsidRDefault="00E1114F"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Өткен жылы елімізде Астана қаласының 20-жылдық мерейтойын және 4 маусым – Мемлекеттік рәміздер күнін мерекелеу аясында 100 – ден астам патриоттық және танымдық іс-шаралар ұйымдастырылды.</w:t>
      </w:r>
    </w:p>
    <w:p w:rsidR="00E1114F" w:rsidRDefault="00E1114F" w:rsidP="004A32D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rPr>
      </w:pPr>
      <w:r w:rsidRPr="004A32DD">
        <w:rPr>
          <w:rFonts w:ascii="Times New Roman" w:hAnsi="Times New Roman"/>
          <w:sz w:val="28"/>
          <w:szCs w:val="28"/>
          <w:lang w:val="kk-KZ"/>
        </w:rPr>
        <w:t xml:space="preserve">Желтоқсан айында Астана қаласында «Мемлекеттік  рәміздер – егемендігіміздің тірегі, елдігіміздің жүрегі» атты Патриоттар форумы өткізілді. </w:t>
      </w:r>
      <w:r w:rsidRPr="00E1114F">
        <w:rPr>
          <w:rFonts w:ascii="Times New Roman" w:hAnsi="Times New Roman"/>
          <w:sz w:val="28"/>
          <w:szCs w:val="28"/>
        </w:rPr>
        <w:t xml:space="preserve">Форум жұмысына Астана, Алматы, Шымкент қалаларынан және облыстардан 200-ден астам делегат қатысты. Номинациялар бойынша қазақстандықтар өздерінің күнделікті еңбегімен және нақты істерімен шынайы патриотизм мен мемлекеттік рәміздерге деген сүйіспеншілікті көрсете білді. </w:t>
      </w:r>
    </w:p>
    <w:p w:rsidR="00E1114F" w:rsidRDefault="00E1114F"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rPr>
      </w:pPr>
      <w:r w:rsidRPr="00E1114F">
        <w:rPr>
          <w:rFonts w:ascii="Times New Roman" w:hAnsi="Times New Roman"/>
          <w:sz w:val="28"/>
          <w:szCs w:val="28"/>
        </w:rPr>
        <w:t>Сонымен қатар, халықтың мемлекеттік рәміздерге деген құрметінің деңгейін анықтау мақсатымен Мәдениет және спорт министрлігі 14 облыста және Астана, Алматы, Шымкент қалаларында жоспарлы әлеуметтік зерттеу жүргізді.</w:t>
      </w:r>
    </w:p>
    <w:p w:rsidR="00E1114F" w:rsidRDefault="00E1114F"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rPr>
      </w:pPr>
      <w:r w:rsidRPr="00E1114F">
        <w:rPr>
          <w:rFonts w:ascii="Times New Roman" w:hAnsi="Times New Roman"/>
          <w:sz w:val="28"/>
          <w:szCs w:val="28"/>
        </w:rPr>
        <w:t>Зерттеу қорытындысы бойынша 2018 жылы халықтың 79,1</w:t>
      </w:r>
      <w:r w:rsidR="007B2F5A">
        <w:rPr>
          <w:rFonts w:ascii="Times New Roman" w:hAnsi="Times New Roman"/>
          <w:sz w:val="28"/>
          <w:szCs w:val="28"/>
        </w:rPr>
        <w:t>%</w:t>
      </w:r>
      <w:r w:rsidRPr="00E1114F">
        <w:rPr>
          <w:rFonts w:ascii="Times New Roman" w:hAnsi="Times New Roman"/>
          <w:sz w:val="28"/>
          <w:szCs w:val="28"/>
        </w:rPr>
        <w:t xml:space="preserve"> мемлекеттік рәміздерді пайдалану ережелері және насихаттау туралы ақпараттандыру жұмыстары жүргізілетінін жеткізді.</w:t>
      </w:r>
    </w:p>
    <w:p w:rsidR="004A32DD" w:rsidRDefault="004A32DD" w:rsidP="00367DCD">
      <w:pPr>
        <w:widowControl w:val="0"/>
        <w:pBdr>
          <w:bottom w:val="single" w:sz="4" w:space="30" w:color="FFFFFF"/>
        </w:pBdr>
        <w:tabs>
          <w:tab w:val="right" w:pos="142"/>
          <w:tab w:val="left" w:pos="993"/>
        </w:tabs>
        <w:spacing w:after="0" w:line="240" w:lineRule="auto"/>
        <w:ind w:firstLine="709"/>
        <w:rPr>
          <w:rFonts w:ascii="Times New Roman" w:hAnsi="Times New Roman"/>
          <w:i/>
          <w:sz w:val="28"/>
          <w:szCs w:val="28"/>
        </w:rPr>
      </w:pPr>
    </w:p>
    <w:p w:rsidR="00E1114F" w:rsidRDefault="00E1114F" w:rsidP="00367DCD">
      <w:pPr>
        <w:widowControl w:val="0"/>
        <w:pBdr>
          <w:bottom w:val="single" w:sz="4" w:space="30" w:color="FFFFFF"/>
        </w:pBdr>
        <w:tabs>
          <w:tab w:val="right" w:pos="142"/>
          <w:tab w:val="left" w:pos="993"/>
        </w:tabs>
        <w:spacing w:after="0" w:line="240" w:lineRule="auto"/>
        <w:ind w:firstLine="709"/>
        <w:rPr>
          <w:rFonts w:ascii="Times New Roman" w:hAnsi="Times New Roman"/>
          <w:i/>
          <w:sz w:val="28"/>
          <w:szCs w:val="28"/>
        </w:rPr>
      </w:pPr>
      <w:r w:rsidRPr="00E1114F">
        <w:rPr>
          <w:rFonts w:ascii="Times New Roman" w:hAnsi="Times New Roman"/>
          <w:i/>
          <w:sz w:val="28"/>
          <w:szCs w:val="28"/>
        </w:rPr>
        <w:t>БАҚ-тағы мемлекеттік тіл</w:t>
      </w:r>
    </w:p>
    <w:p w:rsidR="00E1114F" w:rsidRDefault="007B2F5A"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rPr>
      </w:pPr>
      <w:r>
        <w:rPr>
          <w:rFonts w:ascii="Times New Roman" w:hAnsi="Times New Roman"/>
          <w:sz w:val="28"/>
          <w:szCs w:val="28"/>
          <w:lang w:val="kk-KZ"/>
        </w:rPr>
        <w:t xml:space="preserve">ҚР </w:t>
      </w:r>
      <w:r w:rsidR="00E1114F" w:rsidRPr="00E1114F">
        <w:rPr>
          <w:rFonts w:ascii="Times New Roman" w:hAnsi="Times New Roman"/>
          <w:sz w:val="28"/>
          <w:szCs w:val="28"/>
        </w:rPr>
        <w:t>Ақпарат және коммуникациялар министрлігінің мәліметінше                           2018 жылы мемлекеттік бұқаралық ақпарат құралдарындағы қазақ тіліндегі контенттің үлесі 72 %-ті құрады.</w:t>
      </w:r>
    </w:p>
    <w:p w:rsidR="00E1114F" w:rsidRDefault="00E1114F"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rPr>
      </w:pPr>
      <w:r w:rsidRPr="00E1114F">
        <w:rPr>
          <w:rFonts w:ascii="Times New Roman" w:hAnsi="Times New Roman"/>
          <w:sz w:val="28"/>
          <w:szCs w:val="28"/>
        </w:rPr>
        <w:t>Жалпы 2018 жылдың қорытындысы бойынша мемлекеттік тілді БАҚ-та насихаттау мақсатында 6147 материал жарияланды. Оның ішінде республикалық баспа басылымдарда – 742 мақала, республикалық телеарналарда – 321 сюжет, интернет – ресурстарда – 857 материал, ал өңірлік БАҚ-та – 4227 материал жарық көрді.</w:t>
      </w:r>
    </w:p>
    <w:p w:rsidR="00E1114F" w:rsidRDefault="00E1114F"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rPr>
      </w:pPr>
      <w:r w:rsidRPr="00E1114F">
        <w:rPr>
          <w:rFonts w:ascii="Times New Roman" w:hAnsi="Times New Roman"/>
          <w:sz w:val="28"/>
          <w:szCs w:val="28"/>
        </w:rPr>
        <w:t xml:space="preserve">Жалпы 2018 жылдың қорытындысы бойынша Мемлекеттік </w:t>
      </w:r>
      <w:proofErr w:type="gramStart"/>
      <w:r w:rsidRPr="00E1114F">
        <w:rPr>
          <w:rFonts w:ascii="Times New Roman" w:hAnsi="Times New Roman"/>
          <w:sz w:val="28"/>
          <w:szCs w:val="28"/>
        </w:rPr>
        <w:t>бағдарламаны  іске</w:t>
      </w:r>
      <w:proofErr w:type="gramEnd"/>
      <w:r w:rsidRPr="00E1114F">
        <w:rPr>
          <w:rFonts w:ascii="Times New Roman" w:hAnsi="Times New Roman"/>
          <w:sz w:val="28"/>
          <w:szCs w:val="28"/>
        </w:rPr>
        <w:t xml:space="preserve"> асыру барысын ақпараттық сүйемелдеу және түсіндіру үшін республикалық және өңірлік интернет-ресурстарда 857 материал жарияланған.</w:t>
      </w:r>
    </w:p>
    <w:p w:rsidR="00E1114F" w:rsidRDefault="00E1114F" w:rsidP="00367DCD">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rPr>
      </w:pPr>
      <w:r w:rsidRPr="00E1114F">
        <w:rPr>
          <w:rFonts w:ascii="Times New Roman" w:hAnsi="Times New Roman"/>
          <w:sz w:val="28"/>
          <w:szCs w:val="28"/>
        </w:rPr>
        <w:t xml:space="preserve">Сондай-ақ, Министрлік тарапынан мемлекеттік тіл саясатын бұқаралық ақпарат құралдарында кеңінен насихаттау, мемлекеттік тілдің басылымдарда насихатталу белсенділігін арттыру мақсатында «Мемлекеттік тіл және БАҚ» </w:t>
      </w:r>
      <w:r w:rsidRPr="00E1114F">
        <w:rPr>
          <w:rFonts w:ascii="Times New Roman" w:hAnsi="Times New Roman"/>
          <w:sz w:val="28"/>
          <w:szCs w:val="28"/>
        </w:rPr>
        <w:lastRenderedPageBreak/>
        <w:t>республикалық байқауы өткізіліп тұрады.</w:t>
      </w:r>
    </w:p>
    <w:p w:rsidR="003F35FE" w:rsidRPr="003F35FE" w:rsidRDefault="003F35FE" w:rsidP="00367DCD">
      <w:pPr>
        <w:pBdr>
          <w:bottom w:val="single" w:sz="4" w:space="31" w:color="FFFFFF"/>
        </w:pBdr>
        <w:tabs>
          <w:tab w:val="right" w:pos="142"/>
          <w:tab w:val="left" w:pos="993"/>
        </w:tabs>
        <w:spacing w:after="0" w:line="240" w:lineRule="auto"/>
        <w:ind w:firstLine="709"/>
        <w:rPr>
          <w:rFonts w:ascii="Times New Roman" w:hAnsi="Times New Roman"/>
          <w:sz w:val="28"/>
          <w:szCs w:val="28"/>
        </w:rPr>
      </w:pPr>
      <w:r>
        <w:rPr>
          <w:rFonts w:ascii="Times New Roman" w:hAnsi="Times New Roman"/>
          <w:i/>
          <w:sz w:val="28"/>
          <w:szCs w:val="28"/>
        </w:rPr>
        <w:t>«</w:t>
      </w:r>
      <w:r w:rsidRPr="003F35FE">
        <w:rPr>
          <w:rFonts w:ascii="Times New Roman" w:hAnsi="Times New Roman"/>
          <w:i/>
          <w:sz w:val="28"/>
          <w:szCs w:val="28"/>
        </w:rPr>
        <w:t>Бұқаралық спортты бұдан әрі дамыту және жоғары жетістіктер спортының халықаралық спорттық аренадағы бәсекеге қабілеттілігін арттыру</w:t>
      </w:r>
      <w:r>
        <w:rPr>
          <w:rFonts w:ascii="Times New Roman" w:hAnsi="Times New Roman"/>
          <w:i/>
          <w:sz w:val="28"/>
          <w:szCs w:val="28"/>
        </w:rPr>
        <w:t>»</w:t>
      </w:r>
      <w:r w:rsidRPr="003F35FE">
        <w:rPr>
          <w:rFonts w:ascii="Times New Roman" w:hAnsi="Times New Roman"/>
          <w:b/>
          <w:sz w:val="28"/>
          <w:szCs w:val="28"/>
        </w:rPr>
        <w:t xml:space="preserve"> </w:t>
      </w:r>
      <w:r>
        <w:rPr>
          <w:rFonts w:ascii="Times New Roman" w:hAnsi="Times New Roman"/>
          <w:b/>
          <w:sz w:val="28"/>
          <w:szCs w:val="28"/>
          <w:lang w:val="kk-KZ"/>
        </w:rPr>
        <w:t>ү</w:t>
      </w:r>
      <w:r w:rsidRPr="003F35FE">
        <w:rPr>
          <w:rFonts w:ascii="Times New Roman" w:hAnsi="Times New Roman"/>
          <w:b/>
          <w:sz w:val="28"/>
          <w:szCs w:val="28"/>
        </w:rPr>
        <w:t>шінші стратегиялық бағытта</w:t>
      </w:r>
      <w:r w:rsidRPr="003F35FE">
        <w:rPr>
          <w:rFonts w:ascii="Times New Roman" w:hAnsi="Times New Roman"/>
          <w:sz w:val="28"/>
          <w:szCs w:val="28"/>
        </w:rPr>
        <w:t xml:space="preserve"> «Бұқаралық спортты бұдан әрі дамыту және жоғары жетістіктер спортының халықаралық спорттық аренадағы бәсекеге қабілеттілігін арттыру»</w:t>
      </w:r>
      <w:r w:rsidRPr="003F35FE">
        <w:rPr>
          <w:rFonts w:ascii="Times New Roman" w:hAnsi="Times New Roman"/>
          <w:b/>
          <w:sz w:val="28"/>
          <w:szCs w:val="28"/>
        </w:rPr>
        <w:t xml:space="preserve"> </w:t>
      </w:r>
      <w:r w:rsidRPr="003F35FE">
        <w:rPr>
          <w:rFonts w:ascii="Times New Roman" w:hAnsi="Times New Roman"/>
          <w:sz w:val="28"/>
          <w:szCs w:val="28"/>
        </w:rPr>
        <w:t>мақсаты қойылған болатын.</w:t>
      </w:r>
    </w:p>
    <w:p w:rsidR="003F35FE" w:rsidRPr="003F35FE" w:rsidRDefault="003F35FE" w:rsidP="00367DCD">
      <w:pPr>
        <w:pBdr>
          <w:bottom w:val="single" w:sz="4" w:space="31" w:color="FFFFFF"/>
        </w:pBdr>
        <w:tabs>
          <w:tab w:val="right" w:pos="142"/>
          <w:tab w:val="left" w:pos="993"/>
        </w:tabs>
        <w:spacing w:after="0" w:line="240" w:lineRule="auto"/>
        <w:ind w:firstLine="709"/>
        <w:rPr>
          <w:rFonts w:ascii="Times New Roman" w:hAnsi="Times New Roman"/>
          <w:i/>
          <w:sz w:val="28"/>
          <w:szCs w:val="28"/>
        </w:rPr>
      </w:pPr>
      <w:r w:rsidRPr="003F35FE">
        <w:rPr>
          <w:rFonts w:ascii="Times New Roman" w:hAnsi="Times New Roman"/>
          <w:i/>
          <w:sz w:val="28"/>
          <w:szCs w:val="28"/>
        </w:rPr>
        <w:t>Спорттық инфрақұрылым</w:t>
      </w:r>
    </w:p>
    <w:p w:rsidR="003F35FE" w:rsidRPr="003F35FE" w:rsidRDefault="003F35FE" w:rsidP="00367DCD">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3F35FE">
        <w:rPr>
          <w:rFonts w:ascii="Times New Roman" w:hAnsi="Times New Roman"/>
          <w:sz w:val="28"/>
          <w:szCs w:val="28"/>
        </w:rPr>
        <w:t>Ведомстволық статистикалық есепке сәйкес спорттық құрылыстарының жалпы саны 2019 жылғы 1 қаңтардағы жағдайы бойынша 38,6 мың нысанды құрады, оның ішіндегі 11,1 мың – дене шынықтыру-спорттық мақсаттағы обьектілер (2017 жылы – 2,0 мың), 27,5 тыс. – білім мекемелері, спорт мектептерін қоса алғанда құрылыс жатады.</w:t>
      </w:r>
    </w:p>
    <w:p w:rsidR="003F35FE" w:rsidRPr="003F35FE" w:rsidRDefault="003F35FE" w:rsidP="00367DCD">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3F35FE">
        <w:rPr>
          <w:rFonts w:ascii="Times New Roman" w:hAnsi="Times New Roman"/>
          <w:sz w:val="28"/>
          <w:szCs w:val="28"/>
        </w:rPr>
        <w:t>2017 жылмен салыстырғанда спорт ғимараттарының саеы 27 377 бірлікке ұлғайды.</w:t>
      </w:r>
    </w:p>
    <w:p w:rsidR="003F35FE" w:rsidRPr="003F35FE" w:rsidRDefault="003F35FE" w:rsidP="00367DCD">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3F35FE">
        <w:rPr>
          <w:rFonts w:ascii="Times New Roman" w:hAnsi="Times New Roman"/>
          <w:sz w:val="28"/>
          <w:szCs w:val="28"/>
        </w:rPr>
        <w:t xml:space="preserve">2018 жылы Қазақстан Республикасы Ұлттық экономика министрлігі Статистика комитеті Төрағасының 2018 жылғы 7 маусымдағы № 70 бұйрығына сәйкес сатистикалық фориаға қосымша көрсеткіштерді қоса отырып, өзгерістер </w:t>
      </w:r>
      <w:proofErr w:type="gramStart"/>
      <w:r w:rsidRPr="003F35FE">
        <w:rPr>
          <w:rFonts w:ascii="Times New Roman" w:hAnsi="Times New Roman"/>
          <w:sz w:val="28"/>
          <w:szCs w:val="28"/>
        </w:rPr>
        <w:t>енгізілді  (</w:t>
      </w:r>
      <w:proofErr w:type="gramEnd"/>
      <w:r w:rsidRPr="003F35FE">
        <w:rPr>
          <w:rFonts w:ascii="Times New Roman" w:hAnsi="Times New Roman"/>
          <w:sz w:val="28"/>
          <w:szCs w:val="28"/>
        </w:rPr>
        <w:t>жазықтық алаңшалар, хоккей және теннис корттары, конькимен жүгіру стадиондары, ипподромдар мен қосалқы спорттық залдар).</w:t>
      </w:r>
    </w:p>
    <w:p w:rsidR="003F35FE" w:rsidRPr="003F35FE" w:rsidRDefault="003F35FE" w:rsidP="00367DCD">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3F35FE">
        <w:rPr>
          <w:rFonts w:ascii="Times New Roman" w:hAnsi="Times New Roman"/>
          <w:sz w:val="28"/>
          <w:szCs w:val="28"/>
        </w:rPr>
        <w:t>Щучье қаласындағы Республикалық шаңғы базасының І кезегі 2017 жылдың желтоқсанында ал ІІ кезегі 2018 жыл</w:t>
      </w:r>
      <w:r w:rsidR="007B2F5A">
        <w:rPr>
          <w:rFonts w:ascii="Times New Roman" w:hAnsi="Times New Roman"/>
          <w:sz w:val="28"/>
          <w:szCs w:val="28"/>
          <w:lang w:val="kk-KZ"/>
        </w:rPr>
        <w:t>ғы 30</w:t>
      </w:r>
      <w:r w:rsidRPr="003F35FE">
        <w:rPr>
          <w:rFonts w:ascii="Times New Roman" w:hAnsi="Times New Roman"/>
          <w:sz w:val="28"/>
          <w:szCs w:val="28"/>
        </w:rPr>
        <w:t xml:space="preserve"> қазан</w:t>
      </w:r>
      <w:r w:rsidR="007B2F5A">
        <w:rPr>
          <w:rFonts w:ascii="Times New Roman" w:hAnsi="Times New Roman"/>
          <w:sz w:val="28"/>
          <w:szCs w:val="28"/>
          <w:lang w:val="kk-KZ"/>
        </w:rPr>
        <w:t>да</w:t>
      </w:r>
      <w:r w:rsidRPr="003F35FE">
        <w:rPr>
          <w:rFonts w:ascii="Times New Roman" w:hAnsi="Times New Roman"/>
          <w:sz w:val="28"/>
          <w:szCs w:val="28"/>
        </w:rPr>
        <w:t xml:space="preserve"> қолданысқа берілді</w:t>
      </w:r>
    </w:p>
    <w:p w:rsidR="00466ADD" w:rsidRDefault="003F35FE"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3F35FE">
        <w:rPr>
          <w:rFonts w:ascii="Times New Roman" w:hAnsi="Times New Roman"/>
          <w:sz w:val="28"/>
          <w:szCs w:val="28"/>
        </w:rPr>
        <w:t>2018 жылы ел өңірлерінде жергілікті бюджет және демеушілер қаражатына 45 дене шынықтыру –сауықтыру кешендерінің құрылыстары аяқталды.</w:t>
      </w:r>
    </w:p>
    <w:p w:rsidR="003F35FE" w:rsidRPr="004A32DD" w:rsidRDefault="003F35FE"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466ADD">
        <w:rPr>
          <w:rFonts w:ascii="Times New Roman" w:hAnsi="Times New Roman"/>
          <w:sz w:val="28"/>
          <w:szCs w:val="28"/>
          <w:lang w:val="kk-KZ"/>
        </w:rPr>
        <w:t xml:space="preserve">Сонымен қатар, елдің өңірлерінде қарапайым ғимараттар саны өсуде (аулалық спорттық алаңшалар, алаңдар және т.б.). </w:t>
      </w:r>
      <w:r w:rsidRPr="004A32DD">
        <w:rPr>
          <w:rFonts w:ascii="Times New Roman" w:hAnsi="Times New Roman"/>
          <w:sz w:val="28"/>
          <w:szCs w:val="28"/>
          <w:lang w:val="kk-KZ"/>
        </w:rPr>
        <w:t>2018 жылы олардың саны 23 023 бірлікке жетті, 2017 жылмен салыстырғанда 544 бірлікке көбейді.</w:t>
      </w:r>
    </w:p>
    <w:p w:rsidR="003F35FE" w:rsidRPr="004A32DD" w:rsidRDefault="003F35FE"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p>
    <w:p w:rsidR="003F35FE" w:rsidRPr="004A32DD" w:rsidRDefault="003F35FE" w:rsidP="00367DCD">
      <w:pPr>
        <w:pBdr>
          <w:bottom w:val="single" w:sz="4" w:space="31" w:color="FFFFFF"/>
        </w:pBdr>
        <w:tabs>
          <w:tab w:val="right" w:pos="142"/>
          <w:tab w:val="left" w:pos="993"/>
        </w:tabs>
        <w:spacing w:after="0" w:line="240" w:lineRule="auto"/>
        <w:ind w:firstLine="709"/>
        <w:rPr>
          <w:rFonts w:ascii="Times New Roman" w:hAnsi="Times New Roman"/>
          <w:i/>
          <w:sz w:val="28"/>
          <w:szCs w:val="28"/>
          <w:lang w:val="kk-KZ"/>
        </w:rPr>
      </w:pPr>
      <w:r w:rsidRPr="004A32DD">
        <w:rPr>
          <w:rFonts w:ascii="Times New Roman" w:hAnsi="Times New Roman"/>
          <w:i/>
          <w:sz w:val="28"/>
          <w:szCs w:val="28"/>
          <w:lang w:val="kk-KZ"/>
        </w:rPr>
        <w:t>Бұқаралық спортты дамыту</w:t>
      </w:r>
    </w:p>
    <w:p w:rsidR="003F35FE" w:rsidRPr="004A32DD" w:rsidRDefault="003F35FE"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Салауатты өмірді дәріптеу және бұқаралық спортты дамыту аясында бұқаралық спорттық іс-шараларды жүйелі түрде жүргізу қамтамасыз етілген (спартакиадалар, турнирлер, отбасылық спорттық жарыстар,</w:t>
      </w:r>
      <w:r w:rsidR="007B2F5A">
        <w:rPr>
          <w:rFonts w:ascii="Times New Roman" w:hAnsi="Times New Roman"/>
          <w:sz w:val="28"/>
          <w:szCs w:val="28"/>
          <w:lang w:val="kk-KZ"/>
        </w:rPr>
        <w:t xml:space="preserve"> </w:t>
      </w:r>
      <w:r w:rsidRPr="004A32DD">
        <w:rPr>
          <w:rFonts w:ascii="Times New Roman" w:hAnsi="Times New Roman"/>
          <w:sz w:val="28"/>
          <w:szCs w:val="28"/>
          <w:lang w:val="kk-KZ"/>
        </w:rPr>
        <w:t>бұқарлық жүгіріс). 2018 жылы жалпы саны 5,7 млн. адамды қамтитын 48 мың іс-шаралар, соның ішінде ауылдық жерлерде 2,7 млн. жуық адамд</w:t>
      </w:r>
      <w:r w:rsidR="007B2F5A" w:rsidRPr="004A32DD">
        <w:rPr>
          <w:rFonts w:ascii="Times New Roman" w:hAnsi="Times New Roman"/>
          <w:sz w:val="28"/>
          <w:szCs w:val="28"/>
          <w:lang w:val="kk-KZ"/>
        </w:rPr>
        <w:t>ы қамтитын</w:t>
      </w:r>
      <w:r w:rsidRPr="004A32DD">
        <w:rPr>
          <w:rFonts w:ascii="Times New Roman" w:hAnsi="Times New Roman"/>
          <w:sz w:val="28"/>
          <w:szCs w:val="28"/>
          <w:lang w:val="kk-KZ"/>
        </w:rPr>
        <w:t xml:space="preserve"> 28 мыңға жуық іс-шаралар өткізілді.</w:t>
      </w:r>
    </w:p>
    <w:p w:rsidR="004A32DD" w:rsidRDefault="003F35FE"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Қазақстан Республикасының Тұңғыш Президенті – Елбасының жазғы және қысқы спорт түрлері бойынша тестілерді тапсыру халық арасында қызмет дәрежесіне қарамастан еңбек ұжымдары, банк қызметкерлері, ардагерлер, мемлекеттік және мекемке қызметшілері, сонымен қатар, жоғары оқу орындарында және жалпы білім беру мектептерінде тұрғылықты мекен-</w:t>
      </w:r>
      <w:r w:rsidRPr="004A32DD">
        <w:rPr>
          <w:rFonts w:ascii="Times New Roman" w:hAnsi="Times New Roman"/>
          <w:sz w:val="28"/>
          <w:szCs w:val="28"/>
          <w:lang w:val="kk-KZ"/>
        </w:rPr>
        <w:lastRenderedPageBreak/>
        <w:t xml:space="preserve">жайына байланысты спорт түрлерінен спартакиадалар өткізу тұрақты негізде қамтамасыз етілген. </w:t>
      </w:r>
    </w:p>
    <w:p w:rsidR="003F35FE" w:rsidRPr="004A32DD" w:rsidRDefault="003F35FE"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2018 жылы 5,3 млн. адам қатысты, оның ішінде 128,2 мың. адам Президенттік деңгейдегі нормативті орындады, сонымен қатар ауылда –  43,2 мың адам қатысса, 293,3 мың адам ұлттық деңгейдегі нормативті орындады және де ауылда – 109,0 мың адам, 539,0 мың адам бастапқы деңгейдегі нормативтерді орындады, оның ішінде ауылдық жерлерде – 188,4 мың адам.</w:t>
      </w:r>
    </w:p>
    <w:p w:rsidR="003F35FE" w:rsidRPr="004A32DD" w:rsidRDefault="003F35FE"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2018 жылдың қорытындысы бойынша дене шынықтыру және спортпен жүйелі түрде айналысушылардың саны 5,4 млн. астам адамды (29,8%) құрады.</w:t>
      </w:r>
    </w:p>
    <w:p w:rsidR="003F35FE" w:rsidRPr="004A32DD" w:rsidRDefault="003F35FE"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Дене шынықтыру және спортпен жүйелі түрде айналысушы балалар мен жасөспірімдердің саны 475,4 мың оқушыны, немесе барлық оқушылардың (3,0 млн. астам) 15,6%-ын құрады.</w:t>
      </w:r>
    </w:p>
    <w:p w:rsidR="003F35FE" w:rsidRPr="004A32DD" w:rsidRDefault="003F35FE"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Республикадағы әртүрлі спорт бойынша 123 мыңнан астам спорт секциялар қызмет атқарады, оларда дене шынықтырумен және спортпен шұғылданушылардың жалпы санынан спорттық секциялармен айналысатындардың қамтылуы 88 % (4,8 млн. адам) құрайды.</w:t>
      </w:r>
    </w:p>
    <w:p w:rsidR="003F35FE" w:rsidRPr="004A32DD" w:rsidRDefault="003F35FE"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Осыдан басқа 3 сағаттық дене шынықтыру сабақтары 7,4 жалпы білім беру мектептерінде қайта жандандырылды, бұл жалпы мектептер санының</w:t>
      </w:r>
    </w:p>
    <w:p w:rsidR="003F35FE" w:rsidRPr="004A32DD" w:rsidRDefault="003F35FE" w:rsidP="009310C6">
      <w:pPr>
        <w:pBdr>
          <w:bottom w:val="single" w:sz="4" w:space="31" w:color="FFFFFF"/>
        </w:pBdr>
        <w:tabs>
          <w:tab w:val="right" w:pos="142"/>
          <w:tab w:val="left" w:pos="993"/>
        </w:tabs>
        <w:spacing w:after="0" w:line="240" w:lineRule="auto"/>
        <w:rPr>
          <w:rFonts w:ascii="Times New Roman" w:hAnsi="Times New Roman"/>
          <w:sz w:val="28"/>
          <w:szCs w:val="28"/>
          <w:lang w:val="kk-KZ"/>
        </w:rPr>
      </w:pPr>
      <w:r w:rsidRPr="004A32DD">
        <w:rPr>
          <w:rFonts w:ascii="Times New Roman" w:hAnsi="Times New Roman"/>
          <w:sz w:val="28"/>
          <w:szCs w:val="28"/>
          <w:lang w:val="kk-KZ"/>
        </w:rPr>
        <w:t>98% құрайды.</w:t>
      </w:r>
    </w:p>
    <w:p w:rsidR="003F35FE" w:rsidRPr="004A32DD" w:rsidRDefault="003F35FE"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 xml:space="preserve">475 балалар мен жасөспірімдер спорт мектебі жұмыс атқарады, соның ішінде 148 мамандандырылған, онда 345,1 мың оқушы тәрбиеленуде. </w:t>
      </w:r>
    </w:p>
    <w:p w:rsidR="003F35FE" w:rsidRPr="004A32DD" w:rsidRDefault="003F35FE"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Олимпиадалық резерв даярлайтын 5 мамандандырылған интернат-колледжде 600 оқушы шәкіртақы алады, 598 оқушы жеңілдетілген жол жүру құқына ие.</w:t>
      </w:r>
    </w:p>
    <w:p w:rsidR="003F35FE" w:rsidRPr="004A32DD" w:rsidRDefault="003F35FE"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Жергілікті атқарушы органдардың статистикалық деректеріне сәйкес республикада 130 жоғары оқу орындары бар, оларда 496,2 мың студент оқиды, соның і</w:t>
      </w:r>
      <w:r w:rsidR="00400ABF" w:rsidRPr="004A32DD">
        <w:rPr>
          <w:rFonts w:ascii="Times New Roman" w:hAnsi="Times New Roman"/>
          <w:sz w:val="28"/>
          <w:szCs w:val="28"/>
          <w:lang w:val="kk-KZ"/>
        </w:rPr>
        <w:t>шінде 173,9 мың студент (35,0 %</w:t>
      </w:r>
      <w:r w:rsidRPr="004A32DD">
        <w:rPr>
          <w:rFonts w:ascii="Times New Roman" w:hAnsi="Times New Roman"/>
          <w:sz w:val="28"/>
          <w:szCs w:val="28"/>
          <w:lang w:val="kk-KZ"/>
        </w:rPr>
        <w:t xml:space="preserve">) дене шынықтыру сабақтарымен айналысады. </w:t>
      </w:r>
    </w:p>
    <w:p w:rsidR="003F35FE" w:rsidRPr="004A32DD" w:rsidRDefault="003F35FE"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Облыс кімдіктердің деректеріне сәйкес 2018 жылы республикада жергілікті тұратын жері бойынша 2066 спорт бойынша әдіскер жұмыс атқарады, соның ішінде 1014 бірлік ауылдық жерлерде, 2,8 мың спорт бойынша нұсқаушы жұмыс атқарады, оның ішінде 1,0-ға жуығы ауылдық жерлерде.</w:t>
      </w:r>
    </w:p>
    <w:p w:rsidR="000D23FD" w:rsidRPr="004A32DD" w:rsidRDefault="000D23FD" w:rsidP="00367DCD">
      <w:pPr>
        <w:pBdr>
          <w:bottom w:val="single" w:sz="4" w:space="31" w:color="FFFFFF"/>
        </w:pBdr>
        <w:tabs>
          <w:tab w:val="right" w:pos="142"/>
          <w:tab w:val="left" w:pos="993"/>
        </w:tabs>
        <w:spacing w:after="0" w:line="240" w:lineRule="auto"/>
        <w:ind w:firstLine="709"/>
        <w:rPr>
          <w:rFonts w:ascii="Times New Roman" w:hAnsi="Times New Roman"/>
          <w:i/>
          <w:sz w:val="28"/>
          <w:szCs w:val="28"/>
          <w:lang w:val="kk-KZ"/>
        </w:rPr>
      </w:pPr>
    </w:p>
    <w:p w:rsidR="003F35FE" w:rsidRPr="004A32DD" w:rsidRDefault="003F35FE" w:rsidP="00367DCD">
      <w:pPr>
        <w:pBdr>
          <w:bottom w:val="single" w:sz="4" w:space="31" w:color="FFFFFF"/>
        </w:pBdr>
        <w:tabs>
          <w:tab w:val="right" w:pos="142"/>
          <w:tab w:val="left" w:pos="993"/>
        </w:tabs>
        <w:spacing w:after="0" w:line="240" w:lineRule="auto"/>
        <w:ind w:firstLine="709"/>
        <w:rPr>
          <w:rFonts w:ascii="Times New Roman" w:hAnsi="Times New Roman"/>
          <w:i/>
          <w:sz w:val="28"/>
          <w:szCs w:val="28"/>
          <w:lang w:val="kk-KZ"/>
        </w:rPr>
      </w:pPr>
      <w:r w:rsidRPr="004A32DD">
        <w:rPr>
          <w:rFonts w:ascii="Times New Roman" w:hAnsi="Times New Roman"/>
          <w:i/>
          <w:sz w:val="28"/>
          <w:szCs w:val="28"/>
          <w:lang w:val="kk-KZ"/>
        </w:rPr>
        <w:t>Ұлттық спорт түрлерінің дамуы</w:t>
      </w:r>
    </w:p>
    <w:p w:rsidR="003F35FE" w:rsidRPr="004A32DD" w:rsidRDefault="003F35FE"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Ұл</w:t>
      </w:r>
      <w:r w:rsidR="00400ABF" w:rsidRPr="004A32DD">
        <w:rPr>
          <w:rFonts w:ascii="Times New Roman" w:hAnsi="Times New Roman"/>
          <w:sz w:val="28"/>
          <w:szCs w:val="28"/>
          <w:lang w:val="kk-KZ"/>
        </w:rPr>
        <w:t>ттық спорт түрлері бойынша 8 м</w:t>
      </w:r>
      <w:r w:rsidRPr="004A32DD">
        <w:rPr>
          <w:rFonts w:ascii="Times New Roman" w:hAnsi="Times New Roman"/>
          <w:sz w:val="28"/>
          <w:szCs w:val="28"/>
          <w:lang w:val="kk-KZ"/>
        </w:rPr>
        <w:t>амандырылған клуб және 11 мамандырылған спорттық мектебі қызмет атқарады.</w:t>
      </w:r>
    </w:p>
    <w:p w:rsidR="003F35FE" w:rsidRPr="004A32DD" w:rsidRDefault="003F35FE"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Ұлттық спорт түрлері бойынша 2018 жылғы қорытындылар бойынша елімізде ұлттық спорт түрімен айналысатындардың саны 375,9 мың адамды немесе дене шынықтырумен және спортпен шұғылданатындардың жалпы санынан 6,6%-ды құрайды.</w:t>
      </w:r>
    </w:p>
    <w:p w:rsidR="003F35FE" w:rsidRPr="004A32DD" w:rsidRDefault="003F35FE"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Ұлттық спорт түрлерінен 30 оқу-жаттығу жиындары, 50 республикалық жарыстар өткізілді, сонымен қатар, 36 халықаралық жарыстарға спортшылар қатысты.</w:t>
      </w:r>
    </w:p>
    <w:p w:rsidR="003F35FE" w:rsidRPr="004A32DD" w:rsidRDefault="003F35FE"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lastRenderedPageBreak/>
        <w:t>ІІІ Дүниежүзілік көшпенділер ойындары</w:t>
      </w:r>
      <w:r w:rsidR="007B2F5A" w:rsidRPr="004A32DD">
        <w:rPr>
          <w:rFonts w:ascii="Times New Roman" w:hAnsi="Times New Roman"/>
          <w:sz w:val="28"/>
          <w:szCs w:val="28"/>
          <w:lang w:val="kk-KZ"/>
        </w:rPr>
        <w:t>н өткізу бойынша ережеге сәйкес</w:t>
      </w:r>
      <w:r w:rsidRPr="004A32DD">
        <w:rPr>
          <w:rFonts w:ascii="Times New Roman" w:hAnsi="Times New Roman"/>
          <w:sz w:val="28"/>
          <w:szCs w:val="28"/>
          <w:lang w:val="kk-KZ"/>
        </w:rPr>
        <w:t xml:space="preserve"> 2018 жылғы 2-8 қыркүйекте Шолпан-Ата қаласында (Қырғызстан) ІІІ Дүниежүзілік көшпенділер ойындары өткізілді (бұдан әрі - Ойындар). Қазақстанның ұлттық құрамасы 217 адамнан тұратын (оның ішінде 129 спортшы) делегацияны құрады, Ойындар бағдарламасына енгізілген 31 спорт түріне қатысты. Барлығы Ойындарға әлемнің 78 мемлекетінен мыңнан астам спортшы қатысты. </w:t>
      </w:r>
    </w:p>
    <w:p w:rsidR="003F35FE" w:rsidRPr="004A32DD" w:rsidRDefault="003F35FE"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Ойындар қорытындысы бойынша Қазақстан құрамасының  спортшылары 72 медальға қол жеткізіп, оның ішінде: 18 алтын, 24 күміс, 30 қола медаль,  жалпы командалық есепте ІІ орынға ие болды.</w:t>
      </w:r>
    </w:p>
    <w:p w:rsidR="003F35FE" w:rsidRPr="004A32DD" w:rsidRDefault="003F35FE"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Қазақстан Республикасының Президенті Н.Ә. Назарбаевтың «Болашаққа бағдар: рухани жаңғыру» атты мақаласын жүзеге асыру, Қазақстан Республикасында ұлттық спорт түрлерін танымал ету мен насихаттау мақсатында, сонымен қатар Астананың 20 жылдығын мерекелеу аясында 2018 жылғы шілде-қыркүйек аралығында «Ұлы дала рухы» атты ұлттық спорт түрлерінен (көкпар, аударыспақ, теңге ілу, жамбы ату, қазақ күресі, тоғызқұмалақ, асық ату, бәйге түрлері және т.б) республикалық фестиваль өтті.</w:t>
      </w:r>
    </w:p>
    <w:p w:rsidR="003F35FE" w:rsidRPr="004A32DD" w:rsidRDefault="003F35FE"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1-2 маусымда Астана қаласында «Қазанат» атшабарында Астана қаласының 20 жылдығын мерекелеу аясында теңге ілуден ІІ Азия және аударыспақтан ІІІ Азия чемпионаттары өткізілді.</w:t>
      </w:r>
    </w:p>
    <w:p w:rsidR="003F35FE" w:rsidRPr="004A32DD" w:rsidRDefault="003F35FE"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25-26 тамыз аралығында Астана қаласында ерлер арасында қазақ күресінен Азия чемпионаты өтті. Атаған жарысқа 11 мемлекеттен (Өзбекстан, Жапония, Иран, Монғолия, Қырғыз Республикасы, Шри-Ланка, Пәкістан, Индия, Түркіменстан, Тәжікстан, Қазақстан), 8 салмақ дәрежесінде                       77 спортшы қатысты.</w:t>
      </w:r>
    </w:p>
    <w:p w:rsidR="003F35FE" w:rsidRPr="004A32DD" w:rsidRDefault="003F35FE"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Чемпионат қорытындысы бойынша Қазақстан құрамасы 9 медаль жеңіп алды (5-алтын, 2-күміс және 2-қола).</w:t>
      </w:r>
    </w:p>
    <w:p w:rsidR="003F35FE" w:rsidRPr="004A32DD" w:rsidRDefault="003F35FE"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 xml:space="preserve">Сонымен қатар, 2018 жылғы 2 желтоқсанда Алматы қаласында «Балуан Шолақ» спорт сарайында қазақ күресінен Әлем Барысы абсолюттік әлем чемпионаты өтті. Аталған чемпионатта әлемнің 29 елінен 33 спортшы қатысты. Жарыстың қорытындысы бойынша І орын Айбек Нұғымаров, ІІ орын Ерсұлтан Мұзаппаров, ІІІ орын Бобиков Роман (Ресей) палуандары иеленді. </w:t>
      </w:r>
    </w:p>
    <w:p w:rsidR="000D23FD" w:rsidRPr="004A32DD" w:rsidRDefault="000D23FD" w:rsidP="00367DCD">
      <w:pPr>
        <w:pBdr>
          <w:bottom w:val="single" w:sz="4" w:space="31" w:color="FFFFFF"/>
        </w:pBdr>
        <w:tabs>
          <w:tab w:val="right" w:pos="142"/>
          <w:tab w:val="left" w:pos="993"/>
        </w:tabs>
        <w:spacing w:after="0" w:line="240" w:lineRule="auto"/>
        <w:ind w:firstLine="709"/>
        <w:rPr>
          <w:rFonts w:ascii="Times New Roman" w:hAnsi="Times New Roman"/>
          <w:i/>
          <w:sz w:val="28"/>
          <w:szCs w:val="28"/>
          <w:lang w:val="kk-KZ"/>
        </w:rPr>
      </w:pPr>
    </w:p>
    <w:p w:rsidR="003F35FE" w:rsidRPr="004A32DD" w:rsidRDefault="003F35FE" w:rsidP="00367DCD">
      <w:pPr>
        <w:pBdr>
          <w:bottom w:val="single" w:sz="4" w:space="31" w:color="FFFFFF"/>
        </w:pBdr>
        <w:tabs>
          <w:tab w:val="right" w:pos="142"/>
          <w:tab w:val="left" w:pos="993"/>
        </w:tabs>
        <w:spacing w:after="0" w:line="240" w:lineRule="auto"/>
        <w:ind w:firstLine="709"/>
        <w:rPr>
          <w:rFonts w:ascii="Times New Roman" w:hAnsi="Times New Roman"/>
          <w:i/>
          <w:sz w:val="28"/>
          <w:szCs w:val="28"/>
          <w:lang w:val="kk-KZ"/>
        </w:rPr>
      </w:pPr>
      <w:r w:rsidRPr="004A32DD">
        <w:rPr>
          <w:rFonts w:ascii="Times New Roman" w:hAnsi="Times New Roman"/>
          <w:i/>
          <w:sz w:val="28"/>
          <w:szCs w:val="28"/>
          <w:lang w:val="kk-KZ"/>
        </w:rPr>
        <w:t>Мүмкіндіктері шектеулі адамдар арасындағы спорт</w:t>
      </w:r>
    </w:p>
    <w:p w:rsidR="003F35FE" w:rsidRPr="004A32DD" w:rsidRDefault="003F35FE"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Дене шынықтыру және спортпен айналысуға тартылған денсаулығының мүмкіндіктері шектеулі адамдар санының өсу серпіні сақталды. Елімізде халықтың 3,6%-ын құрайтын 644,2 мүгедектен 285 300 адам спортпен шұғылдануға қарсы көрсетім жоқ. Осы деңгейдегі адамдар арасында 2018 жылы дене шынықтырумен және спортпен шұғылданатындардың саны – 11,2 %, 2017 жылы 10,7%, ал 2016 жылы 10,2%, 2015 жылы 9,7% болды.</w:t>
      </w:r>
    </w:p>
    <w:p w:rsidR="003F35FE" w:rsidRPr="004A32DD" w:rsidRDefault="003F35FE"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 xml:space="preserve">Бүгін республикамызда мүмкіндігі шектеулі адамдарға арналған                     12 спорттық клуб жұмыс істейді (Астана және Алматы қаласында, Павлодар, Ақмола, Ақтөбе, Атырау, Жамбыл, Шығыс Қазақстан, Батыс Қазақстан, </w:t>
      </w:r>
      <w:r w:rsidRPr="004A32DD">
        <w:rPr>
          <w:rFonts w:ascii="Times New Roman" w:hAnsi="Times New Roman"/>
          <w:sz w:val="28"/>
          <w:szCs w:val="28"/>
          <w:lang w:val="kk-KZ"/>
        </w:rPr>
        <w:lastRenderedPageBreak/>
        <w:t>Маңғыстау, Қостанай,  Солтүстік Қазақстан  облыстарында) және мүмкіндігі шектеулі адамдарға арналған 3 мамандандырылған спорт мектебі (Шымкент қаласы, Қарағанды және Алматы облысы), 1 ойын спорты түрлері және мүгедектер спорты бойынша балалар-жасөспірімдер спорт мектебі Павлодар облысында жұмыс істейді, сонымен қатар Қызылорда қаласындағы «Мұз айдыны» МКК-да мүгедектер спорты бойынша 1 бөлімше бар ондағы жалпы айналысатындардың саны 5129 адам</w:t>
      </w:r>
      <w:r w:rsidR="007B2F5A">
        <w:rPr>
          <w:rFonts w:ascii="Times New Roman" w:hAnsi="Times New Roman"/>
          <w:sz w:val="28"/>
          <w:szCs w:val="28"/>
          <w:lang w:val="kk-KZ"/>
        </w:rPr>
        <w:t>ды құрайды</w:t>
      </w:r>
      <w:r w:rsidRPr="004A32DD">
        <w:rPr>
          <w:rFonts w:ascii="Times New Roman" w:hAnsi="Times New Roman"/>
          <w:sz w:val="28"/>
          <w:szCs w:val="28"/>
          <w:lang w:val="kk-KZ"/>
        </w:rPr>
        <w:t>.</w:t>
      </w:r>
    </w:p>
    <w:p w:rsidR="003F35FE" w:rsidRPr="004A32DD" w:rsidRDefault="003F35FE"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Сонымен қатар, елде Қазақстанның Ұлттық Паралимпиялық комитеті, «Спешиал Олимпикс» Қоғамдық Бірлестігі және Сурдлимпиялық Федерациясы қызмет атқарады.</w:t>
      </w:r>
    </w:p>
    <w:p w:rsidR="003F35FE" w:rsidRPr="004A32DD" w:rsidRDefault="007B2F5A"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Pr>
          <w:rFonts w:ascii="Times New Roman" w:hAnsi="Times New Roman"/>
          <w:sz w:val="28"/>
          <w:szCs w:val="28"/>
          <w:lang w:val="kk-KZ"/>
        </w:rPr>
        <w:t xml:space="preserve">2018 жылғы </w:t>
      </w:r>
      <w:r w:rsidRPr="004A32DD">
        <w:rPr>
          <w:rFonts w:ascii="Times New Roman" w:hAnsi="Times New Roman"/>
          <w:sz w:val="28"/>
          <w:szCs w:val="28"/>
          <w:lang w:val="kk-KZ"/>
        </w:rPr>
        <w:t>4 шілде күні Астана қаласында</w:t>
      </w:r>
      <w:r w:rsidR="003F35FE" w:rsidRPr="004A32DD">
        <w:rPr>
          <w:rFonts w:ascii="Times New Roman" w:hAnsi="Times New Roman"/>
          <w:sz w:val="28"/>
          <w:szCs w:val="28"/>
          <w:lang w:val="kk-KZ"/>
        </w:rPr>
        <w:t xml:space="preserve"> Қазақстан Республикасы Президентінің қатысуымен алғашқы рет Қазақстанда Паралимпиадалық жаттығу орталығы ашылды.    </w:t>
      </w:r>
    </w:p>
    <w:p w:rsidR="003F35FE" w:rsidRPr="004A32DD" w:rsidRDefault="003F35FE"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Жыл сайын мүгедектердің түрлі категорияларға арналған 40 астам халықаралық және республикалық чемпионаттар және турнирлер өткізіледі, оған 5 мыңнан астам споршы-мүгедектер қатысады. 2018 жылдың қорытындысы бойынша 159 республикалық жарыстар өткізілді және 3,5 мыңға жуық спортшы-мүгедектердің қатысуымен 47 халықаралық сөрелерге қатысу қамтамасыз етілді.</w:t>
      </w:r>
    </w:p>
    <w:p w:rsidR="000D23FD" w:rsidRPr="004A32DD" w:rsidRDefault="000D23FD" w:rsidP="00367DCD">
      <w:pPr>
        <w:pBdr>
          <w:bottom w:val="single" w:sz="4" w:space="31" w:color="FFFFFF"/>
        </w:pBdr>
        <w:tabs>
          <w:tab w:val="right" w:pos="142"/>
          <w:tab w:val="left" w:pos="993"/>
        </w:tabs>
        <w:spacing w:after="0" w:line="240" w:lineRule="auto"/>
        <w:ind w:firstLine="709"/>
        <w:rPr>
          <w:rFonts w:ascii="Times New Roman" w:hAnsi="Times New Roman"/>
          <w:i/>
          <w:sz w:val="28"/>
          <w:szCs w:val="28"/>
          <w:lang w:val="kk-KZ"/>
        </w:rPr>
      </w:pPr>
    </w:p>
    <w:p w:rsidR="003F35FE" w:rsidRPr="004A32DD" w:rsidRDefault="003F35FE" w:rsidP="00367DCD">
      <w:pPr>
        <w:pBdr>
          <w:bottom w:val="single" w:sz="4" w:space="31" w:color="FFFFFF"/>
        </w:pBdr>
        <w:tabs>
          <w:tab w:val="right" w:pos="142"/>
          <w:tab w:val="left" w:pos="993"/>
        </w:tabs>
        <w:spacing w:after="0" w:line="240" w:lineRule="auto"/>
        <w:ind w:firstLine="709"/>
        <w:rPr>
          <w:rFonts w:ascii="Times New Roman" w:hAnsi="Times New Roman"/>
          <w:i/>
          <w:sz w:val="28"/>
          <w:szCs w:val="28"/>
          <w:lang w:val="kk-KZ"/>
        </w:rPr>
      </w:pPr>
      <w:r w:rsidRPr="004A32DD">
        <w:rPr>
          <w:rFonts w:ascii="Times New Roman" w:hAnsi="Times New Roman"/>
          <w:i/>
          <w:sz w:val="28"/>
          <w:szCs w:val="28"/>
          <w:lang w:val="kk-KZ"/>
        </w:rPr>
        <w:t xml:space="preserve">Жоғары жетістіктер спорты </w:t>
      </w:r>
    </w:p>
    <w:p w:rsidR="003F35FE" w:rsidRPr="004A32DD" w:rsidRDefault="003F35FE"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Спортшыларды үзбей даярлау үшін елімізде 545 спорттық ұйым қызмет атқарады, онда 361,4 мың спортшы айналысады.</w:t>
      </w:r>
    </w:p>
    <w:p w:rsidR="002B03F1" w:rsidRPr="003F35FE" w:rsidRDefault="003F35FE"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4A32DD">
        <w:rPr>
          <w:rFonts w:ascii="Times New Roman" w:hAnsi="Times New Roman"/>
          <w:sz w:val="28"/>
          <w:szCs w:val="28"/>
          <w:lang w:val="kk-KZ"/>
        </w:rPr>
        <w:t>Олардың ішінде 475 балалар-жасөспірімдер спорттық мектептері, соның ішінде 148 маманданд</w:t>
      </w:r>
      <w:r w:rsidR="0064449C" w:rsidRPr="004A32DD">
        <w:rPr>
          <w:rFonts w:ascii="Times New Roman" w:hAnsi="Times New Roman"/>
          <w:sz w:val="28"/>
          <w:szCs w:val="28"/>
          <w:lang w:val="kk-KZ"/>
        </w:rPr>
        <w:t>ырылған, оларда 345,1 мың оқушы</w:t>
      </w:r>
      <w:r w:rsidRPr="004A32DD">
        <w:rPr>
          <w:rFonts w:ascii="Times New Roman" w:hAnsi="Times New Roman"/>
          <w:sz w:val="28"/>
          <w:szCs w:val="28"/>
          <w:lang w:val="kk-KZ"/>
        </w:rPr>
        <w:t>.</w:t>
      </w:r>
    </w:p>
    <w:p w:rsidR="0064449C" w:rsidRDefault="00344ACE"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344ACE">
        <w:rPr>
          <w:rFonts w:ascii="Times New Roman" w:hAnsi="Times New Roman"/>
          <w:sz w:val="28"/>
          <w:szCs w:val="28"/>
          <w:lang w:val="kk-KZ"/>
        </w:rPr>
        <w:t>2018 жылдың қорытындысы бойынша республикада 16 олимпиадалық резервті даярлау орталығы, 3 842 баланы қамтитын спортта</w:t>
      </w:r>
      <w:r>
        <w:rPr>
          <w:rFonts w:ascii="Times New Roman" w:hAnsi="Times New Roman"/>
          <w:sz w:val="28"/>
          <w:szCs w:val="28"/>
          <w:lang w:val="kk-KZ"/>
        </w:rPr>
        <w:t>ғы</w:t>
      </w:r>
      <w:r w:rsidRPr="00344ACE">
        <w:rPr>
          <w:rFonts w:ascii="Times New Roman" w:hAnsi="Times New Roman"/>
          <w:sz w:val="28"/>
          <w:szCs w:val="28"/>
          <w:lang w:val="kk-KZ"/>
        </w:rPr>
        <w:t xml:space="preserve"> дарынды балаларға арналған 13 облыстық мектеп-интернат, 22 облыстық жоғары спорт шеберлігі мектебі, 5 олимпиадалық резервтің республикалық мамандандырылған мектеп-интернат-колледждері, 2 республикалық жоғары спорт шеберлігі мектебі, 1 ұлттық және Ат спорты түрлері орталығы, 1 дене мүмкіндіктері шектеулі тұлғаларға арналған спорттық даярлау орталығы, 9 Олимпиадалық даярлау орталығы бар.</w:t>
      </w:r>
    </w:p>
    <w:p w:rsidR="0064449C" w:rsidRPr="0064449C" w:rsidRDefault="0064449C"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64449C">
        <w:rPr>
          <w:rFonts w:ascii="Times New Roman" w:hAnsi="Times New Roman"/>
          <w:sz w:val="28"/>
          <w:szCs w:val="28"/>
          <w:lang w:val="kk-KZ"/>
        </w:rPr>
        <w:t>Қазақстан Республикасының Премьер-Министрі Б.Ә.Сағынтаевтың олимпиада резервінің республикалық мамандандырылған мектеп-интернат-колледждерінің үлгісі бойынша облыстық спортта дарынды балаларға арналған мектеп-интернаттарды қайта құруды ұйымдастыру туралы тапсырмасын орындау мақсатында және талантты спортшыларды әрі қарай тиімді даярлау үшін 13 спортта дарынды балаларға арналған мектеп интернаты ішінен 8-і (Ақтөбе, Қызылорда, Павлодар, Алматы, Шығыс Қазақстан, Солтүстік Қазақстан, Түркістан, Қарағанды облыстарында) әкімдіктердің қаулыларымен спортта дарынды балаларға арналған мектеп интернаты колледж болып қайта құрылды.</w:t>
      </w:r>
    </w:p>
    <w:p w:rsidR="0064449C" w:rsidRPr="0064449C" w:rsidRDefault="0064449C"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64449C">
        <w:rPr>
          <w:rFonts w:ascii="Times New Roman" w:hAnsi="Times New Roman"/>
          <w:sz w:val="28"/>
          <w:szCs w:val="28"/>
          <w:lang w:val="kk-KZ"/>
        </w:rPr>
        <w:lastRenderedPageBreak/>
        <w:t>Республикада 42 жоғары оқу орны (ЖОО) дене шынықтыру және спорт мамандығы бойынша жыл сайын 5 мың оқытушы даярлайды, соның ішінде бөлінген грант негізінде (2018 жылы – 450 грант бөлінді).</w:t>
      </w:r>
    </w:p>
    <w:p w:rsidR="0064449C" w:rsidRPr="0064449C" w:rsidRDefault="0064449C"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64449C">
        <w:rPr>
          <w:rFonts w:ascii="Times New Roman" w:hAnsi="Times New Roman"/>
          <w:sz w:val="28"/>
          <w:szCs w:val="28"/>
          <w:lang w:val="kk-KZ"/>
        </w:rPr>
        <w:t>Аталған ЖОО-лардың ішінде бір жекеменшік ЖОО – Қазақ туризм және спорт академиясы дене шынықтыру оқытушыларымен қатар, жаттықтырушы-оқытушы мамандарын оқытып шығарады.</w:t>
      </w:r>
    </w:p>
    <w:p w:rsidR="0064449C" w:rsidRPr="0064449C" w:rsidRDefault="0064449C"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64449C">
        <w:rPr>
          <w:rFonts w:ascii="Times New Roman" w:hAnsi="Times New Roman"/>
          <w:sz w:val="28"/>
          <w:szCs w:val="28"/>
          <w:lang w:val="kk-KZ"/>
        </w:rPr>
        <w:t>Бұдан басқа, 24 колледжде және 5 республикалық олимпиадалық резервтің мамандандырылған мектеп-интернат-колледжінде «дене шынықтыру оқытушысы» және «спорттан жаттықтырушы-оқытушы» мамандықтары бойынша 15 мың оқушы тәлім алады, олар жыл сайын 3,5 мың маманмен қамтамасыз етеді.</w:t>
      </w:r>
    </w:p>
    <w:p w:rsidR="0064449C" w:rsidRPr="0064449C" w:rsidRDefault="0064449C"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64449C">
        <w:rPr>
          <w:rFonts w:ascii="Times New Roman" w:hAnsi="Times New Roman"/>
          <w:sz w:val="28"/>
          <w:szCs w:val="28"/>
          <w:lang w:val="kk-KZ"/>
        </w:rPr>
        <w:t>Дене шынықтыру және спорт саласында спорт түрлерінен 52,3 мың жаттықтырушы жұмыс істейді, Ауылдық жерде 29,3 мың спорт түрінен жаттықтырушы жұмыс істейді.</w:t>
      </w:r>
    </w:p>
    <w:p w:rsidR="0064449C" w:rsidRPr="0064449C" w:rsidRDefault="0064449C"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64449C">
        <w:rPr>
          <w:rFonts w:ascii="Times New Roman" w:hAnsi="Times New Roman"/>
          <w:sz w:val="28"/>
          <w:szCs w:val="28"/>
          <w:lang w:val="kk-KZ"/>
        </w:rPr>
        <w:t>Елімізде барлығы 12,9 мың штаттық жаттықтырушы жұмыс істейді, оның ішінде жоғары білімді 11 мың адам (3,2 мың адам ауылды жерде), орта кәсіптік білімді 1,5 мың адам (602 адам ауылдық жерде), 349-і дене шынықтыру білімі жоқ, бұл жалпы санының 2,6 % құрайды. 2017 жылмен салыстырғанда 2018 жылы спорт түрлері бойынша жаттықтырушылардың саны 1339 адамға ұлғайды.</w:t>
      </w:r>
    </w:p>
    <w:p w:rsidR="0064449C" w:rsidRPr="0064449C" w:rsidRDefault="0064449C"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64449C">
        <w:rPr>
          <w:rFonts w:ascii="Times New Roman" w:hAnsi="Times New Roman"/>
          <w:sz w:val="28"/>
          <w:szCs w:val="28"/>
          <w:lang w:val="kk-KZ"/>
        </w:rPr>
        <w:t>Спорттық медицина емдеу-профилактикалық медицинаның құрамдас бөлігі, сонымен қатар спорттық резервтегі спортшыларға медициналық қызмет көрсетудің ажырамас бөлігі, дене тәрбиесі тиімділігінің негізгі шарттарының бірі, спортшылардың денсаулығы мүдделеріне және оның физикалық жетілуінде дене шынықтыру және спорт құралдарын ұтымды пайдалану болып табылады.</w:t>
      </w:r>
    </w:p>
    <w:p w:rsidR="0064449C" w:rsidRPr="0064449C" w:rsidRDefault="0064449C"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64449C">
        <w:rPr>
          <w:rFonts w:ascii="Times New Roman" w:hAnsi="Times New Roman"/>
          <w:sz w:val="28"/>
          <w:szCs w:val="28"/>
          <w:lang w:val="kk-KZ"/>
        </w:rPr>
        <w:t>Спорттық резервтегі спортшылардың денсаулығы жағдайының төмендеуінің ерте кездегі белгілерін табу және ескерту үшін спорттық медицина және оңалту орталығында, емдеу-профилактикалық мемкемелердің дәрігерлік бақылау кабинеттерінде диспансерлеу жүргізіледі</w:t>
      </w:r>
    </w:p>
    <w:p w:rsidR="0064449C" w:rsidRPr="0064449C" w:rsidRDefault="0064449C"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64449C">
        <w:rPr>
          <w:rFonts w:ascii="Times New Roman" w:hAnsi="Times New Roman"/>
          <w:sz w:val="28"/>
          <w:szCs w:val="28"/>
          <w:lang w:val="kk-KZ"/>
        </w:rPr>
        <w:t>2018 жылы спортшылардың 73,2%-ы немесе 7,4 мың адам диспансерлеумен қамтылды</w:t>
      </w:r>
      <w:r w:rsidR="00773492">
        <w:rPr>
          <w:rFonts w:ascii="Times New Roman" w:hAnsi="Times New Roman"/>
          <w:sz w:val="28"/>
          <w:szCs w:val="28"/>
          <w:lang w:val="kk-KZ"/>
        </w:rPr>
        <w:t>.</w:t>
      </w:r>
    </w:p>
    <w:p w:rsidR="00773492" w:rsidRPr="00773492" w:rsidRDefault="00773492"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773492">
        <w:rPr>
          <w:rFonts w:ascii="Times New Roman" w:hAnsi="Times New Roman"/>
          <w:sz w:val="28"/>
          <w:szCs w:val="28"/>
          <w:lang w:val="kk-KZ"/>
        </w:rPr>
        <w:t>Қазақстан Республикасы Үкіметінің заң жобалау жұмыстарының 2018 жылға арналған жоспарына сәйкес «Қазақстан Республикасының кейбір заңнамалық актілеріне дене шынықтыру және спорт мәселелері бойынша өзгерістер мен толықтырулар енгізу туралы» Заң жобасы  Министрлікпен әзірледі.</w:t>
      </w:r>
    </w:p>
    <w:p w:rsidR="00773492" w:rsidRPr="00773492" w:rsidRDefault="00773492"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773492">
        <w:rPr>
          <w:rFonts w:ascii="Times New Roman" w:hAnsi="Times New Roman"/>
          <w:sz w:val="28"/>
          <w:szCs w:val="28"/>
          <w:lang w:val="kk-KZ"/>
        </w:rPr>
        <w:t>Заң жобасын қабылдаудың негізгі мақсаты – дене шынықтыру және спорт саласындағы қолданыстағы заңнаманы  жетілдіру.</w:t>
      </w:r>
    </w:p>
    <w:p w:rsidR="00773492" w:rsidRPr="00773492" w:rsidRDefault="00773492"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773492">
        <w:rPr>
          <w:rFonts w:ascii="Times New Roman" w:hAnsi="Times New Roman"/>
          <w:sz w:val="28"/>
          <w:szCs w:val="28"/>
          <w:lang w:val="kk-KZ"/>
        </w:rPr>
        <w:t>Заң жобасының негізгі бағыттары допингке қарсы қағидаларды бұзғаны үшін жауапкершілікті қатайту, Ұлттық допингке қарсы орталықтың мәртебесін күшейту, Сурдлимпиадалық комитеттің күшейту болып табылады.</w:t>
      </w:r>
    </w:p>
    <w:p w:rsidR="00773492" w:rsidRPr="00773492" w:rsidRDefault="00773492"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773492">
        <w:rPr>
          <w:rFonts w:ascii="Times New Roman" w:hAnsi="Times New Roman"/>
          <w:sz w:val="28"/>
          <w:szCs w:val="28"/>
          <w:lang w:val="kk-KZ"/>
        </w:rPr>
        <w:lastRenderedPageBreak/>
        <w:t xml:space="preserve">Сонымен бірге, Заңдағы маңызды жаңалық - дене шынықтыру және спорт саласында демеушілік көмек көрсету саясатын іске асыратын Бірыңғай операторды құру болып отыр. </w:t>
      </w:r>
    </w:p>
    <w:p w:rsidR="00773492" w:rsidRPr="00773492" w:rsidRDefault="00773492"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773492">
        <w:rPr>
          <w:rFonts w:ascii="Times New Roman" w:hAnsi="Times New Roman"/>
          <w:sz w:val="28"/>
          <w:szCs w:val="28"/>
          <w:lang w:val="kk-KZ"/>
        </w:rPr>
        <w:t xml:space="preserve">Бірыңғай оператор қызметінің негізгі мақсаты - дене шынықтыру және спорттың тұрақты дамуын қамтамасыз ету болып табылады. </w:t>
      </w:r>
    </w:p>
    <w:p w:rsidR="00773492" w:rsidRPr="00773492" w:rsidRDefault="00773492"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773492">
        <w:rPr>
          <w:rFonts w:ascii="Times New Roman" w:hAnsi="Times New Roman"/>
          <w:sz w:val="28"/>
          <w:szCs w:val="28"/>
          <w:lang w:val="kk-KZ"/>
        </w:rPr>
        <w:t>Қазіргі уақытта заң жобасы Қазақстан Республикасы Парламентінің Мәжілісіне қарауға ұсынылды.</w:t>
      </w:r>
    </w:p>
    <w:p w:rsidR="00773492" w:rsidRPr="00773492" w:rsidRDefault="00773492"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773492">
        <w:rPr>
          <w:rFonts w:ascii="Times New Roman" w:hAnsi="Times New Roman"/>
          <w:sz w:val="28"/>
          <w:szCs w:val="28"/>
          <w:lang w:val="kk-KZ"/>
        </w:rPr>
        <w:t xml:space="preserve">Біріңғай республикалық спорттық іс-шаралар күнтізбесіне сәйкес, ҚР спорт түрлерінен ұлттық командаларының спортшылары 2018 жылы 1360 спорттық жарысқа қатысты, оның ішінде: 855 халықаралық жарыс және 505 республикалық жарыс, соның ішінде 55 халықаралық жарыс Қазақстан республикасының аймағында өткізілді. </w:t>
      </w:r>
    </w:p>
    <w:p w:rsidR="00367DCD" w:rsidRDefault="00773492"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773492">
        <w:rPr>
          <w:rFonts w:ascii="Times New Roman" w:hAnsi="Times New Roman"/>
          <w:sz w:val="28"/>
          <w:szCs w:val="28"/>
          <w:lang w:val="kk-KZ"/>
        </w:rPr>
        <w:t xml:space="preserve">2018 жылы спорт түрлерінен 687 оқу-жаттығу жиыны, оның ішінде 379 білікті және жоғары білікті спортшыларды даярлау сапасын арттыру үшін республикадан тыс жерлерде өткізілді: жазғы олимпиадалық спорт түрлері бойынша 465, оның ішінде 262 республикадан тыс жерлерде; қысқы олимпиадалық спорт түрлері бойынша барлығы 144, оның ішінде 101 республикадан тыс жерлерде; ұлттық және мүмкіндіктері шектеулі спортшылар арасында 51, оның ішінде 8 республикадан тыс жерлерде; олимпиадалық емес спорт түрлері бойынша барлығы 27 оқу-жаттығу жиыны өткізілді, оның ішінде 8 республикадан тыс жерлерде. </w:t>
      </w:r>
    </w:p>
    <w:p w:rsidR="00773492" w:rsidRPr="00773492" w:rsidRDefault="00773492"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773492">
        <w:rPr>
          <w:rFonts w:ascii="Times New Roman" w:hAnsi="Times New Roman"/>
          <w:sz w:val="28"/>
          <w:szCs w:val="28"/>
          <w:lang w:val="kk-KZ"/>
        </w:rPr>
        <w:t xml:space="preserve">Есептік кезеңде спорт түрлерінен құрама командалар спортшылары түрлі деңгейдегі 429 халықаралық жарысқа қатысты. 472 республикалық жарыс өткізілді. Сонымен қатар, </w:t>
      </w:r>
      <w:r w:rsidR="00E35F1F">
        <w:rPr>
          <w:rFonts w:ascii="Times New Roman" w:hAnsi="Times New Roman"/>
          <w:sz w:val="28"/>
          <w:szCs w:val="28"/>
          <w:lang w:val="kk-KZ"/>
        </w:rPr>
        <w:t>республика</w:t>
      </w:r>
      <w:r w:rsidRPr="00773492">
        <w:rPr>
          <w:rFonts w:ascii="Times New Roman" w:hAnsi="Times New Roman"/>
          <w:sz w:val="28"/>
          <w:szCs w:val="28"/>
          <w:lang w:val="kk-KZ"/>
        </w:rPr>
        <w:t xml:space="preserve"> аумағында 58 халықаралық жарыс өтті. </w:t>
      </w:r>
    </w:p>
    <w:p w:rsidR="00773492" w:rsidRPr="00773492" w:rsidRDefault="00773492"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773492">
        <w:rPr>
          <w:rFonts w:ascii="Times New Roman" w:hAnsi="Times New Roman"/>
          <w:sz w:val="28"/>
          <w:szCs w:val="28"/>
          <w:lang w:val="kk-KZ"/>
        </w:rPr>
        <w:t>Жыл сайын ұлттық құрама командалар спортшыларының жетістіктірі ұлғаюда, оған дәләл әртүрлі дәрежедегі жарыстарда ұтып алынған медельдар.</w:t>
      </w:r>
    </w:p>
    <w:p w:rsidR="00773492" w:rsidRPr="00773492" w:rsidRDefault="00773492"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773492">
        <w:rPr>
          <w:rFonts w:ascii="Times New Roman" w:hAnsi="Times New Roman"/>
          <w:sz w:val="28"/>
          <w:szCs w:val="28"/>
          <w:lang w:val="kk-KZ"/>
        </w:rPr>
        <w:t>Осылай, 2018 жылы әртүрлі жа</w:t>
      </w:r>
      <w:r w:rsidR="00E35F1F">
        <w:rPr>
          <w:rFonts w:ascii="Times New Roman" w:hAnsi="Times New Roman"/>
          <w:sz w:val="28"/>
          <w:szCs w:val="28"/>
          <w:lang w:val="kk-KZ"/>
        </w:rPr>
        <w:t>рыстарға қатысу нәтижесінде әртү</w:t>
      </w:r>
      <w:r w:rsidRPr="00773492">
        <w:rPr>
          <w:rFonts w:ascii="Times New Roman" w:hAnsi="Times New Roman"/>
          <w:sz w:val="28"/>
          <w:szCs w:val="28"/>
          <w:lang w:val="kk-KZ"/>
        </w:rPr>
        <w:t xml:space="preserve">рлі санатты 760, оның ішінде 228 – алтын, 237 – күміс, </w:t>
      </w:r>
      <w:r>
        <w:rPr>
          <w:rFonts w:ascii="Times New Roman" w:hAnsi="Times New Roman"/>
          <w:sz w:val="28"/>
          <w:szCs w:val="28"/>
          <w:lang w:val="kk-KZ"/>
        </w:rPr>
        <w:t xml:space="preserve">295 – қола медаль ұтып алынды. </w:t>
      </w:r>
    </w:p>
    <w:p w:rsidR="00773492" w:rsidRPr="00773492" w:rsidRDefault="00773492"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773492">
        <w:rPr>
          <w:rFonts w:ascii="Times New Roman" w:hAnsi="Times New Roman"/>
          <w:sz w:val="28"/>
          <w:szCs w:val="28"/>
          <w:lang w:val="kk-KZ"/>
        </w:rPr>
        <w:t>Біріңғай республикалық спорттық іс-шаралар күнтізбесіне сәйкес, ҚР Ұлттық құрама командасының спортшылары 2018 жылғы 9 - 25 ақпан аралығында 92 мемлекеттен 3,0 мыңға жуық спортшы қатысқан Пхенчхан қаласында (Корея Республикасы) өткен XХIII қысқы Олимпиада ойындарына қатысты.</w:t>
      </w:r>
    </w:p>
    <w:p w:rsidR="004A32DD" w:rsidRDefault="004A32DD"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p>
    <w:p w:rsidR="00773492" w:rsidRPr="00773492" w:rsidRDefault="00773492"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773492">
        <w:rPr>
          <w:rFonts w:ascii="Times New Roman" w:hAnsi="Times New Roman"/>
          <w:sz w:val="28"/>
          <w:szCs w:val="28"/>
          <w:lang w:val="kk-KZ"/>
        </w:rPr>
        <w:t>Қазақстан Республикасының ұлттық құрама командасы Олимпиада ойындарына 57 лицензия жеңіп алып, спорттың 9 түрінен 46 спортшы (шаңғы, биатлон, фристайл, трамплиннен шаңғымен секіру, мәнерлеп сырғанау, Luge, шорт-трек, тау шаңғысы, коньки тебу спорты) қатысты. Қола медалді фристайл-могулдан Юлия Галышева жеңіп алды. Үш спорт түрлері бойынша 12 спортшы (Сочи</w:t>
      </w:r>
      <w:r>
        <w:rPr>
          <w:rFonts w:ascii="Times New Roman" w:hAnsi="Times New Roman"/>
          <w:sz w:val="28"/>
          <w:szCs w:val="28"/>
          <w:lang w:val="kk-KZ"/>
        </w:rPr>
        <w:t xml:space="preserve">дегі ондыққа алты спорт түрінен </w:t>
      </w:r>
      <w:r w:rsidRPr="00773492">
        <w:rPr>
          <w:rFonts w:ascii="Times New Roman" w:hAnsi="Times New Roman"/>
          <w:sz w:val="28"/>
          <w:szCs w:val="28"/>
          <w:lang w:val="kk-KZ"/>
        </w:rPr>
        <w:t>15 спортшы енгізілген) әлемдегі ең үз</w:t>
      </w:r>
      <w:r w:rsidR="00B11938">
        <w:rPr>
          <w:rFonts w:ascii="Times New Roman" w:hAnsi="Times New Roman"/>
          <w:sz w:val="28"/>
          <w:szCs w:val="28"/>
          <w:lang w:val="kk-KZ"/>
        </w:rPr>
        <w:t>дік спортшылардың 10-на кірді. Oлимпиада</w:t>
      </w:r>
      <w:r w:rsidRPr="00773492">
        <w:rPr>
          <w:rFonts w:ascii="Times New Roman" w:hAnsi="Times New Roman"/>
          <w:sz w:val="28"/>
          <w:szCs w:val="28"/>
          <w:lang w:val="kk-KZ"/>
        </w:rPr>
        <w:t xml:space="preserve"> нәтижесі бойынша Қазақстан командасы командалы</w:t>
      </w:r>
      <w:r>
        <w:rPr>
          <w:rFonts w:ascii="Times New Roman" w:hAnsi="Times New Roman"/>
          <w:sz w:val="28"/>
          <w:szCs w:val="28"/>
          <w:lang w:val="kk-KZ"/>
        </w:rPr>
        <w:t>қ есепте 28-ші орынға ие болды.</w:t>
      </w:r>
    </w:p>
    <w:p w:rsidR="00773492" w:rsidRPr="00773492" w:rsidRDefault="00773492"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773492">
        <w:rPr>
          <w:rFonts w:ascii="Times New Roman" w:hAnsi="Times New Roman"/>
          <w:sz w:val="28"/>
          <w:szCs w:val="28"/>
          <w:lang w:val="kk-KZ"/>
        </w:rPr>
        <w:lastRenderedPageBreak/>
        <w:t>5-19 наурыз аралығында Пхенчхан қаласында (Корея Республикасы) XІІ қысқы Паралимпиада ойындары өтті.</w:t>
      </w:r>
    </w:p>
    <w:p w:rsidR="00773492" w:rsidRPr="00773492" w:rsidRDefault="00773492"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773492">
        <w:rPr>
          <w:rFonts w:ascii="Times New Roman" w:hAnsi="Times New Roman"/>
          <w:sz w:val="28"/>
          <w:szCs w:val="28"/>
          <w:lang w:val="kk-KZ"/>
        </w:rPr>
        <w:t>XІІ қысқы Паралимпиада ойындары 49 мемлекеттен, 567  тірек-қимыл апараты зақымдалған спортшылардың қатысуымен, 6 спорт түрлерінен өткізілді (тау шаңғысы, биатлон, шаңғы жарысы, слейдж хоккей, арбадағы керлинг).</w:t>
      </w:r>
      <w:r w:rsidR="00367DCD">
        <w:rPr>
          <w:rFonts w:ascii="Times New Roman" w:hAnsi="Times New Roman"/>
          <w:sz w:val="28"/>
          <w:szCs w:val="28"/>
          <w:lang w:val="kk-KZ"/>
        </w:rPr>
        <w:t xml:space="preserve"> </w:t>
      </w:r>
      <w:r w:rsidRPr="00773492">
        <w:rPr>
          <w:rFonts w:ascii="Times New Roman" w:hAnsi="Times New Roman"/>
          <w:sz w:val="28"/>
          <w:szCs w:val="28"/>
          <w:lang w:val="kk-KZ"/>
        </w:rPr>
        <w:t>Паралимпиада ойындарында Қазақстан Республикасы ұлттық құрама командасынан 2 спорт түрінен (шаңғы жарысы, биатлон) 9 жолдама жеңіп алып 7 спортшы қатысты.</w:t>
      </w:r>
    </w:p>
    <w:p w:rsidR="00773492" w:rsidRPr="00773492" w:rsidRDefault="00773492"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773492">
        <w:rPr>
          <w:rFonts w:ascii="Times New Roman" w:hAnsi="Times New Roman"/>
          <w:sz w:val="28"/>
          <w:szCs w:val="28"/>
          <w:lang w:val="kk-KZ"/>
        </w:rPr>
        <w:t>Аталған қысқы Ойындардың қорытындысы бойынша, біздің спортшымыз Колядин Александр</w:t>
      </w:r>
      <w:r w:rsidR="007137CB">
        <w:rPr>
          <w:rFonts w:ascii="Times New Roman" w:hAnsi="Times New Roman"/>
          <w:sz w:val="28"/>
          <w:szCs w:val="28"/>
          <w:lang w:val="kk-KZ"/>
        </w:rPr>
        <w:t xml:space="preserve"> спринт 1,5 км. шаңғы жарысында </w:t>
      </w:r>
      <w:r w:rsidRPr="00773492">
        <w:rPr>
          <w:rFonts w:ascii="Times New Roman" w:hAnsi="Times New Roman"/>
          <w:sz w:val="28"/>
          <w:szCs w:val="28"/>
          <w:lang w:val="kk-KZ"/>
        </w:rPr>
        <w:t>(LW 4 тобы түрегеп тұрып) Тәуелсіз Қазақстан Республикасының тарихында тұңғыш рет жарыстың 24 қатысушысы арасында алтын медаль иегері атанып, Жапония, Канада, Финляндия, Германия және Украина сияқты мемлекеттердің спортшыларын артта қалдырды.</w:t>
      </w:r>
    </w:p>
    <w:p w:rsidR="00367DCD" w:rsidRDefault="00773492"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773492">
        <w:rPr>
          <w:rFonts w:ascii="Times New Roman" w:hAnsi="Times New Roman"/>
          <w:sz w:val="28"/>
          <w:szCs w:val="28"/>
          <w:lang w:val="kk-KZ"/>
        </w:rPr>
        <w:t>Жалпы командалық есепте Қазақстан Республикасы құрамасы ҚХР</w:t>
      </w:r>
      <w:r>
        <w:rPr>
          <w:rFonts w:ascii="Times New Roman" w:hAnsi="Times New Roman"/>
          <w:sz w:val="28"/>
          <w:szCs w:val="28"/>
          <w:lang w:val="kk-KZ"/>
        </w:rPr>
        <w:t>-мен бірге 20 орынға тұрақтады.</w:t>
      </w:r>
    </w:p>
    <w:p w:rsidR="00367DCD" w:rsidRDefault="00773492"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773492">
        <w:rPr>
          <w:rFonts w:ascii="Times New Roman" w:hAnsi="Times New Roman"/>
          <w:sz w:val="28"/>
          <w:szCs w:val="28"/>
          <w:lang w:val="kk-KZ"/>
        </w:rPr>
        <w:t xml:space="preserve">FIS қолдауымен халықаралық шаңғы жарысы бойынша халықаралық жарыстар 2018 жылғы 19 - 27 наурыз аралығында Ақмола облысының Щучинск қаласында өтті. </w:t>
      </w:r>
    </w:p>
    <w:p w:rsidR="00773492" w:rsidRPr="00773492" w:rsidRDefault="00773492"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773492">
        <w:rPr>
          <w:rFonts w:ascii="Times New Roman" w:hAnsi="Times New Roman"/>
          <w:sz w:val="28"/>
          <w:szCs w:val="28"/>
          <w:lang w:val="kk-KZ"/>
        </w:rPr>
        <w:t>29 - 31 мамыр аралығында Астана қаласындағы «Сарыарқа» велотрегінде көркем гимнастикадан «III FIG Zhuldyz-сup 2018» халықаралық турнирі өткізілді. Жарыстарға Сеньорлар және Жасөспірімдер арасындағы жеке бағдарлама бойынша 8 мемлекеттен (Қазақстан, Қырғызстан, Өзбекстан, Ресей, Украина, Белоруссия, Түркия,</w:t>
      </w:r>
      <w:r>
        <w:rPr>
          <w:rFonts w:ascii="Times New Roman" w:hAnsi="Times New Roman"/>
          <w:sz w:val="28"/>
          <w:szCs w:val="28"/>
          <w:lang w:val="kk-KZ"/>
        </w:rPr>
        <w:t xml:space="preserve"> Израиль) 31 гимнастшы қатысты.</w:t>
      </w:r>
    </w:p>
    <w:p w:rsidR="00773492" w:rsidRPr="00773492" w:rsidRDefault="00773492"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773492">
        <w:rPr>
          <w:rFonts w:ascii="Times New Roman" w:hAnsi="Times New Roman"/>
          <w:sz w:val="28"/>
          <w:szCs w:val="28"/>
          <w:lang w:val="kk-KZ"/>
        </w:rPr>
        <w:t>9 - 20 мамыр аралығында Астана қаласындағы «Астана тр</w:t>
      </w:r>
      <w:r w:rsidR="00E35F1F">
        <w:rPr>
          <w:rFonts w:ascii="Times New Roman" w:hAnsi="Times New Roman"/>
          <w:sz w:val="28"/>
          <w:szCs w:val="28"/>
          <w:lang w:val="kk-KZ"/>
        </w:rPr>
        <w:t>иатлон паркінде» жылсайын өтетін</w:t>
      </w:r>
      <w:r w:rsidRPr="00773492">
        <w:rPr>
          <w:rFonts w:ascii="Times New Roman" w:hAnsi="Times New Roman"/>
          <w:sz w:val="28"/>
          <w:szCs w:val="28"/>
          <w:lang w:val="kk-KZ"/>
        </w:rPr>
        <w:t xml:space="preserve"> беделді жарыстардың бірі триатлоннан Әлем кубогінің кезеңі өткізілді. Аталған халықаралық жарысқа әлемнің 38 мемлекетінен 130-дан астам мықты спортшылар және Халықаралық триатлон о</w:t>
      </w:r>
      <w:r>
        <w:rPr>
          <w:rFonts w:ascii="Times New Roman" w:hAnsi="Times New Roman"/>
          <w:sz w:val="28"/>
          <w:szCs w:val="28"/>
          <w:lang w:val="kk-KZ"/>
        </w:rPr>
        <w:t>дағының (ITU) өкілдері қатысты.</w:t>
      </w:r>
    </w:p>
    <w:p w:rsidR="00773492" w:rsidRPr="00773492" w:rsidRDefault="00652972"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Pr>
          <w:rFonts w:ascii="Times New Roman" w:hAnsi="Times New Roman"/>
          <w:sz w:val="28"/>
          <w:szCs w:val="28"/>
          <w:lang w:val="kk-KZ"/>
        </w:rPr>
        <w:t>М</w:t>
      </w:r>
      <w:r w:rsidR="00773492" w:rsidRPr="00773492">
        <w:rPr>
          <w:rFonts w:ascii="Times New Roman" w:hAnsi="Times New Roman"/>
          <w:sz w:val="28"/>
          <w:szCs w:val="28"/>
          <w:lang w:val="kk-KZ"/>
        </w:rPr>
        <w:t>аусымның 21 - 24 аралығында Астана қаласындағы «Сарыарқа» велотрегінде, «Барыс Арена» спорттық кешенінде және «Қазанат» ипподромында Қазақстан Республикасының елордасы – Астана қаласының 20-жылдық мерейтойына ұштастырылған Қазіргі бессайыстан Әлем ку</w:t>
      </w:r>
      <w:r w:rsidR="007137CB">
        <w:rPr>
          <w:rFonts w:ascii="Times New Roman" w:hAnsi="Times New Roman"/>
          <w:sz w:val="28"/>
          <w:szCs w:val="28"/>
          <w:lang w:val="kk-KZ"/>
        </w:rPr>
        <w:t xml:space="preserve">богінің ақтық жарысы өткізілді. </w:t>
      </w:r>
      <w:r w:rsidR="00773492" w:rsidRPr="00773492">
        <w:rPr>
          <w:rFonts w:ascii="Times New Roman" w:hAnsi="Times New Roman"/>
          <w:sz w:val="28"/>
          <w:szCs w:val="28"/>
          <w:lang w:val="kk-KZ"/>
        </w:rPr>
        <w:t>Кубокке әлемнің 20 мемлекеті</w:t>
      </w:r>
      <w:r w:rsidR="00773492">
        <w:rPr>
          <w:rFonts w:ascii="Times New Roman" w:hAnsi="Times New Roman"/>
          <w:sz w:val="28"/>
          <w:szCs w:val="28"/>
          <w:lang w:val="kk-KZ"/>
        </w:rPr>
        <w:t xml:space="preserve">нің халықаралық рейтингке енген </w:t>
      </w:r>
      <w:r w:rsidR="00773492" w:rsidRPr="00773492">
        <w:rPr>
          <w:rFonts w:ascii="Times New Roman" w:hAnsi="Times New Roman"/>
          <w:sz w:val="28"/>
          <w:szCs w:val="28"/>
          <w:lang w:val="kk-KZ"/>
        </w:rPr>
        <w:t>35</w:t>
      </w:r>
      <w:r w:rsidR="00773492">
        <w:rPr>
          <w:rFonts w:ascii="Times New Roman" w:hAnsi="Times New Roman"/>
          <w:sz w:val="28"/>
          <w:szCs w:val="28"/>
          <w:lang w:val="kk-KZ"/>
        </w:rPr>
        <w:t xml:space="preserve"> ер</w:t>
      </w:r>
      <w:r w:rsidR="007137CB">
        <w:rPr>
          <w:rFonts w:ascii="Times New Roman" w:hAnsi="Times New Roman"/>
          <w:sz w:val="28"/>
          <w:szCs w:val="28"/>
          <w:lang w:val="kk-KZ"/>
        </w:rPr>
        <w:t>лер</w:t>
      </w:r>
      <w:r w:rsidR="00773492">
        <w:rPr>
          <w:rFonts w:ascii="Times New Roman" w:hAnsi="Times New Roman"/>
          <w:sz w:val="28"/>
          <w:szCs w:val="28"/>
          <w:lang w:val="kk-KZ"/>
        </w:rPr>
        <w:t xml:space="preserve"> және 35 әйел қатысты.</w:t>
      </w:r>
    </w:p>
    <w:p w:rsidR="00773492" w:rsidRPr="00773492" w:rsidRDefault="00773492"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773492">
        <w:rPr>
          <w:rFonts w:ascii="Times New Roman" w:hAnsi="Times New Roman"/>
          <w:sz w:val="28"/>
          <w:szCs w:val="28"/>
          <w:lang w:val="kk-KZ"/>
        </w:rPr>
        <w:t>2018 жылғы 1 шілдеде Астана қаласының республикалық «Сарыарқа» велотрегінде Қазақстан Республикасының Президенті – Елбасы Нұрсұлтан Әбішұлы Назарбаевтың жүлдесі үшін қазақ күресінен VІ «Қазақстан Барысы» республикалық турнирі өткізілді, онда еліміздің ең мықты 37 балуаны «Қазақстан</w:t>
      </w:r>
      <w:r>
        <w:rPr>
          <w:rFonts w:ascii="Times New Roman" w:hAnsi="Times New Roman"/>
          <w:sz w:val="28"/>
          <w:szCs w:val="28"/>
          <w:lang w:val="kk-KZ"/>
        </w:rPr>
        <w:t xml:space="preserve"> Барысы» атағын сарапқа салды. </w:t>
      </w:r>
    </w:p>
    <w:p w:rsidR="00773492" w:rsidRPr="00773492" w:rsidRDefault="00773492"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773492">
        <w:rPr>
          <w:rFonts w:ascii="Times New Roman" w:hAnsi="Times New Roman"/>
          <w:sz w:val="28"/>
          <w:szCs w:val="28"/>
          <w:lang w:val="kk-KZ"/>
        </w:rPr>
        <w:t xml:space="preserve">16 қыркүйек күні Астана қаласында жыл сайынғы «Astana Marathon 2018» марафоны өтті. Спорттық іс-шараны Астана қаласы әкімдігінің қолдауымен «One Steppe Ahead» компаниясы ұйымдастырушы болып </w:t>
      </w:r>
      <w:r w:rsidRPr="00773492">
        <w:rPr>
          <w:rFonts w:ascii="Times New Roman" w:hAnsi="Times New Roman"/>
          <w:sz w:val="28"/>
          <w:szCs w:val="28"/>
          <w:lang w:val="kk-KZ"/>
        </w:rPr>
        <w:lastRenderedPageBreak/>
        <w:t>табылады. 2018 жылдан бастап «Astana Marathon 2018» марафоны Халықаралық марафондар мен жүгіру ассоциациясына (AIMS) кірді.</w:t>
      </w:r>
    </w:p>
    <w:p w:rsidR="00773492" w:rsidRPr="00773492" w:rsidRDefault="00773492"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773492">
        <w:rPr>
          <w:rFonts w:ascii="Times New Roman" w:hAnsi="Times New Roman"/>
          <w:sz w:val="28"/>
          <w:szCs w:val="28"/>
          <w:lang w:val="kk-KZ"/>
        </w:rPr>
        <w:t>Марафонға қатысу үшін 16 жастан бастап Қазақстанның 37 қаласынан және шет мемлекеттерден (Швеция, Оңтүстік Корея, Ұлыбритания, АҚШ, Қырғызстан, Франция, Түркия, Австралия, Кения, Эфиопия, Грузия, Люксембург, Испания, Германия, Германия, Ресей, Жапония, Италия, Белоруссия, Малайзия және Финляндия) 4 661 адам тіркелді. Қатысушылардың 3567-еуі (42,2 км - 672 адам 830 адамнан, 10 км - 2895 адам 3831 адамнан) мәреге жетті.</w:t>
      </w:r>
    </w:p>
    <w:p w:rsidR="00773492" w:rsidRPr="00773492" w:rsidRDefault="00773492"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773492">
        <w:rPr>
          <w:rFonts w:ascii="Times New Roman" w:hAnsi="Times New Roman"/>
          <w:sz w:val="28"/>
          <w:szCs w:val="28"/>
          <w:lang w:val="kk-KZ"/>
        </w:rPr>
        <w:t>2018 жылғы «Astana Marathon 2018» марафоны шеңберінде 10 шақырымдық жолда жүгіруден Қазақстан Республикасының Чемпионаты өткізілді. Чемпионатқа қатысушылардың арасында 4 медаль жиынтығы (әйелдер мен ерлер үшін - марафонға және 10 шақырымға) ойнатылды. Ұйымдастырушы - Қазақстан Республикасының Атлетика федерациясы. Чемпионатқа 32 қазақстандық спортшы қатысты.</w:t>
      </w:r>
    </w:p>
    <w:p w:rsidR="00773492" w:rsidRDefault="00773492"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773492">
        <w:rPr>
          <w:rFonts w:ascii="Times New Roman" w:hAnsi="Times New Roman"/>
          <w:sz w:val="28"/>
          <w:szCs w:val="28"/>
          <w:lang w:val="kk-KZ"/>
        </w:rPr>
        <w:t>«Astana Marathon 2018» ұйымына 300-ге жуық еріктілер қатысты.</w:t>
      </w:r>
      <w:r>
        <w:rPr>
          <w:rFonts w:ascii="Times New Roman" w:hAnsi="Times New Roman"/>
          <w:sz w:val="28"/>
          <w:szCs w:val="28"/>
          <w:lang w:val="kk-KZ"/>
        </w:rPr>
        <w:t xml:space="preserve"> </w:t>
      </w:r>
    </w:p>
    <w:p w:rsidR="00773492" w:rsidRPr="00773492" w:rsidRDefault="00773492"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773492">
        <w:rPr>
          <w:rFonts w:ascii="Times New Roman" w:hAnsi="Times New Roman"/>
          <w:sz w:val="28"/>
          <w:szCs w:val="28"/>
          <w:lang w:val="kk-KZ"/>
        </w:rPr>
        <w:t>18 тамыз - 2 қыркүйек аралығында Джакарта және Палембанг қалаларында (Индонезияда) XVIII жазғы Азия ойындары (бұдан әрі – Ойындар) өтті.</w:t>
      </w:r>
    </w:p>
    <w:p w:rsidR="00773492" w:rsidRPr="00773492" w:rsidRDefault="00773492"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773492">
        <w:rPr>
          <w:rFonts w:ascii="Times New Roman" w:hAnsi="Times New Roman"/>
          <w:sz w:val="28"/>
          <w:szCs w:val="28"/>
          <w:lang w:val="kk-KZ"/>
        </w:rPr>
        <w:t>Ойындардың қорытындысы бойынша Қазақстан құрамасы алтын медальдар саны бойынша 9-шы орынды иеленді және жалпы 76 медальдің саны бойынша (15 алтын, 17 күміс, 44 қола медаль) 5 орынды иеленді.</w:t>
      </w:r>
    </w:p>
    <w:p w:rsidR="00773492" w:rsidRPr="00773492" w:rsidRDefault="00773492"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773492">
        <w:rPr>
          <w:rFonts w:ascii="Times New Roman" w:hAnsi="Times New Roman"/>
          <w:sz w:val="28"/>
          <w:szCs w:val="28"/>
          <w:lang w:val="kk-KZ"/>
        </w:rPr>
        <w:t>Қазақстан 1994 жылдан бері жазғы Азия Ойындарға қатысып келеді. Азиаданың алдыңғы алты ойынында ұлттық құраманың спортшылары төрт рет төртінші орында болды және екі рет бесінші болды. 2014 жылғы Инчхон қаласында (Оңтүстік Корея) өткен ойындарда Қазақстан құрамасы алтын медальдардың жалпы саны бойынша 4 орынды иеленді (28 ал</w:t>
      </w:r>
      <w:r>
        <w:rPr>
          <w:rFonts w:ascii="Times New Roman" w:hAnsi="Times New Roman"/>
          <w:sz w:val="28"/>
          <w:szCs w:val="28"/>
          <w:lang w:val="kk-KZ"/>
        </w:rPr>
        <w:t>тын, 23 күміс, 33 қола медаль).</w:t>
      </w:r>
    </w:p>
    <w:p w:rsidR="00773492" w:rsidRPr="00773492" w:rsidRDefault="00773492"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773492">
        <w:rPr>
          <w:rFonts w:ascii="Times New Roman" w:hAnsi="Times New Roman"/>
          <w:sz w:val="28"/>
          <w:szCs w:val="28"/>
          <w:lang w:val="kk-KZ"/>
        </w:rPr>
        <w:t>2 -8 қырқүйек аралығында Шолпан-Ата қаласында (Қырғызстан) III Дүниежүзілік көшпенділер ойындары өтті.</w:t>
      </w:r>
    </w:p>
    <w:p w:rsidR="00773492" w:rsidRPr="00773492" w:rsidRDefault="00773492"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773492">
        <w:rPr>
          <w:rFonts w:ascii="Times New Roman" w:hAnsi="Times New Roman"/>
          <w:sz w:val="28"/>
          <w:szCs w:val="28"/>
          <w:lang w:val="kk-KZ"/>
        </w:rPr>
        <w:t>Қазақстаннның ұлттық құрама командасынан 32 спорт түрінен 135 спортшы қатысты. Нәтижесінде Қазақстанның құрамасы 72 м</w:t>
      </w:r>
      <w:r>
        <w:rPr>
          <w:rFonts w:ascii="Times New Roman" w:hAnsi="Times New Roman"/>
          <w:sz w:val="28"/>
          <w:szCs w:val="28"/>
          <w:lang w:val="kk-KZ"/>
        </w:rPr>
        <w:t>едальмен екінші орынды иеленді.</w:t>
      </w:r>
    </w:p>
    <w:p w:rsidR="00773492" w:rsidRPr="00773492" w:rsidRDefault="00773492"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773492">
        <w:rPr>
          <w:rFonts w:ascii="Times New Roman" w:hAnsi="Times New Roman"/>
          <w:sz w:val="28"/>
          <w:szCs w:val="28"/>
          <w:lang w:val="kk-KZ"/>
        </w:rPr>
        <w:t>6-18 қазаны аралығында Буэнос-Айрес қаласында (Аргентина) ІІІ жазғы Жасөспірімдер Олимпиада ойындары өтті.</w:t>
      </w:r>
    </w:p>
    <w:p w:rsidR="00773492" w:rsidRPr="00773492" w:rsidRDefault="00773492"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773492">
        <w:rPr>
          <w:rFonts w:ascii="Times New Roman" w:hAnsi="Times New Roman"/>
          <w:sz w:val="28"/>
          <w:szCs w:val="28"/>
          <w:lang w:val="kk-KZ"/>
        </w:rPr>
        <w:t>Қазақстан Республикасының құрама командасынан 23 сп</w:t>
      </w:r>
      <w:r>
        <w:rPr>
          <w:rFonts w:ascii="Times New Roman" w:hAnsi="Times New Roman"/>
          <w:sz w:val="28"/>
          <w:szCs w:val="28"/>
          <w:lang w:val="kk-KZ"/>
        </w:rPr>
        <w:t>орт түрінен 57 спортшы қатысты.</w:t>
      </w:r>
    </w:p>
    <w:p w:rsidR="00773492" w:rsidRPr="00773492" w:rsidRDefault="00773492"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773492">
        <w:rPr>
          <w:rFonts w:ascii="Times New Roman" w:hAnsi="Times New Roman"/>
          <w:sz w:val="28"/>
          <w:szCs w:val="28"/>
          <w:lang w:val="kk-KZ"/>
        </w:rPr>
        <w:t>6-13 қазан аралығында Джакарта қаласында (Индонезия) кезекті III жазғы Паразиада ойындары өтті.</w:t>
      </w:r>
    </w:p>
    <w:p w:rsidR="00773492" w:rsidRPr="00773492" w:rsidRDefault="00773492"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773492">
        <w:rPr>
          <w:rFonts w:ascii="Times New Roman" w:hAnsi="Times New Roman"/>
          <w:sz w:val="28"/>
          <w:szCs w:val="28"/>
          <w:lang w:val="kk-KZ"/>
        </w:rPr>
        <w:t>Қазақстандық ұлттық құрама командадан 9 спорт түрінен (жүзу, пауэрлифтинг, дзюдо, оқ ату, садақ ату, жеңіл атлетика, отырып волейбол ойнау, стол теннисі және шахмат) 91 спортшы қатысты.</w:t>
      </w:r>
    </w:p>
    <w:p w:rsidR="0064449C" w:rsidRDefault="00773492" w:rsidP="00367DCD">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773492">
        <w:rPr>
          <w:rFonts w:ascii="Times New Roman" w:hAnsi="Times New Roman"/>
          <w:sz w:val="28"/>
          <w:szCs w:val="28"/>
          <w:lang w:val="kk-KZ"/>
        </w:rPr>
        <w:t>Нәтижесінде Қазақстанның құрамасы 5 алтын, 15 күміс, 13 қола медальмен 13-інші орынды иеленді.</w:t>
      </w:r>
    </w:p>
    <w:p w:rsidR="000D23FD" w:rsidRDefault="000D23FD" w:rsidP="006046F0">
      <w:pPr>
        <w:pBdr>
          <w:bottom w:val="single" w:sz="4" w:space="31" w:color="FFFFFF"/>
        </w:pBdr>
        <w:tabs>
          <w:tab w:val="right" w:pos="142"/>
          <w:tab w:val="left" w:pos="993"/>
        </w:tabs>
        <w:spacing w:after="0" w:line="240" w:lineRule="auto"/>
        <w:ind w:firstLine="709"/>
        <w:rPr>
          <w:rFonts w:ascii="Times New Roman" w:hAnsi="Times New Roman"/>
          <w:i/>
          <w:sz w:val="28"/>
          <w:szCs w:val="28"/>
          <w:lang w:val="kk-KZ"/>
        </w:rPr>
      </w:pPr>
    </w:p>
    <w:p w:rsidR="006046F0" w:rsidRPr="006046F0" w:rsidRDefault="006046F0" w:rsidP="006046F0">
      <w:pPr>
        <w:pBdr>
          <w:bottom w:val="single" w:sz="4" w:space="31" w:color="FFFFFF"/>
        </w:pBdr>
        <w:tabs>
          <w:tab w:val="right" w:pos="142"/>
          <w:tab w:val="left" w:pos="993"/>
        </w:tabs>
        <w:spacing w:after="0" w:line="240" w:lineRule="auto"/>
        <w:ind w:firstLine="709"/>
        <w:rPr>
          <w:rFonts w:ascii="Times New Roman" w:hAnsi="Times New Roman"/>
          <w:i/>
          <w:sz w:val="28"/>
          <w:szCs w:val="28"/>
          <w:lang w:val="kk-KZ"/>
        </w:rPr>
      </w:pPr>
      <w:r w:rsidRPr="006046F0">
        <w:rPr>
          <w:rFonts w:ascii="Times New Roman" w:hAnsi="Times New Roman"/>
          <w:i/>
          <w:sz w:val="28"/>
          <w:szCs w:val="28"/>
          <w:lang w:val="kk-KZ"/>
        </w:rPr>
        <w:t xml:space="preserve">Ойын бизнесі және лотерея қызметі саласында реттелетін нарықты қалыптастыру </w:t>
      </w:r>
    </w:p>
    <w:p w:rsidR="006046F0" w:rsidRPr="006046F0" w:rsidRDefault="006046F0" w:rsidP="006046F0">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6046F0">
        <w:rPr>
          <w:rFonts w:ascii="Times New Roman" w:hAnsi="Times New Roman"/>
          <w:sz w:val="28"/>
          <w:szCs w:val="28"/>
          <w:lang w:val="kk-KZ"/>
        </w:rPr>
        <w:t>2016 жылғы 9 сәуірдегі Қазақстан республикасының «Лотереялар және лотерея қызметі туралы» Заңының қабылдануына байланысты лотереялар және лотерея қызметі саласында лицензия беру, атап айтқанда, лотереяларды ұйымдастыру және өткізу лицезия берілетін қызмет түрі болып табылмайды.</w:t>
      </w:r>
    </w:p>
    <w:p w:rsidR="006046F0" w:rsidRPr="006046F0" w:rsidRDefault="006046F0" w:rsidP="006046F0">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6046F0">
        <w:rPr>
          <w:rFonts w:ascii="Times New Roman" w:hAnsi="Times New Roman"/>
          <w:sz w:val="28"/>
          <w:szCs w:val="28"/>
          <w:lang w:val="kk-KZ"/>
        </w:rPr>
        <w:t>Сонымен қатар, Қазақстан Республикасы Үкіметінің 2017 жылғы 10 ақпандағы № 48 қаулысына сәйкес, «Сәтті Жұлдыз» Акционерлік қоғамы лотерея операторы болып анықталған..</w:t>
      </w:r>
    </w:p>
    <w:p w:rsidR="006046F0" w:rsidRPr="006046F0" w:rsidRDefault="006046F0" w:rsidP="006046F0">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6046F0">
        <w:rPr>
          <w:rFonts w:ascii="Times New Roman" w:hAnsi="Times New Roman"/>
          <w:sz w:val="28"/>
          <w:szCs w:val="28"/>
          <w:lang w:val="kk-KZ"/>
        </w:rPr>
        <w:t>2018 жылы ойын бизнесі саласында – 4 (казино – 0, ойын автоматтарының залдары – 0, букмекерлік конторлар – 3, тотализатор – 1) лицензия берілді; қайта лицензияландыру – 9 (казино – 0, ойын автоматтарының залдары – 0, букмекерлік конторлар – 4, тотализатор – 5).</w:t>
      </w:r>
    </w:p>
    <w:p w:rsidR="006046F0" w:rsidRPr="006046F0" w:rsidRDefault="006046F0" w:rsidP="006046F0">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6046F0">
        <w:rPr>
          <w:rFonts w:ascii="Times New Roman" w:hAnsi="Times New Roman"/>
          <w:sz w:val="28"/>
          <w:szCs w:val="28"/>
          <w:lang w:val="kk-KZ"/>
        </w:rPr>
        <w:t xml:space="preserve">Жыл сайын республикалық бюджет лотерея өткізуден және ойын бизнесінен түсетін салықтық түсімдерден толықтырылады. </w:t>
      </w:r>
    </w:p>
    <w:p w:rsidR="006046F0" w:rsidRPr="006046F0" w:rsidRDefault="006046F0" w:rsidP="006046F0">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6046F0">
        <w:rPr>
          <w:rFonts w:ascii="Times New Roman" w:hAnsi="Times New Roman"/>
          <w:sz w:val="28"/>
          <w:szCs w:val="28"/>
          <w:lang w:val="kk-KZ"/>
        </w:rPr>
        <w:t xml:space="preserve">ҚР Салық кодесіне сәйкес, 2018 жылдың қорытындысы бойынша есеп есептік жылдан кейінгі наурыз айында қалыптастырылады. </w:t>
      </w:r>
    </w:p>
    <w:p w:rsidR="006046F0" w:rsidRPr="006046F0" w:rsidRDefault="006046F0" w:rsidP="006046F0">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6046F0">
        <w:rPr>
          <w:rFonts w:ascii="Times New Roman" w:hAnsi="Times New Roman"/>
          <w:sz w:val="28"/>
          <w:szCs w:val="28"/>
          <w:lang w:val="kk-KZ"/>
        </w:rPr>
        <w:t>Қазақстан Республикасы Үкіметінің 2018 жылға арналған Заң жобалау жұмыстарының жоспарына сәйкес «Ойын бизнесі туралы Қазақстан Республикасының кейбір заңнамалық актілеріне өзгерістер мен толықтырулар енгізу туралы» заң жобасы әзірленді.</w:t>
      </w:r>
    </w:p>
    <w:p w:rsidR="006046F0" w:rsidRPr="006046F0" w:rsidRDefault="006046F0" w:rsidP="006046F0">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6046F0">
        <w:rPr>
          <w:rFonts w:ascii="Times New Roman" w:hAnsi="Times New Roman"/>
          <w:sz w:val="28"/>
          <w:szCs w:val="28"/>
          <w:lang w:val="kk-KZ"/>
        </w:rPr>
        <w:t>Заң жобасын әзірлеудің негізгі мақсаты кемшіліктерді жою арқылы ойын бизнесі саласындағы қолданыстағы заңнаманың нормаларын одан әрі жетілдіру, сондай-ақ заңнамалық шектеулерді айналып өтуге мүмкіндік беретін ережелерді жою болып табылады.</w:t>
      </w:r>
    </w:p>
    <w:p w:rsidR="006046F0" w:rsidRPr="006046F0" w:rsidRDefault="006046F0" w:rsidP="006046F0">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6046F0">
        <w:rPr>
          <w:rFonts w:ascii="Times New Roman" w:hAnsi="Times New Roman"/>
          <w:sz w:val="28"/>
          <w:szCs w:val="28"/>
          <w:lang w:val="kk-KZ"/>
        </w:rPr>
        <w:t>2018 жылғы желтоқсан айында заң жобасы Қазақстан Республикасы Парламентінің Мәжілісіне қарау үшін енгізілді.</w:t>
      </w:r>
    </w:p>
    <w:p w:rsidR="006046F0" w:rsidRPr="00773492" w:rsidRDefault="006046F0" w:rsidP="006046F0">
      <w:pPr>
        <w:pBdr>
          <w:bottom w:val="single" w:sz="4" w:space="31" w:color="FFFFFF"/>
        </w:pBdr>
        <w:tabs>
          <w:tab w:val="right" w:pos="142"/>
          <w:tab w:val="left" w:pos="993"/>
        </w:tabs>
        <w:spacing w:after="0" w:line="240" w:lineRule="auto"/>
        <w:ind w:firstLine="709"/>
        <w:rPr>
          <w:rFonts w:ascii="Times New Roman" w:hAnsi="Times New Roman"/>
          <w:sz w:val="28"/>
          <w:szCs w:val="28"/>
          <w:lang w:val="kk-KZ"/>
        </w:rPr>
      </w:pPr>
      <w:r w:rsidRPr="006046F0">
        <w:rPr>
          <w:rFonts w:ascii="Times New Roman" w:hAnsi="Times New Roman"/>
          <w:sz w:val="28"/>
          <w:szCs w:val="28"/>
          <w:lang w:val="kk-KZ"/>
        </w:rPr>
        <w:t>Аталған заң жобасымен жаңа реттеуші құралдарын енгізуді қарастыратын нормалар, сондай-ақ, ойын бизнесінің әлеуметтік жауапкершілігін арттыратын нормалар ұсынылды.</w:t>
      </w:r>
    </w:p>
    <w:p w:rsidR="000D23FD" w:rsidRDefault="000D23FD" w:rsidP="00367DCD">
      <w:pPr>
        <w:pBdr>
          <w:bottom w:val="single" w:sz="4" w:space="31" w:color="FFFFFF"/>
        </w:pBdr>
        <w:tabs>
          <w:tab w:val="right" w:pos="142"/>
          <w:tab w:val="left" w:pos="993"/>
        </w:tabs>
        <w:spacing w:after="0" w:line="240" w:lineRule="auto"/>
        <w:ind w:firstLine="709"/>
        <w:rPr>
          <w:rFonts w:ascii="Times New Roman" w:hAnsi="Times New Roman"/>
          <w:b/>
          <w:sz w:val="28"/>
          <w:szCs w:val="28"/>
          <w:lang w:val="kk-KZ"/>
        </w:rPr>
      </w:pPr>
    </w:p>
    <w:p w:rsidR="00035EDD" w:rsidRDefault="00035EDD" w:rsidP="00367DCD">
      <w:pPr>
        <w:pBdr>
          <w:bottom w:val="single" w:sz="4" w:space="31" w:color="FFFFFF"/>
        </w:pBdr>
        <w:tabs>
          <w:tab w:val="right" w:pos="142"/>
          <w:tab w:val="left" w:pos="993"/>
        </w:tabs>
        <w:spacing w:after="0" w:line="240" w:lineRule="auto"/>
        <w:ind w:firstLine="709"/>
        <w:rPr>
          <w:rFonts w:ascii="Times New Roman" w:hAnsi="Times New Roman"/>
          <w:b/>
          <w:sz w:val="28"/>
          <w:szCs w:val="28"/>
          <w:lang w:val="kk-KZ"/>
        </w:rPr>
      </w:pPr>
      <w:r w:rsidRPr="0064449C">
        <w:rPr>
          <w:rFonts w:ascii="Times New Roman" w:hAnsi="Times New Roman"/>
          <w:b/>
          <w:sz w:val="28"/>
          <w:szCs w:val="28"/>
          <w:lang w:val="kk-KZ"/>
        </w:rPr>
        <w:t>Орындалмаған іс-шаралардың өңірдегі, елдегі әлеуметтік-экономикалық, қоғамдық-саяси жағдайға әсері туралы ақпарат.</w:t>
      </w:r>
    </w:p>
    <w:p w:rsidR="00AC3ABD" w:rsidRDefault="00AC3ABD" w:rsidP="00367DCD">
      <w:pPr>
        <w:pBdr>
          <w:bottom w:val="single" w:sz="4" w:space="31" w:color="FFFFFF"/>
        </w:pBdr>
        <w:tabs>
          <w:tab w:val="right" w:pos="142"/>
          <w:tab w:val="left" w:pos="993"/>
        </w:tabs>
        <w:spacing w:after="0" w:line="240" w:lineRule="auto"/>
        <w:ind w:firstLine="709"/>
        <w:rPr>
          <w:rFonts w:ascii="Times New Roman" w:hAnsi="Times New Roman"/>
          <w:b/>
          <w:sz w:val="28"/>
          <w:szCs w:val="28"/>
          <w:lang w:val="kk-KZ"/>
        </w:rPr>
      </w:pPr>
    </w:p>
    <w:p w:rsidR="00F54CB1" w:rsidRPr="00035EDD" w:rsidRDefault="00F54CB1" w:rsidP="00AC3ABD">
      <w:pPr>
        <w:tabs>
          <w:tab w:val="right" w:pos="142"/>
          <w:tab w:val="left" w:pos="993"/>
        </w:tabs>
        <w:spacing w:after="0" w:line="240" w:lineRule="auto"/>
        <w:ind w:firstLine="709"/>
        <w:rPr>
          <w:rFonts w:ascii="Times New Roman" w:hAnsi="Times New Roman"/>
          <w:sz w:val="28"/>
          <w:szCs w:val="28"/>
          <w:lang w:val="kk-KZ"/>
        </w:rPr>
      </w:pPr>
      <w:r>
        <w:rPr>
          <w:rFonts w:ascii="Times New Roman" w:hAnsi="Times New Roman"/>
          <w:sz w:val="28"/>
          <w:szCs w:val="28"/>
          <w:lang w:val="kk-KZ"/>
        </w:rPr>
        <w:t xml:space="preserve">Екінші бағыттағы </w:t>
      </w:r>
      <w:r w:rsidRPr="00035EDD">
        <w:rPr>
          <w:rFonts w:ascii="Times New Roman" w:hAnsi="Times New Roman"/>
          <w:sz w:val="28"/>
          <w:szCs w:val="28"/>
          <w:lang w:val="kk-KZ"/>
        </w:rPr>
        <w:t xml:space="preserve">«Әзірленген құжаттама бойынша оң қорытынды алған МЖӘ жобаларының саны және олар бойынша конкурс жариялау» </w:t>
      </w:r>
      <w:r w:rsidR="00E35F1F">
        <w:rPr>
          <w:rFonts w:ascii="Times New Roman" w:hAnsi="Times New Roman"/>
          <w:sz w:val="28"/>
          <w:szCs w:val="28"/>
          <w:lang w:val="kk-KZ"/>
        </w:rPr>
        <w:t>индикаторы</w:t>
      </w:r>
      <w:r w:rsidRPr="00035EDD">
        <w:rPr>
          <w:rFonts w:ascii="Times New Roman" w:hAnsi="Times New Roman"/>
          <w:sz w:val="28"/>
          <w:szCs w:val="28"/>
          <w:lang w:val="kk-KZ"/>
        </w:rPr>
        <w:t xml:space="preserve"> 2018 жылы орындалмаған.</w:t>
      </w:r>
    </w:p>
    <w:p w:rsidR="00F54CB1" w:rsidRPr="00AD684B" w:rsidRDefault="00F54CB1" w:rsidP="00AC3ABD">
      <w:pPr>
        <w:tabs>
          <w:tab w:val="right" w:pos="142"/>
          <w:tab w:val="left" w:pos="993"/>
        </w:tabs>
        <w:spacing w:after="0" w:line="240" w:lineRule="auto"/>
        <w:ind w:firstLine="709"/>
        <w:rPr>
          <w:rFonts w:ascii="Times New Roman" w:hAnsi="Times New Roman"/>
          <w:sz w:val="28"/>
          <w:szCs w:val="28"/>
          <w:lang w:val="kk-KZ"/>
        </w:rPr>
      </w:pPr>
      <w:r w:rsidRPr="00AD684B">
        <w:rPr>
          <w:rFonts w:ascii="Times New Roman" w:hAnsi="Times New Roman"/>
          <w:sz w:val="28"/>
          <w:szCs w:val="28"/>
          <w:lang w:val="kk-KZ"/>
        </w:rPr>
        <w:t xml:space="preserve">Республикалық деңгейде аталған салаларда МЖӘ жобалары бірқатар себептер бойынша іске асырылмайды. Мысалы, бірқатар шектеулердің болуы себебінен жеке сектордың мәдениет саласындағы МЖӘ жобаларын іске асыруға мүдделілігі айтарлықтай төмен болып қала береді. Осыған орай, ҚР </w:t>
      </w:r>
      <w:r w:rsidRPr="00AD684B">
        <w:rPr>
          <w:rFonts w:ascii="Times New Roman" w:hAnsi="Times New Roman"/>
          <w:sz w:val="28"/>
          <w:szCs w:val="28"/>
          <w:lang w:val="kk-KZ"/>
        </w:rPr>
        <w:lastRenderedPageBreak/>
        <w:t xml:space="preserve">Президентінің 2014 жылғы 12 тамыздағы «Иеліктен шығаруға жатпайтын объектілердің тізбесі туралы» №894 Жарлығына сәйкес мемлекеттік меншіктегі мемлекеттік мәдениет ұйымдары, ұлттық-мәдени игілік объектілері мен Қазақстан Республикасының аумағында орналасқан және басқа субъектілерге тиесілі емес тарих және мәдениет ескерткіштері иеліктен шығаруға жатпайды. Ынтымақтастықтың мұндай болашағы көбінесе жеке сектор үшін тартымсыз. </w:t>
      </w:r>
    </w:p>
    <w:p w:rsidR="00F54CB1" w:rsidRPr="00AD684B" w:rsidRDefault="00F54CB1" w:rsidP="00AC3ABD">
      <w:pPr>
        <w:tabs>
          <w:tab w:val="right" w:pos="142"/>
          <w:tab w:val="left" w:pos="993"/>
        </w:tabs>
        <w:spacing w:after="0" w:line="240" w:lineRule="auto"/>
        <w:ind w:firstLine="709"/>
        <w:rPr>
          <w:rFonts w:ascii="Times New Roman" w:hAnsi="Times New Roman"/>
          <w:sz w:val="28"/>
          <w:szCs w:val="28"/>
          <w:lang w:val="kk-KZ"/>
        </w:rPr>
      </w:pPr>
      <w:r w:rsidRPr="00AD684B">
        <w:rPr>
          <w:rFonts w:ascii="Times New Roman" w:hAnsi="Times New Roman"/>
          <w:sz w:val="28"/>
          <w:szCs w:val="28"/>
          <w:lang w:val="kk-KZ"/>
        </w:rPr>
        <w:t>Сонымен қатар, мәдениет және спорт саласындағы МЖӘ жобалары жергілікті деңгейде белсенді жүргізілуде. Бүгінгі таңда Қазақстандық МЖӘ орталығының деректері бойынша республикада 60-тан астам жоба жүзеге асырылуда (мәдениет-6, спорт-54).</w:t>
      </w:r>
    </w:p>
    <w:p w:rsidR="00181E73" w:rsidRDefault="00F54CB1" w:rsidP="00AC3ABD">
      <w:pPr>
        <w:tabs>
          <w:tab w:val="right" w:pos="142"/>
          <w:tab w:val="left" w:pos="993"/>
        </w:tabs>
        <w:spacing w:after="0" w:line="240" w:lineRule="auto"/>
        <w:ind w:firstLine="709"/>
        <w:rPr>
          <w:rFonts w:ascii="Times New Roman" w:hAnsi="Times New Roman"/>
          <w:sz w:val="28"/>
          <w:szCs w:val="28"/>
          <w:lang w:val="kk-KZ"/>
        </w:rPr>
      </w:pPr>
      <w:r w:rsidRPr="00AD684B">
        <w:rPr>
          <w:rFonts w:ascii="Times New Roman" w:hAnsi="Times New Roman"/>
          <w:sz w:val="28"/>
          <w:szCs w:val="28"/>
          <w:lang w:val="kk-KZ"/>
        </w:rPr>
        <w:t>Бүгінгі күні Министрлікпен МЖӘ жаңа жобаларын іске асыру мүмкіндіктерін қарастыру бойынша жұмыстар жүргізілуде.</w:t>
      </w:r>
    </w:p>
    <w:p w:rsidR="000D23FD" w:rsidRDefault="000D23FD" w:rsidP="00AC3ABD">
      <w:pPr>
        <w:tabs>
          <w:tab w:val="right" w:pos="142"/>
          <w:tab w:val="left" w:pos="993"/>
        </w:tabs>
        <w:spacing w:after="0" w:line="240" w:lineRule="auto"/>
        <w:ind w:firstLine="709"/>
        <w:rPr>
          <w:rFonts w:ascii="Times New Roman" w:hAnsi="Times New Roman"/>
          <w:b/>
          <w:sz w:val="28"/>
          <w:szCs w:val="28"/>
          <w:lang w:val="kk-KZ"/>
        </w:rPr>
      </w:pPr>
    </w:p>
    <w:p w:rsidR="007137CB" w:rsidRDefault="007137CB" w:rsidP="00AC3ABD">
      <w:pPr>
        <w:tabs>
          <w:tab w:val="right" w:pos="142"/>
          <w:tab w:val="left" w:pos="993"/>
        </w:tabs>
        <w:spacing w:after="0" w:line="240" w:lineRule="auto"/>
        <w:ind w:firstLine="709"/>
        <w:rPr>
          <w:rFonts w:ascii="Times New Roman" w:hAnsi="Times New Roman"/>
          <w:b/>
          <w:sz w:val="28"/>
          <w:szCs w:val="28"/>
          <w:lang w:val="kk-KZ"/>
        </w:rPr>
      </w:pPr>
      <w:r w:rsidRPr="007137CB">
        <w:rPr>
          <w:rFonts w:ascii="Times New Roman" w:hAnsi="Times New Roman"/>
          <w:b/>
          <w:sz w:val="28"/>
          <w:szCs w:val="28"/>
          <w:lang w:val="kk-KZ"/>
        </w:rPr>
        <w:t xml:space="preserve">Қызмет алушылардың қанағаттанушылық (болған жағдайда) деңгейі, оның ішінде жоспарланғанға қарағанда ұсынылған мемлекеттік қызметтердің нақты көлемінің деңгейі туралы ақпарат </w:t>
      </w:r>
    </w:p>
    <w:p w:rsidR="00FC1E4A" w:rsidRDefault="00FC1E4A" w:rsidP="00AC3ABD">
      <w:pPr>
        <w:tabs>
          <w:tab w:val="right" w:pos="142"/>
          <w:tab w:val="left" w:pos="993"/>
        </w:tabs>
        <w:spacing w:after="0" w:line="240" w:lineRule="auto"/>
        <w:ind w:firstLine="709"/>
        <w:rPr>
          <w:rFonts w:ascii="Times New Roman" w:hAnsi="Times New Roman"/>
          <w:b/>
          <w:sz w:val="28"/>
          <w:szCs w:val="28"/>
          <w:lang w:val="kk-KZ"/>
        </w:rPr>
      </w:pPr>
    </w:p>
    <w:p w:rsidR="007137CB" w:rsidRPr="000D23FD" w:rsidRDefault="007137CB" w:rsidP="00AC3ABD">
      <w:pPr>
        <w:tabs>
          <w:tab w:val="right" w:pos="142"/>
          <w:tab w:val="left" w:pos="993"/>
        </w:tabs>
        <w:spacing w:after="0" w:line="240" w:lineRule="auto"/>
        <w:ind w:firstLine="709"/>
        <w:rPr>
          <w:rFonts w:ascii="Times New Roman" w:hAnsi="Times New Roman"/>
          <w:sz w:val="28"/>
          <w:szCs w:val="28"/>
          <w:lang w:val="kk-KZ"/>
        </w:rPr>
      </w:pPr>
      <w:r w:rsidRPr="000D23FD">
        <w:rPr>
          <w:rFonts w:ascii="Times New Roman" w:hAnsi="Times New Roman"/>
          <w:sz w:val="28"/>
          <w:szCs w:val="28"/>
          <w:lang w:val="kk-KZ"/>
        </w:rPr>
        <w:t xml:space="preserve">Қазақстан Республикасы Үкіметінің 2013 жылғы 18 қыркүйектегі № 983 қаулысымен (№ 913 29.12.2018 ж. редакциясында) бекітілген мемлекеттік қызметтер реестріне Министрліктің құзыретіне 30 мемлекеттік қызмет кіреді. Оның ішінде орталық деңгейде 15 мемлекеттік қызмет (мәдениет саласында – 3, архив ісі – 3, дене шынықтыру және спорт – 5, лотерея ісі және ойын бизнесі - 4), жергілікті атқарушы органдармен 15 мемлекеттік қызмет (мәдениет саласында – 3, дене шынықтыру және спорт саласында – 8, туризм саласында – 4) көрсетіледі. </w:t>
      </w:r>
    </w:p>
    <w:p w:rsidR="007137CB" w:rsidRPr="000D23FD" w:rsidRDefault="007137CB" w:rsidP="00AC3ABD">
      <w:pPr>
        <w:tabs>
          <w:tab w:val="right" w:pos="142"/>
          <w:tab w:val="left" w:pos="993"/>
        </w:tabs>
        <w:spacing w:after="0" w:line="240" w:lineRule="auto"/>
        <w:ind w:firstLine="709"/>
        <w:rPr>
          <w:rFonts w:ascii="Times New Roman" w:hAnsi="Times New Roman"/>
          <w:sz w:val="28"/>
          <w:szCs w:val="28"/>
          <w:lang w:val="kk-KZ"/>
        </w:rPr>
      </w:pPr>
      <w:r w:rsidRPr="000D23FD">
        <w:rPr>
          <w:rFonts w:ascii="Times New Roman" w:hAnsi="Times New Roman"/>
          <w:sz w:val="28"/>
          <w:szCs w:val="28"/>
          <w:lang w:val="kk-KZ"/>
        </w:rPr>
        <w:t>2018 жылы Министрлік тарапынан 10006 мемлекеттік қызмет (2923 – электронды, 7083 – ХҚО арқылы) көрсетілді.</w:t>
      </w:r>
    </w:p>
    <w:p w:rsidR="007137CB" w:rsidRPr="000D23FD" w:rsidRDefault="007137CB" w:rsidP="00AC3ABD">
      <w:pPr>
        <w:tabs>
          <w:tab w:val="right" w:pos="142"/>
          <w:tab w:val="left" w:pos="993"/>
        </w:tabs>
        <w:spacing w:after="0" w:line="240" w:lineRule="auto"/>
        <w:ind w:firstLine="709"/>
        <w:rPr>
          <w:rFonts w:ascii="Times New Roman" w:hAnsi="Times New Roman"/>
          <w:sz w:val="28"/>
          <w:szCs w:val="28"/>
          <w:lang w:val="kk-KZ"/>
        </w:rPr>
      </w:pPr>
      <w:r w:rsidRPr="000D23FD">
        <w:rPr>
          <w:rFonts w:ascii="Times New Roman" w:hAnsi="Times New Roman"/>
          <w:sz w:val="28"/>
          <w:szCs w:val="28"/>
          <w:lang w:val="kk-KZ"/>
        </w:rPr>
        <w:t>Орталық деңгейде көрсетілетін 15 мемлекеттік қызметтің 14 электронды форматта, 6 мемлекеттік қызметтер «Азаматтар үшін Үкімет» Мемлекеттік корпорациясы (ХҚКО) арқылы, 1 мемлекеттік қызмет қағаз түрінде көрсетіледі.</w:t>
      </w:r>
    </w:p>
    <w:p w:rsidR="007137CB" w:rsidRPr="000D23FD" w:rsidRDefault="007137CB" w:rsidP="00AC3ABD">
      <w:pPr>
        <w:tabs>
          <w:tab w:val="right" w:pos="142"/>
          <w:tab w:val="left" w:pos="993"/>
        </w:tabs>
        <w:spacing w:after="0" w:line="240" w:lineRule="auto"/>
        <w:ind w:firstLine="709"/>
        <w:rPr>
          <w:rFonts w:ascii="Times New Roman" w:hAnsi="Times New Roman"/>
          <w:sz w:val="28"/>
          <w:szCs w:val="28"/>
          <w:lang w:val="kk-KZ"/>
        </w:rPr>
      </w:pPr>
      <w:r w:rsidRPr="000D23FD">
        <w:rPr>
          <w:rFonts w:ascii="Times New Roman" w:hAnsi="Times New Roman"/>
          <w:sz w:val="28"/>
          <w:szCs w:val="28"/>
          <w:lang w:val="kk-KZ"/>
        </w:rPr>
        <w:t>Жергілікті деңгейде көрсетілетін 15 мемлекеттік қызметтің 4 -электронды форматта, 6 - мемлекеттік қызметтер «Азаматтар үшін Үкімет» Мемлекеттік корпорациясы (ХҚКО) арқылы, 8 - мемлекеттік қызмет қызмет көрсетушілер арқылы көрсетіледі.</w:t>
      </w:r>
    </w:p>
    <w:p w:rsidR="007137CB" w:rsidRDefault="007137CB" w:rsidP="00AC3ABD">
      <w:pPr>
        <w:tabs>
          <w:tab w:val="right" w:pos="142"/>
          <w:tab w:val="left" w:pos="993"/>
        </w:tabs>
        <w:spacing w:after="0" w:line="240" w:lineRule="auto"/>
        <w:ind w:firstLine="709"/>
        <w:rPr>
          <w:rFonts w:ascii="Times New Roman" w:hAnsi="Times New Roman"/>
          <w:sz w:val="28"/>
          <w:szCs w:val="28"/>
          <w:lang w:val="kk-KZ"/>
        </w:rPr>
      </w:pPr>
      <w:r w:rsidRPr="000D23FD">
        <w:rPr>
          <w:rFonts w:ascii="Times New Roman" w:hAnsi="Times New Roman"/>
          <w:sz w:val="28"/>
          <w:szCs w:val="28"/>
          <w:lang w:val="kk-KZ"/>
        </w:rPr>
        <w:t>2018 жылдың қорытындысы бойынша көрсетілетін қызметті алушылар ұсынылған мемлекеттік қызметтердің деңгейі мен нақты көлемімен қанағаттандырылды, сондай-ақ есепті жылы мемлекеттік көрсетілетін қызметтердің сапасына 2 шағым келіп түсті, нәтижесі бойынша оларға уақытылы жауап берілді.</w:t>
      </w:r>
    </w:p>
    <w:p w:rsidR="00AC3ABD" w:rsidRPr="000D23FD" w:rsidRDefault="00AC3ABD" w:rsidP="00AC3ABD">
      <w:pPr>
        <w:tabs>
          <w:tab w:val="right" w:pos="142"/>
          <w:tab w:val="left" w:pos="993"/>
        </w:tabs>
        <w:spacing w:after="0" w:line="240" w:lineRule="auto"/>
        <w:ind w:firstLine="709"/>
        <w:rPr>
          <w:rFonts w:ascii="Times New Roman" w:hAnsi="Times New Roman"/>
          <w:sz w:val="28"/>
          <w:szCs w:val="28"/>
          <w:lang w:val="kk-KZ"/>
        </w:rPr>
      </w:pPr>
    </w:p>
    <w:p w:rsidR="003F388E" w:rsidRDefault="003F388E" w:rsidP="00AC3ABD">
      <w:pPr>
        <w:tabs>
          <w:tab w:val="right" w:pos="142"/>
          <w:tab w:val="left" w:pos="993"/>
        </w:tabs>
        <w:spacing w:after="0" w:line="240" w:lineRule="auto"/>
        <w:ind w:firstLine="709"/>
        <w:rPr>
          <w:rFonts w:ascii="Times New Roman" w:hAnsi="Times New Roman"/>
          <w:b/>
          <w:sz w:val="28"/>
          <w:szCs w:val="28"/>
          <w:lang w:val="kk-KZ"/>
        </w:rPr>
      </w:pPr>
      <w:r w:rsidRPr="000D23FD">
        <w:rPr>
          <w:rFonts w:ascii="Times New Roman" w:hAnsi="Times New Roman"/>
          <w:b/>
          <w:sz w:val="28"/>
          <w:szCs w:val="28"/>
          <w:lang w:val="kk-KZ"/>
        </w:rPr>
        <w:lastRenderedPageBreak/>
        <w:t>Мемлекеттік аудит және қаржылық бақылау нәтижелері бойынша іс-шараларды қоса алғанда, жүргізілген аудиторлық іс-шаралар туралы мәліметтер.</w:t>
      </w:r>
    </w:p>
    <w:p w:rsidR="009B5BCB" w:rsidRDefault="009B5BCB" w:rsidP="00AC3ABD">
      <w:pPr>
        <w:tabs>
          <w:tab w:val="right" w:pos="142"/>
          <w:tab w:val="left" w:pos="993"/>
        </w:tabs>
        <w:spacing w:after="0" w:line="240" w:lineRule="auto"/>
        <w:ind w:firstLine="709"/>
        <w:rPr>
          <w:rFonts w:ascii="Times New Roman" w:hAnsi="Times New Roman"/>
          <w:b/>
          <w:sz w:val="28"/>
          <w:szCs w:val="28"/>
          <w:lang w:val="kk-KZ"/>
        </w:rPr>
      </w:pPr>
      <w:bookmarkStart w:id="0" w:name="_GoBack"/>
      <w:bookmarkEnd w:id="0"/>
    </w:p>
    <w:p w:rsidR="003F388E" w:rsidRDefault="003F388E" w:rsidP="00AC3ABD">
      <w:pPr>
        <w:tabs>
          <w:tab w:val="right" w:pos="142"/>
          <w:tab w:val="left" w:pos="993"/>
        </w:tabs>
        <w:spacing w:after="0" w:line="240" w:lineRule="auto"/>
        <w:ind w:firstLine="709"/>
        <w:rPr>
          <w:rFonts w:ascii="Times New Roman" w:hAnsi="Times New Roman"/>
          <w:sz w:val="28"/>
          <w:szCs w:val="28"/>
          <w:highlight w:val="yellow"/>
          <w:lang w:val="kk-KZ"/>
        </w:rPr>
      </w:pPr>
      <w:r w:rsidRPr="003F388E">
        <w:rPr>
          <w:rFonts w:ascii="Times New Roman" w:hAnsi="Times New Roman"/>
          <w:sz w:val="28"/>
          <w:szCs w:val="28"/>
          <w:lang w:val="kk-KZ"/>
        </w:rPr>
        <w:t>2018 жылы Ішкі аудит қызметі Министрліктің ведомстволық бағынысты ұйымдарында Қазақстан Республикасының бюджет және өзге де заңнамасының сақталуына 24 тексеру жүргізді.</w:t>
      </w:r>
    </w:p>
    <w:p w:rsidR="00F54440" w:rsidRPr="003F388E" w:rsidRDefault="00F54440" w:rsidP="00AC3ABD">
      <w:pPr>
        <w:tabs>
          <w:tab w:val="right" w:pos="142"/>
          <w:tab w:val="left" w:pos="993"/>
        </w:tabs>
        <w:spacing w:after="0" w:line="240" w:lineRule="auto"/>
        <w:ind w:firstLine="709"/>
        <w:rPr>
          <w:rFonts w:ascii="Times New Roman" w:hAnsi="Times New Roman"/>
          <w:sz w:val="28"/>
          <w:szCs w:val="28"/>
          <w:highlight w:val="yellow"/>
          <w:lang w:val="kk-KZ"/>
        </w:rPr>
      </w:pPr>
      <w:r w:rsidRPr="00E35F1F">
        <w:rPr>
          <w:rFonts w:ascii="Times New Roman" w:hAnsi="Times New Roman"/>
          <w:sz w:val="28"/>
          <w:szCs w:val="28"/>
          <w:lang w:val="kk-KZ"/>
        </w:rPr>
        <w:t xml:space="preserve"> </w:t>
      </w:r>
      <w:r w:rsidR="003F388E" w:rsidRPr="00E35F1F">
        <w:rPr>
          <w:rFonts w:ascii="Times New Roman" w:hAnsi="Times New Roman"/>
          <w:sz w:val="28"/>
          <w:szCs w:val="28"/>
          <w:lang w:val="kk-KZ"/>
        </w:rPr>
        <w:t>Тексеріс қорытынды бойынша 52 лауазымды тұлға тәртіптік жазаға, әкімшілік тәртіпке 5</w:t>
      </w:r>
      <w:r w:rsidRPr="00E35F1F">
        <w:rPr>
          <w:rFonts w:ascii="Times New Roman" w:hAnsi="Times New Roman"/>
          <w:sz w:val="28"/>
          <w:szCs w:val="28"/>
          <w:lang w:val="kk-KZ"/>
        </w:rPr>
        <w:t xml:space="preserve"> </w:t>
      </w:r>
      <w:r w:rsidR="003F388E" w:rsidRPr="003F388E">
        <w:rPr>
          <w:rFonts w:ascii="Times New Roman" w:hAnsi="Times New Roman"/>
          <w:sz w:val="28"/>
          <w:szCs w:val="28"/>
          <w:lang w:val="kk-KZ"/>
        </w:rPr>
        <w:t>лауазымды тұлға</w:t>
      </w:r>
      <w:r w:rsidR="003F388E">
        <w:rPr>
          <w:rFonts w:ascii="Times New Roman" w:hAnsi="Times New Roman"/>
          <w:sz w:val="28"/>
          <w:szCs w:val="28"/>
          <w:lang w:val="kk-KZ"/>
        </w:rPr>
        <w:t xml:space="preserve"> </w:t>
      </w:r>
      <w:r w:rsidR="003F388E" w:rsidRPr="00E35F1F">
        <w:rPr>
          <w:rFonts w:ascii="Times New Roman" w:hAnsi="Times New Roman"/>
          <w:sz w:val="28"/>
          <w:szCs w:val="28"/>
          <w:lang w:val="kk-KZ"/>
        </w:rPr>
        <w:t>тартылды</w:t>
      </w:r>
      <w:r w:rsidRPr="00E35F1F">
        <w:rPr>
          <w:rFonts w:ascii="Times New Roman" w:hAnsi="Times New Roman"/>
          <w:sz w:val="28"/>
          <w:szCs w:val="28"/>
          <w:lang w:val="kk-KZ"/>
        </w:rPr>
        <w:t>.</w:t>
      </w:r>
    </w:p>
    <w:p w:rsidR="003048E3" w:rsidRDefault="003048E3" w:rsidP="00AC3ABD">
      <w:pPr>
        <w:tabs>
          <w:tab w:val="right" w:pos="142"/>
          <w:tab w:val="left" w:pos="993"/>
        </w:tabs>
        <w:spacing w:after="0" w:line="240" w:lineRule="auto"/>
        <w:ind w:firstLine="709"/>
        <w:rPr>
          <w:rFonts w:ascii="Times New Roman" w:hAnsi="Times New Roman"/>
          <w:sz w:val="28"/>
          <w:szCs w:val="28"/>
          <w:lang w:val="kk-KZ"/>
        </w:rPr>
      </w:pPr>
      <w:r w:rsidRPr="003048E3">
        <w:rPr>
          <w:rFonts w:ascii="Times New Roman" w:hAnsi="Times New Roman"/>
          <w:sz w:val="28"/>
          <w:szCs w:val="28"/>
          <w:lang w:val="kk-KZ"/>
        </w:rPr>
        <w:t>Сонымен қатар, Ішкі аудит қызметінің қызметкерлері барлық аудит объектілері бойынша Мемлекеттік сатып алу туралы заңдарды, бухгалтерлік есеп пен есептілікті және Қазақстан Республикасының басқа да нормативтік құқықтық актілерін сақтау бойынша түсіндіру жұмыстары мен әдістемелік көмек көрсетті.</w:t>
      </w:r>
    </w:p>
    <w:p w:rsidR="00AC3ABD" w:rsidRDefault="00AC3ABD" w:rsidP="00AC3ABD">
      <w:pPr>
        <w:tabs>
          <w:tab w:val="right" w:pos="142"/>
          <w:tab w:val="left" w:pos="993"/>
        </w:tabs>
        <w:spacing w:after="0" w:line="240" w:lineRule="auto"/>
        <w:ind w:firstLine="709"/>
        <w:rPr>
          <w:rFonts w:ascii="Times New Roman" w:hAnsi="Times New Roman"/>
          <w:sz w:val="28"/>
          <w:szCs w:val="28"/>
          <w:lang w:val="kk-KZ"/>
        </w:rPr>
      </w:pPr>
    </w:p>
    <w:p w:rsidR="00F053F9" w:rsidRDefault="00F053F9" w:rsidP="00AC3ABD">
      <w:pPr>
        <w:tabs>
          <w:tab w:val="right" w:pos="142"/>
          <w:tab w:val="left" w:pos="993"/>
        </w:tabs>
        <w:spacing w:after="0" w:line="240" w:lineRule="auto"/>
        <w:ind w:firstLine="709"/>
        <w:rPr>
          <w:rFonts w:ascii="Times New Roman" w:hAnsi="Times New Roman"/>
          <w:b/>
          <w:i/>
          <w:noProof/>
          <w:sz w:val="28"/>
          <w:szCs w:val="28"/>
          <w:lang w:val="kk-KZ"/>
        </w:rPr>
      </w:pPr>
      <w:r w:rsidRPr="00F053F9">
        <w:rPr>
          <w:rFonts w:ascii="Times New Roman" w:hAnsi="Times New Roman"/>
          <w:b/>
          <w:i/>
          <w:noProof/>
          <w:sz w:val="28"/>
          <w:szCs w:val="28"/>
          <w:lang w:val="kk-KZ"/>
        </w:rPr>
        <w:t>Қорытындылар мен ұсыныстар, оның ішінде құжатты түзету, қаржыландыру көлемі мен көздері, қолданыстағы заңнаманы өзгерту туралы ұсыныстар.</w:t>
      </w:r>
    </w:p>
    <w:p w:rsidR="009B5BCB" w:rsidRDefault="009B5BCB" w:rsidP="00AC3ABD">
      <w:pPr>
        <w:tabs>
          <w:tab w:val="right" w:pos="142"/>
          <w:tab w:val="left" w:pos="993"/>
        </w:tabs>
        <w:spacing w:after="0" w:line="240" w:lineRule="auto"/>
        <w:ind w:firstLine="709"/>
        <w:rPr>
          <w:rFonts w:ascii="Times New Roman" w:hAnsi="Times New Roman"/>
          <w:b/>
          <w:i/>
          <w:noProof/>
          <w:sz w:val="28"/>
          <w:szCs w:val="28"/>
          <w:lang w:val="kk-KZ"/>
        </w:rPr>
      </w:pPr>
    </w:p>
    <w:p w:rsidR="00F54440" w:rsidRPr="002A67EF" w:rsidRDefault="002A67EF" w:rsidP="00AC3ABD">
      <w:pPr>
        <w:tabs>
          <w:tab w:val="right" w:pos="142"/>
          <w:tab w:val="left" w:pos="993"/>
        </w:tabs>
        <w:spacing w:after="0" w:line="240" w:lineRule="auto"/>
        <w:ind w:firstLine="709"/>
        <w:rPr>
          <w:rFonts w:ascii="Times New Roman" w:hAnsi="Times New Roman"/>
          <w:sz w:val="28"/>
          <w:szCs w:val="28"/>
          <w:highlight w:val="yellow"/>
          <w:lang w:val="kk-KZ"/>
        </w:rPr>
      </w:pPr>
      <w:r w:rsidRPr="002A67EF">
        <w:rPr>
          <w:rFonts w:ascii="Times New Roman" w:hAnsi="Times New Roman"/>
          <w:sz w:val="28"/>
          <w:szCs w:val="28"/>
          <w:lang w:val="kk-KZ"/>
        </w:rPr>
        <w:t>Стратегиялық жоспардың мониторингі қабылданатын шаралардың тиімділігін және уақтылығын көрсетті, бұл тәуекелдерді басқару бөлімінде көрсетілген.</w:t>
      </w:r>
    </w:p>
    <w:p w:rsidR="00F54440" w:rsidRPr="002A67EF" w:rsidRDefault="002A67EF" w:rsidP="00AC3ABD">
      <w:pPr>
        <w:tabs>
          <w:tab w:val="right" w:pos="142"/>
          <w:tab w:val="left" w:pos="993"/>
        </w:tabs>
        <w:spacing w:after="0" w:line="240" w:lineRule="auto"/>
        <w:ind w:firstLine="709"/>
        <w:rPr>
          <w:rFonts w:ascii="Times New Roman" w:hAnsi="Times New Roman"/>
          <w:sz w:val="28"/>
          <w:szCs w:val="28"/>
          <w:highlight w:val="yellow"/>
          <w:lang w:val="kk-KZ"/>
        </w:rPr>
      </w:pPr>
      <w:r w:rsidRPr="002A67EF">
        <w:rPr>
          <w:rFonts w:ascii="Times New Roman" w:hAnsi="Times New Roman"/>
          <w:sz w:val="28"/>
          <w:szCs w:val="28"/>
          <w:lang w:val="kk-KZ"/>
        </w:rPr>
        <w:t xml:space="preserve">2018 жыл </w:t>
      </w:r>
      <w:r>
        <w:rPr>
          <w:rFonts w:ascii="Times New Roman" w:hAnsi="Times New Roman"/>
          <w:sz w:val="28"/>
          <w:szCs w:val="28"/>
          <w:lang w:val="kk-KZ"/>
        </w:rPr>
        <w:t xml:space="preserve">бойы </w:t>
      </w:r>
      <w:r w:rsidRPr="002A67EF">
        <w:rPr>
          <w:rFonts w:ascii="Times New Roman" w:hAnsi="Times New Roman"/>
          <w:sz w:val="28"/>
          <w:szCs w:val="28"/>
          <w:lang w:val="kk-KZ"/>
        </w:rPr>
        <w:t>стратегиялық жоспарды түзету кезінде Министрлікке стратегиялық мақсаттар мен міндеттерге қол жеткізу және іске асыру тиімділігін бағалау қорытындылары бойынша берілген ескертулер ескерілді.</w:t>
      </w:r>
    </w:p>
    <w:p w:rsidR="004B1E6A" w:rsidRDefault="004B1E6A" w:rsidP="00AC3ABD">
      <w:pPr>
        <w:tabs>
          <w:tab w:val="right" w:pos="142"/>
          <w:tab w:val="left" w:pos="993"/>
        </w:tabs>
        <w:spacing w:after="0" w:line="240" w:lineRule="auto"/>
        <w:ind w:firstLine="709"/>
        <w:rPr>
          <w:rFonts w:ascii="Times New Roman" w:hAnsi="Times New Roman"/>
          <w:sz w:val="28"/>
          <w:szCs w:val="28"/>
          <w:highlight w:val="yellow"/>
          <w:lang w:val="kk-KZ"/>
        </w:rPr>
      </w:pPr>
      <w:r w:rsidRPr="004B1E6A">
        <w:rPr>
          <w:rFonts w:ascii="Times New Roman" w:hAnsi="Times New Roman"/>
          <w:sz w:val="28"/>
          <w:szCs w:val="28"/>
          <w:lang w:val="kk-KZ"/>
        </w:rPr>
        <w:t>Сонымен қатар, ҚР Бюджет кодексінің 62-бабына сәйкес Министрлік жетекшілік ететін саланың 9 негізгі мақсатты индикаторларын ескере отырып, Қазақстан Республикасының Премьер-Министрі мен Қазақстан Республикасының Мәдениет және спорт министрі арасындағы меморандумға қол қойды.</w:t>
      </w:r>
      <w:r w:rsidR="00CD3903" w:rsidRPr="00CD3903">
        <w:rPr>
          <w:lang w:val="kk-KZ"/>
        </w:rPr>
        <w:t xml:space="preserve"> </w:t>
      </w:r>
      <w:r w:rsidR="00CD3903" w:rsidRPr="00CD3903">
        <w:rPr>
          <w:rFonts w:ascii="Times New Roman" w:hAnsi="Times New Roman"/>
          <w:sz w:val="28"/>
          <w:szCs w:val="28"/>
          <w:lang w:val="kk-KZ"/>
        </w:rPr>
        <w:t>2018 жылдың қорытындысы бойынша 5 индикаторға толық қол жеткізілді, туризм саласындағы 4 нысаналы индикатор бойынша деректер 201</w:t>
      </w:r>
      <w:r w:rsidR="00CD3903">
        <w:rPr>
          <w:rFonts w:ascii="Times New Roman" w:hAnsi="Times New Roman"/>
          <w:sz w:val="28"/>
          <w:szCs w:val="28"/>
          <w:lang w:val="kk-KZ"/>
        </w:rPr>
        <w:t>9</w:t>
      </w:r>
      <w:r w:rsidR="00CD3903" w:rsidRPr="00CD3903">
        <w:rPr>
          <w:rFonts w:ascii="Times New Roman" w:hAnsi="Times New Roman"/>
          <w:sz w:val="28"/>
          <w:szCs w:val="28"/>
          <w:lang w:val="kk-KZ"/>
        </w:rPr>
        <w:t xml:space="preserve"> жылдың 2 жартыжылдығында белгілі болады</w:t>
      </w:r>
    </w:p>
    <w:p w:rsidR="004D25F7" w:rsidRDefault="00CD3903" w:rsidP="00AC3ABD">
      <w:pPr>
        <w:tabs>
          <w:tab w:val="right" w:pos="142"/>
          <w:tab w:val="left" w:pos="993"/>
        </w:tabs>
        <w:spacing w:after="0" w:line="240" w:lineRule="auto"/>
        <w:ind w:firstLine="709"/>
        <w:rPr>
          <w:rFonts w:ascii="Times New Roman" w:hAnsi="Times New Roman"/>
          <w:sz w:val="28"/>
          <w:szCs w:val="28"/>
          <w:highlight w:val="yellow"/>
          <w:lang w:val="kk-KZ"/>
        </w:rPr>
      </w:pPr>
      <w:r w:rsidRPr="00CD3903">
        <w:rPr>
          <w:rFonts w:ascii="Times New Roman" w:hAnsi="Times New Roman"/>
          <w:sz w:val="28"/>
          <w:szCs w:val="28"/>
          <w:lang w:val="kk-KZ"/>
        </w:rPr>
        <w:t>Сонымен қатар, стратегиялық жоспарды іске асыру үшін 2018 жылға арналған Операциялық жоспар әзірленді және бекітілді.</w:t>
      </w:r>
      <w:r w:rsidR="004D25F7" w:rsidRPr="004D25F7">
        <w:rPr>
          <w:rFonts w:ascii="Times New Roman" w:hAnsi="Times New Roman"/>
          <w:sz w:val="28"/>
          <w:szCs w:val="28"/>
          <w:lang w:val="kk-KZ"/>
        </w:rPr>
        <w:t xml:space="preserve"> Есепті кезеңде барлық жоспарланған 145 іс-шара орындалды.</w:t>
      </w:r>
    </w:p>
    <w:p w:rsidR="000D23FD" w:rsidRDefault="004D25F7" w:rsidP="00AC3ABD">
      <w:pPr>
        <w:tabs>
          <w:tab w:val="right" w:pos="142"/>
          <w:tab w:val="left" w:pos="993"/>
        </w:tabs>
        <w:spacing w:after="0" w:line="240" w:lineRule="auto"/>
        <w:ind w:firstLine="709"/>
        <w:rPr>
          <w:rFonts w:ascii="Times New Roman" w:hAnsi="Times New Roman"/>
          <w:bCs/>
          <w:sz w:val="28"/>
          <w:szCs w:val="28"/>
          <w:lang w:val="kk-KZ"/>
        </w:rPr>
      </w:pPr>
      <w:r w:rsidRPr="004D25F7">
        <w:rPr>
          <w:rFonts w:ascii="Times New Roman" w:hAnsi="Times New Roman"/>
          <w:sz w:val="28"/>
          <w:szCs w:val="28"/>
          <w:lang w:val="kk-KZ"/>
        </w:rPr>
        <w:t>2017-2021 жылдарға арналған Стратегиялық жоспарды түзету барысында Министрлік қол жеткізілген нәтижелерді, тәуекелдерді ескереді, сондай-ақ жетекшілік ететін салаларда жаңа НҚА қабылдауды ескере отырып, саланың негізгі басымдықтарын қайта қарады.</w:t>
      </w:r>
    </w:p>
    <w:p w:rsidR="00FB1EF7" w:rsidRPr="00FB1EF7" w:rsidRDefault="004A32DD" w:rsidP="00367DCD">
      <w:pPr>
        <w:pBdr>
          <w:bottom w:val="single" w:sz="4" w:space="31" w:color="FFFFFF"/>
        </w:pBdr>
        <w:tabs>
          <w:tab w:val="right" w:pos="142"/>
          <w:tab w:val="left" w:pos="993"/>
        </w:tabs>
        <w:spacing w:after="0" w:line="240" w:lineRule="auto"/>
        <w:rPr>
          <w:rFonts w:ascii="Times New Roman" w:hAnsi="Times New Roman"/>
          <w:b/>
          <w:sz w:val="28"/>
          <w:szCs w:val="28"/>
        </w:rPr>
      </w:pPr>
      <w:r w:rsidRPr="004A32DD">
        <w:rPr>
          <w:rFonts w:ascii="Times New Roman" w:hAnsi="Times New Roman"/>
          <w:b/>
          <w:sz w:val="28"/>
          <w:szCs w:val="28"/>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659.25pt" o:ole="">
            <v:imagedata r:id="rId8" o:title=""/>
          </v:shape>
          <o:OLEObject Type="Embed" ProgID="AcroExch.Document.7" ShapeID="_x0000_i1025" DrawAspect="Content" ObjectID="_1619521904" r:id="rId9"/>
        </w:object>
      </w:r>
    </w:p>
    <w:sectPr w:rsidR="00FB1EF7" w:rsidRPr="00FB1EF7" w:rsidSect="00AC3ABD">
      <w:headerReference w:type="default" r:id="rId10"/>
      <w:headerReference w:type="first" r:id="rId11"/>
      <w:pgSz w:w="11906" w:h="16838"/>
      <w:pgMar w:top="1276" w:right="850" w:bottom="127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6E9" w:rsidRDefault="003376E9" w:rsidP="00D23DAC">
      <w:pPr>
        <w:spacing w:after="0" w:line="240" w:lineRule="auto"/>
      </w:pPr>
      <w:r>
        <w:separator/>
      </w:r>
    </w:p>
  </w:endnote>
  <w:endnote w:type="continuationSeparator" w:id="0">
    <w:p w:rsidR="003376E9" w:rsidRDefault="003376E9" w:rsidP="00D23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6E9" w:rsidRDefault="003376E9" w:rsidP="00D23DAC">
      <w:pPr>
        <w:spacing w:after="0" w:line="240" w:lineRule="auto"/>
      </w:pPr>
      <w:r>
        <w:separator/>
      </w:r>
    </w:p>
  </w:footnote>
  <w:footnote w:type="continuationSeparator" w:id="0">
    <w:p w:rsidR="003376E9" w:rsidRDefault="003376E9" w:rsidP="00D23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145710"/>
      <w:docPartObj>
        <w:docPartGallery w:val="Page Numbers (Top of Page)"/>
        <w:docPartUnique/>
      </w:docPartObj>
    </w:sdtPr>
    <w:sdtEndPr/>
    <w:sdtContent>
      <w:p w:rsidR="00AB34FA" w:rsidRDefault="00AB34FA">
        <w:pPr>
          <w:pStyle w:val="ae"/>
          <w:jc w:val="center"/>
        </w:pPr>
        <w:r>
          <w:fldChar w:fldCharType="begin"/>
        </w:r>
        <w:r>
          <w:instrText>PAGE   \* MERGEFORMAT</w:instrText>
        </w:r>
        <w:r>
          <w:fldChar w:fldCharType="separate"/>
        </w:r>
        <w:r w:rsidR="009B5BCB">
          <w:rPr>
            <w:noProof/>
          </w:rPr>
          <w:t>48</w:t>
        </w:r>
        <w:r>
          <w:fldChar w:fldCharType="end"/>
        </w:r>
      </w:p>
    </w:sdtContent>
  </w:sdt>
  <w:p w:rsidR="006046F0" w:rsidRDefault="006046F0">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6F0" w:rsidRDefault="006046F0">
    <w:pPr>
      <w:pStyle w:val="ae"/>
      <w:jc w:val="center"/>
    </w:pPr>
  </w:p>
  <w:p w:rsidR="006046F0" w:rsidRDefault="006046F0">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A"/>
    <w:multiLevelType w:val="multilevel"/>
    <w:tmpl w:val="0000000A"/>
    <w:name w:val="WWNum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D"/>
    <w:multiLevelType w:val="multilevel"/>
    <w:tmpl w:val="0000000D"/>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E0A4768"/>
    <w:multiLevelType w:val="hybridMultilevel"/>
    <w:tmpl w:val="76807982"/>
    <w:lvl w:ilvl="0" w:tplc="EE805F96">
      <w:start w:val="1"/>
      <w:numFmt w:val="decimal"/>
      <w:lvlText w:val="%1."/>
      <w:lvlJc w:val="left"/>
      <w:pPr>
        <w:ind w:left="360"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135B2D8C"/>
    <w:multiLevelType w:val="hybridMultilevel"/>
    <w:tmpl w:val="D77AEFFC"/>
    <w:lvl w:ilvl="0" w:tplc="48823358">
      <w:start w:val="1"/>
      <w:numFmt w:val="decimal"/>
      <w:lvlText w:val="%1."/>
      <w:lvlJc w:val="left"/>
      <w:pPr>
        <w:ind w:left="1211"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9112BFB"/>
    <w:multiLevelType w:val="hybridMultilevel"/>
    <w:tmpl w:val="02469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6A7DB3"/>
    <w:multiLevelType w:val="hybridMultilevel"/>
    <w:tmpl w:val="7E5643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4180E27"/>
    <w:multiLevelType w:val="hybridMultilevel"/>
    <w:tmpl w:val="1B6E9540"/>
    <w:lvl w:ilvl="0" w:tplc="3244B64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AAC7A06"/>
    <w:multiLevelType w:val="hybridMultilevel"/>
    <w:tmpl w:val="C97C1EA4"/>
    <w:lvl w:ilvl="0" w:tplc="9FFE48A8">
      <w:numFmt w:val="bullet"/>
      <w:lvlText w:val="-"/>
      <w:lvlJc w:val="left"/>
      <w:pPr>
        <w:ind w:left="394" w:hanging="360"/>
      </w:pPr>
      <w:rPr>
        <w:rFonts w:ascii="Times New Roman" w:eastAsia="Times New Roman" w:hAnsi="Times New Roman"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9" w15:restartNumberingAfterBreak="0">
    <w:nsid w:val="52110A53"/>
    <w:multiLevelType w:val="hybridMultilevel"/>
    <w:tmpl w:val="A63E2B92"/>
    <w:lvl w:ilvl="0" w:tplc="8D906128">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54A16659"/>
    <w:multiLevelType w:val="hybridMultilevel"/>
    <w:tmpl w:val="70329718"/>
    <w:lvl w:ilvl="0" w:tplc="451EF7D0">
      <w:start w:val="2016"/>
      <w:numFmt w:val="bullet"/>
      <w:lvlText w:val="-"/>
      <w:lvlJc w:val="left"/>
      <w:pPr>
        <w:ind w:left="1065" w:hanging="360"/>
      </w:pPr>
      <w:rPr>
        <w:rFonts w:ascii="Times New Roman" w:eastAsia="Calibri" w:hAnsi="Times New Roman" w:cs="Times New Roman"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5822559C"/>
    <w:multiLevelType w:val="hybridMultilevel"/>
    <w:tmpl w:val="807CBD16"/>
    <w:lvl w:ilvl="0" w:tplc="5C58FC2A">
      <w:numFmt w:val="bullet"/>
      <w:lvlText w:val="-"/>
      <w:lvlJc w:val="left"/>
      <w:pPr>
        <w:ind w:left="1211"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584A6226"/>
    <w:multiLevelType w:val="hybridMultilevel"/>
    <w:tmpl w:val="34A060E0"/>
    <w:lvl w:ilvl="0" w:tplc="3D6CA436">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5375EA"/>
    <w:multiLevelType w:val="hybridMultilevel"/>
    <w:tmpl w:val="A12E056A"/>
    <w:lvl w:ilvl="0" w:tplc="EE5E36A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AA62272"/>
    <w:multiLevelType w:val="hybridMultilevel"/>
    <w:tmpl w:val="CE7AD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13"/>
  </w:num>
  <w:num w:numId="10">
    <w:abstractNumId w:val="12"/>
  </w:num>
  <w:num w:numId="11">
    <w:abstractNumId w:val="14"/>
  </w:num>
  <w:num w:numId="12">
    <w:abstractNumId w:val="8"/>
  </w:num>
  <w:num w:numId="13">
    <w:abstractNumId w:val="0"/>
  </w:num>
  <w:num w:numId="14">
    <w:abstractNumId w:val="1"/>
  </w:num>
  <w:num w:numId="15">
    <w:abstractNumId w:val="2"/>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755"/>
    <w:rsid w:val="00003C51"/>
    <w:rsid w:val="00006211"/>
    <w:rsid w:val="000102C7"/>
    <w:rsid w:val="00010BB8"/>
    <w:rsid w:val="000122D1"/>
    <w:rsid w:val="00013A7B"/>
    <w:rsid w:val="000144D6"/>
    <w:rsid w:val="00016081"/>
    <w:rsid w:val="00025535"/>
    <w:rsid w:val="0003478E"/>
    <w:rsid w:val="00035EDD"/>
    <w:rsid w:val="00037FDA"/>
    <w:rsid w:val="00050F1C"/>
    <w:rsid w:val="00054908"/>
    <w:rsid w:val="0006504B"/>
    <w:rsid w:val="00072A5D"/>
    <w:rsid w:val="000737EF"/>
    <w:rsid w:val="0007667F"/>
    <w:rsid w:val="000948ED"/>
    <w:rsid w:val="000A249E"/>
    <w:rsid w:val="000B17AE"/>
    <w:rsid w:val="000B26F3"/>
    <w:rsid w:val="000B27AC"/>
    <w:rsid w:val="000B41A2"/>
    <w:rsid w:val="000B593C"/>
    <w:rsid w:val="000C2B8F"/>
    <w:rsid w:val="000C4D05"/>
    <w:rsid w:val="000C60C6"/>
    <w:rsid w:val="000D0F86"/>
    <w:rsid w:val="000D10D8"/>
    <w:rsid w:val="000D23FD"/>
    <w:rsid w:val="000E7D37"/>
    <w:rsid w:val="000F388C"/>
    <w:rsid w:val="000F7204"/>
    <w:rsid w:val="0010060F"/>
    <w:rsid w:val="001008DA"/>
    <w:rsid w:val="00103C31"/>
    <w:rsid w:val="00113E26"/>
    <w:rsid w:val="00124877"/>
    <w:rsid w:val="00125DB9"/>
    <w:rsid w:val="00130427"/>
    <w:rsid w:val="00130E68"/>
    <w:rsid w:val="00134FC6"/>
    <w:rsid w:val="0013519D"/>
    <w:rsid w:val="001451E8"/>
    <w:rsid w:val="001478E6"/>
    <w:rsid w:val="001634D3"/>
    <w:rsid w:val="00163C29"/>
    <w:rsid w:val="00167140"/>
    <w:rsid w:val="001766EC"/>
    <w:rsid w:val="00181E73"/>
    <w:rsid w:val="00184D36"/>
    <w:rsid w:val="00191D2B"/>
    <w:rsid w:val="00193C18"/>
    <w:rsid w:val="0019545B"/>
    <w:rsid w:val="00196306"/>
    <w:rsid w:val="001A1145"/>
    <w:rsid w:val="001A798F"/>
    <w:rsid w:val="001B2E60"/>
    <w:rsid w:val="001B3765"/>
    <w:rsid w:val="001B4688"/>
    <w:rsid w:val="001B66EF"/>
    <w:rsid w:val="001C1AE7"/>
    <w:rsid w:val="001C6E56"/>
    <w:rsid w:val="001C7810"/>
    <w:rsid w:val="001D28C4"/>
    <w:rsid w:val="001D48F2"/>
    <w:rsid w:val="001E4505"/>
    <w:rsid w:val="001F0C03"/>
    <w:rsid w:val="00203311"/>
    <w:rsid w:val="00204C0C"/>
    <w:rsid w:val="0020557C"/>
    <w:rsid w:val="00217175"/>
    <w:rsid w:val="0022220F"/>
    <w:rsid w:val="00230B4E"/>
    <w:rsid w:val="00230EFD"/>
    <w:rsid w:val="002312DF"/>
    <w:rsid w:val="00237EC9"/>
    <w:rsid w:val="00242228"/>
    <w:rsid w:val="002444FE"/>
    <w:rsid w:val="002801D3"/>
    <w:rsid w:val="00282C02"/>
    <w:rsid w:val="002917EF"/>
    <w:rsid w:val="00291EC3"/>
    <w:rsid w:val="002A0364"/>
    <w:rsid w:val="002A0DD9"/>
    <w:rsid w:val="002A67EF"/>
    <w:rsid w:val="002A7915"/>
    <w:rsid w:val="002B03F1"/>
    <w:rsid w:val="002B4DB9"/>
    <w:rsid w:val="002C240D"/>
    <w:rsid w:val="002C2C3E"/>
    <w:rsid w:val="002C5193"/>
    <w:rsid w:val="002D6967"/>
    <w:rsid w:val="002E7AA5"/>
    <w:rsid w:val="002F71F7"/>
    <w:rsid w:val="00301143"/>
    <w:rsid w:val="003045C4"/>
    <w:rsid w:val="003048E3"/>
    <w:rsid w:val="00310290"/>
    <w:rsid w:val="00310507"/>
    <w:rsid w:val="003300D4"/>
    <w:rsid w:val="00336649"/>
    <w:rsid w:val="003376E9"/>
    <w:rsid w:val="003404FB"/>
    <w:rsid w:val="00344ACE"/>
    <w:rsid w:val="00356AF2"/>
    <w:rsid w:val="00356BAA"/>
    <w:rsid w:val="00360ECD"/>
    <w:rsid w:val="00361635"/>
    <w:rsid w:val="003619C4"/>
    <w:rsid w:val="00367DCD"/>
    <w:rsid w:val="003734FD"/>
    <w:rsid w:val="00385A7D"/>
    <w:rsid w:val="00387FEA"/>
    <w:rsid w:val="003A63F3"/>
    <w:rsid w:val="003D25DE"/>
    <w:rsid w:val="003D261A"/>
    <w:rsid w:val="003D5129"/>
    <w:rsid w:val="003E050C"/>
    <w:rsid w:val="003E6A19"/>
    <w:rsid w:val="003E7087"/>
    <w:rsid w:val="003F35FE"/>
    <w:rsid w:val="003F388E"/>
    <w:rsid w:val="003F4FEF"/>
    <w:rsid w:val="00400ABF"/>
    <w:rsid w:val="00402015"/>
    <w:rsid w:val="00402DB6"/>
    <w:rsid w:val="00405AEB"/>
    <w:rsid w:val="0041473D"/>
    <w:rsid w:val="00421200"/>
    <w:rsid w:val="00421C6D"/>
    <w:rsid w:val="004223FC"/>
    <w:rsid w:val="004236E4"/>
    <w:rsid w:val="004260E8"/>
    <w:rsid w:val="00444597"/>
    <w:rsid w:val="00453F98"/>
    <w:rsid w:val="004557B9"/>
    <w:rsid w:val="0045596E"/>
    <w:rsid w:val="00456E00"/>
    <w:rsid w:val="00460932"/>
    <w:rsid w:val="00462F30"/>
    <w:rsid w:val="00466ADD"/>
    <w:rsid w:val="00470123"/>
    <w:rsid w:val="00475AFA"/>
    <w:rsid w:val="00482CB4"/>
    <w:rsid w:val="00486AC8"/>
    <w:rsid w:val="00493625"/>
    <w:rsid w:val="00494F4D"/>
    <w:rsid w:val="004A32DD"/>
    <w:rsid w:val="004A42CD"/>
    <w:rsid w:val="004A4A3A"/>
    <w:rsid w:val="004A661C"/>
    <w:rsid w:val="004A7405"/>
    <w:rsid w:val="004B05CD"/>
    <w:rsid w:val="004B1E6A"/>
    <w:rsid w:val="004B7492"/>
    <w:rsid w:val="004C6B2E"/>
    <w:rsid w:val="004D25F7"/>
    <w:rsid w:val="004D344D"/>
    <w:rsid w:val="004D4F50"/>
    <w:rsid w:val="004D58CE"/>
    <w:rsid w:val="004D600F"/>
    <w:rsid w:val="004E2F17"/>
    <w:rsid w:val="004E4618"/>
    <w:rsid w:val="004E5982"/>
    <w:rsid w:val="004F0D6A"/>
    <w:rsid w:val="004F40A9"/>
    <w:rsid w:val="005001FC"/>
    <w:rsid w:val="005031E5"/>
    <w:rsid w:val="00513154"/>
    <w:rsid w:val="0052070E"/>
    <w:rsid w:val="005207A0"/>
    <w:rsid w:val="005225A2"/>
    <w:rsid w:val="00540BE6"/>
    <w:rsid w:val="00541094"/>
    <w:rsid w:val="00550B7F"/>
    <w:rsid w:val="005574BD"/>
    <w:rsid w:val="0056129A"/>
    <w:rsid w:val="00562C20"/>
    <w:rsid w:val="005737CD"/>
    <w:rsid w:val="005819BF"/>
    <w:rsid w:val="00582F65"/>
    <w:rsid w:val="00583394"/>
    <w:rsid w:val="00584F1B"/>
    <w:rsid w:val="0059466C"/>
    <w:rsid w:val="005957B6"/>
    <w:rsid w:val="005B20B0"/>
    <w:rsid w:val="005B26D8"/>
    <w:rsid w:val="005B500C"/>
    <w:rsid w:val="005B5422"/>
    <w:rsid w:val="005B69EA"/>
    <w:rsid w:val="005C2C02"/>
    <w:rsid w:val="005D1C61"/>
    <w:rsid w:val="005D6098"/>
    <w:rsid w:val="005E6B77"/>
    <w:rsid w:val="005F0168"/>
    <w:rsid w:val="005F0B68"/>
    <w:rsid w:val="005F1329"/>
    <w:rsid w:val="005F537D"/>
    <w:rsid w:val="005F5F97"/>
    <w:rsid w:val="0060227F"/>
    <w:rsid w:val="006046F0"/>
    <w:rsid w:val="006063FF"/>
    <w:rsid w:val="00606CA0"/>
    <w:rsid w:val="006078CC"/>
    <w:rsid w:val="00617DF7"/>
    <w:rsid w:val="00624359"/>
    <w:rsid w:val="006269AC"/>
    <w:rsid w:val="00634E9D"/>
    <w:rsid w:val="00636EEB"/>
    <w:rsid w:val="00641E1F"/>
    <w:rsid w:val="00641F4D"/>
    <w:rsid w:val="00643ACE"/>
    <w:rsid w:val="00643EE2"/>
    <w:rsid w:val="0064449C"/>
    <w:rsid w:val="00652972"/>
    <w:rsid w:val="00655109"/>
    <w:rsid w:val="00655DBB"/>
    <w:rsid w:val="00662424"/>
    <w:rsid w:val="00663957"/>
    <w:rsid w:val="0066740F"/>
    <w:rsid w:val="0067204E"/>
    <w:rsid w:val="00673D0C"/>
    <w:rsid w:val="00696224"/>
    <w:rsid w:val="006A14B1"/>
    <w:rsid w:val="006A23BF"/>
    <w:rsid w:val="006A653D"/>
    <w:rsid w:val="006C3184"/>
    <w:rsid w:val="006C6CD6"/>
    <w:rsid w:val="006C7D2E"/>
    <w:rsid w:val="006E53BC"/>
    <w:rsid w:val="006E751A"/>
    <w:rsid w:val="007125B7"/>
    <w:rsid w:val="007137CB"/>
    <w:rsid w:val="00717DA7"/>
    <w:rsid w:val="00717DD2"/>
    <w:rsid w:val="007223CB"/>
    <w:rsid w:val="0072547E"/>
    <w:rsid w:val="00730276"/>
    <w:rsid w:val="007424F1"/>
    <w:rsid w:val="00743329"/>
    <w:rsid w:val="00753F5B"/>
    <w:rsid w:val="00755C8D"/>
    <w:rsid w:val="00761382"/>
    <w:rsid w:val="00761485"/>
    <w:rsid w:val="00764893"/>
    <w:rsid w:val="0076671D"/>
    <w:rsid w:val="007702B6"/>
    <w:rsid w:val="00773492"/>
    <w:rsid w:val="007740F1"/>
    <w:rsid w:val="00777B69"/>
    <w:rsid w:val="00780A9A"/>
    <w:rsid w:val="007840CE"/>
    <w:rsid w:val="00790D26"/>
    <w:rsid w:val="00795340"/>
    <w:rsid w:val="00797C6D"/>
    <w:rsid w:val="007A7F64"/>
    <w:rsid w:val="007B2F5A"/>
    <w:rsid w:val="007B5796"/>
    <w:rsid w:val="007B64A7"/>
    <w:rsid w:val="007C4056"/>
    <w:rsid w:val="007C4124"/>
    <w:rsid w:val="007C648D"/>
    <w:rsid w:val="007D480F"/>
    <w:rsid w:val="007D4F20"/>
    <w:rsid w:val="007E3BD0"/>
    <w:rsid w:val="007E50CA"/>
    <w:rsid w:val="007E5103"/>
    <w:rsid w:val="007E6D6F"/>
    <w:rsid w:val="007F0E26"/>
    <w:rsid w:val="007F249F"/>
    <w:rsid w:val="007F347C"/>
    <w:rsid w:val="007F5AAD"/>
    <w:rsid w:val="007F6CE0"/>
    <w:rsid w:val="00800CD5"/>
    <w:rsid w:val="00806DCB"/>
    <w:rsid w:val="00807BDA"/>
    <w:rsid w:val="008159E9"/>
    <w:rsid w:val="00824503"/>
    <w:rsid w:val="00836937"/>
    <w:rsid w:val="00843E00"/>
    <w:rsid w:val="008511CA"/>
    <w:rsid w:val="008532B5"/>
    <w:rsid w:val="00854E2B"/>
    <w:rsid w:val="0085502D"/>
    <w:rsid w:val="008610FF"/>
    <w:rsid w:val="00863DAF"/>
    <w:rsid w:val="00875580"/>
    <w:rsid w:val="00875B15"/>
    <w:rsid w:val="0087750B"/>
    <w:rsid w:val="00896578"/>
    <w:rsid w:val="008A44CC"/>
    <w:rsid w:val="008A6889"/>
    <w:rsid w:val="008B6309"/>
    <w:rsid w:val="008D4220"/>
    <w:rsid w:val="008D7F2E"/>
    <w:rsid w:val="008F577D"/>
    <w:rsid w:val="009023F2"/>
    <w:rsid w:val="00906545"/>
    <w:rsid w:val="00923FDB"/>
    <w:rsid w:val="00930F1F"/>
    <w:rsid w:val="009310C6"/>
    <w:rsid w:val="00936EDA"/>
    <w:rsid w:val="0094219C"/>
    <w:rsid w:val="00942BDE"/>
    <w:rsid w:val="009543E1"/>
    <w:rsid w:val="00956D64"/>
    <w:rsid w:val="009603FC"/>
    <w:rsid w:val="009607F2"/>
    <w:rsid w:val="00965920"/>
    <w:rsid w:val="00970AF0"/>
    <w:rsid w:val="009838CC"/>
    <w:rsid w:val="009923AD"/>
    <w:rsid w:val="00997633"/>
    <w:rsid w:val="00997A26"/>
    <w:rsid w:val="009B0C8A"/>
    <w:rsid w:val="009B3B2F"/>
    <w:rsid w:val="009B5BCB"/>
    <w:rsid w:val="009C4223"/>
    <w:rsid w:val="009C5B26"/>
    <w:rsid w:val="009C79A9"/>
    <w:rsid w:val="009E5291"/>
    <w:rsid w:val="009F0AAD"/>
    <w:rsid w:val="009F3EB8"/>
    <w:rsid w:val="009F4C80"/>
    <w:rsid w:val="00A0119C"/>
    <w:rsid w:val="00A077D0"/>
    <w:rsid w:val="00A1609E"/>
    <w:rsid w:val="00A21502"/>
    <w:rsid w:val="00A24300"/>
    <w:rsid w:val="00A3196C"/>
    <w:rsid w:val="00A34A64"/>
    <w:rsid w:val="00A37E69"/>
    <w:rsid w:val="00A436D9"/>
    <w:rsid w:val="00A45BDF"/>
    <w:rsid w:val="00A527F8"/>
    <w:rsid w:val="00A622D8"/>
    <w:rsid w:val="00A67136"/>
    <w:rsid w:val="00A73331"/>
    <w:rsid w:val="00A806B4"/>
    <w:rsid w:val="00A80C44"/>
    <w:rsid w:val="00A82C50"/>
    <w:rsid w:val="00A90266"/>
    <w:rsid w:val="00A93DCE"/>
    <w:rsid w:val="00A95CFF"/>
    <w:rsid w:val="00A969E2"/>
    <w:rsid w:val="00AA2F52"/>
    <w:rsid w:val="00AA60AF"/>
    <w:rsid w:val="00AB11C6"/>
    <w:rsid w:val="00AB34FA"/>
    <w:rsid w:val="00AB7CF3"/>
    <w:rsid w:val="00AC3ABD"/>
    <w:rsid w:val="00AD684B"/>
    <w:rsid w:val="00AF6936"/>
    <w:rsid w:val="00B015E4"/>
    <w:rsid w:val="00B04D3D"/>
    <w:rsid w:val="00B10B1E"/>
    <w:rsid w:val="00B11938"/>
    <w:rsid w:val="00B121C1"/>
    <w:rsid w:val="00B14137"/>
    <w:rsid w:val="00B16D44"/>
    <w:rsid w:val="00B1768E"/>
    <w:rsid w:val="00B33A57"/>
    <w:rsid w:val="00B36043"/>
    <w:rsid w:val="00B539E8"/>
    <w:rsid w:val="00B5538F"/>
    <w:rsid w:val="00B565FE"/>
    <w:rsid w:val="00B57146"/>
    <w:rsid w:val="00B7112A"/>
    <w:rsid w:val="00B74872"/>
    <w:rsid w:val="00B75148"/>
    <w:rsid w:val="00B80406"/>
    <w:rsid w:val="00B83A3D"/>
    <w:rsid w:val="00B84664"/>
    <w:rsid w:val="00BA2AA7"/>
    <w:rsid w:val="00BB03CC"/>
    <w:rsid w:val="00BB21EB"/>
    <w:rsid w:val="00BB2E60"/>
    <w:rsid w:val="00BB4391"/>
    <w:rsid w:val="00BD3340"/>
    <w:rsid w:val="00BE7156"/>
    <w:rsid w:val="00BF4747"/>
    <w:rsid w:val="00BF55AA"/>
    <w:rsid w:val="00C00755"/>
    <w:rsid w:val="00C0494C"/>
    <w:rsid w:val="00C05849"/>
    <w:rsid w:val="00C07F97"/>
    <w:rsid w:val="00C12146"/>
    <w:rsid w:val="00C13BF4"/>
    <w:rsid w:val="00C140FA"/>
    <w:rsid w:val="00C314C1"/>
    <w:rsid w:val="00C3361A"/>
    <w:rsid w:val="00C342A8"/>
    <w:rsid w:val="00C3729C"/>
    <w:rsid w:val="00C50712"/>
    <w:rsid w:val="00C600D4"/>
    <w:rsid w:val="00C60190"/>
    <w:rsid w:val="00C753BC"/>
    <w:rsid w:val="00C76C4D"/>
    <w:rsid w:val="00C85958"/>
    <w:rsid w:val="00C91228"/>
    <w:rsid w:val="00CA1094"/>
    <w:rsid w:val="00CA1901"/>
    <w:rsid w:val="00CB5F9C"/>
    <w:rsid w:val="00CC7027"/>
    <w:rsid w:val="00CD3903"/>
    <w:rsid w:val="00CE0FFC"/>
    <w:rsid w:val="00CE5C00"/>
    <w:rsid w:val="00CF094C"/>
    <w:rsid w:val="00CF0E91"/>
    <w:rsid w:val="00CF2B62"/>
    <w:rsid w:val="00CF7B15"/>
    <w:rsid w:val="00D00416"/>
    <w:rsid w:val="00D029EF"/>
    <w:rsid w:val="00D12365"/>
    <w:rsid w:val="00D152B9"/>
    <w:rsid w:val="00D16200"/>
    <w:rsid w:val="00D23DAC"/>
    <w:rsid w:val="00D25E93"/>
    <w:rsid w:val="00D31AC6"/>
    <w:rsid w:val="00D47C2F"/>
    <w:rsid w:val="00D504E8"/>
    <w:rsid w:val="00D53C76"/>
    <w:rsid w:val="00D53E47"/>
    <w:rsid w:val="00D54A49"/>
    <w:rsid w:val="00D56267"/>
    <w:rsid w:val="00D628D5"/>
    <w:rsid w:val="00D64EB3"/>
    <w:rsid w:val="00D71846"/>
    <w:rsid w:val="00D71E48"/>
    <w:rsid w:val="00D72B47"/>
    <w:rsid w:val="00D7494C"/>
    <w:rsid w:val="00D75723"/>
    <w:rsid w:val="00D77CE0"/>
    <w:rsid w:val="00D8071D"/>
    <w:rsid w:val="00DB6C7E"/>
    <w:rsid w:val="00DC1AF0"/>
    <w:rsid w:val="00DC3364"/>
    <w:rsid w:val="00DD2375"/>
    <w:rsid w:val="00DF098C"/>
    <w:rsid w:val="00DF1BAA"/>
    <w:rsid w:val="00DF730F"/>
    <w:rsid w:val="00E03E7D"/>
    <w:rsid w:val="00E042B5"/>
    <w:rsid w:val="00E1114F"/>
    <w:rsid w:val="00E14BDE"/>
    <w:rsid w:val="00E21A85"/>
    <w:rsid w:val="00E27D46"/>
    <w:rsid w:val="00E309A3"/>
    <w:rsid w:val="00E35F1F"/>
    <w:rsid w:val="00E36A5E"/>
    <w:rsid w:val="00E37289"/>
    <w:rsid w:val="00E41BCD"/>
    <w:rsid w:val="00E60D39"/>
    <w:rsid w:val="00E72344"/>
    <w:rsid w:val="00E73464"/>
    <w:rsid w:val="00E74F84"/>
    <w:rsid w:val="00E75066"/>
    <w:rsid w:val="00E92876"/>
    <w:rsid w:val="00E94F50"/>
    <w:rsid w:val="00E95BAA"/>
    <w:rsid w:val="00E96413"/>
    <w:rsid w:val="00EA6A9B"/>
    <w:rsid w:val="00EB20DE"/>
    <w:rsid w:val="00EC0F54"/>
    <w:rsid w:val="00EC378C"/>
    <w:rsid w:val="00EC5347"/>
    <w:rsid w:val="00ED1E6E"/>
    <w:rsid w:val="00EE124E"/>
    <w:rsid w:val="00EE2A58"/>
    <w:rsid w:val="00EF59E5"/>
    <w:rsid w:val="00F053F9"/>
    <w:rsid w:val="00F206BC"/>
    <w:rsid w:val="00F40505"/>
    <w:rsid w:val="00F4278F"/>
    <w:rsid w:val="00F44AD4"/>
    <w:rsid w:val="00F52199"/>
    <w:rsid w:val="00F5265A"/>
    <w:rsid w:val="00F53EBD"/>
    <w:rsid w:val="00F54440"/>
    <w:rsid w:val="00F54CB1"/>
    <w:rsid w:val="00F563F7"/>
    <w:rsid w:val="00F67990"/>
    <w:rsid w:val="00F7500A"/>
    <w:rsid w:val="00F83B71"/>
    <w:rsid w:val="00F859D6"/>
    <w:rsid w:val="00F95772"/>
    <w:rsid w:val="00F96A9E"/>
    <w:rsid w:val="00FA1F2C"/>
    <w:rsid w:val="00FA242A"/>
    <w:rsid w:val="00FB1EF7"/>
    <w:rsid w:val="00FB4847"/>
    <w:rsid w:val="00FB7480"/>
    <w:rsid w:val="00FC1E4A"/>
    <w:rsid w:val="00FC4868"/>
    <w:rsid w:val="00FE351D"/>
    <w:rsid w:val="00FF3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C82D7"/>
  <w15:docId w15:val="{1909788D-E4CF-471F-9517-FCCCF67B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755"/>
    <w:pPr>
      <w:jc w:val="both"/>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00755"/>
    <w:rPr>
      <w:rFonts w:ascii="Times New Roman" w:hAnsi="Times New Roman" w:cs="Times New Roman" w:hint="default"/>
      <w:color w:val="0000FF"/>
      <w:u w:val="single"/>
    </w:rPr>
  </w:style>
  <w:style w:type="character" w:styleId="a4">
    <w:name w:val="Strong"/>
    <w:uiPriority w:val="22"/>
    <w:qFormat/>
    <w:rsid w:val="00C00755"/>
    <w:rPr>
      <w:rFonts w:ascii="Times New Roman" w:hAnsi="Times New Roman" w:cs="Times New Roman" w:hint="default"/>
      <w:b/>
      <w:bCs/>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uiPriority w:val="99"/>
    <w:locked/>
    <w:rsid w:val="00C00755"/>
    <w:rPr>
      <w:rFonts w:ascii="Calibri" w:eastAsia="Calibri" w:hAnsi="Calibri" w:cs="Calibri"/>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uiPriority w:val="99"/>
    <w:unhideWhenUsed/>
    <w:qFormat/>
    <w:rsid w:val="00C00755"/>
    <w:pPr>
      <w:ind w:left="720"/>
    </w:pPr>
    <w:rPr>
      <w:rFonts w:eastAsia="Calibri" w:cs="Calibri"/>
      <w:lang w:eastAsia="en-US"/>
    </w:rPr>
  </w:style>
  <w:style w:type="character" w:customStyle="1" w:styleId="2">
    <w:name w:val="Текст выноски Знак2"/>
    <w:basedOn w:val="a0"/>
    <w:link w:val="a7"/>
    <w:uiPriority w:val="99"/>
    <w:semiHidden/>
    <w:locked/>
    <w:rsid w:val="00C00755"/>
    <w:rPr>
      <w:rFonts w:ascii="Arial" w:hAnsi="Arial" w:cs="Arial"/>
      <w:sz w:val="16"/>
      <w:szCs w:val="16"/>
    </w:rPr>
  </w:style>
  <w:style w:type="paragraph" w:styleId="a7">
    <w:name w:val="Balloon Text"/>
    <w:basedOn w:val="a"/>
    <w:link w:val="2"/>
    <w:uiPriority w:val="99"/>
    <w:semiHidden/>
    <w:unhideWhenUsed/>
    <w:rsid w:val="00C00755"/>
    <w:pPr>
      <w:spacing w:after="0" w:line="240" w:lineRule="auto"/>
    </w:pPr>
    <w:rPr>
      <w:rFonts w:ascii="Arial" w:eastAsiaTheme="minorHAnsi" w:hAnsi="Arial" w:cs="Arial"/>
      <w:sz w:val="16"/>
      <w:szCs w:val="16"/>
    </w:rPr>
  </w:style>
  <w:style w:type="character" w:customStyle="1" w:styleId="a8">
    <w:name w:val="Без интервала Знак"/>
    <w:aliases w:val="мелкий Знак,Обя Знак,Алия Знак,мой рабочий Знак,No Spacing Знак,No Spacing1 Знак,Без интервала3 Знак,СНОСКИ Знак,Айгерим Знак,норма Знак,ТекстОтчета Знак,свой Знак,Без интервала11 Знак,14 TNR Знак,без интервала Знак,Елжан Знак"/>
    <w:link w:val="a9"/>
    <w:uiPriority w:val="1"/>
    <w:locked/>
    <w:rsid w:val="00C00755"/>
    <w:rPr>
      <w:rFonts w:ascii="Calibri" w:eastAsia="Calibri" w:hAnsi="Calibri"/>
    </w:rPr>
  </w:style>
  <w:style w:type="paragraph" w:styleId="a9">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Ерк!н,для приказов,исполнитель,Без интеБез интервала,No Spacing11,Без интерваль"/>
    <w:link w:val="a8"/>
    <w:uiPriority w:val="1"/>
    <w:qFormat/>
    <w:rsid w:val="00C00755"/>
    <w:pPr>
      <w:spacing w:after="0" w:line="240" w:lineRule="auto"/>
      <w:jc w:val="both"/>
    </w:pPr>
    <w:rPr>
      <w:rFonts w:ascii="Calibri" w:eastAsia="Calibri" w:hAnsi="Calibri"/>
    </w:rPr>
  </w:style>
  <w:style w:type="paragraph" w:customStyle="1" w:styleId="1">
    <w:name w:val="Без интервала1"/>
    <w:uiPriority w:val="99"/>
    <w:qFormat/>
    <w:rsid w:val="00C00755"/>
    <w:pPr>
      <w:spacing w:after="0" w:line="240" w:lineRule="auto"/>
      <w:jc w:val="both"/>
    </w:pPr>
    <w:rPr>
      <w:rFonts w:ascii="Calibri" w:eastAsia="Calibri" w:hAnsi="Calibri" w:cs="Calibri"/>
      <w:lang w:eastAsia="ru-RU"/>
    </w:rPr>
  </w:style>
  <w:style w:type="character" w:customStyle="1" w:styleId="s0">
    <w:name w:val="s0"/>
    <w:uiPriority w:val="99"/>
    <w:rsid w:val="00C00755"/>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textexposedshow">
    <w:name w:val="text_exposed_show"/>
    <w:basedOn w:val="a0"/>
    <w:rsid w:val="00C00755"/>
  </w:style>
  <w:style w:type="character" w:customStyle="1" w:styleId="aa">
    <w:name w:val="Текст выноски Знак"/>
    <w:basedOn w:val="a0"/>
    <w:uiPriority w:val="99"/>
    <w:semiHidden/>
    <w:rsid w:val="00C00755"/>
    <w:rPr>
      <w:rFonts w:ascii="Tahoma" w:eastAsia="Times New Roman" w:hAnsi="Tahoma" w:cs="Tahoma"/>
      <w:sz w:val="16"/>
      <w:szCs w:val="16"/>
      <w:lang w:eastAsia="ru-RU"/>
    </w:rPr>
  </w:style>
  <w:style w:type="character" w:customStyle="1" w:styleId="10">
    <w:name w:val="Текст выноски Знак1"/>
    <w:basedOn w:val="a0"/>
    <w:uiPriority w:val="99"/>
    <w:semiHidden/>
    <w:rsid w:val="00C00755"/>
    <w:rPr>
      <w:rFonts w:ascii="Tahoma" w:hAnsi="Tahoma" w:cs="Tahoma"/>
      <w:sz w:val="16"/>
      <w:szCs w:val="16"/>
    </w:rPr>
  </w:style>
  <w:style w:type="character" w:styleId="ab">
    <w:name w:val="Emphasis"/>
    <w:basedOn w:val="a0"/>
    <w:uiPriority w:val="99"/>
    <w:qFormat/>
    <w:rsid w:val="00C00755"/>
    <w:rPr>
      <w:i/>
      <w:iCs/>
    </w:rPr>
  </w:style>
  <w:style w:type="paragraph" w:styleId="ac">
    <w:name w:val="List Paragraph"/>
    <w:aliases w:val="маркированный,List Paragraph,Абзац списка4,Абзац списка41,без абзаца,4. List Paragraph,List - Numbered,Akapit z listą,Elenco Normale,Абзац с отступом,corp de texte,List Paragraph1,strich,2nd Tier Header,References,Абзац,Bullets,Heading1"/>
    <w:basedOn w:val="a"/>
    <w:link w:val="ad"/>
    <w:uiPriority w:val="34"/>
    <w:qFormat/>
    <w:rsid w:val="00444597"/>
    <w:pPr>
      <w:spacing w:after="0" w:line="240" w:lineRule="auto"/>
      <w:ind w:left="720"/>
      <w:contextualSpacing/>
      <w:jc w:val="left"/>
    </w:pPr>
    <w:rPr>
      <w:rFonts w:ascii="Times New Roman" w:eastAsia="Calibri" w:hAnsi="Times New Roman"/>
      <w:sz w:val="24"/>
      <w:szCs w:val="24"/>
    </w:rPr>
  </w:style>
  <w:style w:type="paragraph" w:styleId="ae">
    <w:name w:val="header"/>
    <w:basedOn w:val="a"/>
    <w:link w:val="af"/>
    <w:uiPriority w:val="99"/>
    <w:unhideWhenUsed/>
    <w:rsid w:val="00D23DA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23DAC"/>
    <w:rPr>
      <w:rFonts w:ascii="Calibri" w:eastAsia="Times New Roman" w:hAnsi="Calibri" w:cs="Times New Roman"/>
      <w:lang w:eastAsia="ru-RU"/>
    </w:rPr>
  </w:style>
  <w:style w:type="paragraph" w:styleId="af0">
    <w:name w:val="footer"/>
    <w:basedOn w:val="a"/>
    <w:link w:val="af1"/>
    <w:uiPriority w:val="99"/>
    <w:unhideWhenUsed/>
    <w:rsid w:val="00D23DA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23DAC"/>
    <w:rPr>
      <w:rFonts w:ascii="Calibri" w:eastAsia="Times New Roman" w:hAnsi="Calibri" w:cs="Times New Roman"/>
      <w:lang w:eastAsia="ru-RU"/>
    </w:rPr>
  </w:style>
  <w:style w:type="character" w:customStyle="1" w:styleId="ad">
    <w:name w:val="Абзац списка Знак"/>
    <w:aliases w:val="маркированный Знак,List Paragraph Знак,Абзац списка4 Знак,Абзац списка41 Знак,без абзаца Знак,4. List Paragraph Знак,List - Numbered Знак,Akapit z listą Знак,Elenco Normale Знак,Абзац с отступом Знак,corp de texte Знак,strich Знак"/>
    <w:link w:val="ac"/>
    <w:uiPriority w:val="34"/>
    <w:qFormat/>
    <w:rsid w:val="007840CE"/>
    <w:rPr>
      <w:rFonts w:ascii="Times New Roman" w:eastAsia="Calibri" w:hAnsi="Times New Roman" w:cs="Times New Roman"/>
      <w:sz w:val="24"/>
      <w:szCs w:val="24"/>
      <w:lang w:eastAsia="ru-RU"/>
    </w:rPr>
  </w:style>
  <w:style w:type="paragraph" w:styleId="af2">
    <w:name w:val="Body Text Indent"/>
    <w:basedOn w:val="a"/>
    <w:link w:val="af3"/>
    <w:uiPriority w:val="99"/>
    <w:semiHidden/>
    <w:unhideWhenUsed/>
    <w:rsid w:val="008610FF"/>
    <w:pPr>
      <w:spacing w:after="120"/>
      <w:ind w:left="283"/>
    </w:pPr>
  </w:style>
  <w:style w:type="character" w:customStyle="1" w:styleId="af3">
    <w:name w:val="Основной текст с отступом Знак"/>
    <w:basedOn w:val="a0"/>
    <w:link w:val="af2"/>
    <w:uiPriority w:val="99"/>
    <w:semiHidden/>
    <w:rsid w:val="008610FF"/>
    <w:rPr>
      <w:rFonts w:ascii="Calibri" w:eastAsia="Times New Roman" w:hAnsi="Calibri" w:cs="Times New Roman"/>
      <w:lang w:eastAsia="ru-RU"/>
    </w:rPr>
  </w:style>
  <w:style w:type="paragraph" w:styleId="af4">
    <w:name w:val="Body Text"/>
    <w:basedOn w:val="a"/>
    <w:link w:val="af5"/>
    <w:unhideWhenUsed/>
    <w:rsid w:val="000122D1"/>
    <w:pPr>
      <w:spacing w:after="120"/>
    </w:pPr>
  </w:style>
  <w:style w:type="character" w:customStyle="1" w:styleId="af5">
    <w:name w:val="Основной текст Знак"/>
    <w:basedOn w:val="a0"/>
    <w:link w:val="af4"/>
    <w:rsid w:val="000122D1"/>
    <w:rPr>
      <w:rFonts w:ascii="Calibri" w:eastAsia="Times New Roman" w:hAnsi="Calibri" w:cs="Times New Roman"/>
      <w:lang w:eastAsia="ru-RU"/>
    </w:rPr>
  </w:style>
  <w:style w:type="paragraph" w:customStyle="1" w:styleId="20">
    <w:name w:val="Без интервала2"/>
    <w:rsid w:val="00C91228"/>
    <w:pPr>
      <w:suppressAutoHyphens/>
      <w:spacing w:after="0" w:line="100" w:lineRule="atLeast"/>
    </w:pPr>
    <w:rPr>
      <w:rFonts w:ascii="Calibri" w:eastAsia="Calibri" w:hAnsi="Calibri" w:cs="Times New Roman"/>
      <w:lang w:eastAsia="ar-SA"/>
    </w:rPr>
  </w:style>
  <w:style w:type="paragraph" w:customStyle="1" w:styleId="11">
    <w:name w:val="Абзац списка1"/>
    <w:basedOn w:val="a"/>
    <w:rsid w:val="00C91228"/>
    <w:pPr>
      <w:suppressAutoHyphens/>
      <w:spacing w:after="0" w:line="100" w:lineRule="atLeast"/>
      <w:ind w:left="720"/>
    </w:pPr>
    <w:rPr>
      <w:rFonts w:eastAsia="Calibri"/>
      <w:lang w:eastAsia="ar-SA"/>
    </w:rPr>
  </w:style>
  <w:style w:type="paragraph" w:customStyle="1" w:styleId="msonormalmailrucssattributepostfix">
    <w:name w:val="msonormal_mailru_css_attribute_postfix"/>
    <w:basedOn w:val="a"/>
    <w:rsid w:val="002E7AA5"/>
    <w:pPr>
      <w:spacing w:before="100" w:beforeAutospacing="1" w:after="100" w:afterAutospacing="1" w:line="240" w:lineRule="auto"/>
      <w:jc w:val="left"/>
    </w:pPr>
    <w:rPr>
      <w:rFonts w:ascii="Times New Roman" w:hAnsi="Times New Roman"/>
      <w:sz w:val="24"/>
      <w:szCs w:val="24"/>
    </w:rPr>
  </w:style>
  <w:style w:type="character" w:styleId="af6">
    <w:name w:val="Book Title"/>
    <w:basedOn w:val="a0"/>
    <w:uiPriority w:val="33"/>
    <w:qFormat/>
    <w:rsid w:val="004236E4"/>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59650">
      <w:bodyDiv w:val="1"/>
      <w:marLeft w:val="0"/>
      <w:marRight w:val="0"/>
      <w:marTop w:val="0"/>
      <w:marBottom w:val="0"/>
      <w:divBdr>
        <w:top w:val="none" w:sz="0" w:space="0" w:color="auto"/>
        <w:left w:val="none" w:sz="0" w:space="0" w:color="auto"/>
        <w:bottom w:val="none" w:sz="0" w:space="0" w:color="auto"/>
        <w:right w:val="none" w:sz="0" w:space="0" w:color="auto"/>
      </w:divBdr>
    </w:div>
    <w:div w:id="17977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ECBDF-D3A7-440A-9F7F-9CEEB2DA5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48</Pages>
  <Words>13315</Words>
  <Characters>75902</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Щугарева Екатерина</cp:lastModifiedBy>
  <cp:revision>7</cp:revision>
  <cp:lastPrinted>2019-02-18T11:59:00Z</cp:lastPrinted>
  <dcterms:created xsi:type="dcterms:W3CDTF">2019-05-16T07:56:00Z</dcterms:created>
  <dcterms:modified xsi:type="dcterms:W3CDTF">2019-05-16T08:24:00Z</dcterms:modified>
</cp:coreProperties>
</file>