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4C" w:rsidRPr="00896B9D" w:rsidRDefault="00786C4C" w:rsidP="00896B9D">
      <w:pPr>
        <w:shd w:val="clear" w:color="auto" w:fill="FFFFFF"/>
        <w:spacing w:after="0" w:line="28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Приложение 2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Правилам разработки и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утверждения (</w:t>
      </w:r>
      <w:proofErr w:type="spellStart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переутверждения</w:t>
      </w:r>
      <w:proofErr w:type="spellEnd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 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бюджетных программ (подпрограмм)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требованиям к их содержанию</w:t>
      </w:r>
    </w:p>
    <w:p w:rsidR="00896B9D" w:rsidRPr="00896B9D" w:rsidRDefault="005B370B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Утверждено  решением</w:t>
      </w:r>
      <w:r w:rsidR="00896B9D">
        <w:rPr>
          <w:sz w:val="20"/>
          <w:szCs w:val="20"/>
        </w:rPr>
        <w:t xml:space="preserve">  </w:t>
      </w:r>
      <w:r w:rsidR="00896B9D" w:rsidRPr="00700082">
        <w:rPr>
          <w:sz w:val="20"/>
          <w:szCs w:val="20"/>
        </w:rPr>
        <w:t>№</w:t>
      </w:r>
      <w:r>
        <w:rPr>
          <w:sz w:val="20"/>
          <w:szCs w:val="20"/>
        </w:rPr>
        <w:t>4</w:t>
      </w:r>
      <w:r w:rsidR="00896B9D" w:rsidRPr="00700082">
        <w:rPr>
          <w:sz w:val="20"/>
          <w:szCs w:val="20"/>
        </w:rPr>
        <w:t> </w:t>
      </w:r>
    </w:p>
    <w:p w:rsidR="00DD6A4D" w:rsidRDefault="00896B9D" w:rsidP="00896B9D">
      <w:pPr>
        <w:pStyle w:val="a3"/>
        <w:contextualSpacing/>
        <w:jc w:val="right"/>
        <w:rPr>
          <w:sz w:val="20"/>
          <w:szCs w:val="20"/>
        </w:rPr>
      </w:pPr>
      <w:r w:rsidRPr="00700082">
        <w:rPr>
          <w:sz w:val="20"/>
          <w:szCs w:val="20"/>
        </w:rPr>
        <w:t>    </w:t>
      </w:r>
      <w:r>
        <w:rPr>
          <w:sz w:val="20"/>
          <w:szCs w:val="20"/>
        </w:rPr>
        <w:t> </w:t>
      </w:r>
      <w:r w:rsidR="005B370B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5B370B">
        <w:rPr>
          <w:sz w:val="20"/>
          <w:szCs w:val="20"/>
        </w:rPr>
        <w:t>23</w:t>
      </w:r>
      <w:r>
        <w:rPr>
          <w:sz w:val="20"/>
          <w:szCs w:val="20"/>
        </w:rPr>
        <w:t>января 201</w:t>
      </w:r>
      <w:r w:rsidR="005B370B">
        <w:rPr>
          <w:sz w:val="20"/>
          <w:szCs w:val="20"/>
        </w:rPr>
        <w:t>9</w:t>
      </w:r>
      <w:r w:rsidRPr="00700082">
        <w:rPr>
          <w:sz w:val="20"/>
          <w:szCs w:val="20"/>
        </w:rPr>
        <w:t xml:space="preserve"> года </w:t>
      </w:r>
      <w:r>
        <w:rPr>
          <w:sz w:val="20"/>
          <w:szCs w:val="20"/>
        </w:rPr>
        <w:br/>
      </w:r>
      <w:proofErr w:type="spellStart"/>
      <w:r w:rsidR="008E7190">
        <w:rPr>
          <w:sz w:val="20"/>
          <w:szCs w:val="20"/>
        </w:rPr>
        <w:t>аким</w:t>
      </w:r>
      <w:proofErr w:type="spellEnd"/>
      <w:r w:rsidR="008E7190">
        <w:rPr>
          <w:sz w:val="20"/>
          <w:szCs w:val="20"/>
        </w:rPr>
        <w:t xml:space="preserve"> ГУ «Аппарат </w:t>
      </w:r>
      <w:proofErr w:type="spellStart"/>
      <w:r w:rsidR="008E7190">
        <w:rPr>
          <w:sz w:val="20"/>
          <w:szCs w:val="20"/>
        </w:rPr>
        <w:t>акима</w:t>
      </w:r>
      <w:proofErr w:type="spellEnd"/>
      <w:r w:rsidR="008E7190">
        <w:rPr>
          <w:sz w:val="20"/>
          <w:szCs w:val="20"/>
        </w:rPr>
        <w:t xml:space="preserve"> </w:t>
      </w:r>
      <w:proofErr w:type="spellStart"/>
      <w:r w:rsidR="008E7190">
        <w:rPr>
          <w:sz w:val="20"/>
          <w:szCs w:val="20"/>
        </w:rPr>
        <w:t>Шубар</w:t>
      </w:r>
      <w:r w:rsidR="00DD6A4D">
        <w:rPr>
          <w:sz w:val="20"/>
          <w:szCs w:val="20"/>
        </w:rPr>
        <w:t>ского</w:t>
      </w:r>
      <w:proofErr w:type="spellEnd"/>
    </w:p>
    <w:p w:rsidR="00896B9D" w:rsidRPr="00DD6A4D" w:rsidRDefault="00DD6A4D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округа </w:t>
      </w:r>
      <w:proofErr w:type="spellStart"/>
      <w:r>
        <w:rPr>
          <w:sz w:val="20"/>
          <w:szCs w:val="20"/>
        </w:rPr>
        <w:t>Кербулакского</w:t>
      </w:r>
      <w:proofErr w:type="spellEnd"/>
      <w:r>
        <w:rPr>
          <w:sz w:val="20"/>
          <w:szCs w:val="20"/>
        </w:rPr>
        <w:t xml:space="preserve"> района»</w:t>
      </w:r>
    </w:p>
    <w:p w:rsidR="00896B9D" w:rsidRDefault="008E7190" w:rsidP="00896B9D">
      <w:pPr>
        <w:pStyle w:val="a3"/>
        <w:contextualSpacing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Сейткожаев</w:t>
      </w:r>
      <w:proofErr w:type="spellEnd"/>
      <w:r w:rsidR="00DD6A4D">
        <w:rPr>
          <w:sz w:val="20"/>
          <w:szCs w:val="20"/>
        </w:rPr>
        <w:t xml:space="preserve"> К.</w:t>
      </w:r>
    </w:p>
    <w:p w:rsidR="00896B9D" w:rsidRDefault="00896B9D" w:rsidP="00896B9D">
      <w:pPr>
        <w:pStyle w:val="a3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softHyphen/>
        <w:t xml:space="preserve">                                                                       ______________________</w:t>
      </w:r>
    </w:p>
    <w:p w:rsidR="00896B9D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    »___________201</w:t>
      </w:r>
      <w:r w:rsidR="005B370B">
        <w:rPr>
          <w:rFonts w:ascii="Times New Roman" w:hAnsi="Times New Roman" w:cs="Times New Roman"/>
          <w:sz w:val="20"/>
          <w:szCs w:val="20"/>
        </w:rPr>
        <w:t>9</w:t>
      </w:r>
      <w:r w:rsidRPr="00896B9D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786C4C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96B9D">
        <w:rPr>
          <w:rFonts w:ascii="Times New Roman" w:hAnsi="Times New Roman" w:cs="Times New Roman"/>
          <w:sz w:val="20"/>
          <w:szCs w:val="20"/>
        </w:rPr>
        <w:t xml:space="preserve">     </w:t>
      </w:r>
    </w:p>
    <w:p w:rsidR="00896B9D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786C4C" w:rsidRPr="00786C4C" w:rsidRDefault="00786C4C" w:rsidP="00896B9D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86C4C">
        <w:rPr>
          <w:rFonts w:ascii="Times New Roman" w:eastAsia="Times New Roman" w:hAnsi="Times New Roman" w:cs="Times New Roman"/>
          <w:color w:val="1E1E1E"/>
          <w:sz w:val="28"/>
          <w:szCs w:val="28"/>
        </w:rPr>
        <w:t>БЮДЖЕТНАЯ ПРОГРАММА</w:t>
      </w:r>
    </w:p>
    <w:p w:rsidR="001E180D" w:rsidRDefault="00AB4459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1241014</w:t>
      </w:r>
      <w:r w:rsidR="00573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ГУ «</w:t>
      </w:r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Аппарат </w:t>
      </w:r>
      <w:proofErr w:type="spellStart"/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акима</w:t>
      </w:r>
      <w:proofErr w:type="spellEnd"/>
      <w:r w:rsidR="008E7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="008E7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Шубарс</w:t>
      </w:r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кого</w:t>
      </w:r>
      <w:proofErr w:type="spellEnd"/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сельского </w:t>
      </w:r>
      <w:proofErr w:type="spellStart"/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округа</w:t>
      </w:r>
      <w:r w:rsidR="001E180D" w:rsidRPr="001E1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Кербулакского</w:t>
      </w:r>
      <w:proofErr w:type="spellEnd"/>
      <w:r w:rsidR="001E180D" w:rsidRPr="001E1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района»</w:t>
      </w:r>
    </w:p>
    <w:p w:rsidR="00786C4C" w:rsidRPr="00786C4C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</w:p>
    <w:p w:rsidR="00786C4C" w:rsidRPr="001E180D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на </w:t>
      </w:r>
      <w:r w:rsidR="005B37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2019</w:t>
      </w:r>
      <w:r w:rsidR="00AB445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-202</w:t>
      </w:r>
      <w:r w:rsidR="005B370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1</w:t>
      </w: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годы</w:t>
      </w:r>
    </w:p>
    <w:p w:rsidR="001E180D" w:rsidRPr="001E180D" w:rsidRDefault="001E180D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261EF0" w:rsidRPr="00261EF0" w:rsidRDefault="001E180D" w:rsidP="00261EF0">
      <w:pPr>
        <w:pStyle w:val="a4"/>
        <w:rPr>
          <w:rFonts w:ascii="Times New Roman" w:eastAsia="Times New Roman" w:hAnsi="Times New Roman" w:cs="Times New Roman"/>
        </w:rPr>
      </w:pPr>
      <w:r w:rsidRPr="00261EF0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Код и наименование администратора бюджетной программы </w:t>
      </w:r>
      <w:r w:rsidR="00AB4459">
        <w:rPr>
          <w:rFonts w:ascii="Times New Roman" w:eastAsia="Times New Roman" w:hAnsi="Times New Roman" w:cs="Times New Roman"/>
          <w:color w:val="000000"/>
          <w:spacing w:val="2"/>
        </w:rPr>
        <w:t>124</w:t>
      </w:r>
      <w:r w:rsidRPr="00261EF0">
        <w:rPr>
          <w:rFonts w:ascii="Times New Roman" w:hAnsi="Times New Roman" w:cs="Times New Roman"/>
          <w:lang w:val="kk-KZ"/>
        </w:rPr>
        <w:t xml:space="preserve"> - </w:t>
      </w:r>
      <w:r w:rsidR="00261EF0" w:rsidRPr="00261EF0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="00261EF0" w:rsidRPr="00261EF0">
        <w:rPr>
          <w:rFonts w:ascii="Times New Roman" w:eastAsia="Times New Roman" w:hAnsi="Times New Roman" w:cs="Times New Roman"/>
        </w:rPr>
        <w:t>акима</w:t>
      </w:r>
      <w:proofErr w:type="spellEnd"/>
      <w:r w:rsidR="00261EF0" w:rsidRPr="00261EF0">
        <w:rPr>
          <w:rFonts w:ascii="Times New Roman" w:eastAsia="Times New Roman" w:hAnsi="Times New Roman" w:cs="Times New Roman"/>
        </w:rPr>
        <w:t xml:space="preserve"> района в городе, города районного значения, поселка, села, сельского округа</w:t>
      </w:r>
    </w:p>
    <w:p w:rsidR="00261EF0" w:rsidRPr="00261EF0" w:rsidRDefault="00786C4C" w:rsidP="00261EF0">
      <w:pPr>
        <w:pStyle w:val="a4"/>
        <w:rPr>
          <w:rFonts w:ascii="Times New Roman" w:eastAsia="Times New Roman" w:hAnsi="Times New Roman" w:cs="Times New Roman"/>
        </w:rPr>
      </w:pPr>
      <w:r w:rsidRPr="00261EF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Код и наименование бюджетной программы</w:t>
      </w:r>
      <w:r w:rsidRPr="00261EF0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="008B3827">
        <w:rPr>
          <w:rFonts w:ascii="Times New Roman" w:hAnsi="Times New Roman" w:cs="Times New Roman"/>
        </w:rPr>
        <w:t>009</w:t>
      </w:r>
      <w:bookmarkStart w:id="0" w:name="OLE_LINK9"/>
      <w:bookmarkStart w:id="1" w:name="OLE_LINK10"/>
      <w:r w:rsidR="008B3827">
        <w:rPr>
          <w:rFonts w:ascii="Times New Roman" w:hAnsi="Times New Roman" w:cs="Times New Roman"/>
        </w:rPr>
        <w:t xml:space="preserve">- Обеспечение санитарии населенных пунктов </w:t>
      </w:r>
    </w:p>
    <w:bookmarkEnd w:id="0"/>
    <w:bookmarkEnd w:id="1"/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Руководитель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8E719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Сейткожаев</w:t>
      </w:r>
      <w:r w:rsidR="00261EF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 xml:space="preserve"> К.</w:t>
      </w:r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Нормативная правовая основа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bookmarkStart w:id="2" w:name="OLE_LINK1"/>
      <w:bookmarkStart w:id="3" w:name="OLE_LINK2"/>
      <w:bookmarkStart w:id="4" w:name="OLE_LINK11"/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Бюджетный кодекс РК от 04.12.2008г. №95-</w:t>
      </w:r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IV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ст.56, п.1, пп.1, Закон Республики Казахстан от 04.12.2015г. №434-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V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«О государственных закупках», Приказ Министра Финансов</w:t>
      </w:r>
      <w:r w:rsidR="00182BC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РК от 04.12.2014г. №540 «Правила исполнения бюджета и его кассового обслуживания».</w:t>
      </w:r>
    </w:p>
    <w:bookmarkEnd w:id="2"/>
    <w:bookmarkEnd w:id="3"/>
    <w:bookmarkEnd w:id="4"/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Вид бюджетной программы:</w:t>
      </w:r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уровня государственного управления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Районный</w:t>
      </w:r>
      <w:proofErr w:type="gramEnd"/>
    </w:p>
    <w:p w:rsidR="00182BCF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содержания</w:t>
      </w:r>
      <w:bookmarkStart w:id="5" w:name="OLE_LINK3"/>
      <w:bookmarkStart w:id="6" w:name="OLE_LINK4"/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- </w:t>
      </w:r>
      <w:bookmarkStart w:id="7" w:name="OLE_LINK12"/>
      <w:r w:rsidR="00182BCF" w:rsidRPr="00182BC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Осуществление государственных функций, оказание полномочий и вытекающих из них государственных услуг</w:t>
      </w:r>
      <w:bookmarkEnd w:id="5"/>
      <w:bookmarkEnd w:id="6"/>
      <w:bookmarkEnd w:id="7"/>
    </w:p>
    <w:p w:rsidR="00786C4C" w:rsidRPr="00786C4C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способа реализации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bookmarkStart w:id="8" w:name="OLE_LINK13"/>
      <w:bookmarkStart w:id="9" w:name="OLE_LINK14"/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Индивидуальная</w:t>
      </w:r>
      <w:bookmarkEnd w:id="8"/>
      <w:bookmarkEnd w:id="9"/>
      <w:proofErr w:type="gramEnd"/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proofErr w:type="gramStart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текущая</w:t>
      </w:r>
      <w:proofErr w:type="gramEnd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/развитие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Текущая</w:t>
      </w:r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Цель бюджетной программы</w:t>
      </w:r>
      <w:r w:rsidR="0093545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: </w:t>
      </w:r>
      <w:bookmarkStart w:id="10" w:name="OLE_LINK5"/>
      <w:bookmarkStart w:id="11" w:name="OLE_LINK6"/>
      <w:bookmarkStart w:id="12" w:name="OLE_LINK15"/>
      <w:r w:rsidR="0093545F" w:rsidRPr="009354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Оказание качественных услуг по реализации государственных полномочий на местном уровне</w:t>
      </w:r>
    </w:p>
    <w:bookmarkEnd w:id="10"/>
    <w:bookmarkEnd w:id="11"/>
    <w:bookmarkEnd w:id="12"/>
    <w:p w:rsidR="0093545F" w:rsidRPr="00DA19E5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Конечные результаты бюджетной программы: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bookmarkStart w:id="13" w:name="OLE_LINK7"/>
      <w:bookmarkStart w:id="14" w:name="OLE_LINK8"/>
      <w:bookmarkStart w:id="15" w:name="OLE_LINK16"/>
      <w:r w:rsidR="00DA19E5">
        <w:rPr>
          <w:rFonts w:ascii="Times New Roman" w:hAnsi="Times New Roman" w:cs="Times New Roman"/>
          <w:sz w:val="20"/>
          <w:szCs w:val="20"/>
          <w:u w:val="single"/>
        </w:rPr>
        <w:t>Целевое и своевременное освоение бюджетных средств</w:t>
      </w:r>
    </w:p>
    <w:bookmarkEnd w:id="13"/>
    <w:bookmarkEnd w:id="14"/>
    <w:bookmarkEnd w:id="15"/>
    <w:p w:rsidR="00557482" w:rsidRDefault="00786C4C" w:rsidP="00557482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/>
          <w:sz w:val="20"/>
          <w:szCs w:val="20"/>
          <w:u w:val="single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Описание (обоснование) бюджетной программы</w:t>
      </w:r>
      <w:r w:rsidR="00557482">
        <w:rPr>
          <w:rFonts w:ascii="Times New Roman" w:hAnsi="Times New Roman"/>
          <w:color w:val="000000"/>
          <w:spacing w:val="2"/>
          <w:sz w:val="20"/>
          <w:szCs w:val="20"/>
        </w:rPr>
        <w:t> </w:t>
      </w:r>
      <w:r w:rsidR="00557482">
        <w:rPr>
          <w:rFonts w:ascii="Times New Roman" w:hAnsi="Times New Roman"/>
          <w:sz w:val="20"/>
          <w:szCs w:val="20"/>
          <w:u w:val="single"/>
        </w:rPr>
        <w:t xml:space="preserve">Обеспечение деятельности аппарата </w:t>
      </w:r>
      <w:proofErr w:type="spellStart"/>
      <w:r w:rsidR="00557482">
        <w:rPr>
          <w:rFonts w:ascii="Times New Roman" w:hAnsi="Times New Roman"/>
          <w:sz w:val="20"/>
          <w:szCs w:val="20"/>
          <w:u w:val="single"/>
        </w:rPr>
        <w:t>акима</w:t>
      </w:r>
      <w:proofErr w:type="spellEnd"/>
      <w:r w:rsidR="00557482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spellStart"/>
      <w:r w:rsidR="00557482">
        <w:rPr>
          <w:rFonts w:ascii="Times New Roman" w:hAnsi="Times New Roman"/>
          <w:sz w:val="20"/>
          <w:szCs w:val="20"/>
          <w:u w:val="single"/>
        </w:rPr>
        <w:t>Шубарского</w:t>
      </w:r>
      <w:proofErr w:type="spellEnd"/>
      <w:r w:rsidR="00557482">
        <w:rPr>
          <w:rFonts w:ascii="Times New Roman" w:hAnsi="Times New Roman"/>
          <w:sz w:val="20"/>
          <w:szCs w:val="20"/>
          <w:u w:val="single"/>
        </w:rPr>
        <w:t xml:space="preserve"> сельского округа</w:t>
      </w:r>
    </w:p>
    <w:p w:rsidR="00786C4C" w:rsidRDefault="00F0403E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bookmarkStart w:id="16" w:name="OLE_LINK17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bookmarkEnd w:id="16"/>
    <w:p w:rsidR="005427F1" w:rsidRDefault="005427F1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:rsidR="00D92223" w:rsidRPr="00D92223" w:rsidRDefault="00D92223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1557"/>
        <w:gridCol w:w="1232"/>
        <w:gridCol w:w="1061"/>
        <w:gridCol w:w="850"/>
        <w:gridCol w:w="992"/>
        <w:gridCol w:w="993"/>
      </w:tblGrid>
      <w:tr w:rsidR="00786C4C" w:rsidRPr="00786C4C" w:rsidTr="005427F1">
        <w:tc>
          <w:tcPr>
            <w:tcW w:w="1014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D27CC3" w:rsidRPr="00786C4C" w:rsidTr="001F3D20">
        <w:trPr>
          <w:trHeight w:val="81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5427F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Отчетный год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427F1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План текущего </w:t>
            </w:r>
            <w:r w:rsidR="00786C4C"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D27CC3" w:rsidRPr="00786C4C" w:rsidTr="001F3D20">
        <w:trPr>
          <w:trHeight w:val="35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B370B" w:rsidP="005427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27CC3" w:rsidRPr="00786C4C" w:rsidTr="001F3D20">
        <w:trPr>
          <w:trHeight w:val="121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261EF0" w:rsidRDefault="00D27CC3" w:rsidP="00261EF0">
            <w:pPr>
              <w:pStyle w:val="a4"/>
              <w:rPr>
                <w:rFonts w:ascii="Times New Roman" w:eastAsia="Times New Roman" w:hAnsi="Times New Roman" w:cs="Times New Roman"/>
              </w:rPr>
            </w:pPr>
            <w:bookmarkStart w:id="17" w:name="_Hlk498362053"/>
            <w:r>
              <w:rPr>
                <w:rFonts w:ascii="Times New Roman" w:hAnsi="Times New Roman" w:cs="Times New Roman"/>
              </w:rPr>
              <w:lastRenderedPageBreak/>
              <w:t>009</w:t>
            </w:r>
            <w:r w:rsidR="00261EF0" w:rsidRPr="00261E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Обеспечение санитарии населенных пунктов </w:t>
            </w:r>
          </w:p>
          <w:p w:rsidR="00786C4C" w:rsidRPr="00786C4C" w:rsidRDefault="00786C4C" w:rsidP="00F0403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B370B" w:rsidP="00F0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94</w:t>
            </w:r>
            <w:r w:rsidR="008B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B370B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F0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B370B" w:rsidP="008B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530</w:t>
            </w:r>
            <w:r w:rsidR="00F0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B370B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562</w:t>
            </w:r>
            <w:r w:rsidR="00F0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19B2" w:rsidRPr="001F3D20" w:rsidRDefault="005B370B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596</w:t>
            </w:r>
            <w:r w:rsidR="001F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1F3D20" w:rsidRPr="001F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786C4C" w:rsidRPr="001F3D20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bookmarkEnd w:id="17"/>
      <w:tr w:rsidR="00D27CC3" w:rsidRPr="00786C4C" w:rsidTr="001F3D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261EF0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261EF0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5B370B" w:rsidP="004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94</w:t>
            </w:r>
            <w:r w:rsidR="0026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5B370B" w:rsidP="004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26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5B370B" w:rsidP="008B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530</w:t>
            </w:r>
            <w:bookmarkStart w:id="18" w:name="_GoBack"/>
            <w:bookmarkEnd w:id="18"/>
            <w:r w:rsidR="0026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5B370B" w:rsidP="009B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562</w:t>
            </w:r>
            <w:r w:rsidR="0026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5B370B" w:rsidP="009B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596</w:t>
            </w:r>
            <w:r w:rsidR="0026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</w:tr>
    </w:tbl>
    <w:p w:rsidR="00294BFE" w:rsidRDefault="00294BFE" w:rsidP="00294BFE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2568" w:rsidRPr="00F42568" w:rsidRDefault="00F42568" w:rsidP="00786C4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311"/>
        <w:gridCol w:w="1128"/>
        <w:gridCol w:w="1249"/>
        <w:gridCol w:w="610"/>
        <w:gridCol w:w="562"/>
        <w:gridCol w:w="714"/>
      </w:tblGrid>
      <w:tr w:rsidR="00B15A87" w:rsidRPr="00786C4C" w:rsidTr="00294BFE">
        <w:trPr>
          <w:trHeight w:val="952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Отчетный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 текущего года</w:t>
            </w:r>
          </w:p>
        </w:tc>
        <w:tc>
          <w:tcPr>
            <w:tcW w:w="18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B15A87" w:rsidRPr="00786C4C" w:rsidTr="00294BFE">
        <w:trPr>
          <w:trHeight w:val="489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AB4459" w:rsidP="005B370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</w:t>
            </w:r>
            <w:r w:rsidR="005B3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261EF0" w:rsidRPr="00786C4C" w:rsidTr="00294B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261EF0" w:rsidP="00B15A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B15A87" w:rsidRDefault="00261EF0" w:rsidP="003C224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61EF0" w:rsidRPr="00786C4C" w:rsidTr="00294B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261EF0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786C4C" w:rsidRDefault="00261EF0" w:rsidP="003C224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F0" w:rsidRPr="006273D6" w:rsidRDefault="006273D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05424E" w:rsidRDefault="00786C4C" w:rsidP="00294B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86C4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07CAA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Аким сельского округа                              </w:t>
      </w:r>
      <w:r w:rsidR="008F1B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Сейткожаев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К.</w:t>
      </w: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1EF0" w:rsidSect="001E18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C4C"/>
    <w:rsid w:val="0003467E"/>
    <w:rsid w:val="0005424E"/>
    <w:rsid w:val="00100385"/>
    <w:rsid w:val="00182BCF"/>
    <w:rsid w:val="001E180D"/>
    <w:rsid w:val="001F3D20"/>
    <w:rsid w:val="00261EF0"/>
    <w:rsid w:val="00294BFE"/>
    <w:rsid w:val="002D6317"/>
    <w:rsid w:val="003C2240"/>
    <w:rsid w:val="00407CAA"/>
    <w:rsid w:val="005427F1"/>
    <w:rsid w:val="00551E2D"/>
    <w:rsid w:val="00557482"/>
    <w:rsid w:val="005719B2"/>
    <w:rsid w:val="005733F5"/>
    <w:rsid w:val="005B370B"/>
    <w:rsid w:val="006273D6"/>
    <w:rsid w:val="0068239A"/>
    <w:rsid w:val="00682889"/>
    <w:rsid w:val="00694B84"/>
    <w:rsid w:val="006B28A9"/>
    <w:rsid w:val="006B4887"/>
    <w:rsid w:val="006F517F"/>
    <w:rsid w:val="0070026C"/>
    <w:rsid w:val="00786C4C"/>
    <w:rsid w:val="007C7C64"/>
    <w:rsid w:val="00896B9D"/>
    <w:rsid w:val="008B3827"/>
    <w:rsid w:val="008E7190"/>
    <w:rsid w:val="008F1B87"/>
    <w:rsid w:val="00910236"/>
    <w:rsid w:val="0093545F"/>
    <w:rsid w:val="009A46BA"/>
    <w:rsid w:val="009B2228"/>
    <w:rsid w:val="009B3CF9"/>
    <w:rsid w:val="009E3B02"/>
    <w:rsid w:val="00A84B08"/>
    <w:rsid w:val="00AB4459"/>
    <w:rsid w:val="00B15A87"/>
    <w:rsid w:val="00D27CC3"/>
    <w:rsid w:val="00D4436F"/>
    <w:rsid w:val="00D92223"/>
    <w:rsid w:val="00DA19E5"/>
    <w:rsid w:val="00DD6A4D"/>
    <w:rsid w:val="00E13607"/>
    <w:rsid w:val="00E62389"/>
    <w:rsid w:val="00E64589"/>
    <w:rsid w:val="00EB5EB3"/>
    <w:rsid w:val="00EC4F3F"/>
    <w:rsid w:val="00F0403E"/>
    <w:rsid w:val="00F42568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9"/>
  </w:style>
  <w:style w:type="paragraph" w:styleId="3">
    <w:name w:val="heading 3"/>
    <w:basedOn w:val="a"/>
    <w:link w:val="30"/>
    <w:uiPriority w:val="9"/>
    <w:qFormat/>
    <w:rsid w:val="0078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 Fin.</dc:creator>
  <cp:lastModifiedBy>777</cp:lastModifiedBy>
  <cp:revision>19</cp:revision>
  <cp:lastPrinted>2017-11-14T06:28:00Z</cp:lastPrinted>
  <dcterms:created xsi:type="dcterms:W3CDTF">2017-11-13T15:00:00Z</dcterms:created>
  <dcterms:modified xsi:type="dcterms:W3CDTF">2019-05-15T10:40:00Z</dcterms:modified>
</cp:coreProperties>
</file>