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3A2" w:rsidRPr="007A7DF1" w:rsidRDefault="004A63A2" w:rsidP="007857D4">
      <w:pPr>
        <w:jc w:val="center"/>
        <w:rPr>
          <w:b/>
          <w:color w:val="000000" w:themeColor="text1"/>
          <w:sz w:val="28"/>
          <w:szCs w:val="28"/>
        </w:rPr>
      </w:pPr>
      <w:bookmarkStart w:id="0" w:name="_Toc267517538"/>
    </w:p>
    <w:p w:rsidR="00D960D9" w:rsidRDefault="00D960D9" w:rsidP="009B23DB">
      <w:pPr>
        <w:jc w:val="center"/>
        <w:rPr>
          <w:b/>
          <w:color w:val="000000" w:themeColor="text1"/>
          <w:sz w:val="28"/>
          <w:szCs w:val="28"/>
        </w:rPr>
      </w:pPr>
    </w:p>
    <w:p w:rsidR="00FB2CAF" w:rsidRDefault="00FB2CAF" w:rsidP="009B23DB">
      <w:pPr>
        <w:jc w:val="center"/>
        <w:rPr>
          <w:b/>
          <w:color w:val="000000" w:themeColor="text1"/>
          <w:sz w:val="28"/>
          <w:szCs w:val="28"/>
        </w:rPr>
      </w:pPr>
    </w:p>
    <w:p w:rsidR="00FB2CAF" w:rsidRDefault="00FB2CAF" w:rsidP="009B23DB">
      <w:pPr>
        <w:jc w:val="center"/>
        <w:rPr>
          <w:b/>
          <w:color w:val="000000" w:themeColor="text1"/>
          <w:sz w:val="28"/>
          <w:szCs w:val="28"/>
        </w:rPr>
      </w:pPr>
    </w:p>
    <w:p w:rsidR="00FB2CAF" w:rsidRDefault="00FB2CAF" w:rsidP="009B23DB">
      <w:pPr>
        <w:jc w:val="center"/>
        <w:rPr>
          <w:b/>
          <w:color w:val="000000" w:themeColor="text1"/>
          <w:sz w:val="28"/>
          <w:szCs w:val="28"/>
        </w:rPr>
      </w:pPr>
    </w:p>
    <w:p w:rsidR="00FB2CAF" w:rsidRPr="007A7DF1" w:rsidRDefault="00FB2CAF" w:rsidP="009B23DB">
      <w:pPr>
        <w:jc w:val="center"/>
        <w:rPr>
          <w:b/>
          <w:color w:val="000000" w:themeColor="text1"/>
          <w:sz w:val="28"/>
          <w:szCs w:val="28"/>
        </w:rPr>
      </w:pPr>
    </w:p>
    <w:p w:rsidR="00D960D9" w:rsidRPr="007A7DF1" w:rsidRDefault="00D960D9" w:rsidP="009B23DB">
      <w:pPr>
        <w:jc w:val="center"/>
        <w:rPr>
          <w:b/>
          <w:color w:val="000000" w:themeColor="text1"/>
          <w:sz w:val="28"/>
          <w:szCs w:val="28"/>
        </w:rPr>
      </w:pPr>
    </w:p>
    <w:p w:rsidR="00D960D9" w:rsidRPr="007A7DF1" w:rsidRDefault="00D960D9" w:rsidP="009B23DB">
      <w:pPr>
        <w:jc w:val="center"/>
        <w:rPr>
          <w:b/>
          <w:color w:val="000000" w:themeColor="text1"/>
          <w:sz w:val="28"/>
          <w:szCs w:val="28"/>
        </w:rPr>
      </w:pPr>
    </w:p>
    <w:p w:rsidR="00D960D9" w:rsidRPr="007A7DF1" w:rsidRDefault="00D960D9" w:rsidP="009B23DB">
      <w:pPr>
        <w:jc w:val="center"/>
        <w:rPr>
          <w:b/>
          <w:color w:val="000000" w:themeColor="text1"/>
          <w:sz w:val="28"/>
          <w:szCs w:val="28"/>
        </w:rPr>
      </w:pPr>
    </w:p>
    <w:p w:rsidR="00D960D9" w:rsidRPr="007A7DF1" w:rsidRDefault="00D960D9" w:rsidP="009B23DB">
      <w:pPr>
        <w:jc w:val="center"/>
        <w:rPr>
          <w:b/>
          <w:color w:val="000000" w:themeColor="text1"/>
          <w:sz w:val="28"/>
          <w:szCs w:val="28"/>
        </w:rPr>
      </w:pPr>
    </w:p>
    <w:p w:rsidR="00D960D9" w:rsidRPr="007A7DF1" w:rsidRDefault="00D960D9" w:rsidP="009B23DB">
      <w:pPr>
        <w:jc w:val="center"/>
        <w:rPr>
          <w:b/>
          <w:color w:val="000000" w:themeColor="text1"/>
          <w:sz w:val="28"/>
          <w:szCs w:val="28"/>
        </w:rPr>
      </w:pPr>
    </w:p>
    <w:p w:rsidR="00D960D9" w:rsidRPr="007A7DF1" w:rsidRDefault="00D960D9" w:rsidP="009B23DB">
      <w:pPr>
        <w:jc w:val="center"/>
        <w:rPr>
          <w:b/>
          <w:color w:val="000000" w:themeColor="text1"/>
          <w:sz w:val="28"/>
          <w:szCs w:val="28"/>
        </w:rPr>
      </w:pPr>
    </w:p>
    <w:p w:rsidR="00745CC9" w:rsidRDefault="00745CC9" w:rsidP="00745CC9">
      <w:pPr>
        <w:jc w:val="center"/>
        <w:rPr>
          <w:b/>
          <w:sz w:val="36"/>
          <w:szCs w:val="36"/>
        </w:rPr>
      </w:pPr>
      <w:bookmarkStart w:id="1" w:name="_Toc506557804"/>
      <w:bookmarkStart w:id="2" w:name="_Toc506562319"/>
      <w:r w:rsidRPr="002805A2">
        <w:rPr>
          <w:b/>
          <w:sz w:val="36"/>
          <w:szCs w:val="36"/>
        </w:rPr>
        <w:t xml:space="preserve">ПОЯСНИТЕЛЬНАЯ ЗАПИСКА К ОТЧЕТУ ПРАВИТЕЛЬСТВА РЕСПУБЛИКИ КАЗАХСТАН ОБ ИСПОЛНЕНИИ </w:t>
      </w:r>
      <w:r>
        <w:rPr>
          <w:b/>
          <w:sz w:val="36"/>
          <w:szCs w:val="36"/>
        </w:rPr>
        <w:t>РЕСПУБЛИКАНСКОГО БЮДЖЕТА ЗА 2016</w:t>
      </w:r>
      <w:bookmarkStart w:id="3" w:name="_GoBack"/>
      <w:bookmarkEnd w:id="3"/>
      <w:r w:rsidRPr="002805A2">
        <w:rPr>
          <w:b/>
          <w:sz w:val="36"/>
          <w:szCs w:val="36"/>
        </w:rPr>
        <w:t xml:space="preserve"> ГОД</w:t>
      </w:r>
      <w:bookmarkEnd w:id="1"/>
      <w:bookmarkEnd w:id="2"/>
    </w:p>
    <w:p w:rsidR="00403F52" w:rsidRDefault="00403F52" w:rsidP="009B23DB">
      <w:pPr>
        <w:ind w:firstLine="709"/>
        <w:jc w:val="both"/>
        <w:rPr>
          <w:color w:val="000000" w:themeColor="text1"/>
          <w:sz w:val="28"/>
          <w:szCs w:val="28"/>
        </w:rPr>
      </w:pPr>
      <w:r w:rsidRPr="007A7DF1">
        <w:rPr>
          <w:color w:val="000000" w:themeColor="text1"/>
          <w:sz w:val="28"/>
          <w:szCs w:val="28"/>
        </w:rPr>
        <w:br w:type="page"/>
      </w:r>
    </w:p>
    <w:p w:rsidR="0033365B" w:rsidRPr="007A7DF1" w:rsidRDefault="0033365B" w:rsidP="009B23DB">
      <w:pPr>
        <w:ind w:firstLine="709"/>
        <w:jc w:val="both"/>
        <w:rPr>
          <w:color w:val="000000" w:themeColor="text1"/>
          <w:sz w:val="28"/>
          <w:szCs w:val="28"/>
        </w:rPr>
      </w:pPr>
    </w:p>
    <w:p w:rsidR="00CE68A5" w:rsidRPr="007A7DF1" w:rsidRDefault="00CE68A5" w:rsidP="009B23DB">
      <w:pPr>
        <w:pStyle w:val="1"/>
        <w:spacing w:before="0" w:beforeAutospacing="0" w:after="0" w:afterAutospacing="0"/>
        <w:ind w:firstLine="709"/>
        <w:jc w:val="both"/>
        <w:rPr>
          <w:color w:val="000000" w:themeColor="text1"/>
          <w:sz w:val="28"/>
          <w:szCs w:val="28"/>
        </w:rPr>
      </w:pPr>
      <w:bookmarkStart w:id="4" w:name="_Toc477529108"/>
      <w:r w:rsidRPr="007A7DF1">
        <w:rPr>
          <w:color w:val="000000" w:themeColor="text1"/>
          <w:sz w:val="28"/>
          <w:szCs w:val="28"/>
        </w:rPr>
        <w:t>1.1. Аналитическая информация об экономической ситуации, основных направлениях бюджетно-налоговой политики</w:t>
      </w:r>
      <w:bookmarkEnd w:id="4"/>
      <w:r w:rsidRPr="007A7DF1">
        <w:rPr>
          <w:color w:val="000000" w:themeColor="text1"/>
          <w:sz w:val="28"/>
          <w:szCs w:val="28"/>
        </w:rPr>
        <w:t xml:space="preserve"> </w:t>
      </w:r>
      <w:r w:rsidR="00FC6EDB" w:rsidRPr="007A7DF1">
        <w:rPr>
          <w:color w:val="000000" w:themeColor="text1"/>
          <w:sz w:val="28"/>
          <w:szCs w:val="28"/>
        </w:rPr>
        <w:t>и реализации приоритетов, определенных в стратегических и программных документах страны</w:t>
      </w:r>
    </w:p>
    <w:p w:rsidR="00CE68A5" w:rsidRPr="007A7DF1" w:rsidRDefault="00CE68A5" w:rsidP="009B23DB">
      <w:pPr>
        <w:ind w:firstLine="709"/>
        <w:jc w:val="both"/>
        <w:rPr>
          <w:color w:val="000000" w:themeColor="text1"/>
          <w:sz w:val="28"/>
          <w:szCs w:val="28"/>
        </w:rPr>
      </w:pPr>
    </w:p>
    <w:p w:rsidR="00CE68A5" w:rsidRPr="007A7DF1" w:rsidRDefault="00CE68A5" w:rsidP="009B23DB">
      <w:pPr>
        <w:pStyle w:val="4"/>
        <w:ind w:firstLine="709"/>
        <w:rPr>
          <w:rFonts w:ascii="Times New Roman" w:hAnsi="Times New Roman" w:cs="Times New Roman"/>
          <w:b/>
          <w:i w:val="0"/>
          <w:color w:val="000000" w:themeColor="text1"/>
          <w:sz w:val="28"/>
          <w:szCs w:val="28"/>
        </w:rPr>
      </w:pPr>
      <w:r w:rsidRPr="007A7DF1">
        <w:rPr>
          <w:rFonts w:ascii="Times New Roman" w:hAnsi="Times New Roman" w:cs="Times New Roman"/>
          <w:b/>
          <w:i w:val="0"/>
          <w:color w:val="000000" w:themeColor="text1"/>
          <w:sz w:val="28"/>
          <w:szCs w:val="28"/>
        </w:rPr>
        <w:t>Основные итоги экономического развития в 2016 году</w:t>
      </w:r>
    </w:p>
    <w:p w:rsidR="00C23F16" w:rsidRPr="007A7DF1" w:rsidRDefault="00C23F16" w:rsidP="00C23F16">
      <w:pPr>
        <w:rPr>
          <w:color w:val="000000" w:themeColor="text1"/>
        </w:rPr>
      </w:pP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xml:space="preserve">Параметры республиканского бюджета на 2016-2018 годы были разработаны на основе Прогноза социально-экономического развития Республики Казахстан на 2016-2020 годы, одобренного Правительством Республики Казахстан (далее – Правительство) 29 августа 2015 года. </w:t>
      </w:r>
    </w:p>
    <w:p w:rsidR="00CE68A5" w:rsidRPr="007A7DF1" w:rsidRDefault="00CE68A5" w:rsidP="009B23DB">
      <w:pPr>
        <w:ind w:firstLine="709"/>
        <w:jc w:val="both"/>
        <w:rPr>
          <w:color w:val="000000" w:themeColor="text1"/>
          <w:sz w:val="28"/>
          <w:szCs w:val="28"/>
        </w:rPr>
      </w:pPr>
      <w:r w:rsidRPr="007A7DF1">
        <w:rPr>
          <w:rFonts w:eastAsia="Calibri"/>
          <w:color w:val="000000" w:themeColor="text1"/>
          <w:sz w:val="28"/>
          <w:szCs w:val="28"/>
        </w:rPr>
        <w:t>С учетом складывающихся внешних и внутренних экономических факторов</w:t>
      </w:r>
      <w:r w:rsidRPr="007A7DF1">
        <w:rPr>
          <w:color w:val="000000" w:themeColor="text1"/>
          <w:sz w:val="28"/>
          <w:szCs w:val="28"/>
        </w:rPr>
        <w:t xml:space="preserve"> в ноябре 2015 года, феврале и сентябре 2016 года были произведены уточнения Прогноза социально-экономического развития страны на 2016-2020 годы.</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xml:space="preserve">Принятые в 2016 году меры в рамках Госпрограммы «Нұрлы жол», отраслевых программ, Антикризисного плана действий Правительства и Национального Банка по обеспечению экономической и социальной стабильности на 2016-2018 годы, Плана дополнительных оперативных антикризисных мер на 2016 год позволили обеспечить рост экономики и </w:t>
      </w:r>
      <w:r w:rsidRPr="007A7DF1">
        <w:rPr>
          <w:rFonts w:eastAsia="Calibri"/>
          <w:color w:val="000000" w:themeColor="text1"/>
          <w:sz w:val="28"/>
          <w:szCs w:val="28"/>
        </w:rPr>
        <w:t>социального благосостояния</w:t>
      </w:r>
      <w:r w:rsidRPr="007A7DF1">
        <w:rPr>
          <w:color w:val="000000" w:themeColor="text1"/>
          <w:sz w:val="28"/>
          <w:szCs w:val="28"/>
        </w:rPr>
        <w:t xml:space="preserve"> в стране.</w:t>
      </w:r>
    </w:p>
    <w:p w:rsidR="002D0BB8" w:rsidRPr="007A7DF1" w:rsidRDefault="002D0BB8" w:rsidP="004F19A4">
      <w:pPr>
        <w:ind w:firstLine="709"/>
        <w:jc w:val="right"/>
        <w:rPr>
          <w:color w:val="000000" w:themeColor="text1"/>
          <w:sz w:val="28"/>
          <w:szCs w:val="28"/>
        </w:rPr>
      </w:pPr>
    </w:p>
    <w:p w:rsidR="004F19A4" w:rsidRPr="007A7DF1" w:rsidRDefault="004F19A4" w:rsidP="004F19A4">
      <w:pPr>
        <w:ind w:firstLine="709"/>
        <w:jc w:val="right"/>
        <w:rPr>
          <w:color w:val="000000" w:themeColor="text1"/>
          <w:sz w:val="28"/>
          <w:szCs w:val="28"/>
        </w:rPr>
      </w:pPr>
      <w:r w:rsidRPr="007A7DF1">
        <w:rPr>
          <w:color w:val="000000" w:themeColor="text1"/>
          <w:sz w:val="28"/>
          <w:szCs w:val="28"/>
        </w:rPr>
        <w:t>Таблица 1</w:t>
      </w:r>
    </w:p>
    <w:p w:rsidR="002D0BB8" w:rsidRPr="007A7DF1" w:rsidRDefault="002D0BB8" w:rsidP="004F19A4">
      <w:pPr>
        <w:ind w:firstLine="709"/>
        <w:jc w:val="right"/>
        <w:rPr>
          <w:color w:val="000000" w:themeColor="text1"/>
          <w:sz w:val="28"/>
          <w:szCs w:val="28"/>
        </w:rPr>
      </w:pPr>
    </w:p>
    <w:p w:rsidR="002D0BB8" w:rsidRPr="007A7DF1" w:rsidRDefault="002D0BB8" w:rsidP="002D0BB8">
      <w:pPr>
        <w:ind w:firstLine="709"/>
        <w:jc w:val="center"/>
        <w:rPr>
          <w:b/>
          <w:color w:val="000000" w:themeColor="text1"/>
          <w:sz w:val="28"/>
          <w:szCs w:val="28"/>
        </w:rPr>
      </w:pPr>
      <w:r w:rsidRPr="007A7DF1">
        <w:rPr>
          <w:b/>
          <w:color w:val="000000" w:themeColor="text1"/>
          <w:sz w:val="28"/>
          <w:szCs w:val="28"/>
        </w:rPr>
        <w:t>Основные макроэкономические показатели за 2016 год</w:t>
      </w:r>
    </w:p>
    <w:tbl>
      <w:tblPr>
        <w:tblStyle w:val="ad"/>
        <w:tblW w:w="9355" w:type="dxa"/>
        <w:tblInd w:w="108" w:type="dxa"/>
        <w:tblBorders>
          <w:top w:val="none" w:sz="0" w:space="0" w:color="auto"/>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shd w:val="clear" w:color="auto" w:fill="5B9BD5" w:themeFill="accent1"/>
        <w:tblLayout w:type="fixed"/>
        <w:tblLook w:val="04A0" w:firstRow="1" w:lastRow="0" w:firstColumn="1" w:lastColumn="0" w:noHBand="0" w:noVBand="1"/>
      </w:tblPr>
      <w:tblGrid>
        <w:gridCol w:w="4820"/>
        <w:gridCol w:w="1559"/>
        <w:gridCol w:w="1417"/>
        <w:gridCol w:w="1559"/>
      </w:tblGrid>
      <w:tr w:rsidR="007A7DF1" w:rsidRPr="007A7DF1" w:rsidTr="00EE6782">
        <w:tc>
          <w:tcPr>
            <w:tcW w:w="4820" w:type="dxa"/>
            <w:tcBorders>
              <w:bottom w:val="single" w:sz="4" w:space="0" w:color="FFFFFF" w:themeColor="background1"/>
            </w:tcBorders>
            <w:shd w:val="clear" w:color="auto" w:fill="5B9BD5" w:themeFill="accent1"/>
          </w:tcPr>
          <w:p w:rsidR="00CE68A5" w:rsidRPr="007A7DF1" w:rsidRDefault="00CE68A5" w:rsidP="009B23DB">
            <w:pPr>
              <w:jc w:val="center"/>
              <w:rPr>
                <w:color w:val="FFFFFF" w:themeColor="background1"/>
              </w:rPr>
            </w:pPr>
            <w:r w:rsidRPr="007A7DF1">
              <w:rPr>
                <w:color w:val="FFFFFF" w:themeColor="background1"/>
              </w:rPr>
              <w:t>Наименование показателей</w:t>
            </w:r>
          </w:p>
          <w:p w:rsidR="00CE68A5" w:rsidRPr="007A7DF1" w:rsidRDefault="00CE68A5" w:rsidP="009B23DB">
            <w:pPr>
              <w:ind w:firstLine="709"/>
              <w:jc w:val="center"/>
              <w:rPr>
                <w:color w:val="FFFFFF" w:themeColor="background1"/>
              </w:rPr>
            </w:pPr>
          </w:p>
        </w:tc>
        <w:tc>
          <w:tcPr>
            <w:tcW w:w="1559" w:type="dxa"/>
            <w:tcBorders>
              <w:bottom w:val="single" w:sz="4" w:space="0" w:color="FFFFFF" w:themeColor="background1"/>
            </w:tcBorders>
            <w:shd w:val="clear" w:color="auto" w:fill="5B9BD5" w:themeFill="accent1"/>
          </w:tcPr>
          <w:p w:rsidR="00CE68A5" w:rsidRPr="007A7DF1" w:rsidRDefault="00CE68A5" w:rsidP="009B23DB">
            <w:pPr>
              <w:jc w:val="center"/>
              <w:rPr>
                <w:color w:val="FFFFFF" w:themeColor="background1"/>
              </w:rPr>
            </w:pPr>
            <w:r w:rsidRPr="007A7DF1">
              <w:rPr>
                <w:color w:val="FFFFFF" w:themeColor="background1"/>
              </w:rPr>
              <w:t>Прогноз 2016 года</w:t>
            </w:r>
          </w:p>
        </w:tc>
        <w:tc>
          <w:tcPr>
            <w:tcW w:w="1417" w:type="dxa"/>
            <w:tcBorders>
              <w:bottom w:val="single" w:sz="4" w:space="0" w:color="FFFFFF" w:themeColor="background1"/>
            </w:tcBorders>
            <w:shd w:val="clear" w:color="auto" w:fill="5B9BD5" w:themeFill="accent1"/>
          </w:tcPr>
          <w:p w:rsidR="00CE68A5" w:rsidRPr="007A7DF1" w:rsidRDefault="00CE68A5" w:rsidP="009B23DB">
            <w:pPr>
              <w:jc w:val="center"/>
              <w:rPr>
                <w:color w:val="FFFFFF" w:themeColor="background1"/>
              </w:rPr>
            </w:pPr>
            <w:r w:rsidRPr="007A7DF1">
              <w:rPr>
                <w:color w:val="FFFFFF" w:themeColor="background1"/>
              </w:rPr>
              <w:t>Оценка 2016 года</w:t>
            </w:r>
          </w:p>
        </w:tc>
        <w:tc>
          <w:tcPr>
            <w:tcW w:w="1559" w:type="dxa"/>
            <w:tcBorders>
              <w:bottom w:val="single" w:sz="4" w:space="0" w:color="FFFFFF" w:themeColor="background1"/>
            </w:tcBorders>
            <w:shd w:val="clear" w:color="auto" w:fill="5B9BD5" w:themeFill="accent1"/>
          </w:tcPr>
          <w:p w:rsidR="00CE68A5" w:rsidRPr="007A7DF1" w:rsidRDefault="00CE68A5" w:rsidP="009B23DB">
            <w:pPr>
              <w:jc w:val="center"/>
              <w:rPr>
                <w:color w:val="FFFFFF" w:themeColor="background1"/>
              </w:rPr>
            </w:pPr>
            <w:r w:rsidRPr="007A7DF1">
              <w:rPr>
                <w:color w:val="FFFFFF" w:themeColor="background1"/>
              </w:rPr>
              <w:t>Отклонение</w:t>
            </w:r>
          </w:p>
        </w:tc>
      </w:tr>
      <w:tr w:rsidR="007A7DF1" w:rsidRPr="007A7DF1" w:rsidTr="00EE6782">
        <w:tc>
          <w:tcPr>
            <w:tcW w:w="4820" w:type="dxa"/>
            <w:tcBorders>
              <w:top w:val="single" w:sz="4" w:space="0" w:color="FFFFFF" w:themeColor="background1"/>
              <w:bottom w:val="single" w:sz="4" w:space="0" w:color="FFFFFF" w:themeColor="background1"/>
            </w:tcBorders>
            <w:shd w:val="clear" w:color="auto" w:fill="auto"/>
          </w:tcPr>
          <w:p w:rsidR="00146F0B" w:rsidRPr="007A7DF1" w:rsidRDefault="00146F0B" w:rsidP="009B23DB">
            <w:pPr>
              <w:jc w:val="both"/>
              <w:rPr>
                <w:color w:val="000000" w:themeColor="text1"/>
              </w:rPr>
            </w:pPr>
            <w:r w:rsidRPr="007A7DF1">
              <w:rPr>
                <w:color w:val="000000" w:themeColor="text1"/>
              </w:rPr>
              <w:t>ВВП,</w:t>
            </w:r>
            <w:r w:rsidR="00753EE4" w:rsidRPr="007A7DF1">
              <w:rPr>
                <w:color w:val="000000" w:themeColor="text1"/>
              </w:rPr>
              <w:t> млрд.тенге</w:t>
            </w:r>
          </w:p>
        </w:tc>
        <w:tc>
          <w:tcPr>
            <w:tcW w:w="1559" w:type="dxa"/>
            <w:tcBorders>
              <w:top w:val="single" w:sz="4" w:space="0" w:color="FFFFFF" w:themeColor="background1"/>
              <w:bottom w:val="single" w:sz="4" w:space="0" w:color="FFFFFF" w:themeColor="background1"/>
            </w:tcBorders>
            <w:shd w:val="clear" w:color="auto" w:fill="auto"/>
            <w:vAlign w:val="center"/>
          </w:tcPr>
          <w:p w:rsidR="00146F0B" w:rsidRPr="007A7DF1" w:rsidRDefault="00146F0B" w:rsidP="009B23DB">
            <w:pPr>
              <w:jc w:val="right"/>
              <w:rPr>
                <w:color w:val="000000" w:themeColor="text1"/>
              </w:rPr>
            </w:pPr>
            <w:r w:rsidRPr="007A7DF1">
              <w:rPr>
                <w:color w:val="000000" w:themeColor="text1"/>
              </w:rPr>
              <w:t>44 354,0</w:t>
            </w:r>
          </w:p>
        </w:tc>
        <w:tc>
          <w:tcPr>
            <w:tcW w:w="1417" w:type="dxa"/>
            <w:tcBorders>
              <w:top w:val="single" w:sz="4" w:space="0" w:color="FFFFFF" w:themeColor="background1"/>
              <w:bottom w:val="single" w:sz="4" w:space="0" w:color="FFFFFF" w:themeColor="background1"/>
            </w:tcBorders>
            <w:shd w:val="clear" w:color="auto" w:fill="auto"/>
            <w:vAlign w:val="center"/>
          </w:tcPr>
          <w:p w:rsidR="00146F0B" w:rsidRPr="007A7DF1" w:rsidRDefault="00146F0B" w:rsidP="00D66905">
            <w:pPr>
              <w:jc w:val="right"/>
              <w:rPr>
                <w:color w:val="000000" w:themeColor="text1"/>
              </w:rPr>
            </w:pPr>
            <w:r w:rsidRPr="007A7DF1">
              <w:rPr>
                <w:color w:val="000000" w:themeColor="text1"/>
              </w:rPr>
              <w:t>45</w:t>
            </w:r>
            <w:r w:rsidR="00D66905">
              <w:rPr>
                <w:color w:val="000000" w:themeColor="text1"/>
              </w:rPr>
              <w:t> 473,8</w:t>
            </w:r>
          </w:p>
        </w:tc>
        <w:tc>
          <w:tcPr>
            <w:tcW w:w="1559" w:type="dxa"/>
            <w:tcBorders>
              <w:top w:val="single" w:sz="4" w:space="0" w:color="FFFFFF" w:themeColor="background1"/>
              <w:bottom w:val="single" w:sz="4" w:space="0" w:color="FFFFFF" w:themeColor="background1"/>
            </w:tcBorders>
            <w:shd w:val="clear" w:color="auto" w:fill="auto"/>
            <w:vAlign w:val="center"/>
          </w:tcPr>
          <w:p w:rsidR="00146F0B" w:rsidRPr="007A7DF1" w:rsidRDefault="00146F0B" w:rsidP="00D66905">
            <w:pPr>
              <w:jc w:val="right"/>
              <w:rPr>
                <w:color w:val="000000" w:themeColor="text1"/>
              </w:rPr>
            </w:pPr>
            <w:r w:rsidRPr="007A7DF1">
              <w:rPr>
                <w:color w:val="000000" w:themeColor="text1"/>
              </w:rPr>
              <w:t>1</w:t>
            </w:r>
            <w:r w:rsidR="00D66905">
              <w:rPr>
                <w:color w:val="000000" w:themeColor="text1"/>
              </w:rPr>
              <w:t> 119,8</w:t>
            </w:r>
          </w:p>
        </w:tc>
      </w:tr>
      <w:tr w:rsidR="007A7DF1" w:rsidRPr="007A7DF1" w:rsidTr="00EE6782">
        <w:tc>
          <w:tcPr>
            <w:tcW w:w="4820" w:type="dxa"/>
            <w:tcBorders>
              <w:top w:val="single" w:sz="4" w:space="0" w:color="FFFFFF" w:themeColor="background1"/>
              <w:bottom w:val="single" w:sz="4" w:space="0" w:color="FFFFFF" w:themeColor="background1"/>
            </w:tcBorders>
            <w:shd w:val="clear" w:color="auto" w:fill="auto"/>
          </w:tcPr>
          <w:p w:rsidR="00146F0B" w:rsidRPr="007A7DF1" w:rsidRDefault="00146F0B" w:rsidP="009B23DB">
            <w:pPr>
              <w:jc w:val="both"/>
              <w:rPr>
                <w:color w:val="000000" w:themeColor="text1"/>
              </w:rPr>
            </w:pPr>
            <w:r w:rsidRPr="007A7DF1">
              <w:rPr>
                <w:color w:val="000000" w:themeColor="text1"/>
              </w:rPr>
              <w:t>реальный рост ВВП,</w:t>
            </w:r>
            <w:r w:rsidR="00592CC5" w:rsidRPr="007A7DF1">
              <w:rPr>
                <w:color w:val="000000" w:themeColor="text1"/>
              </w:rPr>
              <w:t> %</w:t>
            </w:r>
            <w:r w:rsidRPr="007A7DF1">
              <w:rPr>
                <w:color w:val="000000" w:themeColor="text1"/>
              </w:rPr>
              <w:t xml:space="preserve"> к предыдущему году</w:t>
            </w:r>
          </w:p>
        </w:tc>
        <w:tc>
          <w:tcPr>
            <w:tcW w:w="1559" w:type="dxa"/>
            <w:tcBorders>
              <w:top w:val="single" w:sz="4" w:space="0" w:color="FFFFFF" w:themeColor="background1"/>
              <w:bottom w:val="single" w:sz="4" w:space="0" w:color="FFFFFF" w:themeColor="background1"/>
            </w:tcBorders>
            <w:shd w:val="clear" w:color="auto" w:fill="auto"/>
            <w:vAlign w:val="center"/>
          </w:tcPr>
          <w:p w:rsidR="00146F0B" w:rsidRPr="007A7DF1" w:rsidRDefault="00146F0B" w:rsidP="009B23DB">
            <w:pPr>
              <w:jc w:val="right"/>
              <w:rPr>
                <w:color w:val="000000" w:themeColor="text1"/>
              </w:rPr>
            </w:pPr>
            <w:r w:rsidRPr="007A7DF1">
              <w:rPr>
                <w:color w:val="000000" w:themeColor="text1"/>
              </w:rPr>
              <w:t>100,5</w:t>
            </w:r>
          </w:p>
        </w:tc>
        <w:tc>
          <w:tcPr>
            <w:tcW w:w="1417" w:type="dxa"/>
            <w:tcBorders>
              <w:top w:val="single" w:sz="4" w:space="0" w:color="FFFFFF" w:themeColor="background1"/>
              <w:bottom w:val="single" w:sz="4" w:space="0" w:color="FFFFFF" w:themeColor="background1"/>
            </w:tcBorders>
            <w:shd w:val="clear" w:color="auto" w:fill="auto"/>
            <w:vAlign w:val="center"/>
          </w:tcPr>
          <w:p w:rsidR="00146F0B" w:rsidRPr="007A7DF1" w:rsidRDefault="00146F0B" w:rsidP="00EE6782">
            <w:pPr>
              <w:jc w:val="right"/>
              <w:rPr>
                <w:color w:val="000000" w:themeColor="text1"/>
              </w:rPr>
            </w:pPr>
            <w:r w:rsidRPr="007A7DF1">
              <w:rPr>
                <w:color w:val="000000" w:themeColor="text1"/>
              </w:rPr>
              <w:t>101,0</w:t>
            </w:r>
          </w:p>
        </w:tc>
        <w:tc>
          <w:tcPr>
            <w:tcW w:w="1559" w:type="dxa"/>
            <w:tcBorders>
              <w:top w:val="single" w:sz="4" w:space="0" w:color="FFFFFF" w:themeColor="background1"/>
              <w:bottom w:val="single" w:sz="4" w:space="0" w:color="FFFFFF" w:themeColor="background1"/>
            </w:tcBorders>
            <w:shd w:val="clear" w:color="auto" w:fill="auto"/>
            <w:vAlign w:val="center"/>
          </w:tcPr>
          <w:p w:rsidR="00146F0B" w:rsidRPr="007A7DF1" w:rsidRDefault="00146F0B" w:rsidP="00EE6782">
            <w:pPr>
              <w:jc w:val="right"/>
              <w:rPr>
                <w:color w:val="000000" w:themeColor="text1"/>
              </w:rPr>
            </w:pPr>
            <w:r w:rsidRPr="007A7DF1">
              <w:rPr>
                <w:color w:val="000000" w:themeColor="text1"/>
              </w:rPr>
              <w:t>0,5</w:t>
            </w:r>
          </w:p>
        </w:tc>
      </w:tr>
      <w:tr w:rsidR="007A7DF1" w:rsidRPr="007A7DF1" w:rsidTr="00EE6782">
        <w:tc>
          <w:tcPr>
            <w:tcW w:w="4820" w:type="dxa"/>
            <w:tcBorders>
              <w:top w:val="single" w:sz="4" w:space="0" w:color="FFFFFF" w:themeColor="background1"/>
              <w:bottom w:val="single" w:sz="4" w:space="0" w:color="FFFFFF" w:themeColor="background1"/>
            </w:tcBorders>
            <w:shd w:val="clear" w:color="auto" w:fill="auto"/>
            <w:vAlign w:val="bottom"/>
          </w:tcPr>
          <w:p w:rsidR="00146F0B" w:rsidRPr="007A7DF1" w:rsidRDefault="00146F0B" w:rsidP="009B23DB">
            <w:pPr>
              <w:jc w:val="both"/>
              <w:rPr>
                <w:color w:val="000000" w:themeColor="text1"/>
              </w:rPr>
            </w:pPr>
            <w:r w:rsidRPr="007A7DF1">
              <w:rPr>
                <w:color w:val="000000" w:themeColor="text1"/>
              </w:rPr>
              <w:t>Экспорт товаров, млрд.долл. США</w:t>
            </w:r>
          </w:p>
        </w:tc>
        <w:tc>
          <w:tcPr>
            <w:tcW w:w="1559" w:type="dxa"/>
            <w:tcBorders>
              <w:top w:val="single" w:sz="4" w:space="0" w:color="FFFFFF" w:themeColor="background1"/>
              <w:bottom w:val="single" w:sz="4" w:space="0" w:color="FFFFFF" w:themeColor="background1"/>
            </w:tcBorders>
            <w:shd w:val="clear" w:color="auto" w:fill="auto"/>
            <w:vAlign w:val="center"/>
          </w:tcPr>
          <w:p w:rsidR="00146F0B" w:rsidRPr="007A7DF1" w:rsidRDefault="00146F0B" w:rsidP="009B23DB">
            <w:pPr>
              <w:jc w:val="right"/>
              <w:rPr>
                <w:color w:val="000000" w:themeColor="text1"/>
              </w:rPr>
            </w:pPr>
            <w:r w:rsidRPr="007A7DF1">
              <w:rPr>
                <w:color w:val="000000" w:themeColor="text1"/>
              </w:rPr>
              <w:t>34,5</w:t>
            </w:r>
          </w:p>
        </w:tc>
        <w:tc>
          <w:tcPr>
            <w:tcW w:w="1417" w:type="dxa"/>
            <w:tcBorders>
              <w:top w:val="single" w:sz="4" w:space="0" w:color="FFFFFF" w:themeColor="background1"/>
              <w:bottom w:val="single" w:sz="4" w:space="0" w:color="FFFFFF" w:themeColor="background1"/>
            </w:tcBorders>
            <w:shd w:val="clear" w:color="auto" w:fill="auto"/>
            <w:vAlign w:val="center"/>
          </w:tcPr>
          <w:p w:rsidR="00146F0B" w:rsidRPr="007A7DF1" w:rsidRDefault="00D66905" w:rsidP="00EE6782">
            <w:pPr>
              <w:jc w:val="right"/>
              <w:rPr>
                <w:color w:val="000000" w:themeColor="text1"/>
              </w:rPr>
            </w:pPr>
            <w:r>
              <w:rPr>
                <w:color w:val="000000" w:themeColor="text1"/>
              </w:rPr>
              <w:t>37,2</w:t>
            </w:r>
          </w:p>
        </w:tc>
        <w:tc>
          <w:tcPr>
            <w:tcW w:w="1559" w:type="dxa"/>
            <w:tcBorders>
              <w:top w:val="single" w:sz="4" w:space="0" w:color="FFFFFF" w:themeColor="background1"/>
              <w:bottom w:val="single" w:sz="4" w:space="0" w:color="FFFFFF" w:themeColor="background1"/>
            </w:tcBorders>
            <w:shd w:val="clear" w:color="auto" w:fill="auto"/>
            <w:vAlign w:val="center"/>
          </w:tcPr>
          <w:p w:rsidR="00146F0B" w:rsidRPr="007A7DF1" w:rsidRDefault="00146F0B" w:rsidP="00FB6A5B">
            <w:pPr>
              <w:jc w:val="right"/>
              <w:rPr>
                <w:color w:val="000000" w:themeColor="text1"/>
              </w:rPr>
            </w:pPr>
            <w:r w:rsidRPr="007A7DF1">
              <w:rPr>
                <w:color w:val="000000" w:themeColor="text1"/>
              </w:rPr>
              <w:t>2,</w:t>
            </w:r>
            <w:r w:rsidR="00D66905">
              <w:rPr>
                <w:color w:val="000000" w:themeColor="text1"/>
              </w:rPr>
              <w:t>7</w:t>
            </w:r>
          </w:p>
        </w:tc>
      </w:tr>
      <w:tr w:rsidR="007A7DF1" w:rsidRPr="007A7DF1" w:rsidTr="00EE6782">
        <w:tc>
          <w:tcPr>
            <w:tcW w:w="4820" w:type="dxa"/>
            <w:tcBorders>
              <w:top w:val="single" w:sz="4" w:space="0" w:color="FFFFFF" w:themeColor="background1"/>
              <w:bottom w:val="single" w:sz="4" w:space="0" w:color="FFFFFF" w:themeColor="background1"/>
            </w:tcBorders>
            <w:shd w:val="clear" w:color="auto" w:fill="auto"/>
            <w:vAlign w:val="bottom"/>
          </w:tcPr>
          <w:p w:rsidR="00146F0B" w:rsidRPr="007A7DF1" w:rsidRDefault="00146F0B" w:rsidP="009B23DB">
            <w:pPr>
              <w:jc w:val="both"/>
              <w:rPr>
                <w:color w:val="000000" w:themeColor="text1"/>
              </w:rPr>
            </w:pPr>
            <w:r w:rsidRPr="007A7DF1">
              <w:rPr>
                <w:color w:val="000000" w:themeColor="text1"/>
              </w:rPr>
              <w:t>Импорт товаров, млрд.долл. США</w:t>
            </w:r>
          </w:p>
        </w:tc>
        <w:tc>
          <w:tcPr>
            <w:tcW w:w="1559" w:type="dxa"/>
            <w:tcBorders>
              <w:top w:val="single" w:sz="4" w:space="0" w:color="FFFFFF" w:themeColor="background1"/>
              <w:bottom w:val="single" w:sz="4" w:space="0" w:color="FFFFFF" w:themeColor="background1"/>
            </w:tcBorders>
            <w:shd w:val="clear" w:color="auto" w:fill="auto"/>
            <w:vAlign w:val="center"/>
          </w:tcPr>
          <w:p w:rsidR="00146F0B" w:rsidRPr="007A7DF1" w:rsidRDefault="00146F0B" w:rsidP="009B23DB">
            <w:pPr>
              <w:jc w:val="right"/>
              <w:rPr>
                <w:color w:val="000000" w:themeColor="text1"/>
              </w:rPr>
            </w:pPr>
            <w:r w:rsidRPr="007A7DF1">
              <w:rPr>
                <w:color w:val="000000" w:themeColor="text1"/>
              </w:rPr>
              <w:t>25,7</w:t>
            </w:r>
          </w:p>
        </w:tc>
        <w:tc>
          <w:tcPr>
            <w:tcW w:w="1417" w:type="dxa"/>
            <w:tcBorders>
              <w:top w:val="single" w:sz="4" w:space="0" w:color="FFFFFF" w:themeColor="background1"/>
              <w:bottom w:val="single" w:sz="4" w:space="0" w:color="FFFFFF" w:themeColor="background1"/>
            </w:tcBorders>
            <w:shd w:val="clear" w:color="auto" w:fill="auto"/>
            <w:vAlign w:val="center"/>
          </w:tcPr>
          <w:p w:rsidR="00146F0B" w:rsidRPr="007A7DF1" w:rsidRDefault="00D66905" w:rsidP="00EE6782">
            <w:pPr>
              <w:jc w:val="right"/>
              <w:rPr>
                <w:color w:val="000000" w:themeColor="text1"/>
              </w:rPr>
            </w:pPr>
            <w:r>
              <w:rPr>
                <w:color w:val="000000" w:themeColor="text1"/>
              </w:rPr>
              <w:t>27,8</w:t>
            </w:r>
          </w:p>
        </w:tc>
        <w:tc>
          <w:tcPr>
            <w:tcW w:w="1559" w:type="dxa"/>
            <w:tcBorders>
              <w:top w:val="single" w:sz="4" w:space="0" w:color="FFFFFF" w:themeColor="background1"/>
              <w:bottom w:val="single" w:sz="4" w:space="0" w:color="FFFFFF" w:themeColor="background1"/>
            </w:tcBorders>
            <w:shd w:val="clear" w:color="auto" w:fill="auto"/>
            <w:vAlign w:val="center"/>
          </w:tcPr>
          <w:p w:rsidR="00146F0B" w:rsidRPr="007A7DF1" w:rsidRDefault="00D66905" w:rsidP="00EE6782">
            <w:pPr>
              <w:jc w:val="right"/>
              <w:rPr>
                <w:color w:val="000000" w:themeColor="text1"/>
              </w:rPr>
            </w:pPr>
            <w:r>
              <w:rPr>
                <w:color w:val="000000" w:themeColor="text1"/>
              </w:rPr>
              <w:t>2,1</w:t>
            </w:r>
          </w:p>
        </w:tc>
      </w:tr>
      <w:tr w:rsidR="00146F0B" w:rsidRPr="007A7DF1" w:rsidTr="00EE6782">
        <w:tc>
          <w:tcPr>
            <w:tcW w:w="4820" w:type="dxa"/>
            <w:tcBorders>
              <w:top w:val="single" w:sz="4" w:space="0" w:color="FFFFFF" w:themeColor="background1"/>
              <w:bottom w:val="nil"/>
            </w:tcBorders>
            <w:shd w:val="clear" w:color="auto" w:fill="auto"/>
            <w:vAlign w:val="bottom"/>
          </w:tcPr>
          <w:p w:rsidR="00146F0B" w:rsidRPr="007A7DF1" w:rsidRDefault="00146F0B" w:rsidP="009B23DB">
            <w:pPr>
              <w:jc w:val="both"/>
              <w:rPr>
                <w:color w:val="000000" w:themeColor="text1"/>
              </w:rPr>
            </w:pPr>
            <w:r w:rsidRPr="007A7DF1">
              <w:rPr>
                <w:color w:val="000000" w:themeColor="text1"/>
              </w:rPr>
              <w:t>Мировая цена на нефть (марка Brent), долл. США/баррель в среднем за год</w:t>
            </w:r>
          </w:p>
        </w:tc>
        <w:tc>
          <w:tcPr>
            <w:tcW w:w="1559" w:type="dxa"/>
            <w:tcBorders>
              <w:top w:val="single" w:sz="4" w:space="0" w:color="FFFFFF" w:themeColor="background1"/>
              <w:bottom w:val="nil"/>
            </w:tcBorders>
            <w:shd w:val="clear" w:color="auto" w:fill="auto"/>
            <w:vAlign w:val="center"/>
          </w:tcPr>
          <w:p w:rsidR="00146F0B" w:rsidRPr="007A7DF1" w:rsidRDefault="00146F0B" w:rsidP="009B23DB">
            <w:pPr>
              <w:jc w:val="right"/>
              <w:rPr>
                <w:color w:val="000000" w:themeColor="text1"/>
              </w:rPr>
            </w:pPr>
            <w:r w:rsidRPr="007A7DF1">
              <w:rPr>
                <w:color w:val="000000" w:themeColor="text1"/>
              </w:rPr>
              <w:t>35,0</w:t>
            </w:r>
          </w:p>
        </w:tc>
        <w:tc>
          <w:tcPr>
            <w:tcW w:w="1417" w:type="dxa"/>
            <w:tcBorders>
              <w:top w:val="single" w:sz="4" w:space="0" w:color="FFFFFF" w:themeColor="background1"/>
              <w:bottom w:val="nil"/>
            </w:tcBorders>
            <w:shd w:val="clear" w:color="auto" w:fill="auto"/>
            <w:vAlign w:val="center"/>
          </w:tcPr>
          <w:p w:rsidR="00146F0B" w:rsidRPr="007A7DF1" w:rsidRDefault="00146F0B" w:rsidP="00EE6782">
            <w:pPr>
              <w:jc w:val="right"/>
              <w:rPr>
                <w:color w:val="000000" w:themeColor="text1"/>
              </w:rPr>
            </w:pPr>
            <w:r w:rsidRPr="007A7DF1">
              <w:rPr>
                <w:color w:val="000000" w:themeColor="text1"/>
              </w:rPr>
              <w:t>44,0</w:t>
            </w:r>
          </w:p>
        </w:tc>
        <w:tc>
          <w:tcPr>
            <w:tcW w:w="1559" w:type="dxa"/>
            <w:tcBorders>
              <w:top w:val="single" w:sz="4" w:space="0" w:color="FFFFFF" w:themeColor="background1"/>
              <w:bottom w:val="nil"/>
            </w:tcBorders>
            <w:shd w:val="clear" w:color="auto" w:fill="auto"/>
            <w:vAlign w:val="center"/>
          </w:tcPr>
          <w:p w:rsidR="00146F0B" w:rsidRPr="007A7DF1" w:rsidRDefault="00146F0B" w:rsidP="00EE6782">
            <w:pPr>
              <w:jc w:val="right"/>
              <w:rPr>
                <w:color w:val="000000" w:themeColor="text1"/>
              </w:rPr>
            </w:pPr>
            <w:r w:rsidRPr="007A7DF1">
              <w:rPr>
                <w:color w:val="000000" w:themeColor="text1"/>
              </w:rPr>
              <w:t>9,0</w:t>
            </w:r>
          </w:p>
        </w:tc>
      </w:tr>
    </w:tbl>
    <w:p w:rsidR="00146F0B" w:rsidRPr="007A7DF1" w:rsidRDefault="00146F0B" w:rsidP="009B23DB">
      <w:pPr>
        <w:ind w:firstLine="709"/>
        <w:jc w:val="both"/>
        <w:rPr>
          <w:color w:val="000000" w:themeColor="text1"/>
          <w:sz w:val="28"/>
          <w:szCs w:val="28"/>
        </w:rPr>
      </w:pPr>
    </w:p>
    <w:p w:rsidR="00CE68A5" w:rsidRPr="007A7DF1" w:rsidRDefault="00CE68A5" w:rsidP="009B23DB">
      <w:pPr>
        <w:ind w:firstLine="709"/>
        <w:jc w:val="both"/>
        <w:rPr>
          <w:i/>
          <w:color w:val="000000" w:themeColor="text1"/>
          <w:sz w:val="28"/>
          <w:szCs w:val="28"/>
        </w:rPr>
      </w:pPr>
      <w:r w:rsidRPr="007A7DF1">
        <w:rPr>
          <w:i/>
          <w:color w:val="000000" w:themeColor="text1"/>
          <w:sz w:val="28"/>
          <w:szCs w:val="28"/>
        </w:rPr>
        <w:t>*по данным Министерства национальной экономики Республики Казахстан</w:t>
      </w:r>
    </w:p>
    <w:p w:rsidR="00CE68A5" w:rsidRPr="007A7DF1" w:rsidRDefault="00CE68A5" w:rsidP="009B23DB">
      <w:pPr>
        <w:ind w:firstLine="709"/>
        <w:jc w:val="both"/>
        <w:rPr>
          <w:rFonts w:eastAsia="Calibri"/>
          <w:color w:val="000000" w:themeColor="text1"/>
          <w:sz w:val="28"/>
          <w:szCs w:val="28"/>
        </w:rPr>
      </w:pPr>
    </w:p>
    <w:p w:rsidR="00146F0B" w:rsidRPr="007A7DF1" w:rsidRDefault="00CE68A5" w:rsidP="009B23DB">
      <w:pPr>
        <w:ind w:firstLine="709"/>
        <w:jc w:val="both"/>
        <w:rPr>
          <w:color w:val="000000" w:themeColor="text1"/>
          <w:sz w:val="28"/>
          <w:szCs w:val="28"/>
        </w:rPr>
      </w:pPr>
      <w:r w:rsidRPr="007A7DF1">
        <w:rPr>
          <w:color w:val="000000" w:themeColor="text1"/>
          <w:sz w:val="28"/>
          <w:szCs w:val="28"/>
        </w:rPr>
        <w:t>В 2016 году рост ВВП составил 1,0</w:t>
      </w:r>
      <w:r w:rsidR="00592CC5" w:rsidRPr="007A7DF1">
        <w:rPr>
          <w:color w:val="000000" w:themeColor="text1"/>
          <w:sz w:val="28"/>
          <w:szCs w:val="28"/>
        </w:rPr>
        <w:t> %</w:t>
      </w:r>
      <w:r w:rsidRPr="007A7DF1">
        <w:rPr>
          <w:color w:val="000000" w:themeColor="text1"/>
          <w:sz w:val="28"/>
          <w:szCs w:val="28"/>
        </w:rPr>
        <w:t>, что превышает прогнозные параметры на 0,5</w:t>
      </w:r>
      <w:r w:rsidR="00592CC5" w:rsidRPr="007A7DF1">
        <w:rPr>
          <w:color w:val="000000" w:themeColor="text1"/>
          <w:sz w:val="28"/>
          <w:szCs w:val="28"/>
        </w:rPr>
        <w:t> %</w:t>
      </w:r>
      <w:r w:rsidRPr="007A7DF1">
        <w:rPr>
          <w:color w:val="000000" w:themeColor="text1"/>
          <w:sz w:val="28"/>
          <w:szCs w:val="28"/>
        </w:rPr>
        <w:t>. Рост экономики обеспечен за счет увеличения выпуска продукции в сельском хозяйстве, строительстве, включая жилищное строительство, объемов услуг в транспортной сфере.</w:t>
      </w:r>
    </w:p>
    <w:p w:rsidR="00146F0B" w:rsidRPr="007A7DF1" w:rsidRDefault="00CE68A5" w:rsidP="009B23DB">
      <w:pPr>
        <w:ind w:firstLine="709"/>
        <w:jc w:val="both"/>
        <w:rPr>
          <w:color w:val="000000" w:themeColor="text1"/>
          <w:sz w:val="28"/>
          <w:szCs w:val="28"/>
        </w:rPr>
      </w:pPr>
      <w:r w:rsidRPr="007A7DF1">
        <w:rPr>
          <w:color w:val="000000" w:themeColor="text1"/>
          <w:sz w:val="28"/>
          <w:szCs w:val="28"/>
        </w:rPr>
        <w:t xml:space="preserve">В </w:t>
      </w:r>
      <w:r w:rsidRPr="007A7DF1">
        <w:rPr>
          <w:i/>
          <w:color w:val="000000" w:themeColor="text1"/>
          <w:sz w:val="28"/>
          <w:szCs w:val="28"/>
        </w:rPr>
        <w:t>сельском хозяйстве</w:t>
      </w:r>
      <w:r w:rsidRPr="007A7DF1">
        <w:rPr>
          <w:color w:val="000000" w:themeColor="text1"/>
          <w:sz w:val="28"/>
          <w:szCs w:val="28"/>
        </w:rPr>
        <w:t xml:space="preserve"> выпуск продукции возрос в 2016 году по сравнению с предыдущим годом на 5,5</w:t>
      </w:r>
      <w:r w:rsidR="00592CC5" w:rsidRPr="007A7DF1">
        <w:rPr>
          <w:color w:val="000000" w:themeColor="text1"/>
          <w:sz w:val="28"/>
          <w:szCs w:val="28"/>
        </w:rPr>
        <w:t> %</w:t>
      </w:r>
      <w:r w:rsidRPr="007A7DF1">
        <w:rPr>
          <w:color w:val="000000" w:themeColor="text1"/>
          <w:sz w:val="28"/>
          <w:szCs w:val="28"/>
        </w:rPr>
        <w:t>, что на 1,9 п.п. выше прогнозных значений</w:t>
      </w:r>
      <w:r w:rsidR="00542D5C" w:rsidRPr="007A7DF1">
        <w:rPr>
          <w:color w:val="000000" w:themeColor="text1"/>
          <w:sz w:val="28"/>
          <w:szCs w:val="28"/>
        </w:rPr>
        <w:t>,</w:t>
      </w:r>
      <w:r w:rsidRPr="007A7DF1">
        <w:rPr>
          <w:color w:val="000000" w:themeColor="text1"/>
          <w:sz w:val="28"/>
          <w:szCs w:val="28"/>
        </w:rPr>
        <w:t xml:space="preserve"> за счет рекордного сбора</w:t>
      </w:r>
      <w:r w:rsidRPr="007A7DF1">
        <w:rPr>
          <w:rFonts w:eastAsia="SimSun"/>
          <w:color w:val="000000" w:themeColor="text1"/>
          <w:sz w:val="28"/>
          <w:szCs w:val="28"/>
        </w:rPr>
        <w:t xml:space="preserve">, что на </w:t>
      </w:r>
      <w:r w:rsidR="0016368E" w:rsidRPr="007A7DF1">
        <w:rPr>
          <w:rFonts w:eastAsia="SimSun"/>
          <w:color w:val="000000" w:themeColor="text1"/>
          <w:sz w:val="28"/>
          <w:szCs w:val="28"/>
        </w:rPr>
        <w:t>2,3</w:t>
      </w:r>
      <w:r w:rsidRPr="007A7DF1">
        <w:rPr>
          <w:rFonts w:eastAsia="SimSun"/>
          <w:color w:val="000000" w:themeColor="text1"/>
          <w:sz w:val="28"/>
          <w:szCs w:val="28"/>
        </w:rPr>
        <w:t xml:space="preserve"> млн. тонн больше уровня 2015 </w:t>
      </w:r>
      <w:r w:rsidRPr="007A7DF1">
        <w:rPr>
          <w:rFonts w:eastAsia="SimSun"/>
          <w:color w:val="000000" w:themeColor="text1"/>
          <w:sz w:val="28"/>
          <w:szCs w:val="28"/>
        </w:rPr>
        <w:lastRenderedPageBreak/>
        <w:t xml:space="preserve">года. </w:t>
      </w:r>
      <w:r w:rsidRPr="007A7DF1">
        <w:rPr>
          <w:color w:val="000000" w:themeColor="text1"/>
          <w:sz w:val="28"/>
          <w:szCs w:val="28"/>
        </w:rPr>
        <w:t>В целом, выпуск продукции растениеводства вырос на 7,8</w:t>
      </w:r>
      <w:r w:rsidR="00592CC5" w:rsidRPr="007A7DF1">
        <w:rPr>
          <w:color w:val="000000" w:themeColor="text1"/>
          <w:sz w:val="28"/>
          <w:szCs w:val="28"/>
        </w:rPr>
        <w:t> %</w:t>
      </w:r>
      <w:r w:rsidRPr="007A7DF1">
        <w:rPr>
          <w:color w:val="000000" w:themeColor="text1"/>
          <w:sz w:val="28"/>
          <w:szCs w:val="28"/>
        </w:rPr>
        <w:t>, продукции животноводства на 2,7</w:t>
      </w:r>
      <w:r w:rsidR="00592CC5" w:rsidRPr="007A7DF1">
        <w:rPr>
          <w:color w:val="000000" w:themeColor="text1"/>
          <w:sz w:val="28"/>
          <w:szCs w:val="28"/>
        </w:rPr>
        <w:t> %</w:t>
      </w:r>
      <w:r w:rsidRPr="007A7DF1">
        <w:rPr>
          <w:color w:val="000000" w:themeColor="text1"/>
          <w:sz w:val="28"/>
          <w:szCs w:val="28"/>
        </w:rPr>
        <w:t xml:space="preserve">. </w:t>
      </w:r>
    </w:p>
    <w:p w:rsidR="00146F0B" w:rsidRPr="007A7DF1" w:rsidRDefault="00CE68A5" w:rsidP="009B23DB">
      <w:pPr>
        <w:ind w:firstLine="709"/>
        <w:jc w:val="both"/>
        <w:rPr>
          <w:color w:val="000000" w:themeColor="text1"/>
          <w:sz w:val="28"/>
          <w:szCs w:val="28"/>
        </w:rPr>
      </w:pPr>
      <w:r w:rsidRPr="007A7DF1">
        <w:rPr>
          <w:color w:val="000000" w:themeColor="text1"/>
          <w:sz w:val="28"/>
          <w:szCs w:val="28"/>
        </w:rPr>
        <w:t>В 2016 году значительное снижение спроса на внешнем рынке и падение цен на нефть и металлы на мировом рынке привели к снижению выпуска продукции промышленности. Снижение промышленного производства составило 1,1</w:t>
      </w:r>
      <w:r w:rsidR="00592CC5" w:rsidRPr="007A7DF1">
        <w:rPr>
          <w:color w:val="000000" w:themeColor="text1"/>
          <w:sz w:val="28"/>
          <w:szCs w:val="28"/>
        </w:rPr>
        <w:t> %</w:t>
      </w:r>
      <w:r w:rsidRPr="007A7DF1">
        <w:rPr>
          <w:color w:val="000000" w:themeColor="text1"/>
          <w:sz w:val="28"/>
          <w:szCs w:val="28"/>
        </w:rPr>
        <w:t>, при этом спад промышленности прогнозировался на уровне 1,7</w:t>
      </w:r>
      <w:r w:rsidR="00592CC5" w:rsidRPr="007A7DF1">
        <w:rPr>
          <w:color w:val="000000" w:themeColor="text1"/>
          <w:sz w:val="28"/>
          <w:szCs w:val="28"/>
        </w:rPr>
        <w:t> %</w:t>
      </w:r>
      <w:r w:rsidRPr="007A7DF1">
        <w:rPr>
          <w:color w:val="000000" w:themeColor="text1"/>
          <w:sz w:val="28"/>
          <w:szCs w:val="28"/>
        </w:rPr>
        <w:t>. На снижение промышленности существенно повлияли добыча нефти, угля, железной руды и машиностроение.</w:t>
      </w:r>
    </w:p>
    <w:p w:rsidR="00146F0B" w:rsidRPr="007A7DF1" w:rsidRDefault="00CE68A5" w:rsidP="009B23DB">
      <w:pPr>
        <w:ind w:firstLine="709"/>
        <w:jc w:val="both"/>
        <w:rPr>
          <w:color w:val="000000" w:themeColor="text1"/>
          <w:sz w:val="28"/>
          <w:szCs w:val="28"/>
        </w:rPr>
      </w:pPr>
      <w:r w:rsidRPr="007A7DF1">
        <w:rPr>
          <w:rFonts w:eastAsia="Calibri"/>
          <w:color w:val="000000" w:themeColor="text1"/>
          <w:sz w:val="28"/>
          <w:szCs w:val="28"/>
        </w:rPr>
        <w:t xml:space="preserve">В </w:t>
      </w:r>
      <w:r w:rsidRPr="007A7DF1">
        <w:rPr>
          <w:rFonts w:eastAsia="Calibri"/>
          <w:i/>
          <w:color w:val="000000" w:themeColor="text1"/>
          <w:sz w:val="28"/>
          <w:szCs w:val="28"/>
        </w:rPr>
        <w:t>горнодобывающей промышленности</w:t>
      </w:r>
      <w:r w:rsidRPr="007A7DF1">
        <w:rPr>
          <w:rFonts w:eastAsia="Calibri"/>
          <w:color w:val="000000" w:themeColor="text1"/>
          <w:sz w:val="28"/>
          <w:szCs w:val="28"/>
        </w:rPr>
        <w:t xml:space="preserve"> и разработке карьеров </w:t>
      </w:r>
      <w:r w:rsidRPr="007A7DF1">
        <w:rPr>
          <w:color w:val="000000" w:themeColor="text1"/>
          <w:sz w:val="28"/>
          <w:szCs w:val="28"/>
        </w:rPr>
        <w:t>производство уменьшилось на 2,7</w:t>
      </w:r>
      <w:r w:rsidR="00592CC5" w:rsidRPr="007A7DF1">
        <w:rPr>
          <w:color w:val="000000" w:themeColor="text1"/>
          <w:sz w:val="28"/>
          <w:szCs w:val="28"/>
        </w:rPr>
        <w:t> %</w:t>
      </w:r>
      <w:r w:rsidRPr="007A7DF1">
        <w:rPr>
          <w:color w:val="000000" w:themeColor="text1"/>
          <w:sz w:val="28"/>
          <w:szCs w:val="28"/>
        </w:rPr>
        <w:t xml:space="preserve"> (ожидаемое снижение – 3,4</w:t>
      </w:r>
      <w:r w:rsidR="00592CC5" w:rsidRPr="007A7DF1">
        <w:rPr>
          <w:color w:val="000000" w:themeColor="text1"/>
          <w:sz w:val="28"/>
          <w:szCs w:val="28"/>
        </w:rPr>
        <w:t> %</w:t>
      </w:r>
      <w:r w:rsidRPr="007A7DF1">
        <w:rPr>
          <w:color w:val="000000" w:themeColor="text1"/>
          <w:sz w:val="28"/>
          <w:szCs w:val="28"/>
        </w:rPr>
        <w:t>) за счет снижения добычи железной руды на 12,9</w:t>
      </w:r>
      <w:r w:rsidR="00592CC5" w:rsidRPr="007A7DF1">
        <w:rPr>
          <w:color w:val="000000" w:themeColor="text1"/>
          <w:sz w:val="28"/>
          <w:szCs w:val="28"/>
        </w:rPr>
        <w:t> %</w:t>
      </w:r>
      <w:r w:rsidRPr="007A7DF1">
        <w:rPr>
          <w:color w:val="000000" w:themeColor="text1"/>
          <w:sz w:val="28"/>
          <w:szCs w:val="28"/>
        </w:rPr>
        <w:t>, угля и лигнита - на 4,9</w:t>
      </w:r>
      <w:r w:rsidR="00592CC5" w:rsidRPr="007A7DF1">
        <w:rPr>
          <w:color w:val="000000" w:themeColor="text1"/>
          <w:sz w:val="28"/>
          <w:szCs w:val="28"/>
        </w:rPr>
        <w:t> %</w:t>
      </w:r>
      <w:r w:rsidRPr="007A7DF1">
        <w:rPr>
          <w:color w:val="000000" w:themeColor="text1"/>
          <w:sz w:val="28"/>
          <w:szCs w:val="28"/>
        </w:rPr>
        <w:t>, нефти – на 1,8</w:t>
      </w:r>
      <w:r w:rsidR="00592CC5" w:rsidRPr="007A7DF1">
        <w:rPr>
          <w:color w:val="000000" w:themeColor="text1"/>
          <w:sz w:val="28"/>
          <w:szCs w:val="28"/>
        </w:rPr>
        <w:t> %</w:t>
      </w:r>
      <w:r w:rsidRPr="007A7DF1">
        <w:rPr>
          <w:color w:val="000000" w:themeColor="text1"/>
          <w:sz w:val="28"/>
          <w:szCs w:val="28"/>
        </w:rPr>
        <w:t>. Рост отмечается в добыче природного газа на 4,8</w:t>
      </w:r>
      <w:r w:rsidR="00592CC5" w:rsidRPr="007A7DF1">
        <w:rPr>
          <w:color w:val="000000" w:themeColor="text1"/>
          <w:sz w:val="28"/>
          <w:szCs w:val="28"/>
        </w:rPr>
        <w:t> %</w:t>
      </w:r>
      <w:r w:rsidRPr="007A7DF1">
        <w:rPr>
          <w:color w:val="000000" w:themeColor="text1"/>
          <w:sz w:val="28"/>
          <w:szCs w:val="28"/>
        </w:rPr>
        <w:t>, руд цветных металлов – на 7,8</w:t>
      </w:r>
      <w:r w:rsidR="00592CC5" w:rsidRPr="007A7DF1">
        <w:rPr>
          <w:color w:val="000000" w:themeColor="text1"/>
          <w:sz w:val="28"/>
          <w:szCs w:val="28"/>
        </w:rPr>
        <w:t> %</w:t>
      </w:r>
      <w:r w:rsidRPr="007A7DF1">
        <w:rPr>
          <w:color w:val="000000" w:themeColor="text1"/>
          <w:sz w:val="28"/>
          <w:szCs w:val="28"/>
        </w:rPr>
        <w:t xml:space="preserve">. </w:t>
      </w:r>
    </w:p>
    <w:p w:rsidR="00146F0B" w:rsidRPr="007A7DF1" w:rsidRDefault="00CE68A5" w:rsidP="009B23DB">
      <w:pPr>
        <w:ind w:firstLine="709"/>
        <w:jc w:val="both"/>
        <w:rPr>
          <w:color w:val="000000" w:themeColor="text1"/>
          <w:sz w:val="28"/>
          <w:szCs w:val="28"/>
        </w:rPr>
      </w:pPr>
      <w:r w:rsidRPr="007A7DF1">
        <w:rPr>
          <w:color w:val="000000" w:themeColor="text1"/>
          <w:sz w:val="28"/>
          <w:szCs w:val="28"/>
        </w:rPr>
        <w:t xml:space="preserve">В </w:t>
      </w:r>
      <w:r w:rsidRPr="007A7DF1">
        <w:rPr>
          <w:i/>
          <w:color w:val="000000" w:themeColor="text1"/>
          <w:sz w:val="28"/>
          <w:szCs w:val="28"/>
        </w:rPr>
        <w:t>обрабатывающей промышленности</w:t>
      </w:r>
      <w:r w:rsidRPr="007A7DF1">
        <w:rPr>
          <w:color w:val="000000" w:themeColor="text1"/>
          <w:sz w:val="28"/>
          <w:szCs w:val="28"/>
        </w:rPr>
        <w:t xml:space="preserve"> произошло увеличение на 0,7</w:t>
      </w:r>
      <w:r w:rsidR="00592CC5" w:rsidRPr="007A7DF1">
        <w:rPr>
          <w:color w:val="000000" w:themeColor="text1"/>
          <w:sz w:val="28"/>
          <w:szCs w:val="28"/>
        </w:rPr>
        <w:t> %</w:t>
      </w:r>
      <w:r w:rsidRPr="007A7DF1">
        <w:rPr>
          <w:color w:val="000000" w:themeColor="text1"/>
          <w:sz w:val="28"/>
          <w:szCs w:val="28"/>
        </w:rPr>
        <w:t>, перевыполнив прогнозный показатель на 0,7 п.п. Более высокий рост в обрабатывающей промышленности обеспечен за счет роста производства в металлургической промышленности на 6,6</w:t>
      </w:r>
      <w:r w:rsidR="00592CC5" w:rsidRPr="007A7DF1">
        <w:rPr>
          <w:color w:val="000000" w:themeColor="text1"/>
          <w:sz w:val="28"/>
          <w:szCs w:val="28"/>
        </w:rPr>
        <w:t> %</w:t>
      </w:r>
      <w:r w:rsidRPr="007A7DF1">
        <w:rPr>
          <w:color w:val="000000" w:themeColor="text1"/>
          <w:sz w:val="28"/>
          <w:szCs w:val="28"/>
        </w:rPr>
        <w:t>, что обусловлено ростом цветной металлургии на 8,5</w:t>
      </w:r>
      <w:r w:rsidR="00592CC5" w:rsidRPr="007A7DF1">
        <w:rPr>
          <w:color w:val="000000" w:themeColor="text1"/>
          <w:sz w:val="28"/>
          <w:szCs w:val="28"/>
        </w:rPr>
        <w:t> %</w:t>
      </w:r>
      <w:r w:rsidRPr="007A7DF1">
        <w:rPr>
          <w:color w:val="000000" w:themeColor="text1"/>
          <w:sz w:val="28"/>
          <w:szCs w:val="28"/>
        </w:rPr>
        <w:t>. Также выросло производство продуктов питания – на 3,9</w:t>
      </w:r>
      <w:r w:rsidR="00592CC5" w:rsidRPr="007A7DF1">
        <w:rPr>
          <w:color w:val="000000" w:themeColor="text1"/>
          <w:sz w:val="28"/>
          <w:szCs w:val="28"/>
        </w:rPr>
        <w:t> %</w:t>
      </w:r>
      <w:r w:rsidRPr="007A7DF1">
        <w:rPr>
          <w:color w:val="000000" w:themeColor="text1"/>
          <w:sz w:val="28"/>
          <w:szCs w:val="28"/>
        </w:rPr>
        <w:t>, бумаги и бумажной продукции – на 3,8</w:t>
      </w:r>
      <w:r w:rsidR="00592CC5" w:rsidRPr="007A7DF1">
        <w:rPr>
          <w:color w:val="000000" w:themeColor="text1"/>
          <w:sz w:val="28"/>
          <w:szCs w:val="28"/>
        </w:rPr>
        <w:t> %</w:t>
      </w:r>
      <w:r w:rsidRPr="007A7DF1">
        <w:rPr>
          <w:color w:val="000000" w:themeColor="text1"/>
          <w:sz w:val="28"/>
          <w:szCs w:val="28"/>
        </w:rPr>
        <w:t>, фармацевтической продукции – на 2,5</w:t>
      </w:r>
      <w:r w:rsidR="00592CC5" w:rsidRPr="007A7DF1">
        <w:rPr>
          <w:color w:val="000000" w:themeColor="text1"/>
          <w:sz w:val="28"/>
          <w:szCs w:val="28"/>
        </w:rPr>
        <w:t> %</w:t>
      </w:r>
      <w:r w:rsidRPr="007A7DF1">
        <w:rPr>
          <w:color w:val="000000" w:themeColor="text1"/>
          <w:sz w:val="28"/>
          <w:szCs w:val="28"/>
        </w:rPr>
        <w:t>, текстильных изделий – на 1,3</w:t>
      </w:r>
      <w:r w:rsidR="00592CC5" w:rsidRPr="007A7DF1">
        <w:rPr>
          <w:color w:val="000000" w:themeColor="text1"/>
          <w:sz w:val="28"/>
          <w:szCs w:val="28"/>
        </w:rPr>
        <w:t> %</w:t>
      </w:r>
      <w:r w:rsidRPr="007A7DF1">
        <w:rPr>
          <w:color w:val="000000" w:themeColor="text1"/>
          <w:sz w:val="28"/>
          <w:szCs w:val="28"/>
        </w:rPr>
        <w:t>, мебели – на 1,3</w:t>
      </w:r>
      <w:r w:rsidR="00592CC5" w:rsidRPr="007A7DF1">
        <w:rPr>
          <w:color w:val="000000" w:themeColor="text1"/>
          <w:sz w:val="28"/>
          <w:szCs w:val="28"/>
        </w:rPr>
        <w:t> %</w:t>
      </w:r>
      <w:r w:rsidRPr="007A7DF1">
        <w:rPr>
          <w:color w:val="000000" w:themeColor="text1"/>
          <w:sz w:val="28"/>
          <w:szCs w:val="28"/>
        </w:rPr>
        <w:t>.</w:t>
      </w:r>
    </w:p>
    <w:p w:rsidR="00146F0B" w:rsidRPr="007A7DF1" w:rsidRDefault="00CE68A5" w:rsidP="009B23DB">
      <w:pPr>
        <w:ind w:firstLine="709"/>
        <w:jc w:val="both"/>
        <w:rPr>
          <w:color w:val="000000" w:themeColor="text1"/>
          <w:sz w:val="28"/>
          <w:szCs w:val="28"/>
        </w:rPr>
      </w:pPr>
      <w:r w:rsidRPr="007A7DF1">
        <w:rPr>
          <w:color w:val="000000" w:themeColor="text1"/>
          <w:sz w:val="28"/>
          <w:szCs w:val="28"/>
        </w:rPr>
        <w:t>Электроснабжение, подача газа, пара и воздушное кондиционирование возросл</w:t>
      </w:r>
      <w:r w:rsidR="00730745">
        <w:rPr>
          <w:color w:val="000000" w:themeColor="text1"/>
          <w:sz w:val="28"/>
          <w:szCs w:val="28"/>
        </w:rPr>
        <w:t>и</w:t>
      </w:r>
      <w:r w:rsidRPr="007A7DF1">
        <w:rPr>
          <w:color w:val="000000" w:themeColor="text1"/>
          <w:sz w:val="28"/>
          <w:szCs w:val="28"/>
        </w:rPr>
        <w:t xml:space="preserve"> на 0,4</w:t>
      </w:r>
      <w:r w:rsidR="00592CC5" w:rsidRPr="007A7DF1">
        <w:rPr>
          <w:color w:val="000000" w:themeColor="text1"/>
          <w:sz w:val="28"/>
          <w:szCs w:val="28"/>
        </w:rPr>
        <w:t> %</w:t>
      </w:r>
      <w:r w:rsidRPr="007A7DF1">
        <w:rPr>
          <w:color w:val="000000" w:themeColor="text1"/>
          <w:sz w:val="28"/>
          <w:szCs w:val="28"/>
        </w:rPr>
        <w:t xml:space="preserve"> за счет увеличения объемов производства электроэнергии на 0,7</w:t>
      </w:r>
      <w:r w:rsidR="00592CC5" w:rsidRPr="007A7DF1">
        <w:rPr>
          <w:color w:val="000000" w:themeColor="text1"/>
          <w:sz w:val="28"/>
          <w:szCs w:val="28"/>
        </w:rPr>
        <w:t> %</w:t>
      </w:r>
      <w:r w:rsidRPr="007A7DF1">
        <w:rPr>
          <w:color w:val="000000" w:themeColor="text1"/>
          <w:sz w:val="28"/>
          <w:szCs w:val="28"/>
        </w:rPr>
        <w:t>, что ниже ожидаемого показателя на 0,2 п.п.</w:t>
      </w:r>
    </w:p>
    <w:p w:rsidR="00146F0B" w:rsidRPr="007A7DF1" w:rsidRDefault="00CE68A5" w:rsidP="009B23DB">
      <w:pPr>
        <w:ind w:firstLine="709"/>
        <w:jc w:val="both"/>
        <w:rPr>
          <w:color w:val="000000" w:themeColor="text1"/>
          <w:sz w:val="28"/>
          <w:szCs w:val="28"/>
        </w:rPr>
      </w:pPr>
      <w:r w:rsidRPr="007A7DF1">
        <w:rPr>
          <w:color w:val="000000" w:themeColor="text1"/>
          <w:sz w:val="28"/>
          <w:szCs w:val="28"/>
        </w:rPr>
        <w:t>Водоснабжение, канализационные системы, контроль над сбором и распределением отходов снизил</w:t>
      </w:r>
      <w:r w:rsidR="00730745">
        <w:rPr>
          <w:color w:val="000000" w:themeColor="text1"/>
          <w:sz w:val="28"/>
          <w:szCs w:val="28"/>
        </w:rPr>
        <w:t>и</w:t>
      </w:r>
      <w:r w:rsidRPr="007A7DF1">
        <w:rPr>
          <w:color w:val="000000" w:themeColor="text1"/>
          <w:sz w:val="28"/>
          <w:szCs w:val="28"/>
        </w:rPr>
        <w:t>сь на 4,6</w:t>
      </w:r>
      <w:r w:rsidR="00592CC5" w:rsidRPr="007A7DF1">
        <w:rPr>
          <w:color w:val="000000" w:themeColor="text1"/>
          <w:sz w:val="28"/>
          <w:szCs w:val="28"/>
        </w:rPr>
        <w:t> %</w:t>
      </w:r>
      <w:r w:rsidRPr="007A7DF1">
        <w:rPr>
          <w:color w:val="000000" w:themeColor="text1"/>
          <w:sz w:val="28"/>
          <w:szCs w:val="28"/>
        </w:rPr>
        <w:t xml:space="preserve"> (на 1,2 п.п. выше прогнозного индикатора). </w:t>
      </w:r>
    </w:p>
    <w:p w:rsidR="00146F0B" w:rsidRPr="007A7DF1" w:rsidRDefault="00CE68A5" w:rsidP="009B23DB">
      <w:pPr>
        <w:ind w:firstLine="709"/>
        <w:jc w:val="both"/>
        <w:rPr>
          <w:color w:val="000000" w:themeColor="text1"/>
          <w:sz w:val="28"/>
          <w:szCs w:val="28"/>
        </w:rPr>
      </w:pPr>
      <w:r w:rsidRPr="007A7DF1">
        <w:rPr>
          <w:color w:val="000000" w:themeColor="text1"/>
          <w:sz w:val="28"/>
          <w:szCs w:val="28"/>
        </w:rPr>
        <w:t>Благодаря реализации проектов Госпрограммы «Нұрлы жол», Карты индустриализации, программы по развитию жилищного строительства темпы строительных работ в 2016 году при прогнозном показателе 9,5</w:t>
      </w:r>
      <w:r w:rsidR="00592CC5" w:rsidRPr="007A7DF1">
        <w:rPr>
          <w:color w:val="000000" w:themeColor="text1"/>
          <w:sz w:val="28"/>
          <w:szCs w:val="28"/>
        </w:rPr>
        <w:t> %</w:t>
      </w:r>
      <w:r w:rsidRPr="007A7DF1">
        <w:rPr>
          <w:color w:val="000000" w:themeColor="text1"/>
          <w:sz w:val="28"/>
          <w:szCs w:val="28"/>
        </w:rPr>
        <w:t xml:space="preserve"> возросли на 7,9</w:t>
      </w:r>
      <w:r w:rsidR="00592CC5" w:rsidRPr="007A7DF1">
        <w:rPr>
          <w:color w:val="000000" w:themeColor="text1"/>
          <w:sz w:val="28"/>
          <w:szCs w:val="28"/>
        </w:rPr>
        <w:t> %</w:t>
      </w:r>
      <w:r w:rsidRPr="007A7DF1">
        <w:rPr>
          <w:color w:val="000000" w:themeColor="text1"/>
          <w:sz w:val="28"/>
          <w:szCs w:val="28"/>
        </w:rPr>
        <w:t xml:space="preserve"> за счет увеличения жилищного строительства. Инвестиции в основной капитал выросли на 5,1</w:t>
      </w:r>
      <w:r w:rsidR="00592CC5" w:rsidRPr="007A7DF1">
        <w:rPr>
          <w:color w:val="000000" w:themeColor="text1"/>
          <w:sz w:val="28"/>
          <w:szCs w:val="28"/>
        </w:rPr>
        <w:t> %</w:t>
      </w:r>
      <w:r w:rsidRPr="007A7DF1">
        <w:rPr>
          <w:color w:val="000000" w:themeColor="text1"/>
          <w:sz w:val="28"/>
          <w:szCs w:val="28"/>
        </w:rPr>
        <w:t>.</w:t>
      </w:r>
    </w:p>
    <w:p w:rsidR="00146F0B" w:rsidRPr="007A7DF1" w:rsidRDefault="00CE68A5" w:rsidP="009B23DB">
      <w:pPr>
        <w:ind w:firstLine="709"/>
        <w:jc w:val="both"/>
        <w:rPr>
          <w:color w:val="000000" w:themeColor="text1"/>
          <w:sz w:val="28"/>
          <w:szCs w:val="28"/>
        </w:rPr>
      </w:pPr>
      <w:r w:rsidRPr="007A7DF1">
        <w:rPr>
          <w:rFonts w:eastAsia="MS Mincho"/>
          <w:color w:val="000000" w:themeColor="text1"/>
          <w:sz w:val="28"/>
          <w:szCs w:val="28"/>
        </w:rPr>
        <w:t xml:space="preserve">Основной вклад в прирост ВВП за 2016 год </w:t>
      </w:r>
      <w:r w:rsidR="0087191A">
        <w:rPr>
          <w:rFonts w:eastAsia="MS Mincho"/>
          <w:color w:val="000000" w:themeColor="text1"/>
          <w:sz w:val="28"/>
          <w:szCs w:val="28"/>
        </w:rPr>
        <w:t>обеспечен за счет</w:t>
      </w:r>
      <w:r w:rsidRPr="007A7DF1">
        <w:rPr>
          <w:rFonts w:eastAsia="MS Mincho"/>
          <w:color w:val="000000" w:themeColor="text1"/>
          <w:sz w:val="28"/>
          <w:szCs w:val="28"/>
        </w:rPr>
        <w:t xml:space="preserve"> производств</w:t>
      </w:r>
      <w:r w:rsidR="0087191A">
        <w:rPr>
          <w:rFonts w:eastAsia="MS Mincho"/>
          <w:color w:val="000000" w:themeColor="text1"/>
          <w:sz w:val="28"/>
          <w:szCs w:val="28"/>
        </w:rPr>
        <w:t>а</w:t>
      </w:r>
      <w:r w:rsidRPr="007A7DF1">
        <w:rPr>
          <w:rFonts w:eastAsia="MS Mincho"/>
          <w:color w:val="000000" w:themeColor="text1"/>
          <w:sz w:val="28"/>
          <w:szCs w:val="28"/>
        </w:rPr>
        <w:t xml:space="preserve"> услуг, где рост составил 0,</w:t>
      </w:r>
      <w:r w:rsidR="008277E3">
        <w:rPr>
          <w:rFonts w:eastAsia="MS Mincho"/>
          <w:color w:val="000000" w:themeColor="text1"/>
          <w:sz w:val="28"/>
          <w:szCs w:val="28"/>
        </w:rPr>
        <w:t>5</w:t>
      </w:r>
      <w:r w:rsidR="00592CC5" w:rsidRPr="007A7DF1">
        <w:rPr>
          <w:rFonts w:eastAsia="MS Mincho"/>
          <w:color w:val="000000" w:themeColor="text1"/>
          <w:sz w:val="28"/>
          <w:szCs w:val="28"/>
        </w:rPr>
        <w:t> %</w:t>
      </w:r>
      <w:r w:rsidRPr="007A7DF1">
        <w:rPr>
          <w:rFonts w:eastAsia="MS Mincho"/>
          <w:color w:val="000000" w:themeColor="text1"/>
          <w:sz w:val="28"/>
          <w:szCs w:val="28"/>
        </w:rPr>
        <w:t>, что на 0,6 п.п. выше прогнозного значения.</w:t>
      </w:r>
    </w:p>
    <w:p w:rsidR="00146F0B" w:rsidRPr="007A7DF1" w:rsidRDefault="00CE68A5" w:rsidP="009B23DB">
      <w:pPr>
        <w:ind w:firstLine="709"/>
        <w:jc w:val="both"/>
        <w:rPr>
          <w:color w:val="000000" w:themeColor="text1"/>
          <w:sz w:val="28"/>
          <w:szCs w:val="28"/>
        </w:rPr>
      </w:pPr>
      <w:r w:rsidRPr="007A7DF1">
        <w:rPr>
          <w:color w:val="000000" w:themeColor="text1"/>
          <w:sz w:val="28"/>
          <w:szCs w:val="28"/>
        </w:rPr>
        <w:t xml:space="preserve">Объем услуг </w:t>
      </w:r>
      <w:r w:rsidR="00784635" w:rsidRPr="00784635">
        <w:rPr>
          <w:color w:val="000000" w:themeColor="text1"/>
          <w:sz w:val="28"/>
          <w:szCs w:val="28"/>
        </w:rPr>
        <w:t xml:space="preserve">за январь-декабрь 2016 года </w:t>
      </w:r>
      <w:r w:rsidRPr="007A7DF1">
        <w:rPr>
          <w:color w:val="000000" w:themeColor="text1"/>
          <w:sz w:val="28"/>
          <w:szCs w:val="28"/>
        </w:rPr>
        <w:t>транспорта увеличился на 3,</w:t>
      </w:r>
      <w:r w:rsidR="00FB6A5B" w:rsidRPr="007A7DF1">
        <w:rPr>
          <w:color w:val="000000" w:themeColor="text1"/>
          <w:sz w:val="28"/>
          <w:szCs w:val="28"/>
        </w:rPr>
        <w:t>8</w:t>
      </w:r>
      <w:r w:rsidR="00592CC5" w:rsidRPr="007A7DF1">
        <w:rPr>
          <w:color w:val="000000" w:themeColor="text1"/>
          <w:sz w:val="28"/>
          <w:szCs w:val="28"/>
        </w:rPr>
        <w:t> %</w:t>
      </w:r>
      <w:r w:rsidRPr="007A7DF1">
        <w:rPr>
          <w:color w:val="000000" w:themeColor="text1"/>
          <w:sz w:val="28"/>
          <w:szCs w:val="28"/>
        </w:rPr>
        <w:t xml:space="preserve"> (ниже ожидаемого показателя на 0,</w:t>
      </w:r>
      <w:r w:rsidR="00784635">
        <w:rPr>
          <w:color w:val="000000" w:themeColor="text1"/>
          <w:sz w:val="28"/>
          <w:szCs w:val="28"/>
        </w:rPr>
        <w:t>2</w:t>
      </w:r>
      <w:r w:rsidRPr="007A7DF1">
        <w:rPr>
          <w:color w:val="000000" w:themeColor="text1"/>
          <w:sz w:val="28"/>
          <w:szCs w:val="28"/>
        </w:rPr>
        <w:t xml:space="preserve"> п.п.), объем перевозки грузов снизился на 0,2</w:t>
      </w:r>
      <w:r w:rsidR="00592CC5" w:rsidRPr="007A7DF1">
        <w:rPr>
          <w:color w:val="000000" w:themeColor="text1"/>
          <w:sz w:val="28"/>
          <w:szCs w:val="28"/>
        </w:rPr>
        <w:t> %</w:t>
      </w:r>
      <w:r w:rsidRPr="007A7DF1">
        <w:rPr>
          <w:color w:val="000000" w:themeColor="text1"/>
          <w:sz w:val="28"/>
          <w:szCs w:val="28"/>
        </w:rPr>
        <w:t>, перевозки пассажиров возросли на 2,3</w:t>
      </w:r>
      <w:r w:rsidR="00592CC5" w:rsidRPr="007A7DF1">
        <w:rPr>
          <w:color w:val="000000" w:themeColor="text1"/>
          <w:sz w:val="28"/>
          <w:szCs w:val="28"/>
        </w:rPr>
        <w:t> %</w:t>
      </w:r>
      <w:r w:rsidRPr="007A7DF1">
        <w:rPr>
          <w:color w:val="000000" w:themeColor="text1"/>
          <w:sz w:val="28"/>
          <w:szCs w:val="28"/>
        </w:rPr>
        <w:t>. Объем услуг связи снизился на 2,0</w:t>
      </w:r>
      <w:r w:rsidR="00592CC5" w:rsidRPr="007A7DF1">
        <w:rPr>
          <w:color w:val="000000" w:themeColor="text1"/>
          <w:sz w:val="28"/>
          <w:szCs w:val="28"/>
        </w:rPr>
        <w:t> %</w:t>
      </w:r>
      <w:r w:rsidRPr="007A7DF1">
        <w:rPr>
          <w:color w:val="000000" w:themeColor="text1"/>
          <w:sz w:val="28"/>
          <w:szCs w:val="28"/>
        </w:rPr>
        <w:t>. Объем розничной и оптовой торговли снизился на 1,4</w:t>
      </w:r>
      <w:r w:rsidR="00592CC5" w:rsidRPr="007A7DF1">
        <w:rPr>
          <w:color w:val="000000" w:themeColor="text1"/>
          <w:sz w:val="28"/>
          <w:szCs w:val="28"/>
        </w:rPr>
        <w:t> %</w:t>
      </w:r>
      <w:r w:rsidRPr="007A7DF1">
        <w:rPr>
          <w:color w:val="000000" w:themeColor="text1"/>
          <w:sz w:val="28"/>
          <w:szCs w:val="28"/>
        </w:rPr>
        <w:t>. При этом объем розничной торговли увеличился на 0,9</w:t>
      </w:r>
      <w:r w:rsidR="00592CC5" w:rsidRPr="007A7DF1">
        <w:rPr>
          <w:color w:val="000000" w:themeColor="text1"/>
          <w:sz w:val="28"/>
          <w:szCs w:val="28"/>
        </w:rPr>
        <w:t> %</w:t>
      </w:r>
      <w:r w:rsidRPr="007A7DF1">
        <w:rPr>
          <w:color w:val="000000" w:themeColor="text1"/>
          <w:sz w:val="28"/>
          <w:szCs w:val="28"/>
        </w:rPr>
        <w:t>.</w:t>
      </w:r>
    </w:p>
    <w:p w:rsidR="00146F0B" w:rsidRPr="007A7DF1" w:rsidRDefault="00CE68A5" w:rsidP="009B23DB">
      <w:pPr>
        <w:ind w:firstLine="709"/>
        <w:jc w:val="both"/>
        <w:rPr>
          <w:color w:val="000000" w:themeColor="text1"/>
          <w:sz w:val="28"/>
          <w:szCs w:val="28"/>
        </w:rPr>
      </w:pPr>
      <w:r w:rsidRPr="007A7DF1">
        <w:rPr>
          <w:color w:val="000000" w:themeColor="text1"/>
          <w:sz w:val="28"/>
          <w:szCs w:val="28"/>
        </w:rPr>
        <w:t>По итогам 2016 года инфляция составила 8,5</w:t>
      </w:r>
      <w:r w:rsidR="00592CC5" w:rsidRPr="007A7DF1">
        <w:rPr>
          <w:color w:val="000000" w:themeColor="text1"/>
          <w:sz w:val="28"/>
          <w:szCs w:val="28"/>
        </w:rPr>
        <w:t> %</w:t>
      </w:r>
      <w:r w:rsidRPr="007A7DF1">
        <w:rPr>
          <w:color w:val="000000" w:themeColor="text1"/>
          <w:sz w:val="28"/>
          <w:szCs w:val="28"/>
        </w:rPr>
        <w:t>. Основной вклад в инфляцию – 3,6 п.п. внесло удорожание продовольственных товаров на 9,7</w:t>
      </w:r>
      <w:r w:rsidR="00592CC5" w:rsidRPr="007A7DF1">
        <w:rPr>
          <w:color w:val="000000" w:themeColor="text1"/>
          <w:sz w:val="28"/>
          <w:szCs w:val="28"/>
        </w:rPr>
        <w:t> %</w:t>
      </w:r>
      <w:r w:rsidRPr="007A7DF1">
        <w:rPr>
          <w:color w:val="000000" w:themeColor="text1"/>
          <w:sz w:val="28"/>
          <w:szCs w:val="28"/>
        </w:rPr>
        <w:t>. Цены на непродовольственные товары выросли на 9,5</w:t>
      </w:r>
      <w:r w:rsidR="00592CC5" w:rsidRPr="007A7DF1">
        <w:rPr>
          <w:color w:val="000000" w:themeColor="text1"/>
          <w:sz w:val="28"/>
          <w:szCs w:val="28"/>
        </w:rPr>
        <w:t> %</w:t>
      </w:r>
      <w:r w:rsidRPr="007A7DF1">
        <w:rPr>
          <w:color w:val="000000" w:themeColor="text1"/>
          <w:sz w:val="28"/>
          <w:szCs w:val="28"/>
        </w:rPr>
        <w:t xml:space="preserve"> (вклад – </w:t>
      </w:r>
      <w:r w:rsidR="00592CC5" w:rsidRPr="007A7DF1">
        <w:rPr>
          <w:color w:val="000000" w:themeColor="text1"/>
          <w:sz w:val="28"/>
          <w:szCs w:val="28"/>
        </w:rPr>
        <w:br/>
      </w:r>
      <w:r w:rsidRPr="007A7DF1">
        <w:rPr>
          <w:color w:val="000000" w:themeColor="text1"/>
          <w:sz w:val="28"/>
          <w:szCs w:val="28"/>
        </w:rPr>
        <w:t>3,0 п.п.), платные услуги - на 6,1</w:t>
      </w:r>
      <w:r w:rsidR="00592CC5" w:rsidRPr="007A7DF1">
        <w:rPr>
          <w:color w:val="000000" w:themeColor="text1"/>
          <w:sz w:val="28"/>
          <w:szCs w:val="28"/>
        </w:rPr>
        <w:t> %</w:t>
      </w:r>
      <w:r w:rsidRPr="007A7DF1">
        <w:rPr>
          <w:color w:val="000000" w:themeColor="text1"/>
          <w:sz w:val="28"/>
          <w:szCs w:val="28"/>
        </w:rPr>
        <w:t xml:space="preserve"> (вклад – 1,9 п.п.).</w:t>
      </w:r>
    </w:p>
    <w:p w:rsidR="00146F0B" w:rsidRPr="007A7DF1" w:rsidRDefault="00CE68A5" w:rsidP="009B23DB">
      <w:pPr>
        <w:ind w:firstLine="709"/>
        <w:jc w:val="both"/>
        <w:rPr>
          <w:color w:val="000000" w:themeColor="text1"/>
          <w:sz w:val="28"/>
          <w:szCs w:val="28"/>
        </w:rPr>
      </w:pPr>
      <w:r w:rsidRPr="007A7DF1">
        <w:rPr>
          <w:color w:val="000000" w:themeColor="text1"/>
          <w:sz w:val="28"/>
          <w:szCs w:val="28"/>
        </w:rPr>
        <w:lastRenderedPageBreak/>
        <w:t>Несмотря на внешние шоки, ситуация в социальной сфере</w:t>
      </w:r>
      <w:r w:rsidRPr="007A7DF1">
        <w:rPr>
          <w:rFonts w:eastAsia="Calibri"/>
          <w:color w:val="000000" w:themeColor="text1"/>
          <w:sz w:val="28"/>
          <w:szCs w:val="28"/>
        </w:rPr>
        <w:t xml:space="preserve"> остается стабильной. В 2016 году номинальные денежные доходы населения выросли на </w:t>
      </w:r>
      <w:r w:rsidR="00D0289F">
        <w:rPr>
          <w:rFonts w:eastAsia="Calibri"/>
          <w:color w:val="000000" w:themeColor="text1"/>
          <w:sz w:val="28"/>
          <w:szCs w:val="28"/>
        </w:rPr>
        <w:t>9</w:t>
      </w:r>
      <w:r w:rsidR="00BE2B19" w:rsidRPr="007A7DF1">
        <w:rPr>
          <w:rFonts w:eastAsia="Calibri"/>
          <w:color w:val="000000" w:themeColor="text1"/>
          <w:sz w:val="28"/>
          <w:szCs w:val="28"/>
        </w:rPr>
        <w:t>,4</w:t>
      </w:r>
      <w:r w:rsidR="00592CC5" w:rsidRPr="007A7DF1">
        <w:rPr>
          <w:rFonts w:eastAsia="Calibri"/>
          <w:color w:val="000000" w:themeColor="text1"/>
          <w:sz w:val="28"/>
          <w:szCs w:val="28"/>
        </w:rPr>
        <w:t> %</w:t>
      </w:r>
      <w:r w:rsidRPr="007A7DF1">
        <w:rPr>
          <w:rFonts w:eastAsia="Calibri"/>
          <w:color w:val="000000" w:themeColor="text1"/>
          <w:sz w:val="28"/>
          <w:szCs w:val="28"/>
        </w:rPr>
        <w:t>.</w:t>
      </w:r>
    </w:p>
    <w:p w:rsidR="00146F0B" w:rsidRPr="007A7DF1" w:rsidRDefault="00CE68A5" w:rsidP="009B23DB">
      <w:pPr>
        <w:ind w:firstLine="709"/>
        <w:jc w:val="both"/>
        <w:rPr>
          <w:color w:val="000000" w:themeColor="text1"/>
          <w:sz w:val="28"/>
          <w:szCs w:val="28"/>
        </w:rPr>
      </w:pPr>
      <w:r w:rsidRPr="007A7DF1">
        <w:rPr>
          <w:color w:val="000000" w:themeColor="text1"/>
          <w:sz w:val="28"/>
          <w:szCs w:val="28"/>
        </w:rPr>
        <w:t xml:space="preserve">Среднемесячная номинальная заработная плата </w:t>
      </w:r>
      <w:r w:rsidR="00BE2B19" w:rsidRPr="007A7DF1">
        <w:rPr>
          <w:color w:val="000000" w:themeColor="text1"/>
          <w:sz w:val="28"/>
          <w:szCs w:val="28"/>
        </w:rPr>
        <w:t>за январь-декабрь</w:t>
      </w:r>
      <w:r w:rsidRPr="007A7DF1">
        <w:rPr>
          <w:color w:val="000000" w:themeColor="text1"/>
          <w:sz w:val="28"/>
          <w:szCs w:val="28"/>
        </w:rPr>
        <w:t xml:space="preserve"> 2016 год</w:t>
      </w:r>
      <w:r w:rsidR="00BE2B19" w:rsidRPr="007A7DF1">
        <w:rPr>
          <w:color w:val="000000" w:themeColor="text1"/>
          <w:sz w:val="28"/>
          <w:szCs w:val="28"/>
        </w:rPr>
        <w:t>а</w:t>
      </w:r>
      <w:r w:rsidRPr="007A7DF1">
        <w:rPr>
          <w:color w:val="000000" w:themeColor="text1"/>
          <w:sz w:val="28"/>
          <w:szCs w:val="28"/>
        </w:rPr>
        <w:t xml:space="preserve"> составила 14</w:t>
      </w:r>
      <w:r w:rsidR="00BE2B19" w:rsidRPr="007A7DF1">
        <w:rPr>
          <w:color w:val="000000" w:themeColor="text1"/>
          <w:sz w:val="28"/>
          <w:szCs w:val="28"/>
        </w:rPr>
        <w:t>2,3</w:t>
      </w:r>
      <w:r w:rsidR="00267319" w:rsidRPr="007A7DF1">
        <w:rPr>
          <w:color w:val="000000" w:themeColor="text1"/>
          <w:sz w:val="28"/>
          <w:szCs w:val="28"/>
        </w:rPr>
        <w:t> тыс.тенге</w:t>
      </w:r>
      <w:r w:rsidRPr="007A7DF1">
        <w:rPr>
          <w:color w:val="000000" w:themeColor="text1"/>
          <w:sz w:val="28"/>
          <w:szCs w:val="28"/>
        </w:rPr>
        <w:t xml:space="preserve"> и увеличилась на </w:t>
      </w:r>
      <w:r w:rsidR="00BE2B19" w:rsidRPr="007A7DF1">
        <w:rPr>
          <w:color w:val="000000" w:themeColor="text1"/>
          <w:sz w:val="28"/>
          <w:szCs w:val="28"/>
        </w:rPr>
        <w:t>13,6</w:t>
      </w:r>
      <w:r w:rsidR="00592CC5" w:rsidRPr="007A7DF1">
        <w:rPr>
          <w:color w:val="000000" w:themeColor="text1"/>
          <w:sz w:val="28"/>
          <w:szCs w:val="28"/>
        </w:rPr>
        <w:t> %</w:t>
      </w:r>
      <w:r w:rsidRPr="007A7DF1">
        <w:rPr>
          <w:color w:val="000000" w:themeColor="text1"/>
          <w:sz w:val="28"/>
          <w:szCs w:val="28"/>
        </w:rPr>
        <w:t xml:space="preserve"> в номинальном выражении. </w:t>
      </w:r>
      <w:r w:rsidRPr="007A7DF1">
        <w:rPr>
          <w:rFonts w:eastAsia="Calibri"/>
          <w:color w:val="000000" w:themeColor="text1"/>
          <w:sz w:val="28"/>
          <w:szCs w:val="28"/>
        </w:rPr>
        <w:t>Безработица находится на уровне 5,0</w:t>
      </w:r>
      <w:r w:rsidR="00592CC5" w:rsidRPr="007A7DF1">
        <w:rPr>
          <w:rFonts w:eastAsia="Calibri"/>
          <w:color w:val="000000" w:themeColor="text1"/>
          <w:sz w:val="28"/>
          <w:szCs w:val="28"/>
        </w:rPr>
        <w:t> %</w:t>
      </w:r>
      <w:r w:rsidRPr="007A7DF1">
        <w:rPr>
          <w:rFonts w:eastAsia="Calibri"/>
          <w:color w:val="000000" w:themeColor="text1"/>
          <w:sz w:val="28"/>
          <w:szCs w:val="28"/>
        </w:rPr>
        <w:t>.</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По данным Национального Банка Республики Казахстан вследствие сокращения внутреннего спроса и падения цен на нефть и металлы внешнеторговый оборот Казахстана за 2016 год уменьшился на 19</w:t>
      </w:r>
      <w:r w:rsidR="00592CC5" w:rsidRPr="007A7DF1">
        <w:rPr>
          <w:color w:val="000000" w:themeColor="text1"/>
          <w:sz w:val="28"/>
          <w:szCs w:val="28"/>
        </w:rPr>
        <w:t> %</w:t>
      </w:r>
      <w:r w:rsidRPr="007A7DF1">
        <w:rPr>
          <w:color w:val="000000" w:themeColor="text1"/>
          <w:sz w:val="28"/>
          <w:szCs w:val="28"/>
        </w:rPr>
        <w:t xml:space="preserve">, составив </w:t>
      </w:r>
      <w:r w:rsidR="00FB6A5B" w:rsidRPr="007A7DF1">
        <w:rPr>
          <w:color w:val="000000" w:themeColor="text1"/>
          <w:sz w:val="28"/>
          <w:szCs w:val="28"/>
        </w:rPr>
        <w:t>62,0</w:t>
      </w:r>
      <w:r w:rsidRPr="007A7DF1">
        <w:rPr>
          <w:color w:val="000000" w:themeColor="text1"/>
          <w:sz w:val="28"/>
          <w:szCs w:val="28"/>
        </w:rPr>
        <w:t> млрд.долл.США, в том числе экспорт снизился на 2</w:t>
      </w:r>
      <w:r w:rsidR="00FB6A5B" w:rsidRPr="007A7DF1">
        <w:rPr>
          <w:color w:val="000000" w:themeColor="text1"/>
          <w:sz w:val="28"/>
          <w:szCs w:val="28"/>
        </w:rPr>
        <w:t>0</w:t>
      </w:r>
      <w:r w:rsidRPr="007A7DF1">
        <w:rPr>
          <w:color w:val="000000" w:themeColor="text1"/>
          <w:sz w:val="28"/>
          <w:szCs w:val="28"/>
        </w:rPr>
        <w:t>,</w:t>
      </w:r>
      <w:r w:rsidR="00FB6A5B" w:rsidRPr="007A7DF1">
        <w:rPr>
          <w:color w:val="000000" w:themeColor="text1"/>
          <w:sz w:val="28"/>
          <w:szCs w:val="28"/>
        </w:rPr>
        <w:t>0</w:t>
      </w:r>
      <w:r w:rsidR="00592CC5" w:rsidRPr="007A7DF1">
        <w:rPr>
          <w:color w:val="000000" w:themeColor="text1"/>
          <w:sz w:val="28"/>
          <w:szCs w:val="28"/>
        </w:rPr>
        <w:t> %</w:t>
      </w:r>
      <w:r w:rsidRPr="007A7DF1">
        <w:rPr>
          <w:color w:val="000000" w:themeColor="text1"/>
          <w:sz w:val="28"/>
          <w:szCs w:val="28"/>
        </w:rPr>
        <w:t xml:space="preserve"> до 3</w:t>
      </w:r>
      <w:r w:rsidR="00FB6A5B" w:rsidRPr="007A7DF1">
        <w:rPr>
          <w:color w:val="000000" w:themeColor="text1"/>
          <w:sz w:val="28"/>
          <w:szCs w:val="28"/>
        </w:rPr>
        <w:t>6</w:t>
      </w:r>
      <w:r w:rsidRPr="007A7DF1">
        <w:rPr>
          <w:color w:val="000000" w:themeColor="text1"/>
          <w:sz w:val="28"/>
          <w:szCs w:val="28"/>
        </w:rPr>
        <w:t>,</w:t>
      </w:r>
      <w:r w:rsidR="00FB6A5B" w:rsidRPr="007A7DF1">
        <w:rPr>
          <w:color w:val="000000" w:themeColor="text1"/>
          <w:sz w:val="28"/>
          <w:szCs w:val="28"/>
        </w:rPr>
        <w:t>8</w:t>
      </w:r>
      <w:r w:rsidRPr="007A7DF1">
        <w:rPr>
          <w:color w:val="000000" w:themeColor="text1"/>
          <w:sz w:val="28"/>
          <w:szCs w:val="28"/>
        </w:rPr>
        <w:t xml:space="preserve"> млрд.долл.США, импорт – на </w:t>
      </w:r>
      <w:r w:rsidR="00FB6A5B" w:rsidRPr="007A7DF1">
        <w:rPr>
          <w:color w:val="000000" w:themeColor="text1"/>
          <w:sz w:val="28"/>
          <w:szCs w:val="28"/>
        </w:rPr>
        <w:t>17,6</w:t>
      </w:r>
      <w:r w:rsidR="00592CC5" w:rsidRPr="007A7DF1">
        <w:rPr>
          <w:color w:val="000000" w:themeColor="text1"/>
          <w:sz w:val="28"/>
          <w:szCs w:val="28"/>
        </w:rPr>
        <w:t> %</w:t>
      </w:r>
      <w:r w:rsidRPr="007A7DF1">
        <w:rPr>
          <w:color w:val="000000" w:themeColor="text1"/>
          <w:sz w:val="28"/>
          <w:szCs w:val="28"/>
        </w:rPr>
        <w:t xml:space="preserve"> до </w:t>
      </w:r>
      <w:r w:rsidR="00FB6A5B" w:rsidRPr="007A7DF1">
        <w:rPr>
          <w:color w:val="000000" w:themeColor="text1"/>
          <w:sz w:val="28"/>
          <w:szCs w:val="28"/>
        </w:rPr>
        <w:t>25,2</w:t>
      </w:r>
      <w:r w:rsidRPr="007A7DF1">
        <w:rPr>
          <w:color w:val="000000" w:themeColor="text1"/>
          <w:sz w:val="28"/>
          <w:szCs w:val="28"/>
        </w:rPr>
        <w:t> млрд.долл. США.</w:t>
      </w:r>
    </w:p>
    <w:p w:rsidR="00146F0B" w:rsidRPr="007A7DF1" w:rsidRDefault="00CE68A5" w:rsidP="009B23DB">
      <w:pPr>
        <w:ind w:firstLine="709"/>
        <w:jc w:val="both"/>
        <w:rPr>
          <w:rFonts w:eastAsia="SimSun"/>
          <w:color w:val="000000" w:themeColor="text1"/>
          <w:sz w:val="28"/>
          <w:szCs w:val="28"/>
        </w:rPr>
      </w:pPr>
      <w:r w:rsidRPr="007A7DF1">
        <w:rPr>
          <w:rFonts w:eastAsia="SimSun"/>
          <w:color w:val="000000" w:themeColor="text1"/>
          <w:sz w:val="28"/>
          <w:szCs w:val="28"/>
        </w:rPr>
        <w:t xml:space="preserve">Международные резервы страны на 1 января 2017 года составили 90,8 млрд.долл.США, </w:t>
      </w:r>
      <w:r w:rsidR="00542D5C" w:rsidRPr="007A7DF1">
        <w:rPr>
          <w:rFonts w:eastAsia="SimSun"/>
          <w:color w:val="000000" w:themeColor="text1"/>
          <w:sz w:val="28"/>
          <w:szCs w:val="28"/>
        </w:rPr>
        <w:t>с учетом</w:t>
      </w:r>
      <w:r w:rsidRPr="007A7DF1">
        <w:rPr>
          <w:rFonts w:eastAsia="SimSun"/>
          <w:color w:val="000000" w:themeColor="text1"/>
          <w:sz w:val="28"/>
          <w:szCs w:val="28"/>
        </w:rPr>
        <w:t xml:space="preserve"> актив</w:t>
      </w:r>
      <w:r w:rsidR="00542D5C" w:rsidRPr="007A7DF1">
        <w:rPr>
          <w:rFonts w:eastAsia="SimSun"/>
          <w:color w:val="000000" w:themeColor="text1"/>
          <w:sz w:val="28"/>
          <w:szCs w:val="28"/>
        </w:rPr>
        <w:t>ов</w:t>
      </w:r>
      <w:r w:rsidRPr="007A7DF1">
        <w:rPr>
          <w:rFonts w:eastAsia="SimSun"/>
          <w:color w:val="000000" w:themeColor="text1"/>
          <w:sz w:val="28"/>
          <w:szCs w:val="28"/>
        </w:rPr>
        <w:t xml:space="preserve"> Национального фонда сни</w:t>
      </w:r>
      <w:r w:rsidR="00542D5C" w:rsidRPr="007A7DF1">
        <w:rPr>
          <w:rFonts w:eastAsia="SimSun"/>
          <w:color w:val="000000" w:themeColor="text1"/>
          <w:sz w:val="28"/>
          <w:szCs w:val="28"/>
        </w:rPr>
        <w:t>жени</w:t>
      </w:r>
      <w:r w:rsidR="0087191A">
        <w:rPr>
          <w:rFonts w:eastAsia="SimSun"/>
          <w:color w:val="000000" w:themeColor="text1"/>
          <w:sz w:val="28"/>
          <w:szCs w:val="28"/>
        </w:rPr>
        <w:t>е составило</w:t>
      </w:r>
      <w:r w:rsidRPr="007A7DF1">
        <w:rPr>
          <w:rFonts w:eastAsia="SimSun"/>
          <w:color w:val="000000" w:themeColor="text1"/>
          <w:sz w:val="28"/>
          <w:szCs w:val="28"/>
        </w:rPr>
        <w:t xml:space="preserve"> 3,</w:t>
      </w:r>
      <w:r w:rsidR="00FB6A5B" w:rsidRPr="007A7DF1">
        <w:rPr>
          <w:rFonts w:eastAsia="SimSun"/>
          <w:color w:val="000000" w:themeColor="text1"/>
          <w:sz w:val="28"/>
          <w:szCs w:val="28"/>
        </w:rPr>
        <w:t>4</w:t>
      </w:r>
      <w:r w:rsidR="00592CC5" w:rsidRPr="007A7DF1">
        <w:rPr>
          <w:rFonts w:eastAsia="SimSun"/>
          <w:color w:val="000000" w:themeColor="text1"/>
          <w:sz w:val="28"/>
          <w:szCs w:val="28"/>
        </w:rPr>
        <w:t> %</w:t>
      </w:r>
      <w:r w:rsidRPr="007A7DF1">
        <w:rPr>
          <w:rFonts w:eastAsia="SimSun"/>
          <w:color w:val="000000" w:themeColor="text1"/>
          <w:sz w:val="28"/>
          <w:szCs w:val="28"/>
        </w:rPr>
        <w:t xml:space="preserve"> до 61,</w:t>
      </w:r>
      <w:r w:rsidR="00FB6A5B" w:rsidRPr="007A7DF1">
        <w:rPr>
          <w:rFonts w:eastAsia="SimSun"/>
          <w:color w:val="000000" w:themeColor="text1"/>
          <w:sz w:val="28"/>
          <w:szCs w:val="28"/>
        </w:rPr>
        <w:t>2</w:t>
      </w:r>
      <w:r w:rsidRPr="007A7DF1">
        <w:rPr>
          <w:rFonts w:eastAsia="SimSun"/>
          <w:color w:val="000000" w:themeColor="text1"/>
          <w:sz w:val="28"/>
          <w:szCs w:val="28"/>
        </w:rPr>
        <w:t> млрд.долл.США. Золотовалютные активы Национального Банка составили 29,</w:t>
      </w:r>
      <w:r w:rsidR="00FB6A5B" w:rsidRPr="007A7DF1">
        <w:rPr>
          <w:rFonts w:eastAsia="SimSun"/>
          <w:color w:val="000000" w:themeColor="text1"/>
          <w:sz w:val="28"/>
          <w:szCs w:val="28"/>
        </w:rPr>
        <w:t>5 </w:t>
      </w:r>
      <w:r w:rsidRPr="007A7DF1">
        <w:rPr>
          <w:rFonts w:eastAsia="SimSun"/>
          <w:color w:val="000000" w:themeColor="text1"/>
          <w:sz w:val="28"/>
          <w:szCs w:val="28"/>
        </w:rPr>
        <w:t>млрд.долл.США.</w:t>
      </w:r>
      <w:bookmarkEnd w:id="0"/>
    </w:p>
    <w:p w:rsidR="00146F0B" w:rsidRPr="007A7DF1" w:rsidRDefault="00146F0B" w:rsidP="009B23DB">
      <w:pPr>
        <w:ind w:firstLine="709"/>
        <w:jc w:val="both"/>
        <w:rPr>
          <w:rFonts w:eastAsia="SimSun"/>
          <w:color w:val="000000" w:themeColor="text1"/>
          <w:sz w:val="28"/>
          <w:szCs w:val="28"/>
        </w:rPr>
      </w:pPr>
    </w:p>
    <w:p w:rsidR="00146F0B" w:rsidRPr="007A7DF1" w:rsidRDefault="00176F7E" w:rsidP="009B23DB">
      <w:pPr>
        <w:pStyle w:val="4"/>
        <w:spacing w:before="0"/>
        <w:ind w:firstLine="709"/>
        <w:jc w:val="both"/>
        <w:rPr>
          <w:rFonts w:ascii="Times New Roman" w:hAnsi="Times New Roman" w:cs="Times New Roman"/>
          <w:b/>
          <w:i w:val="0"/>
          <w:color w:val="000000" w:themeColor="text1"/>
          <w:sz w:val="28"/>
          <w:szCs w:val="28"/>
        </w:rPr>
      </w:pPr>
      <w:r w:rsidRPr="007A7DF1">
        <w:rPr>
          <w:rFonts w:ascii="Times New Roman" w:hAnsi="Times New Roman" w:cs="Times New Roman"/>
          <w:b/>
          <w:i w:val="0"/>
          <w:color w:val="000000" w:themeColor="text1"/>
          <w:sz w:val="28"/>
          <w:szCs w:val="28"/>
        </w:rPr>
        <w:t>О реализации основных направлений налогово-бюджетной политики в стране</w:t>
      </w:r>
    </w:p>
    <w:p w:rsidR="00C23F16" w:rsidRPr="007A7DF1" w:rsidRDefault="00C23F16" w:rsidP="00C23F16">
      <w:pPr>
        <w:rPr>
          <w:color w:val="000000" w:themeColor="text1"/>
        </w:rPr>
      </w:pPr>
    </w:p>
    <w:p w:rsidR="00146F0B" w:rsidRPr="007A7DF1" w:rsidRDefault="00176F7E" w:rsidP="009B23DB">
      <w:pPr>
        <w:ind w:firstLine="709"/>
        <w:jc w:val="both"/>
        <w:rPr>
          <w:b/>
          <w:color w:val="000000" w:themeColor="text1"/>
          <w:sz w:val="28"/>
          <w:szCs w:val="28"/>
        </w:rPr>
      </w:pPr>
      <w:r w:rsidRPr="007A7DF1">
        <w:rPr>
          <w:b/>
          <w:color w:val="000000" w:themeColor="text1"/>
          <w:sz w:val="28"/>
          <w:szCs w:val="28"/>
        </w:rPr>
        <w:t>Налоговая политика</w:t>
      </w:r>
    </w:p>
    <w:p w:rsidR="00C23F16" w:rsidRPr="007A7DF1" w:rsidRDefault="00C23F16" w:rsidP="009B23DB">
      <w:pPr>
        <w:ind w:firstLine="709"/>
        <w:jc w:val="both"/>
        <w:rPr>
          <w:rFonts w:eastAsia="SimSun"/>
          <w:b/>
          <w:color w:val="000000" w:themeColor="text1"/>
          <w:sz w:val="28"/>
          <w:szCs w:val="28"/>
        </w:rPr>
      </w:pPr>
    </w:p>
    <w:p w:rsidR="00CE68A5" w:rsidRPr="007A7DF1" w:rsidRDefault="00CE68A5" w:rsidP="009B23DB">
      <w:pPr>
        <w:ind w:firstLine="709"/>
        <w:jc w:val="both"/>
        <w:rPr>
          <w:rFonts w:eastAsia="SimSun"/>
          <w:color w:val="000000" w:themeColor="text1"/>
          <w:sz w:val="28"/>
          <w:szCs w:val="28"/>
        </w:rPr>
      </w:pPr>
      <w:r w:rsidRPr="007A7DF1">
        <w:rPr>
          <w:color w:val="000000" w:themeColor="text1"/>
          <w:sz w:val="28"/>
          <w:szCs w:val="28"/>
        </w:rPr>
        <w:t>Налоговая политика Казахстана направлена на создание благоприятной предпринимательской среды и реализаци</w:t>
      </w:r>
      <w:r w:rsidR="0033365B">
        <w:rPr>
          <w:color w:val="000000" w:themeColor="text1"/>
          <w:sz w:val="28"/>
          <w:szCs w:val="28"/>
        </w:rPr>
        <w:t>ю</w:t>
      </w:r>
      <w:r w:rsidRPr="007A7DF1">
        <w:rPr>
          <w:color w:val="000000" w:themeColor="text1"/>
          <w:sz w:val="28"/>
          <w:szCs w:val="28"/>
        </w:rPr>
        <w:t xml:space="preserve"> стратегических целей развития страны.</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Так, изменения и дополнения в Кодекс Республики Казахстан «О налогах и других обязательных платежах в бюджет» (Налоговый кодекс), внесенные Законом Республики Казахстан от 3 декабря 2015 года № 432-V</w:t>
      </w:r>
      <w:r w:rsidR="0033365B">
        <w:rPr>
          <w:color w:val="000000" w:themeColor="text1"/>
          <w:sz w:val="28"/>
          <w:szCs w:val="28"/>
        </w:rPr>
        <w:t>,</w:t>
      </w:r>
      <w:r w:rsidRPr="007A7DF1">
        <w:rPr>
          <w:color w:val="000000" w:themeColor="text1"/>
          <w:sz w:val="28"/>
          <w:szCs w:val="28"/>
        </w:rPr>
        <w:t xml:space="preserve"> были направлены на совершенствование налогового и таможенного администрирования, оптимизацию бизнес-процессов, расширение налогооблагаемой базы.</w:t>
      </w:r>
    </w:p>
    <w:p w:rsidR="00CE68A5" w:rsidRPr="007A7DF1" w:rsidRDefault="009B23DB" w:rsidP="009B23DB">
      <w:pPr>
        <w:ind w:firstLine="709"/>
        <w:jc w:val="both"/>
        <w:rPr>
          <w:color w:val="000000" w:themeColor="text1"/>
          <w:sz w:val="28"/>
          <w:szCs w:val="28"/>
        </w:rPr>
      </w:pPr>
      <w:r w:rsidRPr="007A7DF1">
        <w:rPr>
          <w:color w:val="000000" w:themeColor="text1"/>
          <w:sz w:val="28"/>
          <w:szCs w:val="28"/>
        </w:rPr>
        <w:t>Основные изменения,</w:t>
      </w:r>
      <w:r w:rsidR="00CE68A5" w:rsidRPr="007A7DF1">
        <w:rPr>
          <w:color w:val="000000" w:themeColor="text1"/>
          <w:sz w:val="28"/>
          <w:szCs w:val="28"/>
        </w:rPr>
        <w:t xml:space="preserve"> введенные в действие с 1 января 2016 года:</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увеличение предельного размера совокупной площади земельных участков сельскохозяйственного назначения (пастбищ) для крестьянских и фермерских хозяйств, применяющих специальный налоговый режим на основе уплаты единого земельного налога</w:t>
      </w:r>
      <w:r w:rsidR="00B8312B">
        <w:rPr>
          <w:color w:val="000000" w:themeColor="text1"/>
          <w:sz w:val="28"/>
          <w:szCs w:val="28"/>
        </w:rPr>
        <w:t>,</w:t>
      </w:r>
      <w:r w:rsidRPr="007A7DF1">
        <w:rPr>
          <w:color w:val="000000" w:themeColor="text1"/>
          <w:sz w:val="28"/>
          <w:szCs w:val="28"/>
        </w:rPr>
        <w:t xml:space="preserve"> </w:t>
      </w:r>
      <w:r w:rsidR="00B8312B">
        <w:rPr>
          <w:color w:val="000000" w:themeColor="text1"/>
          <w:sz w:val="28"/>
          <w:szCs w:val="28"/>
        </w:rPr>
        <w:t>(н</w:t>
      </w:r>
      <w:r w:rsidRPr="007A7DF1">
        <w:rPr>
          <w:color w:val="000000" w:themeColor="text1"/>
          <w:sz w:val="28"/>
          <w:szCs w:val="28"/>
        </w:rPr>
        <w:t>орма предусмотрена в целях развития отгонного животноводства на землях пустынных, полупустынных и предгорно-пустынно-степных почвенно-климатических зон Алматинской, Жамбылской, Кызылординской, Южно-Казахстанской, Атырауской, Мангистауской областей, предел увеличен с 1500 га до 5000 га</w:t>
      </w:r>
      <w:r w:rsidR="00B8312B">
        <w:rPr>
          <w:color w:val="000000" w:themeColor="text1"/>
          <w:sz w:val="28"/>
          <w:szCs w:val="28"/>
        </w:rPr>
        <w:t>)</w:t>
      </w:r>
      <w:r w:rsidRPr="007A7DF1">
        <w:rPr>
          <w:color w:val="000000" w:themeColor="text1"/>
          <w:sz w:val="28"/>
          <w:szCs w:val="28"/>
        </w:rPr>
        <w:t>;</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отмена уплаты сбора за регистрацию в качестве индивидуального предпринимателя</w:t>
      </w:r>
      <w:r w:rsidR="00B8312B">
        <w:rPr>
          <w:color w:val="000000" w:themeColor="text1"/>
          <w:sz w:val="28"/>
          <w:szCs w:val="28"/>
        </w:rPr>
        <w:t>,</w:t>
      </w:r>
      <w:r w:rsidRPr="007A7DF1">
        <w:rPr>
          <w:color w:val="000000" w:themeColor="text1"/>
          <w:sz w:val="28"/>
          <w:szCs w:val="28"/>
        </w:rPr>
        <w:t xml:space="preserve"> </w:t>
      </w:r>
      <w:r w:rsidR="00B8312B">
        <w:rPr>
          <w:color w:val="000000" w:themeColor="text1"/>
          <w:sz w:val="28"/>
          <w:szCs w:val="28"/>
        </w:rPr>
        <w:t>(д</w:t>
      </w:r>
      <w:r w:rsidRPr="007A7DF1">
        <w:rPr>
          <w:color w:val="000000" w:themeColor="text1"/>
          <w:sz w:val="28"/>
          <w:szCs w:val="28"/>
        </w:rPr>
        <w:t>анная норма предусмотрена в целях стимулирования, поддержки и развития малого бизнеса, а также уравнения условий с юридическими лицами, являющи</w:t>
      </w:r>
      <w:r w:rsidR="00B8312B">
        <w:rPr>
          <w:color w:val="000000" w:themeColor="text1"/>
          <w:sz w:val="28"/>
          <w:szCs w:val="28"/>
        </w:rPr>
        <w:t>ми</w:t>
      </w:r>
      <w:r w:rsidRPr="007A7DF1">
        <w:rPr>
          <w:color w:val="000000" w:themeColor="text1"/>
          <w:sz w:val="28"/>
          <w:szCs w:val="28"/>
        </w:rPr>
        <w:t>ся субъектами МСБ, которые освобождены от уплаты сбора с 1 января 2015 года</w:t>
      </w:r>
      <w:r w:rsidR="00B8312B">
        <w:rPr>
          <w:color w:val="000000" w:themeColor="text1"/>
          <w:sz w:val="28"/>
          <w:szCs w:val="28"/>
        </w:rPr>
        <w:t>)</w:t>
      </w:r>
      <w:r w:rsidRPr="007A7DF1">
        <w:rPr>
          <w:color w:val="000000" w:themeColor="text1"/>
          <w:sz w:val="28"/>
          <w:szCs w:val="28"/>
        </w:rPr>
        <w:t>;</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lastRenderedPageBreak/>
        <w:t xml:space="preserve">предоставление льгот по налогу на транспортные средства общественным объединениям </w:t>
      </w:r>
      <w:r w:rsidR="00EE3712" w:rsidRPr="007A7DF1">
        <w:rPr>
          <w:color w:val="000000" w:themeColor="text1"/>
          <w:sz w:val="28"/>
          <w:szCs w:val="28"/>
        </w:rPr>
        <w:t xml:space="preserve">инвалидов </w:t>
      </w:r>
      <w:r w:rsidRPr="007A7DF1">
        <w:rPr>
          <w:color w:val="000000" w:themeColor="text1"/>
          <w:sz w:val="28"/>
          <w:szCs w:val="28"/>
        </w:rPr>
        <w:t>по одному легковому автотранспортному средству с объёмом двигателя до 3000 куб. см. и одному автобусу;</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освобождение от налогообложения индивидуальным подоходным налогом дохода физического лица в виде дохода, полученного от прекращения обязательств по кредиту (займу, микрокредиту) в установленных случаях;</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xml:space="preserve">освобождение с 1 января 2015 года по 1 июля 2016 года от налогообложения индивидуальным подоходным налогом дохода физического лица в виде дохода, полученного от прощения долгов в рамках программы Национального </w:t>
      </w:r>
      <w:r w:rsidR="00B8312B">
        <w:rPr>
          <w:color w:val="000000" w:themeColor="text1"/>
          <w:sz w:val="28"/>
          <w:szCs w:val="28"/>
        </w:rPr>
        <w:t>Б</w:t>
      </w:r>
      <w:r w:rsidRPr="007A7DF1">
        <w:rPr>
          <w:color w:val="000000" w:themeColor="text1"/>
          <w:sz w:val="28"/>
          <w:szCs w:val="28"/>
        </w:rPr>
        <w:t>анка Республики Казахстан по рефинансированию ипотечных и жилищных займов</w:t>
      </w:r>
      <w:r w:rsidR="00B8312B">
        <w:rPr>
          <w:color w:val="000000" w:themeColor="text1"/>
          <w:sz w:val="28"/>
          <w:szCs w:val="28"/>
        </w:rPr>
        <w:t>,</w:t>
      </w:r>
      <w:r w:rsidRPr="007A7DF1">
        <w:rPr>
          <w:color w:val="000000" w:themeColor="text1"/>
          <w:sz w:val="28"/>
          <w:szCs w:val="28"/>
        </w:rPr>
        <w:t xml:space="preserve"> </w:t>
      </w:r>
      <w:r w:rsidR="00B8312B">
        <w:rPr>
          <w:color w:val="000000" w:themeColor="text1"/>
          <w:sz w:val="28"/>
          <w:szCs w:val="28"/>
        </w:rPr>
        <w:t>(д</w:t>
      </w:r>
      <w:r w:rsidRPr="007A7DF1">
        <w:rPr>
          <w:color w:val="000000" w:themeColor="text1"/>
          <w:sz w:val="28"/>
          <w:szCs w:val="28"/>
        </w:rPr>
        <w:t>анная норма предусмотрена в целях решения проблем ипотечных заемщиков и оказания помощи категории социально уязвимых слоев населения, а также оздоровления банковской системы</w:t>
      </w:r>
      <w:r w:rsidR="00B8312B">
        <w:rPr>
          <w:color w:val="000000" w:themeColor="text1"/>
          <w:sz w:val="28"/>
          <w:szCs w:val="28"/>
        </w:rPr>
        <w:t>)</w:t>
      </w:r>
      <w:r w:rsidRPr="007A7DF1">
        <w:rPr>
          <w:color w:val="000000" w:themeColor="text1"/>
          <w:sz w:val="28"/>
          <w:szCs w:val="28"/>
        </w:rPr>
        <w:t>;</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снижение ставки налога на имущество с 1,5</w:t>
      </w:r>
      <w:r w:rsidR="00592CC5" w:rsidRPr="007A7DF1">
        <w:rPr>
          <w:color w:val="000000" w:themeColor="text1"/>
          <w:sz w:val="28"/>
          <w:szCs w:val="28"/>
        </w:rPr>
        <w:t> %</w:t>
      </w:r>
      <w:r w:rsidRPr="007A7DF1">
        <w:rPr>
          <w:color w:val="000000" w:themeColor="text1"/>
          <w:sz w:val="28"/>
          <w:szCs w:val="28"/>
        </w:rPr>
        <w:t xml:space="preserve"> до 0,1</w:t>
      </w:r>
      <w:r w:rsidR="00592CC5" w:rsidRPr="007A7DF1">
        <w:rPr>
          <w:color w:val="000000" w:themeColor="text1"/>
          <w:sz w:val="28"/>
          <w:szCs w:val="28"/>
        </w:rPr>
        <w:t> %</w:t>
      </w:r>
      <w:r w:rsidRPr="007A7DF1">
        <w:rPr>
          <w:color w:val="000000" w:themeColor="text1"/>
          <w:sz w:val="28"/>
          <w:szCs w:val="28"/>
        </w:rPr>
        <w:t xml:space="preserve"> для юридических лиц по инфраструктурам аэропортов (аэродромных комплексов, терминалов), за исключением аэропортов Астаны и Алматы;</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освобождение от корпоративного подоходного налога дохода от аэропортовской деятельности и дохода от технического обслуживания, связанного с авиаперевозками;</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отмена ряда сборов и снижение ставок сборов за сертификацию в сфере гражданской авиации в целях развития и расширения малой и сверх малой авиации;</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продление сроков действия статей 49 и 49-1 (ст. 49 импорт из стран вне ЕАЭС, 49-1 из стран ЕАЭС) до 2022 года, согласно которым уплата налога на добавленную стоимость при импорте товаров производится методом зачета;</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изменение объекта обложения и ставки налога на добычу полезных ископаемых (НДПИ) на подземные воды;</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уменьшение корпоративного подоходного налога на 100</w:t>
      </w:r>
      <w:r w:rsidR="00592CC5" w:rsidRPr="007A7DF1">
        <w:rPr>
          <w:color w:val="000000" w:themeColor="text1"/>
          <w:sz w:val="28"/>
          <w:szCs w:val="28"/>
        </w:rPr>
        <w:t> %</w:t>
      </w:r>
      <w:r w:rsidRPr="007A7DF1">
        <w:rPr>
          <w:color w:val="000000" w:themeColor="text1"/>
          <w:sz w:val="28"/>
          <w:szCs w:val="28"/>
        </w:rPr>
        <w:t xml:space="preserve"> для лиц, осуществляющих перевозку груза морскими судами, зарегистрированными в международном судовом реестре </w:t>
      </w:r>
      <w:r w:rsidR="00D960D9" w:rsidRPr="007A7DF1">
        <w:rPr>
          <w:color w:val="000000" w:themeColor="text1"/>
          <w:sz w:val="28"/>
          <w:szCs w:val="28"/>
        </w:rPr>
        <w:t>Республики Казахстан</w:t>
      </w:r>
      <w:r w:rsidR="00B8312B">
        <w:rPr>
          <w:color w:val="000000" w:themeColor="text1"/>
          <w:sz w:val="28"/>
          <w:szCs w:val="28"/>
        </w:rPr>
        <w:t>,</w:t>
      </w:r>
      <w:r w:rsidRPr="007A7DF1">
        <w:rPr>
          <w:color w:val="000000" w:themeColor="text1"/>
          <w:sz w:val="28"/>
          <w:szCs w:val="28"/>
        </w:rPr>
        <w:t xml:space="preserve"> </w:t>
      </w:r>
      <w:r w:rsidR="00B8312B">
        <w:rPr>
          <w:color w:val="000000" w:themeColor="text1"/>
          <w:sz w:val="28"/>
          <w:szCs w:val="28"/>
        </w:rPr>
        <w:t>(н</w:t>
      </w:r>
      <w:r w:rsidRPr="007A7DF1">
        <w:rPr>
          <w:color w:val="000000" w:themeColor="text1"/>
          <w:sz w:val="28"/>
          <w:szCs w:val="28"/>
        </w:rPr>
        <w:t xml:space="preserve">орма предусмотрена в целях </w:t>
      </w:r>
      <w:r w:rsidR="009B23DB" w:rsidRPr="007A7DF1">
        <w:rPr>
          <w:color w:val="000000" w:themeColor="text1"/>
          <w:sz w:val="28"/>
          <w:szCs w:val="28"/>
        </w:rPr>
        <w:t>интеграций Казахстана</w:t>
      </w:r>
      <w:r w:rsidRPr="007A7DF1">
        <w:rPr>
          <w:color w:val="000000" w:themeColor="text1"/>
          <w:sz w:val="28"/>
          <w:szCs w:val="28"/>
        </w:rPr>
        <w:t xml:space="preserve"> в международные транспортно-коммуникационные потоки</w:t>
      </w:r>
      <w:r w:rsidR="00B8312B">
        <w:rPr>
          <w:color w:val="000000" w:themeColor="text1"/>
          <w:sz w:val="28"/>
          <w:szCs w:val="28"/>
        </w:rPr>
        <w:t>,</w:t>
      </w:r>
      <w:r w:rsidRPr="007A7DF1">
        <w:rPr>
          <w:color w:val="000000" w:themeColor="text1"/>
          <w:sz w:val="28"/>
          <w:szCs w:val="28"/>
        </w:rPr>
        <w:t xml:space="preserve"> </w:t>
      </w:r>
      <w:r w:rsidR="00B8312B">
        <w:rPr>
          <w:color w:val="000000" w:themeColor="text1"/>
          <w:sz w:val="28"/>
          <w:szCs w:val="28"/>
        </w:rPr>
        <w:t>з</w:t>
      </w:r>
      <w:r w:rsidRPr="007A7DF1">
        <w:rPr>
          <w:color w:val="000000" w:themeColor="text1"/>
          <w:sz w:val="28"/>
          <w:szCs w:val="28"/>
        </w:rPr>
        <w:t xml:space="preserve">апуск проекта по созданию </w:t>
      </w:r>
      <w:r w:rsidR="00B8312B">
        <w:rPr>
          <w:color w:val="000000" w:themeColor="text1"/>
          <w:sz w:val="28"/>
          <w:szCs w:val="28"/>
        </w:rPr>
        <w:t>м</w:t>
      </w:r>
      <w:r w:rsidRPr="007A7DF1">
        <w:rPr>
          <w:color w:val="000000" w:themeColor="text1"/>
          <w:sz w:val="28"/>
          <w:szCs w:val="28"/>
        </w:rPr>
        <w:t>ультимодального транспортного коридора «Евразийский трансконтинентальный», который позволит осуществить беспрепятственный транзит грузов из Азии в Европу</w:t>
      </w:r>
      <w:r w:rsidR="00B8312B">
        <w:rPr>
          <w:color w:val="000000" w:themeColor="text1"/>
          <w:sz w:val="28"/>
          <w:szCs w:val="28"/>
        </w:rPr>
        <w:t>)</w:t>
      </w:r>
      <w:r w:rsidRPr="007A7DF1">
        <w:rPr>
          <w:color w:val="000000" w:themeColor="text1"/>
          <w:sz w:val="28"/>
          <w:szCs w:val="28"/>
        </w:rPr>
        <w:t>;</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освобождение от обложения косвенными налогами товаров, ввозимы</w:t>
      </w:r>
      <w:r w:rsidR="00B8312B">
        <w:rPr>
          <w:color w:val="000000" w:themeColor="text1"/>
          <w:sz w:val="28"/>
          <w:szCs w:val="28"/>
        </w:rPr>
        <w:t xml:space="preserve">х </w:t>
      </w:r>
      <w:r w:rsidRPr="007A7DF1">
        <w:rPr>
          <w:color w:val="000000" w:themeColor="text1"/>
          <w:sz w:val="28"/>
          <w:szCs w:val="28"/>
        </w:rPr>
        <w:t>физическими лицами не в целях предпринимательской деятельности;</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введение ставки акциза на пивной напиток и лицензионного сбора на производство пивного напитка;</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уменьшение ставки акциза на алкогольную продукцию с 1</w:t>
      </w:r>
      <w:r w:rsidR="00D960D9" w:rsidRPr="007A7DF1">
        <w:rPr>
          <w:color w:val="000000" w:themeColor="text1"/>
          <w:sz w:val="28"/>
          <w:szCs w:val="28"/>
        </w:rPr>
        <w:t> </w:t>
      </w:r>
      <w:r w:rsidRPr="007A7DF1">
        <w:rPr>
          <w:color w:val="000000" w:themeColor="text1"/>
          <w:sz w:val="28"/>
          <w:szCs w:val="28"/>
        </w:rPr>
        <w:t>600</w:t>
      </w:r>
      <w:r w:rsidR="00D960D9" w:rsidRPr="007A7DF1">
        <w:rPr>
          <w:color w:val="000000" w:themeColor="text1"/>
          <w:sz w:val="28"/>
          <w:szCs w:val="28"/>
        </w:rPr>
        <w:t> </w:t>
      </w:r>
      <w:r w:rsidRPr="007A7DF1">
        <w:rPr>
          <w:color w:val="000000" w:themeColor="text1"/>
          <w:sz w:val="28"/>
          <w:szCs w:val="28"/>
        </w:rPr>
        <w:t>тенге на 1</w:t>
      </w:r>
      <w:r w:rsidR="00D960D9" w:rsidRPr="007A7DF1">
        <w:rPr>
          <w:color w:val="000000" w:themeColor="text1"/>
          <w:sz w:val="28"/>
          <w:szCs w:val="28"/>
        </w:rPr>
        <w:t> </w:t>
      </w:r>
      <w:r w:rsidRPr="007A7DF1">
        <w:rPr>
          <w:color w:val="000000" w:themeColor="text1"/>
          <w:sz w:val="28"/>
          <w:szCs w:val="28"/>
        </w:rPr>
        <w:t>380</w:t>
      </w:r>
      <w:r w:rsidR="00D960D9" w:rsidRPr="007A7DF1">
        <w:rPr>
          <w:color w:val="000000" w:themeColor="text1"/>
          <w:sz w:val="28"/>
          <w:szCs w:val="28"/>
        </w:rPr>
        <w:t> </w:t>
      </w:r>
      <w:r w:rsidRPr="007A7DF1">
        <w:rPr>
          <w:color w:val="000000" w:themeColor="text1"/>
          <w:sz w:val="28"/>
          <w:szCs w:val="28"/>
        </w:rPr>
        <w:t>тенге за 1 литр безводного спирта в 2016 году;</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xml:space="preserve">поэтапный переход на обязательную выписку счетов-фактур в электронной форме. Обязательная выписка счетов-фактур в электронной </w:t>
      </w:r>
      <w:r w:rsidRPr="007A7DF1">
        <w:rPr>
          <w:color w:val="000000" w:themeColor="text1"/>
          <w:sz w:val="28"/>
          <w:szCs w:val="28"/>
        </w:rPr>
        <w:lastRenderedPageBreak/>
        <w:t>форме введен</w:t>
      </w:r>
      <w:r w:rsidR="00542D5C" w:rsidRPr="007A7DF1">
        <w:rPr>
          <w:color w:val="000000" w:themeColor="text1"/>
          <w:sz w:val="28"/>
          <w:szCs w:val="28"/>
        </w:rPr>
        <w:t>а</w:t>
      </w:r>
      <w:r w:rsidRPr="007A7DF1">
        <w:rPr>
          <w:color w:val="000000" w:themeColor="text1"/>
          <w:sz w:val="28"/>
          <w:szCs w:val="28"/>
        </w:rPr>
        <w:t xml:space="preserve"> с 1 января 2016 года уполномоченными экономическими операторами, с 1 июля 2016 года таможенными представителями, таможенными перевозчиками, владельцами складов временного хранения, владельцами таможенных складов). Внедрение электронных счетов-фактур позволило оптимизировать количество встречных проверок. На сегодня предусмотрена обязанность применения электронных счетов-фактур для субъектов около</w:t>
      </w:r>
      <w:r w:rsidR="00542D5C" w:rsidRPr="007A7DF1">
        <w:rPr>
          <w:color w:val="000000" w:themeColor="text1"/>
          <w:sz w:val="28"/>
          <w:szCs w:val="28"/>
        </w:rPr>
        <w:t xml:space="preserve"> </w:t>
      </w:r>
      <w:r w:rsidRPr="007A7DF1">
        <w:rPr>
          <w:color w:val="000000" w:themeColor="text1"/>
          <w:sz w:val="28"/>
          <w:szCs w:val="28"/>
        </w:rPr>
        <w:t>таможенной сферы деятельности и налогоплательщиков, реализующих товары изъятия ВТО. За 2016 год зарегистрировано в Информационной системе «Электронные счета-фактуры» 88,9</w:t>
      </w:r>
      <w:r w:rsidR="00D960D9" w:rsidRPr="007A7DF1">
        <w:rPr>
          <w:color w:val="000000" w:themeColor="text1"/>
          <w:sz w:val="28"/>
          <w:szCs w:val="28"/>
        </w:rPr>
        <w:t> </w:t>
      </w:r>
      <w:r w:rsidRPr="007A7DF1">
        <w:rPr>
          <w:color w:val="000000" w:themeColor="text1"/>
          <w:sz w:val="28"/>
          <w:szCs w:val="28"/>
        </w:rPr>
        <w:t>тыс.</w:t>
      </w:r>
      <w:r w:rsidR="00B8312B">
        <w:rPr>
          <w:color w:val="000000" w:themeColor="text1"/>
          <w:sz w:val="28"/>
          <w:szCs w:val="28"/>
        </w:rPr>
        <w:t xml:space="preserve"> </w:t>
      </w:r>
      <w:r w:rsidRPr="007A7DF1">
        <w:rPr>
          <w:color w:val="000000" w:themeColor="text1"/>
          <w:sz w:val="28"/>
          <w:szCs w:val="28"/>
        </w:rPr>
        <w:t>налогоплательщиков, которыми выписано 20 214,3</w:t>
      </w:r>
      <w:r w:rsidR="00D960D9" w:rsidRPr="007A7DF1">
        <w:rPr>
          <w:color w:val="000000" w:themeColor="text1"/>
          <w:sz w:val="28"/>
          <w:szCs w:val="28"/>
        </w:rPr>
        <w:t> </w:t>
      </w:r>
      <w:r w:rsidRPr="007A7DF1">
        <w:rPr>
          <w:color w:val="000000" w:themeColor="text1"/>
          <w:sz w:val="28"/>
          <w:szCs w:val="28"/>
        </w:rPr>
        <w:t xml:space="preserve">тыс. электронных счетов-фактур. </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xml:space="preserve">Также Законом предусмотрены поправки, направленные на унификацию форм документов по проведению и завершению налоговых и таможенных проверок, внедрению единого лицевого счета, применение обязательного предварительного информирования о ввозе товаров на таможенную территорию Таможенного союза, оптимизацию государственных услуг в сферах налогообложения и таможенного дела для сокращения перечня представляемых документов и получения сведений из ведомственных информационных систем, применение электронных сопроводительных накладных на товары, обязательность предварительного декларирования товаров. </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xml:space="preserve">В целях снижения коррупционного риска при оказании государственных услуг </w:t>
      </w:r>
      <w:r w:rsidR="009B23DB" w:rsidRPr="007A7DF1">
        <w:rPr>
          <w:color w:val="000000" w:themeColor="text1"/>
          <w:sz w:val="28"/>
          <w:szCs w:val="28"/>
        </w:rPr>
        <w:t>увеличено количество</w:t>
      </w:r>
      <w:r w:rsidRPr="007A7DF1">
        <w:rPr>
          <w:color w:val="000000" w:themeColor="text1"/>
          <w:sz w:val="28"/>
          <w:szCs w:val="28"/>
        </w:rPr>
        <w:t xml:space="preserve"> услуг, оказанных в электронном виде. Органами государственных доходов оказываются физическим и юридическим лицам 52 государственные услуги, из них </w:t>
      </w:r>
      <w:r w:rsidR="00D960D9" w:rsidRPr="007A7DF1">
        <w:rPr>
          <w:color w:val="000000" w:themeColor="text1"/>
          <w:sz w:val="28"/>
          <w:szCs w:val="28"/>
        </w:rPr>
        <w:br/>
      </w:r>
      <w:r w:rsidRPr="007A7DF1">
        <w:rPr>
          <w:color w:val="000000" w:themeColor="text1"/>
          <w:sz w:val="28"/>
          <w:szCs w:val="28"/>
        </w:rPr>
        <w:t>34 услуги (или 65,4</w:t>
      </w:r>
      <w:r w:rsidR="00592CC5" w:rsidRPr="007A7DF1">
        <w:rPr>
          <w:color w:val="000000" w:themeColor="text1"/>
          <w:sz w:val="28"/>
          <w:szCs w:val="28"/>
        </w:rPr>
        <w:t> %</w:t>
      </w:r>
      <w:r w:rsidRPr="007A7DF1">
        <w:rPr>
          <w:color w:val="000000" w:themeColor="text1"/>
          <w:sz w:val="28"/>
          <w:szCs w:val="28"/>
        </w:rPr>
        <w:t>) автоматизированы, в том числе 31 – через портал «электронного правительства»</w:t>
      </w:r>
      <w:r w:rsidR="00B8312B">
        <w:rPr>
          <w:color w:val="000000" w:themeColor="text1"/>
          <w:sz w:val="28"/>
          <w:szCs w:val="28"/>
        </w:rPr>
        <w:t>,</w:t>
      </w:r>
      <w:r w:rsidRPr="007A7DF1">
        <w:rPr>
          <w:color w:val="000000" w:themeColor="text1"/>
          <w:sz w:val="28"/>
          <w:szCs w:val="28"/>
        </w:rPr>
        <w:t xml:space="preserve"> в результате уменьшено количество личных контактов работников органов государственных доходов с услугополучателями.</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Внедрен механизм аутсорсинга при проведении ликвидационных проверок</w:t>
      </w:r>
      <w:r w:rsidR="00B8312B">
        <w:rPr>
          <w:color w:val="000000" w:themeColor="text1"/>
          <w:sz w:val="28"/>
          <w:szCs w:val="28"/>
        </w:rPr>
        <w:t>,</w:t>
      </w:r>
      <w:r w:rsidRPr="007A7DF1">
        <w:rPr>
          <w:color w:val="000000" w:themeColor="text1"/>
          <w:sz w:val="28"/>
          <w:szCs w:val="28"/>
        </w:rPr>
        <w:t xml:space="preserve"> </w:t>
      </w:r>
      <w:r w:rsidR="00B8312B">
        <w:rPr>
          <w:color w:val="000000" w:themeColor="text1"/>
          <w:sz w:val="28"/>
          <w:szCs w:val="28"/>
        </w:rPr>
        <w:t>в</w:t>
      </w:r>
      <w:r w:rsidRPr="007A7DF1">
        <w:rPr>
          <w:color w:val="000000" w:themeColor="text1"/>
          <w:sz w:val="28"/>
          <w:szCs w:val="28"/>
        </w:rPr>
        <w:t xml:space="preserve"> результате чего упрощена процедура ликвидации, сокращены количество и сроки проведения проверок. </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xml:space="preserve">Кроме того, налогоплательщикам предоставлена возможность самостоятельного устранения ошибок без применения штрафных санкций. </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Также в течение 2016 года проведена определенная работа, направленная на улучшение инвестиционного климата путем сокращения разрешительных документов и упрощени</w:t>
      </w:r>
      <w:r w:rsidR="00542D5C" w:rsidRPr="007A7DF1">
        <w:rPr>
          <w:color w:val="000000" w:themeColor="text1"/>
          <w:sz w:val="28"/>
          <w:szCs w:val="28"/>
        </w:rPr>
        <w:t>я</w:t>
      </w:r>
      <w:r w:rsidRPr="007A7DF1">
        <w:rPr>
          <w:color w:val="000000" w:themeColor="text1"/>
          <w:sz w:val="28"/>
          <w:szCs w:val="28"/>
        </w:rPr>
        <w:t xml:space="preserve"> разрешительных процедур:</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возврат накопленного превышения НДС, сложившегося в период до начала экспортных операций;</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сокращены сроки возврата НДС с 60 до 55 рабочих дней и со 180 до 155 календарных дней;</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предусмотрен возврат дебетового сальдо НДС в период геологоразведочных работ и обустройства месторождения до начала экспорта;</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lastRenderedPageBreak/>
        <w:t xml:space="preserve">предусмотрено проведение проверок только непосредственных </w:t>
      </w:r>
      <w:r w:rsidR="009B23DB" w:rsidRPr="007A7DF1">
        <w:rPr>
          <w:color w:val="000000" w:themeColor="text1"/>
          <w:sz w:val="28"/>
          <w:szCs w:val="28"/>
        </w:rPr>
        <w:t>поставщиков компаний</w:t>
      </w:r>
      <w:r w:rsidRPr="007A7DF1">
        <w:rPr>
          <w:color w:val="000000" w:themeColor="text1"/>
          <w:sz w:val="28"/>
          <w:szCs w:val="28"/>
        </w:rPr>
        <w:t>, реализующих крупные инвестиционные проекты, а также недропользователей, имеющих высокую налоговую нагрузку (свыше 20</w:t>
      </w:r>
      <w:r w:rsidR="00592CC5" w:rsidRPr="007A7DF1">
        <w:rPr>
          <w:color w:val="000000" w:themeColor="text1"/>
          <w:sz w:val="28"/>
          <w:szCs w:val="28"/>
        </w:rPr>
        <w:t> %</w:t>
      </w:r>
      <w:r w:rsidRPr="007A7DF1">
        <w:rPr>
          <w:color w:val="000000" w:themeColor="text1"/>
          <w:sz w:val="28"/>
          <w:szCs w:val="28"/>
        </w:rPr>
        <w:t>);</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xml:space="preserve">предусмотрен особый порядок налогообложения организации, реализующей инвестиционный стратегический проект, заключившей до </w:t>
      </w:r>
      <w:r w:rsidR="00592CC5" w:rsidRPr="007A7DF1">
        <w:rPr>
          <w:color w:val="000000" w:themeColor="text1"/>
          <w:sz w:val="28"/>
          <w:szCs w:val="28"/>
        </w:rPr>
        <w:br/>
      </w:r>
      <w:r w:rsidRPr="007A7DF1">
        <w:rPr>
          <w:color w:val="000000" w:themeColor="text1"/>
          <w:sz w:val="28"/>
          <w:szCs w:val="28"/>
        </w:rPr>
        <w:t xml:space="preserve">1 января 2015 года инвестиционный контракт на осуществление инвестиций, а также дополнительное соглашение к указанному инвестиционному контракту (уменьшение по корпоративному подоходному налогу на </w:t>
      </w:r>
      <w:r w:rsidR="00592CC5" w:rsidRPr="007A7DF1">
        <w:rPr>
          <w:color w:val="000000" w:themeColor="text1"/>
          <w:sz w:val="28"/>
          <w:szCs w:val="28"/>
        </w:rPr>
        <w:br/>
      </w:r>
      <w:r w:rsidRPr="007A7DF1">
        <w:rPr>
          <w:color w:val="000000" w:themeColor="text1"/>
          <w:sz w:val="28"/>
          <w:szCs w:val="28"/>
        </w:rPr>
        <w:t>100 процентов, исчисление амортизационных отчислений в размере не менее 50 процентов от предельных норм амортизации, установленных Налоговым кодексом, применение коэффициента 0 к ставкам земельного налога, исчисление налога на имущество по ставке 0</w:t>
      </w:r>
      <w:r w:rsidR="00592CC5" w:rsidRPr="007A7DF1">
        <w:rPr>
          <w:color w:val="000000" w:themeColor="text1"/>
          <w:sz w:val="28"/>
          <w:szCs w:val="28"/>
        </w:rPr>
        <w:t> %</w:t>
      </w:r>
      <w:r w:rsidRPr="007A7DF1">
        <w:rPr>
          <w:color w:val="000000" w:themeColor="text1"/>
          <w:sz w:val="28"/>
          <w:szCs w:val="28"/>
        </w:rPr>
        <w:t xml:space="preserve"> к налоговой базе, а также гарантия стабильности налогового законодательства).</w:t>
      </w:r>
    </w:p>
    <w:p w:rsidR="008D328C" w:rsidRPr="007A7DF1" w:rsidRDefault="008D328C" w:rsidP="009B23DB">
      <w:pPr>
        <w:ind w:firstLine="709"/>
        <w:jc w:val="both"/>
        <w:rPr>
          <w:color w:val="000000" w:themeColor="text1"/>
          <w:sz w:val="28"/>
          <w:szCs w:val="28"/>
        </w:rPr>
      </w:pPr>
      <w:r w:rsidRPr="007A7DF1">
        <w:rPr>
          <w:color w:val="000000" w:themeColor="text1"/>
          <w:sz w:val="28"/>
          <w:szCs w:val="28"/>
        </w:rPr>
        <w:t xml:space="preserve">Также, в целях дальнейшего совершенствования налоговой политики в рамках Закона Республики Казахстан от 30 ноября 2016 года № 26-VІ </w:t>
      </w:r>
      <w:r w:rsidRPr="007A7DF1">
        <w:rPr>
          <w:color w:val="000000" w:themeColor="text1"/>
          <w:sz w:val="28"/>
          <w:szCs w:val="28"/>
        </w:rPr>
        <w:br/>
        <w:t>«О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внесен ряд поправок в налоговое законодательство, которые  направлены на создание благоприятной предпринимательской среды, стабильное развитие бизнеса, улучшение инвестиционного климата и повышение конкурентоспособности экономики страны.</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В результате государственная политика по улучшению инвестиционного климата находит положительную оценку на международном уровне. Согласно Отчету о глобальной конкурентоспособности Всемирного экономического форума Казахстан занял 42 место среди 140 стран мира, улучшив свои позиции на 8 пунктов, и 2-ое место среди стран СНГ (после Азербайджана).</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В рейтинге Doing Business Всемирного банка Казахстан улучшил свои позиции на 12 пунктов, заняв 41 место.</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Среди 189 стран Doing Business 2016 Группы Всемирного банка Казахстан занял 25-е место по защите миноритарных инвесторов и 25-е место по защите инвесторов по рейтингу ГИК.</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Благодаря вышеуказанным мероприятиям, улучшению макроэкономических показателей, изменению ставки экспортно-таможенной пошлины (ЭТП), росту цен на металлы, росту объема импорта в тенговом выражении, а также други</w:t>
      </w:r>
      <w:r w:rsidR="00B8312B">
        <w:rPr>
          <w:color w:val="000000" w:themeColor="text1"/>
          <w:sz w:val="28"/>
          <w:szCs w:val="28"/>
        </w:rPr>
        <w:t>м</w:t>
      </w:r>
      <w:r w:rsidRPr="007A7DF1">
        <w:rPr>
          <w:color w:val="000000" w:themeColor="text1"/>
          <w:sz w:val="28"/>
          <w:szCs w:val="28"/>
        </w:rPr>
        <w:t xml:space="preserve"> фактор</w:t>
      </w:r>
      <w:r w:rsidR="00B8312B">
        <w:rPr>
          <w:color w:val="000000" w:themeColor="text1"/>
          <w:sz w:val="28"/>
          <w:szCs w:val="28"/>
        </w:rPr>
        <w:t>ам</w:t>
      </w:r>
      <w:r w:rsidRPr="007A7DF1">
        <w:rPr>
          <w:color w:val="000000" w:themeColor="text1"/>
          <w:sz w:val="28"/>
          <w:szCs w:val="28"/>
        </w:rPr>
        <w:t>, влияющи</w:t>
      </w:r>
      <w:r w:rsidR="00B8312B">
        <w:rPr>
          <w:color w:val="000000" w:themeColor="text1"/>
          <w:sz w:val="28"/>
          <w:szCs w:val="28"/>
        </w:rPr>
        <w:t>м</w:t>
      </w:r>
      <w:r w:rsidRPr="007A7DF1">
        <w:rPr>
          <w:color w:val="000000" w:themeColor="text1"/>
          <w:sz w:val="28"/>
          <w:szCs w:val="28"/>
        </w:rPr>
        <w:t xml:space="preserve"> на исполнение бюджета, доходы государственного бюджета (без трансфертов) за 2016 год перевыполнен</w:t>
      </w:r>
      <w:r w:rsidR="00B8312B">
        <w:rPr>
          <w:color w:val="000000" w:themeColor="text1"/>
          <w:sz w:val="28"/>
          <w:szCs w:val="28"/>
        </w:rPr>
        <w:t>ы</w:t>
      </w:r>
      <w:r w:rsidRPr="007A7DF1">
        <w:rPr>
          <w:color w:val="000000" w:themeColor="text1"/>
          <w:sz w:val="28"/>
          <w:szCs w:val="28"/>
        </w:rPr>
        <w:t xml:space="preserve"> на 481,9</w:t>
      </w:r>
      <w:r w:rsidR="00753EE4" w:rsidRPr="007A7DF1">
        <w:rPr>
          <w:color w:val="000000" w:themeColor="text1"/>
          <w:sz w:val="28"/>
          <w:szCs w:val="28"/>
        </w:rPr>
        <w:t> млрд.тенге</w:t>
      </w:r>
      <w:r w:rsidRPr="007A7DF1">
        <w:rPr>
          <w:color w:val="000000" w:themeColor="text1"/>
          <w:sz w:val="28"/>
          <w:szCs w:val="28"/>
        </w:rPr>
        <w:t xml:space="preserve"> или 108,1</w:t>
      </w:r>
      <w:r w:rsidR="00592CC5" w:rsidRPr="007A7DF1">
        <w:rPr>
          <w:color w:val="000000" w:themeColor="text1"/>
          <w:sz w:val="28"/>
          <w:szCs w:val="28"/>
        </w:rPr>
        <w:t> %</w:t>
      </w:r>
      <w:r w:rsidRPr="007A7DF1">
        <w:rPr>
          <w:color w:val="000000" w:themeColor="text1"/>
          <w:sz w:val="28"/>
          <w:szCs w:val="28"/>
        </w:rPr>
        <w:t>.</w:t>
      </w:r>
    </w:p>
    <w:p w:rsidR="00146F0B" w:rsidRPr="007A7DF1" w:rsidRDefault="00017C7B" w:rsidP="009B23DB">
      <w:pPr>
        <w:ind w:firstLine="709"/>
        <w:jc w:val="both"/>
        <w:rPr>
          <w:b/>
          <w:color w:val="000000" w:themeColor="text1"/>
          <w:sz w:val="28"/>
          <w:szCs w:val="28"/>
        </w:rPr>
      </w:pPr>
      <w:r w:rsidRPr="007A7DF1">
        <w:rPr>
          <w:b/>
          <w:color w:val="000000" w:themeColor="text1"/>
          <w:sz w:val="28"/>
          <w:szCs w:val="28"/>
        </w:rPr>
        <w:t>Бюджетная политика</w:t>
      </w:r>
    </w:p>
    <w:p w:rsidR="00C23F16" w:rsidRPr="007A7DF1" w:rsidRDefault="00C23F16" w:rsidP="009B23DB">
      <w:pPr>
        <w:ind w:firstLine="709"/>
        <w:jc w:val="both"/>
        <w:rPr>
          <w:b/>
          <w:color w:val="000000" w:themeColor="text1"/>
          <w:sz w:val="28"/>
          <w:szCs w:val="28"/>
        </w:rPr>
      </w:pPr>
    </w:p>
    <w:p w:rsidR="00017C7B" w:rsidRPr="007A7DF1" w:rsidRDefault="00017C7B" w:rsidP="009B23DB">
      <w:pPr>
        <w:ind w:firstLine="709"/>
        <w:jc w:val="both"/>
        <w:rPr>
          <w:color w:val="000000" w:themeColor="text1"/>
          <w:sz w:val="28"/>
          <w:szCs w:val="28"/>
        </w:rPr>
      </w:pPr>
      <w:r w:rsidRPr="007A7DF1">
        <w:rPr>
          <w:rFonts w:eastAsiaTheme="minorHAnsi"/>
          <w:color w:val="000000" w:themeColor="text1"/>
          <w:sz w:val="28"/>
          <w:szCs w:val="28"/>
        </w:rPr>
        <w:t xml:space="preserve">С учетом приоритетов развития на средне и долгосрочный период одними из важных направлений бюджетной политики в 2016 году являлись обеспечение стабильности государственных финансов, повышение </w:t>
      </w:r>
      <w:r w:rsidRPr="007A7DF1">
        <w:rPr>
          <w:rFonts w:eastAsiaTheme="minorHAnsi"/>
          <w:color w:val="000000" w:themeColor="text1"/>
          <w:sz w:val="28"/>
          <w:szCs w:val="28"/>
        </w:rPr>
        <w:lastRenderedPageBreak/>
        <w:t>результативности бюджетных расходов, создание благоприятных условий для устойчивого экономического роста.</w:t>
      </w:r>
    </w:p>
    <w:p w:rsidR="00017C7B" w:rsidRPr="007A7DF1" w:rsidRDefault="00017C7B" w:rsidP="009B23DB">
      <w:pPr>
        <w:ind w:firstLine="709"/>
        <w:jc w:val="both"/>
        <w:rPr>
          <w:color w:val="000000" w:themeColor="text1"/>
          <w:sz w:val="28"/>
          <w:szCs w:val="28"/>
        </w:rPr>
      </w:pPr>
      <w:r w:rsidRPr="007A7DF1">
        <w:rPr>
          <w:color w:val="000000" w:themeColor="text1"/>
          <w:sz w:val="28"/>
          <w:szCs w:val="28"/>
        </w:rPr>
        <w:t xml:space="preserve">В целях </w:t>
      </w:r>
      <w:r w:rsidRPr="007A7DF1">
        <w:rPr>
          <w:rFonts w:eastAsiaTheme="minorHAnsi"/>
          <w:color w:val="000000" w:themeColor="text1"/>
          <w:sz w:val="28"/>
          <w:szCs w:val="28"/>
        </w:rPr>
        <w:t>обеспечения сбалансированности государственных финансов и стабильности социально-экономического развития</w:t>
      </w:r>
      <w:r w:rsidRPr="007A7DF1">
        <w:rPr>
          <w:color w:val="000000" w:themeColor="text1"/>
          <w:sz w:val="28"/>
          <w:szCs w:val="28"/>
        </w:rPr>
        <w:t xml:space="preserve"> продолжено</w:t>
      </w:r>
      <w:r w:rsidR="002B0627" w:rsidRPr="007A7DF1">
        <w:rPr>
          <w:color w:val="000000" w:themeColor="text1"/>
          <w:sz w:val="28"/>
          <w:szCs w:val="28"/>
        </w:rPr>
        <w:t xml:space="preserve"> </w:t>
      </w:r>
      <w:r w:rsidRPr="007A7DF1">
        <w:rPr>
          <w:color w:val="000000" w:themeColor="text1"/>
          <w:sz w:val="28"/>
          <w:szCs w:val="28"/>
        </w:rPr>
        <w:t>решение следующих задач:</w:t>
      </w:r>
    </w:p>
    <w:p w:rsidR="00017C7B" w:rsidRPr="007A7DF1" w:rsidRDefault="00017C7B" w:rsidP="009B23DB">
      <w:pPr>
        <w:ind w:firstLine="709"/>
        <w:jc w:val="both"/>
        <w:rPr>
          <w:color w:val="000000" w:themeColor="text1"/>
          <w:sz w:val="28"/>
          <w:szCs w:val="28"/>
        </w:rPr>
      </w:pPr>
      <w:r w:rsidRPr="007A7DF1">
        <w:rPr>
          <w:color w:val="000000" w:themeColor="text1"/>
          <w:sz w:val="28"/>
          <w:szCs w:val="28"/>
        </w:rPr>
        <w:t>1) обеспечение макроэкономической стабильности;</w:t>
      </w:r>
    </w:p>
    <w:p w:rsidR="00017C7B" w:rsidRPr="007A7DF1" w:rsidRDefault="00017C7B" w:rsidP="009B23DB">
      <w:pPr>
        <w:ind w:firstLine="709"/>
        <w:jc w:val="both"/>
        <w:rPr>
          <w:color w:val="000000" w:themeColor="text1"/>
          <w:sz w:val="28"/>
          <w:szCs w:val="28"/>
        </w:rPr>
      </w:pPr>
      <w:r w:rsidRPr="007A7DF1">
        <w:rPr>
          <w:color w:val="000000" w:themeColor="text1"/>
          <w:sz w:val="28"/>
          <w:szCs w:val="28"/>
        </w:rPr>
        <w:t>2) концентрация бюджетных расходов на приоритетных направлениях социально-экономического развития;</w:t>
      </w:r>
    </w:p>
    <w:p w:rsidR="00017C7B" w:rsidRPr="007A7DF1" w:rsidRDefault="00017C7B" w:rsidP="009B23DB">
      <w:pPr>
        <w:ind w:firstLine="709"/>
        <w:jc w:val="both"/>
        <w:rPr>
          <w:color w:val="000000" w:themeColor="text1"/>
          <w:sz w:val="28"/>
          <w:szCs w:val="28"/>
        </w:rPr>
      </w:pPr>
      <w:r w:rsidRPr="007A7DF1">
        <w:rPr>
          <w:color w:val="000000" w:themeColor="text1"/>
          <w:sz w:val="28"/>
          <w:szCs w:val="28"/>
        </w:rPr>
        <w:t>3) повышение эффективности использования бюджетных средств;</w:t>
      </w:r>
    </w:p>
    <w:p w:rsidR="00017C7B" w:rsidRPr="007A7DF1" w:rsidRDefault="00017C7B" w:rsidP="009B23DB">
      <w:pPr>
        <w:ind w:firstLine="709"/>
        <w:jc w:val="both"/>
        <w:rPr>
          <w:color w:val="000000" w:themeColor="text1"/>
          <w:sz w:val="28"/>
          <w:szCs w:val="28"/>
        </w:rPr>
      </w:pPr>
      <w:r w:rsidRPr="007A7DF1">
        <w:rPr>
          <w:color w:val="000000" w:themeColor="text1"/>
          <w:sz w:val="28"/>
          <w:szCs w:val="28"/>
        </w:rPr>
        <w:t>4) фискальная децентрализация</w:t>
      </w:r>
      <w:r w:rsidR="00542D5C" w:rsidRPr="007A7DF1">
        <w:rPr>
          <w:color w:val="000000" w:themeColor="text1"/>
          <w:sz w:val="28"/>
          <w:szCs w:val="28"/>
        </w:rPr>
        <w:t>.</w:t>
      </w:r>
    </w:p>
    <w:p w:rsidR="00017C7B" w:rsidRPr="007A7DF1" w:rsidRDefault="00017C7B" w:rsidP="009B23DB">
      <w:pPr>
        <w:ind w:firstLine="709"/>
        <w:jc w:val="both"/>
        <w:rPr>
          <w:rFonts w:eastAsiaTheme="minorHAnsi"/>
          <w:color w:val="000000" w:themeColor="text1"/>
          <w:sz w:val="28"/>
          <w:szCs w:val="28"/>
        </w:rPr>
      </w:pPr>
      <w:r w:rsidRPr="007A7DF1">
        <w:rPr>
          <w:color w:val="000000" w:themeColor="text1"/>
          <w:sz w:val="28"/>
          <w:szCs w:val="28"/>
        </w:rPr>
        <w:t xml:space="preserve">Для обеспечения макроэкономической стабильности и сбалансированности государственных финансов бюджетная политика формировалась </w:t>
      </w:r>
      <w:r w:rsidRPr="007A7DF1">
        <w:rPr>
          <w:rFonts w:eastAsiaTheme="minorHAnsi"/>
          <w:color w:val="000000" w:themeColor="text1"/>
          <w:sz w:val="28"/>
          <w:szCs w:val="28"/>
        </w:rPr>
        <w:t>на основе ряда фискальных ограничений, основным из которых является управление размером дефицита бюджета.</w:t>
      </w:r>
    </w:p>
    <w:p w:rsidR="00017C7B" w:rsidRPr="007A7DF1" w:rsidRDefault="00017C7B" w:rsidP="009B23DB">
      <w:pPr>
        <w:ind w:firstLine="709"/>
        <w:jc w:val="both"/>
        <w:rPr>
          <w:color w:val="000000" w:themeColor="text1"/>
          <w:sz w:val="28"/>
          <w:szCs w:val="28"/>
        </w:rPr>
      </w:pPr>
      <w:r w:rsidRPr="007A7DF1">
        <w:rPr>
          <w:color w:val="000000" w:themeColor="text1"/>
          <w:sz w:val="28"/>
          <w:szCs w:val="28"/>
        </w:rPr>
        <w:t>По итогам 2016 года дефицит республиканского бюджета сложился в размере 741,2</w:t>
      </w:r>
      <w:r w:rsidR="00753EE4" w:rsidRPr="007A7DF1">
        <w:rPr>
          <w:color w:val="000000" w:themeColor="text1"/>
          <w:sz w:val="28"/>
          <w:szCs w:val="28"/>
        </w:rPr>
        <w:t> млрд.тенге</w:t>
      </w:r>
      <w:r w:rsidR="00542D5C" w:rsidRPr="007A7DF1">
        <w:rPr>
          <w:color w:val="000000" w:themeColor="text1"/>
          <w:sz w:val="28"/>
          <w:szCs w:val="28"/>
        </w:rPr>
        <w:t>,</w:t>
      </w:r>
      <w:r w:rsidR="009B23DB" w:rsidRPr="007A7DF1">
        <w:rPr>
          <w:color w:val="000000" w:themeColor="text1"/>
          <w:sz w:val="28"/>
          <w:szCs w:val="28"/>
        </w:rPr>
        <w:t xml:space="preserve"> или</w:t>
      </w:r>
      <w:r w:rsidRPr="007A7DF1">
        <w:rPr>
          <w:color w:val="000000" w:themeColor="text1"/>
          <w:sz w:val="28"/>
          <w:szCs w:val="28"/>
        </w:rPr>
        <w:t xml:space="preserve"> 1,6</w:t>
      </w:r>
      <w:r w:rsidR="00592CC5" w:rsidRPr="007A7DF1">
        <w:rPr>
          <w:color w:val="000000" w:themeColor="text1"/>
          <w:sz w:val="28"/>
          <w:szCs w:val="28"/>
        </w:rPr>
        <w:t> %</w:t>
      </w:r>
      <w:r w:rsidRPr="007A7DF1">
        <w:rPr>
          <w:color w:val="000000" w:themeColor="text1"/>
          <w:sz w:val="28"/>
          <w:szCs w:val="28"/>
        </w:rPr>
        <w:t xml:space="preserve"> к ВВП.</w:t>
      </w:r>
    </w:p>
    <w:p w:rsidR="00017C7B" w:rsidRPr="007A7DF1" w:rsidRDefault="00017C7B" w:rsidP="009B23DB">
      <w:pPr>
        <w:ind w:firstLine="709"/>
        <w:jc w:val="both"/>
        <w:rPr>
          <w:color w:val="000000" w:themeColor="text1"/>
          <w:sz w:val="28"/>
          <w:szCs w:val="28"/>
        </w:rPr>
      </w:pPr>
      <w:r w:rsidRPr="007A7DF1">
        <w:rPr>
          <w:color w:val="000000" w:themeColor="text1"/>
          <w:sz w:val="28"/>
          <w:szCs w:val="28"/>
        </w:rPr>
        <w:t xml:space="preserve">В целях сохранения активов Национального фонда и недопущения </w:t>
      </w:r>
      <w:r w:rsidR="00A731EB" w:rsidRPr="007A7DF1">
        <w:rPr>
          <w:color w:val="000000" w:themeColor="text1"/>
          <w:sz w:val="28"/>
          <w:szCs w:val="28"/>
        </w:rPr>
        <w:t>их</w:t>
      </w:r>
      <w:r w:rsidRPr="007A7DF1">
        <w:rPr>
          <w:color w:val="000000" w:themeColor="text1"/>
          <w:sz w:val="28"/>
          <w:szCs w:val="28"/>
        </w:rPr>
        <w:t xml:space="preserve"> истощения </w:t>
      </w:r>
      <w:r w:rsidR="00626391" w:rsidRPr="007A7DF1">
        <w:rPr>
          <w:color w:val="000000" w:themeColor="text1"/>
          <w:sz w:val="28"/>
          <w:szCs w:val="28"/>
        </w:rPr>
        <w:t>в декабре 2016 года утверждена новая Концепция формирования и использования средств Национального фонда. Н</w:t>
      </w:r>
      <w:r w:rsidRPr="007A7DF1">
        <w:rPr>
          <w:color w:val="000000" w:themeColor="text1"/>
          <w:sz w:val="28"/>
          <w:szCs w:val="28"/>
        </w:rPr>
        <w:t>овой Концепцией предусмотрено значительное уменьшение размера ежегодного гарантированного трансферта в республиканский бюджет с 2</w:t>
      </w:r>
      <w:r w:rsidR="00D355D9" w:rsidRPr="007A7DF1">
        <w:rPr>
          <w:color w:val="000000" w:themeColor="text1"/>
          <w:sz w:val="28"/>
          <w:szCs w:val="28"/>
        </w:rPr>
        <w:t> </w:t>
      </w:r>
      <w:r w:rsidRPr="007A7DF1">
        <w:rPr>
          <w:color w:val="000000" w:themeColor="text1"/>
          <w:sz w:val="28"/>
          <w:szCs w:val="28"/>
        </w:rPr>
        <w:t>880</w:t>
      </w:r>
      <w:r w:rsidR="00753EE4" w:rsidRPr="007A7DF1">
        <w:rPr>
          <w:color w:val="000000" w:themeColor="text1"/>
          <w:sz w:val="28"/>
          <w:szCs w:val="28"/>
        </w:rPr>
        <w:t> млрд.тенге</w:t>
      </w:r>
      <w:r w:rsidRPr="007A7DF1">
        <w:rPr>
          <w:color w:val="000000" w:themeColor="text1"/>
          <w:sz w:val="28"/>
          <w:szCs w:val="28"/>
        </w:rPr>
        <w:t xml:space="preserve"> в 2017 году до 2</w:t>
      </w:r>
      <w:r w:rsidR="00D355D9" w:rsidRPr="007A7DF1">
        <w:rPr>
          <w:color w:val="000000" w:themeColor="text1"/>
          <w:sz w:val="28"/>
          <w:szCs w:val="28"/>
        </w:rPr>
        <w:t> </w:t>
      </w:r>
      <w:r w:rsidRPr="007A7DF1">
        <w:rPr>
          <w:color w:val="000000" w:themeColor="text1"/>
          <w:sz w:val="28"/>
          <w:szCs w:val="28"/>
        </w:rPr>
        <w:t>000</w:t>
      </w:r>
      <w:r w:rsidR="00753EE4" w:rsidRPr="007A7DF1">
        <w:rPr>
          <w:color w:val="000000" w:themeColor="text1"/>
          <w:sz w:val="28"/>
          <w:szCs w:val="28"/>
        </w:rPr>
        <w:t> млрд.тенге</w:t>
      </w:r>
      <w:r w:rsidRPr="007A7DF1">
        <w:rPr>
          <w:color w:val="000000" w:themeColor="text1"/>
          <w:sz w:val="28"/>
          <w:szCs w:val="28"/>
        </w:rPr>
        <w:t xml:space="preserve"> </w:t>
      </w:r>
      <w:r w:rsidR="00A731EB" w:rsidRPr="007A7DF1">
        <w:rPr>
          <w:color w:val="000000" w:themeColor="text1"/>
          <w:sz w:val="28"/>
          <w:szCs w:val="28"/>
        </w:rPr>
        <w:t>в</w:t>
      </w:r>
      <w:r w:rsidRPr="007A7DF1">
        <w:rPr>
          <w:color w:val="000000" w:themeColor="text1"/>
          <w:sz w:val="28"/>
          <w:szCs w:val="28"/>
        </w:rPr>
        <w:t xml:space="preserve"> 2020 год</w:t>
      </w:r>
      <w:r w:rsidR="00A731EB" w:rsidRPr="007A7DF1">
        <w:rPr>
          <w:color w:val="000000" w:themeColor="text1"/>
          <w:sz w:val="28"/>
          <w:szCs w:val="28"/>
        </w:rPr>
        <w:t>у</w:t>
      </w:r>
      <w:r w:rsidRPr="007A7DF1">
        <w:rPr>
          <w:color w:val="000000" w:themeColor="text1"/>
          <w:sz w:val="28"/>
          <w:szCs w:val="28"/>
        </w:rPr>
        <w:t>.</w:t>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t>В соответствии с измененными прогнозами социально-экономического развития республики дважды проведено уточнение республиканского бюджета на 2016-2018 годы.</w:t>
      </w:r>
    </w:p>
    <w:p w:rsidR="009A6FA2" w:rsidRPr="007A7DF1" w:rsidRDefault="00ED399F" w:rsidP="00B8312B">
      <w:pPr>
        <w:ind w:firstLine="709"/>
        <w:jc w:val="both"/>
        <w:rPr>
          <w:color w:val="000000" w:themeColor="text1"/>
          <w:sz w:val="28"/>
          <w:szCs w:val="28"/>
        </w:rPr>
      </w:pPr>
      <w:r w:rsidRPr="007A7DF1">
        <w:rPr>
          <w:color w:val="000000" w:themeColor="text1"/>
          <w:sz w:val="28"/>
          <w:szCs w:val="28"/>
        </w:rPr>
        <w:t>В</w:t>
      </w:r>
      <w:r w:rsidR="009A6FA2" w:rsidRPr="007A7DF1">
        <w:rPr>
          <w:color w:val="000000" w:themeColor="text1"/>
          <w:sz w:val="28"/>
          <w:szCs w:val="28"/>
        </w:rPr>
        <w:t xml:space="preserve"> связи с изменением прогноза экономических показателей</w:t>
      </w:r>
      <w:r w:rsidR="00E06796" w:rsidRPr="007A7DF1">
        <w:rPr>
          <w:color w:val="000000" w:themeColor="text1"/>
          <w:sz w:val="28"/>
          <w:szCs w:val="28"/>
        </w:rPr>
        <w:t>,</w:t>
      </w:r>
      <w:r w:rsidR="009A6FA2" w:rsidRPr="007A7DF1">
        <w:rPr>
          <w:color w:val="000000" w:themeColor="text1"/>
          <w:sz w:val="28"/>
          <w:szCs w:val="28"/>
        </w:rPr>
        <w:t xml:space="preserve"> </w:t>
      </w:r>
      <w:r w:rsidR="00E06796" w:rsidRPr="007A7DF1">
        <w:rPr>
          <w:color w:val="000000" w:themeColor="text1"/>
          <w:sz w:val="28"/>
          <w:szCs w:val="28"/>
        </w:rPr>
        <w:t>для</w:t>
      </w:r>
      <w:r w:rsidR="009A6FA2" w:rsidRPr="007A7DF1">
        <w:rPr>
          <w:color w:val="000000" w:themeColor="text1"/>
          <w:sz w:val="28"/>
          <w:szCs w:val="28"/>
        </w:rPr>
        <w:t xml:space="preserve"> поддержк</w:t>
      </w:r>
      <w:r w:rsidR="00E06796" w:rsidRPr="007A7DF1">
        <w:rPr>
          <w:color w:val="000000" w:themeColor="text1"/>
          <w:sz w:val="28"/>
          <w:szCs w:val="28"/>
        </w:rPr>
        <w:t>и</w:t>
      </w:r>
      <w:r w:rsidR="009A6FA2" w:rsidRPr="007A7DF1">
        <w:rPr>
          <w:color w:val="000000" w:themeColor="text1"/>
          <w:sz w:val="28"/>
          <w:szCs w:val="28"/>
        </w:rPr>
        <w:t xml:space="preserve"> ключевых отраслей экономики и бизнеса</w:t>
      </w:r>
      <w:r w:rsidR="00E06796" w:rsidRPr="007A7DF1">
        <w:rPr>
          <w:color w:val="000000" w:themeColor="text1"/>
          <w:sz w:val="28"/>
          <w:szCs w:val="28"/>
        </w:rPr>
        <w:t xml:space="preserve"> и</w:t>
      </w:r>
      <w:r w:rsidR="009A6FA2" w:rsidRPr="007A7DF1">
        <w:rPr>
          <w:color w:val="000000" w:themeColor="text1"/>
          <w:sz w:val="28"/>
          <w:szCs w:val="28"/>
        </w:rPr>
        <w:t xml:space="preserve"> реализаци</w:t>
      </w:r>
      <w:r w:rsidR="00B8312B">
        <w:rPr>
          <w:color w:val="000000" w:themeColor="text1"/>
          <w:sz w:val="28"/>
          <w:szCs w:val="28"/>
        </w:rPr>
        <w:t>и</w:t>
      </w:r>
      <w:r w:rsidR="009A6FA2" w:rsidRPr="007A7DF1">
        <w:rPr>
          <w:color w:val="000000" w:themeColor="text1"/>
          <w:sz w:val="28"/>
          <w:szCs w:val="28"/>
        </w:rPr>
        <w:t xml:space="preserve"> поручений Главы государства в рамках антикризисных мер</w:t>
      </w:r>
      <w:r w:rsidR="00E06796" w:rsidRPr="007A7DF1">
        <w:rPr>
          <w:color w:val="000000" w:themeColor="text1"/>
          <w:sz w:val="28"/>
          <w:szCs w:val="28"/>
        </w:rPr>
        <w:t xml:space="preserve"> в феврале </w:t>
      </w:r>
      <w:r w:rsidR="00020AC4" w:rsidRPr="007A7DF1">
        <w:rPr>
          <w:color w:val="000000" w:themeColor="text1"/>
          <w:sz w:val="28"/>
          <w:szCs w:val="28"/>
        </w:rPr>
        <w:br/>
      </w:r>
      <w:r w:rsidR="00E06796" w:rsidRPr="007A7DF1">
        <w:rPr>
          <w:color w:val="000000" w:themeColor="text1"/>
          <w:sz w:val="28"/>
          <w:szCs w:val="28"/>
        </w:rPr>
        <w:t xml:space="preserve">2016 года проведено </w:t>
      </w:r>
      <w:r w:rsidR="003D6467" w:rsidRPr="007A7DF1">
        <w:rPr>
          <w:color w:val="000000" w:themeColor="text1"/>
          <w:sz w:val="28"/>
          <w:szCs w:val="28"/>
        </w:rPr>
        <w:t xml:space="preserve">первое уточнение республиканского бюджета на </w:t>
      </w:r>
      <w:r w:rsidR="00020AC4" w:rsidRPr="007A7DF1">
        <w:rPr>
          <w:color w:val="000000" w:themeColor="text1"/>
          <w:sz w:val="28"/>
          <w:szCs w:val="28"/>
        </w:rPr>
        <w:br/>
      </w:r>
      <w:r w:rsidR="003D6467" w:rsidRPr="007A7DF1">
        <w:rPr>
          <w:color w:val="000000" w:themeColor="text1"/>
          <w:sz w:val="28"/>
          <w:szCs w:val="28"/>
        </w:rPr>
        <w:t>2016 год.</w:t>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t>В ходе уточнения был</w:t>
      </w:r>
      <w:r w:rsidR="00842ED0" w:rsidRPr="007A7DF1">
        <w:rPr>
          <w:color w:val="000000" w:themeColor="text1"/>
          <w:sz w:val="28"/>
          <w:szCs w:val="28"/>
        </w:rPr>
        <w:t>и</w:t>
      </w:r>
      <w:r w:rsidRPr="007A7DF1">
        <w:rPr>
          <w:color w:val="000000" w:themeColor="text1"/>
          <w:sz w:val="28"/>
          <w:szCs w:val="28"/>
        </w:rPr>
        <w:t xml:space="preserve"> решен</w:t>
      </w:r>
      <w:r w:rsidR="00842ED0" w:rsidRPr="007A7DF1">
        <w:rPr>
          <w:color w:val="000000" w:themeColor="text1"/>
          <w:sz w:val="28"/>
          <w:szCs w:val="28"/>
        </w:rPr>
        <w:t>ы</w:t>
      </w:r>
      <w:r w:rsidRPr="007A7DF1">
        <w:rPr>
          <w:color w:val="000000" w:themeColor="text1"/>
          <w:sz w:val="28"/>
          <w:szCs w:val="28"/>
        </w:rPr>
        <w:t xml:space="preserve"> две основные задачи:</w:t>
      </w:r>
    </w:p>
    <w:p w:rsidR="009A6FA2" w:rsidRPr="007A7DF1" w:rsidRDefault="00842ED0" w:rsidP="009B23DB">
      <w:pPr>
        <w:ind w:firstLine="709"/>
        <w:jc w:val="both"/>
        <w:rPr>
          <w:color w:val="000000" w:themeColor="text1"/>
          <w:sz w:val="28"/>
          <w:szCs w:val="28"/>
        </w:rPr>
      </w:pPr>
      <w:r w:rsidRPr="007A7DF1">
        <w:rPr>
          <w:color w:val="000000" w:themeColor="text1"/>
          <w:sz w:val="28"/>
          <w:szCs w:val="28"/>
        </w:rPr>
        <w:t>- во-первых, обеспечена</w:t>
      </w:r>
      <w:r w:rsidR="009A6FA2" w:rsidRPr="007A7DF1">
        <w:rPr>
          <w:color w:val="000000" w:themeColor="text1"/>
          <w:sz w:val="28"/>
          <w:szCs w:val="28"/>
        </w:rPr>
        <w:t xml:space="preserve"> сбалансированность бюджета в условиях изменения прогноза экономических показателей</w:t>
      </w:r>
      <w:r w:rsidRPr="007A7DF1">
        <w:rPr>
          <w:color w:val="000000" w:themeColor="text1"/>
          <w:sz w:val="28"/>
          <w:szCs w:val="28"/>
        </w:rPr>
        <w:t>;</w:t>
      </w:r>
    </w:p>
    <w:p w:rsidR="009A6FA2" w:rsidRPr="007A7DF1" w:rsidRDefault="00842ED0" w:rsidP="009B23DB">
      <w:pPr>
        <w:ind w:firstLine="709"/>
        <w:jc w:val="both"/>
        <w:rPr>
          <w:color w:val="000000" w:themeColor="text1"/>
          <w:sz w:val="28"/>
          <w:szCs w:val="28"/>
        </w:rPr>
      </w:pPr>
      <w:r w:rsidRPr="007A7DF1">
        <w:rPr>
          <w:color w:val="000000" w:themeColor="text1"/>
          <w:sz w:val="28"/>
          <w:szCs w:val="28"/>
        </w:rPr>
        <w:t>- во-вторых, обеспечена</w:t>
      </w:r>
      <w:r w:rsidR="009A6FA2" w:rsidRPr="007A7DF1">
        <w:rPr>
          <w:color w:val="000000" w:themeColor="text1"/>
          <w:sz w:val="28"/>
          <w:szCs w:val="28"/>
        </w:rPr>
        <w:t xml:space="preserve"> финансовая реализация дополнительных антикризисных мер.</w:t>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t xml:space="preserve">В результате, поступления республиканского бюджета на </w:t>
      </w:r>
      <w:r w:rsidRPr="007A7DF1">
        <w:rPr>
          <w:color w:val="000000" w:themeColor="text1"/>
          <w:sz w:val="28"/>
          <w:szCs w:val="28"/>
        </w:rPr>
        <w:br/>
        <w:t>2016 год определены в объеме 7</w:t>
      </w:r>
      <w:r w:rsidR="00D355D9" w:rsidRPr="007A7DF1">
        <w:rPr>
          <w:color w:val="000000" w:themeColor="text1"/>
          <w:sz w:val="28"/>
          <w:szCs w:val="28"/>
        </w:rPr>
        <w:t> </w:t>
      </w:r>
      <w:r w:rsidRPr="007A7DF1">
        <w:rPr>
          <w:color w:val="000000" w:themeColor="text1"/>
          <w:sz w:val="28"/>
          <w:szCs w:val="28"/>
        </w:rPr>
        <w:t>364,1</w:t>
      </w:r>
      <w:r w:rsidR="00753EE4" w:rsidRPr="007A7DF1">
        <w:rPr>
          <w:color w:val="000000" w:themeColor="text1"/>
          <w:sz w:val="28"/>
          <w:szCs w:val="28"/>
        </w:rPr>
        <w:t> млрд.тенге</w:t>
      </w:r>
      <w:r w:rsidR="00542D5C" w:rsidRPr="007A7DF1">
        <w:rPr>
          <w:color w:val="000000" w:themeColor="text1"/>
          <w:sz w:val="28"/>
          <w:szCs w:val="28"/>
        </w:rPr>
        <w:t>,</w:t>
      </w:r>
      <w:r w:rsidRPr="007A7DF1">
        <w:rPr>
          <w:color w:val="000000" w:themeColor="text1"/>
          <w:sz w:val="28"/>
          <w:szCs w:val="28"/>
        </w:rPr>
        <w:t xml:space="preserve"> или с ростом по сравнению с утвержденным бюджетом (6</w:t>
      </w:r>
      <w:r w:rsidR="00D355D9" w:rsidRPr="007A7DF1">
        <w:rPr>
          <w:color w:val="000000" w:themeColor="text1"/>
          <w:sz w:val="28"/>
          <w:szCs w:val="28"/>
        </w:rPr>
        <w:t> </w:t>
      </w:r>
      <w:r w:rsidRPr="007A7DF1">
        <w:rPr>
          <w:color w:val="000000" w:themeColor="text1"/>
          <w:sz w:val="28"/>
          <w:szCs w:val="28"/>
        </w:rPr>
        <w:t>943,2</w:t>
      </w:r>
      <w:r w:rsidR="00753EE4" w:rsidRPr="007A7DF1">
        <w:rPr>
          <w:color w:val="000000" w:themeColor="text1"/>
          <w:sz w:val="28"/>
          <w:szCs w:val="28"/>
        </w:rPr>
        <w:t> млрд.тенге</w:t>
      </w:r>
      <w:r w:rsidRPr="007A7DF1">
        <w:rPr>
          <w:color w:val="000000" w:themeColor="text1"/>
          <w:sz w:val="28"/>
          <w:szCs w:val="28"/>
        </w:rPr>
        <w:t>) на 420,9</w:t>
      </w:r>
      <w:r w:rsidR="00753EE4" w:rsidRPr="007A7DF1">
        <w:rPr>
          <w:color w:val="000000" w:themeColor="text1"/>
          <w:sz w:val="28"/>
          <w:szCs w:val="28"/>
        </w:rPr>
        <w:t> млрд.тенге</w:t>
      </w:r>
      <w:r w:rsidRPr="007A7DF1">
        <w:rPr>
          <w:color w:val="000000" w:themeColor="text1"/>
          <w:sz w:val="28"/>
          <w:szCs w:val="28"/>
        </w:rPr>
        <w:t>.</w:t>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t>Доходы республиканского бюджета (без поступления трансфертов) уточнены в объеме 3 365,3</w:t>
      </w:r>
      <w:r w:rsidR="00753EE4" w:rsidRPr="007A7DF1">
        <w:rPr>
          <w:color w:val="000000" w:themeColor="text1"/>
          <w:sz w:val="28"/>
          <w:szCs w:val="28"/>
        </w:rPr>
        <w:t> млрд.тенге</w:t>
      </w:r>
      <w:r w:rsidRPr="007A7DF1">
        <w:rPr>
          <w:color w:val="000000" w:themeColor="text1"/>
          <w:sz w:val="28"/>
          <w:szCs w:val="28"/>
        </w:rPr>
        <w:t>. Это на 300,0</w:t>
      </w:r>
      <w:r w:rsidR="00753EE4" w:rsidRPr="007A7DF1">
        <w:rPr>
          <w:color w:val="000000" w:themeColor="text1"/>
          <w:sz w:val="28"/>
          <w:szCs w:val="28"/>
        </w:rPr>
        <w:t> млрд.тенге</w:t>
      </w:r>
      <w:r w:rsidRPr="007A7DF1">
        <w:rPr>
          <w:color w:val="000000" w:themeColor="text1"/>
          <w:sz w:val="28"/>
          <w:szCs w:val="28"/>
        </w:rPr>
        <w:t xml:space="preserve"> ниже ранее утвержденного объема, в основном за счет снижения ставки экспортной пошлины на нефть с 40 до 20 долларов.</w:t>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lastRenderedPageBreak/>
        <w:t>В этой связи увеличен размер гарантированного трансферта из Национального фонда с 2 400</w:t>
      </w:r>
      <w:r w:rsidR="00753EE4" w:rsidRPr="007A7DF1">
        <w:rPr>
          <w:color w:val="000000" w:themeColor="text1"/>
          <w:sz w:val="28"/>
          <w:szCs w:val="28"/>
        </w:rPr>
        <w:t> млрд.тенге</w:t>
      </w:r>
      <w:r w:rsidRPr="007A7DF1">
        <w:rPr>
          <w:color w:val="000000" w:themeColor="text1"/>
          <w:sz w:val="28"/>
          <w:szCs w:val="28"/>
        </w:rPr>
        <w:t xml:space="preserve"> до 2</w:t>
      </w:r>
      <w:r w:rsidR="00D355D9" w:rsidRPr="007A7DF1">
        <w:rPr>
          <w:color w:val="000000" w:themeColor="text1"/>
          <w:sz w:val="28"/>
          <w:szCs w:val="28"/>
        </w:rPr>
        <w:t> </w:t>
      </w:r>
      <w:r w:rsidRPr="007A7DF1">
        <w:rPr>
          <w:color w:val="000000" w:themeColor="text1"/>
          <w:sz w:val="28"/>
          <w:szCs w:val="28"/>
        </w:rPr>
        <w:t>880</w:t>
      </w:r>
      <w:r w:rsidR="00753EE4" w:rsidRPr="007A7DF1">
        <w:rPr>
          <w:color w:val="000000" w:themeColor="text1"/>
          <w:sz w:val="28"/>
          <w:szCs w:val="28"/>
        </w:rPr>
        <w:t> млрд.тенге</w:t>
      </w:r>
      <w:r w:rsidRPr="007A7DF1">
        <w:rPr>
          <w:color w:val="000000" w:themeColor="text1"/>
          <w:sz w:val="28"/>
          <w:szCs w:val="28"/>
        </w:rPr>
        <w:t xml:space="preserve"> за счет корректировки курса тенге.</w:t>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t xml:space="preserve">Также </w:t>
      </w:r>
      <w:r w:rsidR="003D6467" w:rsidRPr="007A7DF1">
        <w:rPr>
          <w:color w:val="000000" w:themeColor="text1"/>
          <w:sz w:val="28"/>
          <w:szCs w:val="28"/>
        </w:rPr>
        <w:t xml:space="preserve">увеличен </w:t>
      </w:r>
      <w:r w:rsidRPr="007A7DF1">
        <w:rPr>
          <w:color w:val="000000" w:themeColor="text1"/>
          <w:sz w:val="28"/>
          <w:szCs w:val="28"/>
        </w:rPr>
        <w:t xml:space="preserve">целевой трансферт из Национального фонда </w:t>
      </w:r>
      <w:r w:rsidR="003D6467" w:rsidRPr="007A7DF1">
        <w:rPr>
          <w:color w:val="000000" w:themeColor="text1"/>
          <w:sz w:val="28"/>
          <w:szCs w:val="28"/>
        </w:rPr>
        <w:t>на 240,5</w:t>
      </w:r>
      <w:r w:rsidR="00753EE4" w:rsidRPr="007A7DF1">
        <w:rPr>
          <w:color w:val="000000" w:themeColor="text1"/>
          <w:sz w:val="28"/>
          <w:szCs w:val="28"/>
        </w:rPr>
        <w:t> млрд.тенге</w:t>
      </w:r>
      <w:r w:rsidR="003D6467" w:rsidRPr="007A7DF1">
        <w:rPr>
          <w:color w:val="000000" w:themeColor="text1"/>
          <w:sz w:val="28"/>
          <w:szCs w:val="28"/>
        </w:rPr>
        <w:t xml:space="preserve"> </w:t>
      </w:r>
      <w:r w:rsidR="00357981" w:rsidRPr="007A7DF1">
        <w:rPr>
          <w:color w:val="000000" w:themeColor="text1"/>
          <w:sz w:val="28"/>
          <w:szCs w:val="28"/>
        </w:rPr>
        <w:t>(увеличены расходы на 367,4</w:t>
      </w:r>
      <w:r w:rsidR="00753EE4" w:rsidRPr="007A7DF1">
        <w:rPr>
          <w:color w:val="000000" w:themeColor="text1"/>
          <w:sz w:val="28"/>
          <w:szCs w:val="28"/>
        </w:rPr>
        <w:t> млрд.тенге</w:t>
      </w:r>
      <w:r w:rsidR="00357981" w:rsidRPr="007A7DF1">
        <w:rPr>
          <w:color w:val="000000" w:themeColor="text1"/>
          <w:sz w:val="28"/>
          <w:szCs w:val="28"/>
        </w:rPr>
        <w:t>, в том числе на 169,7</w:t>
      </w:r>
      <w:r w:rsidR="00753EE4" w:rsidRPr="007A7DF1">
        <w:rPr>
          <w:color w:val="000000" w:themeColor="text1"/>
          <w:sz w:val="28"/>
          <w:szCs w:val="28"/>
        </w:rPr>
        <w:t> млрд.тенге</w:t>
      </w:r>
      <w:r w:rsidR="00357981" w:rsidRPr="007A7DF1">
        <w:rPr>
          <w:color w:val="000000" w:themeColor="text1"/>
          <w:sz w:val="28"/>
          <w:szCs w:val="28"/>
        </w:rPr>
        <w:t xml:space="preserve"> по программе «Нурлы Жол», на 63,0</w:t>
      </w:r>
      <w:r w:rsidR="00753EE4" w:rsidRPr="007A7DF1">
        <w:rPr>
          <w:color w:val="000000" w:themeColor="text1"/>
          <w:sz w:val="28"/>
          <w:szCs w:val="28"/>
        </w:rPr>
        <w:t> млрд.тенге</w:t>
      </w:r>
      <w:r w:rsidR="00357981" w:rsidRPr="007A7DF1">
        <w:rPr>
          <w:color w:val="000000" w:themeColor="text1"/>
          <w:sz w:val="28"/>
          <w:szCs w:val="28"/>
        </w:rPr>
        <w:t xml:space="preserve"> по программе Дорожная карта занятости 2020, на 134,7</w:t>
      </w:r>
      <w:r w:rsidR="00753EE4" w:rsidRPr="007A7DF1">
        <w:rPr>
          <w:color w:val="000000" w:themeColor="text1"/>
          <w:sz w:val="28"/>
          <w:szCs w:val="28"/>
        </w:rPr>
        <w:t> млрд.тенге</w:t>
      </w:r>
      <w:r w:rsidR="00357981" w:rsidRPr="007A7DF1">
        <w:rPr>
          <w:color w:val="000000" w:themeColor="text1"/>
          <w:sz w:val="28"/>
          <w:szCs w:val="28"/>
        </w:rPr>
        <w:t xml:space="preserve"> по иным направлениям. Также уменьшен размер специального резерва Правительства Республики Казахстан на 123,9</w:t>
      </w:r>
      <w:r w:rsidR="00753EE4" w:rsidRPr="007A7DF1">
        <w:rPr>
          <w:color w:val="000000" w:themeColor="text1"/>
          <w:sz w:val="28"/>
          <w:szCs w:val="28"/>
        </w:rPr>
        <w:t> млрд.тенге</w:t>
      </w:r>
      <w:r w:rsidR="00357981" w:rsidRPr="007A7DF1">
        <w:rPr>
          <w:color w:val="000000" w:themeColor="text1"/>
          <w:sz w:val="28"/>
          <w:szCs w:val="28"/>
        </w:rPr>
        <w:t xml:space="preserve"> и капитальные расходы организаций образования на 3,0</w:t>
      </w:r>
      <w:r w:rsidR="00753EE4" w:rsidRPr="007A7DF1">
        <w:rPr>
          <w:color w:val="000000" w:themeColor="text1"/>
          <w:sz w:val="28"/>
          <w:szCs w:val="28"/>
        </w:rPr>
        <w:t> млрд.тенге</w:t>
      </w:r>
      <w:r w:rsidR="00357981" w:rsidRPr="001F6B45">
        <w:rPr>
          <w:color w:val="000000" w:themeColor="text1"/>
          <w:sz w:val="28"/>
          <w:szCs w:val="28"/>
        </w:rPr>
        <w:t>)</w:t>
      </w:r>
      <w:r w:rsidR="001F6B45" w:rsidRPr="001F6B45">
        <w:rPr>
          <w:color w:val="000000" w:themeColor="text1"/>
          <w:sz w:val="28"/>
          <w:szCs w:val="28"/>
        </w:rPr>
        <w:t>,</w:t>
      </w:r>
      <w:r w:rsidR="00357981" w:rsidRPr="001F6B45">
        <w:rPr>
          <w:color w:val="000000" w:themeColor="text1"/>
          <w:sz w:val="28"/>
          <w:szCs w:val="28"/>
        </w:rPr>
        <w:t xml:space="preserve"> </w:t>
      </w:r>
      <w:r w:rsidR="001F6B45" w:rsidRPr="001F6B45">
        <w:rPr>
          <w:color w:val="000000" w:themeColor="text1"/>
          <w:sz w:val="28"/>
          <w:szCs w:val="28"/>
        </w:rPr>
        <w:t>в итоге трансферт</w:t>
      </w:r>
      <w:r w:rsidRPr="007A7DF1">
        <w:rPr>
          <w:color w:val="000000" w:themeColor="text1"/>
          <w:sz w:val="28"/>
          <w:szCs w:val="28"/>
        </w:rPr>
        <w:t xml:space="preserve"> составил 807,5</w:t>
      </w:r>
      <w:r w:rsidR="00753EE4" w:rsidRPr="007A7DF1">
        <w:rPr>
          <w:color w:val="000000" w:themeColor="text1"/>
          <w:sz w:val="28"/>
          <w:szCs w:val="28"/>
        </w:rPr>
        <w:t> млрд.тенге</w:t>
      </w:r>
      <w:r w:rsidR="00D97B6C" w:rsidRPr="007A7DF1">
        <w:rPr>
          <w:color w:val="000000" w:themeColor="text1"/>
          <w:sz w:val="28"/>
          <w:szCs w:val="28"/>
        </w:rPr>
        <w:t xml:space="preserve"> (см.диаграмму)</w:t>
      </w:r>
      <w:r w:rsidRPr="007A7DF1">
        <w:rPr>
          <w:color w:val="000000" w:themeColor="text1"/>
          <w:sz w:val="28"/>
          <w:szCs w:val="28"/>
        </w:rPr>
        <w:t>.</w:t>
      </w:r>
    </w:p>
    <w:p w:rsidR="00942EEF" w:rsidRPr="007A7DF1" w:rsidRDefault="00692CCE" w:rsidP="001453E1">
      <w:pP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2646045</wp:posOffset>
                </wp:positionH>
                <wp:positionV relativeFrom="paragraph">
                  <wp:posOffset>629285</wp:posOffset>
                </wp:positionV>
                <wp:extent cx="937260" cy="502920"/>
                <wp:effectExtent l="11430" t="10160" r="13335" b="1079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502920"/>
                        </a:xfrm>
                        <a:prstGeom prst="rect">
                          <a:avLst/>
                        </a:prstGeom>
                        <a:solidFill>
                          <a:srgbClr val="FFFFFF"/>
                        </a:solidFill>
                        <a:ln w="9525">
                          <a:solidFill>
                            <a:schemeClr val="tx1">
                              <a:lumMod val="100000"/>
                              <a:lumOff val="0"/>
                            </a:schemeClr>
                          </a:solidFill>
                          <a:miter lim="800000"/>
                          <a:headEnd/>
                          <a:tailEnd/>
                        </a:ln>
                      </wps:spPr>
                      <wps:txbx>
                        <w:txbxContent>
                          <w:p w:rsidR="00B04C27" w:rsidRPr="00053839" w:rsidRDefault="00B04C27" w:rsidP="009B23DB">
                            <w:pPr>
                              <w:jc w:val="center"/>
                              <w:rPr>
                                <w:b/>
                                <w:sz w:val="36"/>
                              </w:rPr>
                            </w:pPr>
                            <w:r w:rsidRPr="00053839">
                              <w:rPr>
                                <w:b/>
                                <w:sz w:val="36"/>
                              </w:rPr>
                              <w:t>+240,5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08.35pt;margin-top:49.55pt;width:73.8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" strokecolor="black [3213]">
                <v:textbox>
                  <w:txbxContent>
                    <w:p w:rsidR="00B04C27" w:rsidRPr="00053839" w:rsidRDefault="00B04C27" w:rsidP="009B23DB">
                      <w:pPr>
                        <w:jc w:val="center"/>
                        <w:rPr>
                          <w:b/>
                          <w:sz w:val="36"/>
                        </w:rPr>
                      </w:pPr>
                      <w:r w:rsidRPr="00053839">
                        <w:rPr>
                          <w:b/>
                          <w:sz w:val="36"/>
                        </w:rPr>
                        <w:t>+240,5</w:t>
                      </w:r>
                    </w:p>
                  </w:txbxContent>
                </v:textbox>
              </v:shape>
            </w:pict>
          </mc:Fallback>
        </mc:AlternateContent>
      </w:r>
      <w:r>
        <w:rPr>
          <w:noProof/>
          <w:color w:val="000000" w:themeColor="text1"/>
          <w:sz w:val="28"/>
          <w:szCs w:val="28"/>
        </w:rPr>
        <mc:AlternateContent>
          <mc:Choice Requires="wps">
            <w:drawing>
              <wp:anchor distT="0" distB="0" distL="114300" distR="114300" simplePos="0" relativeHeight="251658240" behindDoc="0" locked="0" layoutInCell="1" allowOverlap="1">
                <wp:simplePos x="0" y="0"/>
                <wp:positionH relativeFrom="column">
                  <wp:posOffset>2691765</wp:posOffset>
                </wp:positionH>
                <wp:positionV relativeFrom="paragraph">
                  <wp:posOffset>-1176655</wp:posOffset>
                </wp:positionV>
                <wp:extent cx="838200" cy="4434840"/>
                <wp:effectExtent l="11430" t="12065" r="11430" b="698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838200" cy="4434840"/>
                        </a:xfrm>
                        <a:prstGeom prst="rightBrace">
                          <a:avLst>
                            <a:gd name="adj1" fmla="val 4409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BA11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margin-left:211.95pt;margin-top:-92.65pt;width:66pt;height:349.2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"/>
            </w:pict>
          </mc:Fallback>
        </mc:AlternateContent>
      </w:r>
      <w:r w:rsidR="003939CC" w:rsidRPr="007A7DF1">
        <w:rPr>
          <w:noProof/>
          <w:color w:val="000000" w:themeColor="text1"/>
          <w:sz w:val="28"/>
          <w:szCs w:val="28"/>
        </w:rPr>
        <w:drawing>
          <wp:inline distT="0" distB="0" distL="0" distR="0">
            <wp:extent cx="6019800" cy="374904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t xml:space="preserve">Расходы республиканского бюджета предусмотрены в сумме </w:t>
      </w:r>
      <w:r w:rsidRPr="007A7DF1">
        <w:rPr>
          <w:color w:val="000000" w:themeColor="text1"/>
          <w:sz w:val="28"/>
          <w:szCs w:val="28"/>
        </w:rPr>
        <w:br/>
        <w:t>8</w:t>
      </w:r>
      <w:r w:rsidR="00764D87" w:rsidRPr="007A7DF1">
        <w:rPr>
          <w:color w:val="000000" w:themeColor="text1"/>
          <w:sz w:val="28"/>
          <w:szCs w:val="28"/>
        </w:rPr>
        <w:t> </w:t>
      </w:r>
      <w:r w:rsidRPr="007A7DF1">
        <w:rPr>
          <w:color w:val="000000" w:themeColor="text1"/>
          <w:sz w:val="28"/>
          <w:szCs w:val="28"/>
        </w:rPr>
        <w:t>26</w:t>
      </w:r>
      <w:r w:rsidR="00764D87" w:rsidRPr="007A7DF1">
        <w:rPr>
          <w:color w:val="000000" w:themeColor="text1"/>
          <w:sz w:val="28"/>
          <w:szCs w:val="28"/>
        </w:rPr>
        <w:t>6,8</w:t>
      </w:r>
      <w:r w:rsidR="00753EE4" w:rsidRPr="007A7DF1">
        <w:rPr>
          <w:color w:val="000000" w:themeColor="text1"/>
          <w:sz w:val="28"/>
          <w:szCs w:val="28"/>
        </w:rPr>
        <w:t> млрд.тенге</w:t>
      </w:r>
      <w:r w:rsidRPr="007A7DF1">
        <w:rPr>
          <w:color w:val="000000" w:themeColor="text1"/>
          <w:sz w:val="28"/>
          <w:szCs w:val="28"/>
        </w:rPr>
        <w:t xml:space="preserve"> с увеличением по сравнению с утвержденным бюджетом на 600,</w:t>
      </w:r>
      <w:r w:rsidR="00764D87" w:rsidRPr="007A7DF1">
        <w:rPr>
          <w:color w:val="000000" w:themeColor="text1"/>
          <w:sz w:val="28"/>
          <w:szCs w:val="28"/>
        </w:rPr>
        <w:t>1</w:t>
      </w:r>
      <w:r w:rsidR="00753EE4" w:rsidRPr="007A7DF1">
        <w:rPr>
          <w:color w:val="000000" w:themeColor="text1"/>
          <w:sz w:val="28"/>
          <w:szCs w:val="28"/>
        </w:rPr>
        <w:t> млрд.тенге</w:t>
      </w:r>
      <w:r w:rsidRPr="007A7DF1">
        <w:rPr>
          <w:color w:val="000000" w:themeColor="text1"/>
          <w:sz w:val="28"/>
          <w:szCs w:val="28"/>
        </w:rPr>
        <w:t xml:space="preserve">. </w:t>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t xml:space="preserve">Такой прирост </w:t>
      </w:r>
      <w:r w:rsidR="00C2069F" w:rsidRPr="007A7DF1">
        <w:rPr>
          <w:color w:val="000000" w:themeColor="text1"/>
          <w:sz w:val="28"/>
          <w:szCs w:val="28"/>
        </w:rPr>
        <w:t>обеспечен за счет</w:t>
      </w:r>
      <w:r w:rsidRPr="007A7DF1">
        <w:rPr>
          <w:color w:val="000000" w:themeColor="text1"/>
          <w:sz w:val="28"/>
          <w:szCs w:val="28"/>
        </w:rPr>
        <w:t xml:space="preserve"> целев</w:t>
      </w:r>
      <w:r w:rsidR="00C2069F" w:rsidRPr="007A7DF1">
        <w:rPr>
          <w:color w:val="000000" w:themeColor="text1"/>
          <w:sz w:val="28"/>
          <w:szCs w:val="28"/>
        </w:rPr>
        <w:t>ого</w:t>
      </w:r>
      <w:r w:rsidRPr="007A7DF1">
        <w:rPr>
          <w:color w:val="000000" w:themeColor="text1"/>
          <w:sz w:val="28"/>
          <w:szCs w:val="28"/>
        </w:rPr>
        <w:t xml:space="preserve"> трансферт</w:t>
      </w:r>
      <w:r w:rsidR="00C2069F" w:rsidRPr="007A7DF1">
        <w:rPr>
          <w:color w:val="000000" w:themeColor="text1"/>
          <w:sz w:val="28"/>
          <w:szCs w:val="28"/>
        </w:rPr>
        <w:t>а</w:t>
      </w:r>
      <w:r w:rsidRPr="007A7DF1">
        <w:rPr>
          <w:color w:val="000000" w:themeColor="text1"/>
          <w:sz w:val="28"/>
          <w:szCs w:val="28"/>
        </w:rPr>
        <w:t xml:space="preserve"> из </w:t>
      </w:r>
      <w:r w:rsidR="00C2069F" w:rsidRPr="007A7DF1">
        <w:rPr>
          <w:color w:val="000000" w:themeColor="text1"/>
          <w:sz w:val="28"/>
          <w:szCs w:val="28"/>
        </w:rPr>
        <w:t>Национального фонда</w:t>
      </w:r>
      <w:r w:rsidRPr="007A7DF1">
        <w:rPr>
          <w:color w:val="000000" w:themeColor="text1"/>
          <w:sz w:val="28"/>
          <w:szCs w:val="28"/>
        </w:rPr>
        <w:t xml:space="preserve"> в сумме 240</w:t>
      </w:r>
      <w:r w:rsidR="00764D87" w:rsidRPr="007A7DF1">
        <w:rPr>
          <w:color w:val="000000" w:themeColor="text1"/>
          <w:sz w:val="28"/>
          <w:szCs w:val="28"/>
        </w:rPr>
        <w:t>,5</w:t>
      </w:r>
      <w:r w:rsidR="00753EE4" w:rsidRPr="007A7DF1">
        <w:rPr>
          <w:color w:val="000000" w:themeColor="text1"/>
          <w:sz w:val="28"/>
          <w:szCs w:val="28"/>
        </w:rPr>
        <w:t> млрд.тенге</w:t>
      </w:r>
      <w:r w:rsidRPr="007A7DF1">
        <w:rPr>
          <w:color w:val="000000" w:themeColor="text1"/>
          <w:sz w:val="28"/>
          <w:szCs w:val="28"/>
        </w:rPr>
        <w:t xml:space="preserve"> и доходны</w:t>
      </w:r>
      <w:r w:rsidR="00C2069F" w:rsidRPr="007A7DF1">
        <w:rPr>
          <w:color w:val="000000" w:themeColor="text1"/>
          <w:sz w:val="28"/>
          <w:szCs w:val="28"/>
        </w:rPr>
        <w:t>х</w:t>
      </w:r>
      <w:r w:rsidRPr="007A7DF1">
        <w:rPr>
          <w:color w:val="000000" w:themeColor="text1"/>
          <w:sz w:val="28"/>
          <w:szCs w:val="28"/>
        </w:rPr>
        <w:t xml:space="preserve"> источник</w:t>
      </w:r>
      <w:r w:rsidR="00C2069F" w:rsidRPr="007A7DF1">
        <w:rPr>
          <w:color w:val="000000" w:themeColor="text1"/>
          <w:sz w:val="28"/>
          <w:szCs w:val="28"/>
        </w:rPr>
        <w:t>ов</w:t>
      </w:r>
      <w:r w:rsidRPr="007A7DF1">
        <w:rPr>
          <w:color w:val="000000" w:themeColor="text1"/>
          <w:sz w:val="28"/>
          <w:szCs w:val="28"/>
        </w:rPr>
        <w:t xml:space="preserve"> в сумме 3</w:t>
      </w:r>
      <w:r w:rsidR="00764D87" w:rsidRPr="007A7DF1">
        <w:rPr>
          <w:color w:val="000000" w:themeColor="text1"/>
          <w:sz w:val="28"/>
          <w:szCs w:val="28"/>
        </w:rPr>
        <w:t>59,6</w:t>
      </w:r>
      <w:r w:rsidR="00753EE4" w:rsidRPr="007A7DF1">
        <w:rPr>
          <w:color w:val="000000" w:themeColor="text1"/>
          <w:sz w:val="28"/>
          <w:szCs w:val="28"/>
        </w:rPr>
        <w:t> млрд.тенге</w:t>
      </w:r>
      <w:r w:rsidRPr="007A7DF1">
        <w:rPr>
          <w:color w:val="000000" w:themeColor="text1"/>
          <w:sz w:val="28"/>
          <w:szCs w:val="28"/>
        </w:rPr>
        <w:t>.</w:t>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t xml:space="preserve">В целом балансирующие доходные источники обеспечены накопленными кассовыми остатками </w:t>
      </w:r>
      <w:r w:rsidR="002A4F3B" w:rsidRPr="007A7DF1">
        <w:rPr>
          <w:color w:val="000000" w:themeColor="text1"/>
          <w:sz w:val="28"/>
          <w:szCs w:val="28"/>
        </w:rPr>
        <w:t>2015</w:t>
      </w:r>
      <w:r w:rsidRPr="007A7DF1">
        <w:rPr>
          <w:color w:val="000000" w:themeColor="text1"/>
          <w:sz w:val="28"/>
          <w:szCs w:val="28"/>
        </w:rPr>
        <w:t xml:space="preserve"> года (179,2</w:t>
      </w:r>
      <w:r w:rsidR="00753EE4" w:rsidRPr="007A7DF1">
        <w:rPr>
          <w:color w:val="000000" w:themeColor="text1"/>
          <w:sz w:val="28"/>
          <w:szCs w:val="28"/>
        </w:rPr>
        <w:t> млрд.тенге</w:t>
      </w:r>
      <w:r w:rsidRPr="007A7DF1">
        <w:rPr>
          <w:color w:val="000000" w:themeColor="text1"/>
          <w:sz w:val="28"/>
          <w:szCs w:val="28"/>
        </w:rPr>
        <w:t xml:space="preserve">) и курсовым пересчетом имеющихся трансфертов из </w:t>
      </w:r>
      <w:r w:rsidR="00C2069F" w:rsidRPr="007A7DF1">
        <w:rPr>
          <w:color w:val="000000" w:themeColor="text1"/>
          <w:sz w:val="28"/>
          <w:szCs w:val="28"/>
        </w:rPr>
        <w:t>Национального фонда</w:t>
      </w:r>
      <w:r w:rsidRPr="007A7DF1">
        <w:rPr>
          <w:color w:val="000000" w:themeColor="text1"/>
          <w:sz w:val="28"/>
          <w:szCs w:val="28"/>
        </w:rPr>
        <w:t xml:space="preserve"> </w:t>
      </w:r>
      <w:r w:rsidRPr="007A7DF1">
        <w:rPr>
          <w:color w:val="000000" w:themeColor="text1"/>
          <w:sz w:val="28"/>
          <w:szCs w:val="28"/>
        </w:rPr>
        <w:br/>
        <w:t>(480</w:t>
      </w:r>
      <w:r w:rsidR="00753EE4" w:rsidRPr="007A7DF1">
        <w:rPr>
          <w:color w:val="000000" w:themeColor="text1"/>
          <w:sz w:val="28"/>
          <w:szCs w:val="28"/>
        </w:rPr>
        <w:t> млрд.тенге</w:t>
      </w:r>
      <w:r w:rsidRPr="007A7DF1">
        <w:rPr>
          <w:color w:val="000000" w:themeColor="text1"/>
          <w:sz w:val="28"/>
          <w:szCs w:val="28"/>
        </w:rPr>
        <w:t>).</w:t>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t>При этом</w:t>
      </w:r>
      <w:r w:rsidR="00542D5C" w:rsidRPr="007A7DF1">
        <w:rPr>
          <w:color w:val="000000" w:themeColor="text1"/>
          <w:sz w:val="28"/>
          <w:szCs w:val="28"/>
        </w:rPr>
        <w:t>,</w:t>
      </w:r>
      <w:r w:rsidRPr="007A7DF1">
        <w:rPr>
          <w:color w:val="000000" w:themeColor="text1"/>
          <w:sz w:val="28"/>
          <w:szCs w:val="28"/>
        </w:rPr>
        <w:t xml:space="preserve"> в реальном выражении изъятия из Национального фонда не увеличиваются и не превышают установленный порог. </w:t>
      </w:r>
    </w:p>
    <w:p w:rsidR="009A6FA2" w:rsidRPr="007A7DF1" w:rsidRDefault="003068F3" w:rsidP="009B23DB">
      <w:pPr>
        <w:ind w:firstLine="709"/>
        <w:jc w:val="both"/>
        <w:rPr>
          <w:color w:val="000000" w:themeColor="text1"/>
          <w:sz w:val="28"/>
          <w:szCs w:val="28"/>
        </w:rPr>
      </w:pPr>
      <w:r w:rsidRPr="007A7DF1">
        <w:rPr>
          <w:color w:val="000000" w:themeColor="text1"/>
          <w:sz w:val="28"/>
          <w:szCs w:val="28"/>
        </w:rPr>
        <w:t>Расходы у</w:t>
      </w:r>
      <w:r w:rsidR="009A6FA2" w:rsidRPr="007A7DF1">
        <w:rPr>
          <w:color w:val="000000" w:themeColor="text1"/>
          <w:sz w:val="28"/>
          <w:szCs w:val="28"/>
        </w:rPr>
        <w:t>величен</w:t>
      </w:r>
      <w:r w:rsidRPr="007A7DF1">
        <w:rPr>
          <w:color w:val="000000" w:themeColor="text1"/>
          <w:sz w:val="28"/>
          <w:szCs w:val="28"/>
        </w:rPr>
        <w:t>ы</w:t>
      </w:r>
      <w:r w:rsidR="009A6FA2" w:rsidRPr="007A7DF1">
        <w:rPr>
          <w:color w:val="000000" w:themeColor="text1"/>
          <w:sz w:val="28"/>
          <w:szCs w:val="28"/>
        </w:rPr>
        <w:t xml:space="preserve"> </w:t>
      </w:r>
      <w:r w:rsidRPr="007A7DF1">
        <w:rPr>
          <w:color w:val="000000" w:themeColor="text1"/>
          <w:sz w:val="28"/>
          <w:szCs w:val="28"/>
        </w:rPr>
        <w:t>по</w:t>
      </w:r>
      <w:r w:rsidR="009A6FA2" w:rsidRPr="007A7DF1">
        <w:rPr>
          <w:color w:val="000000" w:themeColor="text1"/>
          <w:sz w:val="28"/>
          <w:szCs w:val="28"/>
        </w:rPr>
        <w:t xml:space="preserve"> следующи</w:t>
      </w:r>
      <w:r w:rsidRPr="007A7DF1">
        <w:rPr>
          <w:color w:val="000000" w:themeColor="text1"/>
          <w:sz w:val="28"/>
          <w:szCs w:val="28"/>
        </w:rPr>
        <w:t>м</w:t>
      </w:r>
      <w:r w:rsidR="009A6FA2" w:rsidRPr="007A7DF1">
        <w:rPr>
          <w:color w:val="000000" w:themeColor="text1"/>
          <w:sz w:val="28"/>
          <w:szCs w:val="28"/>
        </w:rPr>
        <w:t xml:space="preserve"> направлени</w:t>
      </w:r>
      <w:r w:rsidRPr="007A7DF1">
        <w:rPr>
          <w:color w:val="000000" w:themeColor="text1"/>
          <w:sz w:val="28"/>
          <w:szCs w:val="28"/>
        </w:rPr>
        <w:t>ям</w:t>
      </w:r>
      <w:r w:rsidR="009A6FA2" w:rsidRPr="007A7DF1">
        <w:rPr>
          <w:color w:val="000000" w:themeColor="text1"/>
          <w:sz w:val="28"/>
          <w:szCs w:val="28"/>
        </w:rPr>
        <w:t>:</w:t>
      </w:r>
    </w:p>
    <w:p w:rsidR="009A6FA2" w:rsidRPr="007A7DF1" w:rsidRDefault="00146F0B" w:rsidP="009B23DB">
      <w:pPr>
        <w:ind w:firstLine="709"/>
        <w:jc w:val="both"/>
        <w:rPr>
          <w:color w:val="000000" w:themeColor="text1"/>
          <w:sz w:val="28"/>
          <w:szCs w:val="28"/>
        </w:rPr>
      </w:pPr>
      <w:r w:rsidRPr="007A7DF1">
        <w:rPr>
          <w:color w:val="000000" w:themeColor="text1"/>
          <w:sz w:val="28"/>
          <w:szCs w:val="28"/>
        </w:rPr>
        <w:t>-</w:t>
      </w:r>
      <w:r w:rsidR="009A6FA2" w:rsidRPr="007A7DF1">
        <w:rPr>
          <w:color w:val="000000" w:themeColor="text1"/>
          <w:sz w:val="28"/>
          <w:szCs w:val="28"/>
        </w:rPr>
        <w:t xml:space="preserve"> </w:t>
      </w:r>
      <w:r w:rsidR="003068F3" w:rsidRPr="007A7DF1">
        <w:rPr>
          <w:color w:val="000000" w:themeColor="text1"/>
          <w:sz w:val="28"/>
          <w:szCs w:val="28"/>
        </w:rPr>
        <w:t>240,5</w:t>
      </w:r>
      <w:r w:rsidR="00753EE4" w:rsidRPr="007A7DF1">
        <w:rPr>
          <w:color w:val="000000" w:themeColor="text1"/>
          <w:sz w:val="28"/>
          <w:szCs w:val="28"/>
        </w:rPr>
        <w:t> млрд.тенге</w:t>
      </w:r>
      <w:r w:rsidR="003068F3" w:rsidRPr="007A7DF1">
        <w:rPr>
          <w:color w:val="000000" w:themeColor="text1"/>
          <w:sz w:val="28"/>
          <w:szCs w:val="28"/>
        </w:rPr>
        <w:t xml:space="preserve"> </w:t>
      </w:r>
      <w:r w:rsidR="00357981" w:rsidRPr="007A7DF1">
        <w:rPr>
          <w:color w:val="000000" w:themeColor="text1"/>
          <w:sz w:val="28"/>
          <w:szCs w:val="28"/>
        </w:rPr>
        <w:t xml:space="preserve">реализация антикризисных мер за счет </w:t>
      </w:r>
      <w:r w:rsidR="00C213EB" w:rsidRPr="007A7DF1">
        <w:rPr>
          <w:color w:val="000000" w:themeColor="text1"/>
          <w:sz w:val="28"/>
          <w:szCs w:val="28"/>
        </w:rPr>
        <w:t>целев</w:t>
      </w:r>
      <w:r w:rsidR="00357981" w:rsidRPr="007A7DF1">
        <w:rPr>
          <w:color w:val="000000" w:themeColor="text1"/>
          <w:sz w:val="28"/>
          <w:szCs w:val="28"/>
        </w:rPr>
        <w:t>ых</w:t>
      </w:r>
      <w:r w:rsidR="00C213EB" w:rsidRPr="007A7DF1">
        <w:rPr>
          <w:color w:val="000000" w:themeColor="text1"/>
          <w:sz w:val="28"/>
          <w:szCs w:val="28"/>
        </w:rPr>
        <w:t xml:space="preserve"> трансферт</w:t>
      </w:r>
      <w:r w:rsidR="00357981" w:rsidRPr="007A7DF1">
        <w:rPr>
          <w:color w:val="000000" w:themeColor="text1"/>
          <w:sz w:val="28"/>
          <w:szCs w:val="28"/>
        </w:rPr>
        <w:t>ов</w:t>
      </w:r>
      <w:r w:rsidR="00C213EB" w:rsidRPr="007A7DF1">
        <w:rPr>
          <w:color w:val="000000" w:themeColor="text1"/>
          <w:sz w:val="28"/>
          <w:szCs w:val="28"/>
        </w:rPr>
        <w:t xml:space="preserve"> из Национального фонда;</w:t>
      </w:r>
    </w:p>
    <w:p w:rsidR="009A6FA2" w:rsidRPr="007A7DF1" w:rsidRDefault="00146F0B" w:rsidP="009B23DB">
      <w:pPr>
        <w:ind w:firstLine="709"/>
        <w:jc w:val="both"/>
        <w:rPr>
          <w:color w:val="000000" w:themeColor="text1"/>
          <w:sz w:val="28"/>
          <w:szCs w:val="28"/>
        </w:rPr>
      </w:pPr>
      <w:r w:rsidRPr="007A7DF1">
        <w:rPr>
          <w:color w:val="000000" w:themeColor="text1"/>
          <w:sz w:val="28"/>
          <w:szCs w:val="28"/>
        </w:rPr>
        <w:lastRenderedPageBreak/>
        <w:t>-</w:t>
      </w:r>
      <w:r w:rsidR="009A6FA2" w:rsidRPr="007A7DF1">
        <w:rPr>
          <w:color w:val="000000" w:themeColor="text1"/>
          <w:sz w:val="28"/>
          <w:szCs w:val="28"/>
        </w:rPr>
        <w:t xml:space="preserve"> </w:t>
      </w:r>
      <w:r w:rsidR="003068F3" w:rsidRPr="007A7DF1">
        <w:rPr>
          <w:color w:val="000000" w:themeColor="text1"/>
          <w:sz w:val="28"/>
          <w:szCs w:val="28"/>
        </w:rPr>
        <w:t>300</w:t>
      </w:r>
      <w:r w:rsidR="00443B4E" w:rsidRPr="007A7DF1">
        <w:rPr>
          <w:color w:val="000000" w:themeColor="text1"/>
          <w:sz w:val="28"/>
          <w:szCs w:val="28"/>
        </w:rPr>
        <w:t>,0</w:t>
      </w:r>
      <w:r w:rsidR="00753EE4" w:rsidRPr="007A7DF1">
        <w:rPr>
          <w:color w:val="000000" w:themeColor="text1"/>
          <w:sz w:val="28"/>
          <w:szCs w:val="28"/>
        </w:rPr>
        <w:t> млрд.тенге</w:t>
      </w:r>
      <w:r w:rsidR="003068F3" w:rsidRPr="007A7DF1">
        <w:rPr>
          <w:color w:val="000000" w:themeColor="text1"/>
          <w:sz w:val="28"/>
          <w:szCs w:val="28"/>
        </w:rPr>
        <w:t xml:space="preserve"> </w:t>
      </w:r>
      <w:r w:rsidR="009A6FA2" w:rsidRPr="007A7DF1">
        <w:rPr>
          <w:color w:val="000000" w:themeColor="text1"/>
          <w:sz w:val="28"/>
          <w:szCs w:val="28"/>
        </w:rPr>
        <w:t>дополнительные расходы в результате изменения макропоказателей</w:t>
      </w:r>
      <w:r w:rsidR="001F6B45">
        <w:rPr>
          <w:color w:val="000000" w:themeColor="text1"/>
          <w:sz w:val="28"/>
          <w:szCs w:val="28"/>
        </w:rPr>
        <w:t>,</w:t>
      </w:r>
      <w:r w:rsidR="009A6FA2" w:rsidRPr="007A7DF1">
        <w:rPr>
          <w:color w:val="000000" w:themeColor="text1"/>
          <w:sz w:val="28"/>
          <w:szCs w:val="28"/>
        </w:rPr>
        <w:t xml:space="preserve"> </w:t>
      </w:r>
      <w:r w:rsidR="001F6B45">
        <w:rPr>
          <w:color w:val="000000" w:themeColor="text1"/>
          <w:sz w:val="28"/>
          <w:szCs w:val="28"/>
        </w:rPr>
        <w:t>(э</w:t>
      </w:r>
      <w:r w:rsidR="009A6FA2" w:rsidRPr="007A7DF1">
        <w:rPr>
          <w:color w:val="000000" w:themeColor="text1"/>
          <w:sz w:val="28"/>
          <w:szCs w:val="28"/>
        </w:rPr>
        <w:t>то курсовая разница по взносам в международные организации, содержани</w:t>
      </w:r>
      <w:r w:rsidR="001F6B45">
        <w:rPr>
          <w:color w:val="000000" w:themeColor="text1"/>
          <w:sz w:val="28"/>
          <w:szCs w:val="28"/>
        </w:rPr>
        <w:t>ю</w:t>
      </w:r>
      <w:r w:rsidR="009A6FA2" w:rsidRPr="007A7DF1">
        <w:rPr>
          <w:color w:val="000000" w:themeColor="text1"/>
          <w:sz w:val="28"/>
          <w:szCs w:val="28"/>
        </w:rPr>
        <w:t xml:space="preserve"> зарубежных учреждений, по автодорожным проектам, импортным лекарствам и обслуживанию правительственного долга</w:t>
      </w:r>
      <w:r w:rsidR="001F6B45">
        <w:rPr>
          <w:color w:val="000000" w:themeColor="text1"/>
          <w:sz w:val="28"/>
          <w:szCs w:val="28"/>
        </w:rPr>
        <w:t>,</w:t>
      </w:r>
      <w:r w:rsidR="009A6FA2" w:rsidRPr="007A7DF1">
        <w:rPr>
          <w:color w:val="000000" w:themeColor="text1"/>
          <w:sz w:val="28"/>
          <w:szCs w:val="28"/>
        </w:rPr>
        <w:t xml:space="preserve"> </w:t>
      </w:r>
      <w:r w:rsidR="001F6B45">
        <w:rPr>
          <w:color w:val="000000" w:themeColor="text1"/>
          <w:sz w:val="28"/>
          <w:szCs w:val="28"/>
        </w:rPr>
        <w:t>т</w:t>
      </w:r>
      <w:r w:rsidR="009A6FA2" w:rsidRPr="007A7DF1">
        <w:rPr>
          <w:color w:val="000000" w:themeColor="text1"/>
          <w:sz w:val="28"/>
          <w:szCs w:val="28"/>
        </w:rPr>
        <w:t xml:space="preserve">акже </w:t>
      </w:r>
      <w:r w:rsidR="008D328C" w:rsidRPr="007A7DF1">
        <w:rPr>
          <w:color w:val="000000" w:themeColor="text1"/>
          <w:sz w:val="28"/>
          <w:szCs w:val="28"/>
        </w:rPr>
        <w:t>80,0</w:t>
      </w:r>
      <w:r w:rsidR="00753EE4" w:rsidRPr="007A7DF1">
        <w:rPr>
          <w:color w:val="000000" w:themeColor="text1"/>
          <w:sz w:val="28"/>
          <w:szCs w:val="28"/>
        </w:rPr>
        <w:t> млрд.тенге</w:t>
      </w:r>
      <w:r w:rsidR="009A6FA2" w:rsidRPr="007A7DF1">
        <w:rPr>
          <w:color w:val="000000" w:themeColor="text1"/>
          <w:sz w:val="28"/>
          <w:szCs w:val="28"/>
        </w:rPr>
        <w:t xml:space="preserve"> на поддержание стабильности местных бюджетов</w:t>
      </w:r>
      <w:r w:rsidR="001F6B45">
        <w:rPr>
          <w:color w:val="000000" w:themeColor="text1"/>
          <w:sz w:val="28"/>
          <w:szCs w:val="28"/>
        </w:rPr>
        <w:t>)</w:t>
      </w:r>
      <w:r w:rsidR="00443B4E" w:rsidRPr="007A7DF1">
        <w:rPr>
          <w:color w:val="000000" w:themeColor="text1"/>
          <w:sz w:val="28"/>
          <w:szCs w:val="28"/>
        </w:rPr>
        <w:t>;</w:t>
      </w:r>
    </w:p>
    <w:p w:rsidR="009A6FA2" w:rsidRPr="007A7DF1" w:rsidRDefault="00443B4E" w:rsidP="009B23DB">
      <w:pPr>
        <w:ind w:firstLine="709"/>
        <w:jc w:val="both"/>
        <w:rPr>
          <w:color w:val="000000" w:themeColor="text1"/>
          <w:sz w:val="28"/>
          <w:szCs w:val="28"/>
        </w:rPr>
      </w:pPr>
      <w:r w:rsidRPr="007A7DF1">
        <w:rPr>
          <w:color w:val="000000" w:themeColor="text1"/>
          <w:sz w:val="28"/>
          <w:szCs w:val="28"/>
        </w:rPr>
        <w:t>- 60,8</w:t>
      </w:r>
      <w:r w:rsidR="00753EE4" w:rsidRPr="007A7DF1">
        <w:rPr>
          <w:color w:val="000000" w:themeColor="text1"/>
          <w:sz w:val="28"/>
          <w:szCs w:val="28"/>
        </w:rPr>
        <w:t> млрд.тенге</w:t>
      </w:r>
      <w:r w:rsidRPr="007A7DF1">
        <w:rPr>
          <w:color w:val="000000" w:themeColor="text1"/>
          <w:sz w:val="28"/>
          <w:szCs w:val="28"/>
        </w:rPr>
        <w:t xml:space="preserve"> </w:t>
      </w:r>
      <w:r w:rsidR="009A6FA2" w:rsidRPr="007A7DF1">
        <w:rPr>
          <w:color w:val="000000" w:themeColor="text1"/>
          <w:sz w:val="28"/>
          <w:szCs w:val="28"/>
        </w:rPr>
        <w:t xml:space="preserve">для завершения ранее принятых обязательств и решения задач </w:t>
      </w:r>
      <w:r w:rsidRPr="007A7DF1">
        <w:rPr>
          <w:color w:val="000000" w:themeColor="text1"/>
          <w:sz w:val="28"/>
          <w:szCs w:val="28"/>
        </w:rPr>
        <w:t>2016</w:t>
      </w:r>
      <w:r w:rsidR="009A6FA2" w:rsidRPr="007A7DF1">
        <w:rPr>
          <w:color w:val="000000" w:themeColor="text1"/>
          <w:sz w:val="28"/>
          <w:szCs w:val="28"/>
        </w:rPr>
        <w:t xml:space="preserve"> года</w:t>
      </w:r>
      <w:r w:rsidR="0061744C" w:rsidRPr="007A7DF1">
        <w:rPr>
          <w:color w:val="000000" w:themeColor="text1"/>
          <w:sz w:val="28"/>
          <w:szCs w:val="28"/>
        </w:rPr>
        <w:t>: м</w:t>
      </w:r>
      <w:r w:rsidR="009A6FA2" w:rsidRPr="007A7DF1">
        <w:rPr>
          <w:color w:val="000000" w:themeColor="text1"/>
          <w:sz w:val="28"/>
          <w:szCs w:val="28"/>
        </w:rPr>
        <w:t>ероприятия новой госпрограммы образования, развитие электронного здравоохранения, содержание вновь созданных госорганов, субсидирование стоимости услуг по подаче питьевой воды, подготовка кадров, региональные, геолого-съемочные, поисково- разведочные работы, завершение проектов.</w:t>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t xml:space="preserve">Кроме того, внутри общей суммы расходов бюджета часть резерва Правительства </w:t>
      </w:r>
      <w:r w:rsidR="0061744C" w:rsidRPr="007A7DF1">
        <w:rPr>
          <w:color w:val="000000" w:themeColor="text1"/>
          <w:sz w:val="28"/>
          <w:szCs w:val="28"/>
        </w:rPr>
        <w:t xml:space="preserve">Республики Казахстан </w:t>
      </w:r>
      <w:r w:rsidRPr="007A7DF1">
        <w:rPr>
          <w:color w:val="000000" w:themeColor="text1"/>
          <w:sz w:val="28"/>
          <w:szCs w:val="28"/>
        </w:rPr>
        <w:t>в сумме 19,6</w:t>
      </w:r>
      <w:r w:rsidR="00753EE4" w:rsidRPr="007A7DF1">
        <w:rPr>
          <w:color w:val="000000" w:themeColor="text1"/>
          <w:sz w:val="28"/>
          <w:szCs w:val="28"/>
        </w:rPr>
        <w:t> млрд.тенге</w:t>
      </w:r>
      <w:r w:rsidRPr="007A7DF1">
        <w:rPr>
          <w:color w:val="000000" w:themeColor="text1"/>
          <w:sz w:val="28"/>
          <w:szCs w:val="28"/>
        </w:rPr>
        <w:t xml:space="preserve"> перераспределен</w:t>
      </w:r>
      <w:r w:rsidR="001F6B45">
        <w:rPr>
          <w:color w:val="000000" w:themeColor="text1"/>
          <w:sz w:val="28"/>
          <w:szCs w:val="28"/>
        </w:rPr>
        <w:t>а</w:t>
      </w:r>
      <w:r w:rsidRPr="007A7DF1">
        <w:rPr>
          <w:color w:val="000000" w:themeColor="text1"/>
          <w:sz w:val="28"/>
          <w:szCs w:val="28"/>
        </w:rPr>
        <w:t xml:space="preserve"> на конкретные направления.</w:t>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t xml:space="preserve">С учетом заданных параметров дефицит республиканского бюджета </w:t>
      </w:r>
      <w:r w:rsidR="00842ED0" w:rsidRPr="007A7DF1">
        <w:rPr>
          <w:color w:val="000000" w:themeColor="text1"/>
          <w:sz w:val="28"/>
          <w:szCs w:val="28"/>
        </w:rPr>
        <w:t>составил 902</w:t>
      </w:r>
      <w:r w:rsidRPr="007A7DF1">
        <w:rPr>
          <w:color w:val="000000" w:themeColor="text1"/>
          <w:sz w:val="28"/>
          <w:szCs w:val="28"/>
        </w:rPr>
        <w:t>,7</w:t>
      </w:r>
      <w:r w:rsidR="00753EE4" w:rsidRPr="007A7DF1">
        <w:rPr>
          <w:color w:val="000000" w:themeColor="text1"/>
          <w:sz w:val="28"/>
          <w:szCs w:val="28"/>
        </w:rPr>
        <w:t> млрд.тенге</w:t>
      </w:r>
      <w:r w:rsidRPr="007A7DF1">
        <w:rPr>
          <w:color w:val="000000" w:themeColor="text1"/>
          <w:sz w:val="28"/>
          <w:szCs w:val="28"/>
        </w:rPr>
        <w:t xml:space="preserve"> или 2,0</w:t>
      </w:r>
      <w:r w:rsidR="00592CC5" w:rsidRPr="007A7DF1">
        <w:rPr>
          <w:color w:val="000000" w:themeColor="text1"/>
          <w:sz w:val="28"/>
          <w:szCs w:val="28"/>
        </w:rPr>
        <w:t> %</w:t>
      </w:r>
      <w:r w:rsidRPr="007A7DF1">
        <w:rPr>
          <w:color w:val="000000" w:themeColor="text1"/>
          <w:sz w:val="28"/>
          <w:szCs w:val="28"/>
        </w:rPr>
        <w:t xml:space="preserve"> к ВВП с увеличением на 179,2</w:t>
      </w:r>
      <w:r w:rsidR="00753EE4" w:rsidRPr="007A7DF1">
        <w:rPr>
          <w:color w:val="000000" w:themeColor="text1"/>
          <w:sz w:val="28"/>
          <w:szCs w:val="28"/>
        </w:rPr>
        <w:t> млрд.тенге</w:t>
      </w:r>
      <w:r w:rsidRPr="007A7DF1">
        <w:rPr>
          <w:color w:val="000000" w:themeColor="text1"/>
          <w:sz w:val="28"/>
          <w:szCs w:val="28"/>
        </w:rPr>
        <w:t xml:space="preserve"> за счет заведения свободных остатков </w:t>
      </w:r>
      <w:r w:rsidR="008C2B8C" w:rsidRPr="007A7DF1">
        <w:rPr>
          <w:color w:val="000000" w:themeColor="text1"/>
          <w:sz w:val="28"/>
          <w:szCs w:val="28"/>
        </w:rPr>
        <w:t>2015</w:t>
      </w:r>
      <w:r w:rsidRPr="007A7DF1">
        <w:rPr>
          <w:color w:val="000000" w:themeColor="text1"/>
          <w:sz w:val="28"/>
          <w:szCs w:val="28"/>
        </w:rPr>
        <w:t xml:space="preserve"> года.</w:t>
      </w:r>
    </w:p>
    <w:p w:rsidR="009A6FA2" w:rsidRPr="007A7DF1" w:rsidRDefault="008C2B8C" w:rsidP="009B23DB">
      <w:pPr>
        <w:ind w:firstLine="709"/>
        <w:jc w:val="both"/>
        <w:rPr>
          <w:color w:val="000000" w:themeColor="text1"/>
          <w:sz w:val="28"/>
          <w:szCs w:val="28"/>
        </w:rPr>
      </w:pPr>
      <w:r w:rsidRPr="007A7DF1">
        <w:rPr>
          <w:color w:val="000000" w:themeColor="text1"/>
          <w:sz w:val="28"/>
          <w:szCs w:val="28"/>
        </w:rPr>
        <w:t>В связи с изменением прогноза макроэкономических показателей на 2016-2020 годы и уточнением динамики налоговых поступлений с начала года, в результате которого ожида</w:t>
      </w:r>
      <w:r w:rsidR="002A4F3B" w:rsidRPr="007A7DF1">
        <w:rPr>
          <w:color w:val="000000" w:themeColor="text1"/>
          <w:sz w:val="28"/>
          <w:szCs w:val="28"/>
        </w:rPr>
        <w:t>лось</w:t>
      </w:r>
      <w:r w:rsidRPr="007A7DF1">
        <w:rPr>
          <w:color w:val="000000" w:themeColor="text1"/>
          <w:sz w:val="28"/>
          <w:szCs w:val="28"/>
        </w:rPr>
        <w:t xml:space="preserve"> значительное перевыполнение поступлений доходной части бюджета, а также в целях обеспечения рационального использования дополнительных поступлений в бюджет и неосвоения бюджетных средств, путем направления их на реализацию приоритетных проектов и мероприятий</w:t>
      </w:r>
      <w:r w:rsidR="008A1B6B" w:rsidRPr="007A7DF1">
        <w:rPr>
          <w:color w:val="000000" w:themeColor="text1"/>
          <w:sz w:val="28"/>
          <w:szCs w:val="28"/>
        </w:rPr>
        <w:t xml:space="preserve"> </w:t>
      </w:r>
      <w:r w:rsidR="009A6FA2" w:rsidRPr="007A7DF1">
        <w:rPr>
          <w:color w:val="000000" w:themeColor="text1"/>
          <w:sz w:val="28"/>
          <w:szCs w:val="28"/>
        </w:rPr>
        <w:t xml:space="preserve">в октябре 2016 года проведено второе уточнение </w:t>
      </w:r>
      <w:r w:rsidR="008A1B6B" w:rsidRPr="007A7DF1">
        <w:rPr>
          <w:color w:val="000000" w:themeColor="text1"/>
          <w:sz w:val="28"/>
          <w:szCs w:val="28"/>
        </w:rPr>
        <w:t xml:space="preserve">республиканского бюджета </w:t>
      </w:r>
      <w:r w:rsidR="002A4F3B" w:rsidRPr="007A7DF1">
        <w:rPr>
          <w:color w:val="000000" w:themeColor="text1"/>
          <w:sz w:val="28"/>
          <w:szCs w:val="28"/>
        </w:rPr>
        <w:t xml:space="preserve">за </w:t>
      </w:r>
      <w:r w:rsidR="008A1B6B" w:rsidRPr="007A7DF1">
        <w:rPr>
          <w:color w:val="000000" w:themeColor="text1"/>
          <w:sz w:val="28"/>
          <w:szCs w:val="28"/>
        </w:rPr>
        <w:t>2016 год</w:t>
      </w:r>
      <w:r w:rsidR="009A6FA2" w:rsidRPr="007A7DF1">
        <w:rPr>
          <w:color w:val="000000" w:themeColor="text1"/>
          <w:sz w:val="28"/>
          <w:szCs w:val="28"/>
        </w:rPr>
        <w:t>.</w:t>
      </w:r>
    </w:p>
    <w:p w:rsidR="008A1B6B" w:rsidRPr="007A7DF1" w:rsidRDefault="008A1B6B" w:rsidP="009B23DB">
      <w:pPr>
        <w:ind w:firstLine="709"/>
        <w:jc w:val="both"/>
        <w:rPr>
          <w:color w:val="000000" w:themeColor="text1"/>
          <w:sz w:val="28"/>
          <w:szCs w:val="28"/>
        </w:rPr>
      </w:pPr>
      <w:r w:rsidRPr="007A7DF1">
        <w:rPr>
          <w:color w:val="000000" w:themeColor="text1"/>
          <w:sz w:val="28"/>
          <w:szCs w:val="28"/>
        </w:rPr>
        <w:t>О</w:t>
      </w:r>
      <w:r w:rsidR="009A6FA2" w:rsidRPr="007A7DF1">
        <w:rPr>
          <w:color w:val="000000" w:themeColor="text1"/>
          <w:sz w:val="28"/>
          <w:szCs w:val="28"/>
        </w:rPr>
        <w:t xml:space="preserve">сновная цель заключалась в обеспечении экономического роста через принятие мер государственной поддержки. </w:t>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t xml:space="preserve">Основными приоритетными направлениями финансирования </w:t>
      </w:r>
      <w:r w:rsidR="009C66EB" w:rsidRPr="007A7DF1">
        <w:rPr>
          <w:color w:val="000000" w:themeColor="text1"/>
          <w:sz w:val="28"/>
          <w:szCs w:val="28"/>
        </w:rPr>
        <w:t>определены</w:t>
      </w:r>
      <w:r w:rsidRPr="007A7DF1">
        <w:rPr>
          <w:color w:val="000000" w:themeColor="text1"/>
          <w:sz w:val="28"/>
          <w:szCs w:val="28"/>
        </w:rPr>
        <w:t>:</w:t>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t>- диверсификация экономики за счет развития агропромышленного комплекса и экспортного потенциала в рамках нового этапа индустриализации;</w:t>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t>- развити</w:t>
      </w:r>
      <w:r w:rsidR="00EB0324">
        <w:rPr>
          <w:color w:val="000000" w:themeColor="text1"/>
          <w:sz w:val="28"/>
          <w:szCs w:val="28"/>
        </w:rPr>
        <w:t>е</w:t>
      </w:r>
      <w:r w:rsidRPr="007A7DF1">
        <w:rPr>
          <w:color w:val="000000" w:themeColor="text1"/>
          <w:sz w:val="28"/>
          <w:szCs w:val="28"/>
        </w:rPr>
        <w:t xml:space="preserve"> транспортной инфраструктуры в рамках дальнейшей реализации Государственной программы «Нұрлы Жол».</w:t>
      </w:r>
    </w:p>
    <w:p w:rsidR="009A6FA2" w:rsidRPr="007A7DF1" w:rsidRDefault="009C66EB" w:rsidP="009B23DB">
      <w:pPr>
        <w:ind w:firstLine="709"/>
        <w:jc w:val="both"/>
        <w:rPr>
          <w:color w:val="000000" w:themeColor="text1"/>
          <w:sz w:val="28"/>
          <w:szCs w:val="28"/>
        </w:rPr>
      </w:pPr>
      <w:r w:rsidRPr="007A7DF1">
        <w:rPr>
          <w:color w:val="000000" w:themeColor="text1"/>
          <w:sz w:val="28"/>
          <w:szCs w:val="28"/>
        </w:rPr>
        <w:t xml:space="preserve">Корректировка макроэкономического </w:t>
      </w:r>
      <w:r w:rsidR="009A6FA2" w:rsidRPr="007A7DF1">
        <w:rPr>
          <w:color w:val="000000" w:themeColor="text1"/>
          <w:sz w:val="28"/>
          <w:szCs w:val="28"/>
        </w:rPr>
        <w:t>прогноза и уточнение динамики поступления доходов с начала года позволили включить дополнительный пакет мер без сокращения расходов.</w:t>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t>Доходы республиканского бюджета (без поступления трансфертов) уточнены в объеме 4 200,2</w:t>
      </w:r>
      <w:r w:rsidR="00753EE4" w:rsidRPr="007A7DF1">
        <w:rPr>
          <w:color w:val="000000" w:themeColor="text1"/>
          <w:sz w:val="28"/>
          <w:szCs w:val="28"/>
        </w:rPr>
        <w:t> млрд.тенге</w:t>
      </w:r>
      <w:r w:rsidRPr="007A7DF1">
        <w:rPr>
          <w:color w:val="000000" w:themeColor="text1"/>
          <w:sz w:val="28"/>
          <w:szCs w:val="28"/>
        </w:rPr>
        <w:t>, что на 834,9</w:t>
      </w:r>
      <w:r w:rsidR="00753EE4" w:rsidRPr="007A7DF1">
        <w:rPr>
          <w:color w:val="000000" w:themeColor="text1"/>
          <w:sz w:val="28"/>
          <w:szCs w:val="28"/>
        </w:rPr>
        <w:t> млрд.тенге</w:t>
      </w:r>
      <w:r w:rsidRPr="007A7DF1">
        <w:rPr>
          <w:color w:val="000000" w:themeColor="text1"/>
          <w:sz w:val="28"/>
          <w:szCs w:val="28"/>
        </w:rPr>
        <w:t xml:space="preserve"> выше утвержденного плана.</w:t>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t>Увеличение доходов</w:t>
      </w:r>
      <w:r w:rsidR="009F14D3" w:rsidRPr="007A7DF1">
        <w:rPr>
          <w:color w:val="000000" w:themeColor="text1"/>
          <w:sz w:val="28"/>
          <w:szCs w:val="28"/>
        </w:rPr>
        <w:t xml:space="preserve"> </w:t>
      </w:r>
      <w:r w:rsidR="00646647" w:rsidRPr="007A7DF1">
        <w:rPr>
          <w:color w:val="000000" w:themeColor="text1"/>
          <w:sz w:val="28"/>
          <w:szCs w:val="28"/>
        </w:rPr>
        <w:t>на 842,0</w:t>
      </w:r>
      <w:r w:rsidR="00753EE4" w:rsidRPr="007A7DF1">
        <w:rPr>
          <w:color w:val="000000" w:themeColor="text1"/>
          <w:sz w:val="28"/>
          <w:szCs w:val="28"/>
        </w:rPr>
        <w:t> млрд.тенге</w:t>
      </w:r>
      <w:r w:rsidR="00646647" w:rsidRPr="007A7DF1">
        <w:rPr>
          <w:color w:val="000000" w:themeColor="text1"/>
          <w:sz w:val="28"/>
          <w:szCs w:val="28"/>
        </w:rPr>
        <w:t xml:space="preserve"> </w:t>
      </w:r>
      <w:r w:rsidR="009F14D3" w:rsidRPr="007A7DF1">
        <w:rPr>
          <w:color w:val="000000" w:themeColor="text1"/>
          <w:sz w:val="28"/>
          <w:szCs w:val="28"/>
        </w:rPr>
        <w:t>произошло</w:t>
      </w:r>
      <w:r w:rsidRPr="007A7DF1">
        <w:rPr>
          <w:color w:val="000000" w:themeColor="text1"/>
          <w:sz w:val="28"/>
          <w:szCs w:val="28"/>
        </w:rPr>
        <w:t xml:space="preserve"> за счет следующих факторов:</w:t>
      </w:r>
    </w:p>
    <w:p w:rsidR="009A6FA2" w:rsidRPr="007A7DF1" w:rsidRDefault="009A6FA2" w:rsidP="00000D0B">
      <w:pPr>
        <w:ind w:firstLine="709"/>
        <w:jc w:val="both"/>
        <w:rPr>
          <w:color w:val="000000" w:themeColor="text1"/>
          <w:sz w:val="28"/>
          <w:szCs w:val="28"/>
        </w:rPr>
      </w:pPr>
      <w:r w:rsidRPr="007A7DF1">
        <w:rPr>
          <w:color w:val="000000" w:themeColor="text1"/>
          <w:sz w:val="28"/>
          <w:szCs w:val="28"/>
        </w:rPr>
        <w:lastRenderedPageBreak/>
        <w:t xml:space="preserve">- </w:t>
      </w:r>
      <w:r w:rsidR="00000D0B" w:rsidRPr="007A7DF1">
        <w:rPr>
          <w:color w:val="000000" w:themeColor="text1"/>
          <w:sz w:val="28"/>
          <w:szCs w:val="28"/>
        </w:rPr>
        <w:t>увеличение темпов развития экономики (темп роста ном</w:t>
      </w:r>
      <w:r w:rsidR="00D355D9" w:rsidRPr="007A7DF1">
        <w:rPr>
          <w:color w:val="000000" w:themeColor="text1"/>
          <w:sz w:val="28"/>
          <w:szCs w:val="28"/>
        </w:rPr>
        <w:t>и</w:t>
      </w:r>
      <w:r w:rsidR="00000D0B" w:rsidRPr="007A7DF1">
        <w:rPr>
          <w:color w:val="000000" w:themeColor="text1"/>
          <w:sz w:val="28"/>
          <w:szCs w:val="28"/>
        </w:rPr>
        <w:t>нального ВВП – 100,4</w:t>
      </w:r>
      <w:r w:rsidR="00592CC5" w:rsidRPr="007A7DF1">
        <w:rPr>
          <w:color w:val="000000" w:themeColor="text1"/>
          <w:sz w:val="28"/>
          <w:szCs w:val="28"/>
        </w:rPr>
        <w:t> %</w:t>
      </w:r>
      <w:r w:rsidR="00000D0B" w:rsidRPr="007A7DF1">
        <w:rPr>
          <w:color w:val="000000" w:themeColor="text1"/>
          <w:sz w:val="28"/>
          <w:szCs w:val="28"/>
        </w:rPr>
        <w:t>, ВДС ненефтянного сектора – 102,5</w:t>
      </w:r>
      <w:r w:rsidR="00592CC5" w:rsidRPr="007A7DF1">
        <w:rPr>
          <w:color w:val="000000" w:themeColor="text1"/>
          <w:sz w:val="28"/>
          <w:szCs w:val="28"/>
        </w:rPr>
        <w:t> %</w:t>
      </w:r>
      <w:r w:rsidR="00000D0B" w:rsidRPr="007A7DF1">
        <w:rPr>
          <w:color w:val="000000" w:themeColor="text1"/>
          <w:sz w:val="28"/>
          <w:szCs w:val="28"/>
        </w:rPr>
        <w:t>, экспорта – 110,1</w:t>
      </w:r>
      <w:r w:rsidR="00592CC5" w:rsidRPr="007A7DF1">
        <w:rPr>
          <w:color w:val="000000" w:themeColor="text1"/>
          <w:sz w:val="28"/>
          <w:szCs w:val="28"/>
        </w:rPr>
        <w:t> %</w:t>
      </w:r>
      <w:r w:rsidR="00000D0B" w:rsidRPr="007A7DF1">
        <w:rPr>
          <w:color w:val="000000" w:themeColor="text1"/>
          <w:sz w:val="28"/>
          <w:szCs w:val="28"/>
        </w:rPr>
        <w:t>, импорта – 120,7</w:t>
      </w:r>
      <w:r w:rsidR="00592CC5" w:rsidRPr="007A7DF1">
        <w:rPr>
          <w:color w:val="000000" w:themeColor="text1"/>
          <w:sz w:val="28"/>
          <w:szCs w:val="28"/>
        </w:rPr>
        <w:t> %</w:t>
      </w:r>
      <w:r w:rsidR="00000D0B" w:rsidRPr="007A7DF1">
        <w:rPr>
          <w:color w:val="000000" w:themeColor="text1"/>
          <w:sz w:val="28"/>
          <w:szCs w:val="28"/>
        </w:rPr>
        <w:t>)</w:t>
      </w:r>
      <w:r w:rsidR="0042164F" w:rsidRPr="007A7DF1">
        <w:rPr>
          <w:color w:val="000000" w:themeColor="text1"/>
          <w:sz w:val="28"/>
          <w:szCs w:val="28"/>
        </w:rPr>
        <w:t xml:space="preserve"> на 413,7</w:t>
      </w:r>
      <w:r w:rsidR="00753EE4" w:rsidRPr="007A7DF1">
        <w:rPr>
          <w:color w:val="000000" w:themeColor="text1"/>
          <w:sz w:val="28"/>
          <w:szCs w:val="28"/>
        </w:rPr>
        <w:t> млрд.тенге</w:t>
      </w:r>
      <w:r w:rsidR="00000D0B" w:rsidRPr="007A7DF1">
        <w:rPr>
          <w:color w:val="000000" w:themeColor="text1"/>
          <w:sz w:val="28"/>
          <w:szCs w:val="28"/>
        </w:rPr>
        <w:t>;</w:t>
      </w:r>
    </w:p>
    <w:p w:rsidR="00000D0B" w:rsidRPr="007A7DF1" w:rsidRDefault="00000D0B" w:rsidP="00000D0B">
      <w:pPr>
        <w:ind w:firstLine="709"/>
        <w:jc w:val="both"/>
        <w:rPr>
          <w:color w:val="000000" w:themeColor="text1"/>
          <w:sz w:val="28"/>
          <w:szCs w:val="28"/>
        </w:rPr>
      </w:pPr>
      <w:r w:rsidRPr="007A7DF1">
        <w:rPr>
          <w:color w:val="000000" w:themeColor="text1"/>
          <w:sz w:val="28"/>
          <w:szCs w:val="28"/>
        </w:rPr>
        <w:t>- увеличение ставки ЭТП на нефть с 20 до 35 долларов США за тонну</w:t>
      </w:r>
      <w:r w:rsidR="0042164F" w:rsidRPr="007A7DF1">
        <w:rPr>
          <w:color w:val="000000" w:themeColor="text1"/>
          <w:sz w:val="28"/>
          <w:szCs w:val="28"/>
        </w:rPr>
        <w:t xml:space="preserve"> на 179,2</w:t>
      </w:r>
      <w:r w:rsidR="00753EE4" w:rsidRPr="007A7DF1">
        <w:rPr>
          <w:color w:val="000000" w:themeColor="text1"/>
          <w:sz w:val="28"/>
          <w:szCs w:val="28"/>
        </w:rPr>
        <w:t> млрд.тенге</w:t>
      </w:r>
      <w:r w:rsidRPr="007A7DF1">
        <w:rPr>
          <w:color w:val="000000" w:themeColor="text1"/>
          <w:sz w:val="28"/>
          <w:szCs w:val="28"/>
        </w:rPr>
        <w:t>;</w:t>
      </w:r>
    </w:p>
    <w:p w:rsidR="00000D0B" w:rsidRPr="007A7DF1" w:rsidRDefault="00000D0B" w:rsidP="00000D0B">
      <w:pPr>
        <w:ind w:firstLine="709"/>
        <w:jc w:val="both"/>
        <w:rPr>
          <w:color w:val="000000" w:themeColor="text1"/>
          <w:sz w:val="28"/>
          <w:szCs w:val="28"/>
        </w:rPr>
      </w:pPr>
      <w:r w:rsidRPr="007A7DF1">
        <w:rPr>
          <w:color w:val="000000" w:themeColor="text1"/>
          <w:sz w:val="28"/>
          <w:szCs w:val="28"/>
        </w:rPr>
        <w:t>- увеличение прогноза по объемам добычи нефти с 74 млн.тонн до 75,5</w:t>
      </w:r>
      <w:r w:rsidR="00D355D9" w:rsidRPr="007A7DF1">
        <w:rPr>
          <w:color w:val="000000" w:themeColor="text1"/>
          <w:sz w:val="28"/>
          <w:szCs w:val="28"/>
        </w:rPr>
        <w:t> </w:t>
      </w:r>
      <w:r w:rsidRPr="007A7DF1">
        <w:rPr>
          <w:color w:val="000000" w:themeColor="text1"/>
          <w:sz w:val="28"/>
          <w:szCs w:val="28"/>
        </w:rPr>
        <w:t>млн.тонн</w:t>
      </w:r>
      <w:r w:rsidR="0042164F" w:rsidRPr="007A7DF1">
        <w:rPr>
          <w:color w:val="000000" w:themeColor="text1"/>
          <w:sz w:val="28"/>
          <w:szCs w:val="28"/>
        </w:rPr>
        <w:t xml:space="preserve"> на 18,3</w:t>
      </w:r>
      <w:r w:rsidR="00753EE4" w:rsidRPr="007A7DF1">
        <w:rPr>
          <w:color w:val="000000" w:themeColor="text1"/>
          <w:sz w:val="28"/>
          <w:szCs w:val="28"/>
        </w:rPr>
        <w:t> млрд.тенге</w:t>
      </w:r>
      <w:r w:rsidRPr="007A7DF1">
        <w:rPr>
          <w:color w:val="000000" w:themeColor="text1"/>
          <w:sz w:val="28"/>
          <w:szCs w:val="28"/>
        </w:rPr>
        <w:t>;</w:t>
      </w:r>
    </w:p>
    <w:p w:rsidR="00000D0B" w:rsidRPr="007A7DF1" w:rsidRDefault="00000D0B" w:rsidP="00000D0B">
      <w:pPr>
        <w:ind w:firstLine="709"/>
        <w:jc w:val="both"/>
        <w:rPr>
          <w:color w:val="000000" w:themeColor="text1"/>
          <w:sz w:val="28"/>
          <w:szCs w:val="28"/>
        </w:rPr>
      </w:pPr>
      <w:r w:rsidRPr="007A7DF1">
        <w:rPr>
          <w:color w:val="000000" w:themeColor="text1"/>
          <w:sz w:val="28"/>
          <w:szCs w:val="28"/>
        </w:rPr>
        <w:t>- поступление в 2016 году всей суммы возврата 50</w:t>
      </w:r>
      <w:r w:rsidR="00592CC5" w:rsidRPr="007A7DF1">
        <w:rPr>
          <w:color w:val="000000" w:themeColor="text1"/>
          <w:sz w:val="28"/>
          <w:szCs w:val="28"/>
        </w:rPr>
        <w:t> %</w:t>
      </w:r>
      <w:r w:rsidRPr="007A7DF1">
        <w:rPr>
          <w:color w:val="000000" w:themeColor="text1"/>
          <w:sz w:val="28"/>
          <w:szCs w:val="28"/>
        </w:rPr>
        <w:t xml:space="preserve"> обязательных пенсионных взносов, перечисленных за счет бюджетных средств в пользу военнослужащих</w:t>
      </w:r>
      <w:r w:rsidR="00EB0324">
        <w:rPr>
          <w:color w:val="000000" w:themeColor="text1"/>
          <w:sz w:val="28"/>
          <w:szCs w:val="28"/>
        </w:rPr>
        <w:t>,</w:t>
      </w:r>
      <w:r w:rsidR="0042164F" w:rsidRPr="007A7DF1">
        <w:rPr>
          <w:color w:val="000000" w:themeColor="text1"/>
          <w:sz w:val="28"/>
          <w:szCs w:val="28"/>
        </w:rPr>
        <w:t xml:space="preserve"> на 95,3</w:t>
      </w:r>
      <w:r w:rsidR="00753EE4" w:rsidRPr="007A7DF1">
        <w:rPr>
          <w:color w:val="000000" w:themeColor="text1"/>
          <w:sz w:val="28"/>
          <w:szCs w:val="28"/>
        </w:rPr>
        <w:t> млрд.тенге</w:t>
      </w:r>
      <w:r w:rsidRPr="007A7DF1">
        <w:rPr>
          <w:color w:val="000000" w:themeColor="text1"/>
          <w:sz w:val="28"/>
          <w:szCs w:val="28"/>
        </w:rPr>
        <w:t>;</w:t>
      </w:r>
    </w:p>
    <w:p w:rsidR="00000D0B" w:rsidRPr="007A7DF1" w:rsidRDefault="00000D0B" w:rsidP="00000D0B">
      <w:pPr>
        <w:ind w:firstLine="709"/>
        <w:jc w:val="both"/>
        <w:rPr>
          <w:color w:val="000000" w:themeColor="text1"/>
          <w:sz w:val="28"/>
          <w:szCs w:val="28"/>
        </w:rPr>
      </w:pPr>
      <w:r w:rsidRPr="007A7DF1">
        <w:rPr>
          <w:color w:val="000000" w:themeColor="text1"/>
          <w:sz w:val="28"/>
          <w:szCs w:val="28"/>
        </w:rPr>
        <w:t>- разовых поступлений в 2016 году от РГП «Казаэронавигация»</w:t>
      </w:r>
      <w:r w:rsidR="0042164F" w:rsidRPr="007A7DF1">
        <w:rPr>
          <w:color w:val="000000" w:themeColor="text1"/>
          <w:sz w:val="28"/>
          <w:szCs w:val="28"/>
        </w:rPr>
        <w:t xml:space="preserve"> на 14,1</w:t>
      </w:r>
      <w:r w:rsidR="00753EE4" w:rsidRPr="007A7DF1">
        <w:rPr>
          <w:color w:val="000000" w:themeColor="text1"/>
          <w:sz w:val="28"/>
          <w:szCs w:val="28"/>
        </w:rPr>
        <w:t> млрд.тенге</w:t>
      </w:r>
      <w:r w:rsidRPr="007A7DF1">
        <w:rPr>
          <w:color w:val="000000" w:themeColor="text1"/>
          <w:sz w:val="28"/>
          <w:szCs w:val="28"/>
        </w:rPr>
        <w:t>;</w:t>
      </w:r>
    </w:p>
    <w:p w:rsidR="0042164F" w:rsidRPr="007A7DF1" w:rsidRDefault="00000D0B" w:rsidP="00000D0B">
      <w:pPr>
        <w:ind w:firstLine="709"/>
        <w:jc w:val="both"/>
        <w:rPr>
          <w:color w:val="000000" w:themeColor="text1"/>
          <w:sz w:val="28"/>
          <w:szCs w:val="28"/>
        </w:rPr>
      </w:pPr>
      <w:r w:rsidRPr="007A7DF1">
        <w:rPr>
          <w:color w:val="000000" w:themeColor="text1"/>
          <w:sz w:val="28"/>
          <w:szCs w:val="28"/>
        </w:rPr>
        <w:t>- поступление административных штрафов, которые не планируются</w:t>
      </w:r>
      <w:r w:rsidR="00EB0324">
        <w:rPr>
          <w:color w:val="000000" w:themeColor="text1"/>
          <w:sz w:val="28"/>
          <w:szCs w:val="28"/>
        </w:rPr>
        <w:t>,</w:t>
      </w:r>
      <w:r w:rsidR="0042164F" w:rsidRPr="007A7DF1">
        <w:rPr>
          <w:color w:val="000000" w:themeColor="text1"/>
          <w:sz w:val="28"/>
          <w:szCs w:val="28"/>
        </w:rPr>
        <w:t xml:space="preserve"> на 13,5</w:t>
      </w:r>
      <w:r w:rsidR="00753EE4" w:rsidRPr="007A7DF1">
        <w:rPr>
          <w:color w:val="000000" w:themeColor="text1"/>
          <w:sz w:val="28"/>
          <w:szCs w:val="28"/>
        </w:rPr>
        <w:t> млрд.тенге</w:t>
      </w:r>
      <w:r w:rsidR="0042164F" w:rsidRPr="007A7DF1">
        <w:rPr>
          <w:color w:val="000000" w:themeColor="text1"/>
          <w:sz w:val="28"/>
          <w:szCs w:val="28"/>
        </w:rPr>
        <w:t>;</w:t>
      </w:r>
    </w:p>
    <w:p w:rsidR="00000D0B" w:rsidRPr="007A7DF1" w:rsidRDefault="0042164F" w:rsidP="00000D0B">
      <w:pPr>
        <w:ind w:firstLine="709"/>
        <w:jc w:val="both"/>
        <w:rPr>
          <w:color w:val="000000" w:themeColor="text1"/>
          <w:sz w:val="28"/>
          <w:szCs w:val="28"/>
        </w:rPr>
      </w:pPr>
      <w:r w:rsidRPr="007A7DF1">
        <w:rPr>
          <w:color w:val="000000" w:themeColor="text1"/>
          <w:sz w:val="28"/>
          <w:szCs w:val="28"/>
        </w:rPr>
        <w:t>- других факторов (уточнение расчетов по факту поступлений за</w:t>
      </w:r>
      <w:r w:rsidR="00D355D9" w:rsidRPr="007A7DF1">
        <w:rPr>
          <w:color w:val="000000" w:themeColor="text1"/>
          <w:sz w:val="28"/>
          <w:szCs w:val="28"/>
        </w:rPr>
        <w:br/>
      </w:r>
      <w:r w:rsidRPr="007A7DF1">
        <w:rPr>
          <w:color w:val="000000" w:themeColor="text1"/>
          <w:sz w:val="28"/>
          <w:szCs w:val="28"/>
        </w:rPr>
        <w:t>6 месяцев 2016 года) на 107,9</w:t>
      </w:r>
      <w:r w:rsidR="00753EE4" w:rsidRPr="007A7DF1">
        <w:rPr>
          <w:color w:val="000000" w:themeColor="text1"/>
          <w:sz w:val="28"/>
          <w:szCs w:val="28"/>
        </w:rPr>
        <w:t> млрд.тенге</w:t>
      </w:r>
      <w:r w:rsidR="00000D0B" w:rsidRPr="007A7DF1">
        <w:rPr>
          <w:color w:val="000000" w:themeColor="text1"/>
          <w:sz w:val="28"/>
          <w:szCs w:val="28"/>
        </w:rPr>
        <w:t>.</w:t>
      </w:r>
    </w:p>
    <w:p w:rsidR="0042164F" w:rsidRPr="007A7DF1" w:rsidRDefault="0042164F" w:rsidP="00000D0B">
      <w:pPr>
        <w:ind w:firstLine="709"/>
        <w:jc w:val="both"/>
        <w:rPr>
          <w:color w:val="000000" w:themeColor="text1"/>
          <w:sz w:val="28"/>
          <w:szCs w:val="28"/>
        </w:rPr>
      </w:pPr>
      <w:r w:rsidRPr="007A7DF1">
        <w:rPr>
          <w:color w:val="000000" w:themeColor="text1"/>
          <w:sz w:val="28"/>
          <w:szCs w:val="28"/>
        </w:rPr>
        <w:t>Также уменьшение доходов на 7,1</w:t>
      </w:r>
      <w:r w:rsidR="00753EE4" w:rsidRPr="007A7DF1">
        <w:rPr>
          <w:color w:val="000000" w:themeColor="text1"/>
          <w:sz w:val="28"/>
          <w:szCs w:val="28"/>
        </w:rPr>
        <w:t> млрд.тенге</w:t>
      </w:r>
      <w:r w:rsidRPr="007A7DF1">
        <w:rPr>
          <w:color w:val="000000" w:themeColor="text1"/>
          <w:sz w:val="28"/>
          <w:szCs w:val="28"/>
        </w:rPr>
        <w:t xml:space="preserve"> в связи с исключением поступлений в доходную часть бюджета от реализации государственных ресурсов зерна в соответствии с внесенными изменениями в Закон Республики Казахстан «О зерне».</w:t>
      </w:r>
    </w:p>
    <w:p w:rsidR="009F14D3" w:rsidRPr="007A7DF1" w:rsidRDefault="009A6FA2" w:rsidP="009B23DB">
      <w:pPr>
        <w:ind w:firstLine="709"/>
        <w:jc w:val="both"/>
        <w:rPr>
          <w:color w:val="000000" w:themeColor="text1"/>
          <w:sz w:val="28"/>
          <w:szCs w:val="28"/>
        </w:rPr>
      </w:pPr>
      <w:r w:rsidRPr="007A7DF1">
        <w:rPr>
          <w:color w:val="000000" w:themeColor="text1"/>
          <w:sz w:val="28"/>
          <w:szCs w:val="28"/>
        </w:rPr>
        <w:t>Расходы республиканского бюджета в 2016 году составили 8</w:t>
      </w:r>
      <w:r w:rsidR="00D355D9" w:rsidRPr="007A7DF1">
        <w:rPr>
          <w:color w:val="000000" w:themeColor="text1"/>
          <w:sz w:val="28"/>
          <w:szCs w:val="28"/>
        </w:rPr>
        <w:t> </w:t>
      </w:r>
      <w:r w:rsidRPr="007A7DF1">
        <w:rPr>
          <w:color w:val="000000" w:themeColor="text1"/>
          <w:sz w:val="28"/>
          <w:szCs w:val="28"/>
        </w:rPr>
        <w:t>646,7</w:t>
      </w:r>
      <w:r w:rsidR="00753EE4" w:rsidRPr="007A7DF1">
        <w:rPr>
          <w:color w:val="000000" w:themeColor="text1"/>
          <w:sz w:val="28"/>
          <w:szCs w:val="28"/>
        </w:rPr>
        <w:t> млрд.тенге</w:t>
      </w:r>
      <w:r w:rsidRPr="007A7DF1">
        <w:rPr>
          <w:color w:val="000000" w:themeColor="text1"/>
          <w:sz w:val="28"/>
          <w:szCs w:val="28"/>
        </w:rPr>
        <w:t>, что на 379,9</w:t>
      </w:r>
      <w:r w:rsidR="00753EE4" w:rsidRPr="007A7DF1">
        <w:rPr>
          <w:color w:val="000000" w:themeColor="text1"/>
          <w:sz w:val="28"/>
          <w:szCs w:val="28"/>
        </w:rPr>
        <w:t> млрд.тенге</w:t>
      </w:r>
      <w:r w:rsidRPr="007A7DF1">
        <w:rPr>
          <w:color w:val="000000" w:themeColor="text1"/>
          <w:sz w:val="28"/>
          <w:szCs w:val="28"/>
        </w:rPr>
        <w:t xml:space="preserve"> больше уточненного плана.</w:t>
      </w:r>
    </w:p>
    <w:p w:rsidR="009F14D3" w:rsidRPr="007A7DF1" w:rsidRDefault="009A6FA2" w:rsidP="009B23DB">
      <w:pPr>
        <w:ind w:firstLine="709"/>
        <w:jc w:val="both"/>
        <w:rPr>
          <w:color w:val="000000" w:themeColor="text1"/>
          <w:sz w:val="28"/>
          <w:szCs w:val="28"/>
        </w:rPr>
      </w:pPr>
      <w:r w:rsidRPr="007A7DF1">
        <w:rPr>
          <w:color w:val="000000" w:themeColor="text1"/>
          <w:sz w:val="28"/>
          <w:szCs w:val="28"/>
        </w:rPr>
        <w:t>Основные направления</w:t>
      </w:r>
      <w:r w:rsidR="009F14D3" w:rsidRPr="007A7DF1">
        <w:rPr>
          <w:color w:val="000000" w:themeColor="text1"/>
          <w:sz w:val="28"/>
          <w:szCs w:val="28"/>
        </w:rPr>
        <w:t xml:space="preserve"> расходов следующие</w:t>
      </w:r>
      <w:r w:rsidRPr="007A7DF1">
        <w:rPr>
          <w:color w:val="000000" w:themeColor="text1"/>
          <w:sz w:val="28"/>
          <w:szCs w:val="28"/>
        </w:rPr>
        <w:t>:</w:t>
      </w:r>
    </w:p>
    <w:p w:rsidR="009F14D3" w:rsidRPr="007A7DF1" w:rsidRDefault="009F14D3" w:rsidP="009B23DB">
      <w:pPr>
        <w:ind w:firstLine="709"/>
        <w:jc w:val="both"/>
        <w:rPr>
          <w:color w:val="000000" w:themeColor="text1"/>
          <w:sz w:val="28"/>
          <w:szCs w:val="28"/>
        </w:rPr>
      </w:pPr>
      <w:r w:rsidRPr="007A7DF1">
        <w:rPr>
          <w:color w:val="000000" w:themeColor="text1"/>
          <w:sz w:val="28"/>
          <w:szCs w:val="28"/>
        </w:rPr>
        <w:t xml:space="preserve">- </w:t>
      </w:r>
      <w:r w:rsidR="00671B96" w:rsidRPr="007A7DF1">
        <w:rPr>
          <w:color w:val="000000" w:themeColor="text1"/>
          <w:sz w:val="28"/>
          <w:szCs w:val="28"/>
        </w:rPr>
        <w:t>п</w:t>
      </w:r>
      <w:r w:rsidR="009A6FA2" w:rsidRPr="007A7DF1">
        <w:rPr>
          <w:color w:val="000000" w:themeColor="text1"/>
          <w:sz w:val="28"/>
          <w:szCs w:val="28"/>
        </w:rPr>
        <w:t>ринятие мер по стимулированию экономического роста на общую сумму 283,4</w:t>
      </w:r>
      <w:r w:rsidR="00753EE4" w:rsidRPr="007A7DF1">
        <w:rPr>
          <w:color w:val="000000" w:themeColor="text1"/>
          <w:sz w:val="28"/>
          <w:szCs w:val="28"/>
        </w:rPr>
        <w:t> млрд.тенге</w:t>
      </w:r>
      <w:r w:rsidR="00671B96" w:rsidRPr="007A7DF1">
        <w:rPr>
          <w:color w:val="000000" w:themeColor="text1"/>
          <w:sz w:val="28"/>
          <w:szCs w:val="28"/>
        </w:rPr>
        <w:t>, и</w:t>
      </w:r>
      <w:r w:rsidR="009A6FA2" w:rsidRPr="007A7DF1">
        <w:rPr>
          <w:color w:val="000000" w:themeColor="text1"/>
          <w:sz w:val="28"/>
          <w:szCs w:val="28"/>
        </w:rPr>
        <w:t>з них:</w:t>
      </w:r>
    </w:p>
    <w:p w:rsidR="009F14D3" w:rsidRPr="007A7DF1" w:rsidRDefault="009A6FA2" w:rsidP="009B23DB">
      <w:pPr>
        <w:ind w:firstLine="709"/>
        <w:jc w:val="both"/>
        <w:rPr>
          <w:color w:val="000000" w:themeColor="text1"/>
          <w:sz w:val="28"/>
          <w:szCs w:val="28"/>
        </w:rPr>
      </w:pPr>
      <w:r w:rsidRPr="007A7DF1">
        <w:rPr>
          <w:color w:val="000000" w:themeColor="text1"/>
          <w:sz w:val="28"/>
          <w:szCs w:val="28"/>
        </w:rPr>
        <w:t xml:space="preserve">на поддержку </w:t>
      </w:r>
      <w:r w:rsidR="00671B96" w:rsidRPr="007A7DF1">
        <w:rPr>
          <w:color w:val="000000" w:themeColor="text1"/>
          <w:sz w:val="28"/>
          <w:szCs w:val="28"/>
        </w:rPr>
        <w:t>агропромышленного комплекса</w:t>
      </w:r>
      <w:r w:rsidRPr="007A7DF1">
        <w:rPr>
          <w:color w:val="000000" w:themeColor="text1"/>
          <w:sz w:val="28"/>
          <w:szCs w:val="28"/>
        </w:rPr>
        <w:t xml:space="preserve"> - 97,3</w:t>
      </w:r>
      <w:r w:rsidR="00753EE4" w:rsidRPr="007A7DF1">
        <w:rPr>
          <w:color w:val="000000" w:themeColor="text1"/>
          <w:sz w:val="28"/>
          <w:szCs w:val="28"/>
        </w:rPr>
        <w:t> млрд.тенге</w:t>
      </w:r>
      <w:r w:rsidRPr="007A7DF1">
        <w:rPr>
          <w:color w:val="000000" w:themeColor="text1"/>
          <w:sz w:val="28"/>
          <w:szCs w:val="28"/>
        </w:rPr>
        <w:t>;</w:t>
      </w:r>
    </w:p>
    <w:p w:rsidR="009F14D3" w:rsidRPr="007A7DF1" w:rsidRDefault="009A6FA2" w:rsidP="009B23DB">
      <w:pPr>
        <w:ind w:firstLine="709"/>
        <w:jc w:val="both"/>
        <w:rPr>
          <w:color w:val="000000" w:themeColor="text1"/>
          <w:sz w:val="28"/>
          <w:szCs w:val="28"/>
        </w:rPr>
      </w:pPr>
      <w:r w:rsidRPr="007A7DF1">
        <w:rPr>
          <w:color w:val="000000" w:themeColor="text1"/>
          <w:sz w:val="28"/>
          <w:szCs w:val="28"/>
        </w:rPr>
        <w:t>на реализацию 2-го этапа Г</w:t>
      </w:r>
      <w:r w:rsidR="00671B96" w:rsidRPr="007A7DF1">
        <w:rPr>
          <w:color w:val="000000" w:themeColor="text1"/>
          <w:sz w:val="28"/>
          <w:szCs w:val="28"/>
        </w:rPr>
        <w:t xml:space="preserve">осударственной программы </w:t>
      </w:r>
      <w:r w:rsidR="006256EF" w:rsidRPr="007A7DF1">
        <w:rPr>
          <w:color w:val="000000" w:themeColor="text1"/>
          <w:sz w:val="28"/>
          <w:szCs w:val="28"/>
        </w:rPr>
        <w:t>и</w:t>
      </w:r>
      <w:r w:rsidR="00671B96" w:rsidRPr="007A7DF1">
        <w:rPr>
          <w:color w:val="000000" w:themeColor="text1"/>
          <w:sz w:val="28"/>
          <w:szCs w:val="28"/>
        </w:rPr>
        <w:t>ндустриально-ин</w:t>
      </w:r>
      <w:r w:rsidR="006256EF" w:rsidRPr="007A7DF1">
        <w:rPr>
          <w:color w:val="000000" w:themeColor="text1"/>
          <w:sz w:val="28"/>
          <w:szCs w:val="28"/>
        </w:rPr>
        <w:t>н</w:t>
      </w:r>
      <w:r w:rsidR="00671B96" w:rsidRPr="007A7DF1">
        <w:rPr>
          <w:color w:val="000000" w:themeColor="text1"/>
          <w:sz w:val="28"/>
          <w:szCs w:val="28"/>
        </w:rPr>
        <w:t>овационного развития (ГПИИР)</w:t>
      </w:r>
      <w:r w:rsidRPr="007A7DF1">
        <w:rPr>
          <w:color w:val="000000" w:themeColor="text1"/>
          <w:sz w:val="28"/>
          <w:szCs w:val="28"/>
        </w:rPr>
        <w:t xml:space="preserve"> </w:t>
      </w:r>
      <w:r w:rsidR="00F35203" w:rsidRPr="007A7DF1">
        <w:rPr>
          <w:color w:val="000000" w:themeColor="text1"/>
          <w:sz w:val="28"/>
          <w:szCs w:val="28"/>
        </w:rPr>
        <w:t>–</w:t>
      </w:r>
      <w:r w:rsidRPr="007A7DF1">
        <w:rPr>
          <w:color w:val="000000" w:themeColor="text1"/>
          <w:sz w:val="28"/>
          <w:szCs w:val="28"/>
        </w:rPr>
        <w:t xml:space="preserve"> </w:t>
      </w:r>
      <w:r w:rsidR="00F35203" w:rsidRPr="007A7DF1">
        <w:rPr>
          <w:color w:val="000000" w:themeColor="text1"/>
          <w:sz w:val="28"/>
          <w:szCs w:val="28"/>
        </w:rPr>
        <w:t>183,2</w:t>
      </w:r>
      <w:r w:rsidR="00753EE4" w:rsidRPr="007A7DF1">
        <w:rPr>
          <w:color w:val="000000" w:themeColor="text1"/>
          <w:sz w:val="28"/>
          <w:szCs w:val="28"/>
        </w:rPr>
        <w:t> млрд.тенге</w:t>
      </w:r>
      <w:r w:rsidRPr="007A7DF1">
        <w:rPr>
          <w:color w:val="000000" w:themeColor="text1"/>
          <w:sz w:val="28"/>
          <w:szCs w:val="28"/>
        </w:rPr>
        <w:t>;</w:t>
      </w:r>
    </w:p>
    <w:p w:rsidR="009F14D3" w:rsidRPr="007A7DF1" w:rsidRDefault="009A6FA2" w:rsidP="009B23DB">
      <w:pPr>
        <w:ind w:firstLine="709"/>
        <w:jc w:val="both"/>
        <w:rPr>
          <w:color w:val="000000" w:themeColor="text1"/>
          <w:sz w:val="28"/>
          <w:szCs w:val="28"/>
        </w:rPr>
      </w:pPr>
      <w:r w:rsidRPr="007A7DF1">
        <w:rPr>
          <w:color w:val="000000" w:themeColor="text1"/>
          <w:sz w:val="28"/>
          <w:szCs w:val="28"/>
        </w:rPr>
        <w:t>на развитие транспортной инфраструктуры - 74,2</w:t>
      </w:r>
      <w:r w:rsidR="00753EE4" w:rsidRPr="007A7DF1">
        <w:rPr>
          <w:color w:val="000000" w:themeColor="text1"/>
          <w:sz w:val="28"/>
          <w:szCs w:val="28"/>
        </w:rPr>
        <w:t> млрд.тенге</w:t>
      </w:r>
      <w:r w:rsidR="00671B96" w:rsidRPr="007A7DF1">
        <w:rPr>
          <w:color w:val="000000" w:themeColor="text1"/>
          <w:sz w:val="28"/>
          <w:szCs w:val="28"/>
        </w:rPr>
        <w:t>;</w:t>
      </w:r>
    </w:p>
    <w:p w:rsidR="009A6FA2" w:rsidRPr="007A7DF1" w:rsidRDefault="009F14D3" w:rsidP="009B23DB">
      <w:pPr>
        <w:ind w:firstLine="709"/>
        <w:jc w:val="both"/>
        <w:rPr>
          <w:color w:val="000000" w:themeColor="text1"/>
          <w:sz w:val="28"/>
          <w:szCs w:val="28"/>
        </w:rPr>
      </w:pPr>
      <w:r w:rsidRPr="007A7DF1">
        <w:rPr>
          <w:color w:val="000000" w:themeColor="text1"/>
          <w:sz w:val="28"/>
          <w:szCs w:val="28"/>
        </w:rPr>
        <w:t xml:space="preserve">- </w:t>
      </w:r>
      <w:r w:rsidR="00671B96" w:rsidRPr="007A7DF1">
        <w:rPr>
          <w:color w:val="000000" w:themeColor="text1"/>
          <w:sz w:val="28"/>
          <w:szCs w:val="28"/>
        </w:rPr>
        <w:t>д</w:t>
      </w:r>
      <w:r w:rsidR="009A6FA2" w:rsidRPr="007A7DF1">
        <w:rPr>
          <w:color w:val="000000" w:themeColor="text1"/>
          <w:sz w:val="28"/>
          <w:szCs w:val="28"/>
        </w:rPr>
        <w:t>ополнительные меры обеспечения б</w:t>
      </w:r>
      <w:r w:rsidR="00671B96" w:rsidRPr="007A7DF1">
        <w:rPr>
          <w:color w:val="000000" w:themeColor="text1"/>
          <w:sz w:val="28"/>
          <w:szCs w:val="28"/>
        </w:rPr>
        <w:t>езопасности - 70,2</w:t>
      </w:r>
      <w:r w:rsidR="00753EE4" w:rsidRPr="007A7DF1">
        <w:rPr>
          <w:color w:val="000000" w:themeColor="text1"/>
          <w:sz w:val="28"/>
          <w:szCs w:val="28"/>
        </w:rPr>
        <w:t> млрд.тенге</w:t>
      </w:r>
      <w:r w:rsidR="00671B96" w:rsidRPr="007A7DF1">
        <w:rPr>
          <w:color w:val="000000" w:themeColor="text1"/>
          <w:sz w:val="28"/>
          <w:szCs w:val="28"/>
        </w:rPr>
        <w:t>;</w:t>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t xml:space="preserve">- </w:t>
      </w:r>
      <w:r w:rsidR="00671B96" w:rsidRPr="007A7DF1">
        <w:rPr>
          <w:color w:val="000000" w:themeColor="text1"/>
          <w:sz w:val="28"/>
          <w:szCs w:val="28"/>
        </w:rPr>
        <w:t>в</w:t>
      </w:r>
      <w:r w:rsidRPr="007A7DF1">
        <w:rPr>
          <w:color w:val="000000" w:themeColor="text1"/>
          <w:sz w:val="28"/>
          <w:szCs w:val="28"/>
        </w:rPr>
        <w:t>ыполнение обязательств по проектам на сумму 136,4</w:t>
      </w:r>
      <w:r w:rsidR="00753EE4" w:rsidRPr="007A7DF1">
        <w:rPr>
          <w:color w:val="000000" w:themeColor="text1"/>
          <w:sz w:val="28"/>
          <w:szCs w:val="28"/>
        </w:rPr>
        <w:t> млрд.тенге</w:t>
      </w:r>
      <w:r w:rsidR="00671B96" w:rsidRPr="007A7DF1">
        <w:rPr>
          <w:color w:val="000000" w:themeColor="text1"/>
          <w:sz w:val="28"/>
          <w:szCs w:val="28"/>
        </w:rPr>
        <w:t>, и</w:t>
      </w:r>
      <w:r w:rsidRPr="007A7DF1">
        <w:rPr>
          <w:color w:val="000000" w:themeColor="text1"/>
          <w:sz w:val="28"/>
          <w:szCs w:val="28"/>
        </w:rPr>
        <w:t>з них:</w:t>
      </w:r>
    </w:p>
    <w:p w:rsidR="002F153C" w:rsidRPr="007A7DF1" w:rsidRDefault="009A6FA2" w:rsidP="009B23DB">
      <w:pPr>
        <w:ind w:firstLine="709"/>
        <w:jc w:val="both"/>
        <w:rPr>
          <w:color w:val="000000" w:themeColor="text1"/>
          <w:sz w:val="28"/>
          <w:szCs w:val="28"/>
        </w:rPr>
      </w:pPr>
      <w:r w:rsidRPr="007A7DF1">
        <w:rPr>
          <w:color w:val="000000" w:themeColor="text1"/>
          <w:sz w:val="28"/>
          <w:szCs w:val="28"/>
        </w:rPr>
        <w:t>на ускорение подготовки и своевременной организации выставки ЭКСПО</w:t>
      </w:r>
      <w:r w:rsidR="00920C4C" w:rsidRPr="007A7DF1">
        <w:rPr>
          <w:color w:val="000000" w:themeColor="text1"/>
          <w:sz w:val="28"/>
          <w:szCs w:val="28"/>
        </w:rPr>
        <w:t>-</w:t>
      </w:r>
      <w:r w:rsidRPr="007A7DF1">
        <w:rPr>
          <w:color w:val="000000" w:themeColor="text1"/>
          <w:sz w:val="28"/>
          <w:szCs w:val="28"/>
        </w:rPr>
        <w:t>2017 - 33,5</w:t>
      </w:r>
      <w:r w:rsidR="00753EE4" w:rsidRPr="007A7DF1">
        <w:rPr>
          <w:color w:val="000000" w:themeColor="text1"/>
          <w:sz w:val="28"/>
          <w:szCs w:val="28"/>
        </w:rPr>
        <w:t> млрд.тенге</w:t>
      </w:r>
      <w:r w:rsidRPr="007A7DF1">
        <w:rPr>
          <w:color w:val="000000" w:themeColor="text1"/>
          <w:sz w:val="28"/>
          <w:szCs w:val="28"/>
        </w:rPr>
        <w:t>;</w:t>
      </w:r>
    </w:p>
    <w:p w:rsidR="002F153C" w:rsidRPr="007A7DF1" w:rsidRDefault="009A6FA2" w:rsidP="009B23DB">
      <w:pPr>
        <w:ind w:firstLine="709"/>
        <w:jc w:val="both"/>
        <w:rPr>
          <w:color w:val="000000" w:themeColor="text1"/>
          <w:sz w:val="28"/>
          <w:szCs w:val="28"/>
        </w:rPr>
      </w:pPr>
      <w:r w:rsidRPr="007A7DF1">
        <w:rPr>
          <w:color w:val="000000" w:themeColor="text1"/>
          <w:sz w:val="28"/>
          <w:szCs w:val="28"/>
        </w:rPr>
        <w:t>на синхронизацию строительства образовательных и научных объектов АОО «Назарбаев университет» с объектами ЭКСПО-2017 - 53,3</w:t>
      </w:r>
      <w:r w:rsidR="00753EE4" w:rsidRPr="007A7DF1">
        <w:rPr>
          <w:color w:val="000000" w:themeColor="text1"/>
          <w:sz w:val="28"/>
          <w:szCs w:val="28"/>
        </w:rPr>
        <w:t> млрд.тенге</w:t>
      </w:r>
      <w:r w:rsidRPr="007A7DF1">
        <w:rPr>
          <w:color w:val="000000" w:themeColor="text1"/>
          <w:sz w:val="28"/>
          <w:szCs w:val="28"/>
        </w:rPr>
        <w:t>;</w:t>
      </w:r>
    </w:p>
    <w:p w:rsidR="002F153C" w:rsidRPr="007A7DF1" w:rsidRDefault="009A6FA2" w:rsidP="009B23DB">
      <w:pPr>
        <w:ind w:firstLine="709"/>
        <w:jc w:val="both"/>
        <w:rPr>
          <w:color w:val="000000" w:themeColor="text1"/>
          <w:sz w:val="28"/>
          <w:szCs w:val="28"/>
        </w:rPr>
      </w:pPr>
      <w:r w:rsidRPr="007A7DF1">
        <w:rPr>
          <w:color w:val="000000" w:themeColor="text1"/>
          <w:sz w:val="28"/>
          <w:szCs w:val="28"/>
        </w:rPr>
        <w:t>на софинансирование негосударственного займа под гос</w:t>
      </w:r>
      <w:r w:rsidR="00920C4C" w:rsidRPr="007A7DF1">
        <w:rPr>
          <w:color w:val="000000" w:themeColor="text1"/>
          <w:sz w:val="28"/>
          <w:szCs w:val="28"/>
        </w:rPr>
        <w:t xml:space="preserve">ударственную </w:t>
      </w:r>
      <w:r w:rsidRPr="007A7DF1">
        <w:rPr>
          <w:color w:val="000000" w:themeColor="text1"/>
          <w:sz w:val="28"/>
          <w:szCs w:val="28"/>
        </w:rPr>
        <w:t xml:space="preserve">гарантию проекта </w:t>
      </w:r>
      <w:r w:rsidR="00920C4C" w:rsidRPr="007A7DF1">
        <w:rPr>
          <w:color w:val="000000" w:themeColor="text1"/>
          <w:sz w:val="28"/>
          <w:szCs w:val="28"/>
        </w:rPr>
        <w:t>«Новая транспортная система г. Астаны (ЛРТ)»</w:t>
      </w:r>
      <w:r w:rsidRPr="007A7DF1">
        <w:rPr>
          <w:color w:val="000000" w:themeColor="text1"/>
          <w:sz w:val="28"/>
          <w:szCs w:val="28"/>
        </w:rPr>
        <w:t xml:space="preserve"> - 27,1</w:t>
      </w:r>
      <w:r w:rsidR="00753EE4" w:rsidRPr="007A7DF1">
        <w:rPr>
          <w:color w:val="000000" w:themeColor="text1"/>
          <w:sz w:val="28"/>
          <w:szCs w:val="28"/>
        </w:rPr>
        <w:t> млрд.тенге</w:t>
      </w:r>
      <w:r w:rsidRPr="007A7DF1">
        <w:rPr>
          <w:color w:val="000000" w:themeColor="text1"/>
          <w:sz w:val="28"/>
          <w:szCs w:val="28"/>
        </w:rPr>
        <w:t>;</w:t>
      </w:r>
    </w:p>
    <w:p w:rsidR="002F153C" w:rsidRPr="007A7DF1" w:rsidRDefault="009A6FA2" w:rsidP="009B23DB">
      <w:pPr>
        <w:ind w:firstLine="709"/>
        <w:jc w:val="both"/>
        <w:rPr>
          <w:color w:val="000000" w:themeColor="text1"/>
          <w:sz w:val="28"/>
          <w:szCs w:val="28"/>
        </w:rPr>
      </w:pPr>
      <w:r w:rsidRPr="007A7DF1">
        <w:rPr>
          <w:color w:val="000000" w:themeColor="text1"/>
          <w:sz w:val="28"/>
          <w:szCs w:val="28"/>
        </w:rPr>
        <w:t>на развитие инфраструктуры г.Астаны – 14,4</w:t>
      </w:r>
      <w:r w:rsidR="00753EE4" w:rsidRPr="007A7DF1">
        <w:rPr>
          <w:color w:val="000000" w:themeColor="text1"/>
          <w:sz w:val="28"/>
          <w:szCs w:val="28"/>
        </w:rPr>
        <w:t> млрд.тенге</w:t>
      </w:r>
      <w:r w:rsidRPr="007A7DF1">
        <w:rPr>
          <w:color w:val="000000" w:themeColor="text1"/>
          <w:sz w:val="28"/>
          <w:szCs w:val="28"/>
        </w:rPr>
        <w:t>;</w:t>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t>на покрытие нехватки по программе «Балапан», в том числе в связи с открытием новых мест в детских дошкольных учреждениях</w:t>
      </w:r>
      <w:r w:rsidR="00EB0324">
        <w:rPr>
          <w:color w:val="000000" w:themeColor="text1"/>
          <w:sz w:val="28"/>
          <w:szCs w:val="28"/>
        </w:rPr>
        <w:t>,</w:t>
      </w:r>
      <w:r w:rsidRPr="007A7DF1">
        <w:rPr>
          <w:color w:val="000000" w:themeColor="text1"/>
          <w:sz w:val="28"/>
          <w:szCs w:val="28"/>
        </w:rPr>
        <w:t xml:space="preserve"> 6,4</w:t>
      </w:r>
      <w:r w:rsidR="00753EE4" w:rsidRPr="007A7DF1">
        <w:rPr>
          <w:color w:val="000000" w:themeColor="text1"/>
          <w:sz w:val="28"/>
          <w:szCs w:val="28"/>
        </w:rPr>
        <w:t> млрд.тенге</w:t>
      </w:r>
      <w:r w:rsidRPr="007A7DF1">
        <w:rPr>
          <w:color w:val="000000" w:themeColor="text1"/>
          <w:sz w:val="28"/>
          <w:szCs w:val="28"/>
        </w:rPr>
        <w:t>.</w:t>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t xml:space="preserve">В целях повышения эффективности бюджетных расходов и недопущения возможного неосвоения по итогам года также учтены </w:t>
      </w:r>
      <w:r w:rsidRPr="007A7DF1">
        <w:rPr>
          <w:color w:val="000000" w:themeColor="text1"/>
          <w:sz w:val="28"/>
          <w:szCs w:val="28"/>
        </w:rPr>
        <w:lastRenderedPageBreak/>
        <w:t>предложения администраторов по перераспределению средств сложившейся экономии.</w:t>
      </w:r>
    </w:p>
    <w:p w:rsidR="009A6FA2" w:rsidRPr="007A7DF1" w:rsidRDefault="009A6FA2" w:rsidP="009B23DB">
      <w:pPr>
        <w:ind w:firstLine="709"/>
        <w:jc w:val="both"/>
        <w:rPr>
          <w:color w:val="000000" w:themeColor="text1"/>
          <w:sz w:val="28"/>
          <w:szCs w:val="28"/>
        </w:rPr>
      </w:pPr>
      <w:r w:rsidRPr="007A7DF1">
        <w:rPr>
          <w:color w:val="000000" w:themeColor="text1"/>
          <w:sz w:val="28"/>
          <w:szCs w:val="28"/>
        </w:rPr>
        <w:t xml:space="preserve">Дефицит бюджета </w:t>
      </w:r>
      <w:r w:rsidR="002F153C" w:rsidRPr="007A7DF1">
        <w:rPr>
          <w:color w:val="000000" w:themeColor="text1"/>
          <w:sz w:val="28"/>
          <w:szCs w:val="28"/>
        </w:rPr>
        <w:t>остался на</w:t>
      </w:r>
      <w:r w:rsidRPr="007A7DF1">
        <w:rPr>
          <w:color w:val="000000" w:themeColor="text1"/>
          <w:sz w:val="28"/>
          <w:szCs w:val="28"/>
        </w:rPr>
        <w:t xml:space="preserve"> утвержденном уровне 902,7</w:t>
      </w:r>
      <w:r w:rsidR="00753EE4" w:rsidRPr="007A7DF1">
        <w:rPr>
          <w:color w:val="000000" w:themeColor="text1"/>
          <w:sz w:val="28"/>
          <w:szCs w:val="28"/>
        </w:rPr>
        <w:t> млрд.тенге</w:t>
      </w:r>
      <w:r w:rsidRPr="007A7DF1">
        <w:rPr>
          <w:color w:val="000000" w:themeColor="text1"/>
          <w:sz w:val="28"/>
          <w:szCs w:val="28"/>
        </w:rPr>
        <w:t xml:space="preserve"> или 2,0</w:t>
      </w:r>
      <w:r w:rsidR="00592CC5" w:rsidRPr="007A7DF1">
        <w:rPr>
          <w:color w:val="000000" w:themeColor="text1"/>
          <w:sz w:val="28"/>
          <w:szCs w:val="28"/>
        </w:rPr>
        <w:t> %</w:t>
      </w:r>
      <w:r w:rsidRPr="007A7DF1">
        <w:rPr>
          <w:color w:val="000000" w:themeColor="text1"/>
          <w:sz w:val="28"/>
          <w:szCs w:val="28"/>
        </w:rPr>
        <w:t xml:space="preserve"> к ВВП.</w:t>
      </w:r>
    </w:p>
    <w:p w:rsidR="00920C4C" w:rsidRPr="007A7DF1" w:rsidRDefault="00920C4C" w:rsidP="009B23DB">
      <w:pPr>
        <w:ind w:firstLine="709"/>
        <w:jc w:val="both"/>
        <w:rPr>
          <w:rFonts w:eastAsia="Calibri"/>
          <w:color w:val="000000" w:themeColor="text1"/>
          <w:sz w:val="28"/>
          <w:szCs w:val="28"/>
        </w:rPr>
      </w:pPr>
      <w:r w:rsidRPr="007A7DF1">
        <w:rPr>
          <w:rFonts w:eastAsia="Calibri"/>
          <w:color w:val="000000" w:themeColor="text1"/>
          <w:sz w:val="28"/>
          <w:szCs w:val="28"/>
        </w:rPr>
        <w:t>Кроме того, в 2016 году проведен</w:t>
      </w:r>
      <w:r w:rsidR="00EB0324">
        <w:rPr>
          <w:rFonts w:eastAsia="Calibri"/>
          <w:color w:val="000000" w:themeColor="text1"/>
          <w:sz w:val="28"/>
          <w:szCs w:val="28"/>
        </w:rPr>
        <w:t>а</w:t>
      </w:r>
      <w:r w:rsidRPr="007A7DF1">
        <w:rPr>
          <w:rFonts w:eastAsia="Calibri"/>
          <w:color w:val="000000" w:themeColor="text1"/>
          <w:sz w:val="28"/>
          <w:szCs w:val="28"/>
        </w:rPr>
        <w:t xml:space="preserve"> корректировк</w:t>
      </w:r>
      <w:r w:rsidR="00EB0324">
        <w:rPr>
          <w:rFonts w:eastAsia="Calibri"/>
          <w:color w:val="000000" w:themeColor="text1"/>
          <w:sz w:val="28"/>
          <w:szCs w:val="28"/>
        </w:rPr>
        <w:t>а</w:t>
      </w:r>
      <w:r w:rsidRPr="007A7DF1">
        <w:rPr>
          <w:rFonts w:eastAsia="Calibri"/>
          <w:color w:val="000000" w:themeColor="text1"/>
          <w:sz w:val="28"/>
          <w:szCs w:val="28"/>
        </w:rPr>
        <w:t xml:space="preserve"> республиканского бюджета в связи с:</w:t>
      </w:r>
    </w:p>
    <w:p w:rsidR="009A6FA2" w:rsidRPr="007A7DF1" w:rsidRDefault="00920C4C" w:rsidP="009B23DB">
      <w:pPr>
        <w:ind w:firstLine="709"/>
        <w:jc w:val="both"/>
        <w:rPr>
          <w:color w:val="000000" w:themeColor="text1"/>
          <w:sz w:val="28"/>
          <w:szCs w:val="28"/>
        </w:rPr>
      </w:pPr>
      <w:r w:rsidRPr="007A7DF1">
        <w:rPr>
          <w:color w:val="000000" w:themeColor="text1"/>
          <w:sz w:val="28"/>
          <w:szCs w:val="28"/>
        </w:rPr>
        <w:t>-</w:t>
      </w:r>
      <w:r w:rsidR="009A6FA2" w:rsidRPr="007A7DF1">
        <w:rPr>
          <w:color w:val="000000" w:themeColor="text1"/>
          <w:sz w:val="28"/>
          <w:szCs w:val="28"/>
        </w:rPr>
        <w:t xml:space="preserve"> увеличением годовых плановых назначений соответствующих бюджетных программ за счет остатков бюджетных средств 2015 года и использовани</w:t>
      </w:r>
      <w:r w:rsidR="00EB0324">
        <w:rPr>
          <w:color w:val="000000" w:themeColor="text1"/>
          <w:sz w:val="28"/>
          <w:szCs w:val="28"/>
        </w:rPr>
        <w:t>я</w:t>
      </w:r>
      <w:r w:rsidR="009A6FA2" w:rsidRPr="007A7DF1">
        <w:rPr>
          <w:color w:val="000000" w:themeColor="text1"/>
          <w:sz w:val="28"/>
          <w:szCs w:val="28"/>
        </w:rPr>
        <w:t xml:space="preserve"> (доиспользовани</w:t>
      </w:r>
      <w:r w:rsidR="00EB0324">
        <w:rPr>
          <w:color w:val="000000" w:themeColor="text1"/>
          <w:sz w:val="28"/>
          <w:szCs w:val="28"/>
        </w:rPr>
        <w:t>я</w:t>
      </w:r>
      <w:r w:rsidR="009A6FA2" w:rsidRPr="007A7DF1">
        <w:rPr>
          <w:color w:val="000000" w:themeColor="text1"/>
          <w:sz w:val="28"/>
          <w:szCs w:val="28"/>
        </w:rPr>
        <w:t>) в 2016 году неиспользованных (недоиспользованных) сумм целевых трансфертов на развитие, выделенных из республиканского бюджета в 2015 году (постановление Правительства Республики Казахстан от 23 февраля 2016 года № 100);</w:t>
      </w:r>
    </w:p>
    <w:p w:rsidR="009A6FA2" w:rsidRPr="007A7DF1" w:rsidRDefault="00920C4C" w:rsidP="009B23DB">
      <w:pPr>
        <w:ind w:firstLine="709"/>
        <w:jc w:val="both"/>
        <w:rPr>
          <w:color w:val="000000" w:themeColor="text1"/>
          <w:sz w:val="28"/>
          <w:szCs w:val="28"/>
        </w:rPr>
      </w:pPr>
      <w:r w:rsidRPr="007A7DF1">
        <w:rPr>
          <w:color w:val="000000" w:themeColor="text1"/>
          <w:sz w:val="28"/>
          <w:szCs w:val="28"/>
        </w:rPr>
        <w:t xml:space="preserve">- </w:t>
      </w:r>
      <w:r w:rsidR="005D43EB" w:rsidRPr="007A7DF1">
        <w:rPr>
          <w:color w:val="000000" w:themeColor="text1"/>
          <w:sz w:val="28"/>
          <w:szCs w:val="28"/>
        </w:rPr>
        <w:t>созданием</w:t>
      </w:r>
      <w:r w:rsidR="00085F0E" w:rsidRPr="007A7DF1">
        <w:rPr>
          <w:color w:val="000000" w:themeColor="text1"/>
          <w:sz w:val="28"/>
          <w:szCs w:val="28"/>
        </w:rPr>
        <w:t xml:space="preserve"> </w:t>
      </w:r>
      <w:r w:rsidR="00176A66" w:rsidRPr="007A7DF1">
        <w:rPr>
          <w:color w:val="000000" w:themeColor="text1"/>
          <w:sz w:val="28"/>
          <w:szCs w:val="28"/>
        </w:rPr>
        <w:t>р</w:t>
      </w:r>
      <w:r w:rsidR="00763311" w:rsidRPr="007A7DF1">
        <w:rPr>
          <w:color w:val="000000" w:themeColor="text1"/>
          <w:sz w:val="28"/>
          <w:szCs w:val="28"/>
        </w:rPr>
        <w:t>еспубликанско</w:t>
      </w:r>
      <w:r w:rsidR="00176A66" w:rsidRPr="007A7DF1">
        <w:rPr>
          <w:color w:val="000000" w:themeColor="text1"/>
          <w:sz w:val="28"/>
          <w:szCs w:val="28"/>
        </w:rPr>
        <w:t>го</w:t>
      </w:r>
      <w:r w:rsidR="00763311" w:rsidRPr="007A7DF1">
        <w:rPr>
          <w:color w:val="000000" w:themeColor="text1"/>
          <w:sz w:val="28"/>
          <w:szCs w:val="28"/>
        </w:rPr>
        <w:t xml:space="preserve"> государственно</w:t>
      </w:r>
      <w:r w:rsidR="00176A66" w:rsidRPr="007A7DF1">
        <w:rPr>
          <w:color w:val="000000" w:themeColor="text1"/>
          <w:sz w:val="28"/>
          <w:szCs w:val="28"/>
        </w:rPr>
        <w:t>го</w:t>
      </w:r>
      <w:r w:rsidR="00763311" w:rsidRPr="007A7DF1">
        <w:rPr>
          <w:color w:val="000000" w:themeColor="text1"/>
          <w:sz w:val="28"/>
          <w:szCs w:val="28"/>
        </w:rPr>
        <w:t xml:space="preserve"> казенно</w:t>
      </w:r>
      <w:r w:rsidR="00176A66" w:rsidRPr="007A7DF1">
        <w:rPr>
          <w:color w:val="000000" w:themeColor="text1"/>
          <w:sz w:val="28"/>
          <w:szCs w:val="28"/>
        </w:rPr>
        <w:t>го</w:t>
      </w:r>
      <w:r w:rsidR="00763311" w:rsidRPr="007A7DF1">
        <w:rPr>
          <w:color w:val="000000" w:themeColor="text1"/>
          <w:sz w:val="28"/>
          <w:szCs w:val="28"/>
        </w:rPr>
        <w:t xml:space="preserve"> предприяти</w:t>
      </w:r>
      <w:r w:rsidR="005A6A07" w:rsidRPr="007A7DF1">
        <w:rPr>
          <w:color w:val="000000" w:themeColor="text1"/>
          <w:sz w:val="28"/>
          <w:szCs w:val="28"/>
        </w:rPr>
        <w:t>я</w:t>
      </w:r>
      <w:r w:rsidR="00763311" w:rsidRPr="007A7DF1">
        <w:rPr>
          <w:color w:val="000000" w:themeColor="text1"/>
          <w:sz w:val="28"/>
          <w:szCs w:val="28"/>
        </w:rPr>
        <w:t xml:space="preserve"> «Государственная концертная организация «Казақконцерт» </w:t>
      </w:r>
      <w:r w:rsidRPr="007A7DF1">
        <w:rPr>
          <w:color w:val="000000" w:themeColor="text1"/>
          <w:sz w:val="28"/>
          <w:szCs w:val="28"/>
        </w:rPr>
        <w:t>(постановление Правительства Республики Казахстан 14 апреля 2016 года №</w:t>
      </w:r>
      <w:r w:rsidR="005D43EB" w:rsidRPr="007A7DF1">
        <w:rPr>
          <w:color w:val="000000" w:themeColor="text1"/>
          <w:sz w:val="28"/>
          <w:szCs w:val="28"/>
        </w:rPr>
        <w:t> </w:t>
      </w:r>
      <w:r w:rsidRPr="007A7DF1">
        <w:rPr>
          <w:color w:val="000000" w:themeColor="text1"/>
          <w:sz w:val="28"/>
          <w:szCs w:val="28"/>
        </w:rPr>
        <w:t>217);</w:t>
      </w:r>
      <w:r w:rsidR="009A6FA2" w:rsidRPr="007A7DF1">
        <w:rPr>
          <w:color w:val="000000" w:themeColor="text1"/>
          <w:sz w:val="28"/>
          <w:szCs w:val="28"/>
        </w:rPr>
        <w:t xml:space="preserve"> </w:t>
      </w:r>
    </w:p>
    <w:p w:rsidR="009A6FA2" w:rsidRPr="007A7DF1" w:rsidRDefault="00920C4C" w:rsidP="009B23DB">
      <w:pPr>
        <w:ind w:firstLine="709"/>
        <w:jc w:val="both"/>
        <w:rPr>
          <w:color w:val="000000" w:themeColor="text1"/>
          <w:sz w:val="28"/>
          <w:szCs w:val="28"/>
        </w:rPr>
      </w:pPr>
      <w:r w:rsidRPr="007A7DF1">
        <w:rPr>
          <w:color w:val="000000" w:themeColor="text1"/>
          <w:sz w:val="28"/>
          <w:szCs w:val="28"/>
        </w:rPr>
        <w:t xml:space="preserve">- образованием Академии правосудия при Верховном </w:t>
      </w:r>
      <w:r w:rsidR="00EB0324">
        <w:rPr>
          <w:color w:val="000000" w:themeColor="text1"/>
          <w:sz w:val="28"/>
          <w:szCs w:val="28"/>
        </w:rPr>
        <w:t>С</w:t>
      </w:r>
      <w:r w:rsidRPr="007A7DF1">
        <w:rPr>
          <w:color w:val="000000" w:themeColor="text1"/>
          <w:sz w:val="28"/>
          <w:szCs w:val="28"/>
        </w:rPr>
        <w:t>уде Республики Казахстан» путем выделения Института правосудия из структуры Академии государственного управления при Президенте Республики Казахстан (постановление Правительства Республики Казахстан от 3 июня 2016 года №</w:t>
      </w:r>
      <w:r w:rsidR="00EB0324">
        <w:rPr>
          <w:color w:val="000000" w:themeColor="text1"/>
          <w:sz w:val="28"/>
          <w:szCs w:val="28"/>
        </w:rPr>
        <w:t> </w:t>
      </w:r>
      <w:r w:rsidRPr="007A7DF1">
        <w:rPr>
          <w:color w:val="000000" w:themeColor="text1"/>
          <w:sz w:val="28"/>
          <w:szCs w:val="28"/>
        </w:rPr>
        <w:t>330)</w:t>
      </w:r>
      <w:r w:rsidR="009A6FA2" w:rsidRPr="007A7DF1">
        <w:rPr>
          <w:color w:val="000000" w:themeColor="text1"/>
          <w:sz w:val="28"/>
          <w:szCs w:val="28"/>
        </w:rPr>
        <w:t>;</w:t>
      </w:r>
    </w:p>
    <w:p w:rsidR="009A6FA2" w:rsidRPr="007A7DF1" w:rsidRDefault="006B5163" w:rsidP="009B23DB">
      <w:pPr>
        <w:ind w:firstLine="709"/>
        <w:jc w:val="both"/>
        <w:rPr>
          <w:color w:val="000000" w:themeColor="text1"/>
          <w:sz w:val="28"/>
          <w:szCs w:val="28"/>
        </w:rPr>
      </w:pPr>
      <w:r w:rsidRPr="007A7DF1">
        <w:rPr>
          <w:color w:val="000000" w:themeColor="text1"/>
          <w:sz w:val="28"/>
          <w:szCs w:val="28"/>
        </w:rPr>
        <w:t>- образованием Министерства информации и коммуникаци</w:t>
      </w:r>
      <w:r w:rsidR="00EB0324">
        <w:rPr>
          <w:color w:val="000000" w:themeColor="text1"/>
          <w:sz w:val="28"/>
          <w:szCs w:val="28"/>
        </w:rPr>
        <w:t>й</w:t>
      </w:r>
      <w:r w:rsidRPr="007A7DF1">
        <w:rPr>
          <w:color w:val="000000" w:themeColor="text1"/>
          <w:sz w:val="28"/>
          <w:szCs w:val="28"/>
        </w:rPr>
        <w:t xml:space="preserve"> Республики Казахстан путем передачи ему функций и полномочий Министерства по инвестициям и развитию Республики Казахстан в сфере информации, информатизации и связи, а также подведомственной организации </w:t>
      </w:r>
      <w:r w:rsidR="00EB0324">
        <w:rPr>
          <w:color w:val="000000" w:themeColor="text1"/>
          <w:sz w:val="28"/>
          <w:szCs w:val="28"/>
        </w:rPr>
        <w:t>«Службы центральных коммуникаций»</w:t>
      </w:r>
      <w:r w:rsidRPr="007A7DF1">
        <w:rPr>
          <w:color w:val="000000" w:themeColor="text1"/>
          <w:sz w:val="28"/>
          <w:szCs w:val="28"/>
        </w:rPr>
        <w:t xml:space="preserve"> от Администрации Президента Республики Казахстан (постановление Правительства Республики Казахстан от 25 июля 2016 года № 438); </w:t>
      </w:r>
      <w:r w:rsidR="009A6FA2" w:rsidRPr="007A7DF1">
        <w:rPr>
          <w:color w:val="000000" w:themeColor="text1"/>
          <w:sz w:val="28"/>
          <w:szCs w:val="28"/>
        </w:rPr>
        <w:t xml:space="preserve"> </w:t>
      </w:r>
    </w:p>
    <w:p w:rsidR="009A6FA2" w:rsidRPr="007A7DF1" w:rsidRDefault="006B5163" w:rsidP="009B23DB">
      <w:pPr>
        <w:ind w:firstLine="709"/>
        <w:jc w:val="both"/>
        <w:rPr>
          <w:color w:val="000000" w:themeColor="text1"/>
          <w:sz w:val="28"/>
          <w:szCs w:val="28"/>
        </w:rPr>
      </w:pPr>
      <w:r w:rsidRPr="007A7DF1">
        <w:rPr>
          <w:color w:val="000000" w:themeColor="text1"/>
          <w:sz w:val="28"/>
          <w:szCs w:val="28"/>
        </w:rPr>
        <w:t>- р</w:t>
      </w:r>
      <w:r w:rsidR="009A6FA2" w:rsidRPr="007A7DF1">
        <w:rPr>
          <w:color w:val="000000" w:themeColor="text1"/>
          <w:sz w:val="28"/>
          <w:szCs w:val="28"/>
        </w:rPr>
        <w:t>еорганиз</w:t>
      </w:r>
      <w:r w:rsidRPr="007A7DF1">
        <w:rPr>
          <w:color w:val="000000" w:themeColor="text1"/>
          <w:sz w:val="28"/>
          <w:szCs w:val="28"/>
        </w:rPr>
        <w:t>ацией</w:t>
      </w:r>
      <w:r w:rsidR="009A6FA2" w:rsidRPr="007A7DF1">
        <w:rPr>
          <w:color w:val="000000" w:themeColor="text1"/>
          <w:sz w:val="28"/>
          <w:szCs w:val="28"/>
        </w:rPr>
        <w:t xml:space="preserve"> Министерств</w:t>
      </w:r>
      <w:r w:rsidRPr="007A7DF1">
        <w:rPr>
          <w:color w:val="000000" w:themeColor="text1"/>
          <w:sz w:val="28"/>
          <w:szCs w:val="28"/>
        </w:rPr>
        <w:t>а</w:t>
      </w:r>
      <w:r w:rsidR="009A6FA2" w:rsidRPr="007A7DF1">
        <w:rPr>
          <w:color w:val="000000" w:themeColor="text1"/>
          <w:sz w:val="28"/>
          <w:szCs w:val="28"/>
        </w:rPr>
        <w:t xml:space="preserve"> национальной экономики Республики Казахстан с передачей Министерству сельского хозяйства Республики Казахстан функций и полномочий в области формирования и реализации государственной политики в сфере управления земельными ресурсами, геодезической и картографической деятельности (постановление Правительства Республики Казахстан от 19 августа 2016 года № 468);</w:t>
      </w:r>
    </w:p>
    <w:p w:rsidR="009A6FA2" w:rsidRPr="007A7DF1" w:rsidRDefault="006B5163" w:rsidP="009B23DB">
      <w:pPr>
        <w:ind w:firstLine="709"/>
        <w:jc w:val="both"/>
        <w:rPr>
          <w:color w:val="000000" w:themeColor="text1"/>
          <w:sz w:val="28"/>
          <w:szCs w:val="28"/>
        </w:rPr>
      </w:pPr>
      <w:r w:rsidRPr="007A7DF1">
        <w:rPr>
          <w:color w:val="000000" w:themeColor="text1"/>
          <w:sz w:val="28"/>
          <w:szCs w:val="28"/>
        </w:rPr>
        <w:t>-</w:t>
      </w:r>
      <w:r w:rsidR="009A6FA2" w:rsidRPr="007A7DF1">
        <w:rPr>
          <w:color w:val="000000" w:themeColor="text1"/>
          <w:sz w:val="28"/>
          <w:szCs w:val="28"/>
        </w:rPr>
        <w:t xml:space="preserve"> реорганизаци</w:t>
      </w:r>
      <w:r w:rsidRPr="007A7DF1">
        <w:rPr>
          <w:color w:val="000000" w:themeColor="text1"/>
          <w:sz w:val="28"/>
          <w:szCs w:val="28"/>
        </w:rPr>
        <w:t>ей</w:t>
      </w:r>
      <w:r w:rsidR="009A6FA2" w:rsidRPr="007A7DF1">
        <w:rPr>
          <w:color w:val="000000" w:themeColor="text1"/>
          <w:sz w:val="28"/>
          <w:szCs w:val="28"/>
        </w:rPr>
        <w:t xml:space="preserve"> Министерства по делам государственной службы Республики Казахстан и преобразовани</w:t>
      </w:r>
      <w:r w:rsidRPr="007A7DF1">
        <w:rPr>
          <w:color w:val="000000" w:themeColor="text1"/>
          <w:sz w:val="28"/>
          <w:szCs w:val="28"/>
        </w:rPr>
        <w:t>ем</w:t>
      </w:r>
      <w:r w:rsidR="009A6FA2" w:rsidRPr="007A7DF1">
        <w:rPr>
          <w:color w:val="000000" w:themeColor="text1"/>
          <w:sz w:val="28"/>
          <w:szCs w:val="28"/>
        </w:rPr>
        <w:t xml:space="preserve"> в Агентство по делам государственной службы и противодействию коррупции Республики Казахстан (постановление Правительства Республики Казахстан </w:t>
      </w:r>
      <w:r w:rsidR="00020AC4" w:rsidRPr="007A7DF1">
        <w:rPr>
          <w:color w:val="000000" w:themeColor="text1"/>
          <w:sz w:val="28"/>
          <w:szCs w:val="28"/>
        </w:rPr>
        <w:br/>
      </w:r>
      <w:r w:rsidR="009A6FA2" w:rsidRPr="007A7DF1">
        <w:rPr>
          <w:color w:val="000000" w:themeColor="text1"/>
          <w:sz w:val="28"/>
          <w:szCs w:val="28"/>
        </w:rPr>
        <w:t>от 25 октября 2016 года №</w:t>
      </w:r>
      <w:r w:rsidR="00EB0324">
        <w:rPr>
          <w:color w:val="000000" w:themeColor="text1"/>
          <w:sz w:val="28"/>
          <w:szCs w:val="28"/>
        </w:rPr>
        <w:t> </w:t>
      </w:r>
      <w:r w:rsidR="009A6FA2" w:rsidRPr="007A7DF1">
        <w:rPr>
          <w:color w:val="000000" w:themeColor="text1"/>
          <w:sz w:val="28"/>
          <w:szCs w:val="28"/>
        </w:rPr>
        <w:t>617);</w:t>
      </w:r>
    </w:p>
    <w:p w:rsidR="009A6FA2" w:rsidRPr="007A7DF1" w:rsidRDefault="006B5163" w:rsidP="009B23DB">
      <w:pPr>
        <w:ind w:firstLine="709"/>
        <w:jc w:val="both"/>
        <w:rPr>
          <w:color w:val="000000" w:themeColor="text1"/>
          <w:sz w:val="28"/>
          <w:szCs w:val="28"/>
        </w:rPr>
      </w:pPr>
      <w:r w:rsidRPr="007A7DF1">
        <w:rPr>
          <w:color w:val="000000" w:themeColor="text1"/>
          <w:sz w:val="28"/>
          <w:szCs w:val="28"/>
        </w:rPr>
        <w:t xml:space="preserve">- </w:t>
      </w:r>
      <w:r w:rsidR="009A6FA2" w:rsidRPr="007A7DF1">
        <w:rPr>
          <w:color w:val="000000" w:themeColor="text1"/>
          <w:sz w:val="28"/>
          <w:szCs w:val="28"/>
        </w:rPr>
        <w:t>образовани</w:t>
      </w:r>
      <w:r w:rsidRPr="007A7DF1">
        <w:rPr>
          <w:color w:val="000000" w:themeColor="text1"/>
          <w:sz w:val="28"/>
          <w:szCs w:val="28"/>
        </w:rPr>
        <w:t>ем</w:t>
      </w:r>
      <w:r w:rsidR="009A6FA2" w:rsidRPr="007A7DF1">
        <w:rPr>
          <w:color w:val="000000" w:themeColor="text1"/>
          <w:sz w:val="28"/>
          <w:szCs w:val="28"/>
        </w:rPr>
        <w:t xml:space="preserve"> Министерства по делам религий и гражданского общества Республики Казахстан путем пе</w:t>
      </w:r>
      <w:r w:rsidRPr="007A7DF1">
        <w:rPr>
          <w:color w:val="000000" w:themeColor="text1"/>
          <w:sz w:val="28"/>
          <w:szCs w:val="28"/>
        </w:rPr>
        <w:t xml:space="preserve">редачи ему функций и полномочий </w:t>
      </w:r>
      <w:r w:rsidR="009A6FA2" w:rsidRPr="007A7DF1">
        <w:rPr>
          <w:color w:val="000000" w:themeColor="text1"/>
          <w:sz w:val="28"/>
          <w:szCs w:val="28"/>
        </w:rPr>
        <w:t xml:space="preserve">в сферах взаимодействия с религиозными объединениями, обеспечения прав граждан на свободу вероисповедания, а также взаимодействия государства и гражданского сектора от Министерства культуры и спорта Республики Казахстан, в сфере молодежной политики  от Министерства образования и </w:t>
      </w:r>
      <w:r w:rsidR="009A6FA2" w:rsidRPr="007A7DF1">
        <w:rPr>
          <w:color w:val="000000" w:themeColor="text1"/>
          <w:sz w:val="28"/>
          <w:szCs w:val="28"/>
        </w:rPr>
        <w:lastRenderedPageBreak/>
        <w:t>науки Республики Казахстан (постановление Правительства Республики Казахстан от 19 ноября 2016 года №</w:t>
      </w:r>
      <w:r w:rsidR="00EB0324">
        <w:rPr>
          <w:color w:val="000000" w:themeColor="text1"/>
          <w:sz w:val="28"/>
          <w:szCs w:val="28"/>
        </w:rPr>
        <w:t> </w:t>
      </w:r>
      <w:r w:rsidR="009A6FA2" w:rsidRPr="007A7DF1">
        <w:rPr>
          <w:color w:val="000000" w:themeColor="text1"/>
          <w:sz w:val="28"/>
          <w:szCs w:val="28"/>
        </w:rPr>
        <w:t>7</w:t>
      </w:r>
      <w:r w:rsidR="00D36842" w:rsidRPr="007A7DF1">
        <w:rPr>
          <w:color w:val="000000" w:themeColor="text1"/>
          <w:sz w:val="28"/>
          <w:szCs w:val="28"/>
        </w:rPr>
        <w:t>1</w:t>
      </w:r>
      <w:r w:rsidR="009A6FA2" w:rsidRPr="007A7DF1">
        <w:rPr>
          <w:color w:val="000000" w:themeColor="text1"/>
          <w:sz w:val="28"/>
          <w:szCs w:val="28"/>
        </w:rPr>
        <w:t>1);</w:t>
      </w:r>
    </w:p>
    <w:p w:rsidR="009A6FA2" w:rsidRPr="007A7DF1" w:rsidRDefault="006B5163" w:rsidP="009B23DB">
      <w:pPr>
        <w:ind w:firstLine="709"/>
        <w:jc w:val="both"/>
        <w:rPr>
          <w:color w:val="000000" w:themeColor="text1"/>
          <w:sz w:val="28"/>
          <w:szCs w:val="28"/>
        </w:rPr>
      </w:pPr>
      <w:r w:rsidRPr="007A7DF1">
        <w:rPr>
          <w:color w:val="000000" w:themeColor="text1"/>
          <w:sz w:val="28"/>
          <w:szCs w:val="28"/>
        </w:rPr>
        <w:t>-</w:t>
      </w:r>
      <w:r w:rsidR="009A6FA2" w:rsidRPr="007A7DF1">
        <w:rPr>
          <w:color w:val="000000" w:themeColor="text1"/>
          <w:sz w:val="28"/>
          <w:szCs w:val="28"/>
        </w:rPr>
        <w:t xml:space="preserve"> образовани</w:t>
      </w:r>
      <w:r w:rsidRPr="007A7DF1">
        <w:rPr>
          <w:color w:val="000000" w:themeColor="text1"/>
          <w:sz w:val="28"/>
          <w:szCs w:val="28"/>
        </w:rPr>
        <w:t>ем</w:t>
      </w:r>
      <w:r w:rsidR="009A6FA2" w:rsidRPr="007A7DF1">
        <w:rPr>
          <w:color w:val="000000" w:themeColor="text1"/>
          <w:sz w:val="28"/>
          <w:szCs w:val="28"/>
        </w:rPr>
        <w:t xml:space="preserve"> Министерства оборонной и аэрокосмической промышленности Республики Казахстан путем передачи функций и полномочий: в сфере оборонной промышленности от Министерства обороны Республики Казахстан; в сфере космической деятельности  от Министерства по инвестициям и развитию Республики Казахстан; в сфере мобилизационной подготовки и мобилизации, формирования и развития государственного материального резерва от Министерства национальной экономики Республики Казахстан, в сфере обеспечения информационной безопасности от Канцелярии Премьер-Министра Республики Казахстан и обеспечения информационной безопасности в области информатизации и связи от Министерства информации и коммуникаций Республики Казахстан (постановление Правительства Республики Казахстан от 6 декабря 2016 года № 773).</w:t>
      </w:r>
    </w:p>
    <w:p w:rsidR="009B23DB" w:rsidRPr="007A7DF1" w:rsidRDefault="006B5163" w:rsidP="009B23DB">
      <w:pPr>
        <w:ind w:firstLine="709"/>
        <w:jc w:val="both"/>
        <w:rPr>
          <w:color w:val="000000" w:themeColor="text1"/>
          <w:sz w:val="28"/>
          <w:szCs w:val="28"/>
        </w:rPr>
      </w:pPr>
      <w:r w:rsidRPr="007A7DF1">
        <w:rPr>
          <w:color w:val="000000" w:themeColor="text1"/>
          <w:sz w:val="28"/>
          <w:szCs w:val="28"/>
        </w:rPr>
        <w:t>Также в процессе исполнения республиканского бюджета в соответствии с нормами бюджетного законодательства осуществлялась корректировка показателей республиканского бюджета вследствие распределения средств распределяемы</w:t>
      </w:r>
      <w:r w:rsidR="00542D5C" w:rsidRPr="007A7DF1">
        <w:rPr>
          <w:color w:val="000000" w:themeColor="text1"/>
          <w:sz w:val="28"/>
          <w:szCs w:val="28"/>
        </w:rPr>
        <w:t>х</w:t>
      </w:r>
      <w:r w:rsidR="002F153C" w:rsidRPr="007A7DF1">
        <w:rPr>
          <w:color w:val="000000" w:themeColor="text1"/>
          <w:sz w:val="28"/>
          <w:szCs w:val="28"/>
        </w:rPr>
        <w:t xml:space="preserve"> бюджетны</w:t>
      </w:r>
      <w:r w:rsidR="00542D5C" w:rsidRPr="007A7DF1">
        <w:rPr>
          <w:color w:val="000000" w:themeColor="text1"/>
          <w:sz w:val="28"/>
          <w:szCs w:val="28"/>
        </w:rPr>
        <w:t>х</w:t>
      </w:r>
      <w:r w:rsidRPr="007A7DF1">
        <w:rPr>
          <w:color w:val="000000" w:themeColor="text1"/>
          <w:sz w:val="28"/>
          <w:szCs w:val="28"/>
        </w:rPr>
        <w:t xml:space="preserve"> программ между различными администраторами республиканских бюджетных программ.</w:t>
      </w:r>
    </w:p>
    <w:p w:rsidR="009B23DB" w:rsidRPr="007A7DF1" w:rsidRDefault="009B23DB" w:rsidP="009B23DB">
      <w:pPr>
        <w:ind w:firstLine="709"/>
        <w:jc w:val="both"/>
        <w:rPr>
          <w:color w:val="000000" w:themeColor="text1"/>
          <w:sz w:val="28"/>
          <w:szCs w:val="28"/>
        </w:rPr>
      </w:pPr>
    </w:p>
    <w:p w:rsidR="00CE68A5" w:rsidRPr="007A7DF1" w:rsidRDefault="00CE68A5" w:rsidP="009B23DB">
      <w:pPr>
        <w:pStyle w:val="4"/>
        <w:ind w:firstLine="709"/>
        <w:jc w:val="both"/>
        <w:rPr>
          <w:rFonts w:ascii="Times New Roman" w:hAnsi="Times New Roman" w:cs="Times New Roman"/>
          <w:b/>
          <w:i w:val="0"/>
          <w:color w:val="000000" w:themeColor="text1"/>
          <w:sz w:val="28"/>
          <w:szCs w:val="28"/>
        </w:rPr>
      </w:pPr>
      <w:r w:rsidRPr="007A7DF1">
        <w:rPr>
          <w:rFonts w:ascii="Times New Roman" w:hAnsi="Times New Roman" w:cs="Times New Roman"/>
          <w:b/>
          <w:i w:val="0"/>
          <w:color w:val="000000" w:themeColor="text1"/>
          <w:sz w:val="28"/>
          <w:szCs w:val="28"/>
        </w:rPr>
        <w:t>О достижении целей и реализации приоритетов, определенных в стратегических и программных документах страны</w:t>
      </w:r>
    </w:p>
    <w:p w:rsidR="00EA0BD6" w:rsidRPr="007A7DF1" w:rsidRDefault="00EA0BD6" w:rsidP="00EA0BD6">
      <w:pPr>
        <w:rPr>
          <w:color w:val="000000" w:themeColor="text1"/>
        </w:rPr>
      </w:pPr>
    </w:p>
    <w:p w:rsidR="00CE68A5" w:rsidRPr="007A7DF1" w:rsidRDefault="00CE68A5" w:rsidP="00CC5ADB">
      <w:pPr>
        <w:pStyle w:val="4"/>
        <w:numPr>
          <w:ilvl w:val="0"/>
          <w:numId w:val="35"/>
        </w:numPr>
        <w:ind w:left="0" w:firstLine="709"/>
        <w:rPr>
          <w:rFonts w:ascii="Times New Roman" w:hAnsi="Times New Roman" w:cs="Times New Roman"/>
          <w:b/>
          <w:i w:val="0"/>
          <w:color w:val="000000" w:themeColor="text1"/>
          <w:sz w:val="28"/>
        </w:rPr>
      </w:pPr>
      <w:r w:rsidRPr="007A7DF1">
        <w:rPr>
          <w:rFonts w:ascii="Times New Roman" w:hAnsi="Times New Roman" w:cs="Times New Roman"/>
          <w:b/>
          <w:i w:val="0"/>
          <w:color w:val="000000" w:themeColor="text1"/>
          <w:sz w:val="28"/>
        </w:rPr>
        <w:t>В области социальной политики</w:t>
      </w:r>
    </w:p>
    <w:p w:rsidR="00CC5ADB" w:rsidRPr="007A7DF1" w:rsidRDefault="00CC5ADB" w:rsidP="00CC5ADB">
      <w:pPr>
        <w:pStyle w:val="a8"/>
        <w:ind w:left="1429"/>
        <w:jc w:val="both"/>
        <w:rPr>
          <w:b/>
          <w:color w:val="000000" w:themeColor="text1"/>
          <w:sz w:val="28"/>
          <w:szCs w:val="28"/>
        </w:rPr>
      </w:pPr>
    </w:p>
    <w:p w:rsidR="00CE68A5" w:rsidRPr="007A7DF1" w:rsidRDefault="00CE68A5" w:rsidP="00CC5ADB">
      <w:pPr>
        <w:pStyle w:val="5"/>
        <w:numPr>
          <w:ilvl w:val="0"/>
          <w:numId w:val="34"/>
        </w:numPr>
        <w:spacing w:before="0" w:after="0"/>
        <w:ind w:left="0" w:firstLine="709"/>
        <w:rPr>
          <w:rFonts w:ascii="Times New Roman" w:hAnsi="Times New Roman"/>
          <w:i w:val="0"/>
          <w:color w:val="000000" w:themeColor="text1"/>
        </w:rPr>
      </w:pPr>
      <w:r w:rsidRPr="007A7DF1">
        <w:rPr>
          <w:rFonts w:ascii="Times New Roman" w:hAnsi="Times New Roman"/>
          <w:i w:val="0"/>
          <w:color w:val="000000" w:themeColor="text1"/>
        </w:rPr>
        <w:t>Социальная защита населения</w:t>
      </w:r>
    </w:p>
    <w:p w:rsidR="00D34EAE" w:rsidRDefault="00D34EAE" w:rsidP="009B23DB">
      <w:pPr>
        <w:ind w:firstLine="709"/>
        <w:jc w:val="both"/>
        <w:rPr>
          <w:b/>
          <w:i/>
          <w:color w:val="000000" w:themeColor="text1"/>
          <w:sz w:val="28"/>
          <w:szCs w:val="28"/>
        </w:rPr>
      </w:pPr>
    </w:p>
    <w:p w:rsidR="00CE68A5" w:rsidRPr="007A7DF1" w:rsidRDefault="00CE68A5" w:rsidP="009B23DB">
      <w:pPr>
        <w:ind w:firstLine="709"/>
        <w:jc w:val="both"/>
        <w:rPr>
          <w:b/>
          <w:i/>
          <w:color w:val="000000" w:themeColor="text1"/>
          <w:sz w:val="28"/>
          <w:szCs w:val="28"/>
        </w:rPr>
      </w:pPr>
      <w:r w:rsidRPr="007A7DF1">
        <w:rPr>
          <w:b/>
          <w:i/>
          <w:color w:val="000000" w:themeColor="text1"/>
          <w:sz w:val="28"/>
          <w:szCs w:val="28"/>
        </w:rPr>
        <w:t>Социальное обеспечение</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С 1 января 2016 года в соответствии с постановлением Правительства Республики Казахстан от 10 декабря 2015 года № 985 «О повышении размеров пенсионных выплат из уполномоченной организации и пенсионных выплат за выслугу лет с 1 января 2016 года» размеры пенсионных выплат повышены на 9</w:t>
      </w:r>
      <w:r w:rsidR="00592CC5" w:rsidRPr="007A7DF1">
        <w:rPr>
          <w:color w:val="000000" w:themeColor="text1"/>
          <w:sz w:val="28"/>
          <w:szCs w:val="28"/>
        </w:rPr>
        <w:t> %</w:t>
      </w:r>
      <w:r w:rsidRPr="007A7DF1">
        <w:rPr>
          <w:color w:val="000000" w:themeColor="text1"/>
          <w:sz w:val="28"/>
          <w:szCs w:val="28"/>
        </w:rPr>
        <w:t>.</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В результате в 2016 году размер базовой пенсионной выплаты составил 11</w:t>
      </w:r>
      <w:r w:rsidR="00AA71D8" w:rsidRPr="007A7DF1">
        <w:rPr>
          <w:color w:val="000000" w:themeColor="text1"/>
          <w:sz w:val="28"/>
          <w:szCs w:val="28"/>
        </w:rPr>
        <w:t> </w:t>
      </w:r>
      <w:r w:rsidRPr="007A7DF1">
        <w:rPr>
          <w:color w:val="000000" w:themeColor="text1"/>
          <w:sz w:val="28"/>
          <w:szCs w:val="28"/>
        </w:rPr>
        <w:t>965</w:t>
      </w:r>
      <w:r w:rsidR="00AA71D8" w:rsidRPr="007A7DF1">
        <w:rPr>
          <w:color w:val="000000" w:themeColor="text1"/>
          <w:sz w:val="28"/>
          <w:szCs w:val="28"/>
        </w:rPr>
        <w:t> </w:t>
      </w:r>
      <w:r w:rsidRPr="007A7DF1">
        <w:rPr>
          <w:color w:val="000000" w:themeColor="text1"/>
          <w:sz w:val="28"/>
          <w:szCs w:val="28"/>
        </w:rPr>
        <w:t>тенге, средний размер пенсионных выплат с учетом базовой пенсионной выплаты – 55</w:t>
      </w:r>
      <w:r w:rsidR="00AA71D8" w:rsidRPr="007A7DF1">
        <w:rPr>
          <w:color w:val="000000" w:themeColor="text1"/>
          <w:sz w:val="28"/>
          <w:szCs w:val="28"/>
        </w:rPr>
        <w:t> </w:t>
      </w:r>
      <w:r w:rsidRPr="007A7DF1">
        <w:rPr>
          <w:color w:val="000000" w:themeColor="text1"/>
          <w:sz w:val="28"/>
          <w:szCs w:val="28"/>
        </w:rPr>
        <w:t>117</w:t>
      </w:r>
      <w:r w:rsidR="00AA71D8" w:rsidRPr="007A7DF1">
        <w:rPr>
          <w:color w:val="000000" w:themeColor="text1"/>
          <w:sz w:val="28"/>
          <w:szCs w:val="28"/>
        </w:rPr>
        <w:t> </w:t>
      </w:r>
      <w:r w:rsidRPr="007A7DF1">
        <w:rPr>
          <w:color w:val="000000" w:themeColor="text1"/>
          <w:sz w:val="28"/>
          <w:szCs w:val="28"/>
        </w:rPr>
        <w:t>тенге.</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Предпринятые меры по повышению уровня пенсионного обеспечения позволили превысить применяемый в международной практике стандарт замещения утраченного дохода (40</w:t>
      </w:r>
      <w:r w:rsidR="00592CC5" w:rsidRPr="007A7DF1">
        <w:rPr>
          <w:color w:val="000000" w:themeColor="text1"/>
          <w:sz w:val="28"/>
          <w:szCs w:val="28"/>
        </w:rPr>
        <w:t> %</w:t>
      </w:r>
      <w:r w:rsidRPr="007A7DF1">
        <w:rPr>
          <w:color w:val="000000" w:themeColor="text1"/>
          <w:sz w:val="28"/>
          <w:szCs w:val="28"/>
        </w:rPr>
        <w:t>) на 3,7</w:t>
      </w:r>
      <w:r w:rsidR="00592CC5" w:rsidRPr="007A7DF1">
        <w:rPr>
          <w:color w:val="000000" w:themeColor="text1"/>
          <w:sz w:val="28"/>
          <w:szCs w:val="28"/>
        </w:rPr>
        <w:t> %</w:t>
      </w:r>
      <w:r w:rsidRPr="007A7DF1">
        <w:rPr>
          <w:color w:val="000000" w:themeColor="text1"/>
          <w:sz w:val="28"/>
          <w:szCs w:val="28"/>
        </w:rPr>
        <w:t>. В 2016 году уровень замещения утраченного дохода по оперативным данным составил 43,7</w:t>
      </w:r>
      <w:r w:rsidR="00592CC5" w:rsidRPr="007A7DF1">
        <w:rPr>
          <w:color w:val="000000" w:themeColor="text1"/>
          <w:sz w:val="28"/>
          <w:szCs w:val="28"/>
        </w:rPr>
        <w:t> %</w:t>
      </w:r>
      <w:r w:rsidRPr="007A7DF1">
        <w:rPr>
          <w:color w:val="000000" w:themeColor="text1"/>
          <w:sz w:val="28"/>
          <w:szCs w:val="28"/>
        </w:rPr>
        <w:t xml:space="preserve"> за счет базовой и солидарной пенсионных выплат.</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Всего расходы на выплату солидарной и базовой пенсий из республиканского бюджета в 2016 году составили 1 337,6</w:t>
      </w:r>
      <w:r w:rsidR="00753EE4" w:rsidRPr="007A7DF1">
        <w:rPr>
          <w:color w:val="000000" w:themeColor="text1"/>
          <w:sz w:val="28"/>
          <w:szCs w:val="28"/>
        </w:rPr>
        <w:t> млрд.тенге</w:t>
      </w:r>
      <w:r w:rsidR="00AA71D8" w:rsidRPr="007A7DF1">
        <w:rPr>
          <w:color w:val="000000" w:themeColor="text1"/>
          <w:sz w:val="28"/>
          <w:szCs w:val="28"/>
        </w:rPr>
        <w:t>.</w:t>
      </w:r>
    </w:p>
    <w:p w:rsidR="00AA71D8" w:rsidRPr="007A7DF1" w:rsidRDefault="00AA71D8" w:rsidP="00AA71D8">
      <w:pPr>
        <w:ind w:firstLine="709"/>
        <w:jc w:val="both"/>
        <w:rPr>
          <w:color w:val="000000" w:themeColor="text1"/>
          <w:sz w:val="28"/>
          <w:szCs w:val="28"/>
        </w:rPr>
      </w:pPr>
      <w:r w:rsidRPr="007A7DF1">
        <w:rPr>
          <w:color w:val="000000" w:themeColor="text1"/>
          <w:sz w:val="28"/>
          <w:szCs w:val="28"/>
        </w:rPr>
        <w:lastRenderedPageBreak/>
        <w:t>Что касается накопительной пенсионной системы, то в 2016 году 5 853,1 тыс. вкладчиками было перечислено – 666,6</w:t>
      </w:r>
      <w:r w:rsidR="00753EE4" w:rsidRPr="007A7DF1">
        <w:rPr>
          <w:color w:val="000000" w:themeColor="text1"/>
          <w:sz w:val="28"/>
          <w:szCs w:val="28"/>
        </w:rPr>
        <w:t> млрд.тенге</w:t>
      </w:r>
      <w:r w:rsidRPr="007A7DF1">
        <w:rPr>
          <w:color w:val="000000" w:themeColor="text1"/>
          <w:sz w:val="28"/>
          <w:szCs w:val="28"/>
        </w:rPr>
        <w:t xml:space="preserve"> обязательных пенсионных взносов. Уровень охвата занятого населения накопительной пенсионной системой составил 70,8 %.</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xml:space="preserve">С 1 января 2016 года размеры государственных социальных пособий по инвалидности, по случаю потери кормильца и по возрасту повышены на </w:t>
      </w:r>
      <w:r w:rsidR="00020AC4" w:rsidRPr="007A7DF1">
        <w:rPr>
          <w:color w:val="000000" w:themeColor="text1"/>
          <w:sz w:val="28"/>
          <w:szCs w:val="28"/>
        </w:rPr>
        <w:br/>
      </w:r>
      <w:r w:rsidRPr="007A7DF1">
        <w:rPr>
          <w:color w:val="000000" w:themeColor="text1"/>
          <w:sz w:val="28"/>
          <w:szCs w:val="28"/>
        </w:rPr>
        <w:t>32 процента, в том числе</w:t>
      </w:r>
      <w:r w:rsidR="00542D5C" w:rsidRPr="007A7DF1">
        <w:rPr>
          <w:color w:val="000000" w:themeColor="text1"/>
          <w:sz w:val="28"/>
          <w:szCs w:val="28"/>
        </w:rPr>
        <w:t>:</w:t>
      </w:r>
      <w:r w:rsidRPr="007A7DF1">
        <w:rPr>
          <w:color w:val="000000" w:themeColor="text1"/>
          <w:sz w:val="28"/>
          <w:szCs w:val="28"/>
        </w:rPr>
        <w:t xml:space="preserve"> на 7 процентов в связи с изменением величины прожиточного минимума и на 25 процентов в реализацию </w:t>
      </w:r>
      <w:r w:rsidR="00EB0324">
        <w:rPr>
          <w:color w:val="000000" w:themeColor="text1"/>
          <w:sz w:val="28"/>
          <w:szCs w:val="28"/>
        </w:rPr>
        <w:t>П</w:t>
      </w:r>
      <w:r w:rsidRPr="007A7DF1">
        <w:rPr>
          <w:color w:val="000000" w:themeColor="text1"/>
          <w:sz w:val="28"/>
          <w:szCs w:val="28"/>
        </w:rPr>
        <w:t>ослания Президента Республики Казахстан «Казахстанский путь – 2050: Единая цель, единые интересы, единое будущее».</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В результате средний размер государственных социальных пособий в 2016 году составил: по инвалидности – 30</w:t>
      </w:r>
      <w:r w:rsidR="00D355D9" w:rsidRPr="007A7DF1">
        <w:rPr>
          <w:color w:val="000000" w:themeColor="text1"/>
          <w:sz w:val="28"/>
          <w:szCs w:val="28"/>
        </w:rPr>
        <w:t> </w:t>
      </w:r>
      <w:r w:rsidRPr="007A7DF1">
        <w:rPr>
          <w:color w:val="000000" w:themeColor="text1"/>
          <w:sz w:val="28"/>
          <w:szCs w:val="28"/>
        </w:rPr>
        <w:t>374</w:t>
      </w:r>
      <w:r w:rsidR="00D355D9" w:rsidRPr="007A7DF1">
        <w:rPr>
          <w:color w:val="000000" w:themeColor="text1"/>
          <w:sz w:val="28"/>
          <w:szCs w:val="28"/>
        </w:rPr>
        <w:t> </w:t>
      </w:r>
      <w:r w:rsidRPr="007A7DF1">
        <w:rPr>
          <w:color w:val="000000" w:themeColor="text1"/>
          <w:sz w:val="28"/>
          <w:szCs w:val="28"/>
        </w:rPr>
        <w:t>тенге; по случаю потери кормильца – 27</w:t>
      </w:r>
      <w:r w:rsidR="00D355D9" w:rsidRPr="007A7DF1">
        <w:rPr>
          <w:color w:val="000000" w:themeColor="text1"/>
          <w:sz w:val="28"/>
          <w:szCs w:val="28"/>
        </w:rPr>
        <w:t> </w:t>
      </w:r>
      <w:r w:rsidRPr="007A7DF1">
        <w:rPr>
          <w:color w:val="000000" w:themeColor="text1"/>
          <w:sz w:val="28"/>
          <w:szCs w:val="28"/>
        </w:rPr>
        <w:t>506</w:t>
      </w:r>
      <w:r w:rsidR="00D355D9" w:rsidRPr="007A7DF1">
        <w:rPr>
          <w:color w:val="000000" w:themeColor="text1"/>
          <w:sz w:val="28"/>
          <w:szCs w:val="28"/>
        </w:rPr>
        <w:t> </w:t>
      </w:r>
      <w:r w:rsidRPr="007A7DF1">
        <w:rPr>
          <w:color w:val="000000" w:themeColor="text1"/>
          <w:sz w:val="28"/>
          <w:szCs w:val="28"/>
        </w:rPr>
        <w:t>тенге; по возрасту – 11</w:t>
      </w:r>
      <w:r w:rsidR="00D355D9" w:rsidRPr="007A7DF1">
        <w:rPr>
          <w:color w:val="000000" w:themeColor="text1"/>
          <w:sz w:val="28"/>
          <w:szCs w:val="28"/>
        </w:rPr>
        <w:t> </w:t>
      </w:r>
      <w:r w:rsidRPr="007A7DF1">
        <w:rPr>
          <w:color w:val="000000" w:themeColor="text1"/>
          <w:sz w:val="28"/>
          <w:szCs w:val="28"/>
        </w:rPr>
        <w:t>887</w:t>
      </w:r>
      <w:r w:rsidR="00D355D9" w:rsidRPr="007A7DF1">
        <w:rPr>
          <w:color w:val="000000" w:themeColor="text1"/>
          <w:sz w:val="28"/>
          <w:szCs w:val="28"/>
        </w:rPr>
        <w:t> </w:t>
      </w:r>
      <w:r w:rsidRPr="007A7DF1">
        <w:rPr>
          <w:color w:val="000000" w:themeColor="text1"/>
          <w:sz w:val="28"/>
          <w:szCs w:val="28"/>
        </w:rPr>
        <w:t>тенге.</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xml:space="preserve">В связи с изменением величины месячного расчетного показателя </w:t>
      </w:r>
      <w:r w:rsidR="00020AC4" w:rsidRPr="007A7DF1">
        <w:rPr>
          <w:color w:val="000000" w:themeColor="text1"/>
          <w:sz w:val="28"/>
          <w:szCs w:val="28"/>
        </w:rPr>
        <w:br/>
      </w:r>
      <w:r w:rsidRPr="007A7DF1">
        <w:rPr>
          <w:color w:val="000000" w:themeColor="text1"/>
          <w:sz w:val="28"/>
          <w:szCs w:val="28"/>
        </w:rPr>
        <w:t>с 1 января 2016 года на 7</w:t>
      </w:r>
      <w:r w:rsidR="00592CC5" w:rsidRPr="007A7DF1">
        <w:rPr>
          <w:color w:val="000000" w:themeColor="text1"/>
          <w:sz w:val="28"/>
          <w:szCs w:val="28"/>
        </w:rPr>
        <w:t> %</w:t>
      </w:r>
      <w:r w:rsidRPr="007A7DF1">
        <w:rPr>
          <w:color w:val="000000" w:themeColor="text1"/>
          <w:sz w:val="28"/>
          <w:szCs w:val="28"/>
        </w:rPr>
        <w:t xml:space="preserve"> повышены размеры государственных специальных пособий по Спискам № 1 и № 2 и их размеры составили </w:t>
      </w:r>
      <w:r w:rsidR="00020AC4" w:rsidRPr="007A7DF1">
        <w:rPr>
          <w:color w:val="000000" w:themeColor="text1"/>
          <w:sz w:val="28"/>
          <w:szCs w:val="28"/>
        </w:rPr>
        <w:br/>
      </w:r>
      <w:r w:rsidRPr="007A7DF1">
        <w:rPr>
          <w:color w:val="000000" w:themeColor="text1"/>
          <w:sz w:val="28"/>
          <w:szCs w:val="28"/>
        </w:rPr>
        <w:t>19</w:t>
      </w:r>
      <w:r w:rsidR="00D355D9" w:rsidRPr="007A7DF1">
        <w:rPr>
          <w:color w:val="000000" w:themeColor="text1"/>
          <w:sz w:val="28"/>
          <w:szCs w:val="28"/>
        </w:rPr>
        <w:t> </w:t>
      </w:r>
      <w:r w:rsidRPr="007A7DF1">
        <w:rPr>
          <w:color w:val="000000" w:themeColor="text1"/>
          <w:sz w:val="28"/>
          <w:szCs w:val="28"/>
        </w:rPr>
        <w:t>980</w:t>
      </w:r>
      <w:r w:rsidR="00D355D9" w:rsidRPr="007A7DF1">
        <w:rPr>
          <w:color w:val="000000" w:themeColor="text1"/>
          <w:sz w:val="28"/>
          <w:szCs w:val="28"/>
        </w:rPr>
        <w:t> </w:t>
      </w:r>
      <w:r w:rsidRPr="007A7DF1">
        <w:rPr>
          <w:color w:val="000000" w:themeColor="text1"/>
          <w:sz w:val="28"/>
          <w:szCs w:val="28"/>
        </w:rPr>
        <w:t>тенге и 17</w:t>
      </w:r>
      <w:r w:rsidR="00D355D9" w:rsidRPr="007A7DF1">
        <w:rPr>
          <w:color w:val="000000" w:themeColor="text1"/>
          <w:sz w:val="28"/>
          <w:szCs w:val="28"/>
        </w:rPr>
        <w:t> </w:t>
      </w:r>
      <w:r w:rsidRPr="007A7DF1">
        <w:rPr>
          <w:color w:val="000000" w:themeColor="text1"/>
          <w:sz w:val="28"/>
          <w:szCs w:val="28"/>
        </w:rPr>
        <w:t>774</w:t>
      </w:r>
      <w:r w:rsidR="00D355D9" w:rsidRPr="007A7DF1">
        <w:rPr>
          <w:color w:val="000000" w:themeColor="text1"/>
          <w:sz w:val="28"/>
          <w:szCs w:val="28"/>
        </w:rPr>
        <w:t> </w:t>
      </w:r>
      <w:r w:rsidRPr="007A7DF1">
        <w:rPr>
          <w:color w:val="000000" w:themeColor="text1"/>
          <w:sz w:val="28"/>
          <w:szCs w:val="28"/>
        </w:rPr>
        <w:t xml:space="preserve">тенге соответственно. </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xml:space="preserve">Всего расходы на выплату государственных социальных пособий и государственных специальных пособий из республиканского бюджета в </w:t>
      </w:r>
      <w:r w:rsidR="00020AC4" w:rsidRPr="007A7DF1">
        <w:rPr>
          <w:color w:val="000000" w:themeColor="text1"/>
          <w:sz w:val="28"/>
          <w:szCs w:val="28"/>
        </w:rPr>
        <w:br/>
      </w:r>
      <w:r w:rsidRPr="007A7DF1">
        <w:rPr>
          <w:color w:val="000000" w:themeColor="text1"/>
          <w:sz w:val="28"/>
          <w:szCs w:val="28"/>
        </w:rPr>
        <w:t>2016 году составили 244,9</w:t>
      </w:r>
      <w:r w:rsidR="00753EE4" w:rsidRPr="007A7DF1">
        <w:rPr>
          <w:color w:val="000000" w:themeColor="text1"/>
          <w:sz w:val="28"/>
          <w:szCs w:val="28"/>
        </w:rPr>
        <w:t> млрд.тенге</w:t>
      </w:r>
      <w:r w:rsidRPr="007A7DF1">
        <w:rPr>
          <w:color w:val="000000" w:themeColor="text1"/>
          <w:sz w:val="28"/>
          <w:szCs w:val="28"/>
        </w:rPr>
        <w:t>.</w:t>
      </w:r>
    </w:p>
    <w:p w:rsidR="00C23F16" w:rsidRPr="007A7DF1" w:rsidRDefault="00C23F16" w:rsidP="009B23DB">
      <w:pPr>
        <w:ind w:firstLine="709"/>
        <w:jc w:val="both"/>
        <w:rPr>
          <w:color w:val="000000" w:themeColor="text1"/>
          <w:sz w:val="28"/>
          <w:szCs w:val="28"/>
        </w:rPr>
      </w:pPr>
    </w:p>
    <w:p w:rsidR="00CE68A5" w:rsidRPr="007A7DF1" w:rsidRDefault="00CE68A5" w:rsidP="009B23DB">
      <w:pPr>
        <w:ind w:firstLine="709"/>
        <w:jc w:val="both"/>
        <w:rPr>
          <w:b/>
          <w:i/>
          <w:color w:val="000000" w:themeColor="text1"/>
          <w:sz w:val="28"/>
          <w:szCs w:val="28"/>
        </w:rPr>
      </w:pPr>
      <w:r w:rsidRPr="007A7DF1">
        <w:rPr>
          <w:b/>
          <w:i/>
          <w:color w:val="000000" w:themeColor="text1"/>
          <w:sz w:val="28"/>
          <w:szCs w:val="28"/>
        </w:rPr>
        <w:t>Социальное страхование</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Средние размеры социальных выплат по утрате трудоспособности и по потере кормильца из ГФСС по состоянию на 1 января 2017 года составили 11 733,7 и 15 274,7</w:t>
      </w:r>
      <w:r w:rsidR="00D355D9" w:rsidRPr="007A7DF1">
        <w:rPr>
          <w:color w:val="000000" w:themeColor="text1"/>
          <w:sz w:val="28"/>
          <w:szCs w:val="28"/>
        </w:rPr>
        <w:t> </w:t>
      </w:r>
      <w:r w:rsidRPr="007A7DF1">
        <w:rPr>
          <w:color w:val="000000" w:themeColor="text1"/>
          <w:sz w:val="28"/>
          <w:szCs w:val="28"/>
        </w:rPr>
        <w:t>тенге, соответственно.</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В 2016 году были осуществлены социальные выплаты из ГФСС на случай потери дохода в связи с уходом за ребенком по достижении им возраста одного года 211,5</w:t>
      </w:r>
      <w:r w:rsidR="00D355D9" w:rsidRPr="007A7DF1">
        <w:rPr>
          <w:color w:val="000000" w:themeColor="text1"/>
          <w:sz w:val="28"/>
          <w:szCs w:val="28"/>
        </w:rPr>
        <w:t> </w:t>
      </w:r>
      <w:r w:rsidRPr="007A7DF1">
        <w:rPr>
          <w:color w:val="000000" w:themeColor="text1"/>
          <w:sz w:val="28"/>
          <w:szCs w:val="28"/>
        </w:rPr>
        <w:t>тыс. получателям, при этом сумма выплат из ГФСС составила более 69</w:t>
      </w:r>
      <w:r w:rsidR="00753EE4" w:rsidRPr="007A7DF1">
        <w:rPr>
          <w:color w:val="000000" w:themeColor="text1"/>
          <w:sz w:val="28"/>
          <w:szCs w:val="28"/>
        </w:rPr>
        <w:t> млрд.тенге</w:t>
      </w:r>
      <w:r w:rsidRPr="007A7DF1">
        <w:rPr>
          <w:color w:val="000000" w:themeColor="text1"/>
          <w:sz w:val="28"/>
          <w:szCs w:val="28"/>
        </w:rPr>
        <w:t>.</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На индивидуальные пенсионные счета 84 тыс. получателей социальной выплаты по уходу за ребенком до одного года из ГФСС было перечислено 4,1</w:t>
      </w:r>
      <w:r w:rsidR="00753EE4" w:rsidRPr="007A7DF1">
        <w:rPr>
          <w:color w:val="000000" w:themeColor="text1"/>
          <w:sz w:val="28"/>
          <w:szCs w:val="28"/>
        </w:rPr>
        <w:t> млрд.тенге</w:t>
      </w:r>
      <w:r w:rsidRPr="007A7DF1">
        <w:rPr>
          <w:color w:val="000000" w:themeColor="text1"/>
          <w:sz w:val="28"/>
          <w:szCs w:val="28"/>
        </w:rPr>
        <w:t>.</w:t>
      </w:r>
    </w:p>
    <w:p w:rsidR="00C23F16" w:rsidRPr="007A7DF1" w:rsidRDefault="00C23F16" w:rsidP="009B23DB">
      <w:pPr>
        <w:ind w:firstLine="709"/>
        <w:jc w:val="both"/>
        <w:rPr>
          <w:color w:val="000000" w:themeColor="text1"/>
          <w:sz w:val="28"/>
          <w:szCs w:val="28"/>
        </w:rPr>
      </w:pPr>
    </w:p>
    <w:p w:rsidR="00CE68A5" w:rsidRPr="007A7DF1" w:rsidRDefault="00CE68A5" w:rsidP="009B23DB">
      <w:pPr>
        <w:ind w:firstLine="709"/>
        <w:jc w:val="both"/>
        <w:rPr>
          <w:b/>
          <w:i/>
          <w:color w:val="000000" w:themeColor="text1"/>
          <w:sz w:val="28"/>
          <w:szCs w:val="28"/>
        </w:rPr>
      </w:pPr>
      <w:r w:rsidRPr="007A7DF1">
        <w:rPr>
          <w:b/>
          <w:i/>
          <w:color w:val="000000" w:themeColor="text1"/>
          <w:sz w:val="28"/>
          <w:szCs w:val="28"/>
        </w:rPr>
        <w:t>Социальная поддержка материнства и детства</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xml:space="preserve">В </w:t>
      </w:r>
      <w:r w:rsidR="00D34136" w:rsidRPr="007A7DF1">
        <w:rPr>
          <w:color w:val="000000" w:themeColor="text1"/>
          <w:sz w:val="28"/>
          <w:szCs w:val="28"/>
        </w:rPr>
        <w:t xml:space="preserve">2016 году в </w:t>
      </w:r>
      <w:r w:rsidRPr="007A7DF1">
        <w:rPr>
          <w:color w:val="000000" w:themeColor="text1"/>
          <w:sz w:val="28"/>
          <w:szCs w:val="28"/>
        </w:rPr>
        <w:t xml:space="preserve">соответствии с законодательством была оказана </w:t>
      </w:r>
      <w:r w:rsidR="00120833" w:rsidRPr="007A7DF1">
        <w:rPr>
          <w:color w:val="000000" w:themeColor="text1"/>
          <w:sz w:val="28"/>
          <w:szCs w:val="28"/>
        </w:rPr>
        <w:t xml:space="preserve">следующая </w:t>
      </w:r>
      <w:r w:rsidRPr="007A7DF1">
        <w:rPr>
          <w:color w:val="000000" w:themeColor="text1"/>
          <w:sz w:val="28"/>
          <w:szCs w:val="28"/>
        </w:rPr>
        <w:t>государственная поддержка семьям, имеющим детей:</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пособие лицу, воспитывающему ребенка-инвалида, получили в среднем в месяц 73,4 тыс. человек на общую сумму 21,7</w:t>
      </w:r>
      <w:r w:rsidR="00753EE4" w:rsidRPr="007A7DF1">
        <w:rPr>
          <w:color w:val="000000" w:themeColor="text1"/>
          <w:sz w:val="28"/>
          <w:szCs w:val="28"/>
        </w:rPr>
        <w:t> млрд.тенге</w:t>
      </w:r>
      <w:r w:rsidRPr="007A7DF1">
        <w:rPr>
          <w:color w:val="000000" w:themeColor="text1"/>
          <w:sz w:val="28"/>
          <w:szCs w:val="28"/>
        </w:rPr>
        <w:t>;</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пособие на рождение ребенка получили 438,1 тыс. человек (что на 9,8</w:t>
      </w:r>
      <w:r w:rsidR="00592CC5" w:rsidRPr="007A7DF1">
        <w:rPr>
          <w:color w:val="000000" w:themeColor="text1"/>
          <w:sz w:val="28"/>
          <w:szCs w:val="28"/>
        </w:rPr>
        <w:t> %</w:t>
      </w:r>
      <w:r w:rsidRPr="007A7DF1">
        <w:rPr>
          <w:color w:val="000000" w:themeColor="text1"/>
          <w:sz w:val="28"/>
          <w:szCs w:val="28"/>
        </w:rPr>
        <w:t xml:space="preserve"> больше показателя 2015 года) на сумму </w:t>
      </w:r>
      <w:r w:rsidR="003C0DAF" w:rsidRPr="003C0DAF">
        <w:rPr>
          <w:sz w:val="28"/>
          <w:szCs w:val="28"/>
        </w:rPr>
        <w:t>32,7</w:t>
      </w:r>
      <w:r w:rsidR="00753EE4" w:rsidRPr="007A7DF1">
        <w:rPr>
          <w:color w:val="000000" w:themeColor="text1"/>
          <w:sz w:val="28"/>
          <w:szCs w:val="28"/>
        </w:rPr>
        <w:t> млрд.тенге</w:t>
      </w:r>
      <w:r w:rsidRPr="007A7DF1">
        <w:rPr>
          <w:color w:val="000000" w:themeColor="text1"/>
          <w:sz w:val="28"/>
          <w:szCs w:val="28"/>
        </w:rPr>
        <w:t>;</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пособием по уходу за ребенком до достижения им одного года охвачено в среднем в месяц 143,3 тыс. человек (что больше на 0,7</w:t>
      </w:r>
      <w:r w:rsidR="00592CC5" w:rsidRPr="007A7DF1">
        <w:rPr>
          <w:color w:val="000000" w:themeColor="text1"/>
          <w:sz w:val="28"/>
          <w:szCs w:val="28"/>
        </w:rPr>
        <w:t> %</w:t>
      </w:r>
      <w:r w:rsidRPr="007A7DF1">
        <w:rPr>
          <w:color w:val="000000" w:themeColor="text1"/>
          <w:sz w:val="28"/>
          <w:szCs w:val="28"/>
        </w:rPr>
        <w:t xml:space="preserve"> чем в 2015 году) на сумму </w:t>
      </w:r>
      <w:r w:rsidR="003C0DAF" w:rsidRPr="003C0DAF">
        <w:rPr>
          <w:sz w:val="28"/>
          <w:szCs w:val="28"/>
        </w:rPr>
        <w:t>31,1</w:t>
      </w:r>
      <w:r w:rsidR="00753EE4" w:rsidRPr="007A7DF1">
        <w:rPr>
          <w:color w:val="000000" w:themeColor="text1"/>
          <w:sz w:val="28"/>
          <w:szCs w:val="28"/>
        </w:rPr>
        <w:t> млрд.тенге</w:t>
      </w:r>
      <w:r w:rsidRPr="007A7DF1">
        <w:rPr>
          <w:color w:val="000000" w:themeColor="text1"/>
          <w:sz w:val="28"/>
          <w:szCs w:val="28"/>
        </w:rPr>
        <w:t>;</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lastRenderedPageBreak/>
        <w:t>- пособием на детей до 18 лет из малообеспеченных семей охвачено 576,1 тыс. детей, что больше в сравнении с ситуацией на 1 января 2016 года на 4,5</w:t>
      </w:r>
      <w:r w:rsidR="00592CC5" w:rsidRPr="007A7DF1">
        <w:rPr>
          <w:color w:val="000000" w:themeColor="text1"/>
          <w:sz w:val="28"/>
          <w:szCs w:val="28"/>
        </w:rPr>
        <w:t> %</w:t>
      </w:r>
      <w:r w:rsidRPr="007A7DF1">
        <w:rPr>
          <w:color w:val="000000" w:themeColor="text1"/>
          <w:sz w:val="28"/>
          <w:szCs w:val="28"/>
        </w:rPr>
        <w:t>, при этом сумма назначений составила 11,3</w:t>
      </w:r>
      <w:r w:rsidR="00753EE4" w:rsidRPr="007A7DF1">
        <w:rPr>
          <w:color w:val="000000" w:themeColor="text1"/>
          <w:sz w:val="28"/>
          <w:szCs w:val="28"/>
        </w:rPr>
        <w:t> млрд.тенге</w:t>
      </w:r>
      <w:r w:rsidRPr="007A7DF1">
        <w:rPr>
          <w:color w:val="000000" w:themeColor="text1"/>
          <w:sz w:val="28"/>
          <w:szCs w:val="28"/>
        </w:rPr>
        <w:t xml:space="preserve"> (в сравнении с 2015 годом увеличилась на 11</w:t>
      </w:r>
      <w:r w:rsidR="00592CC5" w:rsidRPr="007A7DF1">
        <w:rPr>
          <w:color w:val="000000" w:themeColor="text1"/>
          <w:sz w:val="28"/>
          <w:szCs w:val="28"/>
        </w:rPr>
        <w:t> %</w:t>
      </w:r>
      <w:r w:rsidRPr="007A7DF1">
        <w:rPr>
          <w:color w:val="000000" w:themeColor="text1"/>
          <w:sz w:val="28"/>
          <w:szCs w:val="28"/>
        </w:rPr>
        <w:t>).</w:t>
      </w:r>
    </w:p>
    <w:p w:rsidR="00C23F16" w:rsidRPr="007A7DF1" w:rsidRDefault="00C23F16" w:rsidP="009B23DB">
      <w:pPr>
        <w:ind w:firstLine="709"/>
        <w:jc w:val="both"/>
        <w:rPr>
          <w:color w:val="000000" w:themeColor="text1"/>
          <w:sz w:val="28"/>
          <w:szCs w:val="28"/>
        </w:rPr>
      </w:pPr>
    </w:p>
    <w:p w:rsidR="00CE68A5" w:rsidRPr="007A7DF1" w:rsidRDefault="00CE68A5" w:rsidP="009B23DB">
      <w:pPr>
        <w:ind w:firstLine="709"/>
        <w:jc w:val="both"/>
        <w:rPr>
          <w:b/>
          <w:i/>
          <w:color w:val="000000" w:themeColor="text1"/>
          <w:sz w:val="28"/>
          <w:szCs w:val="28"/>
        </w:rPr>
      </w:pPr>
      <w:r w:rsidRPr="007A7DF1">
        <w:rPr>
          <w:b/>
          <w:i/>
          <w:color w:val="000000" w:themeColor="text1"/>
          <w:sz w:val="28"/>
          <w:szCs w:val="28"/>
        </w:rPr>
        <w:t>Социальная помощь</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На 1 января 2017 года адресная социальная помощь назначена 28,8</w:t>
      </w:r>
      <w:r w:rsidR="00842F3A" w:rsidRPr="007A7DF1">
        <w:rPr>
          <w:color w:val="000000" w:themeColor="text1"/>
          <w:sz w:val="28"/>
          <w:szCs w:val="28"/>
        </w:rPr>
        <w:t> </w:t>
      </w:r>
      <w:r w:rsidRPr="007A7DF1">
        <w:rPr>
          <w:color w:val="000000" w:themeColor="text1"/>
          <w:sz w:val="28"/>
          <w:szCs w:val="28"/>
        </w:rPr>
        <w:t>тыс. чел., что меньше в сравнении с 1 январ</w:t>
      </w:r>
      <w:r w:rsidR="00EB0324">
        <w:rPr>
          <w:color w:val="000000" w:themeColor="text1"/>
          <w:sz w:val="28"/>
          <w:szCs w:val="28"/>
        </w:rPr>
        <w:t>я</w:t>
      </w:r>
      <w:r w:rsidRPr="007A7DF1">
        <w:rPr>
          <w:color w:val="000000" w:themeColor="text1"/>
          <w:sz w:val="28"/>
          <w:szCs w:val="28"/>
        </w:rPr>
        <w:t xml:space="preserve"> 2016 года на 24,7</w:t>
      </w:r>
      <w:r w:rsidR="00592CC5" w:rsidRPr="007A7DF1">
        <w:rPr>
          <w:color w:val="000000" w:themeColor="text1"/>
          <w:sz w:val="28"/>
          <w:szCs w:val="28"/>
        </w:rPr>
        <w:t> %</w:t>
      </w:r>
      <w:r w:rsidRPr="007A7DF1">
        <w:rPr>
          <w:color w:val="000000" w:themeColor="text1"/>
          <w:sz w:val="28"/>
          <w:szCs w:val="28"/>
        </w:rPr>
        <w:t>. Сумма назначений составила 842,3</w:t>
      </w:r>
      <w:r w:rsidR="00842F3A" w:rsidRPr="007A7DF1">
        <w:rPr>
          <w:color w:val="000000" w:themeColor="text1"/>
          <w:sz w:val="28"/>
          <w:szCs w:val="28"/>
        </w:rPr>
        <w:t> </w:t>
      </w:r>
      <w:r w:rsidRPr="007A7DF1">
        <w:rPr>
          <w:color w:val="000000" w:themeColor="text1"/>
          <w:sz w:val="28"/>
          <w:szCs w:val="28"/>
        </w:rPr>
        <w:t>млн.тенге (в сравнении с 2015 годом уменьшилась на 15,8</w:t>
      </w:r>
      <w:r w:rsidR="00592CC5" w:rsidRPr="007A7DF1">
        <w:rPr>
          <w:color w:val="000000" w:themeColor="text1"/>
          <w:sz w:val="28"/>
          <w:szCs w:val="28"/>
        </w:rPr>
        <w:t> %</w:t>
      </w:r>
      <w:r w:rsidRPr="007A7DF1">
        <w:rPr>
          <w:color w:val="000000" w:themeColor="text1"/>
          <w:sz w:val="28"/>
          <w:szCs w:val="28"/>
        </w:rPr>
        <w:t>). Средний размер адресной социальной помощи за указанный период составил – 2 438,5 тенге, что больше на 11,9</w:t>
      </w:r>
      <w:r w:rsidR="00592CC5" w:rsidRPr="007A7DF1">
        <w:rPr>
          <w:color w:val="000000" w:themeColor="text1"/>
          <w:sz w:val="28"/>
          <w:szCs w:val="28"/>
        </w:rPr>
        <w:t> %</w:t>
      </w:r>
      <w:r w:rsidRPr="007A7DF1">
        <w:rPr>
          <w:color w:val="000000" w:themeColor="text1"/>
          <w:sz w:val="28"/>
          <w:szCs w:val="28"/>
        </w:rPr>
        <w:t xml:space="preserve"> </w:t>
      </w:r>
      <w:r w:rsidR="00EB0324">
        <w:rPr>
          <w:color w:val="000000" w:themeColor="text1"/>
          <w:sz w:val="28"/>
          <w:szCs w:val="28"/>
        </w:rPr>
        <w:t>в</w:t>
      </w:r>
      <w:r w:rsidRPr="007A7DF1">
        <w:rPr>
          <w:color w:val="000000" w:themeColor="text1"/>
          <w:sz w:val="28"/>
          <w:szCs w:val="28"/>
        </w:rPr>
        <w:t xml:space="preserve"> сравнени</w:t>
      </w:r>
      <w:r w:rsidR="00EB0324">
        <w:rPr>
          <w:color w:val="000000" w:themeColor="text1"/>
          <w:sz w:val="28"/>
          <w:szCs w:val="28"/>
        </w:rPr>
        <w:t>и</w:t>
      </w:r>
      <w:r w:rsidRPr="007A7DF1">
        <w:rPr>
          <w:color w:val="000000" w:themeColor="text1"/>
          <w:sz w:val="28"/>
          <w:szCs w:val="28"/>
        </w:rPr>
        <w:t xml:space="preserve"> с 2015 годом. </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Жилищная помощь в 2016 году была оказана 97,1 тыс. семьям на сумму 2,4</w:t>
      </w:r>
      <w:r w:rsidR="00753EE4" w:rsidRPr="007A7DF1">
        <w:rPr>
          <w:color w:val="000000" w:themeColor="text1"/>
          <w:sz w:val="28"/>
          <w:szCs w:val="28"/>
        </w:rPr>
        <w:t> млрд.тенге</w:t>
      </w:r>
      <w:r w:rsidRPr="007A7DF1">
        <w:rPr>
          <w:color w:val="000000" w:themeColor="text1"/>
          <w:sz w:val="28"/>
          <w:szCs w:val="28"/>
        </w:rPr>
        <w:t xml:space="preserve"> (в сравнении с 2015 годом уменьшилась на 1,1</w:t>
      </w:r>
      <w:r w:rsidR="00592CC5" w:rsidRPr="007A7DF1">
        <w:rPr>
          <w:color w:val="000000" w:themeColor="text1"/>
          <w:sz w:val="28"/>
          <w:szCs w:val="28"/>
        </w:rPr>
        <w:t> %</w:t>
      </w:r>
      <w:r w:rsidRPr="007A7DF1">
        <w:rPr>
          <w:color w:val="000000" w:themeColor="text1"/>
          <w:sz w:val="28"/>
          <w:szCs w:val="28"/>
        </w:rPr>
        <w:t>). Средний размер жилищной помощи в 2016 году составил 2</w:t>
      </w:r>
      <w:r w:rsidR="00542D5C" w:rsidRPr="007A7DF1">
        <w:rPr>
          <w:color w:val="000000" w:themeColor="text1"/>
          <w:sz w:val="28"/>
          <w:szCs w:val="28"/>
        </w:rPr>
        <w:t> </w:t>
      </w:r>
      <w:r w:rsidRPr="007A7DF1">
        <w:rPr>
          <w:color w:val="000000" w:themeColor="text1"/>
          <w:sz w:val="28"/>
          <w:szCs w:val="28"/>
        </w:rPr>
        <w:t>083,1</w:t>
      </w:r>
      <w:r w:rsidR="00842F3A" w:rsidRPr="007A7DF1">
        <w:rPr>
          <w:color w:val="000000" w:themeColor="text1"/>
          <w:sz w:val="28"/>
          <w:szCs w:val="28"/>
        </w:rPr>
        <w:t> </w:t>
      </w:r>
      <w:r w:rsidRPr="007A7DF1">
        <w:rPr>
          <w:color w:val="000000" w:themeColor="text1"/>
          <w:sz w:val="28"/>
          <w:szCs w:val="28"/>
        </w:rPr>
        <w:t>тенге, что меньше на 4,4</w:t>
      </w:r>
      <w:r w:rsidR="00592CC5" w:rsidRPr="007A7DF1">
        <w:rPr>
          <w:color w:val="000000" w:themeColor="text1"/>
          <w:sz w:val="28"/>
          <w:szCs w:val="28"/>
        </w:rPr>
        <w:t> %</w:t>
      </w:r>
      <w:r w:rsidRPr="007A7DF1">
        <w:rPr>
          <w:color w:val="000000" w:themeColor="text1"/>
          <w:sz w:val="28"/>
          <w:szCs w:val="28"/>
        </w:rPr>
        <w:t xml:space="preserve"> по сравнению с аналогичным периодом 2015 года.</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В 2016 году на продолжение работы по внедрению обусловленной денежной помощи в рамках пилотного проекта «Өрлеу» из республиканского бюджета выделены целевые текущие трансферты в объеме 1,4</w:t>
      </w:r>
      <w:r w:rsidR="00753EE4" w:rsidRPr="007A7DF1">
        <w:rPr>
          <w:color w:val="000000" w:themeColor="text1"/>
          <w:sz w:val="28"/>
          <w:szCs w:val="28"/>
        </w:rPr>
        <w:t> млрд.тенге</w:t>
      </w:r>
      <w:r w:rsidRPr="007A7DF1">
        <w:rPr>
          <w:color w:val="000000" w:themeColor="text1"/>
          <w:sz w:val="28"/>
          <w:szCs w:val="28"/>
        </w:rPr>
        <w:t>. В проекте «Өрлеу» приняли участие 38,8 тыс. человек. В результате в активные формы содействия занятости были привлечены 8,7 тыс. человек или 90,5</w:t>
      </w:r>
      <w:r w:rsidR="00592CC5" w:rsidRPr="007A7DF1">
        <w:rPr>
          <w:color w:val="000000" w:themeColor="text1"/>
          <w:sz w:val="28"/>
          <w:szCs w:val="28"/>
        </w:rPr>
        <w:t> %</w:t>
      </w:r>
      <w:r w:rsidRPr="007A7DF1">
        <w:rPr>
          <w:color w:val="000000" w:themeColor="text1"/>
          <w:sz w:val="28"/>
          <w:szCs w:val="28"/>
        </w:rPr>
        <w:t xml:space="preserve"> от общего количества трудоспособных участников проекта «Өрлеу» (9,6</w:t>
      </w:r>
      <w:r w:rsidR="00842F3A" w:rsidRPr="007A7DF1">
        <w:rPr>
          <w:color w:val="000000" w:themeColor="text1"/>
          <w:sz w:val="28"/>
          <w:szCs w:val="28"/>
        </w:rPr>
        <w:t> </w:t>
      </w:r>
      <w:r w:rsidRPr="007A7DF1">
        <w:rPr>
          <w:color w:val="000000" w:themeColor="text1"/>
          <w:sz w:val="28"/>
          <w:szCs w:val="28"/>
        </w:rPr>
        <w:t xml:space="preserve">тыс. человек). Среднедушевые доходы участников пилотного проекта выросли в среднем более чем в 2 раза в сравнении с моментом до участия в проекте и составили </w:t>
      </w:r>
      <w:r w:rsidR="00A821FE" w:rsidRPr="007A7DF1">
        <w:rPr>
          <w:color w:val="000000" w:themeColor="text1"/>
          <w:sz w:val="28"/>
          <w:szCs w:val="28"/>
          <w:lang w:val="kk-KZ"/>
        </w:rPr>
        <w:t xml:space="preserve">около </w:t>
      </w:r>
      <w:r w:rsidRPr="007A7DF1">
        <w:rPr>
          <w:color w:val="000000" w:themeColor="text1"/>
          <w:sz w:val="28"/>
          <w:szCs w:val="28"/>
        </w:rPr>
        <w:t>16,6</w:t>
      </w:r>
      <w:r w:rsidR="00267319" w:rsidRPr="007A7DF1">
        <w:rPr>
          <w:color w:val="000000" w:themeColor="text1"/>
          <w:sz w:val="28"/>
          <w:szCs w:val="28"/>
        </w:rPr>
        <w:t> тыс.тенге</w:t>
      </w:r>
      <w:r w:rsidRPr="007A7DF1">
        <w:rPr>
          <w:color w:val="000000" w:themeColor="text1"/>
          <w:sz w:val="28"/>
          <w:szCs w:val="28"/>
        </w:rPr>
        <w:t xml:space="preserve">. </w:t>
      </w:r>
    </w:p>
    <w:p w:rsidR="00C23F16" w:rsidRPr="007A7DF1" w:rsidRDefault="00C23F16" w:rsidP="009B23DB">
      <w:pPr>
        <w:ind w:firstLine="709"/>
        <w:jc w:val="both"/>
        <w:rPr>
          <w:color w:val="000000" w:themeColor="text1"/>
          <w:sz w:val="28"/>
          <w:szCs w:val="28"/>
        </w:rPr>
      </w:pPr>
    </w:p>
    <w:p w:rsidR="00CE68A5" w:rsidRPr="007A7DF1" w:rsidRDefault="00CE68A5" w:rsidP="009B23DB">
      <w:pPr>
        <w:ind w:firstLine="709"/>
        <w:jc w:val="both"/>
        <w:rPr>
          <w:b/>
          <w:i/>
          <w:color w:val="000000" w:themeColor="text1"/>
          <w:sz w:val="28"/>
          <w:szCs w:val="28"/>
        </w:rPr>
      </w:pPr>
      <w:r w:rsidRPr="007A7DF1">
        <w:rPr>
          <w:b/>
          <w:i/>
          <w:color w:val="000000" w:themeColor="text1"/>
          <w:sz w:val="28"/>
          <w:szCs w:val="28"/>
        </w:rPr>
        <w:t>Предоставление специальных социальных услуг</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В соответствии с Законом Республик</w:t>
      </w:r>
      <w:r w:rsidR="00542D5C" w:rsidRPr="007A7DF1">
        <w:rPr>
          <w:color w:val="000000" w:themeColor="text1"/>
          <w:sz w:val="28"/>
          <w:szCs w:val="28"/>
        </w:rPr>
        <w:t>и</w:t>
      </w:r>
      <w:r w:rsidRPr="007A7DF1">
        <w:rPr>
          <w:color w:val="000000" w:themeColor="text1"/>
          <w:sz w:val="28"/>
          <w:szCs w:val="28"/>
        </w:rPr>
        <w:t xml:space="preserve"> Казахстан «О специальных социальных услугах» проводится реформа системы социального обслуживания услуг</w:t>
      </w:r>
      <w:r w:rsidR="00D34136" w:rsidRPr="007A7DF1">
        <w:rPr>
          <w:color w:val="000000" w:themeColor="text1"/>
          <w:sz w:val="28"/>
          <w:szCs w:val="28"/>
        </w:rPr>
        <w:t>. П</w:t>
      </w:r>
      <w:r w:rsidRPr="007A7DF1">
        <w:rPr>
          <w:color w:val="000000" w:themeColor="text1"/>
          <w:sz w:val="28"/>
          <w:szCs w:val="28"/>
        </w:rPr>
        <w:t>оэтапно в государственном, частном и неправительственном секторах внедряются стандарты предоставления специальных социальных услуг в условиях стационара, полустационара и ухода на дому, временного пребывания.</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xml:space="preserve">По состоянию на 1 января 2017 года системой социального обслуживания было охвачено свыше 117,7 тыс.человек.  </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xml:space="preserve">В 2016 году социальный заказ по предоставлению специальных социальных услуг был реализован в 16 регионах среди более 106 НПО с охватом 6 тыс. человек. </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В 2016 году освоено 940</w:t>
      </w:r>
      <w:r w:rsidR="00842F3A" w:rsidRPr="007A7DF1">
        <w:rPr>
          <w:color w:val="000000" w:themeColor="text1"/>
          <w:sz w:val="28"/>
          <w:szCs w:val="28"/>
        </w:rPr>
        <w:t> </w:t>
      </w:r>
      <w:r w:rsidRPr="007A7DF1">
        <w:rPr>
          <w:color w:val="000000" w:themeColor="text1"/>
          <w:sz w:val="28"/>
          <w:szCs w:val="28"/>
        </w:rPr>
        <w:t xml:space="preserve">млн.тенге средств республиканского бюджета на реализацию </w:t>
      </w:r>
      <w:r w:rsidR="00EB0324">
        <w:rPr>
          <w:color w:val="000000" w:themeColor="text1"/>
          <w:sz w:val="28"/>
          <w:szCs w:val="28"/>
        </w:rPr>
        <w:t>с</w:t>
      </w:r>
      <w:r w:rsidRPr="007A7DF1">
        <w:rPr>
          <w:color w:val="000000" w:themeColor="text1"/>
          <w:sz w:val="28"/>
          <w:szCs w:val="28"/>
        </w:rPr>
        <w:t>тандартов специальных социальных услуг, в том числе на:</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введение стандартов в медико-социальных учреждениях – 236,4</w:t>
      </w:r>
      <w:r w:rsidR="00842F3A" w:rsidRPr="007A7DF1">
        <w:rPr>
          <w:color w:val="000000" w:themeColor="text1"/>
          <w:sz w:val="28"/>
          <w:szCs w:val="28"/>
        </w:rPr>
        <w:t> </w:t>
      </w:r>
      <w:r w:rsidRPr="007A7DF1">
        <w:rPr>
          <w:color w:val="000000" w:themeColor="text1"/>
          <w:sz w:val="28"/>
          <w:szCs w:val="28"/>
        </w:rPr>
        <w:t>млн.тенге;</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размещение государственного социального заказа среди НПО – 703,6</w:t>
      </w:r>
      <w:r w:rsidR="00842F3A" w:rsidRPr="007A7DF1">
        <w:rPr>
          <w:color w:val="000000" w:themeColor="text1"/>
          <w:sz w:val="28"/>
          <w:szCs w:val="28"/>
        </w:rPr>
        <w:t> </w:t>
      </w:r>
      <w:r w:rsidRPr="007A7DF1">
        <w:rPr>
          <w:color w:val="000000" w:themeColor="text1"/>
          <w:sz w:val="28"/>
          <w:szCs w:val="28"/>
        </w:rPr>
        <w:t>млн.тенге.</w:t>
      </w:r>
    </w:p>
    <w:p w:rsidR="00C23F16" w:rsidRPr="007A7DF1" w:rsidRDefault="00C23F16" w:rsidP="009B23DB">
      <w:pPr>
        <w:ind w:firstLine="709"/>
        <w:jc w:val="both"/>
        <w:rPr>
          <w:color w:val="000000" w:themeColor="text1"/>
          <w:sz w:val="28"/>
          <w:szCs w:val="28"/>
        </w:rPr>
      </w:pPr>
    </w:p>
    <w:p w:rsidR="00CE68A5" w:rsidRPr="007A7DF1" w:rsidRDefault="00CE68A5" w:rsidP="009B23DB">
      <w:pPr>
        <w:ind w:firstLine="709"/>
        <w:jc w:val="both"/>
        <w:rPr>
          <w:b/>
          <w:i/>
          <w:color w:val="000000" w:themeColor="text1"/>
          <w:sz w:val="28"/>
          <w:szCs w:val="28"/>
        </w:rPr>
      </w:pPr>
      <w:r w:rsidRPr="007A7DF1">
        <w:rPr>
          <w:b/>
          <w:i/>
          <w:color w:val="000000" w:themeColor="text1"/>
          <w:sz w:val="28"/>
          <w:szCs w:val="28"/>
        </w:rPr>
        <w:t>О социальной защите инвалидов</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xml:space="preserve">Для создания условий к полному участию инвалидов в социуме и реализации их прав Казахстан ратифицировал Конвенцию ООН о правах инвалидов и </w:t>
      </w:r>
      <w:r w:rsidR="00EB0324">
        <w:rPr>
          <w:color w:val="000000" w:themeColor="text1"/>
          <w:sz w:val="28"/>
          <w:szCs w:val="28"/>
        </w:rPr>
        <w:t>у</w:t>
      </w:r>
      <w:r w:rsidRPr="007A7DF1">
        <w:rPr>
          <w:color w:val="000000" w:themeColor="text1"/>
          <w:sz w:val="28"/>
          <w:szCs w:val="28"/>
        </w:rPr>
        <w:t>совершенствовал всю законодательную базу. В целях эффективной организации работы по ратификации Конвенции в стране поэтапно реализуется План мероприятий по обеспечению прав и улучшению качества жизни инвалидов на 2012-2018 годы.</w:t>
      </w:r>
    </w:p>
    <w:p w:rsidR="001B5220" w:rsidRPr="007A7DF1" w:rsidRDefault="00EB0324" w:rsidP="002A606E">
      <w:pPr>
        <w:pBdr>
          <w:bottom w:val="single" w:sz="4" w:space="8" w:color="FFFFFF"/>
        </w:pBdr>
        <w:ind w:firstLine="568"/>
        <w:jc w:val="both"/>
        <w:rPr>
          <w:color w:val="000000" w:themeColor="text1"/>
          <w:sz w:val="28"/>
          <w:szCs w:val="28"/>
        </w:rPr>
      </w:pPr>
      <w:r>
        <w:rPr>
          <w:color w:val="000000" w:themeColor="text1"/>
          <w:sz w:val="28"/>
          <w:szCs w:val="28"/>
        </w:rPr>
        <w:t>Ус</w:t>
      </w:r>
      <w:r w:rsidR="00CE68A5" w:rsidRPr="007A7DF1">
        <w:rPr>
          <w:color w:val="000000" w:themeColor="text1"/>
          <w:sz w:val="28"/>
          <w:szCs w:val="28"/>
        </w:rPr>
        <w:t xml:space="preserve">овершенствованы подзаконные акты в сфере автомобильного, железнодорожного, воздушного транспорта, социальной защиты, здравоохранения, занятости, образования, внутренних дел, жилья и информации, </w:t>
      </w:r>
      <w:r w:rsidR="001B5220" w:rsidRPr="007A7DF1">
        <w:rPr>
          <w:color w:val="000000" w:themeColor="text1"/>
          <w:sz w:val="28"/>
          <w:szCs w:val="28"/>
        </w:rPr>
        <w:t xml:space="preserve">утверждены стандарты рабочего места инвалида, актуализирован </w:t>
      </w:r>
      <w:r>
        <w:rPr>
          <w:color w:val="000000" w:themeColor="text1"/>
          <w:sz w:val="28"/>
          <w:szCs w:val="28"/>
        </w:rPr>
        <w:t>п</w:t>
      </w:r>
      <w:r w:rsidR="001B5220" w:rsidRPr="007A7DF1">
        <w:rPr>
          <w:color w:val="000000" w:themeColor="text1"/>
          <w:sz w:val="28"/>
          <w:szCs w:val="28"/>
        </w:rPr>
        <w:t>еречень технических вспомогательных (компенсаторных) средств и специальных средств передвижения.</w:t>
      </w:r>
    </w:p>
    <w:p w:rsidR="001B5220" w:rsidRPr="007A7DF1" w:rsidRDefault="00CE68A5" w:rsidP="002A606E">
      <w:pPr>
        <w:pBdr>
          <w:bottom w:val="single" w:sz="4" w:space="8" w:color="FFFFFF"/>
        </w:pBdr>
        <w:ind w:firstLine="568"/>
        <w:jc w:val="both"/>
        <w:rPr>
          <w:color w:val="000000" w:themeColor="text1"/>
          <w:sz w:val="28"/>
          <w:szCs w:val="28"/>
        </w:rPr>
      </w:pPr>
      <w:r w:rsidRPr="007A7DF1">
        <w:rPr>
          <w:color w:val="000000" w:themeColor="text1"/>
          <w:sz w:val="28"/>
          <w:szCs w:val="28"/>
        </w:rPr>
        <w:t>Формируются условия к созданию безбар</w:t>
      </w:r>
      <w:r w:rsidR="00842F3A" w:rsidRPr="007A7DF1">
        <w:rPr>
          <w:color w:val="000000" w:themeColor="text1"/>
          <w:sz w:val="28"/>
          <w:szCs w:val="28"/>
        </w:rPr>
        <w:t>ь</w:t>
      </w:r>
      <w:r w:rsidRPr="007A7DF1">
        <w:rPr>
          <w:color w:val="000000" w:themeColor="text1"/>
          <w:sz w:val="28"/>
          <w:szCs w:val="28"/>
        </w:rPr>
        <w:t>ерной среды через паспортизацию и адаптацию объектов социальной и транспортной инфраструктуры.</w:t>
      </w:r>
    </w:p>
    <w:p w:rsidR="001B5220" w:rsidRPr="007A7DF1" w:rsidRDefault="00CE68A5" w:rsidP="002A606E">
      <w:pPr>
        <w:pBdr>
          <w:bottom w:val="single" w:sz="4" w:space="8" w:color="FFFFFF"/>
        </w:pBdr>
        <w:ind w:firstLine="568"/>
        <w:jc w:val="both"/>
        <w:rPr>
          <w:color w:val="000000" w:themeColor="text1"/>
          <w:sz w:val="28"/>
          <w:szCs w:val="28"/>
        </w:rPr>
      </w:pPr>
      <w:r w:rsidRPr="007A7DF1">
        <w:rPr>
          <w:color w:val="000000" w:themeColor="text1"/>
          <w:sz w:val="28"/>
          <w:szCs w:val="28"/>
        </w:rPr>
        <w:t xml:space="preserve">Центральный уполномоченный орган в области труда и социальной защиты населения совместно с местными исполнительными органами ежегодно осуществляет реализацию региональных </w:t>
      </w:r>
      <w:r w:rsidR="00EB0324">
        <w:rPr>
          <w:color w:val="000000" w:themeColor="text1"/>
          <w:sz w:val="28"/>
          <w:szCs w:val="28"/>
        </w:rPr>
        <w:t>к</w:t>
      </w:r>
      <w:r w:rsidRPr="007A7DF1">
        <w:rPr>
          <w:color w:val="000000" w:themeColor="text1"/>
          <w:sz w:val="28"/>
          <w:szCs w:val="28"/>
        </w:rPr>
        <w:t>арт адаптации объектов.</w:t>
      </w:r>
    </w:p>
    <w:p w:rsidR="001B5220" w:rsidRPr="007A7DF1" w:rsidRDefault="00CE68A5" w:rsidP="002A606E">
      <w:pPr>
        <w:pBdr>
          <w:bottom w:val="single" w:sz="4" w:space="8" w:color="FFFFFF"/>
        </w:pBdr>
        <w:ind w:firstLine="568"/>
        <w:jc w:val="both"/>
        <w:rPr>
          <w:color w:val="000000" w:themeColor="text1"/>
          <w:sz w:val="28"/>
          <w:szCs w:val="28"/>
        </w:rPr>
      </w:pPr>
      <w:r w:rsidRPr="007A7DF1">
        <w:rPr>
          <w:color w:val="000000" w:themeColor="text1"/>
          <w:sz w:val="28"/>
          <w:szCs w:val="28"/>
        </w:rPr>
        <w:t xml:space="preserve">По состоянию на 1 января 2017 года паспортизированы </w:t>
      </w:r>
      <w:r w:rsidR="00020AC4" w:rsidRPr="007A7DF1">
        <w:rPr>
          <w:color w:val="000000" w:themeColor="text1"/>
          <w:sz w:val="28"/>
          <w:szCs w:val="28"/>
        </w:rPr>
        <w:br/>
      </w:r>
      <w:r w:rsidRPr="007A7DF1">
        <w:rPr>
          <w:color w:val="000000" w:themeColor="text1"/>
          <w:sz w:val="28"/>
          <w:szCs w:val="28"/>
        </w:rPr>
        <w:t>27,8 тыс.объектов, из них 17,5 тыс. подлежат адаптации, проведена адаптация 11 212 объектов.</w:t>
      </w:r>
    </w:p>
    <w:p w:rsidR="001B5220" w:rsidRPr="007A7DF1" w:rsidRDefault="001B5220" w:rsidP="002A606E">
      <w:pPr>
        <w:pBdr>
          <w:bottom w:val="single" w:sz="4" w:space="8" w:color="FFFFFF"/>
        </w:pBdr>
        <w:ind w:firstLine="568"/>
        <w:jc w:val="both"/>
        <w:rPr>
          <w:color w:val="000000" w:themeColor="text1"/>
          <w:sz w:val="28"/>
          <w:szCs w:val="28"/>
        </w:rPr>
      </w:pPr>
      <w:r w:rsidRPr="007A7DF1">
        <w:rPr>
          <w:color w:val="000000" w:themeColor="text1"/>
          <w:sz w:val="28"/>
          <w:szCs w:val="28"/>
        </w:rPr>
        <w:t>За 2016 год было трудоустроено 10,9 тыс.инвалидов от 9,2 тыс. человек</w:t>
      </w:r>
      <w:r w:rsidR="00EB0324">
        <w:rPr>
          <w:color w:val="000000" w:themeColor="text1"/>
          <w:sz w:val="28"/>
          <w:szCs w:val="28"/>
        </w:rPr>
        <w:t>,</w:t>
      </w:r>
      <w:r w:rsidRPr="007A7DF1">
        <w:rPr>
          <w:color w:val="000000" w:themeColor="text1"/>
          <w:sz w:val="28"/>
          <w:szCs w:val="28"/>
        </w:rPr>
        <w:t xml:space="preserve"> запланированных Комплексным планом содействия занятости регионов, по утверждённой квоте в размере от 2-х до 4-х % от численности рабочих мест - 3,1 тыс.человек из числа инвалидов, </w:t>
      </w:r>
      <w:r w:rsidR="00D34EAE" w:rsidRPr="007A7DF1">
        <w:rPr>
          <w:color w:val="000000" w:themeColor="text1"/>
          <w:sz w:val="28"/>
          <w:szCs w:val="28"/>
        </w:rPr>
        <w:t>в рамках,</w:t>
      </w:r>
      <w:r w:rsidRPr="007A7DF1">
        <w:rPr>
          <w:color w:val="000000" w:themeColor="text1"/>
          <w:sz w:val="28"/>
          <w:szCs w:val="28"/>
        </w:rPr>
        <w:t xml:space="preserve"> проведённых по всей стране 200 ярмарок вакантных рабочих мест для инвалидов на постоянные и временные рабочие места – более 2,5 тыс.человек.</w:t>
      </w:r>
    </w:p>
    <w:p w:rsidR="001B5220" w:rsidRPr="007A7DF1" w:rsidRDefault="00CE68A5" w:rsidP="002A606E">
      <w:pPr>
        <w:pBdr>
          <w:bottom w:val="single" w:sz="4" w:space="8" w:color="FFFFFF"/>
        </w:pBdr>
        <w:ind w:firstLine="568"/>
        <w:jc w:val="both"/>
        <w:rPr>
          <w:color w:val="000000" w:themeColor="text1"/>
          <w:sz w:val="28"/>
          <w:szCs w:val="28"/>
        </w:rPr>
      </w:pPr>
      <w:r w:rsidRPr="007A7DF1">
        <w:rPr>
          <w:color w:val="000000" w:themeColor="text1"/>
          <w:sz w:val="28"/>
          <w:szCs w:val="28"/>
        </w:rPr>
        <w:t xml:space="preserve">Для работающих лиц с инвалидностью и учащихся, имеющих инвалидность, в приоритетном праве предоставляются услуги Инватакси </w:t>
      </w:r>
      <w:r w:rsidR="00020AC4" w:rsidRPr="007A7DF1">
        <w:rPr>
          <w:color w:val="000000" w:themeColor="text1"/>
          <w:sz w:val="28"/>
          <w:szCs w:val="28"/>
        </w:rPr>
        <w:br/>
      </w:r>
      <w:r w:rsidRPr="007A7DF1">
        <w:rPr>
          <w:color w:val="000000" w:themeColor="text1"/>
          <w:sz w:val="28"/>
          <w:szCs w:val="28"/>
        </w:rPr>
        <w:t>13 службами, финансирование которых ведётся из средств республиканского бюджета.</w:t>
      </w:r>
    </w:p>
    <w:p w:rsidR="00CE68A5" w:rsidRPr="007A7DF1" w:rsidRDefault="00CE68A5" w:rsidP="002A606E">
      <w:pPr>
        <w:pBdr>
          <w:bottom w:val="single" w:sz="4" w:space="8" w:color="FFFFFF"/>
        </w:pBdr>
        <w:ind w:firstLine="568"/>
        <w:jc w:val="both"/>
        <w:rPr>
          <w:color w:val="000000" w:themeColor="text1"/>
          <w:sz w:val="28"/>
          <w:szCs w:val="28"/>
        </w:rPr>
      </w:pPr>
      <w:r w:rsidRPr="007A7DF1">
        <w:rPr>
          <w:color w:val="000000" w:themeColor="text1"/>
          <w:sz w:val="28"/>
          <w:szCs w:val="28"/>
        </w:rPr>
        <w:t xml:space="preserve">Разработан специальный раздел на собственном интернет-ресурсе Министерства труда и социальной защиты населения Республики Казахстан под названием «Социальная защита инвалидов», содержащий нормативные правовые акты в сфере социальной защиты инвалидов, региональные новости, фото и видеосюжеты, сведения и мониторинг реализации карт занятости и адаптации объектов, инфографики и опросы. </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С целью формирования позитивного отношения общества к инвалидам в 2016 году в республиканских и региональных СМИ было размещено более 14,1 тыс. материалов. Для доступности региональных телеканалов за счет средств республиканского бюджета проводится сурдоперевод новостных лент.</w:t>
      </w:r>
    </w:p>
    <w:p w:rsidR="00C23F16" w:rsidRPr="007A7DF1" w:rsidRDefault="00C23F16" w:rsidP="009B23DB">
      <w:pPr>
        <w:ind w:firstLine="709"/>
        <w:jc w:val="both"/>
        <w:rPr>
          <w:color w:val="000000" w:themeColor="text1"/>
          <w:sz w:val="28"/>
          <w:szCs w:val="28"/>
        </w:rPr>
      </w:pPr>
    </w:p>
    <w:p w:rsidR="00CE68A5" w:rsidRPr="007A7DF1" w:rsidRDefault="00574EFD" w:rsidP="009B23DB">
      <w:pPr>
        <w:ind w:firstLine="709"/>
        <w:jc w:val="both"/>
        <w:rPr>
          <w:b/>
          <w:i/>
          <w:color w:val="000000" w:themeColor="text1"/>
          <w:sz w:val="28"/>
          <w:szCs w:val="28"/>
        </w:rPr>
      </w:pPr>
      <w:r w:rsidRPr="007A7DF1">
        <w:rPr>
          <w:b/>
          <w:i/>
          <w:color w:val="000000" w:themeColor="text1"/>
          <w:sz w:val="28"/>
          <w:szCs w:val="28"/>
        </w:rPr>
        <w:t>Оплата труда</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С 1 января 2016 года минимальный размер заработной платы (МРЗП) установлен в сумме 22</w:t>
      </w:r>
      <w:r w:rsidR="00842F3A" w:rsidRPr="007A7DF1">
        <w:rPr>
          <w:color w:val="000000" w:themeColor="text1"/>
          <w:sz w:val="28"/>
          <w:szCs w:val="28"/>
        </w:rPr>
        <w:t> </w:t>
      </w:r>
      <w:r w:rsidRPr="007A7DF1">
        <w:rPr>
          <w:color w:val="000000" w:themeColor="text1"/>
          <w:sz w:val="28"/>
          <w:szCs w:val="28"/>
        </w:rPr>
        <w:t>859</w:t>
      </w:r>
      <w:r w:rsidR="00842F3A" w:rsidRPr="007A7DF1">
        <w:rPr>
          <w:color w:val="000000" w:themeColor="text1"/>
          <w:sz w:val="28"/>
          <w:szCs w:val="28"/>
        </w:rPr>
        <w:t> </w:t>
      </w:r>
      <w:r w:rsidRPr="007A7DF1">
        <w:rPr>
          <w:color w:val="000000" w:themeColor="text1"/>
          <w:sz w:val="28"/>
          <w:szCs w:val="28"/>
        </w:rPr>
        <w:t>тенге, рост по отношению к 2015 году составил 7</w:t>
      </w:r>
      <w:r w:rsidR="00592CC5" w:rsidRPr="007A7DF1">
        <w:rPr>
          <w:color w:val="000000" w:themeColor="text1"/>
          <w:sz w:val="28"/>
          <w:szCs w:val="28"/>
        </w:rPr>
        <w:t> %</w:t>
      </w:r>
      <w:r w:rsidRPr="007A7DF1">
        <w:rPr>
          <w:color w:val="000000" w:themeColor="text1"/>
          <w:sz w:val="28"/>
          <w:szCs w:val="28"/>
        </w:rPr>
        <w:t xml:space="preserve"> (21</w:t>
      </w:r>
      <w:r w:rsidR="00842F3A" w:rsidRPr="007A7DF1">
        <w:rPr>
          <w:color w:val="000000" w:themeColor="text1"/>
          <w:sz w:val="28"/>
          <w:szCs w:val="28"/>
        </w:rPr>
        <w:t> </w:t>
      </w:r>
      <w:r w:rsidRPr="007A7DF1">
        <w:rPr>
          <w:color w:val="000000" w:themeColor="text1"/>
          <w:sz w:val="28"/>
          <w:szCs w:val="28"/>
        </w:rPr>
        <w:t>364</w:t>
      </w:r>
      <w:r w:rsidR="00842F3A" w:rsidRPr="007A7DF1">
        <w:rPr>
          <w:color w:val="000000" w:themeColor="text1"/>
          <w:sz w:val="28"/>
          <w:szCs w:val="28"/>
        </w:rPr>
        <w:t> </w:t>
      </w:r>
      <w:r w:rsidRPr="007A7DF1">
        <w:rPr>
          <w:color w:val="000000" w:themeColor="text1"/>
          <w:sz w:val="28"/>
          <w:szCs w:val="28"/>
        </w:rPr>
        <w:t>тенге).</w:t>
      </w:r>
    </w:p>
    <w:p w:rsidR="00CE68A5" w:rsidRPr="007A7DF1" w:rsidRDefault="00CE68A5" w:rsidP="009B23DB">
      <w:pPr>
        <w:ind w:firstLine="709"/>
        <w:jc w:val="both"/>
        <w:rPr>
          <w:color w:val="000000" w:themeColor="text1"/>
          <w:sz w:val="28"/>
          <w:szCs w:val="28"/>
        </w:rPr>
      </w:pPr>
      <w:r w:rsidRPr="007A7DF1">
        <w:rPr>
          <w:color w:val="000000" w:themeColor="text1"/>
          <w:sz w:val="28"/>
          <w:szCs w:val="28"/>
        </w:rPr>
        <w:t xml:space="preserve">Анализ ситуации в области оплаты труда в республике показывает, что среднемесячная номинальная заработная плата одного работника по видам экономической деятельности за январь-декабрь 2016 года составила </w:t>
      </w:r>
      <w:r w:rsidR="00020AC4" w:rsidRPr="007A7DF1">
        <w:rPr>
          <w:color w:val="000000" w:themeColor="text1"/>
          <w:sz w:val="28"/>
          <w:szCs w:val="28"/>
        </w:rPr>
        <w:br/>
      </w:r>
      <w:r w:rsidRPr="007A7DF1">
        <w:rPr>
          <w:color w:val="000000" w:themeColor="text1"/>
          <w:sz w:val="28"/>
          <w:szCs w:val="28"/>
        </w:rPr>
        <w:t>142</w:t>
      </w:r>
      <w:r w:rsidR="00842F3A" w:rsidRPr="007A7DF1">
        <w:rPr>
          <w:color w:val="000000" w:themeColor="text1"/>
          <w:sz w:val="28"/>
          <w:szCs w:val="28"/>
        </w:rPr>
        <w:t> </w:t>
      </w:r>
      <w:r w:rsidRPr="007A7DF1">
        <w:rPr>
          <w:color w:val="000000" w:themeColor="text1"/>
          <w:sz w:val="28"/>
          <w:szCs w:val="28"/>
        </w:rPr>
        <w:t>351</w:t>
      </w:r>
      <w:r w:rsidR="00842F3A" w:rsidRPr="007A7DF1">
        <w:rPr>
          <w:color w:val="000000" w:themeColor="text1"/>
          <w:sz w:val="28"/>
          <w:szCs w:val="28"/>
        </w:rPr>
        <w:t> </w:t>
      </w:r>
      <w:r w:rsidRPr="007A7DF1">
        <w:rPr>
          <w:color w:val="000000" w:themeColor="text1"/>
          <w:sz w:val="28"/>
          <w:szCs w:val="28"/>
        </w:rPr>
        <w:t xml:space="preserve">тенге и выросла по сравнению с соответствующим периодом </w:t>
      </w:r>
      <w:r w:rsidR="00020AC4" w:rsidRPr="007A7DF1">
        <w:rPr>
          <w:color w:val="000000" w:themeColor="text1"/>
          <w:sz w:val="28"/>
          <w:szCs w:val="28"/>
        </w:rPr>
        <w:br/>
      </w:r>
      <w:r w:rsidRPr="007A7DF1">
        <w:rPr>
          <w:color w:val="000000" w:themeColor="text1"/>
          <w:sz w:val="28"/>
          <w:szCs w:val="28"/>
        </w:rPr>
        <w:t>2015 года на 13,6</w:t>
      </w:r>
      <w:r w:rsidR="00592CC5" w:rsidRPr="007A7DF1">
        <w:rPr>
          <w:color w:val="000000" w:themeColor="text1"/>
          <w:sz w:val="28"/>
          <w:szCs w:val="28"/>
        </w:rPr>
        <w:t> %</w:t>
      </w:r>
      <w:r w:rsidRPr="007A7DF1">
        <w:rPr>
          <w:color w:val="000000" w:themeColor="text1"/>
          <w:sz w:val="28"/>
          <w:szCs w:val="28"/>
        </w:rPr>
        <w:t>. Индекс реальной заработной платы за январь-декабрь 2016 года составил 99,1</w:t>
      </w:r>
      <w:r w:rsidR="00592CC5" w:rsidRPr="007A7DF1">
        <w:rPr>
          <w:color w:val="000000" w:themeColor="text1"/>
          <w:sz w:val="28"/>
          <w:szCs w:val="28"/>
        </w:rPr>
        <w:t> %</w:t>
      </w:r>
      <w:r w:rsidRPr="007A7DF1">
        <w:rPr>
          <w:color w:val="000000" w:themeColor="text1"/>
          <w:sz w:val="28"/>
          <w:szCs w:val="28"/>
        </w:rPr>
        <w:t xml:space="preserve"> к соответствующему периоду 2015 года.</w:t>
      </w:r>
    </w:p>
    <w:p w:rsidR="00EA0BD6" w:rsidRPr="007A7DF1" w:rsidRDefault="00EA0BD6" w:rsidP="009B23DB">
      <w:pPr>
        <w:ind w:firstLine="709"/>
        <w:jc w:val="both"/>
        <w:rPr>
          <w:color w:val="000000" w:themeColor="text1"/>
          <w:sz w:val="28"/>
          <w:szCs w:val="28"/>
        </w:rPr>
      </w:pPr>
    </w:p>
    <w:p w:rsidR="00EA0BD6" w:rsidRPr="000F29C2" w:rsidRDefault="00EA0BD6" w:rsidP="00F95A3D">
      <w:pPr>
        <w:pStyle w:val="5"/>
        <w:numPr>
          <w:ilvl w:val="0"/>
          <w:numId w:val="34"/>
        </w:numPr>
        <w:spacing w:before="0" w:after="0"/>
        <w:ind w:left="0" w:firstLine="709"/>
        <w:jc w:val="both"/>
        <w:rPr>
          <w:rFonts w:ascii="Times New Roman" w:hAnsi="Times New Roman"/>
          <w:b w:val="0"/>
          <w:i w:val="0"/>
          <w:sz w:val="28"/>
          <w:szCs w:val="28"/>
        </w:rPr>
      </w:pPr>
      <w:r w:rsidRPr="000F29C2">
        <w:rPr>
          <w:rFonts w:ascii="Times New Roman" w:hAnsi="Times New Roman"/>
          <w:i w:val="0"/>
          <w:sz w:val="28"/>
          <w:szCs w:val="28"/>
        </w:rPr>
        <w:t xml:space="preserve">Программа «Дорожная карта занятости 2020» </w:t>
      </w:r>
      <w:r w:rsidRPr="000F29C2">
        <w:rPr>
          <w:rFonts w:ascii="Times New Roman" w:hAnsi="Times New Roman"/>
          <w:b w:val="0"/>
          <w:i w:val="0"/>
          <w:sz w:val="28"/>
          <w:szCs w:val="28"/>
        </w:rPr>
        <w:t>(</w:t>
      </w:r>
      <w:r w:rsidR="00A902F9" w:rsidRPr="000F29C2">
        <w:rPr>
          <w:rFonts w:ascii="Times New Roman" w:hAnsi="Times New Roman"/>
          <w:b w:val="0"/>
          <w:i w:val="0"/>
          <w:sz w:val="28"/>
          <w:szCs w:val="28"/>
        </w:rPr>
        <w:t xml:space="preserve">утверждена </w:t>
      </w:r>
      <w:r w:rsidRPr="000F29C2">
        <w:rPr>
          <w:rFonts w:ascii="Times New Roman" w:hAnsi="Times New Roman"/>
          <w:b w:val="0"/>
          <w:i w:val="0"/>
          <w:sz w:val="28"/>
          <w:szCs w:val="28"/>
        </w:rPr>
        <w:t>постановление</w:t>
      </w:r>
      <w:r w:rsidR="00A902F9" w:rsidRPr="000F29C2">
        <w:rPr>
          <w:rFonts w:ascii="Times New Roman" w:hAnsi="Times New Roman"/>
          <w:b w:val="0"/>
          <w:i w:val="0"/>
          <w:sz w:val="28"/>
          <w:szCs w:val="28"/>
        </w:rPr>
        <w:t>м</w:t>
      </w:r>
      <w:r w:rsidRPr="000F29C2">
        <w:rPr>
          <w:rFonts w:ascii="Times New Roman" w:hAnsi="Times New Roman"/>
          <w:b w:val="0"/>
          <w:i w:val="0"/>
          <w:sz w:val="28"/>
          <w:szCs w:val="28"/>
        </w:rPr>
        <w:t xml:space="preserve"> Правительства Республики Казахстан от 31 марта 2015 года № 162)</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Период реализации</w:t>
      </w:r>
      <w:r w:rsidR="00E27E45" w:rsidRPr="007A7DF1">
        <w:rPr>
          <w:color w:val="000000" w:themeColor="text1"/>
          <w:sz w:val="28"/>
          <w:szCs w:val="28"/>
        </w:rPr>
        <w:t>:</w:t>
      </w:r>
      <w:r w:rsidRPr="007A7DF1">
        <w:rPr>
          <w:color w:val="000000" w:themeColor="text1"/>
          <w:sz w:val="28"/>
          <w:szCs w:val="28"/>
        </w:rPr>
        <w:t xml:space="preserve"> 1 этап - 2015 год,</w:t>
      </w:r>
      <w:r w:rsidR="00000B62" w:rsidRPr="007A7DF1">
        <w:rPr>
          <w:color w:val="000000" w:themeColor="text1"/>
          <w:sz w:val="28"/>
          <w:szCs w:val="28"/>
        </w:rPr>
        <w:t xml:space="preserve"> </w:t>
      </w:r>
      <w:r w:rsidRPr="007A7DF1">
        <w:rPr>
          <w:color w:val="000000" w:themeColor="text1"/>
          <w:sz w:val="28"/>
          <w:szCs w:val="28"/>
        </w:rPr>
        <w:t>2 этап - 2016-2020 годы.</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 xml:space="preserve">Цель программы - </w:t>
      </w:r>
      <w:r w:rsidR="00EB0324">
        <w:rPr>
          <w:color w:val="000000" w:themeColor="text1"/>
          <w:sz w:val="28"/>
          <w:szCs w:val="28"/>
        </w:rPr>
        <w:t>п</w:t>
      </w:r>
      <w:r w:rsidRPr="007A7DF1">
        <w:rPr>
          <w:color w:val="000000" w:themeColor="text1"/>
          <w:sz w:val="28"/>
          <w:szCs w:val="28"/>
        </w:rPr>
        <w:t xml:space="preserve">овышение уровня занятости населения, содействие повышению благосостояния, сокращение безработицы. </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 xml:space="preserve">На реализацию мероприятий </w:t>
      </w:r>
      <w:r w:rsidR="00EB0324">
        <w:rPr>
          <w:color w:val="000000" w:themeColor="text1"/>
          <w:sz w:val="28"/>
          <w:szCs w:val="28"/>
        </w:rPr>
        <w:t>П</w:t>
      </w:r>
      <w:r w:rsidRPr="007A7DF1">
        <w:rPr>
          <w:color w:val="000000" w:themeColor="text1"/>
          <w:sz w:val="28"/>
          <w:szCs w:val="28"/>
        </w:rPr>
        <w:t>рограммы «Дорожная карта занятости 2020» (далее - Программа) в 2016 году были предусмотрены средства в сумме 100 787 584,0</w:t>
      </w:r>
      <w:r w:rsidR="00267319" w:rsidRPr="007A7DF1">
        <w:rPr>
          <w:color w:val="000000" w:themeColor="text1"/>
          <w:sz w:val="28"/>
          <w:szCs w:val="28"/>
        </w:rPr>
        <w:t> тыс.тенге</w:t>
      </w:r>
      <w:r w:rsidRPr="007A7DF1">
        <w:rPr>
          <w:color w:val="000000" w:themeColor="text1"/>
          <w:sz w:val="28"/>
          <w:szCs w:val="28"/>
        </w:rPr>
        <w:t>, из них:</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w:t>
      </w:r>
      <w:r w:rsidR="00095080" w:rsidRPr="007A7DF1">
        <w:rPr>
          <w:color w:val="000000" w:themeColor="text1"/>
          <w:sz w:val="28"/>
          <w:szCs w:val="28"/>
        </w:rPr>
        <w:t xml:space="preserve"> </w:t>
      </w:r>
      <w:r w:rsidRPr="007A7DF1">
        <w:rPr>
          <w:color w:val="000000" w:themeColor="text1"/>
          <w:sz w:val="28"/>
          <w:szCs w:val="28"/>
        </w:rPr>
        <w:t xml:space="preserve">за счет </w:t>
      </w:r>
      <w:r w:rsidR="00095080" w:rsidRPr="007A7DF1">
        <w:rPr>
          <w:color w:val="000000" w:themeColor="text1"/>
          <w:sz w:val="28"/>
          <w:szCs w:val="28"/>
        </w:rPr>
        <w:t>средств республиканского бюджета было предусмотрено 37 815 943,0</w:t>
      </w:r>
      <w:r w:rsidR="00267319" w:rsidRPr="007A7DF1">
        <w:rPr>
          <w:color w:val="000000" w:themeColor="text1"/>
          <w:sz w:val="28"/>
          <w:szCs w:val="28"/>
        </w:rPr>
        <w:t> тыс.тенге</w:t>
      </w:r>
      <w:r w:rsidR="00095080" w:rsidRPr="007A7DF1">
        <w:rPr>
          <w:color w:val="000000" w:themeColor="text1"/>
          <w:sz w:val="28"/>
          <w:szCs w:val="28"/>
        </w:rPr>
        <w:t xml:space="preserve">, в том числе в виде </w:t>
      </w:r>
      <w:r w:rsidRPr="007A7DF1">
        <w:rPr>
          <w:color w:val="000000" w:themeColor="text1"/>
          <w:sz w:val="28"/>
          <w:szCs w:val="28"/>
        </w:rPr>
        <w:t>целевых текущих трансфертов и кредитов 37 628 815,0</w:t>
      </w:r>
      <w:r w:rsidR="00267319" w:rsidRPr="007A7DF1">
        <w:rPr>
          <w:color w:val="000000" w:themeColor="text1"/>
          <w:sz w:val="28"/>
          <w:szCs w:val="28"/>
        </w:rPr>
        <w:t> тыс.тенге</w:t>
      </w:r>
      <w:r w:rsidRPr="007A7DF1">
        <w:rPr>
          <w:color w:val="000000" w:themeColor="text1"/>
          <w:sz w:val="28"/>
          <w:szCs w:val="28"/>
        </w:rPr>
        <w:t>;</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 по поручению Главы государства на усиление мер обеспечения занятости и недопущения роста безработицы регионам были дополнительно выделены средства из Национального фонда в сумме 62 971 641,0</w:t>
      </w:r>
      <w:r w:rsidR="00267319" w:rsidRPr="007A7DF1">
        <w:rPr>
          <w:color w:val="000000" w:themeColor="text1"/>
          <w:sz w:val="28"/>
          <w:szCs w:val="28"/>
        </w:rPr>
        <w:t> тыс.тенге</w:t>
      </w:r>
      <w:r w:rsidRPr="007A7DF1">
        <w:rPr>
          <w:color w:val="000000" w:themeColor="text1"/>
          <w:sz w:val="28"/>
          <w:szCs w:val="28"/>
        </w:rPr>
        <w:t>.</w:t>
      </w:r>
    </w:p>
    <w:p w:rsidR="00633041" w:rsidRDefault="00633041" w:rsidP="00633041">
      <w:pPr>
        <w:ind w:firstLine="709"/>
        <w:jc w:val="both"/>
        <w:rPr>
          <w:color w:val="000000" w:themeColor="text1"/>
          <w:sz w:val="28"/>
          <w:szCs w:val="28"/>
        </w:rPr>
      </w:pPr>
      <w:r w:rsidRPr="007A7DF1">
        <w:rPr>
          <w:color w:val="000000" w:themeColor="text1"/>
          <w:sz w:val="28"/>
          <w:szCs w:val="28"/>
        </w:rPr>
        <w:t>Кроме того, в ра</w:t>
      </w:r>
      <w:r w:rsidR="00EB0324">
        <w:rPr>
          <w:color w:val="000000" w:themeColor="text1"/>
          <w:sz w:val="28"/>
          <w:szCs w:val="28"/>
        </w:rPr>
        <w:t xml:space="preserve">мках </w:t>
      </w:r>
      <w:r w:rsidRPr="007A7DF1">
        <w:rPr>
          <w:color w:val="000000" w:themeColor="text1"/>
          <w:sz w:val="28"/>
          <w:szCs w:val="28"/>
        </w:rPr>
        <w:t>Плана дополнительных мер по стимулированию экономического роста и обеспечению занятости в 2016 – 2017 годах на реализацию инфраструктурных проектов</w:t>
      </w:r>
      <w:r w:rsidR="002A606E" w:rsidRPr="007A7DF1">
        <w:rPr>
          <w:color w:val="000000" w:themeColor="text1"/>
          <w:sz w:val="28"/>
          <w:szCs w:val="28"/>
        </w:rPr>
        <w:t>,</w:t>
      </w:r>
      <w:r w:rsidRPr="007A7DF1">
        <w:rPr>
          <w:color w:val="000000" w:themeColor="text1"/>
          <w:sz w:val="28"/>
          <w:szCs w:val="28"/>
        </w:rPr>
        <w:t xml:space="preserve"> предусматривающи</w:t>
      </w:r>
      <w:r w:rsidR="002A606E" w:rsidRPr="007A7DF1">
        <w:rPr>
          <w:color w:val="000000" w:themeColor="text1"/>
          <w:sz w:val="28"/>
          <w:szCs w:val="28"/>
        </w:rPr>
        <w:t>х</w:t>
      </w:r>
      <w:r w:rsidRPr="007A7DF1">
        <w:rPr>
          <w:color w:val="000000" w:themeColor="text1"/>
          <w:sz w:val="28"/>
          <w:szCs w:val="28"/>
        </w:rPr>
        <w:t xml:space="preserve"> текущий и средний ремонты инфраструктуры, ЖКХ, благоустройство в поселковых и сельских округах, городах районного значения из специального резерва Правительства Республики Казахстан в виде целевых текущих трансфертов дополнительно выделено 24 758 746,0</w:t>
      </w:r>
      <w:r w:rsidR="00267319" w:rsidRPr="007A7DF1">
        <w:rPr>
          <w:color w:val="000000" w:themeColor="text1"/>
          <w:sz w:val="28"/>
          <w:szCs w:val="28"/>
        </w:rPr>
        <w:t> тыс.тенге</w:t>
      </w:r>
      <w:r w:rsidRPr="007A7DF1">
        <w:rPr>
          <w:color w:val="000000" w:themeColor="text1"/>
          <w:sz w:val="28"/>
          <w:szCs w:val="28"/>
        </w:rPr>
        <w:t xml:space="preserve">. </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Для измерения достижения цели предусмотрено 8 целевых индикаторов:</w:t>
      </w:r>
    </w:p>
    <w:p w:rsidR="00633041" w:rsidRPr="007A7DF1" w:rsidRDefault="00633041" w:rsidP="00633041">
      <w:pPr>
        <w:ind w:firstLine="709"/>
        <w:jc w:val="both"/>
        <w:rPr>
          <w:i/>
          <w:color w:val="000000" w:themeColor="text1"/>
          <w:sz w:val="28"/>
          <w:szCs w:val="28"/>
        </w:rPr>
      </w:pPr>
      <w:r w:rsidRPr="007A7DF1">
        <w:rPr>
          <w:i/>
          <w:color w:val="000000" w:themeColor="text1"/>
          <w:sz w:val="28"/>
          <w:szCs w:val="28"/>
        </w:rPr>
        <w:t>к 2016 году:</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 xml:space="preserve">1) недопущение роста уровня безработицы составило </w:t>
      </w:r>
      <w:r w:rsidR="00BE2B19" w:rsidRPr="007A7DF1">
        <w:rPr>
          <w:color w:val="000000" w:themeColor="text1"/>
          <w:sz w:val="28"/>
          <w:szCs w:val="28"/>
        </w:rPr>
        <w:t>5,0</w:t>
      </w:r>
      <w:r w:rsidR="00592CC5" w:rsidRPr="007A7DF1">
        <w:rPr>
          <w:color w:val="000000" w:themeColor="text1"/>
          <w:sz w:val="28"/>
          <w:szCs w:val="28"/>
        </w:rPr>
        <w:t> %</w:t>
      </w:r>
      <w:r w:rsidRPr="007A7DF1">
        <w:rPr>
          <w:color w:val="000000" w:themeColor="text1"/>
          <w:sz w:val="28"/>
          <w:szCs w:val="28"/>
        </w:rPr>
        <w:t xml:space="preserve"> при плане до 5,0</w:t>
      </w:r>
      <w:r w:rsidR="00592CC5" w:rsidRPr="007A7DF1">
        <w:rPr>
          <w:color w:val="000000" w:themeColor="text1"/>
          <w:sz w:val="28"/>
          <w:szCs w:val="28"/>
        </w:rPr>
        <w:t> %</w:t>
      </w:r>
      <w:r w:rsidRPr="007A7DF1">
        <w:rPr>
          <w:color w:val="000000" w:themeColor="text1"/>
          <w:sz w:val="28"/>
          <w:szCs w:val="28"/>
        </w:rPr>
        <w:t>. Снижение показателя характеризуется улучшением основных индикаторов рынка труда в связи со стабильной экономической ситуацией на промышленных предприятиях и организациях, недопущением массовых сокращений и созданием новых рабочих мест</w:t>
      </w:r>
      <w:r w:rsidR="00EB0324">
        <w:rPr>
          <w:color w:val="000000" w:themeColor="text1"/>
          <w:sz w:val="28"/>
          <w:szCs w:val="28"/>
        </w:rPr>
        <w:t>.</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 xml:space="preserve">2) недопущение роста уровня безработицы среди молодежи в возрасте 15-28 лет составило </w:t>
      </w:r>
      <w:r w:rsidR="00BE2B19" w:rsidRPr="007A7DF1">
        <w:rPr>
          <w:color w:val="000000" w:themeColor="text1"/>
          <w:sz w:val="28"/>
          <w:szCs w:val="28"/>
        </w:rPr>
        <w:t>4,1</w:t>
      </w:r>
      <w:r w:rsidR="00592CC5" w:rsidRPr="007A7DF1">
        <w:rPr>
          <w:color w:val="000000" w:themeColor="text1"/>
          <w:sz w:val="28"/>
          <w:szCs w:val="28"/>
        </w:rPr>
        <w:t> %</w:t>
      </w:r>
      <w:r w:rsidRPr="007A7DF1">
        <w:rPr>
          <w:color w:val="000000" w:themeColor="text1"/>
          <w:sz w:val="28"/>
          <w:szCs w:val="28"/>
        </w:rPr>
        <w:t xml:space="preserve"> при плане до 4,6</w:t>
      </w:r>
      <w:r w:rsidR="00592CC5" w:rsidRPr="007A7DF1">
        <w:rPr>
          <w:color w:val="000000" w:themeColor="text1"/>
          <w:sz w:val="28"/>
          <w:szCs w:val="28"/>
        </w:rPr>
        <w:t> %</w:t>
      </w:r>
      <w:r w:rsidRPr="007A7DF1">
        <w:rPr>
          <w:color w:val="000000" w:themeColor="text1"/>
          <w:sz w:val="28"/>
          <w:szCs w:val="28"/>
        </w:rPr>
        <w:t xml:space="preserve">. Снижение показателя характеризуется улучшением работы в части обеспечения занятости </w:t>
      </w:r>
      <w:r w:rsidRPr="007A7DF1">
        <w:rPr>
          <w:color w:val="000000" w:themeColor="text1"/>
          <w:sz w:val="28"/>
          <w:szCs w:val="28"/>
        </w:rPr>
        <w:lastRenderedPageBreak/>
        <w:t>молодежи, направленн</w:t>
      </w:r>
      <w:r w:rsidR="00A229C0">
        <w:rPr>
          <w:color w:val="000000" w:themeColor="text1"/>
          <w:sz w:val="28"/>
          <w:szCs w:val="28"/>
        </w:rPr>
        <w:t xml:space="preserve">ого </w:t>
      </w:r>
      <w:r w:rsidRPr="007A7DF1">
        <w:rPr>
          <w:color w:val="000000" w:themeColor="text1"/>
          <w:sz w:val="28"/>
          <w:szCs w:val="28"/>
        </w:rPr>
        <w:t xml:space="preserve">на социальную поддержку молодежи. Кроме того, в рамках </w:t>
      </w:r>
      <w:r w:rsidR="00A229C0">
        <w:rPr>
          <w:color w:val="000000" w:themeColor="text1"/>
          <w:sz w:val="28"/>
          <w:szCs w:val="28"/>
        </w:rPr>
        <w:t>П</w:t>
      </w:r>
      <w:r w:rsidRPr="007A7DF1">
        <w:rPr>
          <w:color w:val="000000" w:themeColor="text1"/>
          <w:sz w:val="28"/>
          <w:szCs w:val="28"/>
        </w:rPr>
        <w:t>рограммы «Дорожная карта занятости 2020» приоритет участия был отдан молодежи. Так, из 198,3 тыс. участников Программы 89,0 тыс.человек составила молодежь</w:t>
      </w:r>
      <w:r w:rsidR="00EB0324">
        <w:rPr>
          <w:color w:val="000000" w:themeColor="text1"/>
          <w:sz w:val="28"/>
          <w:szCs w:val="28"/>
        </w:rPr>
        <w:t>.</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3) доля граждан, охваченных мероприятиями Программы, из числа обратившихся по вопросам участия в ней, составила 99</w:t>
      </w:r>
      <w:r w:rsidR="00592CC5" w:rsidRPr="007A7DF1">
        <w:rPr>
          <w:color w:val="000000" w:themeColor="text1"/>
          <w:sz w:val="28"/>
          <w:szCs w:val="28"/>
        </w:rPr>
        <w:t> %</w:t>
      </w:r>
      <w:r w:rsidRPr="007A7DF1">
        <w:rPr>
          <w:color w:val="000000" w:themeColor="text1"/>
          <w:sz w:val="28"/>
          <w:szCs w:val="28"/>
        </w:rPr>
        <w:t xml:space="preserve"> при плане 92</w:t>
      </w:r>
      <w:r w:rsidR="00592CC5" w:rsidRPr="007A7DF1">
        <w:rPr>
          <w:color w:val="000000" w:themeColor="text1"/>
          <w:sz w:val="28"/>
          <w:szCs w:val="28"/>
        </w:rPr>
        <w:t> %</w:t>
      </w:r>
      <w:r w:rsidRPr="007A7DF1">
        <w:rPr>
          <w:color w:val="000000" w:themeColor="text1"/>
          <w:sz w:val="28"/>
          <w:szCs w:val="28"/>
        </w:rPr>
        <w:t>. Улучшение показателя связано с увеличением мер государственной поддержки и введением новых механизмов по недопущению высвобождения и сокращения рабочих мест</w:t>
      </w:r>
      <w:r w:rsidR="00EB0324">
        <w:rPr>
          <w:color w:val="000000" w:themeColor="text1"/>
          <w:sz w:val="28"/>
          <w:szCs w:val="28"/>
        </w:rPr>
        <w:t>.</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4) доля трудоустроенных</w:t>
      </w:r>
      <w:r w:rsidR="002A606E" w:rsidRPr="007A7DF1">
        <w:rPr>
          <w:color w:val="000000" w:themeColor="text1"/>
          <w:sz w:val="28"/>
          <w:szCs w:val="28"/>
        </w:rPr>
        <w:t>,</w:t>
      </w:r>
      <w:r w:rsidRPr="007A7DF1">
        <w:rPr>
          <w:color w:val="000000" w:themeColor="text1"/>
          <w:sz w:val="28"/>
          <w:szCs w:val="28"/>
        </w:rPr>
        <w:t xml:space="preserve"> из числа завершивших профессиональное обучение в рамках Программы, составила 86,0</w:t>
      </w:r>
      <w:r w:rsidR="00592CC5" w:rsidRPr="007A7DF1">
        <w:rPr>
          <w:color w:val="000000" w:themeColor="text1"/>
          <w:sz w:val="28"/>
          <w:szCs w:val="28"/>
        </w:rPr>
        <w:t> %</w:t>
      </w:r>
      <w:r w:rsidRPr="007A7DF1">
        <w:rPr>
          <w:color w:val="000000" w:themeColor="text1"/>
          <w:sz w:val="28"/>
          <w:szCs w:val="28"/>
        </w:rPr>
        <w:t xml:space="preserve"> при плане 70</w:t>
      </w:r>
      <w:r w:rsidR="00592CC5" w:rsidRPr="007A7DF1">
        <w:rPr>
          <w:color w:val="000000" w:themeColor="text1"/>
          <w:sz w:val="28"/>
          <w:szCs w:val="28"/>
        </w:rPr>
        <w:t> %</w:t>
      </w:r>
      <w:r w:rsidRPr="007A7DF1">
        <w:rPr>
          <w:color w:val="000000" w:themeColor="text1"/>
          <w:sz w:val="28"/>
          <w:szCs w:val="28"/>
        </w:rPr>
        <w:t>. Улучшение показателя связано с тем, что обучение проводилось по заявленным работодателем потребностям в специальностях (профессиях), что позволило трудоустроить максимальное количество обучившихся участников Программы;</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5) уровень женской безработицы составил 5,</w:t>
      </w:r>
      <w:r w:rsidR="00BE2B19" w:rsidRPr="007A7DF1">
        <w:rPr>
          <w:color w:val="000000" w:themeColor="text1"/>
          <w:sz w:val="28"/>
          <w:szCs w:val="28"/>
        </w:rPr>
        <w:t>5</w:t>
      </w:r>
      <w:r w:rsidR="00592CC5" w:rsidRPr="007A7DF1">
        <w:rPr>
          <w:color w:val="000000" w:themeColor="text1"/>
          <w:sz w:val="28"/>
          <w:szCs w:val="28"/>
        </w:rPr>
        <w:t> %</w:t>
      </w:r>
      <w:r w:rsidRPr="007A7DF1">
        <w:rPr>
          <w:color w:val="000000" w:themeColor="text1"/>
          <w:sz w:val="28"/>
          <w:szCs w:val="28"/>
        </w:rPr>
        <w:t xml:space="preserve"> при плане 5,0</w:t>
      </w:r>
      <w:r w:rsidR="00592CC5" w:rsidRPr="007A7DF1">
        <w:rPr>
          <w:color w:val="000000" w:themeColor="text1"/>
          <w:sz w:val="28"/>
          <w:szCs w:val="28"/>
        </w:rPr>
        <w:t> %</w:t>
      </w:r>
      <w:r w:rsidRPr="007A7DF1">
        <w:rPr>
          <w:color w:val="000000" w:themeColor="text1"/>
          <w:sz w:val="28"/>
          <w:szCs w:val="28"/>
        </w:rPr>
        <w:t xml:space="preserve">. Причиной недостижения является гендерный разрыв в участии женщин в составе рабочей силы, </w:t>
      </w:r>
      <w:r w:rsidR="00A229C0">
        <w:rPr>
          <w:color w:val="000000" w:themeColor="text1"/>
          <w:sz w:val="28"/>
          <w:szCs w:val="28"/>
        </w:rPr>
        <w:t xml:space="preserve">т.к. </w:t>
      </w:r>
      <w:r w:rsidRPr="007A7DF1">
        <w:rPr>
          <w:color w:val="000000" w:themeColor="text1"/>
          <w:sz w:val="28"/>
          <w:szCs w:val="28"/>
        </w:rPr>
        <w:t xml:space="preserve">уровень участия женщин в составе рабочей силы составил </w:t>
      </w:r>
      <w:r w:rsidR="00BE2B19" w:rsidRPr="007A7DF1">
        <w:rPr>
          <w:color w:val="000000" w:themeColor="text1"/>
          <w:sz w:val="28"/>
          <w:szCs w:val="28"/>
        </w:rPr>
        <w:t>48,4</w:t>
      </w:r>
      <w:r w:rsidR="00592CC5" w:rsidRPr="007A7DF1">
        <w:rPr>
          <w:color w:val="000000" w:themeColor="text1"/>
          <w:sz w:val="28"/>
          <w:szCs w:val="28"/>
        </w:rPr>
        <w:t> %</w:t>
      </w:r>
      <w:r w:rsidRPr="007A7DF1">
        <w:rPr>
          <w:color w:val="000000" w:themeColor="text1"/>
          <w:sz w:val="28"/>
          <w:szCs w:val="28"/>
        </w:rPr>
        <w:t xml:space="preserve"> при </w:t>
      </w:r>
      <w:r w:rsidR="00BE2B19" w:rsidRPr="007A7DF1">
        <w:rPr>
          <w:color w:val="000000" w:themeColor="text1"/>
          <w:sz w:val="28"/>
          <w:szCs w:val="28"/>
        </w:rPr>
        <w:t>51,6</w:t>
      </w:r>
      <w:r w:rsidR="00592CC5" w:rsidRPr="007A7DF1">
        <w:rPr>
          <w:color w:val="000000" w:themeColor="text1"/>
          <w:sz w:val="28"/>
          <w:szCs w:val="28"/>
        </w:rPr>
        <w:t> %</w:t>
      </w:r>
      <w:r w:rsidRPr="007A7DF1">
        <w:rPr>
          <w:color w:val="000000" w:themeColor="text1"/>
          <w:sz w:val="28"/>
          <w:szCs w:val="28"/>
        </w:rPr>
        <w:t xml:space="preserve"> среди мужчин. По данным Комитета по статистике Министерства национальной экономики Республики Казахстан в 2016 году численность рабочей силы в возрасте от 15 лет и старше достигла 9,0 млн. человек, из которых почти половина или 4,4 млн.</w:t>
      </w:r>
      <w:r w:rsidR="00020AC4" w:rsidRPr="007A7DF1">
        <w:rPr>
          <w:color w:val="000000" w:themeColor="text1"/>
          <w:sz w:val="28"/>
          <w:szCs w:val="28"/>
        </w:rPr>
        <w:t xml:space="preserve"> </w:t>
      </w:r>
      <w:r w:rsidRPr="007A7DF1">
        <w:rPr>
          <w:color w:val="000000" w:themeColor="text1"/>
          <w:sz w:val="28"/>
          <w:szCs w:val="28"/>
        </w:rPr>
        <w:t>составляют женщины (48,</w:t>
      </w:r>
      <w:r w:rsidR="00BE2B19" w:rsidRPr="007A7DF1">
        <w:rPr>
          <w:color w:val="000000" w:themeColor="text1"/>
          <w:sz w:val="28"/>
          <w:szCs w:val="28"/>
        </w:rPr>
        <w:t>4</w:t>
      </w:r>
      <w:r w:rsidR="00592CC5" w:rsidRPr="007A7DF1">
        <w:rPr>
          <w:color w:val="000000" w:themeColor="text1"/>
          <w:sz w:val="28"/>
          <w:szCs w:val="28"/>
        </w:rPr>
        <w:t> %</w:t>
      </w:r>
      <w:r w:rsidRPr="007A7DF1">
        <w:rPr>
          <w:color w:val="000000" w:themeColor="text1"/>
          <w:sz w:val="28"/>
          <w:szCs w:val="28"/>
        </w:rPr>
        <w:t>). По сравнению с 201</w:t>
      </w:r>
      <w:r w:rsidR="00BE2B19" w:rsidRPr="007A7DF1">
        <w:rPr>
          <w:color w:val="000000" w:themeColor="text1"/>
          <w:sz w:val="28"/>
          <w:szCs w:val="28"/>
        </w:rPr>
        <w:t>5</w:t>
      </w:r>
      <w:r w:rsidRPr="007A7DF1">
        <w:rPr>
          <w:color w:val="000000" w:themeColor="text1"/>
          <w:sz w:val="28"/>
          <w:szCs w:val="28"/>
        </w:rPr>
        <w:t xml:space="preserve"> годом доля работающих женщин к числу работающих мужчин снизилась с 48,</w:t>
      </w:r>
      <w:r w:rsidR="00BE2B19" w:rsidRPr="007A7DF1">
        <w:rPr>
          <w:color w:val="000000" w:themeColor="text1"/>
          <w:sz w:val="28"/>
          <w:szCs w:val="28"/>
        </w:rPr>
        <w:t>8</w:t>
      </w:r>
      <w:r w:rsidR="00592CC5" w:rsidRPr="007A7DF1">
        <w:rPr>
          <w:color w:val="000000" w:themeColor="text1"/>
          <w:sz w:val="28"/>
          <w:szCs w:val="28"/>
        </w:rPr>
        <w:t> %</w:t>
      </w:r>
      <w:r w:rsidRPr="007A7DF1">
        <w:rPr>
          <w:color w:val="000000" w:themeColor="text1"/>
          <w:sz w:val="28"/>
          <w:szCs w:val="28"/>
        </w:rPr>
        <w:t xml:space="preserve"> до 48,</w:t>
      </w:r>
      <w:r w:rsidR="00BE2B19" w:rsidRPr="007A7DF1">
        <w:rPr>
          <w:color w:val="000000" w:themeColor="text1"/>
          <w:sz w:val="28"/>
          <w:szCs w:val="28"/>
        </w:rPr>
        <w:t>4</w:t>
      </w:r>
      <w:r w:rsidR="00592CC5" w:rsidRPr="007A7DF1">
        <w:rPr>
          <w:color w:val="000000" w:themeColor="text1"/>
          <w:sz w:val="28"/>
          <w:szCs w:val="28"/>
        </w:rPr>
        <w:t> %</w:t>
      </w:r>
      <w:r w:rsidRPr="007A7DF1">
        <w:rPr>
          <w:color w:val="000000" w:themeColor="text1"/>
          <w:sz w:val="28"/>
          <w:szCs w:val="28"/>
        </w:rPr>
        <w:t xml:space="preserve"> в 2016 год</w:t>
      </w:r>
      <w:r w:rsidR="00BE2B19" w:rsidRPr="007A7DF1">
        <w:rPr>
          <w:color w:val="000000" w:themeColor="text1"/>
          <w:sz w:val="28"/>
          <w:szCs w:val="28"/>
        </w:rPr>
        <w:t>у</w:t>
      </w:r>
      <w:r w:rsidRPr="007A7DF1">
        <w:rPr>
          <w:color w:val="000000" w:themeColor="text1"/>
          <w:sz w:val="28"/>
          <w:szCs w:val="28"/>
        </w:rPr>
        <w:t xml:space="preserve">, при этом количественно число занятых женщин </w:t>
      </w:r>
      <w:r w:rsidR="00A229C0">
        <w:rPr>
          <w:color w:val="000000" w:themeColor="text1"/>
          <w:sz w:val="28"/>
          <w:szCs w:val="28"/>
        </w:rPr>
        <w:t>снизило</w:t>
      </w:r>
      <w:r w:rsidR="00BE2B19" w:rsidRPr="007A7DF1">
        <w:rPr>
          <w:color w:val="000000" w:themeColor="text1"/>
          <w:sz w:val="28"/>
          <w:szCs w:val="28"/>
        </w:rPr>
        <w:t>сь</w:t>
      </w:r>
      <w:r w:rsidRPr="007A7DF1">
        <w:rPr>
          <w:color w:val="000000" w:themeColor="text1"/>
          <w:sz w:val="28"/>
          <w:szCs w:val="28"/>
        </w:rPr>
        <w:t xml:space="preserve"> на </w:t>
      </w:r>
      <w:r w:rsidR="00BE2B19" w:rsidRPr="007A7DF1">
        <w:rPr>
          <w:color w:val="000000" w:themeColor="text1"/>
          <w:sz w:val="28"/>
          <w:szCs w:val="28"/>
        </w:rPr>
        <w:t>76,1</w:t>
      </w:r>
      <w:r w:rsidRPr="007A7DF1">
        <w:rPr>
          <w:color w:val="000000" w:themeColor="text1"/>
          <w:sz w:val="28"/>
          <w:szCs w:val="28"/>
        </w:rPr>
        <w:t xml:space="preserve"> тыс. женщин. </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 xml:space="preserve">Низкая конкурентоспособность на рынке труда у молодых женщин обусловлена низким интересом работодателей из-за декретных отпусков, больничных по уходу за ребёнком. Если среди лиц в возрасте от </w:t>
      </w:r>
      <w:r w:rsidR="00BE2B19" w:rsidRPr="007A7DF1">
        <w:rPr>
          <w:color w:val="000000" w:themeColor="text1"/>
          <w:sz w:val="28"/>
          <w:szCs w:val="28"/>
        </w:rPr>
        <w:t>15</w:t>
      </w:r>
      <w:r w:rsidRPr="007A7DF1">
        <w:rPr>
          <w:color w:val="000000" w:themeColor="text1"/>
          <w:sz w:val="28"/>
          <w:szCs w:val="28"/>
        </w:rPr>
        <w:t xml:space="preserve"> до 24 лет уровень безработицы составил 3,</w:t>
      </w:r>
      <w:r w:rsidR="00BE2B19" w:rsidRPr="007A7DF1">
        <w:rPr>
          <w:color w:val="000000" w:themeColor="text1"/>
          <w:sz w:val="28"/>
          <w:szCs w:val="28"/>
        </w:rPr>
        <w:t>5</w:t>
      </w:r>
      <w:r w:rsidR="00592CC5" w:rsidRPr="007A7DF1">
        <w:rPr>
          <w:color w:val="000000" w:themeColor="text1"/>
          <w:sz w:val="28"/>
          <w:szCs w:val="28"/>
        </w:rPr>
        <w:t> %</w:t>
      </w:r>
      <w:r w:rsidRPr="007A7DF1">
        <w:rPr>
          <w:color w:val="000000" w:themeColor="text1"/>
          <w:sz w:val="28"/>
          <w:szCs w:val="28"/>
        </w:rPr>
        <w:t xml:space="preserve"> среди мужчин и </w:t>
      </w:r>
      <w:r w:rsidR="00BE2B19" w:rsidRPr="007A7DF1">
        <w:rPr>
          <w:color w:val="000000" w:themeColor="text1"/>
          <w:sz w:val="28"/>
          <w:szCs w:val="28"/>
        </w:rPr>
        <w:t>4,2</w:t>
      </w:r>
      <w:r w:rsidR="00592CC5" w:rsidRPr="007A7DF1">
        <w:rPr>
          <w:color w:val="000000" w:themeColor="text1"/>
          <w:sz w:val="28"/>
          <w:szCs w:val="28"/>
        </w:rPr>
        <w:t> %</w:t>
      </w:r>
      <w:r w:rsidRPr="007A7DF1">
        <w:rPr>
          <w:color w:val="000000" w:themeColor="text1"/>
          <w:sz w:val="28"/>
          <w:szCs w:val="28"/>
        </w:rPr>
        <w:t xml:space="preserve"> среди женщин, то в возрасте 25-28 лет различие существеннее – 3,</w:t>
      </w:r>
      <w:r w:rsidR="00BE2B19" w:rsidRPr="007A7DF1">
        <w:rPr>
          <w:color w:val="000000" w:themeColor="text1"/>
          <w:sz w:val="28"/>
          <w:szCs w:val="28"/>
        </w:rPr>
        <w:t>7</w:t>
      </w:r>
      <w:r w:rsidR="00592CC5" w:rsidRPr="007A7DF1">
        <w:rPr>
          <w:color w:val="000000" w:themeColor="text1"/>
          <w:sz w:val="28"/>
          <w:szCs w:val="28"/>
        </w:rPr>
        <w:t> %</w:t>
      </w:r>
      <w:r w:rsidRPr="007A7DF1">
        <w:rPr>
          <w:color w:val="000000" w:themeColor="text1"/>
          <w:sz w:val="28"/>
          <w:szCs w:val="28"/>
        </w:rPr>
        <w:t xml:space="preserve"> и </w:t>
      </w:r>
      <w:r w:rsidR="00BE2B19" w:rsidRPr="007A7DF1">
        <w:rPr>
          <w:color w:val="000000" w:themeColor="text1"/>
          <w:sz w:val="28"/>
          <w:szCs w:val="28"/>
        </w:rPr>
        <w:t>5,1</w:t>
      </w:r>
      <w:r w:rsidR="00592CC5" w:rsidRPr="007A7DF1">
        <w:rPr>
          <w:color w:val="000000" w:themeColor="text1"/>
          <w:sz w:val="28"/>
          <w:szCs w:val="28"/>
        </w:rPr>
        <w:t> %</w:t>
      </w:r>
      <w:r w:rsidR="002A606E" w:rsidRPr="007A7DF1">
        <w:rPr>
          <w:color w:val="000000" w:themeColor="text1"/>
          <w:sz w:val="28"/>
          <w:szCs w:val="28"/>
        </w:rPr>
        <w:t>,</w:t>
      </w:r>
      <w:r w:rsidRPr="007A7DF1">
        <w:rPr>
          <w:color w:val="000000" w:themeColor="text1"/>
          <w:sz w:val="28"/>
          <w:szCs w:val="28"/>
        </w:rPr>
        <w:t xml:space="preserve"> соответственно. </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 xml:space="preserve">Гораздо больше различий наблюдается уже ближе к среднему возрасту, если в настоящее время у мужчин в любой возрастной категории уровень безработицы доходит до </w:t>
      </w:r>
      <w:r w:rsidR="00BE2B19" w:rsidRPr="007A7DF1">
        <w:rPr>
          <w:color w:val="000000" w:themeColor="text1"/>
          <w:sz w:val="28"/>
          <w:szCs w:val="28"/>
        </w:rPr>
        <w:t>5</w:t>
      </w:r>
      <w:r w:rsidRPr="007A7DF1">
        <w:rPr>
          <w:color w:val="000000" w:themeColor="text1"/>
          <w:sz w:val="28"/>
          <w:szCs w:val="28"/>
        </w:rPr>
        <w:t>,8</w:t>
      </w:r>
      <w:r w:rsidR="00592CC5" w:rsidRPr="007A7DF1">
        <w:rPr>
          <w:color w:val="000000" w:themeColor="text1"/>
          <w:sz w:val="28"/>
          <w:szCs w:val="28"/>
        </w:rPr>
        <w:t> %</w:t>
      </w:r>
      <w:r w:rsidRPr="007A7DF1">
        <w:rPr>
          <w:color w:val="000000" w:themeColor="text1"/>
          <w:sz w:val="28"/>
          <w:szCs w:val="28"/>
        </w:rPr>
        <w:t>, то у женщин в возрасте от 29 до 34 лет он составляет уже 8,</w:t>
      </w:r>
      <w:r w:rsidR="00BE2B19" w:rsidRPr="007A7DF1">
        <w:rPr>
          <w:color w:val="000000" w:themeColor="text1"/>
          <w:sz w:val="28"/>
          <w:szCs w:val="28"/>
        </w:rPr>
        <w:t>3</w:t>
      </w:r>
      <w:r w:rsidR="00592CC5" w:rsidRPr="007A7DF1">
        <w:rPr>
          <w:color w:val="000000" w:themeColor="text1"/>
          <w:sz w:val="28"/>
          <w:szCs w:val="28"/>
        </w:rPr>
        <w:t> %</w:t>
      </w:r>
      <w:r w:rsidRPr="007A7DF1">
        <w:rPr>
          <w:color w:val="000000" w:themeColor="text1"/>
          <w:sz w:val="28"/>
          <w:szCs w:val="28"/>
        </w:rPr>
        <w:t>.</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На гендерные различия в количестве и качестве рабочих мест существенное влияние также оказывает отраслевая и профессиональная сегрегация</w:t>
      </w:r>
      <w:r w:rsidR="00A229C0">
        <w:rPr>
          <w:color w:val="000000" w:themeColor="text1"/>
          <w:sz w:val="28"/>
          <w:szCs w:val="28"/>
        </w:rPr>
        <w:t>.</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6) доля женщин, включенных в состав участников Программы, из числа обратившихся по вопросам участия в ней составила 44,6</w:t>
      </w:r>
      <w:r w:rsidR="00592CC5" w:rsidRPr="007A7DF1">
        <w:rPr>
          <w:color w:val="000000" w:themeColor="text1"/>
          <w:sz w:val="28"/>
          <w:szCs w:val="28"/>
        </w:rPr>
        <w:t> %</w:t>
      </w:r>
      <w:r w:rsidRPr="007A7DF1">
        <w:rPr>
          <w:color w:val="000000" w:themeColor="text1"/>
          <w:sz w:val="28"/>
          <w:szCs w:val="28"/>
        </w:rPr>
        <w:t xml:space="preserve"> при плане 47</w:t>
      </w:r>
      <w:r w:rsidR="00592CC5" w:rsidRPr="007A7DF1">
        <w:rPr>
          <w:color w:val="000000" w:themeColor="text1"/>
          <w:sz w:val="28"/>
          <w:szCs w:val="28"/>
        </w:rPr>
        <w:t> %</w:t>
      </w:r>
      <w:r w:rsidRPr="007A7DF1">
        <w:rPr>
          <w:color w:val="000000" w:themeColor="text1"/>
          <w:sz w:val="28"/>
          <w:szCs w:val="28"/>
        </w:rPr>
        <w:t>. Снижение показателя связано с тем, что 90</w:t>
      </w:r>
      <w:r w:rsidR="00592CC5" w:rsidRPr="007A7DF1">
        <w:rPr>
          <w:color w:val="000000" w:themeColor="text1"/>
          <w:sz w:val="28"/>
          <w:szCs w:val="28"/>
        </w:rPr>
        <w:t> %</w:t>
      </w:r>
      <w:r w:rsidRPr="007A7DF1">
        <w:rPr>
          <w:color w:val="000000" w:themeColor="text1"/>
          <w:sz w:val="28"/>
          <w:szCs w:val="28"/>
        </w:rPr>
        <w:t xml:space="preserve"> созданных рабочих мест, направленных на ремонт инфраструктурных проектов, в основном было ориентировано на мужчин (работы связа</w:t>
      </w:r>
      <w:r w:rsidR="00A229C0">
        <w:rPr>
          <w:color w:val="000000" w:themeColor="text1"/>
          <w:sz w:val="28"/>
          <w:szCs w:val="28"/>
        </w:rPr>
        <w:t>ны с тяжелым физическим трудом).</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7) удельный вес трудоустроенных на постоянное место работы в рамках Дорожная карта занятости 2020 составил 85,7</w:t>
      </w:r>
      <w:r w:rsidR="00592CC5" w:rsidRPr="007A7DF1">
        <w:rPr>
          <w:color w:val="000000" w:themeColor="text1"/>
          <w:sz w:val="28"/>
          <w:szCs w:val="28"/>
        </w:rPr>
        <w:t> %</w:t>
      </w:r>
      <w:r w:rsidRPr="007A7DF1">
        <w:rPr>
          <w:color w:val="000000" w:themeColor="text1"/>
          <w:sz w:val="28"/>
          <w:szCs w:val="28"/>
        </w:rPr>
        <w:t xml:space="preserve"> при плане 84,1</w:t>
      </w:r>
      <w:r w:rsidR="00592CC5" w:rsidRPr="007A7DF1">
        <w:rPr>
          <w:color w:val="000000" w:themeColor="text1"/>
          <w:sz w:val="28"/>
          <w:szCs w:val="28"/>
        </w:rPr>
        <w:t> %</w:t>
      </w:r>
      <w:r w:rsidRPr="007A7DF1">
        <w:rPr>
          <w:color w:val="000000" w:themeColor="text1"/>
          <w:sz w:val="28"/>
          <w:szCs w:val="28"/>
        </w:rPr>
        <w:t xml:space="preserve">. Показатель </w:t>
      </w:r>
      <w:r w:rsidRPr="007A7DF1">
        <w:rPr>
          <w:color w:val="000000" w:themeColor="text1"/>
          <w:sz w:val="28"/>
          <w:szCs w:val="28"/>
        </w:rPr>
        <w:lastRenderedPageBreak/>
        <w:t>перевыполнен за счет постоянного мониторинга трудоустройства участников Программы, завершивших обучение, а также трудоустройства на социальные рабочие места и молодежн</w:t>
      </w:r>
      <w:r w:rsidR="00A229C0">
        <w:rPr>
          <w:color w:val="000000" w:themeColor="text1"/>
          <w:sz w:val="28"/>
          <w:szCs w:val="28"/>
        </w:rPr>
        <w:t>ой</w:t>
      </w:r>
      <w:r w:rsidRPr="007A7DF1">
        <w:rPr>
          <w:color w:val="000000" w:themeColor="text1"/>
          <w:sz w:val="28"/>
          <w:szCs w:val="28"/>
        </w:rPr>
        <w:t xml:space="preserve"> практик</w:t>
      </w:r>
      <w:r w:rsidR="00A229C0">
        <w:rPr>
          <w:color w:val="000000" w:themeColor="text1"/>
          <w:sz w:val="28"/>
          <w:szCs w:val="28"/>
        </w:rPr>
        <w:t>и.</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8) охват мерами содействия занятости: безработных составил 85,3</w:t>
      </w:r>
      <w:r w:rsidR="00592CC5" w:rsidRPr="007A7DF1">
        <w:rPr>
          <w:color w:val="000000" w:themeColor="text1"/>
          <w:sz w:val="28"/>
          <w:szCs w:val="28"/>
        </w:rPr>
        <w:t> %</w:t>
      </w:r>
      <w:r w:rsidRPr="007A7DF1">
        <w:rPr>
          <w:color w:val="000000" w:themeColor="text1"/>
          <w:sz w:val="28"/>
          <w:szCs w:val="28"/>
        </w:rPr>
        <w:t xml:space="preserve"> при плане 60,4</w:t>
      </w:r>
      <w:r w:rsidR="00592CC5" w:rsidRPr="007A7DF1">
        <w:rPr>
          <w:color w:val="000000" w:themeColor="text1"/>
          <w:sz w:val="28"/>
          <w:szCs w:val="28"/>
        </w:rPr>
        <w:t> %</w:t>
      </w:r>
      <w:r w:rsidRPr="007A7DF1">
        <w:rPr>
          <w:color w:val="000000" w:themeColor="text1"/>
          <w:sz w:val="28"/>
          <w:szCs w:val="28"/>
        </w:rPr>
        <w:t>; непродуктивно-самозанятых - 39,1</w:t>
      </w:r>
      <w:r w:rsidR="00592CC5" w:rsidRPr="007A7DF1">
        <w:rPr>
          <w:color w:val="000000" w:themeColor="text1"/>
          <w:sz w:val="28"/>
          <w:szCs w:val="28"/>
        </w:rPr>
        <w:t> %</w:t>
      </w:r>
      <w:r w:rsidRPr="007A7DF1">
        <w:rPr>
          <w:color w:val="000000" w:themeColor="text1"/>
          <w:sz w:val="28"/>
          <w:szCs w:val="28"/>
        </w:rPr>
        <w:t xml:space="preserve"> при плане 30,1</w:t>
      </w:r>
      <w:r w:rsidR="00592CC5" w:rsidRPr="007A7DF1">
        <w:rPr>
          <w:color w:val="000000" w:themeColor="text1"/>
          <w:sz w:val="28"/>
          <w:szCs w:val="28"/>
        </w:rPr>
        <w:t> %</w:t>
      </w:r>
      <w:r w:rsidRPr="007A7DF1">
        <w:rPr>
          <w:color w:val="000000" w:themeColor="text1"/>
          <w:sz w:val="28"/>
          <w:szCs w:val="28"/>
        </w:rPr>
        <w:t>. Показатели перевыполнены за счет создания новых рабочих мест в рамках проводимого ремонта инфраструктурных проектов по Программе «Дорожная карта занятости 2020», что позволило увеличить охват безработных и самозанятых граждан.</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В течение 2016 года число лиц, обратившихся по вопросам участия в Программе, составило 199 тыс. человек, из них 198,3 тыс. включены в состав участников Программы.</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В числе лиц, включенных в состав участников Программы, безработными явля</w:t>
      </w:r>
      <w:r w:rsidR="002A606E" w:rsidRPr="007A7DF1">
        <w:rPr>
          <w:color w:val="000000" w:themeColor="text1"/>
          <w:sz w:val="28"/>
          <w:szCs w:val="28"/>
        </w:rPr>
        <w:t>лись</w:t>
      </w:r>
      <w:r w:rsidRPr="007A7DF1">
        <w:rPr>
          <w:color w:val="000000" w:themeColor="text1"/>
          <w:sz w:val="28"/>
          <w:szCs w:val="28"/>
        </w:rPr>
        <w:t xml:space="preserve"> – 126,1 тыс. человек (63</w:t>
      </w:r>
      <w:r w:rsidR="00592CC5" w:rsidRPr="007A7DF1">
        <w:rPr>
          <w:color w:val="000000" w:themeColor="text1"/>
          <w:sz w:val="28"/>
          <w:szCs w:val="28"/>
        </w:rPr>
        <w:t> %</w:t>
      </w:r>
      <w:r w:rsidRPr="007A7DF1">
        <w:rPr>
          <w:color w:val="000000" w:themeColor="text1"/>
          <w:sz w:val="28"/>
          <w:szCs w:val="28"/>
        </w:rPr>
        <w:t>), самостоятельно занятыми – 67 тыс. человек (34</w:t>
      </w:r>
      <w:r w:rsidR="00592CC5" w:rsidRPr="007A7DF1">
        <w:rPr>
          <w:color w:val="000000" w:themeColor="text1"/>
          <w:sz w:val="28"/>
          <w:szCs w:val="28"/>
        </w:rPr>
        <w:t> %</w:t>
      </w:r>
      <w:r w:rsidRPr="007A7DF1">
        <w:rPr>
          <w:color w:val="000000" w:themeColor="text1"/>
          <w:sz w:val="28"/>
          <w:szCs w:val="28"/>
        </w:rPr>
        <w:t>) и 5,3 тыс. человек (3</w:t>
      </w:r>
      <w:r w:rsidR="00592CC5" w:rsidRPr="007A7DF1">
        <w:rPr>
          <w:color w:val="000000" w:themeColor="text1"/>
          <w:sz w:val="28"/>
          <w:szCs w:val="28"/>
        </w:rPr>
        <w:t> %</w:t>
      </w:r>
      <w:r w:rsidRPr="007A7DF1">
        <w:rPr>
          <w:color w:val="000000" w:themeColor="text1"/>
          <w:sz w:val="28"/>
          <w:szCs w:val="28"/>
        </w:rPr>
        <w:t>) явля</w:t>
      </w:r>
      <w:r w:rsidR="002A606E" w:rsidRPr="007A7DF1">
        <w:rPr>
          <w:color w:val="000000" w:themeColor="text1"/>
          <w:sz w:val="28"/>
          <w:szCs w:val="28"/>
        </w:rPr>
        <w:t>лись</w:t>
      </w:r>
      <w:r w:rsidRPr="007A7DF1">
        <w:rPr>
          <w:color w:val="000000" w:themeColor="text1"/>
          <w:sz w:val="28"/>
          <w:szCs w:val="28"/>
        </w:rPr>
        <w:t xml:space="preserve"> частично занятыми наемными работниками. При этом доля молодежи в возрасте до 29 лет и женщин составля</w:t>
      </w:r>
      <w:r w:rsidR="002A606E" w:rsidRPr="007A7DF1">
        <w:rPr>
          <w:color w:val="000000" w:themeColor="text1"/>
          <w:sz w:val="28"/>
          <w:szCs w:val="28"/>
        </w:rPr>
        <w:t>ла</w:t>
      </w:r>
      <w:r w:rsidRPr="007A7DF1">
        <w:rPr>
          <w:color w:val="000000" w:themeColor="text1"/>
          <w:sz w:val="28"/>
          <w:szCs w:val="28"/>
        </w:rPr>
        <w:t xml:space="preserve"> по 45</w:t>
      </w:r>
      <w:r w:rsidR="00592CC5" w:rsidRPr="007A7DF1">
        <w:rPr>
          <w:color w:val="000000" w:themeColor="text1"/>
          <w:sz w:val="28"/>
          <w:szCs w:val="28"/>
        </w:rPr>
        <w:t> %</w:t>
      </w:r>
      <w:r w:rsidRPr="007A7DF1">
        <w:rPr>
          <w:color w:val="000000" w:themeColor="text1"/>
          <w:sz w:val="28"/>
          <w:szCs w:val="28"/>
        </w:rPr>
        <w:t>, также участниками Программы стали более 9 тыс. чел. из числа малообеспеченных, 6,2 тыс. чел. из числа лиц с ограниченными возможностями.</w:t>
      </w:r>
    </w:p>
    <w:p w:rsidR="00633041" w:rsidRPr="007A7DF1" w:rsidRDefault="00633041" w:rsidP="00633041">
      <w:pPr>
        <w:ind w:firstLine="709"/>
        <w:jc w:val="both"/>
        <w:rPr>
          <w:b/>
          <w:i/>
          <w:color w:val="000000" w:themeColor="text1"/>
          <w:sz w:val="28"/>
          <w:szCs w:val="28"/>
        </w:rPr>
      </w:pPr>
      <w:r w:rsidRPr="007A7DF1">
        <w:rPr>
          <w:b/>
          <w:i/>
          <w:color w:val="000000" w:themeColor="text1"/>
          <w:sz w:val="28"/>
          <w:szCs w:val="28"/>
        </w:rPr>
        <w:t>Первое направление: обеспечение занятости за счет развития инфраструктуры и жилищно-коммунального хозяйства.</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На реализацию данного направления в 2016 году выделено всего 78 569 963,0</w:t>
      </w:r>
      <w:r w:rsidR="00267319" w:rsidRPr="007A7DF1">
        <w:rPr>
          <w:color w:val="000000" w:themeColor="text1"/>
          <w:sz w:val="28"/>
          <w:szCs w:val="28"/>
        </w:rPr>
        <w:t> тыс.тенге</w:t>
      </w:r>
      <w:r w:rsidRPr="007A7DF1">
        <w:rPr>
          <w:color w:val="000000" w:themeColor="text1"/>
          <w:sz w:val="28"/>
          <w:szCs w:val="28"/>
        </w:rPr>
        <w:t>, освоено 77 044 169,8</w:t>
      </w:r>
      <w:r w:rsidR="00267319" w:rsidRPr="007A7DF1">
        <w:rPr>
          <w:color w:val="000000" w:themeColor="text1"/>
          <w:sz w:val="28"/>
          <w:szCs w:val="28"/>
        </w:rPr>
        <w:t> тыс.тенге</w:t>
      </w:r>
      <w:r w:rsidRPr="007A7DF1">
        <w:rPr>
          <w:color w:val="000000" w:themeColor="text1"/>
          <w:sz w:val="28"/>
          <w:szCs w:val="28"/>
        </w:rPr>
        <w:t>, или 98,1</w:t>
      </w:r>
      <w:r w:rsidR="00592CC5" w:rsidRPr="007A7DF1">
        <w:rPr>
          <w:color w:val="000000" w:themeColor="text1"/>
          <w:sz w:val="28"/>
          <w:szCs w:val="28"/>
        </w:rPr>
        <w:t> %</w:t>
      </w:r>
      <w:r w:rsidRPr="007A7DF1">
        <w:rPr>
          <w:color w:val="000000" w:themeColor="text1"/>
          <w:sz w:val="28"/>
          <w:szCs w:val="28"/>
        </w:rPr>
        <w:t xml:space="preserve"> от годового плана.</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 xml:space="preserve">На 1 января 2017 года из запланированных к реализации в 2016 году 5 752 проекта, завершена реализация 5 695 проектов, где создано за счет развития инфраструктуры и жилищно-коммунального хозяйства </w:t>
      </w:r>
      <w:r w:rsidR="00020AC4" w:rsidRPr="007A7DF1">
        <w:rPr>
          <w:color w:val="000000" w:themeColor="text1"/>
          <w:sz w:val="28"/>
          <w:szCs w:val="28"/>
        </w:rPr>
        <w:br/>
      </w:r>
      <w:r w:rsidRPr="007A7DF1">
        <w:rPr>
          <w:color w:val="000000" w:themeColor="text1"/>
          <w:sz w:val="28"/>
          <w:szCs w:val="28"/>
        </w:rPr>
        <w:t>40 888 рабочих мест, в том числе 13 564 рабочих мест за счет специального резерва Правительства Республики Казахстан</w:t>
      </w:r>
      <w:r w:rsidR="00D34136" w:rsidRPr="007A7DF1">
        <w:rPr>
          <w:color w:val="000000" w:themeColor="text1"/>
          <w:sz w:val="28"/>
          <w:szCs w:val="28"/>
        </w:rPr>
        <w:t>. Т</w:t>
      </w:r>
      <w:r w:rsidRPr="007A7DF1">
        <w:rPr>
          <w:color w:val="000000" w:themeColor="text1"/>
          <w:sz w:val="28"/>
          <w:szCs w:val="28"/>
        </w:rPr>
        <w:t>рудоустроено по направлениям центров занятости 22 296 человек (54,5</w:t>
      </w:r>
      <w:r w:rsidR="00592CC5" w:rsidRPr="007A7DF1">
        <w:rPr>
          <w:color w:val="000000" w:themeColor="text1"/>
          <w:sz w:val="28"/>
          <w:szCs w:val="28"/>
        </w:rPr>
        <w:t> %</w:t>
      </w:r>
      <w:r w:rsidRPr="007A7DF1">
        <w:rPr>
          <w:color w:val="000000" w:themeColor="text1"/>
          <w:sz w:val="28"/>
          <w:szCs w:val="28"/>
        </w:rPr>
        <w:t xml:space="preserve">), в том числе </w:t>
      </w:r>
      <w:r w:rsidR="00020AC4" w:rsidRPr="007A7DF1">
        <w:rPr>
          <w:color w:val="000000" w:themeColor="text1"/>
          <w:sz w:val="28"/>
          <w:szCs w:val="28"/>
        </w:rPr>
        <w:br/>
      </w:r>
      <w:r w:rsidRPr="007A7DF1">
        <w:rPr>
          <w:color w:val="000000" w:themeColor="text1"/>
          <w:sz w:val="28"/>
          <w:szCs w:val="28"/>
        </w:rPr>
        <w:t>7 864 человека за счет специального резерва Правительства Республики Казахстан.</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В сельских населенных пунктах обеспечен</w:t>
      </w:r>
      <w:r w:rsidR="00A229C0">
        <w:rPr>
          <w:color w:val="000000" w:themeColor="text1"/>
          <w:sz w:val="28"/>
          <w:szCs w:val="28"/>
        </w:rPr>
        <w:t>ы</w:t>
      </w:r>
      <w:r w:rsidRPr="007A7DF1">
        <w:rPr>
          <w:color w:val="000000" w:themeColor="text1"/>
          <w:sz w:val="28"/>
          <w:szCs w:val="28"/>
        </w:rPr>
        <w:t xml:space="preserve"> строительство и ввод в эксплуатацию 33 объектов врачебных амбулаторий и фельдшерско-акушерски</w:t>
      </w:r>
      <w:r w:rsidR="002A606E" w:rsidRPr="007A7DF1">
        <w:rPr>
          <w:color w:val="000000" w:themeColor="text1"/>
          <w:sz w:val="28"/>
          <w:szCs w:val="28"/>
        </w:rPr>
        <w:t>х</w:t>
      </w:r>
      <w:r w:rsidRPr="007A7DF1">
        <w:rPr>
          <w:color w:val="000000" w:themeColor="text1"/>
          <w:sz w:val="28"/>
          <w:szCs w:val="28"/>
        </w:rPr>
        <w:t xml:space="preserve"> пункт</w:t>
      </w:r>
      <w:r w:rsidR="002A606E" w:rsidRPr="007A7DF1">
        <w:rPr>
          <w:color w:val="000000" w:themeColor="text1"/>
          <w:sz w:val="28"/>
          <w:szCs w:val="28"/>
        </w:rPr>
        <w:t>ов</w:t>
      </w:r>
      <w:r w:rsidRPr="007A7DF1">
        <w:rPr>
          <w:color w:val="000000" w:themeColor="text1"/>
          <w:sz w:val="28"/>
          <w:szCs w:val="28"/>
        </w:rPr>
        <w:t xml:space="preserve"> при плане 33 объекта.</w:t>
      </w:r>
    </w:p>
    <w:p w:rsidR="00633041" w:rsidRPr="007A7DF1" w:rsidRDefault="00633041" w:rsidP="00633041">
      <w:pPr>
        <w:ind w:firstLine="709"/>
        <w:jc w:val="both"/>
        <w:rPr>
          <w:b/>
          <w:i/>
          <w:color w:val="000000" w:themeColor="text1"/>
          <w:sz w:val="28"/>
          <w:szCs w:val="28"/>
        </w:rPr>
      </w:pPr>
      <w:r w:rsidRPr="007A7DF1">
        <w:rPr>
          <w:b/>
          <w:i/>
          <w:color w:val="000000" w:themeColor="text1"/>
          <w:sz w:val="28"/>
          <w:szCs w:val="28"/>
        </w:rPr>
        <w:t>Второе направление: стимулирование предпринимательской инициативы</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На обучение основам предпринимательства в 2016 году выделено 139 045,0</w:t>
      </w:r>
      <w:r w:rsidR="00267319" w:rsidRPr="007A7DF1">
        <w:rPr>
          <w:color w:val="000000" w:themeColor="text1"/>
          <w:sz w:val="28"/>
          <w:szCs w:val="28"/>
        </w:rPr>
        <w:t> тыс.тенге</w:t>
      </w:r>
      <w:r w:rsidRPr="007A7DF1">
        <w:rPr>
          <w:color w:val="000000" w:themeColor="text1"/>
          <w:sz w:val="28"/>
          <w:szCs w:val="28"/>
        </w:rPr>
        <w:t>, освоено 126 987,5</w:t>
      </w:r>
      <w:r w:rsidR="00267319" w:rsidRPr="007A7DF1">
        <w:rPr>
          <w:color w:val="000000" w:themeColor="text1"/>
          <w:sz w:val="28"/>
          <w:szCs w:val="28"/>
        </w:rPr>
        <w:t> тыс.тенге</w:t>
      </w:r>
      <w:r w:rsidRPr="007A7DF1">
        <w:rPr>
          <w:color w:val="000000" w:themeColor="text1"/>
          <w:sz w:val="28"/>
          <w:szCs w:val="28"/>
        </w:rPr>
        <w:t xml:space="preserve"> (91,3</w:t>
      </w:r>
      <w:r w:rsidR="00592CC5" w:rsidRPr="007A7DF1">
        <w:rPr>
          <w:color w:val="000000" w:themeColor="text1"/>
          <w:sz w:val="28"/>
          <w:szCs w:val="28"/>
        </w:rPr>
        <w:t> %</w:t>
      </w:r>
      <w:r w:rsidRPr="007A7DF1">
        <w:rPr>
          <w:color w:val="000000" w:themeColor="text1"/>
          <w:sz w:val="28"/>
          <w:szCs w:val="28"/>
        </w:rPr>
        <w:t xml:space="preserve"> от суммы на год).</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Прошли обучение основам предпринимательства 3 819 человек при плане 3 414 чел. (111,9</w:t>
      </w:r>
      <w:r w:rsidR="00592CC5" w:rsidRPr="007A7DF1">
        <w:rPr>
          <w:color w:val="000000" w:themeColor="text1"/>
          <w:sz w:val="28"/>
          <w:szCs w:val="28"/>
        </w:rPr>
        <w:t> %</w:t>
      </w:r>
      <w:r w:rsidRPr="007A7DF1">
        <w:rPr>
          <w:color w:val="000000" w:themeColor="text1"/>
          <w:sz w:val="28"/>
          <w:szCs w:val="28"/>
        </w:rPr>
        <w:t xml:space="preserve"> от плана).</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Общая сумма средств, выделенн</w:t>
      </w:r>
      <w:r w:rsidR="00A229C0">
        <w:rPr>
          <w:color w:val="000000" w:themeColor="text1"/>
          <w:sz w:val="28"/>
          <w:szCs w:val="28"/>
        </w:rPr>
        <w:t>ых</w:t>
      </w:r>
      <w:r w:rsidRPr="007A7DF1">
        <w:rPr>
          <w:color w:val="000000" w:themeColor="text1"/>
          <w:sz w:val="28"/>
          <w:szCs w:val="28"/>
        </w:rPr>
        <w:t xml:space="preserve"> на микрокредитование, составляет 30 823 827,0</w:t>
      </w:r>
      <w:r w:rsidR="00267319" w:rsidRPr="007A7DF1">
        <w:rPr>
          <w:color w:val="000000" w:themeColor="text1"/>
          <w:sz w:val="28"/>
          <w:szCs w:val="28"/>
        </w:rPr>
        <w:t> тыс.тенге</w:t>
      </w:r>
      <w:r w:rsidRPr="007A7DF1">
        <w:rPr>
          <w:color w:val="000000" w:themeColor="text1"/>
          <w:sz w:val="28"/>
          <w:szCs w:val="28"/>
        </w:rPr>
        <w:t>, освоено в полном объеме (100</w:t>
      </w:r>
      <w:r w:rsidR="00592CC5" w:rsidRPr="007A7DF1">
        <w:rPr>
          <w:color w:val="000000" w:themeColor="text1"/>
          <w:sz w:val="28"/>
          <w:szCs w:val="28"/>
        </w:rPr>
        <w:t> %</w:t>
      </w:r>
      <w:r w:rsidRPr="007A7DF1">
        <w:rPr>
          <w:color w:val="000000" w:themeColor="text1"/>
          <w:sz w:val="28"/>
          <w:szCs w:val="28"/>
        </w:rPr>
        <w:t xml:space="preserve">). </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lastRenderedPageBreak/>
        <w:t>По данным местных исполнительных органов фактическое количество выданных микрокредитов составило 9 560 единиц при плане до 9 107 единиц, из них: за счет средств республиканского бюджета – 4 472 единиц</w:t>
      </w:r>
      <w:r w:rsidR="00A229C0">
        <w:rPr>
          <w:color w:val="000000" w:themeColor="text1"/>
          <w:sz w:val="28"/>
          <w:szCs w:val="28"/>
        </w:rPr>
        <w:t>ы</w:t>
      </w:r>
      <w:r w:rsidRPr="007A7DF1">
        <w:rPr>
          <w:color w:val="000000" w:themeColor="text1"/>
          <w:sz w:val="28"/>
          <w:szCs w:val="28"/>
        </w:rPr>
        <w:t xml:space="preserve"> при плане до 3 923 единиц</w:t>
      </w:r>
      <w:r w:rsidR="00276442" w:rsidRPr="007A7DF1">
        <w:rPr>
          <w:color w:val="000000" w:themeColor="text1"/>
          <w:sz w:val="28"/>
          <w:szCs w:val="28"/>
        </w:rPr>
        <w:t>, у</w:t>
      </w:r>
      <w:r w:rsidRPr="007A7DF1">
        <w:rPr>
          <w:color w:val="000000" w:themeColor="text1"/>
          <w:sz w:val="28"/>
          <w:szCs w:val="28"/>
        </w:rPr>
        <w:t xml:space="preserve">величение связано </w:t>
      </w:r>
      <w:r w:rsidR="00BF27ED" w:rsidRPr="007A7DF1">
        <w:rPr>
          <w:color w:val="000000" w:themeColor="text1"/>
          <w:sz w:val="28"/>
          <w:szCs w:val="28"/>
          <w:lang w:val="kk-KZ"/>
        </w:rPr>
        <w:t xml:space="preserve">с </w:t>
      </w:r>
      <w:r w:rsidRPr="007A7DF1">
        <w:rPr>
          <w:color w:val="000000" w:themeColor="text1"/>
          <w:sz w:val="28"/>
          <w:szCs w:val="28"/>
        </w:rPr>
        <w:t>уменьшени</w:t>
      </w:r>
      <w:r w:rsidR="00276442" w:rsidRPr="007A7DF1">
        <w:rPr>
          <w:color w:val="000000" w:themeColor="text1"/>
          <w:sz w:val="28"/>
          <w:szCs w:val="28"/>
        </w:rPr>
        <w:t>ем</w:t>
      </w:r>
      <w:r w:rsidRPr="007A7DF1">
        <w:rPr>
          <w:color w:val="000000" w:themeColor="text1"/>
          <w:sz w:val="28"/>
          <w:szCs w:val="28"/>
        </w:rPr>
        <w:t xml:space="preserve"> среднего размера микрокредита</w:t>
      </w:r>
      <w:r w:rsidR="00276442" w:rsidRPr="007A7DF1">
        <w:rPr>
          <w:color w:val="000000" w:themeColor="text1"/>
          <w:sz w:val="28"/>
          <w:szCs w:val="28"/>
        </w:rPr>
        <w:t>. З</w:t>
      </w:r>
      <w:r w:rsidRPr="007A7DF1">
        <w:rPr>
          <w:color w:val="000000" w:themeColor="text1"/>
          <w:sz w:val="28"/>
          <w:szCs w:val="28"/>
        </w:rPr>
        <w:t xml:space="preserve">а счет целевого трансферта из Национального фонда Республики Казахстан </w:t>
      </w:r>
      <w:r w:rsidR="00276442" w:rsidRPr="007A7DF1">
        <w:rPr>
          <w:color w:val="000000" w:themeColor="text1"/>
          <w:sz w:val="28"/>
          <w:szCs w:val="28"/>
        </w:rPr>
        <w:t>выдано</w:t>
      </w:r>
      <w:r w:rsidRPr="007A7DF1">
        <w:rPr>
          <w:color w:val="000000" w:themeColor="text1"/>
          <w:sz w:val="28"/>
          <w:szCs w:val="28"/>
        </w:rPr>
        <w:t xml:space="preserve"> 5 088 единиц </w:t>
      </w:r>
      <w:r w:rsidR="00276442" w:rsidRPr="007A7DF1">
        <w:rPr>
          <w:color w:val="000000" w:themeColor="text1"/>
          <w:sz w:val="28"/>
          <w:szCs w:val="28"/>
        </w:rPr>
        <w:t xml:space="preserve">микрокредитов </w:t>
      </w:r>
      <w:r w:rsidRPr="007A7DF1">
        <w:rPr>
          <w:color w:val="000000" w:themeColor="text1"/>
          <w:sz w:val="28"/>
          <w:szCs w:val="28"/>
        </w:rPr>
        <w:t xml:space="preserve">при плане до 5 184 единиц. Снижение связано </w:t>
      </w:r>
      <w:r w:rsidR="00A425AD" w:rsidRPr="007A7DF1">
        <w:rPr>
          <w:color w:val="000000" w:themeColor="text1"/>
          <w:sz w:val="28"/>
          <w:szCs w:val="28"/>
        </w:rPr>
        <w:t xml:space="preserve">с </w:t>
      </w:r>
      <w:r w:rsidR="00A900F9" w:rsidRPr="007A7DF1">
        <w:rPr>
          <w:color w:val="000000" w:themeColor="text1"/>
          <w:sz w:val="28"/>
          <w:szCs w:val="28"/>
        </w:rPr>
        <w:t>увеличением среднего размера микрокредита, а также в связи с тем, что</w:t>
      </w:r>
      <w:r w:rsidR="00A425AD" w:rsidRPr="007A7DF1">
        <w:rPr>
          <w:color w:val="000000" w:themeColor="text1"/>
          <w:sz w:val="28"/>
          <w:szCs w:val="28"/>
        </w:rPr>
        <w:t xml:space="preserve"> срок доведения кредитных средств до конечного получателя заканчивается 1 апреля 2017 год, т</w:t>
      </w:r>
      <w:r w:rsidR="00A425AD" w:rsidRPr="007A7DF1">
        <w:rPr>
          <w:color w:val="000000" w:themeColor="text1"/>
          <w:sz w:val="28"/>
          <w:szCs w:val="28"/>
          <w:lang w:val="kk-KZ"/>
        </w:rPr>
        <w:t xml:space="preserve">ак </w:t>
      </w:r>
      <w:r w:rsidR="00A425AD" w:rsidRPr="007A7DF1">
        <w:rPr>
          <w:color w:val="000000" w:themeColor="text1"/>
          <w:sz w:val="28"/>
          <w:szCs w:val="28"/>
        </w:rPr>
        <w:t>к</w:t>
      </w:r>
      <w:r w:rsidR="00A425AD" w:rsidRPr="007A7DF1">
        <w:rPr>
          <w:color w:val="000000" w:themeColor="text1"/>
          <w:sz w:val="28"/>
          <w:szCs w:val="28"/>
          <w:lang w:val="kk-KZ"/>
        </w:rPr>
        <w:t>ак</w:t>
      </w:r>
      <w:r w:rsidR="00A425AD" w:rsidRPr="007A7DF1">
        <w:rPr>
          <w:color w:val="000000" w:themeColor="text1"/>
          <w:sz w:val="28"/>
          <w:szCs w:val="28"/>
        </w:rPr>
        <w:t xml:space="preserve"> средства выделены при уточнении республиканского бюджета.</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Кроме того, 421 участник получил кредиты на сумму 1 028 990,0</w:t>
      </w:r>
      <w:r w:rsidR="00267319" w:rsidRPr="007A7DF1">
        <w:rPr>
          <w:color w:val="000000" w:themeColor="text1"/>
          <w:sz w:val="28"/>
          <w:szCs w:val="28"/>
        </w:rPr>
        <w:t> тыс.тенге</w:t>
      </w:r>
      <w:r w:rsidRPr="007A7DF1">
        <w:rPr>
          <w:color w:val="000000" w:themeColor="text1"/>
          <w:sz w:val="28"/>
          <w:szCs w:val="28"/>
        </w:rPr>
        <w:t xml:space="preserve"> за счет возвратных средств.</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Из числа лиц, получивших</w:t>
      </w:r>
      <w:r w:rsidR="00D17712" w:rsidRPr="007A7DF1">
        <w:rPr>
          <w:color w:val="000000" w:themeColor="text1"/>
          <w:sz w:val="28"/>
          <w:szCs w:val="28"/>
          <w:lang w:val="kk-KZ"/>
        </w:rPr>
        <w:t xml:space="preserve"> </w:t>
      </w:r>
      <w:r w:rsidR="00D17712" w:rsidRPr="007A7DF1">
        <w:rPr>
          <w:color w:val="000000" w:themeColor="text1"/>
          <w:sz w:val="28"/>
          <w:szCs w:val="28"/>
        </w:rPr>
        <w:t>микрокредиты</w:t>
      </w:r>
      <w:r w:rsidR="00D17712" w:rsidRPr="007A7DF1">
        <w:rPr>
          <w:color w:val="000000" w:themeColor="text1"/>
          <w:sz w:val="28"/>
          <w:szCs w:val="28"/>
          <w:lang w:val="kk-KZ"/>
        </w:rPr>
        <w:t xml:space="preserve">, </w:t>
      </w:r>
      <w:r w:rsidRPr="007A7DF1">
        <w:rPr>
          <w:color w:val="000000" w:themeColor="text1"/>
          <w:sz w:val="28"/>
          <w:szCs w:val="28"/>
        </w:rPr>
        <w:t>открыли собственное дело и стали начинающими предпринимателями</w:t>
      </w:r>
      <w:r w:rsidR="00D17712" w:rsidRPr="007A7DF1">
        <w:rPr>
          <w:color w:val="000000" w:themeColor="text1"/>
          <w:sz w:val="28"/>
          <w:szCs w:val="28"/>
          <w:lang w:val="kk-KZ"/>
        </w:rPr>
        <w:t xml:space="preserve"> </w:t>
      </w:r>
      <w:r w:rsidR="00D17712" w:rsidRPr="007A7DF1">
        <w:rPr>
          <w:color w:val="000000" w:themeColor="text1"/>
          <w:sz w:val="28"/>
          <w:szCs w:val="28"/>
        </w:rPr>
        <w:t>5 </w:t>
      </w:r>
      <w:r w:rsidR="00D17712" w:rsidRPr="007A7DF1">
        <w:rPr>
          <w:color w:val="000000" w:themeColor="text1"/>
          <w:sz w:val="28"/>
          <w:szCs w:val="28"/>
          <w:lang w:val="kk-KZ"/>
        </w:rPr>
        <w:t>446</w:t>
      </w:r>
      <w:r w:rsidR="00D17712" w:rsidRPr="007A7DF1">
        <w:rPr>
          <w:color w:val="000000" w:themeColor="text1"/>
          <w:sz w:val="28"/>
          <w:szCs w:val="28"/>
        </w:rPr>
        <w:t xml:space="preserve"> человек</w:t>
      </w:r>
      <w:r w:rsidR="00D17712" w:rsidRPr="007A7DF1">
        <w:rPr>
          <w:color w:val="000000" w:themeColor="text1"/>
          <w:sz w:val="28"/>
          <w:szCs w:val="28"/>
          <w:lang w:val="kk-KZ"/>
        </w:rPr>
        <w:t xml:space="preserve"> за счет средств 2016 года</w:t>
      </w:r>
      <w:r w:rsidRPr="007A7DF1">
        <w:rPr>
          <w:color w:val="000000" w:themeColor="text1"/>
          <w:sz w:val="28"/>
          <w:szCs w:val="28"/>
        </w:rPr>
        <w:t xml:space="preserve"> </w:t>
      </w:r>
      <w:r w:rsidR="00D17712" w:rsidRPr="007A7DF1">
        <w:rPr>
          <w:color w:val="000000" w:themeColor="text1"/>
          <w:sz w:val="28"/>
          <w:szCs w:val="28"/>
          <w:lang w:val="kk-KZ"/>
        </w:rPr>
        <w:t>и</w:t>
      </w:r>
      <w:r w:rsidR="00D17712" w:rsidRPr="007A7DF1">
        <w:rPr>
          <w:color w:val="000000" w:themeColor="text1"/>
          <w:sz w:val="28"/>
          <w:szCs w:val="28"/>
        </w:rPr>
        <w:t xml:space="preserve"> 231 человек за счет возвратных средств</w:t>
      </w:r>
      <w:r w:rsidR="00D17712" w:rsidRPr="007A7DF1">
        <w:rPr>
          <w:color w:val="000000" w:themeColor="text1"/>
          <w:sz w:val="28"/>
          <w:szCs w:val="28"/>
          <w:lang w:val="kk-KZ"/>
        </w:rPr>
        <w:t>.</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В основном микрокредиты были выданы на развитие сферы сельского хозяйства (84</w:t>
      </w:r>
      <w:r w:rsidR="00592CC5" w:rsidRPr="007A7DF1">
        <w:rPr>
          <w:color w:val="000000" w:themeColor="text1"/>
          <w:sz w:val="28"/>
          <w:szCs w:val="28"/>
        </w:rPr>
        <w:t> %</w:t>
      </w:r>
      <w:r w:rsidRPr="007A7DF1">
        <w:rPr>
          <w:color w:val="000000" w:themeColor="text1"/>
          <w:sz w:val="28"/>
          <w:szCs w:val="28"/>
        </w:rPr>
        <w:t>), из них на реализацию проектов по развитию животноводства приходится 95</w:t>
      </w:r>
      <w:r w:rsidR="00592CC5" w:rsidRPr="007A7DF1">
        <w:rPr>
          <w:color w:val="000000" w:themeColor="text1"/>
          <w:sz w:val="28"/>
          <w:szCs w:val="28"/>
        </w:rPr>
        <w:t> %</w:t>
      </w:r>
      <w:r w:rsidRPr="007A7DF1">
        <w:rPr>
          <w:color w:val="000000" w:themeColor="text1"/>
          <w:sz w:val="28"/>
          <w:szCs w:val="28"/>
        </w:rPr>
        <w:t xml:space="preserve"> выданных микрокредитов. </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Получателями микрокредитов дополнительно создано 8,8 тыс. рабочих мест, из них 6,9 тыс. трудоустроены через центры занятости населения.</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 xml:space="preserve">В 2016 году в пилотном режиме в 5 регионах страны (Актюбинской, Алматинской, Жамбылской, Кызылординской и Южно-Казахстанской областях) реализуется проект по созданию мелкотоварного производства на базе личного подсобного хозяйства с увеличением суммы микрокредита до </w:t>
      </w:r>
      <w:r w:rsidR="00020AC4" w:rsidRPr="007A7DF1">
        <w:rPr>
          <w:color w:val="000000" w:themeColor="text1"/>
          <w:sz w:val="28"/>
          <w:szCs w:val="28"/>
        </w:rPr>
        <w:br/>
      </w:r>
      <w:r w:rsidRPr="007A7DF1">
        <w:rPr>
          <w:color w:val="000000" w:themeColor="text1"/>
          <w:sz w:val="28"/>
          <w:szCs w:val="28"/>
        </w:rPr>
        <w:t xml:space="preserve">6 млн. тенге.  </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В рамках пилотного проекта микрокредиты получили 2</w:t>
      </w:r>
      <w:r w:rsidR="008B2CD3" w:rsidRPr="007A7DF1">
        <w:rPr>
          <w:color w:val="000000" w:themeColor="text1"/>
          <w:sz w:val="28"/>
          <w:szCs w:val="28"/>
        </w:rPr>
        <w:t> </w:t>
      </w:r>
      <w:r w:rsidRPr="007A7DF1">
        <w:rPr>
          <w:color w:val="000000" w:themeColor="text1"/>
          <w:sz w:val="28"/>
          <w:szCs w:val="28"/>
        </w:rPr>
        <w:t>052 человек</w:t>
      </w:r>
      <w:r w:rsidR="00A229C0">
        <w:rPr>
          <w:color w:val="000000" w:themeColor="text1"/>
          <w:sz w:val="28"/>
          <w:szCs w:val="28"/>
        </w:rPr>
        <w:t>а</w:t>
      </w:r>
      <w:r w:rsidRPr="007A7DF1">
        <w:rPr>
          <w:color w:val="000000" w:themeColor="text1"/>
          <w:sz w:val="28"/>
          <w:szCs w:val="28"/>
        </w:rPr>
        <w:t>. При этом 44 участник Программы получили микрокредит для организации молокоприемных пунктов, 1</w:t>
      </w:r>
      <w:r w:rsidR="008B2CD3" w:rsidRPr="007A7DF1">
        <w:rPr>
          <w:color w:val="000000" w:themeColor="text1"/>
          <w:sz w:val="28"/>
          <w:szCs w:val="28"/>
        </w:rPr>
        <w:t> </w:t>
      </w:r>
      <w:r w:rsidRPr="007A7DF1">
        <w:rPr>
          <w:color w:val="000000" w:themeColor="text1"/>
          <w:sz w:val="28"/>
          <w:szCs w:val="28"/>
        </w:rPr>
        <w:t>803 участника для семейных откормочных площадок, 28 участника для открытия теплиц и 177 участников на прочие виды.</w:t>
      </w:r>
    </w:p>
    <w:p w:rsidR="00633041" w:rsidRPr="007A7DF1" w:rsidRDefault="00633041" w:rsidP="00633041">
      <w:pPr>
        <w:ind w:firstLine="709"/>
        <w:jc w:val="both"/>
        <w:rPr>
          <w:b/>
          <w:i/>
          <w:color w:val="000000" w:themeColor="text1"/>
          <w:sz w:val="28"/>
          <w:szCs w:val="28"/>
        </w:rPr>
      </w:pPr>
      <w:r w:rsidRPr="007A7DF1">
        <w:rPr>
          <w:b/>
          <w:i/>
          <w:color w:val="000000" w:themeColor="text1"/>
          <w:sz w:val="28"/>
          <w:szCs w:val="28"/>
        </w:rPr>
        <w:t>Третье направление: содействие в трудоустройстве через обучение и переселение в рамках потребностей работодателя</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На содействие в трудоустройстве через обучение и переселение в рамках потребностей работодателя выделено 6 870 690,0</w:t>
      </w:r>
      <w:r w:rsidR="00267319" w:rsidRPr="007A7DF1">
        <w:rPr>
          <w:color w:val="000000" w:themeColor="text1"/>
          <w:sz w:val="28"/>
          <w:szCs w:val="28"/>
        </w:rPr>
        <w:t> тыс.тенге</w:t>
      </w:r>
      <w:r w:rsidRPr="007A7DF1">
        <w:rPr>
          <w:color w:val="000000" w:themeColor="text1"/>
          <w:sz w:val="28"/>
          <w:szCs w:val="28"/>
        </w:rPr>
        <w:t>, освоено 6 593 824,2</w:t>
      </w:r>
      <w:r w:rsidR="00267319" w:rsidRPr="007A7DF1">
        <w:rPr>
          <w:color w:val="000000" w:themeColor="text1"/>
          <w:sz w:val="28"/>
          <w:szCs w:val="28"/>
        </w:rPr>
        <w:t> тыс.тенге</w:t>
      </w:r>
      <w:r w:rsidRPr="007A7DF1">
        <w:rPr>
          <w:color w:val="000000" w:themeColor="text1"/>
          <w:sz w:val="28"/>
          <w:szCs w:val="28"/>
        </w:rPr>
        <w:t xml:space="preserve"> или 96</w:t>
      </w:r>
      <w:r w:rsidR="00592CC5" w:rsidRPr="007A7DF1">
        <w:rPr>
          <w:color w:val="000000" w:themeColor="text1"/>
          <w:sz w:val="28"/>
          <w:szCs w:val="28"/>
        </w:rPr>
        <w:t> %</w:t>
      </w:r>
      <w:r w:rsidRPr="007A7DF1">
        <w:rPr>
          <w:color w:val="000000" w:themeColor="text1"/>
          <w:sz w:val="28"/>
          <w:szCs w:val="28"/>
        </w:rPr>
        <w:t xml:space="preserve">. </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В 2016 году было охвачено профобучением – 7 240 человек, из них завершили обучение – 6 335 человек или 87,5</w:t>
      </w:r>
      <w:r w:rsidR="00592CC5" w:rsidRPr="007A7DF1">
        <w:rPr>
          <w:color w:val="000000" w:themeColor="text1"/>
          <w:sz w:val="28"/>
          <w:szCs w:val="28"/>
        </w:rPr>
        <w:t> %</w:t>
      </w:r>
      <w:r w:rsidRPr="007A7DF1">
        <w:rPr>
          <w:color w:val="000000" w:themeColor="text1"/>
          <w:sz w:val="28"/>
          <w:szCs w:val="28"/>
        </w:rPr>
        <w:t>, из которых всего трудоустроено 5 431 человек или 85,7</w:t>
      </w:r>
      <w:r w:rsidR="00592CC5" w:rsidRPr="007A7DF1">
        <w:rPr>
          <w:color w:val="000000" w:themeColor="text1"/>
          <w:sz w:val="28"/>
          <w:szCs w:val="28"/>
        </w:rPr>
        <w:t> %</w:t>
      </w:r>
      <w:r w:rsidRPr="007A7DF1">
        <w:rPr>
          <w:color w:val="000000" w:themeColor="text1"/>
          <w:sz w:val="28"/>
          <w:szCs w:val="28"/>
        </w:rPr>
        <w:t>.</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На социальные рабочие места трудоустроено 14 329 человек или 128</w:t>
      </w:r>
      <w:r w:rsidR="00592CC5" w:rsidRPr="007A7DF1">
        <w:rPr>
          <w:color w:val="000000" w:themeColor="text1"/>
          <w:sz w:val="28"/>
          <w:szCs w:val="28"/>
        </w:rPr>
        <w:t> %</w:t>
      </w:r>
      <w:r w:rsidRPr="007A7DF1">
        <w:rPr>
          <w:color w:val="000000" w:themeColor="text1"/>
          <w:sz w:val="28"/>
          <w:szCs w:val="28"/>
        </w:rPr>
        <w:t xml:space="preserve"> от плана на год (11 197 человек) со средним размером месячной заработной платы 53,8</w:t>
      </w:r>
      <w:r w:rsidR="00267319" w:rsidRPr="007A7DF1">
        <w:rPr>
          <w:color w:val="000000" w:themeColor="text1"/>
          <w:sz w:val="28"/>
          <w:szCs w:val="28"/>
        </w:rPr>
        <w:t> тыс.тенге</w:t>
      </w:r>
      <w:r w:rsidRPr="007A7DF1">
        <w:rPr>
          <w:color w:val="000000" w:themeColor="text1"/>
          <w:sz w:val="28"/>
          <w:szCs w:val="28"/>
        </w:rPr>
        <w:t>.</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На молодежную практику направлены 15 130 человек или 127,2</w:t>
      </w:r>
      <w:r w:rsidR="00592CC5" w:rsidRPr="007A7DF1">
        <w:rPr>
          <w:color w:val="000000" w:themeColor="text1"/>
          <w:sz w:val="28"/>
          <w:szCs w:val="28"/>
        </w:rPr>
        <w:t> %</w:t>
      </w:r>
      <w:r w:rsidRPr="007A7DF1">
        <w:rPr>
          <w:color w:val="000000" w:themeColor="text1"/>
          <w:sz w:val="28"/>
          <w:szCs w:val="28"/>
        </w:rPr>
        <w:t xml:space="preserve"> от плана на год (11 897 человек).</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lastRenderedPageBreak/>
        <w:t>По состоянию на 1 января 2017 года, 87,7</w:t>
      </w:r>
      <w:r w:rsidR="00592CC5" w:rsidRPr="007A7DF1">
        <w:rPr>
          <w:color w:val="000000" w:themeColor="text1"/>
          <w:sz w:val="28"/>
          <w:szCs w:val="28"/>
        </w:rPr>
        <w:t> %</w:t>
      </w:r>
      <w:r w:rsidRPr="007A7DF1">
        <w:rPr>
          <w:color w:val="000000" w:themeColor="text1"/>
          <w:sz w:val="28"/>
          <w:szCs w:val="28"/>
        </w:rPr>
        <w:t xml:space="preserve"> из числа завершивших работу на социальных рабочих местах (12 562 чел.) и 87,8</w:t>
      </w:r>
      <w:r w:rsidR="00592CC5" w:rsidRPr="007A7DF1">
        <w:rPr>
          <w:color w:val="000000" w:themeColor="text1"/>
          <w:sz w:val="28"/>
          <w:szCs w:val="28"/>
        </w:rPr>
        <w:t> %</w:t>
      </w:r>
      <w:r w:rsidRPr="007A7DF1">
        <w:rPr>
          <w:color w:val="000000" w:themeColor="text1"/>
          <w:sz w:val="28"/>
          <w:szCs w:val="28"/>
        </w:rPr>
        <w:t xml:space="preserve"> завершивших «молодежную практику» (9 778 чел.) смогли закрепиться у конкретного работодателя и получить постоянную работу.</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В 2016 году в соответствии с поручениями Главы государства впервые был введен ряд новых антикризисных механизмов и инструментов Программы, главным условием которых было сохранение работодателями рабочих мест при наличии рисков высвобождения работников.</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В рамках указанных антикризисных мер переподготовкой и повышением квалификации частично занятой молодежи в возрасте от 18 до 24 лет было охвачено 2 455 человек или 106,4</w:t>
      </w:r>
      <w:r w:rsidR="00592CC5" w:rsidRPr="007A7DF1">
        <w:rPr>
          <w:color w:val="000000" w:themeColor="text1"/>
          <w:sz w:val="28"/>
          <w:szCs w:val="28"/>
        </w:rPr>
        <w:t> %</w:t>
      </w:r>
      <w:r w:rsidRPr="007A7DF1">
        <w:rPr>
          <w:color w:val="000000" w:themeColor="text1"/>
          <w:sz w:val="28"/>
          <w:szCs w:val="28"/>
        </w:rPr>
        <w:t xml:space="preserve"> от запланированного показателя (2 308 человек).</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Выделением грантов на переподготовку и повышение квалификации частично занятых наемных работников фактически охвачено  1 155 человек или 90,1</w:t>
      </w:r>
      <w:r w:rsidR="00592CC5" w:rsidRPr="007A7DF1">
        <w:rPr>
          <w:color w:val="000000" w:themeColor="text1"/>
          <w:sz w:val="28"/>
          <w:szCs w:val="28"/>
        </w:rPr>
        <w:t> %</w:t>
      </w:r>
      <w:r w:rsidRPr="007A7DF1">
        <w:rPr>
          <w:color w:val="000000" w:themeColor="text1"/>
          <w:sz w:val="28"/>
          <w:szCs w:val="28"/>
        </w:rPr>
        <w:t xml:space="preserve"> (1 281 человек).</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Переподготовкой и повышением квалификации лиц в возрасте от 55 до 64 лет охвачен 1 241 человек или 111,1</w:t>
      </w:r>
      <w:r w:rsidR="00592CC5" w:rsidRPr="007A7DF1">
        <w:rPr>
          <w:color w:val="000000" w:themeColor="text1"/>
          <w:sz w:val="28"/>
          <w:szCs w:val="28"/>
        </w:rPr>
        <w:t> %</w:t>
      </w:r>
      <w:r w:rsidRPr="007A7DF1">
        <w:rPr>
          <w:color w:val="000000" w:themeColor="text1"/>
          <w:sz w:val="28"/>
          <w:szCs w:val="28"/>
        </w:rPr>
        <w:t xml:space="preserve"> (1 117 человек).</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Временным субсидированием 2/3 потерянного дохода квалифицированных работников за сокращенное рабочее время охвачено 3 466 человек при плане 1 515 человек.</w:t>
      </w:r>
    </w:p>
    <w:p w:rsidR="00633041" w:rsidRPr="007A7DF1" w:rsidRDefault="00A229C0" w:rsidP="00633041">
      <w:pPr>
        <w:ind w:firstLine="709"/>
        <w:jc w:val="both"/>
        <w:rPr>
          <w:color w:val="000000" w:themeColor="text1"/>
          <w:sz w:val="28"/>
          <w:szCs w:val="28"/>
        </w:rPr>
      </w:pPr>
      <w:r>
        <w:rPr>
          <w:color w:val="000000" w:themeColor="text1"/>
          <w:sz w:val="28"/>
          <w:szCs w:val="28"/>
        </w:rPr>
        <w:t>При п</w:t>
      </w:r>
      <w:r w:rsidR="00633041" w:rsidRPr="007A7DF1">
        <w:rPr>
          <w:color w:val="000000" w:themeColor="text1"/>
          <w:sz w:val="28"/>
          <w:szCs w:val="28"/>
        </w:rPr>
        <w:t>еревыполнени</w:t>
      </w:r>
      <w:r>
        <w:rPr>
          <w:color w:val="000000" w:themeColor="text1"/>
          <w:sz w:val="28"/>
          <w:szCs w:val="28"/>
        </w:rPr>
        <w:t>и</w:t>
      </w:r>
      <w:r w:rsidR="00633041" w:rsidRPr="007A7DF1">
        <w:rPr>
          <w:color w:val="000000" w:themeColor="text1"/>
          <w:sz w:val="28"/>
          <w:szCs w:val="28"/>
        </w:rPr>
        <w:t xml:space="preserve"> показателя за счет изменения стоимости обучения и неполного срока с досрочным трудоустройством, а также уменьшения сроков оплаты увеличилось количество лиц из числа охваченных временным субсидированием квалифицированных работников.</w:t>
      </w:r>
    </w:p>
    <w:p w:rsidR="00633041" w:rsidRPr="007A7DF1" w:rsidRDefault="00633041" w:rsidP="00633041">
      <w:pPr>
        <w:ind w:firstLine="709"/>
        <w:jc w:val="both"/>
        <w:rPr>
          <w:i/>
          <w:color w:val="000000" w:themeColor="text1"/>
          <w:sz w:val="28"/>
          <w:szCs w:val="28"/>
        </w:rPr>
      </w:pPr>
      <w:r w:rsidRPr="007A7DF1">
        <w:rPr>
          <w:i/>
          <w:color w:val="000000" w:themeColor="text1"/>
          <w:sz w:val="28"/>
          <w:szCs w:val="28"/>
        </w:rPr>
        <w:t>Повышение территориальной мобильности</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На реализацию данного компонента в 2016 году выделено 3 975 093,0</w:t>
      </w:r>
      <w:r w:rsidR="00267319" w:rsidRPr="007A7DF1">
        <w:rPr>
          <w:color w:val="000000" w:themeColor="text1"/>
          <w:sz w:val="28"/>
          <w:szCs w:val="28"/>
        </w:rPr>
        <w:t> тыс.тенге</w:t>
      </w:r>
      <w:r w:rsidRPr="007A7DF1">
        <w:rPr>
          <w:color w:val="000000" w:themeColor="text1"/>
          <w:sz w:val="28"/>
          <w:szCs w:val="28"/>
        </w:rPr>
        <w:t>, из них освоено 3 801 850,8</w:t>
      </w:r>
      <w:r w:rsidR="00267319" w:rsidRPr="007A7DF1">
        <w:rPr>
          <w:color w:val="000000" w:themeColor="text1"/>
          <w:sz w:val="28"/>
          <w:szCs w:val="28"/>
        </w:rPr>
        <w:t> тыс.тенге</w:t>
      </w:r>
      <w:r w:rsidRPr="007A7DF1">
        <w:rPr>
          <w:color w:val="000000" w:themeColor="text1"/>
          <w:sz w:val="28"/>
          <w:szCs w:val="28"/>
        </w:rPr>
        <w:t xml:space="preserve"> (95,6</w:t>
      </w:r>
      <w:r w:rsidR="00592CC5" w:rsidRPr="007A7DF1">
        <w:rPr>
          <w:color w:val="000000" w:themeColor="text1"/>
          <w:sz w:val="28"/>
          <w:szCs w:val="28"/>
        </w:rPr>
        <w:t> %</w:t>
      </w:r>
      <w:r w:rsidRPr="007A7DF1">
        <w:rPr>
          <w:color w:val="000000" w:themeColor="text1"/>
          <w:sz w:val="28"/>
          <w:szCs w:val="28"/>
        </w:rPr>
        <w:t xml:space="preserve">). </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 xml:space="preserve">В 2016 году в рамках строительства служебного жилья (общежитий) было запланировано строительство 32 домов на 798 квартир/комнат. </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С учетом переходящего строительства с 2015 года завершено строительство 36 домов на 645 квартир/комнат. Завершается строительство</w:t>
      </w:r>
      <w:r w:rsidR="008B2CD3" w:rsidRPr="007A7DF1">
        <w:rPr>
          <w:color w:val="000000" w:themeColor="text1"/>
          <w:sz w:val="28"/>
          <w:szCs w:val="28"/>
        </w:rPr>
        <w:br/>
      </w:r>
      <w:r w:rsidRPr="007A7DF1">
        <w:rPr>
          <w:color w:val="000000" w:themeColor="text1"/>
          <w:sz w:val="28"/>
          <w:szCs w:val="28"/>
        </w:rPr>
        <w:t>6 домов на 348 квартир/комнат.</w:t>
      </w:r>
    </w:p>
    <w:p w:rsidR="00633041" w:rsidRPr="007A7DF1" w:rsidRDefault="00A229C0" w:rsidP="00633041">
      <w:pPr>
        <w:ind w:firstLine="709"/>
        <w:jc w:val="both"/>
        <w:rPr>
          <w:rFonts w:eastAsia="Calibri"/>
          <w:color w:val="000000" w:themeColor="text1"/>
          <w:sz w:val="28"/>
          <w:szCs w:val="28"/>
        </w:rPr>
      </w:pPr>
      <w:r>
        <w:rPr>
          <w:rFonts w:eastAsia="Calibri"/>
          <w:color w:val="000000" w:themeColor="text1"/>
          <w:sz w:val="28"/>
          <w:szCs w:val="28"/>
        </w:rPr>
        <w:t>В течение</w:t>
      </w:r>
      <w:r w:rsidR="00633041" w:rsidRPr="007A7DF1">
        <w:rPr>
          <w:rFonts w:eastAsia="Calibri"/>
          <w:color w:val="000000" w:themeColor="text1"/>
          <w:sz w:val="28"/>
          <w:szCs w:val="28"/>
        </w:rPr>
        <w:t xml:space="preserve"> 2016 года переселено </w:t>
      </w:r>
      <w:r w:rsidR="00633041" w:rsidRPr="007A7DF1">
        <w:rPr>
          <w:color w:val="000000" w:themeColor="text1"/>
          <w:sz w:val="28"/>
          <w:szCs w:val="28"/>
        </w:rPr>
        <w:t xml:space="preserve">1 979 </w:t>
      </w:r>
      <w:r w:rsidR="00633041" w:rsidRPr="007A7DF1">
        <w:rPr>
          <w:rFonts w:eastAsia="Calibri"/>
          <w:color w:val="000000" w:themeColor="text1"/>
          <w:sz w:val="28"/>
          <w:szCs w:val="28"/>
        </w:rPr>
        <w:t>человек.</w:t>
      </w:r>
    </w:p>
    <w:p w:rsidR="00633041" w:rsidRPr="007A7DF1" w:rsidRDefault="00633041" w:rsidP="00633041">
      <w:pPr>
        <w:ind w:firstLine="709"/>
        <w:jc w:val="both"/>
        <w:rPr>
          <w:rFonts w:eastAsia="Calibri"/>
          <w:color w:val="000000" w:themeColor="text1"/>
          <w:sz w:val="28"/>
          <w:szCs w:val="28"/>
        </w:rPr>
      </w:pPr>
      <w:r w:rsidRPr="007A7DF1">
        <w:rPr>
          <w:rFonts w:eastAsia="Calibri"/>
          <w:color w:val="000000" w:themeColor="text1"/>
          <w:sz w:val="28"/>
          <w:szCs w:val="28"/>
        </w:rPr>
        <w:t>В служебные жилища заселены 1 067 человек, в том числе 584 человек трудоспособного возраста, из них трудоустроено 436 человек или 75</w:t>
      </w:r>
      <w:r w:rsidR="00592CC5" w:rsidRPr="007A7DF1">
        <w:rPr>
          <w:rFonts w:eastAsia="Calibri"/>
          <w:color w:val="000000" w:themeColor="text1"/>
          <w:sz w:val="28"/>
          <w:szCs w:val="28"/>
        </w:rPr>
        <w:t> %</w:t>
      </w:r>
      <w:r w:rsidRPr="007A7DF1">
        <w:rPr>
          <w:rFonts w:eastAsia="Calibri"/>
          <w:color w:val="000000" w:themeColor="text1"/>
          <w:sz w:val="28"/>
          <w:szCs w:val="28"/>
        </w:rPr>
        <w:t>.</w:t>
      </w:r>
    </w:p>
    <w:p w:rsidR="00633041" w:rsidRPr="007A7DF1" w:rsidRDefault="00633041" w:rsidP="00633041">
      <w:pPr>
        <w:ind w:firstLine="709"/>
        <w:jc w:val="both"/>
        <w:rPr>
          <w:color w:val="000000" w:themeColor="text1"/>
          <w:sz w:val="28"/>
          <w:szCs w:val="28"/>
        </w:rPr>
      </w:pPr>
      <w:r w:rsidRPr="007A7DF1">
        <w:rPr>
          <w:rFonts w:eastAsia="Calibri"/>
          <w:color w:val="000000" w:themeColor="text1"/>
          <w:sz w:val="28"/>
          <w:szCs w:val="28"/>
        </w:rPr>
        <w:t>Переехавшим семьям предоставлены субсидии на переезд на сумму 274 033,7</w:t>
      </w:r>
      <w:r w:rsidR="00267319" w:rsidRPr="007A7DF1">
        <w:rPr>
          <w:rFonts w:eastAsia="Calibri"/>
          <w:color w:val="000000" w:themeColor="text1"/>
          <w:sz w:val="28"/>
          <w:szCs w:val="28"/>
        </w:rPr>
        <w:t> тыс.тенге</w:t>
      </w:r>
      <w:r w:rsidRPr="007A7DF1">
        <w:rPr>
          <w:rFonts w:eastAsia="Calibri"/>
          <w:color w:val="000000" w:themeColor="text1"/>
          <w:sz w:val="28"/>
          <w:szCs w:val="28"/>
        </w:rPr>
        <w:t xml:space="preserve"> на 3 238 чел. при плане </w:t>
      </w:r>
      <w:r w:rsidR="001458A8" w:rsidRPr="007A7DF1">
        <w:rPr>
          <w:rFonts w:eastAsia="Calibri"/>
          <w:color w:val="000000" w:themeColor="text1"/>
          <w:sz w:val="28"/>
          <w:szCs w:val="28"/>
        </w:rPr>
        <w:t>365 329</w:t>
      </w:r>
      <w:r w:rsidR="00267319" w:rsidRPr="007A7DF1">
        <w:rPr>
          <w:rFonts w:eastAsia="Calibri"/>
          <w:color w:val="000000" w:themeColor="text1"/>
          <w:sz w:val="28"/>
          <w:szCs w:val="28"/>
        </w:rPr>
        <w:t> тыс.тенге</w:t>
      </w:r>
      <w:r w:rsidR="001458A8" w:rsidRPr="007A7DF1">
        <w:rPr>
          <w:rFonts w:eastAsia="Calibri"/>
          <w:color w:val="000000" w:themeColor="text1"/>
          <w:sz w:val="28"/>
          <w:szCs w:val="28"/>
        </w:rPr>
        <w:t xml:space="preserve"> на </w:t>
      </w:r>
      <w:r w:rsidRPr="007A7DF1">
        <w:rPr>
          <w:rFonts w:eastAsia="Calibri"/>
          <w:color w:val="000000" w:themeColor="text1"/>
          <w:sz w:val="28"/>
          <w:szCs w:val="28"/>
        </w:rPr>
        <w:t xml:space="preserve">4 508 чел. </w:t>
      </w:r>
      <w:r w:rsidRPr="007A7DF1">
        <w:rPr>
          <w:color w:val="000000" w:themeColor="text1"/>
          <w:sz w:val="28"/>
          <w:szCs w:val="28"/>
        </w:rPr>
        <w:t xml:space="preserve">Недостижение показателя связано со снижением количества переезжающих членов семьи, а также </w:t>
      </w:r>
      <w:r w:rsidR="00A229C0">
        <w:rPr>
          <w:color w:val="000000" w:themeColor="text1"/>
          <w:sz w:val="28"/>
          <w:szCs w:val="28"/>
        </w:rPr>
        <w:t xml:space="preserve">с тем, что </w:t>
      </w:r>
      <w:r w:rsidRPr="007A7DF1">
        <w:rPr>
          <w:color w:val="000000" w:themeColor="text1"/>
          <w:sz w:val="28"/>
          <w:szCs w:val="28"/>
        </w:rPr>
        <w:t>в рамках Программы не было предусмотрено строительство жилья для переселенцев и оралманов.</w:t>
      </w:r>
      <w:r w:rsidR="00D34136" w:rsidRPr="007A7DF1">
        <w:rPr>
          <w:color w:val="000000" w:themeColor="text1"/>
          <w:sz w:val="28"/>
          <w:szCs w:val="28"/>
        </w:rPr>
        <w:t xml:space="preserve"> П</w:t>
      </w:r>
      <w:r w:rsidRPr="007A7DF1">
        <w:rPr>
          <w:color w:val="000000" w:themeColor="text1"/>
          <w:sz w:val="28"/>
          <w:szCs w:val="28"/>
        </w:rPr>
        <w:t>редоставленное на выкуп жилье местными исполнительными органами оказалось неудовлетворительным, в связи с чем переселенцы и оралманы отказались от выкупа жилья.</w:t>
      </w:r>
    </w:p>
    <w:p w:rsidR="00633041" w:rsidRPr="007A7DF1" w:rsidRDefault="00F35203" w:rsidP="00633041">
      <w:pPr>
        <w:ind w:firstLine="709"/>
        <w:jc w:val="both"/>
        <w:rPr>
          <w:color w:val="000000" w:themeColor="text1"/>
          <w:sz w:val="28"/>
          <w:szCs w:val="28"/>
        </w:rPr>
      </w:pPr>
      <w:r w:rsidRPr="007A7DF1">
        <w:rPr>
          <w:color w:val="000000" w:themeColor="text1"/>
          <w:sz w:val="28"/>
          <w:szCs w:val="28"/>
        </w:rPr>
        <w:t>Мероприятия</w:t>
      </w:r>
      <w:r w:rsidR="00D34136" w:rsidRPr="007A7DF1">
        <w:rPr>
          <w:color w:val="000000" w:themeColor="text1"/>
          <w:sz w:val="28"/>
          <w:szCs w:val="28"/>
        </w:rPr>
        <w:t>, реализуемые вне направлений П</w:t>
      </w:r>
      <w:r w:rsidR="00633041" w:rsidRPr="007A7DF1">
        <w:rPr>
          <w:color w:val="000000" w:themeColor="text1"/>
          <w:sz w:val="28"/>
          <w:szCs w:val="28"/>
        </w:rPr>
        <w:t>рограммы:</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lastRenderedPageBreak/>
        <w:t xml:space="preserve">- на обеспечение деятельности </w:t>
      </w:r>
      <w:r w:rsidR="00A229C0">
        <w:rPr>
          <w:color w:val="000000" w:themeColor="text1"/>
          <w:sz w:val="28"/>
          <w:szCs w:val="28"/>
        </w:rPr>
        <w:t>ц</w:t>
      </w:r>
      <w:r w:rsidRPr="007A7DF1">
        <w:rPr>
          <w:color w:val="000000" w:themeColor="text1"/>
          <w:sz w:val="28"/>
          <w:szCs w:val="28"/>
        </w:rPr>
        <w:t>ентров занятости населения при плане 4 899 636,0</w:t>
      </w:r>
      <w:r w:rsidR="00267319" w:rsidRPr="007A7DF1">
        <w:rPr>
          <w:color w:val="000000" w:themeColor="text1"/>
          <w:sz w:val="28"/>
          <w:szCs w:val="28"/>
        </w:rPr>
        <w:t> тыс.тенге</w:t>
      </w:r>
      <w:r w:rsidRPr="007A7DF1">
        <w:rPr>
          <w:color w:val="000000" w:themeColor="text1"/>
          <w:sz w:val="28"/>
          <w:szCs w:val="28"/>
        </w:rPr>
        <w:t xml:space="preserve"> использовано 4 894 472,5</w:t>
      </w:r>
      <w:r w:rsidR="00267319" w:rsidRPr="007A7DF1">
        <w:rPr>
          <w:color w:val="000000" w:themeColor="text1"/>
          <w:sz w:val="28"/>
          <w:szCs w:val="28"/>
        </w:rPr>
        <w:t> тыс.тенге</w:t>
      </w:r>
      <w:r w:rsidRPr="007A7DF1">
        <w:rPr>
          <w:color w:val="000000" w:themeColor="text1"/>
          <w:sz w:val="28"/>
          <w:szCs w:val="28"/>
        </w:rPr>
        <w:t xml:space="preserve"> или 99,9</w:t>
      </w:r>
      <w:r w:rsidR="00592CC5" w:rsidRPr="007A7DF1">
        <w:rPr>
          <w:color w:val="000000" w:themeColor="text1"/>
          <w:sz w:val="28"/>
          <w:szCs w:val="28"/>
        </w:rPr>
        <w:t> %</w:t>
      </w:r>
      <w:r w:rsidR="00A229C0">
        <w:rPr>
          <w:color w:val="000000" w:themeColor="text1"/>
          <w:sz w:val="28"/>
          <w:szCs w:val="28"/>
        </w:rPr>
        <w:t>;</w:t>
      </w:r>
      <w:r w:rsidRPr="007A7DF1">
        <w:rPr>
          <w:color w:val="000000" w:themeColor="text1"/>
          <w:sz w:val="28"/>
          <w:szCs w:val="28"/>
        </w:rPr>
        <w:t xml:space="preserve"> </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 на информационную работу и обеспечение информационного методологического сопровождения Программы при плане 268 076,0</w:t>
      </w:r>
      <w:r w:rsidR="00267319" w:rsidRPr="007A7DF1">
        <w:rPr>
          <w:color w:val="000000" w:themeColor="text1"/>
          <w:sz w:val="28"/>
          <w:szCs w:val="28"/>
        </w:rPr>
        <w:t> тыс.тенге</w:t>
      </w:r>
      <w:r w:rsidRPr="007A7DF1">
        <w:rPr>
          <w:color w:val="000000" w:themeColor="text1"/>
          <w:sz w:val="28"/>
          <w:szCs w:val="28"/>
        </w:rPr>
        <w:t xml:space="preserve"> использовано 256 004,8</w:t>
      </w:r>
      <w:r w:rsidR="00267319" w:rsidRPr="007A7DF1">
        <w:rPr>
          <w:color w:val="000000" w:themeColor="text1"/>
          <w:sz w:val="28"/>
          <w:szCs w:val="28"/>
        </w:rPr>
        <w:t> тыс.тенге</w:t>
      </w:r>
      <w:r w:rsidRPr="007A7DF1">
        <w:rPr>
          <w:color w:val="000000" w:themeColor="text1"/>
          <w:sz w:val="28"/>
          <w:szCs w:val="28"/>
        </w:rPr>
        <w:t xml:space="preserve"> или 95,5</w:t>
      </w:r>
      <w:r w:rsidR="00592CC5" w:rsidRPr="007A7DF1">
        <w:rPr>
          <w:color w:val="000000" w:themeColor="text1"/>
          <w:sz w:val="28"/>
          <w:szCs w:val="28"/>
        </w:rPr>
        <w:t> %</w:t>
      </w:r>
      <w:r w:rsidRPr="007A7DF1">
        <w:rPr>
          <w:color w:val="000000" w:themeColor="text1"/>
          <w:sz w:val="28"/>
          <w:szCs w:val="28"/>
        </w:rPr>
        <w:t xml:space="preserve">. </w:t>
      </w:r>
    </w:p>
    <w:p w:rsidR="00633041" w:rsidRPr="007A7DF1" w:rsidRDefault="00633041" w:rsidP="00633041">
      <w:pPr>
        <w:ind w:firstLine="709"/>
        <w:jc w:val="both"/>
        <w:rPr>
          <w:color w:val="000000" w:themeColor="text1"/>
          <w:sz w:val="28"/>
          <w:szCs w:val="28"/>
        </w:rPr>
      </w:pPr>
      <w:r w:rsidRPr="007A7DF1">
        <w:rPr>
          <w:color w:val="000000" w:themeColor="text1"/>
          <w:sz w:val="28"/>
          <w:szCs w:val="28"/>
        </w:rPr>
        <w:t>Реализация мероприятий Программы с учетом дополнительно выделенных средств</w:t>
      </w:r>
      <w:r w:rsidR="00A229C0">
        <w:rPr>
          <w:color w:val="000000" w:themeColor="text1"/>
          <w:sz w:val="28"/>
          <w:szCs w:val="28"/>
        </w:rPr>
        <w:t xml:space="preserve"> позволила</w:t>
      </w:r>
      <w:r w:rsidRPr="007A7DF1">
        <w:rPr>
          <w:color w:val="000000" w:themeColor="text1"/>
          <w:sz w:val="28"/>
          <w:szCs w:val="28"/>
        </w:rPr>
        <w:t xml:space="preserve"> расширить охват безработных и непродуктивно самозанятых мерами содействия занятости, что оказало свое позитивное влияние на стабилизацию показателей рынка.</w:t>
      </w:r>
    </w:p>
    <w:p w:rsidR="00A902F9" w:rsidRPr="007A7DF1" w:rsidRDefault="00A902F9" w:rsidP="00633041">
      <w:pPr>
        <w:ind w:firstLine="709"/>
        <w:jc w:val="both"/>
        <w:rPr>
          <w:color w:val="000000" w:themeColor="text1"/>
          <w:sz w:val="28"/>
          <w:szCs w:val="28"/>
        </w:rPr>
      </w:pPr>
    </w:p>
    <w:p w:rsidR="00FC6EDB" w:rsidRPr="007A7DF1" w:rsidRDefault="00FC6EDB" w:rsidP="00A902F9">
      <w:pPr>
        <w:pStyle w:val="5"/>
        <w:numPr>
          <w:ilvl w:val="0"/>
          <w:numId w:val="34"/>
        </w:numPr>
        <w:spacing w:before="0" w:after="0"/>
        <w:ind w:left="0" w:firstLine="709"/>
        <w:jc w:val="both"/>
        <w:rPr>
          <w:rFonts w:ascii="Times New Roman" w:hAnsi="Times New Roman"/>
          <w:b w:val="0"/>
          <w:i w:val="0"/>
          <w:color w:val="000000" w:themeColor="text1"/>
          <w:sz w:val="28"/>
        </w:rPr>
      </w:pPr>
      <w:r w:rsidRPr="007A7DF1">
        <w:rPr>
          <w:rFonts w:ascii="Times New Roman" w:hAnsi="Times New Roman"/>
          <w:i w:val="0"/>
          <w:color w:val="000000" w:themeColor="text1"/>
          <w:sz w:val="28"/>
        </w:rPr>
        <w:t xml:space="preserve">Государственная программа развития образования </w:t>
      </w:r>
      <w:r w:rsidR="003F22C0">
        <w:rPr>
          <w:rFonts w:ascii="Times New Roman" w:hAnsi="Times New Roman"/>
          <w:i w:val="0"/>
          <w:color w:val="000000" w:themeColor="text1"/>
          <w:sz w:val="28"/>
          <w:lang w:val="kk-KZ"/>
        </w:rPr>
        <w:t xml:space="preserve">и науки </w:t>
      </w:r>
      <w:r w:rsidRPr="007A7DF1">
        <w:rPr>
          <w:rFonts w:ascii="Times New Roman" w:hAnsi="Times New Roman"/>
          <w:i w:val="0"/>
          <w:color w:val="000000" w:themeColor="text1"/>
          <w:sz w:val="28"/>
        </w:rPr>
        <w:t>Республики Казахстан на 201</w:t>
      </w:r>
      <w:r w:rsidR="00AB557C">
        <w:rPr>
          <w:rFonts w:ascii="Times New Roman" w:hAnsi="Times New Roman"/>
          <w:i w:val="0"/>
          <w:color w:val="000000" w:themeColor="text1"/>
          <w:sz w:val="28"/>
          <w:lang w:val="kk-KZ"/>
        </w:rPr>
        <w:t>6</w:t>
      </w:r>
      <w:r w:rsidRPr="007A7DF1">
        <w:rPr>
          <w:rFonts w:ascii="Times New Roman" w:hAnsi="Times New Roman"/>
          <w:i w:val="0"/>
          <w:color w:val="000000" w:themeColor="text1"/>
          <w:sz w:val="28"/>
        </w:rPr>
        <w:t>-20</w:t>
      </w:r>
      <w:r w:rsidR="00AB557C">
        <w:rPr>
          <w:rFonts w:ascii="Times New Roman" w:hAnsi="Times New Roman"/>
          <w:i w:val="0"/>
          <w:color w:val="000000" w:themeColor="text1"/>
          <w:sz w:val="28"/>
          <w:lang w:val="kk-KZ"/>
        </w:rPr>
        <w:t>19</w:t>
      </w:r>
      <w:r w:rsidRPr="007A7DF1">
        <w:rPr>
          <w:rFonts w:ascii="Times New Roman" w:hAnsi="Times New Roman"/>
          <w:i w:val="0"/>
          <w:color w:val="000000" w:themeColor="text1"/>
          <w:sz w:val="28"/>
        </w:rPr>
        <w:t xml:space="preserve"> годы </w:t>
      </w:r>
      <w:r w:rsidRPr="007A7DF1">
        <w:rPr>
          <w:rFonts w:ascii="Times New Roman" w:hAnsi="Times New Roman"/>
          <w:b w:val="0"/>
          <w:i w:val="0"/>
          <w:color w:val="000000" w:themeColor="text1"/>
          <w:sz w:val="28"/>
        </w:rPr>
        <w:t>(утверждена Указом Президента Республики Казахстан от 1 марта 2016 года № 205)</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Сроки реализации: 2016-20</w:t>
      </w:r>
      <w:r w:rsidR="00AB557C">
        <w:rPr>
          <w:color w:val="000000" w:themeColor="text1"/>
          <w:sz w:val="28"/>
          <w:szCs w:val="28"/>
          <w:lang w:val="kk-KZ"/>
        </w:rPr>
        <w:t>19</w:t>
      </w:r>
      <w:r w:rsidRPr="007A7DF1">
        <w:rPr>
          <w:color w:val="000000" w:themeColor="text1"/>
          <w:sz w:val="28"/>
          <w:szCs w:val="28"/>
        </w:rPr>
        <w:t xml:space="preserve"> годы.</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Целью Государственной программы развития образования </w:t>
      </w:r>
      <w:r w:rsidR="002A7D7B">
        <w:rPr>
          <w:color w:val="000000" w:themeColor="text1"/>
          <w:sz w:val="28"/>
          <w:szCs w:val="28"/>
          <w:lang w:val="kk-KZ"/>
        </w:rPr>
        <w:t xml:space="preserve">и науки </w:t>
      </w:r>
      <w:r w:rsidRPr="007A7DF1">
        <w:rPr>
          <w:color w:val="000000" w:themeColor="text1"/>
          <w:sz w:val="28"/>
          <w:szCs w:val="28"/>
        </w:rPr>
        <w:t>Республики Казахстан (далее</w:t>
      </w:r>
      <w:r w:rsidR="00000B62" w:rsidRPr="007A7DF1">
        <w:rPr>
          <w:color w:val="000000" w:themeColor="text1"/>
          <w:sz w:val="28"/>
          <w:szCs w:val="28"/>
        </w:rPr>
        <w:t xml:space="preserve"> – </w:t>
      </w:r>
      <w:r w:rsidRPr="007A7DF1">
        <w:rPr>
          <w:color w:val="000000" w:themeColor="text1"/>
          <w:sz w:val="28"/>
          <w:szCs w:val="28"/>
        </w:rPr>
        <w:t>ГПРОН) является развитие человеческого капитала путем обеспечения доступности качественного образования для устойчивого роста.</w:t>
      </w:r>
    </w:p>
    <w:p w:rsidR="00EA5CBF" w:rsidRPr="007A7DF1" w:rsidRDefault="00EA5CBF" w:rsidP="00EA5CBF">
      <w:pPr>
        <w:ind w:firstLine="709"/>
        <w:jc w:val="both"/>
        <w:rPr>
          <w:color w:val="000000" w:themeColor="text1"/>
          <w:sz w:val="28"/>
          <w:szCs w:val="28"/>
        </w:rPr>
      </w:pPr>
      <w:r w:rsidRPr="00DF0A9E">
        <w:rPr>
          <w:color w:val="000000" w:themeColor="text1"/>
          <w:sz w:val="28"/>
          <w:szCs w:val="28"/>
        </w:rPr>
        <w:t xml:space="preserve">Общая стоимость </w:t>
      </w:r>
      <w:r w:rsidR="00A229C0">
        <w:rPr>
          <w:color w:val="000000" w:themeColor="text1"/>
          <w:sz w:val="28"/>
          <w:szCs w:val="28"/>
        </w:rPr>
        <w:t>П</w:t>
      </w:r>
      <w:r w:rsidRPr="00DF0A9E">
        <w:rPr>
          <w:color w:val="000000" w:themeColor="text1"/>
          <w:sz w:val="28"/>
          <w:szCs w:val="28"/>
        </w:rPr>
        <w:t>рограммы: 1 390</w:t>
      </w:r>
      <w:r w:rsidR="008B2CD3" w:rsidRPr="00DF0A9E">
        <w:rPr>
          <w:color w:val="000000" w:themeColor="text1"/>
          <w:sz w:val="28"/>
          <w:szCs w:val="28"/>
        </w:rPr>
        <w:t> </w:t>
      </w:r>
      <w:r w:rsidRPr="00DF0A9E">
        <w:rPr>
          <w:color w:val="000000" w:themeColor="text1"/>
          <w:sz w:val="28"/>
          <w:szCs w:val="28"/>
        </w:rPr>
        <w:t>053</w:t>
      </w:r>
      <w:r w:rsidR="008B2CD3" w:rsidRPr="00DF0A9E">
        <w:rPr>
          <w:color w:val="000000" w:themeColor="text1"/>
          <w:sz w:val="28"/>
          <w:szCs w:val="28"/>
        </w:rPr>
        <w:t> </w:t>
      </w:r>
      <w:r w:rsidRPr="00DF0A9E">
        <w:rPr>
          <w:color w:val="000000" w:themeColor="text1"/>
          <w:sz w:val="28"/>
          <w:szCs w:val="28"/>
        </w:rPr>
        <w:t>000</w:t>
      </w:r>
      <w:r w:rsidR="00267319" w:rsidRPr="00DF0A9E">
        <w:rPr>
          <w:color w:val="000000" w:themeColor="text1"/>
          <w:sz w:val="28"/>
          <w:szCs w:val="28"/>
        </w:rPr>
        <w:t> тыс.тенге</w:t>
      </w:r>
      <w:r w:rsidRPr="007A7DF1">
        <w:rPr>
          <w:color w:val="000000" w:themeColor="text1"/>
          <w:sz w:val="28"/>
          <w:szCs w:val="28"/>
        </w:rPr>
        <w:t>.</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В 2016 году на реализацию </w:t>
      </w:r>
      <w:r w:rsidR="00A229C0" w:rsidRPr="007A7DF1">
        <w:rPr>
          <w:color w:val="000000" w:themeColor="text1"/>
          <w:sz w:val="28"/>
          <w:szCs w:val="28"/>
        </w:rPr>
        <w:t xml:space="preserve">ГПРОН </w:t>
      </w:r>
      <w:r w:rsidRPr="007A7DF1">
        <w:rPr>
          <w:color w:val="000000" w:themeColor="text1"/>
          <w:sz w:val="28"/>
          <w:szCs w:val="28"/>
        </w:rPr>
        <w:t>выделено – 480 720</w:t>
      </w:r>
      <w:r w:rsidR="00841D3E" w:rsidRPr="007A7DF1">
        <w:rPr>
          <w:color w:val="000000" w:themeColor="text1"/>
          <w:sz w:val="28"/>
          <w:szCs w:val="28"/>
        </w:rPr>
        <w:t> </w:t>
      </w:r>
      <w:r w:rsidRPr="007A7DF1">
        <w:rPr>
          <w:color w:val="000000" w:themeColor="text1"/>
          <w:sz w:val="28"/>
          <w:szCs w:val="28"/>
        </w:rPr>
        <w:t>516</w:t>
      </w:r>
      <w:r w:rsidR="00267319" w:rsidRPr="007A7DF1">
        <w:rPr>
          <w:color w:val="000000" w:themeColor="text1"/>
          <w:sz w:val="28"/>
          <w:szCs w:val="28"/>
        </w:rPr>
        <w:t> тыс.тенге</w:t>
      </w:r>
      <w:r w:rsidRPr="007A7DF1">
        <w:rPr>
          <w:color w:val="000000" w:themeColor="text1"/>
          <w:sz w:val="28"/>
          <w:szCs w:val="28"/>
        </w:rPr>
        <w:t>, в том числе за счет средств республиканского бюджета выделено – 322 930</w:t>
      </w:r>
      <w:r w:rsidR="00841D3E" w:rsidRPr="007A7DF1">
        <w:rPr>
          <w:color w:val="000000" w:themeColor="text1"/>
          <w:sz w:val="28"/>
          <w:szCs w:val="28"/>
        </w:rPr>
        <w:t> </w:t>
      </w:r>
      <w:r w:rsidRPr="007A7DF1">
        <w:rPr>
          <w:color w:val="000000" w:themeColor="text1"/>
          <w:sz w:val="28"/>
          <w:szCs w:val="28"/>
        </w:rPr>
        <w:t>597</w:t>
      </w:r>
      <w:r w:rsidR="00267319" w:rsidRPr="007A7DF1">
        <w:rPr>
          <w:color w:val="000000" w:themeColor="text1"/>
          <w:sz w:val="28"/>
          <w:szCs w:val="28"/>
        </w:rPr>
        <w:t> тыс.тенге</w:t>
      </w:r>
      <w:r w:rsidRPr="007A7DF1">
        <w:rPr>
          <w:color w:val="000000" w:themeColor="text1"/>
          <w:sz w:val="28"/>
          <w:szCs w:val="28"/>
        </w:rPr>
        <w:t>, из них исполнено – 322 082 625,1</w:t>
      </w:r>
      <w:r w:rsidR="00267319" w:rsidRPr="007A7DF1">
        <w:rPr>
          <w:color w:val="000000" w:themeColor="text1"/>
          <w:sz w:val="28"/>
          <w:szCs w:val="28"/>
        </w:rPr>
        <w:t> тыс.тенге</w:t>
      </w:r>
      <w:r w:rsidRPr="007A7DF1">
        <w:rPr>
          <w:color w:val="000000" w:themeColor="text1"/>
          <w:sz w:val="28"/>
          <w:szCs w:val="28"/>
        </w:rPr>
        <w:t xml:space="preserve"> (99,7</w:t>
      </w:r>
      <w:r w:rsidR="00592CC5" w:rsidRPr="007A7DF1">
        <w:rPr>
          <w:color w:val="000000" w:themeColor="text1"/>
          <w:sz w:val="28"/>
          <w:szCs w:val="28"/>
        </w:rPr>
        <w:t> %</w:t>
      </w:r>
      <w:r w:rsidRPr="007A7DF1">
        <w:rPr>
          <w:color w:val="000000" w:themeColor="text1"/>
          <w:sz w:val="28"/>
          <w:szCs w:val="28"/>
        </w:rPr>
        <w:t>). Не исполнено – 847 971,9</w:t>
      </w:r>
      <w:r w:rsidR="00267319" w:rsidRPr="007A7DF1">
        <w:rPr>
          <w:color w:val="000000" w:themeColor="text1"/>
          <w:sz w:val="28"/>
          <w:szCs w:val="28"/>
        </w:rPr>
        <w:t> тыс.тенге</w:t>
      </w:r>
      <w:r w:rsidRPr="007A7DF1">
        <w:rPr>
          <w:color w:val="000000" w:themeColor="text1"/>
          <w:sz w:val="28"/>
          <w:szCs w:val="28"/>
        </w:rPr>
        <w:t>. Основными причинами неисполнения являются: экономия бюджетных средств, непредставление поставщиками документов, подтверждающих обоснованность платежа, судебные разбирательства, уменьшение контингента обучающихся, некачественное выполнение услуг поставщиками.</w:t>
      </w:r>
    </w:p>
    <w:p w:rsidR="00EA5CBF" w:rsidRPr="007A7DF1" w:rsidRDefault="00EA5CBF" w:rsidP="00EA5CBF">
      <w:pPr>
        <w:ind w:firstLine="709"/>
        <w:jc w:val="both"/>
        <w:rPr>
          <w:color w:val="000000" w:themeColor="text1"/>
          <w:sz w:val="28"/>
          <w:szCs w:val="28"/>
        </w:rPr>
      </w:pPr>
      <w:r w:rsidRPr="0077719C">
        <w:rPr>
          <w:color w:val="000000" w:themeColor="text1"/>
          <w:sz w:val="28"/>
          <w:szCs w:val="28"/>
        </w:rPr>
        <w:t>За счет средств местных бюджетов выделено – 157 789</w:t>
      </w:r>
      <w:r w:rsidR="00841D3E" w:rsidRPr="0077719C">
        <w:rPr>
          <w:color w:val="000000" w:themeColor="text1"/>
          <w:sz w:val="28"/>
          <w:szCs w:val="28"/>
        </w:rPr>
        <w:t> </w:t>
      </w:r>
      <w:r w:rsidRPr="0077719C">
        <w:rPr>
          <w:color w:val="000000" w:themeColor="text1"/>
          <w:sz w:val="28"/>
          <w:szCs w:val="28"/>
        </w:rPr>
        <w:t>919</w:t>
      </w:r>
      <w:r w:rsidR="00267319" w:rsidRPr="0077719C">
        <w:rPr>
          <w:color w:val="000000" w:themeColor="text1"/>
          <w:sz w:val="28"/>
          <w:szCs w:val="28"/>
        </w:rPr>
        <w:t> тыс.тенге</w:t>
      </w:r>
      <w:r w:rsidRPr="0077719C">
        <w:rPr>
          <w:color w:val="000000" w:themeColor="text1"/>
          <w:sz w:val="28"/>
          <w:szCs w:val="28"/>
        </w:rPr>
        <w:t>,</w:t>
      </w:r>
      <w:r w:rsidRPr="007A7DF1">
        <w:rPr>
          <w:color w:val="000000" w:themeColor="text1"/>
          <w:sz w:val="28"/>
          <w:szCs w:val="28"/>
        </w:rPr>
        <w:t xml:space="preserve"> из них исполнено – 155 483</w:t>
      </w:r>
      <w:r w:rsidR="00841D3E" w:rsidRPr="007A7DF1">
        <w:rPr>
          <w:color w:val="000000" w:themeColor="text1"/>
          <w:sz w:val="28"/>
          <w:szCs w:val="28"/>
        </w:rPr>
        <w:t> </w:t>
      </w:r>
      <w:r w:rsidRPr="007A7DF1">
        <w:rPr>
          <w:color w:val="000000" w:themeColor="text1"/>
          <w:sz w:val="28"/>
          <w:szCs w:val="28"/>
        </w:rPr>
        <w:t>549</w:t>
      </w:r>
      <w:r w:rsidR="00267319" w:rsidRPr="007A7DF1">
        <w:rPr>
          <w:color w:val="000000" w:themeColor="text1"/>
          <w:sz w:val="28"/>
          <w:szCs w:val="28"/>
        </w:rPr>
        <w:t> тыс.тенге</w:t>
      </w:r>
      <w:r w:rsidRPr="007A7DF1">
        <w:rPr>
          <w:color w:val="000000" w:themeColor="text1"/>
          <w:sz w:val="28"/>
          <w:szCs w:val="28"/>
        </w:rPr>
        <w:t xml:space="preserve"> (98,5</w:t>
      </w:r>
      <w:r w:rsidR="00592CC5" w:rsidRPr="007A7DF1">
        <w:rPr>
          <w:color w:val="000000" w:themeColor="text1"/>
          <w:sz w:val="28"/>
          <w:szCs w:val="28"/>
        </w:rPr>
        <w:t> %</w:t>
      </w:r>
      <w:r w:rsidRPr="007A7DF1">
        <w:rPr>
          <w:color w:val="000000" w:themeColor="text1"/>
          <w:sz w:val="28"/>
          <w:szCs w:val="28"/>
        </w:rPr>
        <w:t>), не исполнено – 2 306 370,0</w:t>
      </w:r>
      <w:r w:rsidR="00267319" w:rsidRPr="007A7DF1">
        <w:rPr>
          <w:color w:val="000000" w:themeColor="text1"/>
          <w:sz w:val="28"/>
          <w:szCs w:val="28"/>
        </w:rPr>
        <w:t> тыс.тенге</w:t>
      </w:r>
      <w:r w:rsidRPr="007A7DF1">
        <w:rPr>
          <w:color w:val="000000" w:themeColor="text1"/>
          <w:sz w:val="28"/>
          <w:szCs w:val="28"/>
        </w:rPr>
        <w:t xml:space="preserve">. Причина неисполнения – экономия бюджетных средств, не выполнение договорных обязательств поставщиком, уменьшение контингента обучающихся, отмена запланированных мероприятий.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В 2016 году запланировано достижение среднесрочных значений </w:t>
      </w:r>
      <w:r w:rsidR="00020AC4" w:rsidRPr="007A7DF1">
        <w:rPr>
          <w:color w:val="000000" w:themeColor="text1"/>
          <w:sz w:val="28"/>
          <w:szCs w:val="28"/>
        </w:rPr>
        <w:br/>
      </w:r>
      <w:r w:rsidRPr="007A7DF1">
        <w:rPr>
          <w:color w:val="000000" w:themeColor="text1"/>
          <w:sz w:val="28"/>
          <w:szCs w:val="28"/>
        </w:rPr>
        <w:t>8 целевых индикаторов и 5</w:t>
      </w:r>
      <w:r w:rsidR="002503D3" w:rsidRPr="007A7DF1">
        <w:rPr>
          <w:color w:val="000000" w:themeColor="text1"/>
          <w:sz w:val="28"/>
          <w:szCs w:val="28"/>
        </w:rPr>
        <w:t>0</w:t>
      </w:r>
      <w:r w:rsidRPr="007A7DF1">
        <w:rPr>
          <w:color w:val="000000" w:themeColor="text1"/>
          <w:sz w:val="28"/>
          <w:szCs w:val="28"/>
        </w:rPr>
        <w:t xml:space="preserve"> показателей, выполнение 170 мероприятий по </w:t>
      </w:r>
      <w:r w:rsidR="00020AC4" w:rsidRPr="007A7DF1">
        <w:rPr>
          <w:color w:val="000000" w:themeColor="text1"/>
          <w:sz w:val="28"/>
          <w:szCs w:val="28"/>
        </w:rPr>
        <w:br/>
      </w:r>
      <w:r w:rsidRPr="007A7DF1">
        <w:rPr>
          <w:color w:val="000000" w:themeColor="text1"/>
          <w:sz w:val="28"/>
          <w:szCs w:val="28"/>
        </w:rPr>
        <w:t xml:space="preserve">5 направлениям ГПРОН.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Все 8 целевых индикаторов достигнуты, из них 1 перевыполнен.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Из 5</w:t>
      </w:r>
      <w:r w:rsidR="002503D3" w:rsidRPr="007A7DF1">
        <w:rPr>
          <w:color w:val="000000" w:themeColor="text1"/>
          <w:sz w:val="28"/>
          <w:szCs w:val="28"/>
        </w:rPr>
        <w:t>0</w:t>
      </w:r>
      <w:r w:rsidRPr="007A7DF1">
        <w:rPr>
          <w:color w:val="000000" w:themeColor="text1"/>
          <w:sz w:val="28"/>
          <w:szCs w:val="28"/>
        </w:rPr>
        <w:t xml:space="preserve"> показателей ГПРОН по 46 (92</w:t>
      </w:r>
      <w:r w:rsidR="00592CC5" w:rsidRPr="007A7DF1">
        <w:rPr>
          <w:color w:val="000000" w:themeColor="text1"/>
          <w:sz w:val="28"/>
          <w:szCs w:val="28"/>
        </w:rPr>
        <w:t> %</w:t>
      </w:r>
      <w:r w:rsidRPr="007A7DF1">
        <w:rPr>
          <w:color w:val="000000" w:themeColor="text1"/>
          <w:sz w:val="28"/>
          <w:szCs w:val="28"/>
        </w:rPr>
        <w:t>) – зафиксировано плановое достижение, по 1 (</w:t>
      </w:r>
      <w:r w:rsidR="00DF0A9E">
        <w:rPr>
          <w:color w:val="000000" w:themeColor="text1"/>
          <w:sz w:val="28"/>
          <w:szCs w:val="28"/>
          <w:lang w:val="kk-KZ"/>
        </w:rPr>
        <w:t>2</w:t>
      </w:r>
      <w:r w:rsidR="00592CC5" w:rsidRPr="007A7DF1">
        <w:rPr>
          <w:color w:val="000000" w:themeColor="text1"/>
          <w:sz w:val="28"/>
          <w:szCs w:val="28"/>
        </w:rPr>
        <w:t> %</w:t>
      </w:r>
      <w:r w:rsidRPr="007A7DF1">
        <w:rPr>
          <w:color w:val="000000" w:themeColor="text1"/>
          <w:sz w:val="28"/>
          <w:szCs w:val="28"/>
        </w:rPr>
        <w:t>) – недостижение, по 3 (</w:t>
      </w:r>
      <w:r w:rsidR="00DF0A9E">
        <w:rPr>
          <w:color w:val="000000" w:themeColor="text1"/>
          <w:sz w:val="28"/>
          <w:szCs w:val="28"/>
          <w:lang w:val="kk-KZ"/>
        </w:rPr>
        <w:t>6</w:t>
      </w:r>
      <w:r w:rsidR="00592CC5" w:rsidRPr="007A7DF1">
        <w:rPr>
          <w:color w:val="000000" w:themeColor="text1"/>
          <w:sz w:val="28"/>
          <w:szCs w:val="28"/>
        </w:rPr>
        <w:t> %</w:t>
      </w:r>
      <w:r w:rsidRPr="007A7DF1">
        <w:rPr>
          <w:color w:val="000000" w:themeColor="text1"/>
          <w:sz w:val="28"/>
          <w:szCs w:val="28"/>
        </w:rPr>
        <w:t xml:space="preserve">) - частичное исполнение.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Из 1</w:t>
      </w:r>
      <w:r w:rsidR="002503D3" w:rsidRPr="007A7DF1">
        <w:rPr>
          <w:color w:val="000000" w:themeColor="text1"/>
          <w:sz w:val="28"/>
          <w:szCs w:val="28"/>
        </w:rPr>
        <w:t>70</w:t>
      </w:r>
      <w:r w:rsidRPr="007A7DF1">
        <w:rPr>
          <w:color w:val="000000" w:themeColor="text1"/>
          <w:sz w:val="28"/>
          <w:szCs w:val="28"/>
        </w:rPr>
        <w:t xml:space="preserve"> мероприятий </w:t>
      </w:r>
      <w:r w:rsidR="002503D3" w:rsidRPr="007A7DF1">
        <w:rPr>
          <w:color w:val="000000" w:themeColor="text1"/>
          <w:sz w:val="28"/>
          <w:szCs w:val="28"/>
        </w:rPr>
        <w:t xml:space="preserve">исполнены 166 мероприятий </w:t>
      </w:r>
      <w:r w:rsidRPr="007A7DF1">
        <w:rPr>
          <w:color w:val="000000" w:themeColor="text1"/>
          <w:sz w:val="28"/>
          <w:szCs w:val="28"/>
        </w:rPr>
        <w:t>(97,7</w:t>
      </w:r>
      <w:r w:rsidR="00592CC5" w:rsidRPr="007A7DF1">
        <w:rPr>
          <w:color w:val="000000" w:themeColor="text1"/>
          <w:sz w:val="28"/>
          <w:szCs w:val="28"/>
        </w:rPr>
        <w:t> %</w:t>
      </w:r>
      <w:r w:rsidRPr="007A7DF1">
        <w:rPr>
          <w:color w:val="000000" w:themeColor="text1"/>
          <w:sz w:val="28"/>
          <w:szCs w:val="28"/>
        </w:rPr>
        <w:t>), частично исполнены 4 мероприятия (2,3</w:t>
      </w:r>
      <w:r w:rsidR="00592CC5" w:rsidRPr="007A7DF1">
        <w:rPr>
          <w:color w:val="000000" w:themeColor="text1"/>
          <w:sz w:val="28"/>
          <w:szCs w:val="28"/>
        </w:rPr>
        <w:t> %</w:t>
      </w:r>
      <w:r w:rsidRPr="007A7DF1">
        <w:rPr>
          <w:color w:val="000000" w:themeColor="text1"/>
          <w:sz w:val="28"/>
          <w:szCs w:val="28"/>
        </w:rPr>
        <w:t>).</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В целом, итоги мониторинга реализации ГПРОН за отчетный период свидетельствуют о положительных тенденциях в повышении уровня качества предоставляемых образовательных услуг.</w:t>
      </w:r>
    </w:p>
    <w:p w:rsidR="00EA5CBF" w:rsidRPr="007A7DF1" w:rsidRDefault="00EA5CBF" w:rsidP="00EA5CBF">
      <w:pPr>
        <w:ind w:firstLine="709"/>
        <w:jc w:val="both"/>
        <w:rPr>
          <w:b/>
          <w:i/>
          <w:color w:val="000000" w:themeColor="text1"/>
          <w:sz w:val="28"/>
          <w:szCs w:val="28"/>
        </w:rPr>
      </w:pPr>
      <w:r w:rsidRPr="007A7DF1">
        <w:rPr>
          <w:b/>
          <w:i/>
          <w:color w:val="000000" w:themeColor="text1"/>
          <w:sz w:val="28"/>
          <w:szCs w:val="28"/>
        </w:rPr>
        <w:t>Дошкольное воспитание и обучение</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lastRenderedPageBreak/>
        <w:t xml:space="preserve">В рамках данного направления достигнуто плановое значение </w:t>
      </w:r>
      <w:r w:rsidRPr="007A7DF1">
        <w:rPr>
          <w:i/>
          <w:color w:val="000000" w:themeColor="text1"/>
          <w:sz w:val="28"/>
          <w:szCs w:val="28"/>
        </w:rPr>
        <w:t>индикатора «Доля детей 3-6 лет, охваченных дошкольным воспитанием и обучением по обновленному содержанию»</w:t>
      </w:r>
      <w:r w:rsidR="00BB24FE">
        <w:rPr>
          <w:i/>
          <w:color w:val="000000" w:themeColor="text1"/>
          <w:sz w:val="28"/>
          <w:szCs w:val="28"/>
        </w:rPr>
        <w:t xml:space="preserve">, </w:t>
      </w:r>
      <w:r w:rsidR="00BB24FE" w:rsidRPr="00BB24FE">
        <w:rPr>
          <w:color w:val="000000" w:themeColor="text1"/>
          <w:sz w:val="28"/>
          <w:szCs w:val="28"/>
        </w:rPr>
        <w:t>которое</w:t>
      </w:r>
      <w:r w:rsidRPr="007A7DF1">
        <w:rPr>
          <w:color w:val="000000" w:themeColor="text1"/>
          <w:sz w:val="28"/>
          <w:szCs w:val="28"/>
        </w:rPr>
        <w:t xml:space="preserve"> при плане 82,7</w:t>
      </w:r>
      <w:r w:rsidR="00592CC5" w:rsidRPr="007A7DF1">
        <w:rPr>
          <w:color w:val="000000" w:themeColor="text1"/>
          <w:sz w:val="28"/>
          <w:szCs w:val="28"/>
        </w:rPr>
        <w:t> %</w:t>
      </w:r>
      <w:r w:rsidRPr="007A7DF1">
        <w:rPr>
          <w:color w:val="000000" w:themeColor="text1"/>
          <w:sz w:val="28"/>
          <w:szCs w:val="28"/>
        </w:rPr>
        <w:t xml:space="preserve"> составил</w:t>
      </w:r>
      <w:r w:rsidR="00A229C0">
        <w:rPr>
          <w:color w:val="000000" w:themeColor="text1"/>
          <w:sz w:val="28"/>
          <w:szCs w:val="28"/>
        </w:rPr>
        <w:t>о</w:t>
      </w:r>
      <w:r w:rsidRPr="007A7DF1">
        <w:rPr>
          <w:color w:val="000000" w:themeColor="text1"/>
          <w:sz w:val="28"/>
          <w:szCs w:val="28"/>
        </w:rPr>
        <w:t xml:space="preserve"> 85,8</w:t>
      </w:r>
      <w:r w:rsidR="00592CC5" w:rsidRPr="007A7DF1">
        <w:rPr>
          <w:color w:val="000000" w:themeColor="text1"/>
          <w:sz w:val="28"/>
          <w:szCs w:val="28"/>
        </w:rPr>
        <w:t> %</w:t>
      </w:r>
      <w:r w:rsidRPr="007A7DF1">
        <w:rPr>
          <w:color w:val="000000" w:themeColor="text1"/>
          <w:sz w:val="28"/>
          <w:szCs w:val="28"/>
        </w:rPr>
        <w:t>.</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В системе дошкольного образования увеличился охват за счет расширения сети дошкольных организаций, в том числе за счет роста частных детсадов.</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В 2016 году открыто 825 дошкольных организаций на 77 тыс.мест, из них 642 частны</w:t>
      </w:r>
      <w:r w:rsidR="00BB24FE">
        <w:rPr>
          <w:color w:val="000000" w:themeColor="text1"/>
          <w:sz w:val="28"/>
          <w:szCs w:val="28"/>
        </w:rPr>
        <w:t>е</w:t>
      </w:r>
      <w:r w:rsidRPr="007A7DF1">
        <w:rPr>
          <w:color w:val="000000" w:themeColor="text1"/>
          <w:sz w:val="28"/>
          <w:szCs w:val="28"/>
        </w:rPr>
        <w:t xml:space="preserve"> дошкольны</w:t>
      </w:r>
      <w:r w:rsidR="00BB24FE">
        <w:rPr>
          <w:color w:val="000000" w:themeColor="text1"/>
          <w:sz w:val="28"/>
          <w:szCs w:val="28"/>
        </w:rPr>
        <w:t>е</w:t>
      </w:r>
      <w:r w:rsidRPr="007A7DF1">
        <w:rPr>
          <w:color w:val="000000" w:themeColor="text1"/>
          <w:sz w:val="28"/>
          <w:szCs w:val="28"/>
        </w:rPr>
        <w:t xml:space="preserve"> организаци</w:t>
      </w:r>
      <w:r w:rsidR="00BB24FE">
        <w:rPr>
          <w:color w:val="000000" w:themeColor="text1"/>
          <w:sz w:val="28"/>
          <w:szCs w:val="28"/>
        </w:rPr>
        <w:t>и</w:t>
      </w:r>
      <w:r w:rsidRPr="007A7DF1">
        <w:rPr>
          <w:color w:val="000000" w:themeColor="text1"/>
          <w:sz w:val="28"/>
          <w:szCs w:val="28"/>
        </w:rPr>
        <w:t xml:space="preserve"> (582 детских сада и 60 мини-центра) на 46,5 тысяч мест. Благодаря этому охват детей 3-6 лет вырос с 81,6</w:t>
      </w:r>
      <w:r w:rsidR="00592CC5" w:rsidRPr="007A7DF1">
        <w:rPr>
          <w:color w:val="000000" w:themeColor="text1"/>
          <w:sz w:val="28"/>
          <w:szCs w:val="28"/>
        </w:rPr>
        <w:t> %</w:t>
      </w:r>
      <w:r w:rsidRPr="007A7DF1">
        <w:rPr>
          <w:color w:val="000000" w:themeColor="text1"/>
          <w:sz w:val="28"/>
          <w:szCs w:val="28"/>
        </w:rPr>
        <w:t xml:space="preserve"> до 85,8</w:t>
      </w:r>
      <w:r w:rsidR="00592CC5" w:rsidRPr="007A7DF1">
        <w:rPr>
          <w:color w:val="000000" w:themeColor="text1"/>
          <w:sz w:val="28"/>
          <w:szCs w:val="28"/>
        </w:rPr>
        <w:t> %</w:t>
      </w:r>
      <w:r w:rsidRPr="007A7DF1">
        <w:rPr>
          <w:color w:val="000000" w:themeColor="text1"/>
          <w:sz w:val="28"/>
          <w:szCs w:val="28"/>
        </w:rPr>
        <w:t xml:space="preserve">.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7 600 педагогов прошли курсы повышения квалификации, что способствовало улучшению качественного состава кадров.</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С 1 сентября 2016 года внедрена Типовая программа дошкольного воспитания и обучения, где определены базовые навыки, которыми должен владеть дошкольник. </w:t>
      </w:r>
    </w:p>
    <w:p w:rsidR="00EA5CBF" w:rsidRPr="007A7DF1" w:rsidRDefault="00EA5CBF" w:rsidP="00EA5CBF">
      <w:pPr>
        <w:ind w:firstLine="709"/>
        <w:jc w:val="both"/>
        <w:rPr>
          <w:rFonts w:eastAsia="Arial Unicode MS"/>
          <w:color w:val="000000" w:themeColor="text1"/>
          <w:sz w:val="28"/>
          <w:szCs w:val="28"/>
        </w:rPr>
      </w:pPr>
      <w:r w:rsidRPr="007A7DF1">
        <w:rPr>
          <w:color w:val="000000" w:themeColor="text1"/>
          <w:sz w:val="28"/>
          <w:szCs w:val="28"/>
        </w:rPr>
        <w:t>Для определения уровня умений навыков детей дошкольного возраста разработана система индикаторов</w:t>
      </w:r>
      <w:r w:rsidR="00BB24FE">
        <w:rPr>
          <w:color w:val="000000" w:themeColor="text1"/>
          <w:sz w:val="28"/>
          <w:szCs w:val="28"/>
        </w:rPr>
        <w:t xml:space="preserve">, которая </w:t>
      </w:r>
      <w:r w:rsidRPr="007A7DF1">
        <w:rPr>
          <w:color w:val="000000" w:themeColor="text1"/>
          <w:sz w:val="28"/>
          <w:szCs w:val="28"/>
        </w:rPr>
        <w:t xml:space="preserve">будет внедрена </w:t>
      </w:r>
      <w:r w:rsidRPr="007A7DF1">
        <w:rPr>
          <w:rFonts w:eastAsia="Arial Unicode MS"/>
          <w:color w:val="000000" w:themeColor="text1"/>
          <w:sz w:val="28"/>
          <w:szCs w:val="28"/>
        </w:rPr>
        <w:t>с сентября т.г.</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Для родителей детей от 1 до 6 лет, не посещающих дошкольные организации, организовано дистанционное обучение на сайте Отбасы.кз.</w:t>
      </w:r>
    </w:p>
    <w:p w:rsidR="00EA5CBF" w:rsidRPr="007A7DF1" w:rsidRDefault="00EA5CBF" w:rsidP="00EA5CBF">
      <w:pPr>
        <w:ind w:firstLine="709"/>
        <w:jc w:val="both"/>
        <w:rPr>
          <w:b/>
          <w:i/>
          <w:color w:val="000000" w:themeColor="text1"/>
          <w:sz w:val="28"/>
          <w:szCs w:val="28"/>
        </w:rPr>
      </w:pPr>
      <w:r w:rsidRPr="007A7DF1">
        <w:rPr>
          <w:b/>
          <w:i/>
          <w:color w:val="000000" w:themeColor="text1"/>
          <w:sz w:val="28"/>
          <w:szCs w:val="28"/>
        </w:rPr>
        <w:t>Среднее образование</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В рамках данного направления предусмотрено достижение 2-х целевых индикаторов:</w:t>
      </w:r>
    </w:p>
    <w:p w:rsidR="00EA5CBF" w:rsidRPr="007A7DF1" w:rsidRDefault="00EA5CBF" w:rsidP="00EA5CBF">
      <w:pPr>
        <w:ind w:firstLine="709"/>
        <w:jc w:val="both"/>
        <w:rPr>
          <w:color w:val="000000" w:themeColor="text1"/>
          <w:sz w:val="28"/>
          <w:szCs w:val="28"/>
        </w:rPr>
      </w:pPr>
      <w:r w:rsidRPr="007A7DF1">
        <w:rPr>
          <w:i/>
          <w:color w:val="000000" w:themeColor="text1"/>
          <w:sz w:val="28"/>
          <w:szCs w:val="28"/>
        </w:rPr>
        <w:t xml:space="preserve">«Доля школ, перешедших на обновленное содержание образования по опыту НИШ (в 2016 году – 1 класс; в 2017 году – 2, 5, 7 классы; в 2018 году – 3, 6, 8, 10 классы; в 2019 году – 4, 9, 11, 12 классы)» </w:t>
      </w:r>
      <w:r w:rsidRPr="007A7DF1">
        <w:rPr>
          <w:color w:val="000000" w:themeColor="text1"/>
          <w:sz w:val="28"/>
          <w:szCs w:val="28"/>
        </w:rPr>
        <w:t>составила 100</w:t>
      </w:r>
      <w:r w:rsidR="00592CC5" w:rsidRPr="007A7DF1">
        <w:rPr>
          <w:color w:val="000000" w:themeColor="text1"/>
          <w:sz w:val="28"/>
          <w:szCs w:val="28"/>
        </w:rPr>
        <w:t> %</w:t>
      </w:r>
      <w:r w:rsidRPr="007A7DF1">
        <w:rPr>
          <w:color w:val="000000" w:themeColor="text1"/>
          <w:sz w:val="28"/>
          <w:szCs w:val="28"/>
        </w:rPr>
        <w:t xml:space="preserve">.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В системе среднего образования продолжается переход на</w:t>
      </w:r>
      <w:r w:rsidRPr="007A7DF1">
        <w:rPr>
          <w:rFonts w:eastAsia="Lucida Sans Unicode"/>
          <w:color w:val="000000" w:themeColor="text1"/>
          <w:sz w:val="28"/>
          <w:szCs w:val="28"/>
        </w:rPr>
        <w:t xml:space="preserve"> обновленное содержание. Утверждены</w:t>
      </w:r>
      <w:r w:rsidRPr="007A7DF1">
        <w:rPr>
          <w:color w:val="000000" w:themeColor="text1"/>
          <w:sz w:val="28"/>
          <w:szCs w:val="28"/>
        </w:rPr>
        <w:t xml:space="preserve"> госстандарты </w:t>
      </w:r>
      <w:r w:rsidRPr="007A7DF1">
        <w:rPr>
          <w:rFonts w:eastAsia="Lucida Sans Unicode"/>
          <w:color w:val="000000" w:themeColor="text1"/>
          <w:sz w:val="28"/>
          <w:szCs w:val="28"/>
        </w:rPr>
        <w:t>начального, основного и общего среднего образования</w:t>
      </w:r>
      <w:r w:rsidRPr="007A7DF1">
        <w:rPr>
          <w:color w:val="000000" w:themeColor="text1"/>
          <w:sz w:val="28"/>
          <w:szCs w:val="28"/>
        </w:rPr>
        <w:t xml:space="preserve">. Апробация учебных программ продолжается в </w:t>
      </w:r>
      <w:r w:rsidR="00020AC4" w:rsidRPr="007A7DF1">
        <w:rPr>
          <w:color w:val="000000" w:themeColor="text1"/>
          <w:sz w:val="28"/>
          <w:szCs w:val="28"/>
        </w:rPr>
        <w:br/>
      </w:r>
      <w:r w:rsidRPr="007A7DF1">
        <w:rPr>
          <w:color w:val="000000" w:themeColor="text1"/>
          <w:sz w:val="28"/>
          <w:szCs w:val="28"/>
        </w:rPr>
        <w:t xml:space="preserve">30 пилотных школах. В обновленном содержании упор направлен на функциональную грамотность – не только знать, но и уметь.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С сентября 2016 года все 1-классники обучаются по обновленному содержанию. С </w:t>
      </w:r>
      <w:r w:rsidRPr="007A7DF1">
        <w:rPr>
          <w:rFonts w:eastAsia="MS Mincho"/>
          <w:color w:val="000000" w:themeColor="text1"/>
          <w:sz w:val="28"/>
          <w:szCs w:val="28"/>
        </w:rPr>
        <w:t>2017 года планируется переход 2, 5, 7 класс</w:t>
      </w:r>
      <w:r w:rsidR="00BB24FE">
        <w:rPr>
          <w:rFonts w:eastAsia="MS Mincho"/>
          <w:color w:val="000000" w:themeColor="text1"/>
          <w:sz w:val="28"/>
          <w:szCs w:val="28"/>
        </w:rPr>
        <w:t>ов</w:t>
      </w:r>
      <w:r w:rsidRPr="007A7DF1">
        <w:rPr>
          <w:rFonts w:eastAsia="MS Mincho"/>
          <w:color w:val="000000" w:themeColor="text1"/>
          <w:sz w:val="28"/>
          <w:szCs w:val="28"/>
        </w:rPr>
        <w:t>, с 2018 года – 3, 6, 8, 10 классов, с 2019 года – 4, 9, 11 классов.</w:t>
      </w:r>
    </w:p>
    <w:p w:rsidR="00EA5CBF" w:rsidRPr="007A7DF1" w:rsidRDefault="00EA5CBF" w:rsidP="00EA5CBF">
      <w:pPr>
        <w:ind w:firstLine="709"/>
        <w:jc w:val="both"/>
        <w:rPr>
          <w:color w:val="000000" w:themeColor="text1"/>
          <w:sz w:val="28"/>
          <w:szCs w:val="28"/>
        </w:rPr>
      </w:pPr>
      <w:r w:rsidRPr="007A7DF1">
        <w:rPr>
          <w:rFonts w:eastAsia="Lucida Sans Unicode"/>
          <w:i/>
          <w:color w:val="000000" w:themeColor="text1"/>
          <w:sz w:val="28"/>
          <w:szCs w:val="28"/>
        </w:rPr>
        <w:t>«Доля учащихся с успеваемостью на «хорошо» и «отлично» (качество обучения)»</w:t>
      </w:r>
      <w:r w:rsidRPr="007A7DF1">
        <w:rPr>
          <w:rFonts w:eastAsia="Lucida Sans Unicode"/>
          <w:color w:val="000000" w:themeColor="text1"/>
          <w:sz w:val="28"/>
          <w:szCs w:val="28"/>
        </w:rPr>
        <w:t xml:space="preserve"> при плане 60</w:t>
      </w:r>
      <w:r w:rsidR="00592CC5" w:rsidRPr="007A7DF1">
        <w:rPr>
          <w:rFonts w:eastAsia="Lucida Sans Unicode"/>
          <w:color w:val="000000" w:themeColor="text1"/>
          <w:sz w:val="28"/>
          <w:szCs w:val="28"/>
        </w:rPr>
        <w:t> %</w:t>
      </w:r>
      <w:r w:rsidRPr="007A7DF1">
        <w:rPr>
          <w:rFonts w:eastAsia="Lucida Sans Unicode"/>
          <w:color w:val="000000" w:themeColor="text1"/>
          <w:sz w:val="28"/>
          <w:szCs w:val="28"/>
        </w:rPr>
        <w:t xml:space="preserve"> составила 61,4</w:t>
      </w:r>
      <w:r w:rsidR="00592CC5" w:rsidRPr="007A7DF1">
        <w:rPr>
          <w:rFonts w:eastAsia="Lucida Sans Unicode"/>
          <w:color w:val="000000" w:themeColor="text1"/>
          <w:sz w:val="28"/>
          <w:szCs w:val="28"/>
        </w:rPr>
        <w:t> %</w:t>
      </w:r>
      <w:r w:rsidRPr="007A7DF1">
        <w:rPr>
          <w:rFonts w:eastAsia="Lucida Sans Unicode"/>
          <w:color w:val="000000" w:themeColor="text1"/>
          <w:sz w:val="28"/>
          <w:szCs w:val="28"/>
        </w:rPr>
        <w:t>.</w:t>
      </w:r>
      <w:r w:rsidRPr="007A7DF1">
        <w:rPr>
          <w:color w:val="000000" w:themeColor="text1"/>
          <w:sz w:val="28"/>
          <w:szCs w:val="28"/>
        </w:rPr>
        <w:t xml:space="preserve"> Общее количество отличников и хорошистов по республике составило 1 607 690 человек при общем количестве учащихся со 2 по 11 классы - 2 619 186 человек.</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Для обучения по обновленным программам 74 тыс. учителей прошли курсы повышения квалификации.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В 1-х классах внедрена критериальная система оценивания учебных достижений обучающихся.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Введены </w:t>
      </w:r>
      <w:r w:rsidR="00BB24FE">
        <w:rPr>
          <w:color w:val="000000" w:themeColor="text1"/>
          <w:sz w:val="28"/>
          <w:szCs w:val="28"/>
        </w:rPr>
        <w:t>е</w:t>
      </w:r>
      <w:r w:rsidRPr="007A7DF1">
        <w:rPr>
          <w:color w:val="000000" w:themeColor="text1"/>
          <w:sz w:val="28"/>
          <w:szCs w:val="28"/>
        </w:rPr>
        <w:t xml:space="preserve">диные базовые учебники для 1 класса, </w:t>
      </w:r>
      <w:r w:rsidR="00BB24FE">
        <w:rPr>
          <w:color w:val="000000" w:themeColor="text1"/>
          <w:sz w:val="28"/>
          <w:szCs w:val="28"/>
        </w:rPr>
        <w:t>которые</w:t>
      </w:r>
      <w:r w:rsidRPr="007A7DF1">
        <w:rPr>
          <w:color w:val="000000" w:themeColor="text1"/>
          <w:sz w:val="28"/>
          <w:szCs w:val="28"/>
        </w:rPr>
        <w:t xml:space="preserve"> размещены в он-лайн.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lastRenderedPageBreak/>
        <w:t>Поэтапно внедряется обучение на трех языках. Разработана новая методика уровневого обучения казахскому языку для 1-11 классов школ с неказахским языком обучения.</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Созданы частотный словарь казахского языка, онлайн-приложение для изучения казахского языка «NurLingo» и </w:t>
      </w:r>
      <w:r w:rsidR="00BB24FE">
        <w:rPr>
          <w:color w:val="000000" w:themeColor="text1"/>
          <w:sz w:val="28"/>
          <w:szCs w:val="28"/>
        </w:rPr>
        <w:t>к</w:t>
      </w:r>
      <w:r w:rsidRPr="007A7DF1">
        <w:rPr>
          <w:color w:val="000000" w:themeColor="text1"/>
          <w:sz w:val="28"/>
          <w:szCs w:val="28"/>
        </w:rPr>
        <w:t>онсорциум английского языка.</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В 2016 году около 3 тыс. педагогов прошли языковые курсы, свыше</w:t>
      </w:r>
      <w:r w:rsidR="001E7CAF" w:rsidRPr="007A7DF1">
        <w:rPr>
          <w:color w:val="000000" w:themeColor="text1"/>
          <w:sz w:val="28"/>
          <w:szCs w:val="28"/>
        </w:rPr>
        <w:br/>
      </w:r>
      <w:r w:rsidRPr="007A7DF1">
        <w:rPr>
          <w:color w:val="000000" w:themeColor="text1"/>
          <w:sz w:val="28"/>
          <w:szCs w:val="28"/>
        </w:rPr>
        <w:t xml:space="preserve">18 тысяч школьников обучились в языковых лагерях.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Внедряется </w:t>
      </w:r>
      <w:r w:rsidR="00D34136" w:rsidRPr="007A7DF1">
        <w:rPr>
          <w:color w:val="000000" w:themeColor="text1"/>
          <w:sz w:val="28"/>
          <w:szCs w:val="28"/>
        </w:rPr>
        <w:t xml:space="preserve">новая </w:t>
      </w:r>
      <w:r w:rsidRPr="007A7DF1">
        <w:rPr>
          <w:color w:val="000000" w:themeColor="text1"/>
          <w:sz w:val="28"/>
          <w:szCs w:val="28"/>
        </w:rPr>
        <w:t>система оплаты учителям физики, химии, биологии, информатики общеобразовательных школ и педагогически</w:t>
      </w:r>
      <w:r w:rsidR="00D34136" w:rsidRPr="007A7DF1">
        <w:rPr>
          <w:color w:val="000000" w:themeColor="text1"/>
          <w:sz w:val="28"/>
          <w:szCs w:val="28"/>
        </w:rPr>
        <w:t>м</w:t>
      </w:r>
      <w:r w:rsidRPr="007A7DF1">
        <w:rPr>
          <w:color w:val="000000" w:themeColor="text1"/>
          <w:sz w:val="28"/>
          <w:szCs w:val="28"/>
        </w:rPr>
        <w:t xml:space="preserve"> работникам системы ТиПО, преподающим на английском языке.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Особое внимание уделяется сокращению разрыва между городскими и сельскими школами в качестве образования. </w:t>
      </w:r>
    </w:p>
    <w:p w:rsidR="002503D3" w:rsidRPr="00187DB3" w:rsidRDefault="002503D3" w:rsidP="00EA5CBF">
      <w:pPr>
        <w:ind w:firstLine="709"/>
        <w:jc w:val="both"/>
        <w:rPr>
          <w:color w:val="000000" w:themeColor="text1"/>
          <w:sz w:val="28"/>
          <w:szCs w:val="28"/>
          <w:lang w:val="kk-KZ"/>
        </w:rPr>
      </w:pPr>
      <w:r w:rsidRPr="003D7C1F">
        <w:rPr>
          <w:color w:val="000000" w:themeColor="text1"/>
          <w:sz w:val="28"/>
          <w:szCs w:val="28"/>
        </w:rPr>
        <w:t>В 2016-2017 учебном году из 7100 дневных общеобразовательных государственных школ имеют доступ к интернету 6956, из них 5793 школ</w:t>
      </w:r>
      <w:r w:rsidR="00BB24FE">
        <w:rPr>
          <w:color w:val="000000" w:themeColor="text1"/>
          <w:sz w:val="28"/>
          <w:szCs w:val="28"/>
        </w:rPr>
        <w:t>ы</w:t>
      </w:r>
      <w:r w:rsidRPr="003D7C1F">
        <w:rPr>
          <w:color w:val="000000" w:themeColor="text1"/>
          <w:sz w:val="28"/>
          <w:szCs w:val="28"/>
        </w:rPr>
        <w:t xml:space="preserve"> обеспечены широкополосным интернетом.</w:t>
      </w:r>
      <w:r w:rsidR="0077719C" w:rsidRPr="003D7C1F">
        <w:rPr>
          <w:color w:val="000000" w:themeColor="text1"/>
          <w:sz w:val="28"/>
          <w:szCs w:val="28"/>
          <w:lang w:val="kk-KZ"/>
        </w:rPr>
        <w:t xml:space="preserve"> </w:t>
      </w:r>
      <w:r w:rsidR="00187DB3" w:rsidRPr="003D7C1F">
        <w:rPr>
          <w:color w:val="000000" w:themeColor="text1"/>
          <w:sz w:val="28"/>
          <w:szCs w:val="28"/>
          <w:lang w:val="kk-KZ"/>
        </w:rPr>
        <w:t xml:space="preserve">В 2016 году за счет средств республиканского бюджета </w:t>
      </w:r>
      <w:r w:rsidR="0077719C" w:rsidRPr="003D7C1F">
        <w:rPr>
          <w:sz w:val="28"/>
          <w:szCs w:val="28"/>
        </w:rPr>
        <w:t>широкополосны</w:t>
      </w:r>
      <w:r w:rsidR="0072141E" w:rsidRPr="003D7C1F">
        <w:rPr>
          <w:sz w:val="28"/>
          <w:szCs w:val="28"/>
          <w:lang w:val="kk-KZ"/>
        </w:rPr>
        <w:t>й</w:t>
      </w:r>
      <w:r w:rsidR="0077719C" w:rsidRPr="003D7C1F">
        <w:rPr>
          <w:sz w:val="28"/>
          <w:szCs w:val="28"/>
        </w:rPr>
        <w:t xml:space="preserve"> доступ к интернету </w:t>
      </w:r>
      <w:r w:rsidR="0072141E" w:rsidRPr="003D7C1F">
        <w:rPr>
          <w:sz w:val="28"/>
          <w:szCs w:val="28"/>
          <w:lang w:val="kk-KZ"/>
        </w:rPr>
        <w:t xml:space="preserve">обеспечен в </w:t>
      </w:r>
      <w:r w:rsidR="0077719C" w:rsidRPr="003D7C1F">
        <w:rPr>
          <w:rFonts w:eastAsia="MS Mincho"/>
          <w:sz w:val="28"/>
        </w:rPr>
        <w:t>1401</w:t>
      </w:r>
      <w:r w:rsidR="0077719C" w:rsidRPr="003D7C1F">
        <w:rPr>
          <w:sz w:val="28"/>
          <w:szCs w:val="28"/>
        </w:rPr>
        <w:t xml:space="preserve"> школ</w:t>
      </w:r>
      <w:r w:rsidR="0072141E" w:rsidRPr="003D7C1F">
        <w:rPr>
          <w:sz w:val="28"/>
          <w:szCs w:val="28"/>
          <w:lang w:val="kk-KZ"/>
        </w:rPr>
        <w:t>е</w:t>
      </w:r>
      <w:r w:rsidR="00187DB3" w:rsidRPr="003D7C1F">
        <w:rPr>
          <w:sz w:val="28"/>
          <w:szCs w:val="28"/>
          <w:lang w:val="kk-KZ"/>
        </w:rPr>
        <w:t>.</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Внедряются различные виды электронных учебных изданий: электронные учебники, учебные фильмы, цифровые образовательные ресурсы.</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В 2016 году в 4 тыс. школах внедрен электронный дневник «Күнделік».</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Казахстанские школьники демонстрируют положительные результаты в исследовании PISA и различных международных интеллектуальных олимпиадах и состязаниях.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В 2016 году была введена повторная сдача ЕНТ, что позволило снизить напряжение в обществе. В результате 2016 году доступ к высшему образованию получили дополнительно 17 тыс. детей.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В настоящее время изменен формат ЕНТ с разделением на два этапа: выпускной экзамен в школах и как вступительный экзамен в </w:t>
      </w:r>
      <w:r w:rsidR="00BB24FE">
        <w:rPr>
          <w:color w:val="000000" w:themeColor="text1"/>
          <w:sz w:val="28"/>
          <w:szCs w:val="28"/>
        </w:rPr>
        <w:t>ВУЗ</w:t>
      </w:r>
      <w:r w:rsidRPr="007A7DF1">
        <w:rPr>
          <w:color w:val="000000" w:themeColor="text1"/>
          <w:sz w:val="28"/>
          <w:szCs w:val="28"/>
        </w:rPr>
        <w:t xml:space="preserve">ы. </w:t>
      </w:r>
      <w:r w:rsidR="00020AC4" w:rsidRPr="007A7DF1">
        <w:rPr>
          <w:color w:val="000000" w:themeColor="text1"/>
          <w:sz w:val="28"/>
          <w:szCs w:val="28"/>
        </w:rPr>
        <w:br/>
      </w:r>
      <w:r w:rsidRPr="007A7DF1">
        <w:rPr>
          <w:color w:val="000000" w:themeColor="text1"/>
          <w:sz w:val="28"/>
          <w:szCs w:val="28"/>
        </w:rPr>
        <w:t xml:space="preserve">С 1 февраля пробное ЕНТ можно проходить по желанию дома онлайн.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Министерством совместно с акиматами проведена значительная работа по выполнению поручений Главы государства по ликвидации трехсменных и аварийных школ. За 2015-2016 годы в рамках реализации данного направления в эксплуатацию введены 103 школы (56 взамен аварийных,</w:t>
      </w:r>
      <w:r w:rsidR="001E7CAF" w:rsidRPr="007A7DF1">
        <w:rPr>
          <w:color w:val="000000" w:themeColor="text1"/>
          <w:sz w:val="28"/>
          <w:szCs w:val="28"/>
        </w:rPr>
        <w:br/>
      </w:r>
      <w:r w:rsidRPr="007A7DF1">
        <w:rPr>
          <w:color w:val="000000" w:themeColor="text1"/>
          <w:sz w:val="28"/>
          <w:szCs w:val="28"/>
        </w:rPr>
        <w:t>47 для ликвидации трехсменного обучения).</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Создана республиканская база данных детей-сирот, детей оставшихся без попечения родителей и лиц, желающих принять детей. Закрыто 7 детских домов.</w:t>
      </w:r>
    </w:p>
    <w:p w:rsidR="00EA5CBF" w:rsidRPr="007A7DF1" w:rsidRDefault="00EA5CBF" w:rsidP="00EA5CBF">
      <w:pPr>
        <w:ind w:firstLine="709"/>
        <w:jc w:val="both"/>
        <w:rPr>
          <w:b/>
          <w:i/>
          <w:color w:val="000000" w:themeColor="text1"/>
          <w:sz w:val="28"/>
          <w:szCs w:val="28"/>
        </w:rPr>
      </w:pPr>
      <w:r w:rsidRPr="007A7DF1">
        <w:rPr>
          <w:b/>
          <w:i/>
          <w:color w:val="000000" w:themeColor="text1"/>
          <w:sz w:val="28"/>
          <w:szCs w:val="28"/>
        </w:rPr>
        <w:t>Техническое и профессиональное образование</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По данному направлению реализован индикатор </w:t>
      </w:r>
      <w:r w:rsidRPr="007A7DF1">
        <w:rPr>
          <w:i/>
          <w:color w:val="000000" w:themeColor="text1"/>
          <w:sz w:val="28"/>
          <w:szCs w:val="28"/>
        </w:rPr>
        <w:t>«Доля выпускников учебных заведений ТиПО, обучившихся по государственному образовательному заказу, трудоустроенных и занятых в первый год после окончания обучения»</w:t>
      </w:r>
      <w:r w:rsidRPr="007A7DF1">
        <w:rPr>
          <w:color w:val="000000" w:themeColor="text1"/>
          <w:sz w:val="28"/>
          <w:szCs w:val="28"/>
        </w:rPr>
        <w:t xml:space="preserve"> </w:t>
      </w:r>
      <w:r w:rsidR="002503D3" w:rsidRPr="007A7DF1">
        <w:rPr>
          <w:color w:val="000000" w:themeColor="text1"/>
          <w:sz w:val="28"/>
          <w:szCs w:val="28"/>
        </w:rPr>
        <w:t>(</w:t>
      </w:r>
      <w:r w:rsidRPr="007A7DF1">
        <w:rPr>
          <w:color w:val="000000" w:themeColor="text1"/>
          <w:sz w:val="28"/>
          <w:szCs w:val="28"/>
        </w:rPr>
        <w:t xml:space="preserve">план </w:t>
      </w:r>
      <w:r w:rsidR="002503D3" w:rsidRPr="007A7DF1">
        <w:rPr>
          <w:color w:val="000000" w:themeColor="text1"/>
          <w:sz w:val="28"/>
          <w:szCs w:val="28"/>
        </w:rPr>
        <w:t>90</w:t>
      </w:r>
      <w:r w:rsidR="00592CC5" w:rsidRPr="007A7DF1">
        <w:rPr>
          <w:color w:val="000000" w:themeColor="text1"/>
          <w:sz w:val="28"/>
          <w:szCs w:val="28"/>
        </w:rPr>
        <w:t> %</w:t>
      </w:r>
      <w:r w:rsidR="002503D3" w:rsidRPr="007A7DF1">
        <w:rPr>
          <w:color w:val="000000" w:themeColor="text1"/>
          <w:sz w:val="28"/>
          <w:szCs w:val="28"/>
        </w:rPr>
        <w:t>)</w:t>
      </w:r>
      <w:r w:rsidRPr="007A7DF1">
        <w:rPr>
          <w:color w:val="000000" w:themeColor="text1"/>
          <w:sz w:val="28"/>
          <w:szCs w:val="28"/>
        </w:rPr>
        <w:t xml:space="preserve"> составил 90</w:t>
      </w:r>
      <w:r w:rsidR="00592CC5" w:rsidRPr="007A7DF1">
        <w:rPr>
          <w:color w:val="000000" w:themeColor="text1"/>
          <w:sz w:val="28"/>
          <w:szCs w:val="28"/>
        </w:rPr>
        <w:t> %</w:t>
      </w:r>
      <w:r w:rsidRPr="007A7DF1">
        <w:rPr>
          <w:color w:val="000000" w:themeColor="text1"/>
          <w:sz w:val="28"/>
          <w:szCs w:val="28"/>
        </w:rPr>
        <w:t xml:space="preserve">. В 2016 году количество трудоустроенных (47 228) и занятых (10 918) выпускников ТиПО, </w:t>
      </w:r>
      <w:r w:rsidRPr="007A7DF1">
        <w:rPr>
          <w:color w:val="000000" w:themeColor="text1"/>
          <w:sz w:val="28"/>
          <w:szCs w:val="28"/>
        </w:rPr>
        <w:lastRenderedPageBreak/>
        <w:t>обучившихся по госзаказу</w:t>
      </w:r>
      <w:r w:rsidR="00BB24FE">
        <w:rPr>
          <w:color w:val="000000" w:themeColor="text1"/>
          <w:sz w:val="28"/>
          <w:szCs w:val="28"/>
        </w:rPr>
        <w:t>,</w:t>
      </w:r>
      <w:r w:rsidRPr="007A7DF1">
        <w:rPr>
          <w:color w:val="000000" w:themeColor="text1"/>
          <w:sz w:val="28"/>
          <w:szCs w:val="28"/>
        </w:rPr>
        <w:t xml:space="preserve"> составило 58 146 чел., при общем количестве выпускников, обучившихся по государственному заказу</w:t>
      </w:r>
      <w:r w:rsidR="00BB24FE">
        <w:rPr>
          <w:color w:val="000000" w:themeColor="text1"/>
          <w:sz w:val="28"/>
          <w:szCs w:val="28"/>
        </w:rPr>
        <w:t>,</w:t>
      </w:r>
      <w:r w:rsidRPr="007A7DF1">
        <w:rPr>
          <w:color w:val="000000" w:themeColor="text1"/>
          <w:sz w:val="28"/>
          <w:szCs w:val="28"/>
        </w:rPr>
        <w:t xml:space="preserve"> 64 607 чел.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В системе ТиПО с участием международных экспертов разработаны и внедрены во всех колледжах 45 программ с обновленным содержанием.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По поручению Главы государства активно внедряется дуальное обучение для привлечения работодателей к процессу подготовки кадров. 2 433 предприятий совместно с 421 колледжами обучают на производстве 27</w:t>
      </w:r>
      <w:r w:rsidR="001E7CAF" w:rsidRPr="007A7DF1">
        <w:rPr>
          <w:color w:val="000000" w:themeColor="text1"/>
          <w:sz w:val="28"/>
          <w:szCs w:val="28"/>
        </w:rPr>
        <w:t> </w:t>
      </w:r>
      <w:r w:rsidRPr="007A7DF1">
        <w:rPr>
          <w:color w:val="000000" w:themeColor="text1"/>
          <w:sz w:val="28"/>
          <w:szCs w:val="28"/>
        </w:rPr>
        <w:t>299 студентов по 10 приоритетным направлениям экономики.</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Продолжается работа по обеспечению мобильности молодежи в трудодефицитные регионы по проекту «Серпін», в колледжах (2 200) и </w:t>
      </w:r>
      <w:r w:rsidR="00BB24FE">
        <w:rPr>
          <w:color w:val="000000" w:themeColor="text1"/>
          <w:sz w:val="28"/>
          <w:szCs w:val="28"/>
        </w:rPr>
        <w:t>ВУЗ</w:t>
      </w:r>
      <w:r w:rsidRPr="007A7DF1">
        <w:rPr>
          <w:color w:val="000000" w:themeColor="text1"/>
          <w:sz w:val="28"/>
          <w:szCs w:val="28"/>
        </w:rPr>
        <w:t xml:space="preserve">ах (6 050) обучаются 8 250 студентов южных областей. </w:t>
      </w:r>
    </w:p>
    <w:p w:rsidR="00EA5CBF" w:rsidRPr="007A7DF1" w:rsidRDefault="00EA5CBF" w:rsidP="00EA5CBF">
      <w:pPr>
        <w:ind w:firstLine="709"/>
        <w:jc w:val="both"/>
        <w:rPr>
          <w:rFonts w:eastAsia="Lucida Sans Unicode"/>
          <w:color w:val="000000" w:themeColor="text1"/>
          <w:sz w:val="28"/>
          <w:szCs w:val="28"/>
        </w:rPr>
      </w:pPr>
      <w:r w:rsidRPr="007A7DF1">
        <w:rPr>
          <w:color w:val="000000" w:themeColor="text1"/>
          <w:sz w:val="28"/>
          <w:szCs w:val="28"/>
        </w:rPr>
        <w:t xml:space="preserve">Проведена подготовительная работа по внедрению проекта «Бесплатное ТиПО для всех желающих». С этого года начнется реализация проекта бесплатного ТиПО для всех. За 5 лет </w:t>
      </w:r>
      <w:r w:rsidRPr="007A7DF1">
        <w:rPr>
          <w:rFonts w:eastAsia="Lucida Sans Unicode"/>
          <w:color w:val="000000" w:themeColor="text1"/>
          <w:sz w:val="28"/>
          <w:szCs w:val="28"/>
        </w:rPr>
        <w:t xml:space="preserve">обучением будут охвачены до 674 тыс. граждан. </w:t>
      </w:r>
    </w:p>
    <w:p w:rsidR="00EA5CBF" w:rsidRPr="007A7DF1" w:rsidRDefault="00EA5CBF" w:rsidP="00EA5CBF">
      <w:pPr>
        <w:ind w:firstLine="709"/>
        <w:jc w:val="both"/>
        <w:rPr>
          <w:rFonts w:eastAsia="Lucida Sans Unicode"/>
          <w:color w:val="000000" w:themeColor="text1"/>
          <w:sz w:val="28"/>
          <w:szCs w:val="28"/>
        </w:rPr>
      </w:pPr>
      <w:r w:rsidRPr="007A7DF1">
        <w:rPr>
          <w:color w:val="000000" w:themeColor="text1"/>
          <w:sz w:val="28"/>
          <w:szCs w:val="28"/>
        </w:rPr>
        <w:t>Для выхода ТиПО на международный уровень предусмотрено проведение региональных и Национального чемпионатов Worldskills по рабочим компетенциям и участие в международных чемпионатах.</w:t>
      </w:r>
    </w:p>
    <w:p w:rsidR="00EA5CBF" w:rsidRPr="007A7DF1" w:rsidRDefault="00EA5CBF" w:rsidP="00EA5CBF">
      <w:pPr>
        <w:ind w:firstLine="709"/>
        <w:jc w:val="both"/>
        <w:rPr>
          <w:rFonts w:eastAsia="Lucida Sans Unicode"/>
          <w:color w:val="000000" w:themeColor="text1"/>
          <w:sz w:val="28"/>
          <w:szCs w:val="28"/>
        </w:rPr>
      </w:pPr>
      <w:r w:rsidRPr="007A7DF1">
        <w:rPr>
          <w:color w:val="000000" w:themeColor="text1"/>
          <w:sz w:val="28"/>
          <w:szCs w:val="28"/>
        </w:rPr>
        <w:t>В системе ТиПО обеспечены бесплатным горячим питанием 44,2 тыс. обучающихся по рабочим квалификациям (46,6</w:t>
      </w:r>
      <w:r w:rsidR="00592CC5" w:rsidRPr="007A7DF1">
        <w:rPr>
          <w:color w:val="000000" w:themeColor="text1"/>
          <w:sz w:val="28"/>
          <w:szCs w:val="28"/>
        </w:rPr>
        <w:t> %</w:t>
      </w:r>
      <w:r w:rsidRPr="007A7DF1">
        <w:rPr>
          <w:color w:val="000000" w:themeColor="text1"/>
          <w:sz w:val="28"/>
          <w:szCs w:val="28"/>
        </w:rPr>
        <w:t xml:space="preserve">).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Начата разработка Концепции создания электронной библиотеки, которая будет объединять все колледжи.</w:t>
      </w:r>
    </w:p>
    <w:p w:rsidR="00EA5CBF" w:rsidRPr="007A7DF1" w:rsidRDefault="00EA5CBF" w:rsidP="00EA5CBF">
      <w:pPr>
        <w:ind w:firstLine="709"/>
        <w:jc w:val="both"/>
        <w:rPr>
          <w:b/>
          <w:i/>
          <w:color w:val="000000" w:themeColor="text1"/>
          <w:sz w:val="28"/>
          <w:szCs w:val="28"/>
        </w:rPr>
      </w:pPr>
      <w:r w:rsidRPr="007A7DF1">
        <w:rPr>
          <w:b/>
          <w:i/>
          <w:color w:val="000000" w:themeColor="text1"/>
          <w:sz w:val="28"/>
          <w:szCs w:val="28"/>
        </w:rPr>
        <w:t>Высшее и послевузовское образование</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В рамках данного направления предусмотрено достижение 4-х индикаторов:</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1) </w:t>
      </w:r>
      <w:r w:rsidRPr="007A7DF1">
        <w:rPr>
          <w:i/>
          <w:color w:val="000000" w:themeColor="text1"/>
          <w:sz w:val="28"/>
          <w:szCs w:val="28"/>
        </w:rPr>
        <w:t>«Доля выпускников ВУЗов, обучившихся по государственному образовательному заказу, трудоустроенных в первый год после окончания ВУЗа по специальности»</w:t>
      </w:r>
      <w:r w:rsidRPr="007A7DF1">
        <w:rPr>
          <w:color w:val="000000" w:themeColor="text1"/>
          <w:sz w:val="28"/>
          <w:szCs w:val="28"/>
        </w:rPr>
        <w:t xml:space="preserve"> 83</w:t>
      </w:r>
      <w:r w:rsidR="00592CC5" w:rsidRPr="007A7DF1">
        <w:rPr>
          <w:color w:val="000000" w:themeColor="text1"/>
          <w:sz w:val="28"/>
          <w:szCs w:val="28"/>
        </w:rPr>
        <w:t> %</w:t>
      </w:r>
      <w:r w:rsidRPr="007A7DF1">
        <w:rPr>
          <w:color w:val="000000" w:themeColor="text1"/>
          <w:sz w:val="28"/>
          <w:szCs w:val="28"/>
        </w:rPr>
        <w:t xml:space="preserve">, </w:t>
      </w:r>
      <w:r w:rsidR="00BB24FE">
        <w:rPr>
          <w:color w:val="000000" w:themeColor="text1"/>
          <w:sz w:val="28"/>
          <w:szCs w:val="28"/>
        </w:rPr>
        <w:t xml:space="preserve">в </w:t>
      </w:r>
      <w:r w:rsidRPr="007A7DF1">
        <w:rPr>
          <w:color w:val="000000" w:themeColor="text1"/>
          <w:sz w:val="28"/>
          <w:szCs w:val="28"/>
        </w:rPr>
        <w:t>соответствии с планом. В 2016 году количество выпускников ВУЗов, обучившихся по государственному заказу по программе бакалавриата</w:t>
      </w:r>
      <w:r w:rsidR="00BB24FE">
        <w:rPr>
          <w:color w:val="000000" w:themeColor="text1"/>
          <w:sz w:val="28"/>
          <w:szCs w:val="28"/>
        </w:rPr>
        <w:t>,</w:t>
      </w:r>
      <w:r w:rsidRPr="007A7DF1">
        <w:rPr>
          <w:color w:val="000000" w:themeColor="text1"/>
          <w:sz w:val="28"/>
          <w:szCs w:val="28"/>
        </w:rPr>
        <w:t xml:space="preserve"> составило 35 556 человек, из них количество трудоустроенных в первый год после окончания ВУЗа по специальности 29 545 человек.</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2) </w:t>
      </w:r>
      <w:r w:rsidRPr="007A7DF1">
        <w:rPr>
          <w:i/>
          <w:color w:val="000000" w:themeColor="text1"/>
          <w:sz w:val="28"/>
          <w:szCs w:val="28"/>
        </w:rPr>
        <w:t>«Количество ВУЗов Казахстана, отмеченных в рейтинге QS-WUR топ-200, топ-300, топ-500, топ-701+»</w:t>
      </w:r>
      <w:r w:rsidRPr="007A7DF1">
        <w:rPr>
          <w:color w:val="000000" w:themeColor="text1"/>
          <w:sz w:val="28"/>
          <w:szCs w:val="28"/>
        </w:rPr>
        <w:t xml:space="preserve"> в рейтинг QS WUR в 2016 году вошли 8 казахстанских </w:t>
      </w:r>
      <w:r w:rsidR="00BB24FE">
        <w:rPr>
          <w:color w:val="000000" w:themeColor="text1"/>
          <w:sz w:val="28"/>
          <w:szCs w:val="28"/>
        </w:rPr>
        <w:t>ВУЗ</w:t>
      </w:r>
      <w:r w:rsidRPr="007A7DF1">
        <w:rPr>
          <w:color w:val="000000" w:themeColor="text1"/>
          <w:sz w:val="28"/>
          <w:szCs w:val="28"/>
        </w:rPr>
        <w:t>ов: КазНУ им. аль-Фараби, ЕНУ им. Л.Н. Гумилева, КазНИТУ им. К.Сатпаева, КазНПУ им. Абая, ЮКГУ им. М. Ауэзова, КБТУ, КарГУ им. Букетова, КазУМОиМЯ им. Абылай хана.</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В системе высшего образования главное новшество – введение выборности ректоров </w:t>
      </w:r>
      <w:r w:rsidR="00BB24FE">
        <w:rPr>
          <w:color w:val="000000" w:themeColor="text1"/>
          <w:sz w:val="28"/>
          <w:szCs w:val="28"/>
        </w:rPr>
        <w:t>ВУЗ</w:t>
      </w:r>
      <w:r w:rsidRPr="007A7DF1">
        <w:rPr>
          <w:color w:val="000000" w:themeColor="text1"/>
          <w:sz w:val="28"/>
          <w:szCs w:val="28"/>
        </w:rPr>
        <w:t xml:space="preserve">ов. В 2016 году впервые с участием наблюдательных советов выбраны 5 ректоров государственных </w:t>
      </w:r>
      <w:r w:rsidR="00BB24FE">
        <w:rPr>
          <w:color w:val="000000" w:themeColor="text1"/>
          <w:sz w:val="28"/>
          <w:szCs w:val="28"/>
        </w:rPr>
        <w:t>ВУЗ</w:t>
      </w:r>
      <w:r w:rsidR="00BB24FE" w:rsidRPr="007A7DF1">
        <w:rPr>
          <w:color w:val="000000" w:themeColor="text1"/>
          <w:sz w:val="28"/>
          <w:szCs w:val="28"/>
        </w:rPr>
        <w:t>ов</w:t>
      </w:r>
      <w:r w:rsidRPr="007A7DF1">
        <w:rPr>
          <w:color w:val="000000" w:themeColor="text1"/>
          <w:sz w:val="28"/>
          <w:szCs w:val="28"/>
        </w:rPr>
        <w:t>.</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Продолжается работа по совершенствованию менеджмента </w:t>
      </w:r>
      <w:r w:rsidR="00BB24FE">
        <w:rPr>
          <w:color w:val="000000" w:themeColor="text1"/>
          <w:sz w:val="28"/>
          <w:szCs w:val="28"/>
        </w:rPr>
        <w:t>ВУЗ</w:t>
      </w:r>
      <w:r w:rsidR="00BB24FE" w:rsidRPr="007A7DF1">
        <w:rPr>
          <w:color w:val="000000" w:themeColor="text1"/>
          <w:sz w:val="28"/>
          <w:szCs w:val="28"/>
        </w:rPr>
        <w:t>ов</w:t>
      </w:r>
      <w:r w:rsidRPr="007A7DF1">
        <w:rPr>
          <w:color w:val="000000" w:themeColor="text1"/>
          <w:sz w:val="28"/>
          <w:szCs w:val="28"/>
        </w:rPr>
        <w:t>.</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В 28 вузах созданы наблюдательные советы с участием акиматов, бизнеса, Министерства образования и науки </w:t>
      </w:r>
      <w:r w:rsidR="001E7CAF" w:rsidRPr="007A7DF1">
        <w:rPr>
          <w:color w:val="000000" w:themeColor="text1"/>
          <w:sz w:val="28"/>
          <w:szCs w:val="28"/>
        </w:rPr>
        <w:t xml:space="preserve">Республики Казахстан </w:t>
      </w:r>
      <w:r w:rsidRPr="007A7DF1">
        <w:rPr>
          <w:color w:val="000000" w:themeColor="text1"/>
          <w:sz w:val="28"/>
          <w:szCs w:val="28"/>
        </w:rPr>
        <w:t xml:space="preserve">и общественности. Создаются службы корпоративных секретарей и </w:t>
      </w:r>
      <w:r w:rsidRPr="007A7DF1">
        <w:rPr>
          <w:color w:val="000000" w:themeColor="text1"/>
          <w:sz w:val="28"/>
          <w:szCs w:val="28"/>
        </w:rPr>
        <w:lastRenderedPageBreak/>
        <w:t xml:space="preserve">внутреннего аудита. В 37 вузах транслируется успешный опыт корпоративного управления Назарбаев Университета. Более 100 руководителей вузов прошли курсовую подготовку на базе Назарбаев Университета и стажировку в Великобритании, Японии, США и Сингапуре.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Подготовка педагогических кадров осуществляется по типовым учебным планам с учетом обновленного содержания среднего образования. В 2016 году впервые при поступлении в вуз на педагогические специальности абитуриенты сдавали специальный экзамен на определение склонности к педагогической деятельности. Начата работа по подготовке педагогов нового формата.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Осуществляется подготовка педагогов с учетом специфики малокомплектных школ по специальностям: «Химия-Биология», «Математика-Физика», «Математика-Информатика», «Физика-Информатика», «География-История», «История-Религиоведение».</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Во всех </w:t>
      </w:r>
      <w:r w:rsidR="00BB24FE">
        <w:rPr>
          <w:color w:val="000000" w:themeColor="text1"/>
          <w:sz w:val="28"/>
          <w:szCs w:val="28"/>
        </w:rPr>
        <w:t>ВУЗах</w:t>
      </w:r>
      <w:r w:rsidRPr="007A7DF1">
        <w:rPr>
          <w:color w:val="000000" w:themeColor="text1"/>
          <w:sz w:val="28"/>
          <w:szCs w:val="28"/>
        </w:rPr>
        <w:t xml:space="preserve"> введен в учебный процесс элективный курс «Казахстанская идентичность».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На сегодняшний день в вузах страны имеется опыт подготовки педагогических кадров на трех языках. Уже с начала текущего учебного года для первокурсников 50</w:t>
      </w:r>
      <w:r w:rsidR="00592CC5" w:rsidRPr="007A7DF1">
        <w:rPr>
          <w:color w:val="000000" w:themeColor="text1"/>
          <w:sz w:val="28"/>
          <w:szCs w:val="28"/>
        </w:rPr>
        <w:t> %</w:t>
      </w:r>
      <w:r w:rsidRPr="007A7DF1">
        <w:rPr>
          <w:color w:val="000000" w:themeColor="text1"/>
          <w:sz w:val="28"/>
          <w:szCs w:val="28"/>
        </w:rPr>
        <w:t xml:space="preserve"> дисциплин преподаются на языке обучения, 30</w:t>
      </w:r>
      <w:r w:rsidR="00592CC5" w:rsidRPr="007A7DF1">
        <w:rPr>
          <w:color w:val="000000" w:themeColor="text1"/>
          <w:sz w:val="28"/>
          <w:szCs w:val="28"/>
        </w:rPr>
        <w:t> %</w:t>
      </w:r>
      <w:r w:rsidRPr="007A7DF1">
        <w:rPr>
          <w:color w:val="000000" w:themeColor="text1"/>
          <w:sz w:val="28"/>
          <w:szCs w:val="28"/>
        </w:rPr>
        <w:t xml:space="preserve"> на английском языке и 20</w:t>
      </w:r>
      <w:r w:rsidR="00592CC5" w:rsidRPr="007A7DF1">
        <w:rPr>
          <w:color w:val="000000" w:themeColor="text1"/>
          <w:sz w:val="28"/>
          <w:szCs w:val="28"/>
        </w:rPr>
        <w:t> %</w:t>
      </w:r>
      <w:r w:rsidRPr="007A7DF1">
        <w:rPr>
          <w:color w:val="000000" w:themeColor="text1"/>
          <w:sz w:val="28"/>
          <w:szCs w:val="28"/>
        </w:rPr>
        <w:t xml:space="preserve"> на втором языке.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Дисциплина «Информационно-коммуникационные технологии» преподается на английском языке с использованием базового учебника.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Приоритетами высшего образования являются подготовка кадров для ГПИИР, модернизация педагогического образования и реализация проекта «Серпін».</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Для этого будут внедрены образовательные программы с учетом инновационных технологий производства. Ведется подготовка кадров для проектов ГПИИР по 48 инновационным образовательным программам</w:t>
      </w:r>
      <w:r w:rsidR="001E7CAF" w:rsidRPr="007A7DF1">
        <w:rPr>
          <w:color w:val="000000" w:themeColor="text1"/>
          <w:sz w:val="28"/>
          <w:szCs w:val="28"/>
        </w:rPr>
        <w:t xml:space="preserve"> </w:t>
      </w:r>
      <w:r w:rsidRPr="007A7DF1">
        <w:rPr>
          <w:color w:val="000000" w:themeColor="text1"/>
          <w:sz w:val="28"/>
          <w:szCs w:val="28"/>
        </w:rPr>
        <w:t>в</w:t>
      </w:r>
      <w:r w:rsidR="001E7CAF" w:rsidRPr="007A7DF1">
        <w:rPr>
          <w:color w:val="000000" w:themeColor="text1"/>
          <w:sz w:val="28"/>
          <w:szCs w:val="28"/>
        </w:rPr>
        <w:br/>
      </w:r>
      <w:r w:rsidRPr="007A7DF1">
        <w:rPr>
          <w:color w:val="000000" w:themeColor="text1"/>
          <w:sz w:val="28"/>
          <w:szCs w:val="28"/>
        </w:rPr>
        <w:t xml:space="preserve">11 вузах, также по программам в 10 базовых колледжах.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Важнейшим фактором повышения качества образования в Казахстане является аккредитация на основе оценки результатов деятельности вуза обществом. Вводятся прозрачные стандарты и процедуры оценки качества, они дают четкие ориентиры построения образовательной политики.</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3) </w:t>
      </w:r>
      <w:r w:rsidRPr="007A7DF1">
        <w:rPr>
          <w:i/>
          <w:color w:val="000000" w:themeColor="text1"/>
          <w:sz w:val="28"/>
          <w:szCs w:val="28"/>
        </w:rPr>
        <w:t xml:space="preserve">«Доля затрат на опытно-конструкторские разработки </w:t>
      </w:r>
      <w:r w:rsidR="00D15487">
        <w:rPr>
          <w:i/>
          <w:color w:val="000000" w:themeColor="text1"/>
          <w:sz w:val="28"/>
          <w:szCs w:val="28"/>
        </w:rPr>
        <w:t>к внутренним затратам на</w:t>
      </w:r>
      <w:r w:rsidRPr="007A7DF1">
        <w:rPr>
          <w:i/>
          <w:color w:val="000000" w:themeColor="text1"/>
          <w:sz w:val="28"/>
          <w:szCs w:val="28"/>
        </w:rPr>
        <w:t xml:space="preserve"> НИОКР»</w:t>
      </w:r>
      <w:r w:rsidRPr="007A7DF1">
        <w:rPr>
          <w:color w:val="000000" w:themeColor="text1"/>
          <w:sz w:val="28"/>
          <w:szCs w:val="28"/>
        </w:rPr>
        <w:t xml:space="preserve"> 23,8</w:t>
      </w:r>
      <w:r w:rsidR="00592CC5" w:rsidRPr="007A7DF1">
        <w:rPr>
          <w:color w:val="000000" w:themeColor="text1"/>
          <w:sz w:val="28"/>
          <w:szCs w:val="28"/>
        </w:rPr>
        <w:t> %</w:t>
      </w:r>
      <w:r w:rsidRPr="007A7DF1">
        <w:rPr>
          <w:color w:val="000000" w:themeColor="text1"/>
          <w:sz w:val="28"/>
          <w:szCs w:val="28"/>
        </w:rPr>
        <w:t xml:space="preserve"> при плане 20,1</w:t>
      </w:r>
      <w:r w:rsidR="00592CC5" w:rsidRPr="007A7DF1">
        <w:rPr>
          <w:color w:val="000000" w:themeColor="text1"/>
          <w:sz w:val="28"/>
          <w:szCs w:val="28"/>
        </w:rPr>
        <w:t> %</w:t>
      </w:r>
      <w:r w:rsidRPr="007A7DF1">
        <w:rPr>
          <w:color w:val="000000" w:themeColor="text1"/>
          <w:sz w:val="28"/>
          <w:szCs w:val="28"/>
        </w:rPr>
        <w:t xml:space="preserve">.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4) </w:t>
      </w:r>
      <w:r w:rsidRPr="007A7DF1">
        <w:rPr>
          <w:i/>
          <w:color w:val="000000" w:themeColor="text1"/>
          <w:sz w:val="28"/>
          <w:szCs w:val="28"/>
        </w:rPr>
        <w:t>«Доля коммерциализированных проектов в общем количестве прикладных научно-исследовательских работ»</w:t>
      </w:r>
      <w:r w:rsidRPr="007A7DF1">
        <w:rPr>
          <w:color w:val="000000" w:themeColor="text1"/>
          <w:sz w:val="28"/>
          <w:szCs w:val="28"/>
        </w:rPr>
        <w:t xml:space="preserve"> 17</w:t>
      </w:r>
      <w:r w:rsidR="00592CC5" w:rsidRPr="007A7DF1">
        <w:rPr>
          <w:color w:val="000000" w:themeColor="text1"/>
          <w:sz w:val="28"/>
          <w:szCs w:val="28"/>
        </w:rPr>
        <w:t> %</w:t>
      </w:r>
      <w:r w:rsidRPr="007A7DF1">
        <w:rPr>
          <w:color w:val="000000" w:themeColor="text1"/>
          <w:sz w:val="28"/>
          <w:szCs w:val="28"/>
        </w:rPr>
        <w:t xml:space="preserve"> согласно плану. В </w:t>
      </w:r>
      <w:r w:rsidR="001E7CAF" w:rsidRPr="007A7DF1">
        <w:rPr>
          <w:color w:val="000000" w:themeColor="text1"/>
          <w:sz w:val="28"/>
          <w:szCs w:val="28"/>
        </w:rPr>
        <w:br/>
      </w:r>
      <w:r w:rsidRPr="007A7DF1">
        <w:rPr>
          <w:color w:val="000000" w:themeColor="text1"/>
          <w:sz w:val="28"/>
          <w:szCs w:val="28"/>
        </w:rPr>
        <w:t xml:space="preserve">2016 году общее количество прикладных научно-исследовательских работ составило 1 217 единиц, из них коммерциализированные проекты – </w:t>
      </w:r>
      <w:r w:rsidR="001E7CAF" w:rsidRPr="007A7DF1">
        <w:rPr>
          <w:color w:val="000000" w:themeColor="text1"/>
          <w:sz w:val="28"/>
          <w:szCs w:val="28"/>
        </w:rPr>
        <w:br/>
      </w:r>
      <w:r w:rsidRPr="007A7DF1">
        <w:rPr>
          <w:color w:val="000000" w:themeColor="text1"/>
          <w:sz w:val="28"/>
          <w:szCs w:val="28"/>
        </w:rPr>
        <w:t>210 (111 госорганов, 65 проектов коммерциализации технологий, 34 проекта в рамках «Стимулирование продуктивных инноваций»).</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В сфере науки реализуется Закон </w:t>
      </w:r>
      <w:r w:rsidR="001E7CAF" w:rsidRPr="007A7DF1">
        <w:rPr>
          <w:color w:val="000000" w:themeColor="text1"/>
          <w:sz w:val="28"/>
          <w:szCs w:val="28"/>
        </w:rPr>
        <w:t xml:space="preserve">Республики Казахстан </w:t>
      </w:r>
      <w:r w:rsidRPr="007A7DF1">
        <w:rPr>
          <w:color w:val="000000" w:themeColor="text1"/>
          <w:sz w:val="28"/>
          <w:szCs w:val="28"/>
        </w:rPr>
        <w:t xml:space="preserve">«О коммерциализации результатов научной и (или) научно-технической деятельности».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lastRenderedPageBreak/>
        <w:t>Два инновационных кластера – Астана бизнес кампус на базе Назарбаев Университета и Парк инновационных технологий «Алатау» будут площадкой для коммерциализации совместных научно-исследовательских проектов и опытно-конструкторских работ.</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 xml:space="preserve">Совместно со Всемирным Банком завершен проект «Коммерциализация технологий», 31 компания вышла на рынок, заключены 6 лицензионных соглашений. </w:t>
      </w:r>
    </w:p>
    <w:p w:rsidR="00EA5CBF" w:rsidRPr="007A7DF1" w:rsidRDefault="00EA5CBF" w:rsidP="00EA5CBF">
      <w:pPr>
        <w:ind w:firstLine="709"/>
        <w:jc w:val="both"/>
        <w:rPr>
          <w:color w:val="000000" w:themeColor="text1"/>
          <w:sz w:val="28"/>
          <w:szCs w:val="28"/>
        </w:rPr>
      </w:pPr>
      <w:r w:rsidRPr="007A7DF1">
        <w:rPr>
          <w:color w:val="000000" w:themeColor="text1"/>
          <w:sz w:val="28"/>
          <w:szCs w:val="28"/>
        </w:rPr>
        <w:t>Подписано Соглашение о займе с Международным Банком Реконструкции и Развития для проекта «Стимулирование продуктивных инноваций».</w:t>
      </w:r>
    </w:p>
    <w:p w:rsidR="00EA5CBF" w:rsidRPr="007A7DF1" w:rsidRDefault="00EA5CBF" w:rsidP="00EA5CBF">
      <w:pPr>
        <w:jc w:val="both"/>
        <w:rPr>
          <w:color w:val="000000" w:themeColor="text1"/>
          <w:sz w:val="28"/>
          <w:szCs w:val="28"/>
        </w:rPr>
      </w:pPr>
    </w:p>
    <w:p w:rsidR="001B1713" w:rsidRPr="007A7DF1" w:rsidRDefault="00FC6EDB" w:rsidP="00A902F9">
      <w:pPr>
        <w:pStyle w:val="5"/>
        <w:numPr>
          <w:ilvl w:val="0"/>
          <w:numId w:val="34"/>
        </w:numPr>
        <w:spacing w:before="0" w:after="0"/>
        <w:ind w:left="0" w:firstLine="709"/>
        <w:jc w:val="both"/>
        <w:rPr>
          <w:rFonts w:ascii="Times New Roman" w:hAnsi="Times New Roman"/>
          <w:b w:val="0"/>
          <w:i w:val="0"/>
          <w:color w:val="000000" w:themeColor="text1"/>
          <w:sz w:val="28"/>
        </w:rPr>
      </w:pPr>
      <w:r w:rsidRPr="007A7DF1">
        <w:rPr>
          <w:rFonts w:ascii="Times New Roman" w:hAnsi="Times New Roman"/>
          <w:i w:val="0"/>
          <w:color w:val="000000" w:themeColor="text1"/>
          <w:sz w:val="28"/>
        </w:rPr>
        <w:t xml:space="preserve">Государственная программа развития здравоохранения Республики Казахстан «Денсаулық» на 2016 - 2019 годы </w:t>
      </w:r>
      <w:r w:rsidRPr="007A7DF1">
        <w:rPr>
          <w:rFonts w:ascii="Times New Roman" w:hAnsi="Times New Roman"/>
          <w:b w:val="0"/>
          <w:i w:val="0"/>
          <w:color w:val="000000" w:themeColor="text1"/>
          <w:sz w:val="28"/>
        </w:rPr>
        <w:t>(утверждена Указом Президента Республики Казахстан от 15 января 2016 года № 176)</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Цель Государственной программы – укрепление здоровья населения для обеспечения устойчивого социально-экономического развития страны.</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В 2016 году на реализацию Госпрограммы было выделено </w:t>
      </w:r>
      <w:r w:rsidR="002B3205">
        <w:rPr>
          <w:color w:val="000000" w:themeColor="text1"/>
          <w:sz w:val="28"/>
          <w:szCs w:val="28"/>
        </w:rPr>
        <w:t>154 469 655,4</w:t>
      </w:r>
      <w:r w:rsidR="00267319" w:rsidRPr="007A7DF1">
        <w:rPr>
          <w:color w:val="000000" w:themeColor="text1"/>
          <w:sz w:val="28"/>
          <w:szCs w:val="28"/>
        </w:rPr>
        <w:t> тыс.тенге</w:t>
      </w:r>
      <w:r w:rsidRPr="007A7DF1">
        <w:rPr>
          <w:color w:val="000000" w:themeColor="text1"/>
          <w:sz w:val="28"/>
          <w:szCs w:val="28"/>
        </w:rPr>
        <w:t xml:space="preserve">. По итогам года использовано </w:t>
      </w:r>
      <w:r w:rsidR="002B3205">
        <w:rPr>
          <w:color w:val="000000" w:themeColor="text1"/>
          <w:sz w:val="28"/>
          <w:szCs w:val="28"/>
        </w:rPr>
        <w:t>153 064 861,4</w:t>
      </w:r>
      <w:r w:rsidR="00267319" w:rsidRPr="007A7DF1">
        <w:rPr>
          <w:color w:val="000000" w:themeColor="text1"/>
          <w:sz w:val="28"/>
          <w:szCs w:val="28"/>
        </w:rPr>
        <w:t> тыс.тенге</w:t>
      </w:r>
      <w:r w:rsidRPr="007A7DF1">
        <w:rPr>
          <w:color w:val="000000" w:themeColor="text1"/>
          <w:sz w:val="28"/>
          <w:szCs w:val="28"/>
        </w:rPr>
        <w:t>, или 99,1</w:t>
      </w:r>
      <w:r w:rsidR="00592CC5" w:rsidRPr="007A7DF1">
        <w:rPr>
          <w:color w:val="000000" w:themeColor="text1"/>
          <w:sz w:val="28"/>
          <w:szCs w:val="28"/>
        </w:rPr>
        <w:t> %</w:t>
      </w:r>
      <w:r w:rsidRPr="007A7DF1">
        <w:rPr>
          <w:color w:val="000000" w:themeColor="text1"/>
          <w:sz w:val="28"/>
          <w:szCs w:val="28"/>
        </w:rPr>
        <w:t xml:space="preserve">. Неиспользовано </w:t>
      </w:r>
      <w:r w:rsidR="002B3205">
        <w:rPr>
          <w:color w:val="000000" w:themeColor="text1"/>
          <w:sz w:val="28"/>
          <w:szCs w:val="28"/>
        </w:rPr>
        <w:t>1 404</w:t>
      </w:r>
      <w:r w:rsidR="004E6D1C">
        <w:rPr>
          <w:color w:val="000000" w:themeColor="text1"/>
          <w:sz w:val="28"/>
          <w:szCs w:val="28"/>
        </w:rPr>
        <w:t> </w:t>
      </w:r>
      <w:r w:rsidR="002B3205">
        <w:rPr>
          <w:color w:val="000000" w:themeColor="text1"/>
          <w:sz w:val="28"/>
          <w:szCs w:val="28"/>
        </w:rPr>
        <w:t>794</w:t>
      </w:r>
      <w:r w:rsidR="004E6D1C">
        <w:rPr>
          <w:color w:val="000000" w:themeColor="text1"/>
          <w:sz w:val="28"/>
          <w:szCs w:val="28"/>
        </w:rPr>
        <w:t>,0</w:t>
      </w:r>
      <w:r w:rsidR="00267319" w:rsidRPr="007A7DF1">
        <w:rPr>
          <w:color w:val="000000" w:themeColor="text1"/>
          <w:sz w:val="28"/>
          <w:szCs w:val="28"/>
        </w:rPr>
        <w:t> тыс.тенге</w:t>
      </w:r>
      <w:r w:rsidRPr="007A7DF1">
        <w:rPr>
          <w:color w:val="000000" w:themeColor="text1"/>
          <w:sz w:val="28"/>
          <w:szCs w:val="28"/>
        </w:rPr>
        <w:t xml:space="preserve">, из них: </w:t>
      </w:r>
      <w:r w:rsidR="002B3205">
        <w:rPr>
          <w:color w:val="000000" w:themeColor="text1"/>
          <w:sz w:val="28"/>
          <w:szCs w:val="28"/>
        </w:rPr>
        <w:t>82 960,6</w:t>
      </w:r>
      <w:r w:rsidR="00267319" w:rsidRPr="007A7DF1">
        <w:rPr>
          <w:color w:val="000000" w:themeColor="text1"/>
          <w:sz w:val="28"/>
          <w:szCs w:val="28"/>
        </w:rPr>
        <w:t> тыс.тенге</w:t>
      </w:r>
      <w:r w:rsidRPr="007A7DF1">
        <w:rPr>
          <w:color w:val="000000" w:themeColor="text1"/>
          <w:sz w:val="28"/>
          <w:szCs w:val="28"/>
        </w:rPr>
        <w:t xml:space="preserve"> – экономия по итогам государственных закупок; 179 098,</w:t>
      </w:r>
      <w:r w:rsidR="002B3205">
        <w:rPr>
          <w:color w:val="000000" w:themeColor="text1"/>
          <w:sz w:val="28"/>
          <w:szCs w:val="28"/>
        </w:rPr>
        <w:t>1</w:t>
      </w:r>
      <w:r w:rsidR="00267319" w:rsidRPr="007A7DF1">
        <w:rPr>
          <w:color w:val="000000" w:themeColor="text1"/>
          <w:sz w:val="28"/>
          <w:szCs w:val="28"/>
        </w:rPr>
        <w:t> тыс.тенге</w:t>
      </w:r>
      <w:r w:rsidRPr="007A7DF1">
        <w:rPr>
          <w:color w:val="000000" w:themeColor="text1"/>
          <w:sz w:val="28"/>
          <w:szCs w:val="28"/>
        </w:rPr>
        <w:t xml:space="preserve"> – экономия за счет курсовой разницы; 954,</w:t>
      </w:r>
      <w:r w:rsidR="004E6D1C">
        <w:rPr>
          <w:color w:val="000000" w:themeColor="text1"/>
          <w:sz w:val="28"/>
          <w:szCs w:val="28"/>
        </w:rPr>
        <w:t>2</w:t>
      </w:r>
      <w:r w:rsidR="00267319" w:rsidRPr="007A7DF1">
        <w:rPr>
          <w:color w:val="000000" w:themeColor="text1"/>
          <w:sz w:val="28"/>
          <w:szCs w:val="28"/>
        </w:rPr>
        <w:t> тыс.тенге</w:t>
      </w:r>
      <w:r w:rsidRPr="007A7DF1">
        <w:rPr>
          <w:color w:val="000000" w:themeColor="text1"/>
          <w:sz w:val="28"/>
          <w:szCs w:val="28"/>
        </w:rPr>
        <w:t xml:space="preserve"> – экономия по командировочным расходам за счет уменьшения количества запланированных командировок; 9 582,9</w:t>
      </w:r>
      <w:r w:rsidR="00267319" w:rsidRPr="007A7DF1">
        <w:rPr>
          <w:color w:val="000000" w:themeColor="text1"/>
          <w:sz w:val="28"/>
          <w:szCs w:val="28"/>
        </w:rPr>
        <w:t> тыс.тенге</w:t>
      </w:r>
      <w:r w:rsidRPr="007A7DF1">
        <w:rPr>
          <w:color w:val="000000" w:themeColor="text1"/>
          <w:sz w:val="28"/>
          <w:szCs w:val="28"/>
        </w:rPr>
        <w:t xml:space="preserve"> – экономия от проведенных скрининговых исследований; 105 765,9</w:t>
      </w:r>
      <w:r w:rsidR="00267319" w:rsidRPr="007A7DF1">
        <w:rPr>
          <w:color w:val="000000" w:themeColor="text1"/>
          <w:sz w:val="28"/>
          <w:szCs w:val="28"/>
        </w:rPr>
        <w:t> тыс.тенге</w:t>
      </w:r>
      <w:r w:rsidRPr="007A7DF1">
        <w:rPr>
          <w:color w:val="000000" w:themeColor="text1"/>
          <w:sz w:val="28"/>
          <w:szCs w:val="28"/>
        </w:rPr>
        <w:t xml:space="preserve"> – не заключены договора по причине отказа завода-производителя единому дистрибьютору (вакцина «Инфанрикс» в количестве 7051 доз) в Карагандинской области; 10 569,5</w:t>
      </w:r>
      <w:r w:rsidR="00267319" w:rsidRPr="007A7DF1">
        <w:rPr>
          <w:color w:val="000000" w:themeColor="text1"/>
          <w:sz w:val="28"/>
          <w:szCs w:val="28"/>
        </w:rPr>
        <w:t> тыс.тенге</w:t>
      </w:r>
      <w:r w:rsidRPr="007A7DF1">
        <w:rPr>
          <w:color w:val="000000" w:themeColor="text1"/>
          <w:sz w:val="28"/>
          <w:szCs w:val="28"/>
        </w:rPr>
        <w:t xml:space="preserve"> – отсутствие поставки вакцины «Инфанрикс» в количестве 753 доз от единого дистрибъютера ТОО «СК-Фармация» в Северо-Казахстанской области; 78 753,7</w:t>
      </w:r>
      <w:r w:rsidR="00267319" w:rsidRPr="007A7DF1">
        <w:rPr>
          <w:color w:val="000000" w:themeColor="text1"/>
          <w:sz w:val="28"/>
          <w:szCs w:val="28"/>
        </w:rPr>
        <w:t> тыс.тенге</w:t>
      </w:r>
      <w:r w:rsidRPr="007A7DF1">
        <w:rPr>
          <w:color w:val="000000" w:themeColor="text1"/>
          <w:sz w:val="28"/>
          <w:szCs w:val="28"/>
        </w:rPr>
        <w:t xml:space="preserve"> – в связи с не поставкой контейнеров жидкостной цитологии в Восточно-Казахстанской области, в настоящее время  идут судебные разбирательства с ТОО «Гелика»; 482 044,4</w:t>
      </w:r>
      <w:r w:rsidR="00267319" w:rsidRPr="007A7DF1">
        <w:rPr>
          <w:color w:val="000000" w:themeColor="text1"/>
          <w:sz w:val="28"/>
          <w:szCs w:val="28"/>
        </w:rPr>
        <w:t> тыс.тенге</w:t>
      </w:r>
      <w:r w:rsidRPr="007A7DF1">
        <w:rPr>
          <w:color w:val="000000" w:themeColor="text1"/>
          <w:sz w:val="28"/>
          <w:szCs w:val="28"/>
        </w:rPr>
        <w:t xml:space="preserve"> – в связи с незавершением курса лечения не представлены акты выполненных работ зарубежными клиниками; 361 000,0</w:t>
      </w:r>
      <w:r w:rsidR="00267319" w:rsidRPr="007A7DF1">
        <w:rPr>
          <w:color w:val="000000" w:themeColor="text1"/>
          <w:sz w:val="28"/>
          <w:szCs w:val="28"/>
        </w:rPr>
        <w:t> тыс.тенге</w:t>
      </w:r>
      <w:r w:rsidRPr="007A7DF1">
        <w:rPr>
          <w:color w:val="000000" w:themeColor="text1"/>
          <w:sz w:val="28"/>
          <w:szCs w:val="28"/>
        </w:rPr>
        <w:t xml:space="preserve"> – в связи с несостоявшимся конкурсом на закуп лабораторного оборудования; 94 064,7</w:t>
      </w:r>
      <w:r w:rsidR="00267319" w:rsidRPr="007A7DF1">
        <w:rPr>
          <w:color w:val="000000" w:themeColor="text1"/>
          <w:sz w:val="28"/>
          <w:szCs w:val="28"/>
        </w:rPr>
        <w:t> тыс.тенге</w:t>
      </w:r>
      <w:r w:rsidRPr="007A7DF1">
        <w:rPr>
          <w:color w:val="000000" w:themeColor="text1"/>
          <w:sz w:val="28"/>
          <w:szCs w:val="28"/>
        </w:rPr>
        <w:t xml:space="preserve"> – позднее представление счетов-фактур поставщиком на закуп лекарственных препаратов в Манг</w:t>
      </w:r>
      <w:r w:rsidR="00BB24FE">
        <w:rPr>
          <w:color w:val="000000" w:themeColor="text1"/>
          <w:sz w:val="28"/>
          <w:szCs w:val="28"/>
        </w:rPr>
        <w:t>и</w:t>
      </w:r>
      <w:r w:rsidRPr="007A7DF1">
        <w:rPr>
          <w:color w:val="000000" w:themeColor="text1"/>
          <w:sz w:val="28"/>
          <w:szCs w:val="28"/>
        </w:rPr>
        <w:t>стауской области.</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Для определения степени достижения цели программы предусмотрено</w:t>
      </w:r>
      <w:r w:rsidRPr="007A7DF1">
        <w:rPr>
          <w:color w:val="000000" w:themeColor="text1"/>
          <w:sz w:val="28"/>
          <w:szCs w:val="28"/>
        </w:rPr>
        <w:br/>
        <w:t>3 целевых индикатора:</w:t>
      </w:r>
    </w:p>
    <w:p w:rsidR="00006C60" w:rsidRPr="007A7DF1" w:rsidRDefault="00006C60" w:rsidP="00D7767A">
      <w:pPr>
        <w:pStyle w:val="a8"/>
        <w:numPr>
          <w:ilvl w:val="0"/>
          <w:numId w:val="38"/>
        </w:numPr>
        <w:ind w:left="0" w:firstLine="709"/>
        <w:jc w:val="both"/>
        <w:rPr>
          <w:color w:val="000000" w:themeColor="text1"/>
          <w:sz w:val="28"/>
          <w:szCs w:val="28"/>
        </w:rPr>
      </w:pPr>
      <w:r w:rsidRPr="007A7DF1">
        <w:rPr>
          <w:color w:val="000000" w:themeColor="text1"/>
          <w:sz w:val="28"/>
          <w:szCs w:val="28"/>
        </w:rPr>
        <w:t>Уровень ожидаемой продолжительности жизни. По итогам 2015 года показатель составил 71,95 лет, что по сравнению с 2014 годом выше на 0,33 лет (2014 год -71,62 лет). План 2016 года – 71,8 лет. (Данные за 2016 год будут сформированы Комитетом по статистике в конце апреля 2017 года).</w:t>
      </w:r>
    </w:p>
    <w:p w:rsidR="00006C60" w:rsidRPr="007A7DF1" w:rsidRDefault="00006C60" w:rsidP="00D7767A">
      <w:pPr>
        <w:pStyle w:val="a8"/>
        <w:numPr>
          <w:ilvl w:val="0"/>
          <w:numId w:val="38"/>
        </w:numPr>
        <w:ind w:left="0" w:firstLine="709"/>
        <w:jc w:val="both"/>
        <w:rPr>
          <w:color w:val="000000" w:themeColor="text1"/>
          <w:sz w:val="28"/>
          <w:szCs w:val="28"/>
        </w:rPr>
      </w:pPr>
      <w:r w:rsidRPr="007A7DF1">
        <w:rPr>
          <w:color w:val="000000" w:themeColor="text1"/>
          <w:sz w:val="28"/>
          <w:szCs w:val="28"/>
        </w:rPr>
        <w:t xml:space="preserve">Индекс здоровья населения. </w:t>
      </w:r>
      <w:r w:rsidR="00D7767A" w:rsidRPr="007A7DF1">
        <w:rPr>
          <w:color w:val="000000" w:themeColor="text1"/>
          <w:sz w:val="28"/>
          <w:szCs w:val="28"/>
        </w:rPr>
        <w:t>По итогам 2016 года показатель составил 26,3</w:t>
      </w:r>
      <w:r w:rsidR="00592CC5" w:rsidRPr="007A7DF1">
        <w:rPr>
          <w:color w:val="000000" w:themeColor="text1"/>
          <w:sz w:val="28"/>
          <w:szCs w:val="28"/>
        </w:rPr>
        <w:t> %</w:t>
      </w:r>
      <w:r w:rsidR="00D7767A" w:rsidRPr="007A7DF1">
        <w:rPr>
          <w:color w:val="000000" w:themeColor="text1"/>
          <w:sz w:val="28"/>
          <w:szCs w:val="28"/>
        </w:rPr>
        <w:t xml:space="preserve"> (при плане 17</w:t>
      </w:r>
      <w:r w:rsidR="00592CC5" w:rsidRPr="007A7DF1">
        <w:rPr>
          <w:color w:val="000000" w:themeColor="text1"/>
          <w:sz w:val="28"/>
          <w:szCs w:val="28"/>
        </w:rPr>
        <w:t> %</w:t>
      </w:r>
      <w:r w:rsidR="00D7767A" w:rsidRPr="007A7DF1">
        <w:rPr>
          <w:color w:val="000000" w:themeColor="text1"/>
          <w:sz w:val="28"/>
          <w:szCs w:val="28"/>
        </w:rPr>
        <w:t>).</w:t>
      </w:r>
    </w:p>
    <w:p w:rsidR="00006C60" w:rsidRPr="007A7DF1" w:rsidRDefault="00006C60" w:rsidP="00D7767A">
      <w:pPr>
        <w:pStyle w:val="a8"/>
        <w:numPr>
          <w:ilvl w:val="0"/>
          <w:numId w:val="38"/>
        </w:numPr>
        <w:ind w:left="0" w:firstLine="709"/>
        <w:jc w:val="both"/>
        <w:rPr>
          <w:color w:val="000000" w:themeColor="text1"/>
          <w:sz w:val="28"/>
          <w:szCs w:val="28"/>
        </w:rPr>
      </w:pPr>
      <w:r w:rsidRPr="007A7DF1">
        <w:rPr>
          <w:color w:val="000000" w:themeColor="text1"/>
          <w:sz w:val="28"/>
          <w:szCs w:val="28"/>
        </w:rPr>
        <w:lastRenderedPageBreak/>
        <w:t>Уровень удовлетворенности населения качеством медицинской помощи. По итогам 2016 года показатель составил 41,6</w:t>
      </w:r>
      <w:r w:rsidR="00592CC5" w:rsidRPr="007A7DF1">
        <w:rPr>
          <w:color w:val="000000" w:themeColor="text1"/>
          <w:sz w:val="28"/>
          <w:szCs w:val="28"/>
        </w:rPr>
        <w:t> %</w:t>
      </w:r>
      <w:r w:rsidRPr="007A7DF1">
        <w:rPr>
          <w:color w:val="000000" w:themeColor="text1"/>
          <w:sz w:val="28"/>
          <w:szCs w:val="28"/>
        </w:rPr>
        <w:t xml:space="preserve"> (при плане 40</w:t>
      </w:r>
      <w:r w:rsidR="00592CC5" w:rsidRPr="007A7DF1">
        <w:rPr>
          <w:color w:val="000000" w:themeColor="text1"/>
          <w:sz w:val="28"/>
          <w:szCs w:val="28"/>
        </w:rPr>
        <w:t> %</w:t>
      </w:r>
      <w:r w:rsidRPr="007A7DF1">
        <w:rPr>
          <w:color w:val="000000" w:themeColor="text1"/>
          <w:sz w:val="28"/>
          <w:szCs w:val="28"/>
        </w:rPr>
        <w:t xml:space="preserve">). Индикатор достигнут.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Государственная программа реализуется по 7 основным направлениям.</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В рамках направления </w:t>
      </w:r>
      <w:r w:rsidRPr="007A7DF1">
        <w:rPr>
          <w:b/>
          <w:i/>
          <w:color w:val="000000" w:themeColor="text1"/>
          <w:sz w:val="28"/>
          <w:szCs w:val="28"/>
        </w:rPr>
        <w:t>«Развитие общественного здравоохранения как основы охраны здоровья населения»</w:t>
      </w:r>
      <w:r w:rsidRPr="007A7DF1">
        <w:rPr>
          <w:color w:val="000000" w:themeColor="text1"/>
          <w:sz w:val="28"/>
          <w:szCs w:val="28"/>
        </w:rPr>
        <w:t xml:space="preserve"> предусмотрен</w:t>
      </w:r>
      <w:r w:rsidR="00BB24FE">
        <w:rPr>
          <w:color w:val="000000" w:themeColor="text1"/>
          <w:sz w:val="28"/>
          <w:szCs w:val="28"/>
        </w:rPr>
        <w:t>ы</w:t>
      </w:r>
      <w:r w:rsidRPr="007A7DF1">
        <w:rPr>
          <w:color w:val="000000" w:themeColor="text1"/>
          <w:sz w:val="28"/>
          <w:szCs w:val="28"/>
        </w:rPr>
        <w:t xml:space="preserve"> формирование службы общественного здоровья и дальнейшее развитие межсекторального взаимодействия.</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На реализацию данного направления в 2016 году было предусмотрено </w:t>
      </w:r>
      <w:r w:rsidR="002B3205">
        <w:rPr>
          <w:color w:val="000000" w:themeColor="text1"/>
          <w:sz w:val="28"/>
          <w:szCs w:val="28"/>
        </w:rPr>
        <w:t>30 291</w:t>
      </w:r>
      <w:r w:rsidR="004E6D1C">
        <w:rPr>
          <w:color w:val="000000" w:themeColor="text1"/>
          <w:sz w:val="28"/>
          <w:szCs w:val="28"/>
        </w:rPr>
        <w:t> </w:t>
      </w:r>
      <w:r w:rsidR="002B3205">
        <w:rPr>
          <w:color w:val="000000" w:themeColor="text1"/>
          <w:sz w:val="28"/>
          <w:szCs w:val="28"/>
        </w:rPr>
        <w:t>83</w:t>
      </w:r>
      <w:r w:rsidR="004E6D1C">
        <w:rPr>
          <w:color w:val="000000" w:themeColor="text1"/>
          <w:sz w:val="28"/>
          <w:szCs w:val="28"/>
        </w:rPr>
        <w:t>2,8</w:t>
      </w:r>
      <w:r w:rsidR="00267319" w:rsidRPr="007A7DF1">
        <w:rPr>
          <w:color w:val="000000" w:themeColor="text1"/>
          <w:sz w:val="28"/>
          <w:szCs w:val="28"/>
        </w:rPr>
        <w:t> тыс.тенге</w:t>
      </w:r>
      <w:r w:rsidRPr="007A7DF1">
        <w:rPr>
          <w:color w:val="000000" w:themeColor="text1"/>
          <w:sz w:val="28"/>
          <w:szCs w:val="28"/>
        </w:rPr>
        <w:t xml:space="preserve">, исполнение составило </w:t>
      </w:r>
      <w:r w:rsidR="002B3205">
        <w:rPr>
          <w:color w:val="000000" w:themeColor="text1"/>
          <w:sz w:val="28"/>
          <w:szCs w:val="28"/>
        </w:rPr>
        <w:t>30 096 148,5</w:t>
      </w:r>
      <w:r w:rsidR="00267319" w:rsidRPr="007A7DF1">
        <w:rPr>
          <w:color w:val="000000" w:themeColor="text1"/>
          <w:sz w:val="28"/>
          <w:szCs w:val="28"/>
        </w:rPr>
        <w:t> тыс.тенге</w:t>
      </w:r>
      <w:r w:rsidRPr="007A7DF1">
        <w:rPr>
          <w:color w:val="000000" w:themeColor="text1"/>
          <w:sz w:val="28"/>
          <w:szCs w:val="28"/>
        </w:rPr>
        <w:t>, или 99,</w:t>
      </w:r>
      <w:r w:rsidR="002B3205">
        <w:rPr>
          <w:color w:val="000000" w:themeColor="text1"/>
          <w:sz w:val="28"/>
          <w:szCs w:val="28"/>
        </w:rPr>
        <w:t>4</w:t>
      </w:r>
      <w:r w:rsidR="00592CC5" w:rsidRPr="007A7DF1">
        <w:rPr>
          <w:color w:val="000000" w:themeColor="text1"/>
          <w:sz w:val="28"/>
          <w:szCs w:val="28"/>
        </w:rPr>
        <w:t> %</w:t>
      </w:r>
      <w:r w:rsidRPr="007A7DF1">
        <w:rPr>
          <w:color w:val="000000" w:themeColor="text1"/>
          <w:sz w:val="28"/>
          <w:szCs w:val="28"/>
        </w:rPr>
        <w:t xml:space="preserve">, неиспользовано </w:t>
      </w:r>
      <w:r w:rsidR="002B3205">
        <w:rPr>
          <w:color w:val="000000" w:themeColor="text1"/>
          <w:sz w:val="28"/>
          <w:szCs w:val="28"/>
        </w:rPr>
        <w:t>195 684,3</w:t>
      </w:r>
      <w:r w:rsidR="00267319" w:rsidRPr="007A7DF1">
        <w:rPr>
          <w:color w:val="000000" w:themeColor="text1"/>
          <w:sz w:val="28"/>
          <w:szCs w:val="28"/>
        </w:rPr>
        <w:t> тыс.тенге</w:t>
      </w:r>
      <w:r w:rsidRPr="007A7DF1">
        <w:rPr>
          <w:color w:val="000000" w:themeColor="text1"/>
          <w:sz w:val="28"/>
          <w:szCs w:val="28"/>
        </w:rPr>
        <w:t xml:space="preserve">.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Основными направлениями деятельности </w:t>
      </w:r>
      <w:r w:rsidRPr="007A7DF1">
        <w:rPr>
          <w:i/>
          <w:color w:val="000000" w:themeColor="text1"/>
          <w:sz w:val="28"/>
          <w:szCs w:val="28"/>
        </w:rPr>
        <w:t xml:space="preserve">службы общественного здоровья </w:t>
      </w:r>
      <w:r w:rsidRPr="007A7DF1">
        <w:rPr>
          <w:color w:val="000000" w:themeColor="text1"/>
          <w:sz w:val="28"/>
          <w:szCs w:val="28"/>
        </w:rPr>
        <w:t>(далее-СОЗ) явля</w:t>
      </w:r>
      <w:r w:rsidR="00BB24FE">
        <w:rPr>
          <w:color w:val="000000" w:themeColor="text1"/>
          <w:sz w:val="28"/>
          <w:szCs w:val="28"/>
        </w:rPr>
        <w:t>ю</w:t>
      </w:r>
      <w:r w:rsidRPr="007A7DF1">
        <w:rPr>
          <w:color w:val="000000" w:themeColor="text1"/>
          <w:sz w:val="28"/>
          <w:szCs w:val="28"/>
        </w:rPr>
        <w:t>тся управление общественным здоровьем, изменения в направлении поддержания здоровья и поведенческих стереотипов населения через просвещение, консультации, пропаганду, поощрение здорового образа жизни на основе межведомственного взаимодействия первично медико-санитарной помощи (далее – ПМСП) с заинтересованными государственными органами (санитарно-эпидемиологической, экологической, ветеринарной служб).</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В управлениях здравоохранения 3-х регионов (г.Алматы, Акмолинской, Жамбылской областях) созданы отделы общественного здоровья.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В 12-ти регионах руководителями управлений здравоохранения проводится работа по созданию подразделений СОЗ (направлены письма в акиматы областей об оказании содействия в выделении штатных единиц для подразделений СОЗ).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Совместно с координатором Всемирной организацией здравоохранения (далее – ВОЗ) проводится работа по формированию специализированных групп для запуска процесса самооценки основных оперативных функций общественного здравоохранения. ВОЗ разработан инструмент самооценки выполнения основных оперативных функций общественного здравоохранения в Европейском регионе ВОЗ.</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Проведены вводные семинары с техническими группами по 10 направлениям оперативных функций общественного здравоохранения.</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При поддержке CDC/ CAR в 2016 году были проведены 4 обучающих курса для практикующих врачей, медицинских сестер и преподавателей медицинских ВУЗов по актуальным вопросам эпидемиологии. Всего было обучено 116 специалистов, в том числе 96 специалистов</w:t>
      </w:r>
      <w:r w:rsidR="006E7CCD" w:rsidRPr="006E7CCD">
        <w:rPr>
          <w:color w:val="000000" w:themeColor="text1"/>
          <w:sz w:val="28"/>
          <w:szCs w:val="28"/>
        </w:rPr>
        <w:t xml:space="preserve"> </w:t>
      </w:r>
      <w:r w:rsidR="006E7CCD">
        <w:rPr>
          <w:color w:val="000000" w:themeColor="text1"/>
          <w:sz w:val="28"/>
          <w:szCs w:val="28"/>
        </w:rPr>
        <w:t>организаций</w:t>
      </w:r>
      <w:r w:rsidRPr="007A7DF1">
        <w:rPr>
          <w:color w:val="000000" w:themeColor="text1"/>
          <w:sz w:val="28"/>
          <w:szCs w:val="28"/>
        </w:rPr>
        <w:t>, подведомственных местным исполнительным органам и 20 специалистов</w:t>
      </w:r>
      <w:r w:rsidR="006E7CCD">
        <w:rPr>
          <w:color w:val="000000" w:themeColor="text1"/>
          <w:sz w:val="28"/>
          <w:szCs w:val="28"/>
        </w:rPr>
        <w:t>,</w:t>
      </w:r>
      <w:r w:rsidRPr="007A7DF1">
        <w:rPr>
          <w:color w:val="000000" w:themeColor="text1"/>
          <w:sz w:val="28"/>
          <w:szCs w:val="28"/>
        </w:rPr>
        <w:t xml:space="preserve"> подведомственных Министерству здравоохранения Республики Казахстан.</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В рамках </w:t>
      </w:r>
      <w:r w:rsidRPr="007A7DF1">
        <w:rPr>
          <w:i/>
          <w:color w:val="000000" w:themeColor="text1"/>
          <w:sz w:val="28"/>
          <w:szCs w:val="28"/>
        </w:rPr>
        <w:t>дальнейшего развития межсекторального взаимодействия проведена рабата по снижению смертности от травм, несчастных случаев</w:t>
      </w:r>
      <w:r w:rsidRPr="007A7DF1">
        <w:rPr>
          <w:color w:val="000000" w:themeColor="text1"/>
          <w:sz w:val="28"/>
          <w:szCs w:val="28"/>
        </w:rPr>
        <w:t>.</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Организовано оказание экстренной медико-спасательной помощи пострадавшим при дорожно-транспортных происшествиях (далее – ДТП) в 40 трассовых медико-спасательных пунктах (далее – ТМСП), при этом бригадами </w:t>
      </w:r>
      <w:r w:rsidRPr="007A7DF1">
        <w:rPr>
          <w:color w:val="000000" w:themeColor="text1"/>
          <w:sz w:val="28"/>
          <w:szCs w:val="28"/>
        </w:rPr>
        <w:lastRenderedPageBreak/>
        <w:t>экстренного реагирования ТМСП за 2016 год осуществлено</w:t>
      </w:r>
      <w:r w:rsidR="001E7CAF" w:rsidRPr="007A7DF1">
        <w:rPr>
          <w:color w:val="000000" w:themeColor="text1"/>
          <w:sz w:val="28"/>
          <w:szCs w:val="28"/>
        </w:rPr>
        <w:br/>
      </w:r>
      <w:r w:rsidRPr="007A7DF1">
        <w:rPr>
          <w:color w:val="000000" w:themeColor="text1"/>
          <w:sz w:val="28"/>
          <w:szCs w:val="28"/>
        </w:rPr>
        <w:t>1 664 выезд</w:t>
      </w:r>
      <w:r w:rsidR="006E7CCD">
        <w:rPr>
          <w:color w:val="000000" w:themeColor="text1"/>
          <w:sz w:val="28"/>
          <w:szCs w:val="28"/>
        </w:rPr>
        <w:t>а</w:t>
      </w:r>
      <w:r w:rsidRPr="007A7DF1">
        <w:rPr>
          <w:color w:val="000000" w:themeColor="text1"/>
          <w:sz w:val="28"/>
          <w:szCs w:val="28"/>
        </w:rPr>
        <w:t xml:space="preserve"> на дорожно-транспортные происшествия. Всего оказана медицинская помощь 4 664 гражданам, в том числе 360 детям. Госпитализировано 1 452 человек</w:t>
      </w:r>
      <w:r w:rsidR="006E7CCD">
        <w:rPr>
          <w:color w:val="000000" w:themeColor="text1"/>
          <w:sz w:val="28"/>
          <w:szCs w:val="28"/>
        </w:rPr>
        <w:t>а</w:t>
      </w:r>
      <w:r w:rsidRPr="007A7DF1">
        <w:rPr>
          <w:color w:val="000000" w:themeColor="text1"/>
          <w:sz w:val="28"/>
          <w:szCs w:val="28"/>
        </w:rPr>
        <w:t>, из них 151 ребенок. Случаев самообращения местного населения 2 861 человек, из них госпитализировано 126 человек.</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Значительно усилили контроль и надзор за дорожным движением. Регулярно проводятся масштабные профилактические мероприятия «Безопасная дорога», «Автобус», «Внимание-дети!» и другие.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С помощью имеющ</w:t>
      </w:r>
      <w:r w:rsidR="006E7CCD">
        <w:rPr>
          <w:color w:val="000000" w:themeColor="text1"/>
          <w:sz w:val="28"/>
          <w:szCs w:val="28"/>
        </w:rPr>
        <w:t>ей</w:t>
      </w:r>
      <w:r w:rsidRPr="007A7DF1">
        <w:rPr>
          <w:color w:val="000000" w:themeColor="text1"/>
          <w:sz w:val="28"/>
          <w:szCs w:val="28"/>
        </w:rPr>
        <w:t>ся 901 систем</w:t>
      </w:r>
      <w:r w:rsidR="006E7CCD">
        <w:rPr>
          <w:color w:val="000000" w:themeColor="text1"/>
          <w:sz w:val="28"/>
          <w:szCs w:val="28"/>
        </w:rPr>
        <w:t>ы</w:t>
      </w:r>
      <w:r w:rsidRPr="007A7DF1">
        <w:rPr>
          <w:color w:val="000000" w:themeColor="text1"/>
          <w:sz w:val="28"/>
          <w:szCs w:val="28"/>
        </w:rPr>
        <w:t xml:space="preserve"> фиксации нарушений ПДД было выявлено свыше 898 тыс. нарушений.</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В результате принимаемых мер в течение последних трех лет, несмотря на продолжающийся рост автопарка, в стране отмечается тенденция снижения показателей аварийности в среднем на 8,0</w:t>
      </w:r>
      <w:r w:rsidR="00592CC5" w:rsidRPr="007A7DF1">
        <w:rPr>
          <w:color w:val="000000" w:themeColor="text1"/>
          <w:sz w:val="28"/>
          <w:szCs w:val="28"/>
        </w:rPr>
        <w:t> %</w:t>
      </w:r>
      <w:r w:rsidRPr="007A7DF1">
        <w:rPr>
          <w:color w:val="000000" w:themeColor="text1"/>
          <w:sz w:val="28"/>
          <w:szCs w:val="28"/>
        </w:rPr>
        <w:t>. Так, в 2016 году количество ДТП снизилось на 5,0</w:t>
      </w:r>
      <w:r w:rsidR="00592CC5" w:rsidRPr="007A7DF1">
        <w:rPr>
          <w:color w:val="000000" w:themeColor="text1"/>
          <w:sz w:val="28"/>
          <w:szCs w:val="28"/>
        </w:rPr>
        <w:t> %</w:t>
      </w:r>
      <w:r w:rsidRPr="007A7DF1">
        <w:rPr>
          <w:color w:val="000000" w:themeColor="text1"/>
          <w:sz w:val="28"/>
          <w:szCs w:val="28"/>
        </w:rPr>
        <w:t xml:space="preserve"> (с 18</w:t>
      </w:r>
      <w:r w:rsidR="001E7CAF" w:rsidRPr="007A7DF1">
        <w:rPr>
          <w:color w:val="000000" w:themeColor="text1"/>
          <w:sz w:val="28"/>
          <w:szCs w:val="28"/>
        </w:rPr>
        <w:t> </w:t>
      </w:r>
      <w:r w:rsidRPr="007A7DF1">
        <w:rPr>
          <w:color w:val="000000" w:themeColor="text1"/>
          <w:sz w:val="28"/>
          <w:szCs w:val="28"/>
        </w:rPr>
        <w:t>917 до 17</w:t>
      </w:r>
      <w:r w:rsidR="001E7CAF" w:rsidRPr="007A7DF1">
        <w:rPr>
          <w:color w:val="000000" w:themeColor="text1"/>
          <w:sz w:val="28"/>
          <w:szCs w:val="28"/>
        </w:rPr>
        <w:t> </w:t>
      </w:r>
      <w:r w:rsidRPr="007A7DF1">
        <w:rPr>
          <w:color w:val="000000" w:themeColor="text1"/>
          <w:sz w:val="28"/>
          <w:szCs w:val="28"/>
        </w:rPr>
        <w:t>974), в том числе погибших на 2,7</w:t>
      </w:r>
      <w:r w:rsidR="00592CC5" w:rsidRPr="007A7DF1">
        <w:rPr>
          <w:color w:val="000000" w:themeColor="text1"/>
          <w:sz w:val="28"/>
          <w:szCs w:val="28"/>
        </w:rPr>
        <w:t> %</w:t>
      </w:r>
      <w:r w:rsidRPr="007A7DF1">
        <w:rPr>
          <w:color w:val="000000" w:themeColor="text1"/>
          <w:sz w:val="28"/>
          <w:szCs w:val="28"/>
        </w:rPr>
        <w:t xml:space="preserve"> (с 2</w:t>
      </w:r>
      <w:r w:rsidR="001E7CAF" w:rsidRPr="007A7DF1">
        <w:rPr>
          <w:color w:val="000000" w:themeColor="text1"/>
          <w:sz w:val="28"/>
          <w:szCs w:val="28"/>
        </w:rPr>
        <w:t> </w:t>
      </w:r>
      <w:r w:rsidRPr="007A7DF1">
        <w:rPr>
          <w:color w:val="000000" w:themeColor="text1"/>
          <w:sz w:val="28"/>
          <w:szCs w:val="28"/>
        </w:rPr>
        <w:t>457 до 2</w:t>
      </w:r>
      <w:r w:rsidR="001E7CAF" w:rsidRPr="007A7DF1">
        <w:rPr>
          <w:color w:val="000000" w:themeColor="text1"/>
          <w:sz w:val="28"/>
          <w:szCs w:val="28"/>
        </w:rPr>
        <w:t> </w:t>
      </w:r>
      <w:r w:rsidRPr="007A7DF1">
        <w:rPr>
          <w:color w:val="000000" w:themeColor="text1"/>
          <w:sz w:val="28"/>
          <w:szCs w:val="28"/>
        </w:rPr>
        <w:t>390) и раненых на 2,9</w:t>
      </w:r>
      <w:r w:rsidR="00592CC5" w:rsidRPr="007A7DF1">
        <w:rPr>
          <w:color w:val="000000" w:themeColor="text1"/>
          <w:sz w:val="28"/>
          <w:szCs w:val="28"/>
        </w:rPr>
        <w:t> %</w:t>
      </w:r>
      <w:r w:rsidRPr="007A7DF1">
        <w:rPr>
          <w:color w:val="000000" w:themeColor="text1"/>
          <w:sz w:val="28"/>
          <w:szCs w:val="28"/>
        </w:rPr>
        <w:t xml:space="preserve"> (с 24</w:t>
      </w:r>
      <w:r w:rsidR="001E7CAF" w:rsidRPr="007A7DF1">
        <w:rPr>
          <w:color w:val="000000" w:themeColor="text1"/>
          <w:sz w:val="28"/>
          <w:szCs w:val="28"/>
        </w:rPr>
        <w:t> </w:t>
      </w:r>
      <w:r w:rsidRPr="007A7DF1">
        <w:rPr>
          <w:color w:val="000000" w:themeColor="text1"/>
          <w:sz w:val="28"/>
          <w:szCs w:val="28"/>
        </w:rPr>
        <w:t>084 до 23</w:t>
      </w:r>
      <w:r w:rsidR="001E7CAF" w:rsidRPr="007A7DF1">
        <w:rPr>
          <w:color w:val="000000" w:themeColor="text1"/>
          <w:sz w:val="28"/>
          <w:szCs w:val="28"/>
        </w:rPr>
        <w:t> </w:t>
      </w:r>
      <w:r w:rsidRPr="007A7DF1">
        <w:rPr>
          <w:color w:val="000000" w:themeColor="text1"/>
          <w:sz w:val="28"/>
          <w:szCs w:val="28"/>
        </w:rPr>
        <w:t>389).</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В рамках направления </w:t>
      </w:r>
      <w:r w:rsidRPr="007A7DF1">
        <w:rPr>
          <w:b/>
          <w:i/>
          <w:color w:val="000000" w:themeColor="text1"/>
          <w:sz w:val="28"/>
          <w:szCs w:val="28"/>
        </w:rPr>
        <w:t>«Интеграция всех служб здравоохранения вокруг нужд населения на основе модернизации и приоритетного развития первично медико-санитарной помощи»</w:t>
      </w:r>
      <w:r w:rsidRPr="007A7DF1">
        <w:rPr>
          <w:color w:val="000000" w:themeColor="text1"/>
          <w:sz w:val="28"/>
          <w:szCs w:val="28"/>
        </w:rPr>
        <w:t xml:space="preserve"> планируется развитие специализированной медицинской помощи с интеграцией всех служб здравоохранения.</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На реализацию данного направления в 2016 году было предусмотрено 19 878</w:t>
      </w:r>
      <w:r w:rsidR="00267319" w:rsidRPr="007A7DF1">
        <w:rPr>
          <w:color w:val="000000" w:themeColor="text1"/>
          <w:sz w:val="28"/>
          <w:szCs w:val="28"/>
        </w:rPr>
        <w:t> </w:t>
      </w:r>
      <w:r w:rsidRPr="007A7DF1">
        <w:rPr>
          <w:color w:val="000000" w:themeColor="text1"/>
          <w:sz w:val="28"/>
          <w:szCs w:val="28"/>
        </w:rPr>
        <w:t>175</w:t>
      </w:r>
      <w:r w:rsidR="00267319" w:rsidRPr="007A7DF1">
        <w:rPr>
          <w:color w:val="000000" w:themeColor="text1"/>
          <w:sz w:val="28"/>
          <w:szCs w:val="28"/>
        </w:rPr>
        <w:t> тыс.тенге</w:t>
      </w:r>
      <w:r w:rsidRPr="007A7DF1">
        <w:rPr>
          <w:color w:val="000000" w:themeColor="text1"/>
          <w:sz w:val="28"/>
          <w:szCs w:val="28"/>
        </w:rPr>
        <w:t>, исполнение составило 19 305 619,0</w:t>
      </w:r>
      <w:r w:rsidR="00267319" w:rsidRPr="007A7DF1">
        <w:rPr>
          <w:color w:val="000000" w:themeColor="text1"/>
          <w:sz w:val="28"/>
          <w:szCs w:val="28"/>
        </w:rPr>
        <w:t> тыс.тенге</w:t>
      </w:r>
      <w:r w:rsidRPr="007A7DF1">
        <w:rPr>
          <w:color w:val="000000" w:themeColor="text1"/>
          <w:sz w:val="28"/>
          <w:szCs w:val="28"/>
        </w:rPr>
        <w:t>, или 97,1</w:t>
      </w:r>
      <w:r w:rsidR="00592CC5" w:rsidRPr="007A7DF1">
        <w:rPr>
          <w:color w:val="000000" w:themeColor="text1"/>
          <w:sz w:val="28"/>
          <w:szCs w:val="28"/>
        </w:rPr>
        <w:t> %</w:t>
      </w:r>
      <w:r w:rsidRPr="007A7DF1">
        <w:rPr>
          <w:color w:val="000000" w:themeColor="text1"/>
          <w:sz w:val="28"/>
          <w:szCs w:val="28"/>
        </w:rPr>
        <w:t>, неиспользовано 572 556,0</w:t>
      </w:r>
      <w:r w:rsidR="00267319" w:rsidRPr="007A7DF1">
        <w:rPr>
          <w:color w:val="000000" w:themeColor="text1"/>
          <w:sz w:val="28"/>
          <w:szCs w:val="28"/>
        </w:rPr>
        <w:t> тыс.тенге</w:t>
      </w:r>
      <w:r w:rsidRPr="007A7DF1">
        <w:rPr>
          <w:color w:val="000000" w:themeColor="text1"/>
          <w:sz w:val="28"/>
          <w:szCs w:val="28"/>
        </w:rPr>
        <w:t xml:space="preserve">.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C целью разграничения уровней оказания медицинской помощи предусмотрено поэтапное внедрение интегрированной модели по 5-ти основным заболеваниям и состояниям, влияющим на здоровье населения страны (острый инфаркт миокарда, острое нарушение мозгового кровообращения (инсульт), злокачественные новообразования, травмы, беременность и родовспоможение).</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Для улучшения качества оказания медицинской помощи инсультным больным, снижения смертности и предупреждения инвалидизации от острого нарушения мозгового кровообращения с августа 2016 года на базе АО «Национальный центр нейрохирургии» функционирует Республиканский координационный центр по проблемам инсульта».</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Кроме того, на базе АО «Национальный центр нейрохирургии» создан тренинговый центр для отработки навыков оказания экстренной нейрохирургической помощи при остром инсульте на II и III уровнях.</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По итогам 2016 года в регионах открыт</w:t>
      </w:r>
      <w:r w:rsidR="006E7CCD">
        <w:rPr>
          <w:color w:val="000000" w:themeColor="text1"/>
          <w:sz w:val="28"/>
          <w:szCs w:val="28"/>
        </w:rPr>
        <w:t>ы</w:t>
      </w:r>
      <w:r w:rsidRPr="007A7DF1">
        <w:rPr>
          <w:color w:val="000000" w:themeColor="text1"/>
          <w:sz w:val="28"/>
          <w:szCs w:val="28"/>
        </w:rPr>
        <w:t xml:space="preserve"> дополнительно 3 инсультных центра, Центр чрескожного коронарного вмешательства, где проводятся оперативные вмешательства при инфаркте миокарда.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По предварительным итогам 2016 года смертность от болезни систем кровообращения снизилась на 10,5</w:t>
      </w:r>
      <w:r w:rsidR="00592CC5" w:rsidRPr="007A7DF1">
        <w:rPr>
          <w:color w:val="000000" w:themeColor="text1"/>
          <w:sz w:val="28"/>
          <w:szCs w:val="28"/>
        </w:rPr>
        <w:t> %</w:t>
      </w:r>
      <w:r w:rsidRPr="007A7DF1">
        <w:rPr>
          <w:color w:val="000000" w:themeColor="text1"/>
          <w:sz w:val="28"/>
          <w:szCs w:val="28"/>
        </w:rPr>
        <w:t xml:space="preserve">, в том числе от острого инфаркта </w:t>
      </w:r>
      <w:r w:rsidRPr="007A7DF1">
        <w:rPr>
          <w:color w:val="000000" w:themeColor="text1"/>
          <w:sz w:val="28"/>
          <w:szCs w:val="28"/>
        </w:rPr>
        <w:lastRenderedPageBreak/>
        <w:t>миокарда - на 11,6</w:t>
      </w:r>
      <w:r w:rsidR="00592CC5" w:rsidRPr="007A7DF1">
        <w:rPr>
          <w:color w:val="000000" w:themeColor="text1"/>
          <w:sz w:val="28"/>
          <w:szCs w:val="28"/>
        </w:rPr>
        <w:t> %</w:t>
      </w:r>
      <w:r w:rsidRPr="007A7DF1">
        <w:rPr>
          <w:color w:val="000000" w:themeColor="text1"/>
          <w:sz w:val="28"/>
          <w:szCs w:val="28"/>
        </w:rPr>
        <w:t>, от острого нарушения мозгового кровообращения (далее - ОНМК) – на 12,5</w:t>
      </w:r>
      <w:r w:rsidR="00592CC5" w:rsidRPr="007A7DF1">
        <w:rPr>
          <w:color w:val="000000" w:themeColor="text1"/>
          <w:sz w:val="28"/>
          <w:szCs w:val="28"/>
        </w:rPr>
        <w:t> %</w:t>
      </w:r>
      <w:r w:rsidRPr="007A7DF1">
        <w:rPr>
          <w:color w:val="000000" w:themeColor="text1"/>
          <w:sz w:val="28"/>
          <w:szCs w:val="28"/>
        </w:rPr>
        <w:t>.</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Показатели летальности в стационаре по пролеченным случаям с ОНМК за 2016 год снизились на 3</w:t>
      </w:r>
      <w:r w:rsidR="00592CC5" w:rsidRPr="007A7DF1">
        <w:rPr>
          <w:color w:val="000000" w:themeColor="text1"/>
          <w:sz w:val="28"/>
          <w:szCs w:val="28"/>
        </w:rPr>
        <w:t> %</w:t>
      </w:r>
      <w:r w:rsidRPr="007A7DF1">
        <w:rPr>
          <w:color w:val="000000" w:themeColor="text1"/>
          <w:sz w:val="28"/>
          <w:szCs w:val="28"/>
        </w:rPr>
        <w:t xml:space="preserve"> в сравнении с показателями 2015 года (с 13 до 12,6 по сравнению с аналогичным периодом 2015 года).</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Количество проведенного тромболизиса при ишемическом инсульте увеличилось на 44,4</w:t>
      </w:r>
      <w:r w:rsidR="00592CC5" w:rsidRPr="007A7DF1">
        <w:rPr>
          <w:color w:val="000000" w:themeColor="text1"/>
          <w:sz w:val="28"/>
          <w:szCs w:val="28"/>
        </w:rPr>
        <w:t> %</w:t>
      </w:r>
      <w:r w:rsidRPr="007A7DF1">
        <w:rPr>
          <w:color w:val="000000" w:themeColor="text1"/>
          <w:sz w:val="28"/>
          <w:szCs w:val="28"/>
        </w:rPr>
        <w:t xml:space="preserve"> (с 0,9 в </w:t>
      </w:r>
      <w:smartTag w:uri="urn:schemas-microsoft-com:office:smarttags" w:element="metricconverter">
        <w:smartTagPr>
          <w:attr w:name="ProductID" w:val="2015 г"/>
        </w:smartTagPr>
        <w:r w:rsidRPr="007A7DF1">
          <w:rPr>
            <w:color w:val="000000" w:themeColor="text1"/>
            <w:sz w:val="28"/>
            <w:szCs w:val="28"/>
          </w:rPr>
          <w:t>2015 г</w:t>
        </w:r>
      </w:smartTag>
      <w:r w:rsidRPr="007A7DF1">
        <w:rPr>
          <w:color w:val="000000" w:themeColor="text1"/>
          <w:sz w:val="28"/>
          <w:szCs w:val="28"/>
        </w:rPr>
        <w:t xml:space="preserve">. до 1,3 в </w:t>
      </w:r>
      <w:smartTag w:uri="urn:schemas-microsoft-com:office:smarttags" w:element="metricconverter">
        <w:smartTagPr>
          <w:attr w:name="ProductID" w:val="2016 г"/>
        </w:smartTagPr>
        <w:r w:rsidRPr="007A7DF1">
          <w:rPr>
            <w:color w:val="000000" w:themeColor="text1"/>
            <w:sz w:val="28"/>
            <w:szCs w:val="28"/>
          </w:rPr>
          <w:t>2016 г</w:t>
        </w:r>
      </w:smartTag>
      <w:r w:rsidRPr="007A7DF1">
        <w:rPr>
          <w:color w:val="000000" w:themeColor="text1"/>
          <w:sz w:val="28"/>
          <w:szCs w:val="28"/>
        </w:rPr>
        <w:t xml:space="preserve">).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Процент нейрохирургической активности также увеличился на 16,6</w:t>
      </w:r>
      <w:r w:rsidR="00592CC5" w:rsidRPr="007A7DF1">
        <w:rPr>
          <w:color w:val="000000" w:themeColor="text1"/>
          <w:sz w:val="28"/>
          <w:szCs w:val="28"/>
        </w:rPr>
        <w:t> %</w:t>
      </w:r>
      <w:r w:rsidRPr="007A7DF1">
        <w:rPr>
          <w:color w:val="000000" w:themeColor="text1"/>
          <w:sz w:val="28"/>
          <w:szCs w:val="28"/>
        </w:rPr>
        <w:t xml:space="preserve"> (с 2,4</w:t>
      </w:r>
      <w:r w:rsidR="00592CC5" w:rsidRPr="007A7DF1">
        <w:rPr>
          <w:color w:val="000000" w:themeColor="text1"/>
          <w:sz w:val="28"/>
          <w:szCs w:val="28"/>
        </w:rPr>
        <w:t> %</w:t>
      </w:r>
      <w:r w:rsidRPr="007A7DF1">
        <w:rPr>
          <w:color w:val="000000" w:themeColor="text1"/>
          <w:sz w:val="28"/>
          <w:szCs w:val="28"/>
        </w:rPr>
        <w:t xml:space="preserve"> в </w:t>
      </w:r>
      <w:smartTag w:uri="urn:schemas-microsoft-com:office:smarttags" w:element="metricconverter">
        <w:smartTagPr>
          <w:attr w:name="ProductID" w:val="2015 г"/>
        </w:smartTagPr>
        <w:r w:rsidRPr="007A7DF1">
          <w:rPr>
            <w:color w:val="000000" w:themeColor="text1"/>
            <w:sz w:val="28"/>
            <w:szCs w:val="28"/>
          </w:rPr>
          <w:t>2015 г</w:t>
        </w:r>
      </w:smartTag>
      <w:r w:rsidRPr="007A7DF1">
        <w:rPr>
          <w:color w:val="000000" w:themeColor="text1"/>
          <w:sz w:val="28"/>
          <w:szCs w:val="28"/>
        </w:rPr>
        <w:t>. до 2,8</w:t>
      </w:r>
      <w:r w:rsidR="00592CC5" w:rsidRPr="007A7DF1">
        <w:rPr>
          <w:color w:val="000000" w:themeColor="text1"/>
          <w:sz w:val="28"/>
          <w:szCs w:val="28"/>
        </w:rPr>
        <w:t> %</w:t>
      </w:r>
      <w:r w:rsidRPr="007A7DF1">
        <w:rPr>
          <w:color w:val="000000" w:themeColor="text1"/>
          <w:sz w:val="28"/>
          <w:szCs w:val="28"/>
        </w:rPr>
        <w:t xml:space="preserve"> в </w:t>
      </w:r>
      <w:smartTag w:uri="urn:schemas-microsoft-com:office:smarttags" w:element="metricconverter">
        <w:smartTagPr>
          <w:attr w:name="ProductID" w:val="2016 г"/>
        </w:smartTagPr>
        <w:r w:rsidRPr="007A7DF1">
          <w:rPr>
            <w:color w:val="000000" w:themeColor="text1"/>
            <w:sz w:val="28"/>
            <w:szCs w:val="28"/>
          </w:rPr>
          <w:t>2016 г</w:t>
        </w:r>
      </w:smartTag>
      <w:r w:rsidRPr="007A7DF1">
        <w:rPr>
          <w:color w:val="000000" w:themeColor="text1"/>
          <w:sz w:val="28"/>
          <w:szCs w:val="28"/>
        </w:rPr>
        <w:t>.).</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По итогам 2016 года подготовлены учебные программы для аудиторов и координаторов  внедрения интегрированной модели, предложена актуализация скрининговых программ с учетом мнения регионов и международных экспертов (возросло количество выявленных ЗНО в результате скринингов до 7,9</w:t>
      </w:r>
      <w:r w:rsidR="00592CC5" w:rsidRPr="007A7DF1">
        <w:rPr>
          <w:color w:val="000000" w:themeColor="text1"/>
          <w:sz w:val="28"/>
          <w:szCs w:val="28"/>
        </w:rPr>
        <w:t> %</w:t>
      </w:r>
      <w:r w:rsidRPr="007A7DF1">
        <w:rPr>
          <w:color w:val="000000" w:themeColor="text1"/>
          <w:sz w:val="28"/>
          <w:szCs w:val="28"/>
        </w:rPr>
        <w:t>), проведён анализ работы высокотехнологичных центров радиационной онкологии для  улучшения лучевого лечения в Казахстане, проведена оптимизация лекарственного лечения на стационарном и амбулаторном уровнях с целью повышения его доступности и соблюдения назначений в соответстви</w:t>
      </w:r>
      <w:r w:rsidR="006E7CCD">
        <w:rPr>
          <w:color w:val="000000" w:themeColor="text1"/>
          <w:sz w:val="28"/>
          <w:szCs w:val="28"/>
        </w:rPr>
        <w:t>и</w:t>
      </w:r>
      <w:r w:rsidRPr="007A7DF1">
        <w:rPr>
          <w:color w:val="000000" w:themeColor="text1"/>
          <w:sz w:val="28"/>
          <w:szCs w:val="28"/>
        </w:rPr>
        <w:t xml:space="preserve"> с протоколами диагностики и лечения.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В 2016 году было выявлено всего 36 998 пациентов с первичными злокачественным образованием, при этом снизилось количество раков, выявленных пассивно, по самообращаемости до 80,1</w:t>
      </w:r>
      <w:r w:rsidR="00592CC5" w:rsidRPr="007A7DF1">
        <w:rPr>
          <w:color w:val="000000" w:themeColor="text1"/>
          <w:sz w:val="28"/>
          <w:szCs w:val="28"/>
        </w:rPr>
        <w:t> %</w:t>
      </w:r>
      <w:r w:rsidRPr="007A7DF1">
        <w:rPr>
          <w:color w:val="000000" w:themeColor="text1"/>
          <w:sz w:val="28"/>
          <w:szCs w:val="28"/>
        </w:rPr>
        <w:t xml:space="preserve"> и увеличилось активное выявление по скринингам до 7,9</w:t>
      </w:r>
      <w:r w:rsidR="00592CC5" w:rsidRPr="007A7DF1">
        <w:rPr>
          <w:color w:val="000000" w:themeColor="text1"/>
          <w:sz w:val="28"/>
          <w:szCs w:val="28"/>
        </w:rPr>
        <w:t> %</w:t>
      </w:r>
      <w:r w:rsidRPr="007A7DF1">
        <w:rPr>
          <w:color w:val="000000" w:themeColor="text1"/>
          <w:sz w:val="28"/>
          <w:szCs w:val="28"/>
        </w:rPr>
        <w:t>, а в результате профилактических осмотров до 12,0</w:t>
      </w:r>
      <w:r w:rsidR="00592CC5" w:rsidRPr="007A7DF1">
        <w:rPr>
          <w:color w:val="000000" w:themeColor="text1"/>
          <w:sz w:val="28"/>
          <w:szCs w:val="28"/>
        </w:rPr>
        <w:t> %</w:t>
      </w:r>
      <w:r w:rsidRPr="007A7DF1">
        <w:rPr>
          <w:color w:val="000000" w:themeColor="text1"/>
          <w:sz w:val="28"/>
          <w:szCs w:val="28"/>
        </w:rPr>
        <w:t>.</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В рамках реализации направления </w:t>
      </w:r>
      <w:r w:rsidRPr="007A7DF1">
        <w:rPr>
          <w:b/>
          <w:i/>
          <w:color w:val="000000" w:themeColor="text1"/>
          <w:sz w:val="28"/>
          <w:szCs w:val="28"/>
        </w:rPr>
        <w:t>«Обеспечение качества медицинских услуг»</w:t>
      </w:r>
      <w:r w:rsidRPr="007A7DF1">
        <w:rPr>
          <w:color w:val="000000" w:themeColor="text1"/>
          <w:sz w:val="28"/>
          <w:szCs w:val="28"/>
        </w:rPr>
        <w:t xml:space="preserve"> предусмотрены стандартизация и управление качеством медицинской помощи, развитие аккредитации и лицензирования в здравоохранении.</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На реализацию данного направления в 2016 году расходы не были предусмотрены.</w:t>
      </w:r>
    </w:p>
    <w:p w:rsidR="00006C60" w:rsidRPr="007A7DF1" w:rsidRDefault="006E7CCD" w:rsidP="00006C60">
      <w:pPr>
        <w:ind w:firstLine="709"/>
        <w:jc w:val="both"/>
        <w:rPr>
          <w:color w:val="000000" w:themeColor="text1"/>
          <w:sz w:val="28"/>
          <w:szCs w:val="28"/>
        </w:rPr>
      </w:pPr>
      <w:r>
        <w:rPr>
          <w:color w:val="000000" w:themeColor="text1"/>
          <w:sz w:val="28"/>
          <w:szCs w:val="28"/>
        </w:rPr>
        <w:t>Образована</w:t>
      </w:r>
      <w:r w:rsidR="00006C60" w:rsidRPr="007A7DF1">
        <w:rPr>
          <w:color w:val="000000" w:themeColor="text1"/>
          <w:sz w:val="28"/>
          <w:szCs w:val="28"/>
        </w:rPr>
        <w:t xml:space="preserve"> Объединенная комиссия по качеству медицинских услуг, в состав которой вошли представители государственного органа, руководители управлений здравоохранения областей, городов Астаны, Алматы, представители саморегулируемых организаций, медицинских ассоциаций, общественных и неправительственных организаций.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Разработана и утверждена Дорожная карта по проекту «Трансформация Объединенной комиссии по качеству медицинских услуг в саморегулируемую организацию».</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В 2016 году проведено 18 заседаний Объединенной комиссии по качеству медицинских услуг, на </w:t>
      </w:r>
      <w:r w:rsidR="006E7CCD">
        <w:rPr>
          <w:color w:val="000000" w:themeColor="text1"/>
          <w:sz w:val="28"/>
          <w:szCs w:val="28"/>
        </w:rPr>
        <w:t>которых рассмотрены и одобрены р</w:t>
      </w:r>
      <w:r w:rsidRPr="007A7DF1">
        <w:rPr>
          <w:color w:val="000000" w:themeColor="text1"/>
          <w:sz w:val="28"/>
          <w:szCs w:val="28"/>
        </w:rPr>
        <w:t>егламент по разработке/пересмотру клинических протоколов, методические рекомендации по внедрению и мониторингу внедрения клинических протоколов в практическое здравоохранение и  образовательный процесс, по разработке стандартов организации оказания медицинской помощи;</w:t>
      </w:r>
      <w:r w:rsidR="00267319" w:rsidRPr="007A7DF1">
        <w:rPr>
          <w:color w:val="000000" w:themeColor="text1"/>
          <w:sz w:val="28"/>
          <w:szCs w:val="28"/>
        </w:rPr>
        <w:br/>
      </w:r>
      <w:r w:rsidRPr="007A7DF1">
        <w:rPr>
          <w:color w:val="000000" w:themeColor="text1"/>
          <w:sz w:val="28"/>
          <w:szCs w:val="28"/>
        </w:rPr>
        <w:lastRenderedPageBreak/>
        <w:t>281 клинически</w:t>
      </w:r>
      <w:r w:rsidR="006E7CCD">
        <w:rPr>
          <w:color w:val="000000" w:themeColor="text1"/>
          <w:sz w:val="28"/>
          <w:szCs w:val="28"/>
        </w:rPr>
        <w:t>й</w:t>
      </w:r>
      <w:r w:rsidRPr="007A7DF1">
        <w:rPr>
          <w:color w:val="000000" w:themeColor="text1"/>
          <w:sz w:val="28"/>
          <w:szCs w:val="28"/>
        </w:rPr>
        <w:t xml:space="preserve"> протокол; 40 новых медицинских технологий;</w:t>
      </w:r>
      <w:r w:rsidR="00267319" w:rsidRPr="007A7DF1">
        <w:rPr>
          <w:color w:val="000000" w:themeColor="text1"/>
          <w:sz w:val="28"/>
          <w:szCs w:val="28"/>
        </w:rPr>
        <w:br/>
      </w:r>
      <w:r w:rsidRPr="007A7DF1">
        <w:rPr>
          <w:color w:val="000000" w:themeColor="text1"/>
          <w:sz w:val="28"/>
          <w:szCs w:val="28"/>
        </w:rPr>
        <w:t>216 высокотехнологичных медицинских услуг; 8 стандартов организации оказания медицинской помощи; 3 обновленных стандарта аккредитации для медицинских организаций, оказывающих амбулаторно-поликлиническую, стационарную и скорую медицинскую помощь; Стратегия развития Национальной обсерватории кадровых ресурсов здравоохранения на</w:t>
      </w:r>
      <w:r w:rsidR="00267319" w:rsidRPr="007A7DF1">
        <w:rPr>
          <w:color w:val="000000" w:themeColor="text1"/>
          <w:sz w:val="28"/>
          <w:szCs w:val="28"/>
        </w:rPr>
        <w:br/>
      </w:r>
      <w:r w:rsidRPr="007A7DF1">
        <w:rPr>
          <w:color w:val="000000" w:themeColor="text1"/>
          <w:sz w:val="28"/>
          <w:szCs w:val="28"/>
        </w:rPr>
        <w:t>2016-2019 годы; порядок проведения постаккредитационного мониторинга деятельности аккредитованных организаций здравоохранения; методика и индикаторы оценки деятельности специалистов сестринского дела в медицинских организациях; методы определения дефицита кадровых ресурсов здравоохранения; Дорожная карта по развитию и совершенствованию клинических протоколов, Комплексный план развития сестринского дела в Республике Казахстан до 2019 года; Правила аккредитации профессиональных медицинских ассоциаций.</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В рамках реализации направления </w:t>
      </w:r>
      <w:r w:rsidRPr="007A7DF1">
        <w:rPr>
          <w:b/>
          <w:i/>
          <w:color w:val="000000" w:themeColor="text1"/>
          <w:sz w:val="28"/>
          <w:szCs w:val="28"/>
        </w:rPr>
        <w:t>«Реализация Национальной политики лекарственного обеспечения»</w:t>
      </w:r>
      <w:r w:rsidRPr="007A7DF1">
        <w:rPr>
          <w:color w:val="000000" w:themeColor="text1"/>
          <w:sz w:val="28"/>
          <w:szCs w:val="28"/>
        </w:rPr>
        <w:t xml:space="preserve"> предусмотрено обеспечение доступности лекарственных средств и изделий медицинского назначения, качества и безопасности лекарственных средств и издели</w:t>
      </w:r>
      <w:r w:rsidR="006E7CCD">
        <w:rPr>
          <w:color w:val="000000" w:themeColor="text1"/>
          <w:sz w:val="28"/>
          <w:szCs w:val="28"/>
        </w:rPr>
        <w:t>й</w:t>
      </w:r>
      <w:r w:rsidRPr="007A7DF1">
        <w:rPr>
          <w:color w:val="000000" w:themeColor="text1"/>
          <w:sz w:val="28"/>
          <w:szCs w:val="28"/>
        </w:rPr>
        <w:t xml:space="preserve"> медицинского назначения.</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На реализацию данного направления в 2016 году было предусмотрено </w:t>
      </w:r>
      <w:r w:rsidR="002B3205">
        <w:rPr>
          <w:color w:val="000000" w:themeColor="text1"/>
          <w:sz w:val="28"/>
          <w:szCs w:val="28"/>
        </w:rPr>
        <w:t>89 639</w:t>
      </w:r>
      <w:r w:rsidR="004E6D1C">
        <w:rPr>
          <w:color w:val="000000" w:themeColor="text1"/>
          <w:sz w:val="28"/>
          <w:szCs w:val="28"/>
        </w:rPr>
        <w:t> </w:t>
      </w:r>
      <w:r w:rsidR="002B3205">
        <w:rPr>
          <w:color w:val="000000" w:themeColor="text1"/>
          <w:sz w:val="28"/>
          <w:szCs w:val="28"/>
        </w:rPr>
        <w:t>12</w:t>
      </w:r>
      <w:r w:rsidR="004E6D1C">
        <w:rPr>
          <w:color w:val="000000" w:themeColor="text1"/>
          <w:sz w:val="28"/>
          <w:szCs w:val="28"/>
        </w:rPr>
        <w:t>0,7</w:t>
      </w:r>
      <w:r w:rsidR="00267319" w:rsidRPr="007A7DF1">
        <w:rPr>
          <w:color w:val="000000" w:themeColor="text1"/>
          <w:sz w:val="28"/>
          <w:szCs w:val="28"/>
        </w:rPr>
        <w:t> тыс.тенге</w:t>
      </w:r>
      <w:r w:rsidRPr="007A7DF1">
        <w:rPr>
          <w:color w:val="000000" w:themeColor="text1"/>
          <w:sz w:val="28"/>
          <w:szCs w:val="28"/>
        </w:rPr>
        <w:t xml:space="preserve">, из них использовано </w:t>
      </w:r>
      <w:r w:rsidR="002B3205">
        <w:rPr>
          <w:color w:val="000000" w:themeColor="text1"/>
          <w:sz w:val="28"/>
          <w:szCs w:val="28"/>
        </w:rPr>
        <w:t>89 180 184,1</w:t>
      </w:r>
      <w:r w:rsidR="00267319" w:rsidRPr="007A7DF1">
        <w:rPr>
          <w:color w:val="000000" w:themeColor="text1"/>
          <w:sz w:val="28"/>
          <w:szCs w:val="28"/>
        </w:rPr>
        <w:t> тыс.тенге</w:t>
      </w:r>
      <w:r w:rsidRPr="007A7DF1">
        <w:rPr>
          <w:color w:val="000000" w:themeColor="text1"/>
          <w:sz w:val="28"/>
          <w:szCs w:val="28"/>
        </w:rPr>
        <w:t>, или 99,5</w:t>
      </w:r>
      <w:r w:rsidR="00592CC5" w:rsidRPr="007A7DF1">
        <w:rPr>
          <w:color w:val="000000" w:themeColor="text1"/>
          <w:sz w:val="28"/>
          <w:szCs w:val="28"/>
        </w:rPr>
        <w:t> %</w:t>
      </w:r>
      <w:r w:rsidRPr="007A7DF1">
        <w:rPr>
          <w:color w:val="000000" w:themeColor="text1"/>
          <w:sz w:val="28"/>
          <w:szCs w:val="28"/>
        </w:rPr>
        <w:t xml:space="preserve">, недоиспользовано </w:t>
      </w:r>
      <w:r w:rsidR="002B3205">
        <w:rPr>
          <w:color w:val="000000" w:themeColor="text1"/>
          <w:sz w:val="28"/>
          <w:szCs w:val="28"/>
        </w:rPr>
        <w:t>458 936,6</w:t>
      </w:r>
      <w:r w:rsidR="00267319" w:rsidRPr="007A7DF1">
        <w:rPr>
          <w:color w:val="000000" w:themeColor="text1"/>
          <w:sz w:val="28"/>
          <w:szCs w:val="28"/>
        </w:rPr>
        <w:t> тыс.тенге</w:t>
      </w:r>
      <w:r w:rsidRPr="007A7DF1">
        <w:rPr>
          <w:color w:val="000000" w:themeColor="text1"/>
          <w:sz w:val="28"/>
          <w:szCs w:val="28"/>
        </w:rPr>
        <w:t xml:space="preserve">.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По новому ценообразованию на лекарственные средства и изделия медицинского назначения в рамках гарантированного объема бесплатной медицинской помощи проведены следующие мероприятия:</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проанализированы цены на лекарственные средства и изделия медицинского назначения с учетом референтного (внутреннего и внешнего) ценообразования, представленны</w:t>
      </w:r>
      <w:r w:rsidR="006E7CCD">
        <w:rPr>
          <w:color w:val="000000" w:themeColor="text1"/>
          <w:sz w:val="28"/>
          <w:szCs w:val="28"/>
        </w:rPr>
        <w:t>е</w:t>
      </w:r>
      <w:r w:rsidRPr="007A7DF1">
        <w:rPr>
          <w:color w:val="000000" w:themeColor="text1"/>
          <w:sz w:val="28"/>
          <w:szCs w:val="28"/>
        </w:rPr>
        <w:t xml:space="preserve"> производителями на регистрацию;</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проведены прямые переговоры с фармацевтическими производителями или их официальными представителями по снижению данных цен;</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зарегистрированы 2842 цены на лекарственные средства и 239 цены на изделия медицинского назначения, которые снижены от 10</w:t>
      </w:r>
      <w:r w:rsidR="00592CC5" w:rsidRPr="007A7DF1">
        <w:rPr>
          <w:color w:val="000000" w:themeColor="text1"/>
          <w:sz w:val="28"/>
          <w:szCs w:val="28"/>
        </w:rPr>
        <w:t> %</w:t>
      </w:r>
      <w:r w:rsidRPr="007A7DF1">
        <w:rPr>
          <w:color w:val="000000" w:themeColor="text1"/>
          <w:sz w:val="28"/>
          <w:szCs w:val="28"/>
        </w:rPr>
        <w:t xml:space="preserve"> до 50</w:t>
      </w:r>
      <w:r w:rsidR="00592CC5" w:rsidRPr="007A7DF1">
        <w:rPr>
          <w:color w:val="000000" w:themeColor="text1"/>
          <w:sz w:val="28"/>
          <w:szCs w:val="28"/>
        </w:rPr>
        <w:t> %</w:t>
      </w:r>
      <w:r w:rsidR="006E7CCD">
        <w:rPr>
          <w:color w:val="000000" w:themeColor="text1"/>
          <w:sz w:val="28"/>
          <w:szCs w:val="28"/>
        </w:rPr>
        <w:t>.</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Во всех регионах республики внедрена автоматизированная </w:t>
      </w:r>
      <w:r w:rsidR="006E7CCD">
        <w:rPr>
          <w:color w:val="000000" w:themeColor="text1"/>
          <w:sz w:val="28"/>
          <w:szCs w:val="28"/>
        </w:rPr>
        <w:t>информационная система л</w:t>
      </w:r>
      <w:r w:rsidRPr="007A7DF1">
        <w:rPr>
          <w:color w:val="000000" w:themeColor="text1"/>
          <w:sz w:val="28"/>
          <w:szCs w:val="28"/>
        </w:rPr>
        <w:t>екарственного обеспечения, позволяющая в режиме реального времени отследить выписывание врачами рецептов, фактическое получение каждым пациентом назначенных препаратов, гарантированных государством.</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Совместно с британскими экспертами разработан и внедрен Казахстанский национальный лекарственный формуляр (далее-КНФ). Новый КНФ включает перечень лекарственных средств c доказанной клинической эффективностью и предельную цену на каждый препарат. Осуществляется переход к референтному ценообразованию.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lastRenderedPageBreak/>
        <w:t>Пересмотрен механизм формирования списка и закупа лекарственных средств. Список формируется только из лекарственных средств, включенных в КНФ. На текущий период вошли 715 международных непатентованных наименований.</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Подписан контракт «Партнерство по дальнейшему внедрению Национальной фармацевтической политики</w:t>
      </w:r>
      <w:r w:rsidR="006E7CCD">
        <w:rPr>
          <w:color w:val="000000" w:themeColor="text1"/>
          <w:sz w:val="28"/>
          <w:szCs w:val="28"/>
        </w:rPr>
        <w:t>,</w:t>
      </w:r>
      <w:r w:rsidRPr="007A7DF1">
        <w:rPr>
          <w:color w:val="000000" w:themeColor="text1"/>
          <w:sz w:val="28"/>
          <w:szCs w:val="28"/>
        </w:rPr>
        <w:t xml:space="preserve"> включая укрепление формулярной системы» с консалтинговой компанией Evidence-based Network (Великобритания) при партнерстве с EuroHealthGroup (Нидерланды)</w:t>
      </w:r>
      <w:r w:rsidR="006E7CCD">
        <w:rPr>
          <w:color w:val="000000" w:themeColor="text1"/>
          <w:sz w:val="28"/>
          <w:szCs w:val="28"/>
        </w:rPr>
        <w:t>,</w:t>
      </w:r>
      <w:r w:rsidRPr="007A7DF1">
        <w:rPr>
          <w:color w:val="000000" w:themeColor="text1"/>
          <w:sz w:val="28"/>
          <w:szCs w:val="28"/>
        </w:rPr>
        <w:t xml:space="preserve"> </w:t>
      </w:r>
      <w:r w:rsidR="006E7CCD">
        <w:rPr>
          <w:color w:val="000000" w:themeColor="text1"/>
          <w:sz w:val="28"/>
          <w:szCs w:val="28"/>
        </w:rPr>
        <w:t>в</w:t>
      </w:r>
      <w:r w:rsidRPr="007A7DF1">
        <w:rPr>
          <w:color w:val="000000" w:themeColor="text1"/>
          <w:sz w:val="28"/>
          <w:szCs w:val="28"/>
        </w:rPr>
        <w:t xml:space="preserve"> рамках </w:t>
      </w:r>
      <w:r w:rsidR="006E7CCD">
        <w:rPr>
          <w:color w:val="000000" w:themeColor="text1"/>
          <w:sz w:val="28"/>
          <w:szCs w:val="28"/>
        </w:rPr>
        <w:t>которого</w:t>
      </w:r>
      <w:r w:rsidRPr="007A7DF1">
        <w:rPr>
          <w:color w:val="000000" w:themeColor="text1"/>
          <w:sz w:val="28"/>
          <w:szCs w:val="28"/>
        </w:rPr>
        <w:t xml:space="preserve"> проведены обучающие каскадные комбинированные семинары по генерической политике и распространению/продвижению КНФ в городах Астане, Актобе, Алматы. В целом, охвачено 14 областей, города Астана, Алматы. Осуществлена передача веб-сайта КНФ www.knf.kz в Республиканский центр развития здравоохранения.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С целью повышения доступности достоверной информации о лекарственных средствах было обеспечено функционирование сайта и Call-службы Республиканского центра развития здравоохранения.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Совместно с медицинскими ВУЗами проведена работа по внесению изменений в рабочие учебные программы подготовки специалистов на уровне послевузовского и дополнительно образования по специальности «Клиническая фармакология», где предусмотрены вопросы рационального использования лекарственных средств и изделий медицинского назначения.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В 2016 году переподготовку по клинической фармакологии прошли</w:t>
      </w:r>
      <w:r w:rsidR="00267319" w:rsidRPr="007A7DF1">
        <w:rPr>
          <w:color w:val="000000" w:themeColor="text1"/>
          <w:sz w:val="28"/>
          <w:szCs w:val="28"/>
        </w:rPr>
        <w:br/>
      </w:r>
      <w:r w:rsidRPr="007A7DF1">
        <w:rPr>
          <w:color w:val="000000" w:themeColor="text1"/>
          <w:sz w:val="28"/>
          <w:szCs w:val="28"/>
        </w:rPr>
        <w:t xml:space="preserve">177 человек.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В рамках направления </w:t>
      </w:r>
      <w:r w:rsidRPr="007A7DF1">
        <w:rPr>
          <w:b/>
          <w:i/>
          <w:color w:val="000000" w:themeColor="text1"/>
          <w:sz w:val="28"/>
          <w:szCs w:val="28"/>
        </w:rPr>
        <w:t>«Совершенствование системы здравоохранения на основе внедрения солидарности и повышения ее финансовой устойчивости»</w:t>
      </w:r>
      <w:r w:rsidR="006E7CCD">
        <w:rPr>
          <w:color w:val="000000" w:themeColor="text1"/>
          <w:sz w:val="28"/>
          <w:szCs w:val="28"/>
        </w:rPr>
        <w:t xml:space="preserve"> предусмотрены</w:t>
      </w:r>
      <w:r w:rsidRPr="007A7DF1">
        <w:rPr>
          <w:color w:val="000000" w:themeColor="text1"/>
          <w:sz w:val="28"/>
          <w:szCs w:val="28"/>
        </w:rPr>
        <w:t xml:space="preserve"> внедрение обязательного социального медицинского страхования, совершенствование тарифной политики.</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На реализацию данного направления в 2016 году расходы не были предусмотрены.</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В рамках работ по внедрению обязательного социального медицинского страхования принят Закон Республики Казахстан от 22 декабря 2016 года № 29-VІ ЗРК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предусматривающий перенос срока функционирования системы на 1 января 2018 года.</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Приняты 3 постановления Правительства Республики Казахстан: от 1 июля 2016 года № 389 «О создании фонда социального медицинского страхования»; от 14 апреля 2016 года № 210 «Об определении перечня финансовых инструментов для инвестирования активов фонда социального медицинского страхования»; от 5 мая 2016 года № 274 «О некоторых вопросах финансовой устойчивости фонда социального медицинского страхования».</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lastRenderedPageBreak/>
        <w:t>Создан Фонд социального медицинского страхования, который будет аккумулировать отчисления на обязательное социальное медицинское страхование (далее – ОСМС) с 1 июля 2017 года.</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Согласно Дорожной карте по проведению информационно-разъяснительной работы об основных принципах и этапах внедрения ОСМС в 2016 году республиканским и региональными штабами в регионах проведены мероприятия по 3 этапам: среди медицинских работников, среди населения и работодателей.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Первым этапом на уровне спикеров республиканского штаба было проведено 20 встреч для 959 медицинских организаций, охвачено</w:t>
      </w:r>
      <w:r w:rsidR="00267319" w:rsidRPr="007A7DF1">
        <w:rPr>
          <w:color w:val="000000" w:themeColor="text1"/>
          <w:sz w:val="28"/>
          <w:szCs w:val="28"/>
        </w:rPr>
        <w:br/>
      </w:r>
      <w:r w:rsidRPr="007A7DF1">
        <w:rPr>
          <w:color w:val="000000" w:themeColor="text1"/>
          <w:sz w:val="28"/>
          <w:szCs w:val="28"/>
        </w:rPr>
        <w:t>3445 представителей медицинских организаций. Региональными спикерами под руководством акиматов областей и городов проведено 637 встреч среди медицинских работников, охвачено 61</w:t>
      </w:r>
      <w:r w:rsidR="00267319" w:rsidRPr="007A7DF1">
        <w:rPr>
          <w:color w:val="000000" w:themeColor="text1"/>
          <w:sz w:val="28"/>
          <w:szCs w:val="28"/>
        </w:rPr>
        <w:t> </w:t>
      </w:r>
      <w:r w:rsidRPr="007A7DF1">
        <w:rPr>
          <w:color w:val="000000" w:themeColor="text1"/>
          <w:sz w:val="28"/>
          <w:szCs w:val="28"/>
        </w:rPr>
        <w:t>610 человек.</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По отчетам регионов было проведено около 1600 встреч с охватом свыше 108 тысяч человек.</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В целях повышения информированности населения о внедрении ОСМС создан официальный аккаунт в социальной сети Facebook.com</w:t>
      </w:r>
      <w:r w:rsidR="006E7CCD">
        <w:rPr>
          <w:color w:val="000000" w:themeColor="text1"/>
          <w:sz w:val="28"/>
          <w:szCs w:val="28"/>
        </w:rPr>
        <w:t>, р</w:t>
      </w:r>
      <w:r w:rsidRPr="007A7DF1">
        <w:rPr>
          <w:color w:val="000000" w:themeColor="text1"/>
          <w:sz w:val="28"/>
          <w:szCs w:val="28"/>
        </w:rPr>
        <w:t>азработаны информационные видео-ролики по ОСМС, которые находятся на всеобщем доступе на видео-хостинге Youtube.</w:t>
      </w:r>
    </w:p>
    <w:p w:rsidR="00006C60" w:rsidRPr="007A7DF1" w:rsidRDefault="006E7CCD" w:rsidP="00006C60">
      <w:pPr>
        <w:ind w:firstLine="709"/>
        <w:jc w:val="both"/>
        <w:rPr>
          <w:color w:val="000000" w:themeColor="text1"/>
          <w:sz w:val="28"/>
          <w:szCs w:val="28"/>
        </w:rPr>
      </w:pPr>
      <w:r>
        <w:rPr>
          <w:color w:val="000000" w:themeColor="text1"/>
          <w:sz w:val="28"/>
          <w:szCs w:val="28"/>
        </w:rPr>
        <w:t>Для</w:t>
      </w:r>
      <w:r w:rsidR="00006C60" w:rsidRPr="007A7DF1">
        <w:rPr>
          <w:color w:val="000000" w:themeColor="text1"/>
          <w:sz w:val="28"/>
          <w:szCs w:val="28"/>
        </w:rPr>
        <w:t xml:space="preserve"> совершенствовани</w:t>
      </w:r>
      <w:r>
        <w:rPr>
          <w:color w:val="000000" w:themeColor="text1"/>
          <w:sz w:val="28"/>
          <w:szCs w:val="28"/>
        </w:rPr>
        <w:t>я</w:t>
      </w:r>
      <w:r w:rsidR="00006C60" w:rsidRPr="007A7DF1">
        <w:rPr>
          <w:color w:val="000000" w:themeColor="text1"/>
          <w:sz w:val="28"/>
          <w:szCs w:val="28"/>
        </w:rPr>
        <w:t xml:space="preserve"> тарифной политики разработана Дорожная карта по развитию тарифной политики, которая одобрена на заседании Медико-экономического совета 16 сентября 2016 года.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В ходе реализации Дорожной карты разработаны и одобрены Медико-экономическим советом методики формирования тарифа за пролеченный случай стационарной и стационарозамещающей помощи по клинико-затратным группам, методика формирования тарифов на услуги тарификатора, одобрены новые подходы по системе оплаты школьной медицины на основе подушевого финансирования, планирования затрат и оплаты услуг онкологической службы.</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Разработана и пилотируется новая комплексная логика по формированию клинико-затратных групп с учетом дополнительных факторов, влияющих на стоимость пролеченного случая, по приоритетным направлениям (кардиохирургия, родовспоможение, неонатология). По результатам пилотного проекта будут внесены изменения в клинико-затратные группы (далее – КЗГ) для усовершенствования тарифов на пролеченный случай с учетом международной практики их расчета. Пилотный проект будет завершен в апреле 2017 года.</w:t>
      </w:r>
    </w:p>
    <w:p w:rsidR="00006C60" w:rsidRPr="007A7DF1" w:rsidRDefault="00D34136" w:rsidP="00006C60">
      <w:pPr>
        <w:ind w:firstLine="709"/>
        <w:jc w:val="both"/>
        <w:rPr>
          <w:color w:val="000000" w:themeColor="text1"/>
          <w:sz w:val="28"/>
          <w:szCs w:val="28"/>
        </w:rPr>
      </w:pPr>
      <w:r w:rsidRPr="007A7DF1">
        <w:rPr>
          <w:color w:val="000000" w:themeColor="text1"/>
          <w:sz w:val="28"/>
          <w:szCs w:val="28"/>
        </w:rPr>
        <w:t>В</w:t>
      </w:r>
      <w:r w:rsidR="00006C60" w:rsidRPr="007A7DF1">
        <w:rPr>
          <w:color w:val="000000" w:themeColor="text1"/>
          <w:sz w:val="28"/>
          <w:szCs w:val="28"/>
        </w:rPr>
        <w:t xml:space="preserve"> 2016 году 5 республиканских казенных предприяти</w:t>
      </w:r>
      <w:r w:rsidRPr="007A7DF1">
        <w:rPr>
          <w:color w:val="000000" w:themeColor="text1"/>
          <w:sz w:val="28"/>
          <w:szCs w:val="28"/>
        </w:rPr>
        <w:t>й</w:t>
      </w:r>
      <w:r w:rsidR="00006C60" w:rsidRPr="007A7DF1">
        <w:rPr>
          <w:color w:val="000000" w:themeColor="text1"/>
          <w:sz w:val="28"/>
          <w:szCs w:val="28"/>
        </w:rPr>
        <w:t xml:space="preserve"> реорганизованы в предприятия на праве хозяйственного ведения с введением наблюдательного совета.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С целью развития корпоративного управления в медицинских ВУЗах страны были проведены обучающие семинары на базе АОО «Назарбаев Университет» для руководителей медицинских ВУЗов по программе Высшей школы образования Назарбаев Университет, где было обучено</w:t>
      </w:r>
      <w:r w:rsidR="00267319" w:rsidRPr="007A7DF1">
        <w:rPr>
          <w:color w:val="000000" w:themeColor="text1"/>
          <w:sz w:val="28"/>
          <w:szCs w:val="28"/>
        </w:rPr>
        <w:br/>
      </w:r>
      <w:r w:rsidRPr="007A7DF1">
        <w:rPr>
          <w:color w:val="000000" w:themeColor="text1"/>
          <w:sz w:val="28"/>
          <w:szCs w:val="28"/>
        </w:rPr>
        <w:lastRenderedPageBreak/>
        <w:t xml:space="preserve">53 руководителя. Также, на базе Международного финансового центра (IFC) был проведен обучающий семинар по вопросам корпоративного управления в медицинских ВУЗах для 10 руководителей ВУЗов.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Начато партнерство c International Finance Corporation и Казахстанской ассоциацией независимых директоров для обучения членов управляющих органов объектов здравоохранения и корпоративных секретарей.</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Для предоставления ВУЗам управленческой автономии внедрены корпоративные формы управления: наблюдательные советы в</w:t>
      </w:r>
      <w:r w:rsidR="00267319" w:rsidRPr="007A7DF1">
        <w:rPr>
          <w:color w:val="000000" w:themeColor="text1"/>
          <w:sz w:val="28"/>
          <w:szCs w:val="28"/>
        </w:rPr>
        <w:br/>
      </w:r>
      <w:r w:rsidRPr="007A7DF1">
        <w:rPr>
          <w:color w:val="000000" w:themeColor="text1"/>
          <w:sz w:val="28"/>
          <w:szCs w:val="28"/>
        </w:rPr>
        <w:t>5 государственных медицинских ВУЗах, Совет директоров в АО «Медицинский университет Астана», пересмотрены организационные структуры ВУЗов.</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Проведена работа по актуализации профессионального стандарта по специальности «Менеджер здравоохранения».</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В рамках направления </w:t>
      </w:r>
      <w:r w:rsidRPr="007A7DF1">
        <w:rPr>
          <w:b/>
          <w:i/>
          <w:color w:val="000000" w:themeColor="text1"/>
          <w:sz w:val="28"/>
          <w:szCs w:val="28"/>
        </w:rPr>
        <w:t>«Повышение эффективности управления человеческими ресурсами в отрасли здравоохранения»</w:t>
      </w:r>
      <w:r w:rsidRPr="007A7DF1">
        <w:rPr>
          <w:color w:val="000000" w:themeColor="text1"/>
          <w:sz w:val="28"/>
          <w:szCs w:val="28"/>
        </w:rPr>
        <w:t xml:space="preserve"> предусмотрен</w:t>
      </w:r>
      <w:r w:rsidR="006E7CCD">
        <w:rPr>
          <w:color w:val="000000" w:themeColor="text1"/>
          <w:sz w:val="28"/>
          <w:szCs w:val="28"/>
        </w:rPr>
        <w:t>ы</w:t>
      </w:r>
      <w:r w:rsidRPr="007A7DF1">
        <w:rPr>
          <w:color w:val="000000" w:themeColor="text1"/>
          <w:sz w:val="28"/>
          <w:szCs w:val="28"/>
        </w:rPr>
        <w:t xml:space="preserve"> совершенствование управления человеческими ресурсами, модернизация медицинского образования, развитие инноваций и медицинской науки.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На реализацию данного направления в 2016 году было предусмотрено 1 785 621</w:t>
      </w:r>
      <w:r w:rsidR="00267319" w:rsidRPr="007A7DF1">
        <w:rPr>
          <w:color w:val="000000" w:themeColor="text1"/>
          <w:sz w:val="28"/>
          <w:szCs w:val="28"/>
        </w:rPr>
        <w:t> тыс.тенге</w:t>
      </w:r>
      <w:r w:rsidRPr="007A7DF1">
        <w:rPr>
          <w:color w:val="000000" w:themeColor="text1"/>
          <w:sz w:val="28"/>
          <w:szCs w:val="28"/>
        </w:rPr>
        <w:t>, из них использовано 1 780 278,0</w:t>
      </w:r>
      <w:r w:rsidR="00267319" w:rsidRPr="007A7DF1">
        <w:rPr>
          <w:color w:val="000000" w:themeColor="text1"/>
          <w:sz w:val="28"/>
          <w:szCs w:val="28"/>
        </w:rPr>
        <w:t> тыс.тенге</w:t>
      </w:r>
      <w:r w:rsidRPr="007A7DF1">
        <w:rPr>
          <w:color w:val="000000" w:themeColor="text1"/>
          <w:sz w:val="28"/>
          <w:szCs w:val="28"/>
        </w:rPr>
        <w:t>, или 99,7</w:t>
      </w:r>
      <w:r w:rsidR="00592CC5" w:rsidRPr="007A7DF1">
        <w:rPr>
          <w:color w:val="000000" w:themeColor="text1"/>
          <w:sz w:val="28"/>
          <w:szCs w:val="28"/>
        </w:rPr>
        <w:t> %</w:t>
      </w:r>
      <w:r w:rsidRPr="007A7DF1">
        <w:rPr>
          <w:color w:val="000000" w:themeColor="text1"/>
          <w:sz w:val="28"/>
          <w:szCs w:val="28"/>
        </w:rPr>
        <w:t>, недоиспользовано 5 343,0</w:t>
      </w:r>
      <w:r w:rsidR="00267319" w:rsidRPr="007A7DF1">
        <w:rPr>
          <w:color w:val="000000" w:themeColor="text1"/>
          <w:sz w:val="28"/>
          <w:szCs w:val="28"/>
        </w:rPr>
        <w:t> тыс.тенге</w:t>
      </w:r>
      <w:r w:rsidRPr="007A7DF1">
        <w:rPr>
          <w:color w:val="000000" w:themeColor="text1"/>
          <w:sz w:val="28"/>
          <w:szCs w:val="28"/>
        </w:rPr>
        <w:t>.</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При Республиканском центре развития здравоохранения функциониру</w:t>
      </w:r>
      <w:r w:rsidR="006E7CCD">
        <w:rPr>
          <w:color w:val="000000" w:themeColor="text1"/>
          <w:sz w:val="28"/>
          <w:szCs w:val="28"/>
        </w:rPr>
        <w:t>ю</w:t>
      </w:r>
      <w:r w:rsidRPr="007A7DF1">
        <w:rPr>
          <w:color w:val="000000" w:themeColor="text1"/>
          <w:sz w:val="28"/>
          <w:szCs w:val="28"/>
        </w:rPr>
        <w:t xml:space="preserve">т </w:t>
      </w:r>
      <w:r w:rsidR="006E7CCD">
        <w:rPr>
          <w:color w:val="000000" w:themeColor="text1"/>
          <w:sz w:val="28"/>
          <w:szCs w:val="28"/>
        </w:rPr>
        <w:t>о</w:t>
      </w:r>
      <w:r w:rsidRPr="007A7DF1">
        <w:rPr>
          <w:color w:val="000000" w:themeColor="text1"/>
          <w:sz w:val="28"/>
          <w:szCs w:val="28"/>
        </w:rPr>
        <w:t xml:space="preserve">бсерватории кадровых ресурсов здравоохранения (далее – </w:t>
      </w:r>
      <w:r w:rsidR="006E7CCD">
        <w:rPr>
          <w:color w:val="000000" w:themeColor="text1"/>
          <w:sz w:val="28"/>
          <w:szCs w:val="28"/>
        </w:rPr>
        <w:t>о</w:t>
      </w:r>
      <w:r w:rsidRPr="007A7DF1">
        <w:rPr>
          <w:color w:val="000000" w:themeColor="text1"/>
          <w:sz w:val="28"/>
          <w:szCs w:val="28"/>
        </w:rPr>
        <w:t xml:space="preserve">бсерватория). По итогам 2016 года Обсерваторией разработаны и утверждены методические рекомендации по совершенствованию методики ведения статистического учета по КРЗ, проводится гармонизация ее с рекомендациями Всемирной организацией здравоохранения, Евростат. Разработана методика определения дефицита КРЗ, модели компетенций специалистов кадровых служб медицинских организаций, методике и индикаторам оценки деятельности кадровых служб.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В рамках Госпрограммы начата модернизация медицинского образования в Республике Казахстан на основе внедрения наилучшей международной практики и долгосрочного стратегического партнерства медицинских ВУЗов с ведущими зарубежными школами. Определены основные потенциальные стратегические партнеры, с которыми заключены </w:t>
      </w:r>
      <w:r w:rsidR="006E7CCD">
        <w:rPr>
          <w:color w:val="000000" w:themeColor="text1"/>
          <w:sz w:val="28"/>
          <w:szCs w:val="28"/>
        </w:rPr>
        <w:t>м</w:t>
      </w:r>
      <w:r w:rsidRPr="007A7DF1">
        <w:rPr>
          <w:color w:val="000000" w:themeColor="text1"/>
          <w:sz w:val="28"/>
          <w:szCs w:val="28"/>
        </w:rPr>
        <w:t xml:space="preserve">еморандумы (КазНМУ им.С.Асфендиярова и Университет Дьюка, США, Карагандинский государственный медицинский университет и Университет Лунда, Швеция, Государственный медицинский университет г.Семей и Университет Сент-Луиса, США, Медицинский университет Астана и Университет Рима «Ла Сапиенца», Италия, Южно-Казахстанская государственная фармацевтическая академия и Гданьский медицинский университет, Польша).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С целью обеспечения возможностей непрерывного профессионального </w:t>
      </w:r>
      <w:r w:rsidR="006E7CCD">
        <w:rPr>
          <w:color w:val="000000" w:themeColor="text1"/>
          <w:sz w:val="28"/>
          <w:szCs w:val="28"/>
        </w:rPr>
        <w:t>развития кадров здравоохранения</w:t>
      </w:r>
      <w:r w:rsidRPr="007A7DF1">
        <w:rPr>
          <w:color w:val="000000" w:themeColor="text1"/>
          <w:sz w:val="28"/>
          <w:szCs w:val="28"/>
        </w:rPr>
        <w:t xml:space="preserve"> ежегодно в республиканском бюджете предусматриваются средства на повышение квалификации и переподготовку </w:t>
      </w:r>
      <w:r w:rsidRPr="007A7DF1">
        <w:rPr>
          <w:color w:val="000000" w:themeColor="text1"/>
          <w:sz w:val="28"/>
          <w:szCs w:val="28"/>
        </w:rPr>
        <w:lastRenderedPageBreak/>
        <w:t xml:space="preserve">специалистов внутри страны и за рубежом. </w:t>
      </w:r>
      <w:r w:rsidR="00FF1D30" w:rsidRPr="007A7DF1">
        <w:rPr>
          <w:color w:val="000000" w:themeColor="text1"/>
          <w:sz w:val="28"/>
          <w:szCs w:val="28"/>
        </w:rPr>
        <w:t>В 2016 году</w:t>
      </w:r>
      <w:r w:rsidRPr="007A7DF1">
        <w:rPr>
          <w:color w:val="000000" w:themeColor="text1"/>
          <w:sz w:val="28"/>
          <w:szCs w:val="28"/>
        </w:rPr>
        <w:t xml:space="preserve"> было обучено</w:t>
      </w:r>
      <w:r w:rsidR="002916ED" w:rsidRPr="007A7DF1">
        <w:rPr>
          <w:color w:val="000000" w:themeColor="text1"/>
          <w:sz w:val="28"/>
          <w:szCs w:val="28"/>
        </w:rPr>
        <w:br/>
      </w:r>
      <w:r w:rsidRPr="007A7DF1">
        <w:rPr>
          <w:color w:val="000000" w:themeColor="text1"/>
          <w:sz w:val="28"/>
          <w:szCs w:val="28"/>
        </w:rPr>
        <w:t>14 637 специалистов, в том числе внутри страны – 14 133; с привлечением</w:t>
      </w:r>
      <w:r w:rsidR="002916ED" w:rsidRPr="007A7DF1">
        <w:rPr>
          <w:color w:val="000000" w:themeColor="text1"/>
          <w:sz w:val="28"/>
          <w:szCs w:val="28"/>
        </w:rPr>
        <w:br/>
      </w:r>
      <w:r w:rsidRPr="007A7DF1">
        <w:rPr>
          <w:color w:val="000000" w:themeColor="text1"/>
          <w:sz w:val="28"/>
          <w:szCs w:val="28"/>
        </w:rPr>
        <w:t xml:space="preserve">44 зарубежных специалистов (мастер-классы) – 419 отечественных кадров здравоохранения и за рубежом – 85 специалистов. </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 xml:space="preserve">В рамках направления </w:t>
      </w:r>
      <w:r w:rsidRPr="007A7DF1">
        <w:rPr>
          <w:b/>
          <w:i/>
          <w:color w:val="000000" w:themeColor="text1"/>
          <w:sz w:val="28"/>
          <w:szCs w:val="28"/>
        </w:rPr>
        <w:t>«Обеспечение дальнейшего развития инфраструктуры здравоохранения на основе государственно-частного партнерства и современных информационно-коммуникационных технологий»</w:t>
      </w:r>
      <w:r w:rsidRPr="007A7DF1">
        <w:rPr>
          <w:color w:val="000000" w:themeColor="text1"/>
          <w:sz w:val="28"/>
          <w:szCs w:val="28"/>
        </w:rPr>
        <w:t xml:space="preserve"> предусмотрен</w:t>
      </w:r>
      <w:r w:rsidR="006E7CCD">
        <w:rPr>
          <w:color w:val="000000" w:themeColor="text1"/>
          <w:sz w:val="28"/>
          <w:szCs w:val="28"/>
        </w:rPr>
        <w:t>ы</w:t>
      </w:r>
      <w:r w:rsidRPr="007A7DF1">
        <w:rPr>
          <w:color w:val="000000" w:themeColor="text1"/>
          <w:sz w:val="28"/>
          <w:szCs w:val="28"/>
        </w:rPr>
        <w:t xml:space="preserve"> развитие сети организаций здравоохранения, повышение эффективности оснащения и использования медицинской техники, обеспечение дальнейшего развития современных информационно-коммуникационных технологий.</w:t>
      </w:r>
    </w:p>
    <w:p w:rsidR="00006C60" w:rsidRPr="007A7DF1" w:rsidRDefault="00006C60" w:rsidP="00006C60">
      <w:pPr>
        <w:ind w:firstLine="709"/>
        <w:jc w:val="both"/>
        <w:rPr>
          <w:color w:val="000000" w:themeColor="text1"/>
          <w:sz w:val="28"/>
          <w:szCs w:val="28"/>
        </w:rPr>
      </w:pPr>
      <w:r w:rsidRPr="007A7DF1">
        <w:rPr>
          <w:color w:val="000000" w:themeColor="text1"/>
          <w:sz w:val="28"/>
          <w:szCs w:val="28"/>
        </w:rPr>
        <w:t>На реализацию данного направления в 2016 году было предусмотрено 12 874 906</w:t>
      </w:r>
      <w:r w:rsidR="00267319" w:rsidRPr="007A7DF1">
        <w:rPr>
          <w:color w:val="000000" w:themeColor="text1"/>
          <w:sz w:val="28"/>
          <w:szCs w:val="28"/>
        </w:rPr>
        <w:t> тыс.тенге</w:t>
      </w:r>
      <w:r w:rsidRPr="007A7DF1">
        <w:rPr>
          <w:color w:val="000000" w:themeColor="text1"/>
          <w:sz w:val="28"/>
          <w:szCs w:val="28"/>
        </w:rPr>
        <w:t>, из них использовано 12 702 631,9</w:t>
      </w:r>
      <w:r w:rsidR="00267319" w:rsidRPr="007A7DF1">
        <w:rPr>
          <w:color w:val="000000" w:themeColor="text1"/>
          <w:sz w:val="28"/>
          <w:szCs w:val="28"/>
        </w:rPr>
        <w:t> тыс.тенге</w:t>
      </w:r>
      <w:r w:rsidRPr="007A7DF1">
        <w:rPr>
          <w:color w:val="000000" w:themeColor="text1"/>
          <w:sz w:val="28"/>
          <w:szCs w:val="28"/>
        </w:rPr>
        <w:t>, или 98,7</w:t>
      </w:r>
      <w:r w:rsidR="00592CC5" w:rsidRPr="007A7DF1">
        <w:rPr>
          <w:color w:val="000000" w:themeColor="text1"/>
          <w:sz w:val="28"/>
          <w:szCs w:val="28"/>
        </w:rPr>
        <w:t> %</w:t>
      </w:r>
      <w:r w:rsidRPr="007A7DF1">
        <w:rPr>
          <w:color w:val="000000" w:themeColor="text1"/>
          <w:sz w:val="28"/>
          <w:szCs w:val="28"/>
        </w:rPr>
        <w:t>, недоиспользовано 172 274,1</w:t>
      </w:r>
      <w:r w:rsidR="00267319" w:rsidRPr="007A7DF1">
        <w:rPr>
          <w:color w:val="000000" w:themeColor="text1"/>
          <w:sz w:val="28"/>
          <w:szCs w:val="28"/>
        </w:rPr>
        <w:t> тыс.тенге</w:t>
      </w:r>
      <w:r w:rsidRPr="007A7DF1">
        <w:rPr>
          <w:color w:val="000000" w:themeColor="text1"/>
          <w:sz w:val="28"/>
          <w:szCs w:val="28"/>
        </w:rPr>
        <w:t>.</w:t>
      </w:r>
    </w:p>
    <w:p w:rsidR="00FF1D30" w:rsidRPr="007A7DF1" w:rsidRDefault="00006C60" w:rsidP="00FF1D30">
      <w:pPr>
        <w:ind w:firstLine="709"/>
        <w:jc w:val="both"/>
        <w:rPr>
          <w:color w:val="000000" w:themeColor="text1"/>
          <w:sz w:val="28"/>
          <w:szCs w:val="28"/>
        </w:rPr>
      </w:pPr>
      <w:r w:rsidRPr="007A7DF1">
        <w:rPr>
          <w:color w:val="000000" w:themeColor="text1"/>
          <w:sz w:val="28"/>
          <w:szCs w:val="28"/>
        </w:rPr>
        <w:t>От 10 февраля 2016 года утверждена Дорожная карта по развитию инфраструктуры организаций здравоохранения и государственно-частного партнерства (далее – ГЧП) в сфере здравоохранения Республики Казахстан</w:t>
      </w:r>
      <w:r w:rsidR="00FF1D30" w:rsidRPr="007A7DF1">
        <w:rPr>
          <w:color w:val="000000" w:themeColor="text1"/>
          <w:sz w:val="28"/>
          <w:szCs w:val="28"/>
        </w:rPr>
        <w:t>. Потенциальный перечень проектов ГЧП на 2016-2019 годы составляет</w:t>
      </w:r>
      <w:r w:rsidR="002916ED" w:rsidRPr="007A7DF1">
        <w:rPr>
          <w:color w:val="000000" w:themeColor="text1"/>
          <w:sz w:val="28"/>
          <w:szCs w:val="28"/>
        </w:rPr>
        <w:br/>
      </w:r>
      <w:r w:rsidR="00FF1D30" w:rsidRPr="007A7DF1">
        <w:rPr>
          <w:color w:val="000000" w:themeColor="text1"/>
          <w:sz w:val="28"/>
          <w:szCs w:val="28"/>
        </w:rPr>
        <w:t>45 проектов, в том числе:</w:t>
      </w:r>
    </w:p>
    <w:p w:rsidR="00FF1D30" w:rsidRPr="007A7DF1" w:rsidRDefault="00FF1D30" w:rsidP="00FF1D30">
      <w:pPr>
        <w:ind w:firstLine="709"/>
        <w:jc w:val="both"/>
        <w:rPr>
          <w:color w:val="000000" w:themeColor="text1"/>
          <w:sz w:val="28"/>
          <w:szCs w:val="28"/>
        </w:rPr>
      </w:pPr>
      <w:r w:rsidRPr="007A7DF1">
        <w:rPr>
          <w:color w:val="000000" w:themeColor="text1"/>
          <w:sz w:val="28"/>
          <w:szCs w:val="28"/>
        </w:rPr>
        <w:t>2 – республиканские концессионные проект</w:t>
      </w:r>
      <w:r w:rsidR="006E7CCD">
        <w:rPr>
          <w:color w:val="000000" w:themeColor="text1"/>
          <w:sz w:val="28"/>
          <w:szCs w:val="28"/>
        </w:rPr>
        <w:t>ы</w:t>
      </w:r>
      <w:r w:rsidRPr="007A7DF1">
        <w:rPr>
          <w:color w:val="000000" w:themeColor="text1"/>
          <w:sz w:val="28"/>
          <w:szCs w:val="28"/>
        </w:rPr>
        <w:t>: «Строительство и эксплуатация многопрофильной клинической больницы на 300 коек при РГП на ПХВ «Карагандинский государственный медицинский университет» в г.Караганда» и «Строительство и эксплуатация многопрофильной больницы на 300 коек при РГП на ПХВ «Казахский национальный медицинский университет им. С.Д. Асфендиярова» в г. Алматы»;</w:t>
      </w:r>
    </w:p>
    <w:p w:rsidR="00FF1D30" w:rsidRPr="007A7DF1" w:rsidRDefault="00FF1D30" w:rsidP="00FF1D30">
      <w:pPr>
        <w:ind w:firstLine="709"/>
        <w:jc w:val="both"/>
        <w:rPr>
          <w:color w:val="000000" w:themeColor="text1"/>
          <w:sz w:val="28"/>
          <w:szCs w:val="28"/>
        </w:rPr>
      </w:pPr>
      <w:r w:rsidRPr="007A7DF1">
        <w:rPr>
          <w:color w:val="000000" w:themeColor="text1"/>
          <w:sz w:val="28"/>
          <w:szCs w:val="28"/>
        </w:rPr>
        <w:t>43 – местных проектов (Акмолинская – 2, Актюбинская – 5, Алматинская – 2, Атырауская – 2, В</w:t>
      </w:r>
      <w:r w:rsidR="00E26975" w:rsidRPr="007A7DF1">
        <w:rPr>
          <w:color w:val="000000" w:themeColor="text1"/>
          <w:sz w:val="28"/>
          <w:szCs w:val="28"/>
        </w:rPr>
        <w:t>осточно-</w:t>
      </w:r>
      <w:r w:rsidRPr="007A7DF1">
        <w:rPr>
          <w:color w:val="000000" w:themeColor="text1"/>
          <w:sz w:val="28"/>
          <w:szCs w:val="28"/>
        </w:rPr>
        <w:t>К</w:t>
      </w:r>
      <w:r w:rsidR="00E26975" w:rsidRPr="007A7DF1">
        <w:rPr>
          <w:color w:val="000000" w:themeColor="text1"/>
          <w:sz w:val="28"/>
          <w:szCs w:val="28"/>
        </w:rPr>
        <w:t>азахстанская</w:t>
      </w:r>
      <w:r w:rsidRPr="007A7DF1">
        <w:rPr>
          <w:color w:val="000000" w:themeColor="text1"/>
          <w:sz w:val="28"/>
          <w:szCs w:val="28"/>
        </w:rPr>
        <w:t xml:space="preserve"> – 2, </w:t>
      </w:r>
      <w:r w:rsidR="00E26975" w:rsidRPr="007A7DF1">
        <w:rPr>
          <w:color w:val="000000" w:themeColor="text1"/>
          <w:sz w:val="28"/>
          <w:szCs w:val="28"/>
        </w:rPr>
        <w:t>Западно-Казахстанская</w:t>
      </w:r>
      <w:r w:rsidRPr="007A7DF1">
        <w:rPr>
          <w:color w:val="000000" w:themeColor="text1"/>
          <w:sz w:val="28"/>
          <w:szCs w:val="28"/>
        </w:rPr>
        <w:t xml:space="preserve"> – 2, Костанайская – 2, Кызылординская – 2, Павлодарская – 2, </w:t>
      </w:r>
      <w:r w:rsidR="00E26975" w:rsidRPr="007A7DF1">
        <w:rPr>
          <w:color w:val="000000" w:themeColor="text1"/>
          <w:sz w:val="28"/>
          <w:szCs w:val="28"/>
        </w:rPr>
        <w:t>Северо-Казахстанская</w:t>
      </w:r>
      <w:r w:rsidRPr="007A7DF1">
        <w:rPr>
          <w:color w:val="000000" w:themeColor="text1"/>
          <w:sz w:val="28"/>
          <w:szCs w:val="28"/>
        </w:rPr>
        <w:t xml:space="preserve"> – 1, Мангистауская – 2, Ю</w:t>
      </w:r>
      <w:r w:rsidR="00E26975" w:rsidRPr="007A7DF1">
        <w:rPr>
          <w:color w:val="000000" w:themeColor="text1"/>
          <w:sz w:val="28"/>
          <w:szCs w:val="28"/>
        </w:rPr>
        <w:t>жно-Казахстанская</w:t>
      </w:r>
      <w:r w:rsidRPr="007A7DF1">
        <w:rPr>
          <w:color w:val="000000" w:themeColor="text1"/>
          <w:sz w:val="28"/>
          <w:szCs w:val="28"/>
        </w:rPr>
        <w:t xml:space="preserve"> – 9, г.Алматы – 4, г.Астана – 6). В местные проекты входят: 20 поликлиник, 2 оборудования, 4 многопрофильных стационара, 2 станции скорой медицинской помощи, 4 врачебных амбулаторий, 2 реабилитационных центра, 1 областной онкологический диспансер, 2 областных патологоанатомических бюро, 1 центр офтальмологической диагностики, 1 областной противотуберкулезный диспансер, 1 офтальмологическая больница, 1 стоматологическая поликлиника, 1 консультационно-диагностический центр и 1 общежитие для медицинских работников. </w:t>
      </w:r>
    </w:p>
    <w:p w:rsidR="00006C60" w:rsidRPr="007A7DF1" w:rsidRDefault="00006C60" w:rsidP="006E7CCD">
      <w:pPr>
        <w:ind w:firstLine="709"/>
        <w:jc w:val="both"/>
        <w:rPr>
          <w:color w:val="000000" w:themeColor="text1"/>
          <w:sz w:val="28"/>
          <w:szCs w:val="28"/>
        </w:rPr>
      </w:pPr>
      <w:r w:rsidRPr="007A7DF1">
        <w:rPr>
          <w:color w:val="000000" w:themeColor="text1"/>
          <w:sz w:val="28"/>
          <w:szCs w:val="28"/>
        </w:rPr>
        <w:t>Заключен контракт «Поставка платформы для информатизации и обеспечения интероперабельности информационных систем здравоохранения» с компание</w:t>
      </w:r>
      <w:r w:rsidR="006E7CCD">
        <w:rPr>
          <w:color w:val="000000" w:themeColor="text1"/>
          <w:sz w:val="28"/>
          <w:szCs w:val="28"/>
        </w:rPr>
        <w:t>й EricssonNikolaTesla (далее – п</w:t>
      </w:r>
      <w:r w:rsidRPr="007A7DF1">
        <w:rPr>
          <w:color w:val="000000" w:themeColor="text1"/>
          <w:sz w:val="28"/>
          <w:szCs w:val="28"/>
        </w:rPr>
        <w:t xml:space="preserve">латформа), которая обеспечивает внедрение электронных паспортов здоровья для всех граждан республики, личного кабинета пациента и работника здравоохранения, единого хранилища данных здравоохранения. В результате внедрения </w:t>
      </w:r>
      <w:r w:rsidR="006E7CCD">
        <w:rPr>
          <w:color w:val="000000" w:themeColor="text1"/>
          <w:sz w:val="28"/>
          <w:szCs w:val="28"/>
        </w:rPr>
        <w:t>п</w:t>
      </w:r>
      <w:r w:rsidRPr="007A7DF1">
        <w:rPr>
          <w:color w:val="000000" w:themeColor="text1"/>
          <w:sz w:val="28"/>
          <w:szCs w:val="28"/>
        </w:rPr>
        <w:t xml:space="preserve">латформы будет создано единое информационное пространство </w:t>
      </w:r>
      <w:r w:rsidRPr="007A7DF1">
        <w:rPr>
          <w:color w:val="000000" w:themeColor="text1"/>
          <w:sz w:val="28"/>
          <w:szCs w:val="28"/>
        </w:rPr>
        <w:lastRenderedPageBreak/>
        <w:t>электронного здравоохранения, п</w:t>
      </w:r>
      <w:r w:rsidR="006E7CCD">
        <w:rPr>
          <w:color w:val="000000" w:themeColor="text1"/>
          <w:sz w:val="28"/>
          <w:szCs w:val="28"/>
        </w:rPr>
        <w:t>ри этом и медицинские работники</w:t>
      </w:r>
      <w:r w:rsidRPr="007A7DF1">
        <w:rPr>
          <w:color w:val="000000" w:themeColor="text1"/>
          <w:sz w:val="28"/>
          <w:szCs w:val="28"/>
        </w:rPr>
        <w:t xml:space="preserve"> и пациенты смогут получить доступ к необходимым данным о здоровье, независимо от места оказания медицинской помощи. </w:t>
      </w:r>
    </w:p>
    <w:p w:rsidR="00006C60" w:rsidRPr="007A7DF1" w:rsidRDefault="00006C60" w:rsidP="00006C60">
      <w:pPr>
        <w:jc w:val="both"/>
        <w:rPr>
          <w:b/>
          <w:bCs/>
          <w:color w:val="000000" w:themeColor="text1"/>
          <w:sz w:val="32"/>
          <w:szCs w:val="28"/>
        </w:rPr>
      </w:pPr>
    </w:p>
    <w:p w:rsidR="003A00D5" w:rsidRPr="007A7DF1" w:rsidRDefault="003A00D5" w:rsidP="00A902F9">
      <w:pPr>
        <w:pStyle w:val="5"/>
        <w:numPr>
          <w:ilvl w:val="0"/>
          <w:numId w:val="34"/>
        </w:numPr>
        <w:spacing w:before="0" w:after="0"/>
        <w:ind w:left="0" w:firstLine="709"/>
        <w:jc w:val="both"/>
        <w:rPr>
          <w:rFonts w:ascii="Times New Roman" w:hAnsi="Times New Roman"/>
          <w:b w:val="0"/>
          <w:i w:val="0"/>
          <w:color w:val="000000" w:themeColor="text1"/>
          <w:sz w:val="28"/>
        </w:rPr>
      </w:pPr>
      <w:r w:rsidRPr="007A7DF1">
        <w:rPr>
          <w:rFonts w:ascii="Times New Roman" w:hAnsi="Times New Roman"/>
          <w:i w:val="0"/>
          <w:color w:val="000000" w:themeColor="text1"/>
          <w:sz w:val="28"/>
        </w:rPr>
        <w:t>Государственная программа развития и функционирования языков в Республике Казахстан на 2011-2020 годы</w:t>
      </w:r>
      <w:r w:rsidR="001B1713" w:rsidRPr="007A7DF1">
        <w:rPr>
          <w:rFonts w:ascii="Times New Roman" w:hAnsi="Times New Roman"/>
          <w:i w:val="0"/>
          <w:color w:val="000000" w:themeColor="text1"/>
          <w:sz w:val="28"/>
        </w:rPr>
        <w:t xml:space="preserve"> </w:t>
      </w:r>
      <w:r w:rsidR="001B1713" w:rsidRPr="007A7DF1">
        <w:rPr>
          <w:rFonts w:ascii="Times New Roman" w:hAnsi="Times New Roman"/>
          <w:b w:val="0"/>
          <w:i w:val="0"/>
          <w:color w:val="000000" w:themeColor="text1"/>
          <w:sz w:val="28"/>
        </w:rPr>
        <w:t>(</w:t>
      </w:r>
      <w:r w:rsidRPr="007A7DF1">
        <w:rPr>
          <w:rFonts w:ascii="Times New Roman" w:hAnsi="Times New Roman"/>
          <w:b w:val="0"/>
          <w:i w:val="0"/>
          <w:color w:val="000000" w:themeColor="text1"/>
          <w:sz w:val="28"/>
        </w:rPr>
        <w:t>утвержден</w:t>
      </w:r>
      <w:r w:rsidR="001B1713" w:rsidRPr="007A7DF1">
        <w:rPr>
          <w:rFonts w:ascii="Times New Roman" w:hAnsi="Times New Roman"/>
          <w:b w:val="0"/>
          <w:i w:val="0"/>
          <w:color w:val="000000" w:themeColor="text1"/>
          <w:sz w:val="28"/>
        </w:rPr>
        <w:t>а</w:t>
      </w:r>
      <w:r w:rsidRPr="007A7DF1">
        <w:rPr>
          <w:rFonts w:ascii="Times New Roman" w:hAnsi="Times New Roman"/>
          <w:b w:val="0"/>
          <w:i w:val="0"/>
          <w:color w:val="000000" w:themeColor="text1"/>
          <w:sz w:val="28"/>
        </w:rPr>
        <w:t xml:space="preserve"> Указом Президента Республики Казахстан от 29 июня 2011 года № 110</w:t>
      </w:r>
      <w:r w:rsidR="001B1713" w:rsidRPr="007A7DF1">
        <w:rPr>
          <w:rFonts w:ascii="Times New Roman" w:hAnsi="Times New Roman"/>
          <w:b w:val="0"/>
          <w:i w:val="0"/>
          <w:color w:val="000000" w:themeColor="text1"/>
          <w:sz w:val="28"/>
        </w:rPr>
        <w:t>)</w:t>
      </w:r>
    </w:p>
    <w:p w:rsidR="0061703B" w:rsidRPr="007A7DF1" w:rsidRDefault="0061703B" w:rsidP="0061703B">
      <w:pPr>
        <w:pStyle w:val="af9"/>
        <w:pBdr>
          <w:bottom w:val="single" w:sz="4" w:space="31" w:color="FFFFFF"/>
        </w:pBdr>
        <w:spacing w:after="0"/>
        <w:ind w:left="0" w:firstLine="709"/>
        <w:contextualSpacing/>
        <w:jc w:val="both"/>
        <w:rPr>
          <w:color w:val="000000" w:themeColor="text1"/>
          <w:sz w:val="28"/>
          <w:szCs w:val="28"/>
        </w:rPr>
      </w:pPr>
      <w:r w:rsidRPr="007A7DF1">
        <w:rPr>
          <w:color w:val="000000" w:themeColor="text1"/>
          <w:sz w:val="28"/>
          <w:szCs w:val="28"/>
        </w:rPr>
        <w:t>Цель Программы - гармоничная языковая политика, обеспечивающая полномасштабное функционирование государственного языка как важнейшего фактора укрепления казахстанской идентичности и единства при сохранении языков всех этносов, живущих в Казахстане.</w:t>
      </w:r>
    </w:p>
    <w:p w:rsidR="0061703B" w:rsidRPr="007A7DF1" w:rsidRDefault="0061703B" w:rsidP="0061703B">
      <w:pPr>
        <w:pStyle w:val="af9"/>
        <w:pBdr>
          <w:bottom w:val="single" w:sz="4" w:space="31" w:color="FFFFFF"/>
        </w:pBdr>
        <w:spacing w:after="0"/>
        <w:ind w:left="0" w:firstLine="709"/>
        <w:contextualSpacing/>
        <w:jc w:val="both"/>
        <w:rPr>
          <w:color w:val="000000" w:themeColor="text1"/>
          <w:sz w:val="28"/>
          <w:szCs w:val="28"/>
        </w:rPr>
      </w:pPr>
      <w:r w:rsidRPr="007A7DF1">
        <w:rPr>
          <w:color w:val="000000" w:themeColor="text1"/>
          <w:sz w:val="28"/>
          <w:szCs w:val="28"/>
        </w:rPr>
        <w:t>На реализацию Программы на 2016 год предусмотрено 2</w:t>
      </w:r>
      <w:r w:rsidR="00542D5C" w:rsidRPr="007A7DF1">
        <w:rPr>
          <w:color w:val="000000" w:themeColor="text1"/>
          <w:sz w:val="28"/>
          <w:szCs w:val="28"/>
        </w:rPr>
        <w:t> 373 428,0</w:t>
      </w:r>
      <w:r w:rsidR="00267319" w:rsidRPr="007A7DF1">
        <w:rPr>
          <w:color w:val="000000" w:themeColor="text1"/>
          <w:sz w:val="28"/>
          <w:szCs w:val="28"/>
        </w:rPr>
        <w:t> тыс.тенге</w:t>
      </w:r>
      <w:r w:rsidRPr="007A7DF1">
        <w:rPr>
          <w:color w:val="000000" w:themeColor="text1"/>
          <w:sz w:val="28"/>
          <w:szCs w:val="28"/>
        </w:rPr>
        <w:t>, в том числе из республиканского бюджета выделено 2</w:t>
      </w:r>
      <w:r w:rsidR="00542D5C" w:rsidRPr="007A7DF1">
        <w:rPr>
          <w:color w:val="000000" w:themeColor="text1"/>
          <w:sz w:val="28"/>
          <w:szCs w:val="28"/>
        </w:rPr>
        <w:t> 059 228,0</w:t>
      </w:r>
      <w:r w:rsidR="00267319" w:rsidRPr="007A7DF1">
        <w:rPr>
          <w:color w:val="000000" w:themeColor="text1"/>
          <w:sz w:val="28"/>
          <w:szCs w:val="28"/>
        </w:rPr>
        <w:t> тыс.тенге</w:t>
      </w:r>
      <w:r w:rsidRPr="007A7DF1">
        <w:rPr>
          <w:color w:val="000000" w:themeColor="text1"/>
          <w:sz w:val="28"/>
          <w:szCs w:val="28"/>
        </w:rPr>
        <w:t>. Из местного бюджета предусмотрено 314 200</w:t>
      </w:r>
      <w:r w:rsidR="00267319" w:rsidRPr="007A7DF1">
        <w:rPr>
          <w:color w:val="000000" w:themeColor="text1"/>
          <w:sz w:val="28"/>
          <w:szCs w:val="28"/>
        </w:rPr>
        <w:t> тыс.тенге</w:t>
      </w:r>
      <w:r w:rsidRPr="007A7DF1">
        <w:rPr>
          <w:color w:val="000000" w:themeColor="text1"/>
          <w:sz w:val="28"/>
          <w:szCs w:val="28"/>
        </w:rPr>
        <w:t xml:space="preserve"> из них исполнено 314 100</w:t>
      </w:r>
      <w:r w:rsidR="00267319" w:rsidRPr="007A7DF1">
        <w:rPr>
          <w:color w:val="000000" w:themeColor="text1"/>
          <w:sz w:val="28"/>
          <w:szCs w:val="28"/>
        </w:rPr>
        <w:t> тыс.тенге</w:t>
      </w:r>
      <w:r w:rsidRPr="007A7DF1">
        <w:rPr>
          <w:color w:val="000000" w:themeColor="text1"/>
          <w:sz w:val="28"/>
          <w:szCs w:val="28"/>
        </w:rPr>
        <w:t>, не исполнено 100</w:t>
      </w:r>
      <w:r w:rsidR="00267319" w:rsidRPr="007A7DF1">
        <w:rPr>
          <w:color w:val="000000" w:themeColor="text1"/>
          <w:sz w:val="28"/>
          <w:szCs w:val="28"/>
        </w:rPr>
        <w:t> тыс.тенге</w:t>
      </w:r>
      <w:r w:rsidRPr="007A7DF1">
        <w:rPr>
          <w:color w:val="000000" w:themeColor="text1"/>
          <w:sz w:val="28"/>
          <w:szCs w:val="28"/>
        </w:rPr>
        <w:t xml:space="preserve"> – не проведено мероприятие по проведению курсов по обучение казахскому языку в онлайн режиме по Атырауской области.</w:t>
      </w:r>
    </w:p>
    <w:p w:rsidR="0061703B" w:rsidRPr="007A7DF1" w:rsidRDefault="0061703B" w:rsidP="0061703B">
      <w:pPr>
        <w:pStyle w:val="af9"/>
        <w:pBdr>
          <w:bottom w:val="single" w:sz="4" w:space="31" w:color="FFFFFF"/>
        </w:pBdr>
        <w:spacing w:after="0"/>
        <w:ind w:left="0"/>
        <w:contextualSpacing/>
        <w:jc w:val="both"/>
        <w:rPr>
          <w:color w:val="000000" w:themeColor="text1"/>
          <w:sz w:val="28"/>
          <w:szCs w:val="28"/>
        </w:rPr>
      </w:pPr>
      <w:r w:rsidRPr="007A7DF1">
        <w:rPr>
          <w:color w:val="000000" w:themeColor="text1"/>
          <w:sz w:val="28"/>
          <w:szCs w:val="28"/>
        </w:rPr>
        <w:t>Программа реализуется по четырем направлениям.</w:t>
      </w:r>
    </w:p>
    <w:p w:rsidR="0061703B" w:rsidRPr="001B3E95" w:rsidRDefault="0061703B" w:rsidP="0061703B">
      <w:pPr>
        <w:pStyle w:val="af9"/>
        <w:pBdr>
          <w:bottom w:val="single" w:sz="4" w:space="31" w:color="FFFFFF"/>
        </w:pBdr>
        <w:spacing w:after="0"/>
        <w:ind w:left="0"/>
        <w:contextualSpacing/>
        <w:jc w:val="center"/>
        <w:rPr>
          <w:rFonts w:eastAsiaTheme="minorEastAsia"/>
          <w:b/>
          <w:i/>
          <w:color w:val="000000" w:themeColor="text1"/>
          <w:sz w:val="28"/>
          <w:szCs w:val="28"/>
        </w:rPr>
      </w:pPr>
      <w:r w:rsidRPr="001B3E95">
        <w:rPr>
          <w:rFonts w:eastAsiaTheme="minorEastAsia"/>
          <w:b/>
          <w:i/>
          <w:color w:val="000000" w:themeColor="text1"/>
          <w:sz w:val="28"/>
          <w:szCs w:val="28"/>
        </w:rPr>
        <w:t>Первое направление – «Овладение государственным языком»</w:t>
      </w:r>
    </w:p>
    <w:p w:rsidR="0061703B" w:rsidRPr="007A7DF1" w:rsidRDefault="0061703B" w:rsidP="0061703B">
      <w:pPr>
        <w:pStyle w:val="af9"/>
        <w:pBdr>
          <w:bottom w:val="single" w:sz="4" w:space="31" w:color="FFFFFF"/>
        </w:pBdr>
        <w:spacing w:after="0"/>
        <w:ind w:left="0" w:firstLine="709"/>
        <w:contextualSpacing/>
        <w:jc w:val="both"/>
        <w:rPr>
          <w:rFonts w:eastAsiaTheme="minorEastAsia"/>
          <w:color w:val="000000" w:themeColor="text1"/>
          <w:sz w:val="28"/>
          <w:szCs w:val="28"/>
        </w:rPr>
      </w:pPr>
      <w:r w:rsidRPr="007A7DF1">
        <w:rPr>
          <w:rFonts w:eastAsiaTheme="minorEastAsia"/>
          <w:color w:val="000000" w:themeColor="text1"/>
          <w:sz w:val="28"/>
          <w:szCs w:val="28"/>
        </w:rPr>
        <w:t>В рамках данного направления предусмотрено достижение 2 целевых индикаторов.</w:t>
      </w:r>
    </w:p>
    <w:p w:rsidR="0061703B" w:rsidRPr="007A7DF1" w:rsidRDefault="0061703B" w:rsidP="0061703B">
      <w:pPr>
        <w:pStyle w:val="af9"/>
        <w:pBdr>
          <w:bottom w:val="single" w:sz="4" w:space="31" w:color="FFFFFF"/>
        </w:pBdr>
        <w:spacing w:after="0"/>
        <w:ind w:left="0" w:firstLine="709"/>
        <w:contextualSpacing/>
        <w:jc w:val="both"/>
        <w:rPr>
          <w:rFonts w:eastAsiaTheme="minorEastAsia"/>
          <w:i/>
          <w:color w:val="000000" w:themeColor="text1"/>
          <w:sz w:val="28"/>
          <w:szCs w:val="28"/>
        </w:rPr>
      </w:pPr>
      <w:r w:rsidRPr="00FB2CAF">
        <w:rPr>
          <w:rFonts w:eastAsiaTheme="minorEastAsia"/>
          <w:i/>
          <w:color w:val="000000" w:themeColor="text1"/>
          <w:sz w:val="28"/>
          <w:szCs w:val="28"/>
        </w:rPr>
        <w:t>1)</w:t>
      </w:r>
      <w:r w:rsidR="006E7CCD" w:rsidRPr="00FB2CAF">
        <w:rPr>
          <w:rFonts w:eastAsiaTheme="minorEastAsia"/>
          <w:i/>
          <w:color w:val="000000" w:themeColor="text1"/>
          <w:sz w:val="28"/>
          <w:szCs w:val="28"/>
        </w:rPr>
        <w:t xml:space="preserve"> </w:t>
      </w:r>
      <w:r w:rsidRPr="00FB2CAF">
        <w:rPr>
          <w:rFonts w:eastAsiaTheme="minorEastAsia"/>
          <w:i/>
          <w:color w:val="000000" w:themeColor="text1"/>
          <w:sz w:val="28"/>
          <w:szCs w:val="28"/>
        </w:rPr>
        <w:t>Доля населения, владеющего государственным языком</w:t>
      </w:r>
      <w:r w:rsidR="00AF51CE" w:rsidRPr="00FB2CAF">
        <w:rPr>
          <w:rFonts w:eastAsiaTheme="minorEastAsia"/>
          <w:i/>
          <w:color w:val="000000" w:themeColor="text1"/>
          <w:sz w:val="28"/>
          <w:szCs w:val="28"/>
        </w:rPr>
        <w:t>,</w:t>
      </w:r>
      <w:r w:rsidR="002916ED" w:rsidRPr="00FB2CAF">
        <w:rPr>
          <w:rFonts w:eastAsiaTheme="minorEastAsia"/>
          <w:i/>
          <w:color w:val="000000" w:themeColor="text1"/>
          <w:sz w:val="28"/>
          <w:szCs w:val="28"/>
        </w:rPr>
        <w:t xml:space="preserve"> </w:t>
      </w:r>
      <w:r w:rsidRPr="00FB2CAF">
        <w:rPr>
          <w:rFonts w:eastAsiaTheme="minorEastAsia"/>
          <w:i/>
          <w:color w:val="000000" w:themeColor="text1"/>
          <w:sz w:val="28"/>
          <w:szCs w:val="28"/>
        </w:rPr>
        <w:t>по итогам 2016 года 82</w:t>
      </w:r>
      <w:r w:rsidR="00592CC5" w:rsidRPr="00FB2CAF">
        <w:rPr>
          <w:rFonts w:eastAsiaTheme="minorEastAsia"/>
          <w:i/>
          <w:color w:val="000000" w:themeColor="text1"/>
          <w:sz w:val="28"/>
          <w:szCs w:val="28"/>
        </w:rPr>
        <w:t> %</w:t>
      </w:r>
      <w:r w:rsidRPr="00FB2CAF">
        <w:rPr>
          <w:rFonts w:eastAsiaTheme="minorEastAsia"/>
          <w:i/>
          <w:color w:val="000000" w:themeColor="text1"/>
          <w:sz w:val="28"/>
          <w:szCs w:val="28"/>
        </w:rPr>
        <w:t xml:space="preserve"> согласно плану.</w:t>
      </w:r>
    </w:p>
    <w:p w:rsidR="0061703B" w:rsidRPr="007A7DF1" w:rsidRDefault="0061703B" w:rsidP="0061703B">
      <w:pPr>
        <w:pStyle w:val="af9"/>
        <w:pBdr>
          <w:bottom w:val="single" w:sz="4" w:space="31" w:color="FFFFFF"/>
        </w:pBdr>
        <w:spacing w:after="0"/>
        <w:ind w:left="0" w:firstLine="709"/>
        <w:contextualSpacing/>
        <w:jc w:val="both"/>
        <w:rPr>
          <w:rFonts w:eastAsiaTheme="minorEastAsia"/>
          <w:bCs/>
          <w:color w:val="000000" w:themeColor="text1"/>
          <w:sz w:val="28"/>
          <w:szCs w:val="28"/>
        </w:rPr>
      </w:pPr>
      <w:r w:rsidRPr="007A7DF1">
        <w:rPr>
          <w:rFonts w:eastAsiaTheme="minorEastAsia"/>
          <w:color w:val="000000" w:themeColor="text1"/>
          <w:sz w:val="28"/>
          <w:szCs w:val="28"/>
        </w:rPr>
        <w:t xml:space="preserve">В целях пропаганды статуса казахского языка как государственного языка реализован проект «Қазақстанның болашағы - қазақ тілінде» в Восточно-Казахстанской, Павлодарской, Карагандинской областях (2015г.), </w:t>
      </w:r>
      <w:r w:rsidRPr="007A7DF1">
        <w:rPr>
          <w:rFonts w:eastAsiaTheme="minorEastAsia"/>
          <w:bCs/>
          <w:color w:val="000000" w:themeColor="text1"/>
          <w:sz w:val="28"/>
          <w:szCs w:val="28"/>
        </w:rPr>
        <w:t>Актюбинской, Запа</w:t>
      </w:r>
      <w:r w:rsidR="00AF51CE">
        <w:rPr>
          <w:rFonts w:eastAsiaTheme="minorEastAsia"/>
          <w:bCs/>
          <w:color w:val="000000" w:themeColor="text1"/>
          <w:sz w:val="28"/>
          <w:szCs w:val="28"/>
        </w:rPr>
        <w:t xml:space="preserve">дно - Казахстанской областях и </w:t>
      </w:r>
      <w:r w:rsidRPr="007A7DF1">
        <w:rPr>
          <w:rFonts w:eastAsiaTheme="minorEastAsia"/>
          <w:bCs/>
          <w:color w:val="000000" w:themeColor="text1"/>
          <w:sz w:val="28"/>
          <w:szCs w:val="28"/>
        </w:rPr>
        <w:t>городах Алматы и Астаны (2016г.).</w:t>
      </w:r>
    </w:p>
    <w:p w:rsidR="0061703B" w:rsidRPr="007A7DF1" w:rsidRDefault="0061703B" w:rsidP="0061703B">
      <w:pPr>
        <w:pStyle w:val="af9"/>
        <w:pBdr>
          <w:bottom w:val="single" w:sz="4" w:space="31" w:color="FFFFFF"/>
        </w:pBdr>
        <w:spacing w:after="0"/>
        <w:ind w:left="0" w:firstLine="709"/>
        <w:contextualSpacing/>
        <w:jc w:val="both"/>
        <w:rPr>
          <w:bCs/>
          <w:color w:val="000000" w:themeColor="text1"/>
          <w:sz w:val="28"/>
          <w:szCs w:val="28"/>
        </w:rPr>
      </w:pPr>
      <w:r w:rsidRPr="007A7DF1">
        <w:rPr>
          <w:bCs/>
          <w:iCs/>
          <w:color w:val="000000" w:themeColor="text1"/>
          <w:sz w:val="28"/>
          <w:szCs w:val="28"/>
        </w:rPr>
        <w:t>Проводится работа по популяризации государственного языка через PR-технологии, с привлечением статусных лиц и известных семей этносов, соотечественников, проживающих за</w:t>
      </w:r>
      <w:r w:rsidR="00AF51CE">
        <w:rPr>
          <w:bCs/>
          <w:iCs/>
          <w:color w:val="000000" w:themeColor="text1"/>
          <w:sz w:val="28"/>
          <w:szCs w:val="28"/>
        </w:rPr>
        <w:t xml:space="preserve"> </w:t>
      </w:r>
      <w:r w:rsidRPr="007A7DF1">
        <w:rPr>
          <w:bCs/>
          <w:iCs/>
          <w:color w:val="000000" w:themeColor="text1"/>
          <w:sz w:val="28"/>
          <w:szCs w:val="28"/>
        </w:rPr>
        <w:t>рубежом, говорящих на казахском языке.</w:t>
      </w:r>
      <w:r w:rsidRPr="007A7DF1">
        <w:rPr>
          <w:bCs/>
          <w:color w:val="000000" w:themeColor="text1"/>
          <w:sz w:val="28"/>
          <w:szCs w:val="28"/>
        </w:rPr>
        <w:t xml:space="preserve"> </w:t>
      </w:r>
    </w:p>
    <w:p w:rsidR="0061703B" w:rsidRPr="007A7DF1" w:rsidRDefault="0061703B" w:rsidP="0061703B">
      <w:pPr>
        <w:pStyle w:val="af9"/>
        <w:pBdr>
          <w:bottom w:val="single" w:sz="4" w:space="31" w:color="FFFFFF"/>
        </w:pBdr>
        <w:spacing w:after="0"/>
        <w:ind w:left="0" w:firstLine="709"/>
        <w:contextualSpacing/>
        <w:jc w:val="both"/>
        <w:rPr>
          <w:bCs/>
          <w:color w:val="000000" w:themeColor="text1"/>
          <w:sz w:val="28"/>
          <w:szCs w:val="28"/>
        </w:rPr>
      </w:pPr>
      <w:r w:rsidRPr="007A7DF1">
        <w:rPr>
          <w:bCs/>
          <w:color w:val="000000" w:themeColor="text1"/>
          <w:sz w:val="28"/>
          <w:szCs w:val="28"/>
        </w:rPr>
        <w:t>Также пополнены репертуары организаций культуры (театр, кино, библиотека и др.) новым казахоязычным контентом, в том числе произведениями для детской и юношеской зрительской аудитории.</w:t>
      </w:r>
    </w:p>
    <w:p w:rsidR="0061703B" w:rsidRPr="007A7DF1" w:rsidRDefault="0061703B" w:rsidP="0061703B">
      <w:pPr>
        <w:pStyle w:val="af9"/>
        <w:pBdr>
          <w:bottom w:val="single" w:sz="4" w:space="31" w:color="FFFFFF"/>
        </w:pBdr>
        <w:spacing w:after="0"/>
        <w:ind w:left="0" w:firstLine="709"/>
        <w:contextualSpacing/>
        <w:jc w:val="both"/>
        <w:rPr>
          <w:bCs/>
          <w:color w:val="000000" w:themeColor="text1"/>
          <w:sz w:val="28"/>
          <w:szCs w:val="28"/>
        </w:rPr>
      </w:pPr>
      <w:r w:rsidRPr="007A7DF1">
        <w:rPr>
          <w:bCs/>
          <w:color w:val="000000" w:themeColor="text1"/>
          <w:sz w:val="28"/>
          <w:szCs w:val="28"/>
        </w:rPr>
        <w:t xml:space="preserve">Проведена работа по расширению  использования казахского языка на всех уровнях оказания электронных услуг в рамках электронного правительства, а также обеспечению применения государственного языка при проведении массовых общественных мероприятий. </w:t>
      </w:r>
    </w:p>
    <w:p w:rsidR="0061703B" w:rsidRPr="007A7DF1" w:rsidRDefault="0061703B" w:rsidP="0061703B">
      <w:pPr>
        <w:pBdr>
          <w:bottom w:val="single" w:sz="4" w:space="31" w:color="FFFFFF"/>
        </w:pBdr>
        <w:ind w:firstLine="709"/>
        <w:jc w:val="both"/>
        <w:rPr>
          <w:rFonts w:eastAsiaTheme="minorEastAsia"/>
          <w:i/>
          <w:color w:val="000000" w:themeColor="text1"/>
          <w:sz w:val="28"/>
          <w:szCs w:val="28"/>
        </w:rPr>
      </w:pPr>
      <w:r w:rsidRPr="00FB2CAF">
        <w:rPr>
          <w:bCs/>
          <w:i/>
          <w:color w:val="000000" w:themeColor="text1"/>
          <w:sz w:val="28"/>
          <w:szCs w:val="28"/>
        </w:rPr>
        <w:t>2)</w:t>
      </w:r>
      <w:r w:rsidR="00AF51CE" w:rsidRPr="00FB2CAF">
        <w:rPr>
          <w:bCs/>
          <w:i/>
          <w:color w:val="000000" w:themeColor="text1"/>
          <w:sz w:val="28"/>
          <w:szCs w:val="28"/>
        </w:rPr>
        <w:t xml:space="preserve"> </w:t>
      </w:r>
      <w:r w:rsidRPr="00FB2CAF">
        <w:rPr>
          <w:bCs/>
          <w:i/>
          <w:color w:val="000000" w:themeColor="text1"/>
          <w:sz w:val="28"/>
          <w:szCs w:val="28"/>
        </w:rPr>
        <w:t>Доля выпускников школ, владеющих государственным языком на уровне В1, 70</w:t>
      </w:r>
      <w:r w:rsidR="00592CC5" w:rsidRPr="00FB2CAF">
        <w:rPr>
          <w:bCs/>
          <w:i/>
          <w:color w:val="000000" w:themeColor="text1"/>
          <w:sz w:val="28"/>
          <w:szCs w:val="28"/>
        </w:rPr>
        <w:t> %</w:t>
      </w:r>
      <w:r w:rsidRPr="00FB2CAF">
        <w:rPr>
          <w:bCs/>
          <w:i/>
          <w:color w:val="000000" w:themeColor="text1"/>
          <w:sz w:val="28"/>
          <w:szCs w:val="28"/>
        </w:rPr>
        <w:t xml:space="preserve"> согласно плану.</w:t>
      </w:r>
    </w:p>
    <w:p w:rsidR="0061703B" w:rsidRPr="007A7DF1" w:rsidRDefault="0061703B" w:rsidP="0061703B">
      <w:pPr>
        <w:pBdr>
          <w:bottom w:val="single" w:sz="4" w:space="31" w:color="FFFFFF"/>
        </w:pBdr>
        <w:ind w:firstLine="709"/>
        <w:jc w:val="both"/>
        <w:rPr>
          <w:rFonts w:eastAsiaTheme="minorEastAsia"/>
          <w:color w:val="000000" w:themeColor="text1"/>
          <w:sz w:val="28"/>
          <w:szCs w:val="28"/>
        </w:rPr>
      </w:pPr>
      <w:r w:rsidRPr="007A7DF1">
        <w:rPr>
          <w:rFonts w:eastAsiaTheme="minorEastAsia"/>
          <w:color w:val="000000" w:themeColor="text1"/>
          <w:sz w:val="28"/>
          <w:szCs w:val="28"/>
        </w:rPr>
        <w:t xml:space="preserve">В 2016 году проведено 21 мероприятие, направленное на повышение квалификации преподавателей центров обучения государственному языку, из них 11 мероприятий осуществлено с возможностью удаленного доступа в </w:t>
      </w:r>
      <w:r w:rsidRPr="007A7DF1">
        <w:rPr>
          <w:rFonts w:eastAsiaTheme="minorEastAsia"/>
          <w:color w:val="000000" w:themeColor="text1"/>
          <w:sz w:val="28"/>
          <w:szCs w:val="28"/>
        </w:rPr>
        <w:lastRenderedPageBreak/>
        <w:t>режиме онлайн. В целях определения уровня знания казахского языка по системе «Казтест» в 2016 году проходили тестирование 73</w:t>
      </w:r>
      <w:r w:rsidR="002916ED" w:rsidRPr="007A7DF1">
        <w:rPr>
          <w:rFonts w:eastAsiaTheme="minorEastAsia"/>
          <w:color w:val="000000" w:themeColor="text1"/>
          <w:sz w:val="28"/>
          <w:szCs w:val="28"/>
        </w:rPr>
        <w:t> </w:t>
      </w:r>
      <w:r w:rsidRPr="007A7DF1">
        <w:rPr>
          <w:rFonts w:eastAsiaTheme="minorEastAsia"/>
          <w:color w:val="000000" w:themeColor="text1"/>
          <w:sz w:val="28"/>
          <w:szCs w:val="28"/>
        </w:rPr>
        <w:t>732 человек, из них диагностическое тестирование проходило 69 336.</w:t>
      </w:r>
    </w:p>
    <w:p w:rsidR="0061703B" w:rsidRPr="007A7DF1" w:rsidRDefault="0061703B" w:rsidP="0061703B">
      <w:pPr>
        <w:pBdr>
          <w:bottom w:val="single" w:sz="4" w:space="31" w:color="FFFFFF"/>
        </w:pBdr>
        <w:ind w:firstLine="709"/>
        <w:jc w:val="both"/>
        <w:rPr>
          <w:rFonts w:eastAsiaTheme="minorEastAsia"/>
          <w:color w:val="000000" w:themeColor="text1"/>
          <w:sz w:val="28"/>
          <w:szCs w:val="28"/>
        </w:rPr>
      </w:pPr>
      <w:r w:rsidRPr="007A7DF1">
        <w:rPr>
          <w:rFonts w:eastAsiaTheme="minorEastAsia"/>
          <w:color w:val="000000" w:themeColor="text1"/>
          <w:sz w:val="28"/>
          <w:szCs w:val="28"/>
        </w:rPr>
        <w:t>Бесплатные курсы по обучению казахскому языку по уровням образования при центрах государственного языка организованы во всех</w:t>
      </w:r>
      <w:r w:rsidR="002916ED" w:rsidRPr="007A7DF1">
        <w:rPr>
          <w:rFonts w:eastAsiaTheme="minorEastAsia"/>
          <w:color w:val="000000" w:themeColor="text1"/>
          <w:sz w:val="28"/>
          <w:szCs w:val="28"/>
        </w:rPr>
        <w:br/>
      </w:r>
      <w:r w:rsidRPr="007A7DF1">
        <w:rPr>
          <w:rFonts w:eastAsiaTheme="minorEastAsia"/>
          <w:color w:val="000000" w:themeColor="text1"/>
          <w:sz w:val="28"/>
          <w:szCs w:val="28"/>
        </w:rPr>
        <w:t xml:space="preserve">14 областях и г.г.Алматы и Астане. В центральных государственных органах: в Министерствах иностранных дел, Внутренних дел, Генеральной прокуратуре, Счетном комитете, Службе государственной охраны, Верховном Суде, Национальном Банке, в акционерных обществах «Самрук Казына», «Казтрансойл», «Международный аэропорт Астаны», «КТЖ», «Астана EXPO». </w:t>
      </w:r>
    </w:p>
    <w:p w:rsidR="0061703B" w:rsidRPr="007A7DF1" w:rsidRDefault="0061703B" w:rsidP="0061703B">
      <w:pPr>
        <w:pBdr>
          <w:bottom w:val="single" w:sz="4" w:space="31" w:color="FFFFFF"/>
        </w:pBdr>
        <w:ind w:firstLine="709"/>
        <w:jc w:val="both"/>
        <w:rPr>
          <w:rFonts w:eastAsiaTheme="minorEastAsia"/>
          <w:color w:val="000000" w:themeColor="text1"/>
          <w:sz w:val="28"/>
          <w:szCs w:val="28"/>
        </w:rPr>
      </w:pPr>
      <w:r w:rsidRPr="007A7DF1">
        <w:rPr>
          <w:color w:val="000000" w:themeColor="text1"/>
          <w:sz w:val="28"/>
          <w:szCs w:val="28"/>
        </w:rPr>
        <w:t>По республике функционируют региональные государственные центры обучения языкам. В 2016 году региональных государственных центров обучения языкам – 87.</w:t>
      </w:r>
    </w:p>
    <w:p w:rsidR="0061703B" w:rsidRPr="007A7DF1" w:rsidRDefault="0061703B" w:rsidP="0061703B">
      <w:pPr>
        <w:pBdr>
          <w:bottom w:val="single" w:sz="4" w:space="31" w:color="FFFFFF"/>
        </w:pBdr>
        <w:ind w:firstLine="709"/>
        <w:jc w:val="both"/>
        <w:rPr>
          <w:rFonts w:eastAsiaTheme="minorEastAsia"/>
          <w:color w:val="000000" w:themeColor="text1"/>
          <w:sz w:val="28"/>
          <w:szCs w:val="28"/>
        </w:rPr>
      </w:pPr>
      <w:r w:rsidRPr="007A7DF1">
        <w:rPr>
          <w:color w:val="000000" w:themeColor="text1"/>
          <w:sz w:val="28"/>
          <w:szCs w:val="28"/>
        </w:rPr>
        <w:t>В целях обучения государственному языку и создания научно-методической базы обучения языкам в стране функционирует Республиканский координационно-методический центр развития языков имени Ш. Шаяхметова.</w:t>
      </w:r>
    </w:p>
    <w:p w:rsidR="0061703B" w:rsidRPr="007A7DF1" w:rsidRDefault="0061703B" w:rsidP="0061703B">
      <w:pPr>
        <w:pBdr>
          <w:bottom w:val="single" w:sz="4" w:space="31" w:color="FFFFFF"/>
        </w:pBdr>
        <w:ind w:firstLine="709"/>
        <w:jc w:val="both"/>
        <w:rPr>
          <w:rFonts w:eastAsiaTheme="minorEastAsia"/>
          <w:color w:val="000000" w:themeColor="text1"/>
          <w:sz w:val="28"/>
          <w:szCs w:val="28"/>
        </w:rPr>
      </w:pPr>
      <w:r w:rsidRPr="007A7DF1">
        <w:rPr>
          <w:bCs/>
          <w:color w:val="000000" w:themeColor="text1"/>
          <w:sz w:val="28"/>
          <w:szCs w:val="28"/>
        </w:rPr>
        <w:t>В рамках реализации проектов по продвижению трехязычия организованы курсы государственного языка для государственных служащих. На курсах охвачены 300 человек из центральных исполнительных органов.</w:t>
      </w:r>
    </w:p>
    <w:p w:rsidR="0061703B" w:rsidRPr="007A7DF1" w:rsidRDefault="0061703B" w:rsidP="0061703B">
      <w:pPr>
        <w:pBdr>
          <w:bottom w:val="single" w:sz="4" w:space="31" w:color="FFFFFF"/>
        </w:pBdr>
        <w:ind w:firstLine="709"/>
        <w:jc w:val="both"/>
        <w:rPr>
          <w:rFonts w:eastAsiaTheme="minorEastAsia"/>
          <w:color w:val="000000" w:themeColor="text1"/>
          <w:sz w:val="28"/>
          <w:szCs w:val="28"/>
        </w:rPr>
      </w:pPr>
      <w:r w:rsidRPr="007A7DF1">
        <w:rPr>
          <w:rFonts w:eastAsiaTheme="minorEastAsia"/>
          <w:color w:val="000000" w:themeColor="text1"/>
          <w:sz w:val="28"/>
          <w:szCs w:val="28"/>
        </w:rPr>
        <w:t>Проведена работа по методическому сопровождению проводимой работы (выпуск аудиокниг, разработка учебников).</w:t>
      </w:r>
      <w:r w:rsidRPr="007A7DF1">
        <w:rPr>
          <w:color w:val="000000" w:themeColor="text1"/>
          <w:sz w:val="28"/>
          <w:szCs w:val="28"/>
        </w:rPr>
        <w:t xml:space="preserve"> В 2016 году в рамках государственной программы реализовано </w:t>
      </w:r>
      <w:r w:rsidRPr="007A7DF1">
        <w:rPr>
          <w:rFonts w:eastAsia="Consolas"/>
          <w:color w:val="000000" w:themeColor="text1"/>
          <w:sz w:val="28"/>
          <w:szCs w:val="28"/>
        </w:rPr>
        <w:t xml:space="preserve">15 </w:t>
      </w:r>
      <w:r w:rsidRPr="007A7DF1">
        <w:rPr>
          <w:color w:val="000000" w:themeColor="text1"/>
          <w:sz w:val="28"/>
          <w:szCs w:val="28"/>
        </w:rPr>
        <w:t>издательских</w:t>
      </w:r>
      <w:r w:rsidRPr="007A7DF1">
        <w:rPr>
          <w:rFonts w:eastAsia="Consolas"/>
          <w:color w:val="000000" w:themeColor="text1"/>
          <w:sz w:val="28"/>
          <w:szCs w:val="28"/>
        </w:rPr>
        <w:t xml:space="preserve"> проектов, из них </w:t>
      </w:r>
      <w:r w:rsidRPr="007A7DF1">
        <w:rPr>
          <w:color w:val="000000" w:themeColor="text1"/>
          <w:sz w:val="28"/>
          <w:szCs w:val="28"/>
        </w:rPr>
        <w:t>6 учебно-методических пособий, 4 научно-познавательной литературы,</w:t>
      </w:r>
      <w:r w:rsidR="002916ED" w:rsidRPr="007A7DF1">
        <w:rPr>
          <w:color w:val="000000" w:themeColor="text1"/>
          <w:sz w:val="28"/>
          <w:szCs w:val="28"/>
        </w:rPr>
        <w:br/>
      </w:r>
      <w:r w:rsidRPr="007A7DF1">
        <w:rPr>
          <w:color w:val="000000" w:themeColor="text1"/>
          <w:sz w:val="28"/>
          <w:szCs w:val="28"/>
        </w:rPr>
        <w:t>3 разговорника, 2 мультимедийны</w:t>
      </w:r>
      <w:r w:rsidR="00AF51CE">
        <w:rPr>
          <w:color w:val="000000" w:themeColor="text1"/>
          <w:sz w:val="28"/>
          <w:szCs w:val="28"/>
        </w:rPr>
        <w:t>е</w:t>
      </w:r>
      <w:r w:rsidRPr="007A7DF1">
        <w:rPr>
          <w:color w:val="000000" w:themeColor="text1"/>
          <w:sz w:val="28"/>
          <w:szCs w:val="28"/>
        </w:rPr>
        <w:t xml:space="preserve"> программы.</w:t>
      </w:r>
    </w:p>
    <w:p w:rsidR="0061703B" w:rsidRPr="007A7DF1" w:rsidRDefault="0061703B" w:rsidP="0061703B">
      <w:pPr>
        <w:pBdr>
          <w:bottom w:val="single" w:sz="4" w:space="31" w:color="FFFFFF"/>
        </w:pBdr>
        <w:ind w:firstLine="708"/>
        <w:jc w:val="both"/>
        <w:rPr>
          <w:color w:val="000000" w:themeColor="text1"/>
          <w:sz w:val="28"/>
          <w:szCs w:val="28"/>
        </w:rPr>
      </w:pPr>
      <w:r w:rsidRPr="007A7DF1">
        <w:rPr>
          <w:color w:val="000000" w:themeColor="text1"/>
          <w:sz w:val="28"/>
          <w:szCs w:val="28"/>
        </w:rPr>
        <w:t xml:space="preserve">В 2016 году разработаны учебные пособия «Қазақ сөзі» (состоявшей из 500 слов), «Қазақ сөзі» (состоявшей из 900 слов) на основе новейшей методики по обучению государственного языка. </w:t>
      </w:r>
    </w:p>
    <w:p w:rsidR="0061703B" w:rsidRPr="007A7DF1" w:rsidRDefault="0061703B" w:rsidP="0061703B">
      <w:pPr>
        <w:pBdr>
          <w:bottom w:val="single" w:sz="4" w:space="31" w:color="FFFFFF"/>
        </w:pBdr>
        <w:ind w:firstLine="708"/>
        <w:jc w:val="both"/>
        <w:rPr>
          <w:rFonts w:eastAsiaTheme="minorEastAsia"/>
          <w:color w:val="000000" w:themeColor="text1"/>
          <w:sz w:val="28"/>
          <w:szCs w:val="28"/>
        </w:rPr>
      </w:pPr>
      <w:r w:rsidRPr="007A7DF1">
        <w:rPr>
          <w:rFonts w:eastAsiaTheme="minorEastAsia"/>
          <w:color w:val="000000" w:themeColor="text1"/>
          <w:sz w:val="28"/>
          <w:szCs w:val="28"/>
        </w:rPr>
        <w:t xml:space="preserve">Проводятся мероприятия по поддержке представителей казахской диаспоры за рубежом в изучении родного языка. В этих целях организована работа по распространению печатных продукций (научно-популярная литература, художественная литература для  детей, энциклопедии, словари, пособия по интерактивному обучению казахскому языку) в Российскую Федерацию, Республику Монголия, КНР. </w:t>
      </w:r>
    </w:p>
    <w:p w:rsidR="0061703B" w:rsidRPr="007A7DF1" w:rsidRDefault="0061703B" w:rsidP="0061703B">
      <w:pPr>
        <w:pBdr>
          <w:bottom w:val="single" w:sz="4" w:space="31" w:color="FFFFFF"/>
        </w:pBdr>
        <w:ind w:firstLine="709"/>
        <w:jc w:val="both"/>
        <w:rPr>
          <w:rFonts w:eastAsiaTheme="minorEastAsia"/>
          <w:color w:val="000000" w:themeColor="text1"/>
          <w:sz w:val="28"/>
          <w:szCs w:val="28"/>
        </w:rPr>
      </w:pPr>
      <w:r w:rsidRPr="007A7DF1">
        <w:rPr>
          <w:rFonts w:eastAsiaTheme="minorEastAsia"/>
          <w:color w:val="000000" w:themeColor="text1"/>
          <w:sz w:val="28"/>
          <w:szCs w:val="28"/>
        </w:rPr>
        <w:t>Среди соотечественников, проживающих за рубежом, проведено социологическое исследование на тему «Языковая ситуация этнических казахов»</w:t>
      </w:r>
      <w:r w:rsidR="00AF51CE">
        <w:rPr>
          <w:rFonts w:eastAsiaTheme="minorEastAsia"/>
          <w:color w:val="000000" w:themeColor="text1"/>
          <w:sz w:val="28"/>
          <w:szCs w:val="28"/>
        </w:rPr>
        <w:t>,</w:t>
      </w:r>
      <w:r w:rsidRPr="007A7DF1">
        <w:rPr>
          <w:rFonts w:eastAsiaTheme="minorEastAsia"/>
          <w:color w:val="000000" w:themeColor="text1"/>
          <w:sz w:val="28"/>
          <w:szCs w:val="28"/>
        </w:rPr>
        <w:t xml:space="preserve"> проживающих в Российской Федерации (в Омской и Новосибирской, Оренбургской областях). Результаты исследования выявили присутствие интереса казахской диаспоры к изучению родного языка. </w:t>
      </w:r>
    </w:p>
    <w:p w:rsidR="0061703B" w:rsidRPr="001B3E95" w:rsidRDefault="0061703B" w:rsidP="001B3E95">
      <w:pPr>
        <w:pBdr>
          <w:bottom w:val="single" w:sz="4" w:space="31" w:color="FFFFFF"/>
        </w:pBdr>
        <w:ind w:firstLine="851"/>
        <w:jc w:val="both"/>
        <w:rPr>
          <w:rFonts w:eastAsiaTheme="minorEastAsia"/>
          <w:i/>
          <w:color w:val="000000" w:themeColor="text1"/>
          <w:sz w:val="28"/>
          <w:szCs w:val="28"/>
        </w:rPr>
      </w:pPr>
      <w:r w:rsidRPr="001B3E95">
        <w:rPr>
          <w:rFonts w:eastAsiaTheme="minorEastAsia"/>
          <w:b/>
          <w:i/>
          <w:color w:val="000000" w:themeColor="text1"/>
          <w:sz w:val="28"/>
          <w:szCs w:val="28"/>
        </w:rPr>
        <w:t>Второе направление – «Популяризация и расширение сферы применения государственного языка»</w:t>
      </w:r>
    </w:p>
    <w:p w:rsidR="0061703B" w:rsidRPr="007A7DF1" w:rsidRDefault="0061703B" w:rsidP="0061703B">
      <w:pPr>
        <w:pBdr>
          <w:bottom w:val="single" w:sz="4" w:space="31" w:color="FFFFFF"/>
        </w:pBdr>
        <w:ind w:firstLine="709"/>
        <w:jc w:val="both"/>
        <w:rPr>
          <w:rFonts w:eastAsiaTheme="minorEastAsia"/>
          <w:i/>
          <w:color w:val="000000" w:themeColor="text1"/>
          <w:sz w:val="28"/>
          <w:szCs w:val="28"/>
        </w:rPr>
      </w:pPr>
      <w:r w:rsidRPr="007A7DF1">
        <w:rPr>
          <w:rFonts w:eastAsiaTheme="minorEastAsia"/>
          <w:color w:val="000000" w:themeColor="text1"/>
          <w:sz w:val="28"/>
          <w:szCs w:val="28"/>
        </w:rPr>
        <w:t>В рамках данного направления предусмотрено достижение 1 целевого индикатора.</w:t>
      </w:r>
    </w:p>
    <w:p w:rsidR="0061703B" w:rsidRPr="007A7DF1" w:rsidRDefault="0061703B" w:rsidP="0061703B">
      <w:pPr>
        <w:pBdr>
          <w:bottom w:val="single" w:sz="4" w:space="31" w:color="FFFFFF"/>
        </w:pBdr>
        <w:ind w:firstLine="709"/>
        <w:jc w:val="both"/>
        <w:rPr>
          <w:rFonts w:eastAsiaTheme="minorEastAsia"/>
          <w:i/>
          <w:color w:val="000000" w:themeColor="text1"/>
          <w:sz w:val="28"/>
          <w:szCs w:val="28"/>
        </w:rPr>
      </w:pPr>
      <w:r w:rsidRPr="00FB2CAF">
        <w:rPr>
          <w:rFonts w:eastAsiaTheme="minorEastAsia"/>
          <w:color w:val="000000" w:themeColor="text1"/>
          <w:sz w:val="28"/>
          <w:szCs w:val="28"/>
        </w:rPr>
        <w:lastRenderedPageBreak/>
        <w:t>1</w:t>
      </w:r>
      <w:r w:rsidRPr="00FB2CAF">
        <w:rPr>
          <w:rFonts w:eastAsiaTheme="minorEastAsia"/>
          <w:i/>
          <w:color w:val="000000" w:themeColor="text1"/>
          <w:sz w:val="28"/>
          <w:szCs w:val="28"/>
        </w:rPr>
        <w:t>) Доля казахоязычного контента в государственных средствах массовой информации 71</w:t>
      </w:r>
      <w:r w:rsidR="00592CC5" w:rsidRPr="00FB2CAF">
        <w:rPr>
          <w:rFonts w:eastAsiaTheme="minorEastAsia"/>
          <w:i/>
          <w:color w:val="000000" w:themeColor="text1"/>
          <w:sz w:val="28"/>
          <w:szCs w:val="28"/>
        </w:rPr>
        <w:t> %</w:t>
      </w:r>
      <w:r w:rsidRPr="00FB2CAF">
        <w:rPr>
          <w:rFonts w:eastAsiaTheme="minorEastAsia"/>
          <w:i/>
          <w:color w:val="000000" w:themeColor="text1"/>
          <w:sz w:val="28"/>
          <w:szCs w:val="28"/>
        </w:rPr>
        <w:t xml:space="preserve"> при плане 62</w:t>
      </w:r>
      <w:r w:rsidR="00592CC5" w:rsidRPr="00FB2CAF">
        <w:rPr>
          <w:rFonts w:eastAsiaTheme="minorEastAsia"/>
          <w:i/>
          <w:color w:val="000000" w:themeColor="text1"/>
          <w:sz w:val="28"/>
          <w:szCs w:val="28"/>
        </w:rPr>
        <w:t> %</w:t>
      </w:r>
    </w:p>
    <w:p w:rsidR="0061703B" w:rsidRPr="007A7DF1" w:rsidRDefault="0061703B" w:rsidP="0061703B">
      <w:pPr>
        <w:pBdr>
          <w:bottom w:val="single" w:sz="4" w:space="31" w:color="FFFFFF"/>
        </w:pBdr>
        <w:ind w:firstLine="709"/>
        <w:jc w:val="both"/>
        <w:rPr>
          <w:rFonts w:eastAsiaTheme="minorEastAsia"/>
          <w:i/>
          <w:color w:val="000000" w:themeColor="text1"/>
          <w:sz w:val="28"/>
          <w:szCs w:val="28"/>
        </w:rPr>
      </w:pPr>
      <w:r w:rsidRPr="007A7DF1">
        <w:rPr>
          <w:rFonts w:eastAsiaTheme="minorEastAsia"/>
          <w:color w:val="000000" w:themeColor="text1"/>
          <w:sz w:val="28"/>
          <w:szCs w:val="28"/>
        </w:rPr>
        <w:t>В частности, в разрезе СМИ доля казахоязычного контента выглядит следующим образом:</w:t>
      </w:r>
    </w:p>
    <w:p w:rsidR="0061703B" w:rsidRPr="007A7DF1" w:rsidRDefault="0061703B" w:rsidP="0061703B">
      <w:pPr>
        <w:pBdr>
          <w:bottom w:val="single" w:sz="4" w:space="31" w:color="FFFFFF"/>
        </w:pBdr>
        <w:ind w:firstLine="851"/>
        <w:jc w:val="both"/>
        <w:rPr>
          <w:rFonts w:eastAsiaTheme="minorEastAsia"/>
          <w:i/>
          <w:color w:val="000000" w:themeColor="text1"/>
          <w:sz w:val="28"/>
          <w:szCs w:val="28"/>
        </w:rPr>
      </w:pPr>
      <w:r w:rsidRPr="007A7DF1">
        <w:rPr>
          <w:rFonts w:eastAsiaTheme="minorEastAsia"/>
          <w:color w:val="000000" w:themeColor="text1"/>
          <w:sz w:val="28"/>
          <w:szCs w:val="28"/>
        </w:rPr>
        <w:t>- телеканал «Казахстан» - 98,7</w:t>
      </w:r>
      <w:r w:rsidR="00592CC5" w:rsidRPr="007A7DF1">
        <w:rPr>
          <w:rFonts w:eastAsiaTheme="minorEastAsia"/>
          <w:color w:val="000000" w:themeColor="text1"/>
          <w:sz w:val="28"/>
          <w:szCs w:val="28"/>
        </w:rPr>
        <w:t> %</w:t>
      </w:r>
      <w:r w:rsidRPr="007A7DF1">
        <w:rPr>
          <w:rFonts w:eastAsiaTheme="minorEastAsia"/>
          <w:color w:val="000000" w:themeColor="text1"/>
          <w:sz w:val="28"/>
          <w:szCs w:val="28"/>
        </w:rPr>
        <w:t>;</w:t>
      </w:r>
    </w:p>
    <w:p w:rsidR="0061703B" w:rsidRPr="007A7DF1" w:rsidRDefault="0061703B" w:rsidP="0061703B">
      <w:pPr>
        <w:pBdr>
          <w:bottom w:val="single" w:sz="4" w:space="31" w:color="FFFFFF"/>
        </w:pBdr>
        <w:ind w:firstLine="851"/>
        <w:jc w:val="both"/>
        <w:rPr>
          <w:rFonts w:eastAsiaTheme="minorEastAsia"/>
          <w:i/>
          <w:color w:val="000000" w:themeColor="text1"/>
          <w:sz w:val="28"/>
          <w:szCs w:val="28"/>
        </w:rPr>
      </w:pPr>
      <w:r w:rsidRPr="007A7DF1">
        <w:rPr>
          <w:rFonts w:eastAsiaTheme="minorEastAsia"/>
          <w:color w:val="000000" w:themeColor="text1"/>
          <w:sz w:val="28"/>
          <w:szCs w:val="28"/>
        </w:rPr>
        <w:t>- телеканал «Білім және мәдениет» - 65,3</w:t>
      </w:r>
      <w:r w:rsidR="00592CC5" w:rsidRPr="007A7DF1">
        <w:rPr>
          <w:rFonts w:eastAsiaTheme="minorEastAsia"/>
          <w:color w:val="000000" w:themeColor="text1"/>
          <w:sz w:val="28"/>
          <w:szCs w:val="28"/>
        </w:rPr>
        <w:t> %</w:t>
      </w:r>
      <w:r w:rsidRPr="007A7DF1">
        <w:rPr>
          <w:rFonts w:eastAsiaTheme="minorEastAsia"/>
          <w:color w:val="000000" w:themeColor="text1"/>
          <w:sz w:val="28"/>
          <w:szCs w:val="28"/>
        </w:rPr>
        <w:t>;</w:t>
      </w:r>
    </w:p>
    <w:p w:rsidR="0061703B" w:rsidRPr="007A7DF1" w:rsidRDefault="0061703B" w:rsidP="0061703B">
      <w:pPr>
        <w:pBdr>
          <w:bottom w:val="single" w:sz="4" w:space="31" w:color="FFFFFF"/>
        </w:pBdr>
        <w:ind w:firstLine="851"/>
        <w:jc w:val="both"/>
        <w:rPr>
          <w:rFonts w:eastAsiaTheme="minorEastAsia"/>
          <w:i/>
          <w:color w:val="000000" w:themeColor="text1"/>
          <w:sz w:val="28"/>
          <w:szCs w:val="28"/>
        </w:rPr>
      </w:pPr>
      <w:r w:rsidRPr="007A7DF1">
        <w:rPr>
          <w:rFonts w:eastAsiaTheme="minorEastAsia"/>
          <w:color w:val="000000" w:themeColor="text1"/>
          <w:sz w:val="28"/>
          <w:szCs w:val="28"/>
        </w:rPr>
        <w:t>- телеканал «Балапан» - 99,8</w:t>
      </w:r>
      <w:r w:rsidR="00592CC5" w:rsidRPr="007A7DF1">
        <w:rPr>
          <w:rFonts w:eastAsiaTheme="minorEastAsia"/>
          <w:color w:val="000000" w:themeColor="text1"/>
          <w:sz w:val="28"/>
          <w:szCs w:val="28"/>
        </w:rPr>
        <w:t> %</w:t>
      </w:r>
      <w:r w:rsidRPr="007A7DF1">
        <w:rPr>
          <w:rFonts w:eastAsiaTheme="minorEastAsia"/>
          <w:color w:val="000000" w:themeColor="text1"/>
          <w:sz w:val="28"/>
          <w:szCs w:val="28"/>
        </w:rPr>
        <w:t>;</w:t>
      </w:r>
    </w:p>
    <w:p w:rsidR="0061703B" w:rsidRPr="007A7DF1" w:rsidRDefault="0061703B" w:rsidP="0061703B">
      <w:pPr>
        <w:pBdr>
          <w:bottom w:val="single" w:sz="4" w:space="31" w:color="FFFFFF"/>
        </w:pBdr>
        <w:ind w:firstLine="851"/>
        <w:jc w:val="both"/>
        <w:rPr>
          <w:rFonts w:eastAsiaTheme="minorEastAsia"/>
          <w:i/>
          <w:color w:val="000000" w:themeColor="text1"/>
          <w:sz w:val="28"/>
          <w:szCs w:val="28"/>
        </w:rPr>
      </w:pPr>
      <w:r w:rsidRPr="007A7DF1">
        <w:rPr>
          <w:rFonts w:eastAsiaTheme="minorEastAsia"/>
          <w:color w:val="000000" w:themeColor="text1"/>
          <w:sz w:val="28"/>
          <w:szCs w:val="28"/>
        </w:rPr>
        <w:t>- телеканал «Хабар» - 67,7</w:t>
      </w:r>
      <w:r w:rsidR="00592CC5" w:rsidRPr="007A7DF1">
        <w:rPr>
          <w:rFonts w:eastAsiaTheme="minorEastAsia"/>
          <w:color w:val="000000" w:themeColor="text1"/>
          <w:sz w:val="28"/>
          <w:szCs w:val="28"/>
        </w:rPr>
        <w:t> %</w:t>
      </w:r>
      <w:r w:rsidRPr="007A7DF1">
        <w:rPr>
          <w:rFonts w:eastAsiaTheme="minorEastAsia"/>
          <w:color w:val="000000" w:themeColor="text1"/>
          <w:sz w:val="28"/>
          <w:szCs w:val="28"/>
        </w:rPr>
        <w:t>;</w:t>
      </w:r>
    </w:p>
    <w:p w:rsidR="0061703B" w:rsidRPr="007A7DF1" w:rsidRDefault="0061703B" w:rsidP="0061703B">
      <w:pPr>
        <w:pBdr>
          <w:bottom w:val="single" w:sz="4" w:space="31" w:color="FFFFFF"/>
        </w:pBdr>
        <w:ind w:firstLine="851"/>
        <w:jc w:val="both"/>
        <w:rPr>
          <w:rFonts w:eastAsiaTheme="minorEastAsia"/>
          <w:i/>
          <w:color w:val="000000" w:themeColor="text1"/>
          <w:sz w:val="28"/>
          <w:szCs w:val="28"/>
        </w:rPr>
      </w:pPr>
      <w:r w:rsidRPr="007A7DF1">
        <w:rPr>
          <w:rFonts w:eastAsiaTheme="minorEastAsia"/>
          <w:color w:val="000000" w:themeColor="text1"/>
          <w:sz w:val="28"/>
          <w:szCs w:val="28"/>
        </w:rPr>
        <w:t>- телеканал «24KZ» - 52,7</w:t>
      </w:r>
      <w:r w:rsidR="00592CC5" w:rsidRPr="007A7DF1">
        <w:rPr>
          <w:rFonts w:eastAsiaTheme="minorEastAsia"/>
          <w:color w:val="000000" w:themeColor="text1"/>
          <w:sz w:val="28"/>
          <w:szCs w:val="28"/>
        </w:rPr>
        <w:t> %</w:t>
      </w:r>
      <w:r w:rsidRPr="007A7DF1">
        <w:rPr>
          <w:rFonts w:eastAsiaTheme="minorEastAsia"/>
          <w:color w:val="000000" w:themeColor="text1"/>
          <w:sz w:val="28"/>
          <w:szCs w:val="28"/>
        </w:rPr>
        <w:t>;</w:t>
      </w:r>
    </w:p>
    <w:p w:rsidR="0061703B" w:rsidRPr="007A7DF1" w:rsidRDefault="0061703B" w:rsidP="0061703B">
      <w:pPr>
        <w:pBdr>
          <w:bottom w:val="single" w:sz="4" w:space="31" w:color="FFFFFF"/>
        </w:pBdr>
        <w:ind w:firstLine="851"/>
        <w:jc w:val="both"/>
        <w:rPr>
          <w:rFonts w:eastAsiaTheme="minorEastAsia"/>
          <w:color w:val="000000" w:themeColor="text1"/>
          <w:sz w:val="28"/>
          <w:szCs w:val="28"/>
        </w:rPr>
      </w:pPr>
      <w:r w:rsidRPr="007A7DF1">
        <w:rPr>
          <w:rFonts w:eastAsiaTheme="minorEastAsia"/>
          <w:color w:val="000000" w:themeColor="text1"/>
          <w:sz w:val="28"/>
          <w:szCs w:val="28"/>
        </w:rPr>
        <w:t>- телеканал «Kazakh TV» - 62,6</w:t>
      </w:r>
      <w:r w:rsidR="00592CC5" w:rsidRPr="007A7DF1">
        <w:rPr>
          <w:rFonts w:eastAsiaTheme="minorEastAsia"/>
          <w:color w:val="000000" w:themeColor="text1"/>
          <w:sz w:val="28"/>
          <w:szCs w:val="28"/>
        </w:rPr>
        <w:t> %</w:t>
      </w:r>
      <w:r w:rsidRPr="007A7DF1">
        <w:rPr>
          <w:rFonts w:eastAsiaTheme="minorEastAsia"/>
          <w:color w:val="000000" w:themeColor="text1"/>
          <w:sz w:val="28"/>
          <w:szCs w:val="28"/>
        </w:rPr>
        <w:t>;</w:t>
      </w:r>
    </w:p>
    <w:p w:rsidR="0061703B" w:rsidRPr="007A7DF1" w:rsidRDefault="0061703B" w:rsidP="0061703B">
      <w:pPr>
        <w:pBdr>
          <w:bottom w:val="single" w:sz="4" w:space="31" w:color="FFFFFF"/>
        </w:pBdr>
        <w:ind w:firstLine="851"/>
        <w:jc w:val="both"/>
        <w:rPr>
          <w:rFonts w:eastAsiaTheme="minorEastAsia"/>
          <w:color w:val="000000" w:themeColor="text1"/>
          <w:sz w:val="28"/>
          <w:szCs w:val="28"/>
        </w:rPr>
      </w:pPr>
      <w:r w:rsidRPr="007A7DF1">
        <w:rPr>
          <w:rFonts w:eastAsiaTheme="minorEastAsia"/>
          <w:color w:val="000000" w:themeColor="text1"/>
          <w:sz w:val="28"/>
          <w:szCs w:val="28"/>
        </w:rPr>
        <w:t>- телеканал «Kazsport» - 63,4</w:t>
      </w:r>
      <w:r w:rsidR="00592CC5" w:rsidRPr="007A7DF1">
        <w:rPr>
          <w:rFonts w:eastAsiaTheme="minorEastAsia"/>
          <w:color w:val="000000" w:themeColor="text1"/>
          <w:sz w:val="28"/>
          <w:szCs w:val="28"/>
        </w:rPr>
        <w:t> %</w:t>
      </w:r>
      <w:r w:rsidRPr="007A7DF1">
        <w:rPr>
          <w:rFonts w:eastAsiaTheme="minorEastAsia"/>
          <w:color w:val="000000" w:themeColor="text1"/>
          <w:sz w:val="28"/>
          <w:szCs w:val="28"/>
        </w:rPr>
        <w:t>;</w:t>
      </w:r>
    </w:p>
    <w:p w:rsidR="0061703B" w:rsidRPr="007A7DF1" w:rsidRDefault="0061703B" w:rsidP="0061703B">
      <w:pPr>
        <w:pBdr>
          <w:bottom w:val="single" w:sz="4" w:space="31" w:color="FFFFFF"/>
        </w:pBdr>
        <w:ind w:firstLine="851"/>
        <w:jc w:val="both"/>
        <w:rPr>
          <w:rFonts w:eastAsiaTheme="minorEastAsia"/>
          <w:color w:val="000000" w:themeColor="text1"/>
          <w:sz w:val="28"/>
          <w:szCs w:val="28"/>
        </w:rPr>
      </w:pPr>
      <w:r w:rsidRPr="007A7DF1">
        <w:rPr>
          <w:rFonts w:eastAsiaTheme="minorEastAsia"/>
          <w:color w:val="000000" w:themeColor="text1"/>
          <w:sz w:val="28"/>
          <w:szCs w:val="28"/>
        </w:rPr>
        <w:t>- АО «Республиканская газета «Егемен Қазақстан» – 100</w:t>
      </w:r>
      <w:r w:rsidR="00592CC5" w:rsidRPr="007A7DF1">
        <w:rPr>
          <w:rFonts w:eastAsiaTheme="minorEastAsia"/>
          <w:color w:val="000000" w:themeColor="text1"/>
          <w:sz w:val="28"/>
          <w:szCs w:val="28"/>
        </w:rPr>
        <w:t> %</w:t>
      </w:r>
      <w:r w:rsidRPr="007A7DF1">
        <w:rPr>
          <w:rFonts w:eastAsiaTheme="minorEastAsia"/>
          <w:color w:val="000000" w:themeColor="text1"/>
          <w:sz w:val="28"/>
          <w:szCs w:val="28"/>
        </w:rPr>
        <w:t>;</w:t>
      </w:r>
    </w:p>
    <w:p w:rsidR="0061703B" w:rsidRPr="007A7DF1" w:rsidRDefault="0061703B" w:rsidP="0061703B">
      <w:pPr>
        <w:pBdr>
          <w:bottom w:val="single" w:sz="4" w:space="31" w:color="FFFFFF"/>
        </w:pBdr>
        <w:ind w:firstLine="851"/>
        <w:jc w:val="both"/>
        <w:rPr>
          <w:rFonts w:eastAsiaTheme="minorEastAsia"/>
          <w:bCs/>
          <w:color w:val="000000" w:themeColor="text1"/>
          <w:sz w:val="28"/>
          <w:szCs w:val="28"/>
        </w:rPr>
      </w:pPr>
      <w:r w:rsidRPr="007A7DF1">
        <w:rPr>
          <w:rFonts w:eastAsiaTheme="minorEastAsia"/>
          <w:color w:val="000000" w:themeColor="text1"/>
          <w:sz w:val="28"/>
          <w:szCs w:val="28"/>
        </w:rPr>
        <w:t xml:space="preserve">- ТОО «Жас Өркен»  </w:t>
      </w:r>
      <w:r w:rsidRPr="007A7DF1">
        <w:rPr>
          <w:rFonts w:eastAsiaTheme="minorEastAsia"/>
          <w:bCs/>
          <w:color w:val="000000" w:themeColor="text1"/>
          <w:sz w:val="28"/>
          <w:szCs w:val="28"/>
        </w:rPr>
        <w:t>- 54</w:t>
      </w:r>
      <w:r w:rsidR="00592CC5" w:rsidRPr="007A7DF1">
        <w:rPr>
          <w:rFonts w:eastAsiaTheme="minorEastAsia"/>
          <w:bCs/>
          <w:color w:val="000000" w:themeColor="text1"/>
          <w:sz w:val="28"/>
          <w:szCs w:val="28"/>
        </w:rPr>
        <w:t> %</w:t>
      </w:r>
      <w:r w:rsidRPr="007A7DF1">
        <w:rPr>
          <w:rFonts w:eastAsiaTheme="minorEastAsia"/>
          <w:bCs/>
          <w:color w:val="000000" w:themeColor="text1"/>
          <w:sz w:val="28"/>
          <w:szCs w:val="28"/>
        </w:rPr>
        <w:t>;</w:t>
      </w:r>
    </w:p>
    <w:p w:rsidR="0061703B" w:rsidRPr="007A7DF1" w:rsidRDefault="0061703B" w:rsidP="0061703B">
      <w:pPr>
        <w:pBdr>
          <w:bottom w:val="single" w:sz="4" w:space="31" w:color="FFFFFF"/>
        </w:pBdr>
        <w:ind w:firstLine="851"/>
        <w:jc w:val="both"/>
        <w:rPr>
          <w:rFonts w:eastAsiaTheme="minorEastAsia"/>
          <w:bCs/>
          <w:color w:val="000000" w:themeColor="text1"/>
          <w:sz w:val="28"/>
          <w:szCs w:val="28"/>
        </w:rPr>
      </w:pPr>
      <w:r w:rsidRPr="007A7DF1">
        <w:rPr>
          <w:rFonts w:eastAsiaTheme="minorEastAsia"/>
          <w:bCs/>
          <w:color w:val="000000" w:themeColor="text1"/>
          <w:sz w:val="28"/>
          <w:szCs w:val="28"/>
        </w:rPr>
        <w:t>- «Қазақ газеттері» - 56</w:t>
      </w:r>
      <w:r w:rsidR="00592CC5" w:rsidRPr="007A7DF1">
        <w:rPr>
          <w:rFonts w:eastAsiaTheme="minorEastAsia"/>
          <w:bCs/>
          <w:color w:val="000000" w:themeColor="text1"/>
          <w:sz w:val="28"/>
          <w:szCs w:val="28"/>
        </w:rPr>
        <w:t> %</w:t>
      </w:r>
      <w:r w:rsidRPr="007A7DF1">
        <w:rPr>
          <w:rFonts w:eastAsiaTheme="minorEastAsia"/>
          <w:bCs/>
          <w:color w:val="000000" w:themeColor="text1"/>
          <w:sz w:val="28"/>
          <w:szCs w:val="28"/>
        </w:rPr>
        <w:t>;</w:t>
      </w:r>
    </w:p>
    <w:p w:rsidR="0061703B" w:rsidRPr="007A7DF1" w:rsidRDefault="0061703B" w:rsidP="0061703B">
      <w:pPr>
        <w:pBdr>
          <w:bottom w:val="single" w:sz="4" w:space="31" w:color="FFFFFF"/>
        </w:pBdr>
        <w:ind w:firstLine="851"/>
        <w:jc w:val="both"/>
        <w:rPr>
          <w:rFonts w:eastAsiaTheme="minorEastAsia"/>
          <w:bCs/>
          <w:color w:val="000000" w:themeColor="text1"/>
          <w:sz w:val="28"/>
          <w:szCs w:val="28"/>
        </w:rPr>
      </w:pPr>
      <w:r w:rsidRPr="007A7DF1">
        <w:rPr>
          <w:rFonts w:eastAsiaTheme="minorEastAsia"/>
          <w:bCs/>
          <w:color w:val="000000" w:themeColor="text1"/>
          <w:sz w:val="28"/>
          <w:szCs w:val="28"/>
        </w:rPr>
        <w:t>- МИА «КазИнформ» - 52</w:t>
      </w:r>
      <w:r w:rsidR="00592CC5" w:rsidRPr="007A7DF1">
        <w:rPr>
          <w:rFonts w:eastAsiaTheme="minorEastAsia"/>
          <w:bCs/>
          <w:color w:val="000000" w:themeColor="text1"/>
          <w:sz w:val="28"/>
          <w:szCs w:val="28"/>
        </w:rPr>
        <w:t> %</w:t>
      </w:r>
      <w:r w:rsidRPr="007A7DF1">
        <w:rPr>
          <w:rFonts w:eastAsiaTheme="minorEastAsia"/>
          <w:bCs/>
          <w:color w:val="000000" w:themeColor="text1"/>
          <w:sz w:val="28"/>
          <w:szCs w:val="28"/>
        </w:rPr>
        <w:t>;</w:t>
      </w:r>
    </w:p>
    <w:p w:rsidR="0061703B" w:rsidRPr="007A7DF1" w:rsidRDefault="0061703B" w:rsidP="0061703B">
      <w:pPr>
        <w:pBdr>
          <w:bottom w:val="single" w:sz="4" w:space="31" w:color="FFFFFF"/>
        </w:pBdr>
        <w:ind w:firstLine="851"/>
        <w:jc w:val="both"/>
        <w:rPr>
          <w:rFonts w:eastAsiaTheme="minorEastAsia"/>
          <w:i/>
          <w:color w:val="000000" w:themeColor="text1"/>
          <w:sz w:val="28"/>
          <w:szCs w:val="28"/>
        </w:rPr>
      </w:pPr>
      <w:r w:rsidRPr="007A7DF1">
        <w:rPr>
          <w:rFonts w:eastAsiaTheme="minorEastAsia"/>
          <w:bCs/>
          <w:color w:val="000000" w:themeColor="text1"/>
          <w:sz w:val="28"/>
          <w:szCs w:val="28"/>
        </w:rPr>
        <w:t>- АО «Казконтент» - 70</w:t>
      </w:r>
      <w:r w:rsidR="00592CC5" w:rsidRPr="007A7DF1">
        <w:rPr>
          <w:rFonts w:eastAsiaTheme="minorEastAsia"/>
          <w:bCs/>
          <w:color w:val="000000" w:themeColor="text1"/>
          <w:sz w:val="28"/>
          <w:szCs w:val="28"/>
        </w:rPr>
        <w:t> %</w:t>
      </w:r>
      <w:r w:rsidRPr="007A7DF1">
        <w:rPr>
          <w:rFonts w:eastAsiaTheme="minorEastAsia"/>
          <w:bCs/>
          <w:color w:val="000000" w:themeColor="text1"/>
          <w:sz w:val="28"/>
          <w:szCs w:val="28"/>
        </w:rPr>
        <w:t>.</w:t>
      </w:r>
    </w:p>
    <w:p w:rsidR="0061703B" w:rsidRPr="001B3E95" w:rsidRDefault="0061703B" w:rsidP="001B3E95">
      <w:pPr>
        <w:pBdr>
          <w:bottom w:val="single" w:sz="4" w:space="31" w:color="FFFFFF"/>
        </w:pBdr>
        <w:ind w:firstLine="851"/>
        <w:jc w:val="both"/>
        <w:rPr>
          <w:rFonts w:eastAsiaTheme="minorEastAsia"/>
          <w:b/>
          <w:i/>
          <w:color w:val="000000" w:themeColor="text1"/>
          <w:sz w:val="28"/>
          <w:szCs w:val="28"/>
        </w:rPr>
      </w:pPr>
      <w:r w:rsidRPr="001B3E95">
        <w:rPr>
          <w:rFonts w:eastAsiaTheme="minorEastAsia"/>
          <w:b/>
          <w:i/>
          <w:color w:val="000000" w:themeColor="text1"/>
          <w:sz w:val="28"/>
          <w:szCs w:val="28"/>
        </w:rPr>
        <w:t>Третье направление – «Повышение уровня языковой культуры казахстанцев»</w:t>
      </w:r>
    </w:p>
    <w:p w:rsidR="0061703B" w:rsidRPr="007A7DF1" w:rsidRDefault="0061703B" w:rsidP="0061703B">
      <w:pPr>
        <w:pBdr>
          <w:bottom w:val="single" w:sz="4" w:space="31" w:color="FFFFFF"/>
        </w:pBdr>
        <w:ind w:firstLine="709"/>
        <w:jc w:val="both"/>
        <w:rPr>
          <w:rFonts w:eastAsiaTheme="minorEastAsia"/>
          <w:color w:val="000000" w:themeColor="text1"/>
          <w:sz w:val="28"/>
          <w:szCs w:val="28"/>
        </w:rPr>
      </w:pPr>
      <w:r w:rsidRPr="007A7DF1">
        <w:rPr>
          <w:rFonts w:eastAsiaTheme="minorEastAsia"/>
          <w:color w:val="000000" w:themeColor="text1"/>
          <w:sz w:val="28"/>
          <w:szCs w:val="28"/>
        </w:rPr>
        <w:t>В рамках данного направления предусмотрено достижение 2 целевых индикаторов.</w:t>
      </w:r>
    </w:p>
    <w:p w:rsidR="0061703B" w:rsidRPr="00FB2CAF" w:rsidRDefault="0061703B" w:rsidP="0061703B">
      <w:pPr>
        <w:pBdr>
          <w:bottom w:val="single" w:sz="4" w:space="31" w:color="FFFFFF"/>
        </w:pBdr>
        <w:ind w:firstLine="708"/>
        <w:jc w:val="both"/>
        <w:rPr>
          <w:color w:val="000000" w:themeColor="text1"/>
          <w:sz w:val="28"/>
          <w:szCs w:val="28"/>
          <w:lang w:val="kk-KZ"/>
        </w:rPr>
      </w:pPr>
      <w:r w:rsidRPr="00FB2CAF">
        <w:rPr>
          <w:rFonts w:eastAsiaTheme="minorEastAsia"/>
          <w:color w:val="000000" w:themeColor="text1"/>
          <w:sz w:val="28"/>
          <w:szCs w:val="28"/>
        </w:rPr>
        <w:t xml:space="preserve">1) </w:t>
      </w:r>
      <w:r w:rsidRPr="00FB2CAF">
        <w:rPr>
          <w:i/>
          <w:color w:val="000000" w:themeColor="text1"/>
          <w:sz w:val="28"/>
          <w:szCs w:val="28"/>
        </w:rPr>
        <w:t>Степен</w:t>
      </w:r>
      <w:r w:rsidRPr="00FB2CAF">
        <w:rPr>
          <w:i/>
          <w:color w:val="000000" w:themeColor="text1"/>
          <w:sz w:val="28"/>
          <w:szCs w:val="28"/>
          <w:lang w:val="kk-KZ"/>
        </w:rPr>
        <w:t>ь</w:t>
      </w:r>
      <w:r w:rsidRPr="00FB2CAF">
        <w:rPr>
          <w:i/>
          <w:color w:val="000000" w:themeColor="text1"/>
          <w:sz w:val="28"/>
          <w:szCs w:val="28"/>
        </w:rPr>
        <w:t xml:space="preserve">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w:t>
      </w:r>
      <w:r w:rsidRPr="00FB2CAF">
        <w:rPr>
          <w:color w:val="000000" w:themeColor="text1"/>
          <w:sz w:val="28"/>
          <w:szCs w:val="28"/>
        </w:rPr>
        <w:t xml:space="preserve"> </w:t>
      </w:r>
      <w:r w:rsidRPr="00FB2CAF">
        <w:rPr>
          <w:i/>
          <w:color w:val="000000" w:themeColor="text1"/>
          <w:sz w:val="28"/>
          <w:szCs w:val="28"/>
        </w:rPr>
        <w:t>77</w:t>
      </w:r>
      <w:r w:rsidR="00592CC5" w:rsidRPr="00FB2CAF">
        <w:rPr>
          <w:i/>
          <w:color w:val="000000" w:themeColor="text1"/>
          <w:sz w:val="28"/>
          <w:szCs w:val="28"/>
        </w:rPr>
        <w:t> %</w:t>
      </w:r>
      <w:r w:rsidRPr="00FB2CAF">
        <w:rPr>
          <w:i/>
          <w:color w:val="000000" w:themeColor="text1"/>
          <w:sz w:val="28"/>
          <w:szCs w:val="28"/>
        </w:rPr>
        <w:t xml:space="preserve"> при плане 75/</w:t>
      </w:r>
      <w:r w:rsidR="00592CC5" w:rsidRPr="00FB2CAF">
        <w:rPr>
          <w:i/>
          <w:color w:val="000000" w:themeColor="text1"/>
          <w:sz w:val="28"/>
          <w:szCs w:val="28"/>
        </w:rPr>
        <w:t> %</w:t>
      </w:r>
      <w:r w:rsidRPr="00FB2CAF">
        <w:rPr>
          <w:color w:val="000000" w:themeColor="text1"/>
          <w:sz w:val="28"/>
          <w:szCs w:val="28"/>
          <w:lang w:val="kk-KZ"/>
        </w:rPr>
        <w:t xml:space="preserve"> </w:t>
      </w:r>
    </w:p>
    <w:p w:rsidR="00001597" w:rsidRPr="007A7DF1" w:rsidRDefault="0061703B" w:rsidP="00001597">
      <w:pPr>
        <w:pBdr>
          <w:bottom w:val="single" w:sz="4" w:space="31" w:color="FFFFFF"/>
        </w:pBdr>
        <w:ind w:firstLine="708"/>
        <w:jc w:val="both"/>
        <w:rPr>
          <w:i/>
          <w:color w:val="000000" w:themeColor="text1"/>
          <w:sz w:val="28"/>
          <w:szCs w:val="28"/>
          <w:lang w:val="kk-KZ"/>
        </w:rPr>
      </w:pPr>
      <w:r w:rsidRPr="00FB2CAF">
        <w:rPr>
          <w:i/>
          <w:color w:val="000000" w:themeColor="text1"/>
          <w:sz w:val="28"/>
          <w:szCs w:val="28"/>
          <w:lang w:val="kk-KZ"/>
        </w:rPr>
        <w:t>2)</w:t>
      </w:r>
      <w:r w:rsidRPr="00FB2CAF">
        <w:rPr>
          <w:color w:val="000000" w:themeColor="text1"/>
          <w:sz w:val="28"/>
          <w:szCs w:val="28"/>
          <w:lang w:val="kk-KZ"/>
        </w:rPr>
        <w:t xml:space="preserve"> </w:t>
      </w:r>
      <w:r w:rsidRPr="00FB2CAF">
        <w:rPr>
          <w:i/>
          <w:color w:val="000000" w:themeColor="text1"/>
          <w:sz w:val="28"/>
          <w:szCs w:val="28"/>
          <w:lang w:val="kk-KZ"/>
        </w:rPr>
        <w:t>Доля упор</w:t>
      </w:r>
      <w:r w:rsidRPr="00FB2CAF">
        <w:rPr>
          <w:i/>
          <w:color w:val="000000" w:themeColor="text1"/>
          <w:sz w:val="28"/>
          <w:szCs w:val="28"/>
        </w:rPr>
        <w:t>ядоченного терминологического фонда казахского языка</w:t>
      </w:r>
      <w:r w:rsidRPr="00FB2CAF">
        <w:rPr>
          <w:color w:val="000000" w:themeColor="text1"/>
          <w:sz w:val="28"/>
          <w:szCs w:val="28"/>
          <w:lang w:val="kk-KZ"/>
        </w:rPr>
        <w:t xml:space="preserve"> </w:t>
      </w:r>
      <w:r w:rsidRPr="00FB2CAF">
        <w:rPr>
          <w:i/>
          <w:color w:val="000000" w:themeColor="text1"/>
          <w:sz w:val="28"/>
          <w:szCs w:val="28"/>
          <w:lang w:val="kk-KZ"/>
        </w:rPr>
        <w:t>60</w:t>
      </w:r>
      <w:r w:rsidR="00592CC5" w:rsidRPr="00FB2CAF">
        <w:rPr>
          <w:i/>
          <w:color w:val="000000" w:themeColor="text1"/>
          <w:sz w:val="28"/>
          <w:szCs w:val="28"/>
          <w:lang w:val="kk-KZ"/>
        </w:rPr>
        <w:t> %</w:t>
      </w:r>
      <w:r w:rsidRPr="00FB2CAF">
        <w:rPr>
          <w:i/>
          <w:color w:val="000000" w:themeColor="text1"/>
          <w:sz w:val="28"/>
          <w:szCs w:val="28"/>
          <w:lang w:val="kk-KZ"/>
        </w:rPr>
        <w:t xml:space="preserve"> согласно плану.</w:t>
      </w:r>
    </w:p>
    <w:p w:rsidR="0061703B" w:rsidRPr="007A7DF1" w:rsidRDefault="0061703B" w:rsidP="00001597">
      <w:pPr>
        <w:pBdr>
          <w:bottom w:val="single" w:sz="4" w:space="31" w:color="FFFFFF"/>
        </w:pBdr>
        <w:ind w:firstLine="708"/>
        <w:jc w:val="both"/>
        <w:rPr>
          <w:color w:val="000000" w:themeColor="text1"/>
          <w:sz w:val="28"/>
          <w:szCs w:val="28"/>
        </w:rPr>
      </w:pPr>
      <w:r w:rsidRPr="007A7DF1">
        <w:rPr>
          <w:color w:val="000000" w:themeColor="text1"/>
          <w:sz w:val="28"/>
          <w:szCs w:val="28"/>
        </w:rPr>
        <w:t>Основу систематизированных терминологических ресурсов казахского языка составля</w:t>
      </w:r>
      <w:r w:rsidR="00AF51CE">
        <w:rPr>
          <w:color w:val="000000" w:themeColor="text1"/>
          <w:sz w:val="28"/>
          <w:szCs w:val="28"/>
        </w:rPr>
        <w:t>ю</w:t>
      </w:r>
      <w:r w:rsidRPr="007A7DF1">
        <w:rPr>
          <w:color w:val="000000" w:themeColor="text1"/>
          <w:sz w:val="28"/>
          <w:szCs w:val="28"/>
        </w:rPr>
        <w:t xml:space="preserve">т термины, утвержденные Национальной комиссией по терминологии при Правительстве Республики Казахстан. </w:t>
      </w:r>
    </w:p>
    <w:p w:rsidR="0061703B" w:rsidRPr="007A7DF1" w:rsidRDefault="0061703B" w:rsidP="0061703B">
      <w:pPr>
        <w:pBdr>
          <w:bottom w:val="single" w:sz="4" w:space="31" w:color="FFFFFF"/>
        </w:pBdr>
        <w:tabs>
          <w:tab w:val="left" w:pos="851"/>
          <w:tab w:val="left" w:pos="993"/>
          <w:tab w:val="left" w:pos="1276"/>
        </w:tabs>
        <w:ind w:firstLine="709"/>
        <w:jc w:val="both"/>
        <w:rPr>
          <w:rFonts w:eastAsiaTheme="minorEastAsia"/>
          <w:b/>
          <w:color w:val="000000" w:themeColor="text1"/>
          <w:sz w:val="28"/>
          <w:szCs w:val="28"/>
        </w:rPr>
      </w:pPr>
      <w:r w:rsidRPr="007A7DF1">
        <w:rPr>
          <w:color w:val="000000" w:themeColor="text1"/>
          <w:sz w:val="28"/>
          <w:szCs w:val="28"/>
        </w:rPr>
        <w:t>В 2016 году по результатам Республиканской терминологической комиссии рассмотрены и утверждены более 5 000 терминов.</w:t>
      </w:r>
    </w:p>
    <w:p w:rsidR="00001597" w:rsidRPr="007A7DF1" w:rsidRDefault="0061703B" w:rsidP="00001597">
      <w:pPr>
        <w:pBdr>
          <w:bottom w:val="single" w:sz="4" w:space="31" w:color="FFFFFF"/>
        </w:pBdr>
        <w:tabs>
          <w:tab w:val="left" w:pos="851"/>
          <w:tab w:val="left" w:pos="993"/>
          <w:tab w:val="left" w:pos="1276"/>
        </w:tabs>
        <w:ind w:firstLine="709"/>
        <w:jc w:val="both"/>
        <w:rPr>
          <w:rFonts w:eastAsiaTheme="minorEastAsia"/>
          <w:bCs/>
          <w:color w:val="000000" w:themeColor="text1"/>
          <w:sz w:val="28"/>
          <w:szCs w:val="28"/>
        </w:rPr>
      </w:pPr>
      <w:r w:rsidRPr="007A7DF1">
        <w:rPr>
          <w:rFonts w:eastAsiaTheme="minorEastAsia"/>
          <w:bCs/>
          <w:color w:val="000000" w:themeColor="text1"/>
          <w:sz w:val="28"/>
          <w:szCs w:val="28"/>
        </w:rPr>
        <w:t>Утверждены термины в сферах инвестиций, индустрии, чрезвычайных ситуаций, транспорта и связи, математики, механики, сельского хозяйства, банковской, финансовой, экономической и др. сфер, всего 3 000 терминов. В целях развития терминоведения и терминографии «Мassmedia» и телекоммуникаций (на казахском, русском и английском языках) были подготовлены словари нефте-газовой сферы и распространены среди государственных органов.</w:t>
      </w:r>
    </w:p>
    <w:p w:rsidR="0061703B" w:rsidRPr="007A7DF1" w:rsidRDefault="0061703B" w:rsidP="00001597">
      <w:pPr>
        <w:pBdr>
          <w:bottom w:val="single" w:sz="4" w:space="31" w:color="FFFFFF"/>
        </w:pBdr>
        <w:tabs>
          <w:tab w:val="left" w:pos="851"/>
          <w:tab w:val="left" w:pos="993"/>
          <w:tab w:val="left" w:pos="1276"/>
        </w:tabs>
        <w:ind w:firstLine="709"/>
        <w:jc w:val="both"/>
        <w:rPr>
          <w:rFonts w:eastAsiaTheme="minorEastAsia"/>
          <w:bCs/>
          <w:color w:val="000000" w:themeColor="text1"/>
          <w:sz w:val="28"/>
          <w:szCs w:val="28"/>
        </w:rPr>
      </w:pPr>
      <w:r w:rsidRPr="007A7DF1">
        <w:rPr>
          <w:color w:val="000000" w:themeColor="text1"/>
          <w:sz w:val="28"/>
          <w:szCs w:val="28"/>
        </w:rPr>
        <w:t>В целях расширения сферы употребления и распространения эффективных методов обучения государственному языку, координации работы центров обучения языкам страны, создания условий для дистанционного изучения языка функциониру</w:t>
      </w:r>
      <w:r w:rsidR="00AF51CE">
        <w:rPr>
          <w:color w:val="000000" w:themeColor="text1"/>
          <w:sz w:val="28"/>
          <w:szCs w:val="28"/>
        </w:rPr>
        <w:t>ю</w:t>
      </w:r>
      <w:r w:rsidRPr="007A7DF1">
        <w:rPr>
          <w:color w:val="000000" w:themeColor="text1"/>
          <w:sz w:val="28"/>
          <w:szCs w:val="28"/>
        </w:rPr>
        <w:t xml:space="preserve">т портал «Тilalemi.kz», а также единая ономастическая база «Atau.kz», орфографическая - «Emle.kz», терминологическая - «Termincom.kz».  </w:t>
      </w:r>
    </w:p>
    <w:p w:rsidR="0061703B" w:rsidRPr="007A7DF1" w:rsidRDefault="0061703B" w:rsidP="0061703B">
      <w:pPr>
        <w:pBdr>
          <w:bottom w:val="single" w:sz="4" w:space="31" w:color="FFFFFF"/>
        </w:pBdr>
        <w:tabs>
          <w:tab w:val="left" w:pos="851"/>
          <w:tab w:val="left" w:pos="993"/>
          <w:tab w:val="left" w:pos="1276"/>
        </w:tabs>
        <w:ind w:firstLine="709"/>
        <w:jc w:val="both"/>
        <w:rPr>
          <w:color w:val="000000" w:themeColor="text1"/>
          <w:sz w:val="28"/>
          <w:szCs w:val="28"/>
        </w:rPr>
      </w:pPr>
      <w:r w:rsidRPr="007A7DF1">
        <w:rPr>
          <w:color w:val="000000" w:themeColor="text1"/>
          <w:sz w:val="28"/>
          <w:szCs w:val="28"/>
        </w:rPr>
        <w:lastRenderedPageBreak/>
        <w:t xml:space="preserve">По результатам Республиканской ономастической комиссии рассмотрено 30 объектов, 147 улиц, 90 станций. </w:t>
      </w:r>
    </w:p>
    <w:p w:rsidR="0061703B" w:rsidRPr="007A7DF1" w:rsidRDefault="0061703B" w:rsidP="0061703B">
      <w:pPr>
        <w:pBdr>
          <w:bottom w:val="single" w:sz="4" w:space="31" w:color="FFFFFF"/>
        </w:pBdr>
        <w:tabs>
          <w:tab w:val="left" w:pos="851"/>
          <w:tab w:val="left" w:pos="993"/>
          <w:tab w:val="left" w:pos="1276"/>
        </w:tabs>
        <w:ind w:firstLine="709"/>
        <w:jc w:val="both"/>
        <w:rPr>
          <w:color w:val="000000" w:themeColor="text1"/>
          <w:sz w:val="28"/>
          <w:szCs w:val="28"/>
        </w:rPr>
      </w:pPr>
      <w:r w:rsidRPr="007A7DF1">
        <w:rPr>
          <w:color w:val="000000" w:themeColor="text1"/>
          <w:sz w:val="28"/>
          <w:szCs w:val="28"/>
        </w:rPr>
        <w:t>В 2016 году Республиканской терминологической и ономастическ</w:t>
      </w:r>
      <w:r w:rsidR="00AF51CE">
        <w:rPr>
          <w:color w:val="000000" w:themeColor="text1"/>
          <w:sz w:val="28"/>
          <w:szCs w:val="28"/>
        </w:rPr>
        <w:t>ой</w:t>
      </w:r>
      <w:r w:rsidRPr="007A7DF1">
        <w:rPr>
          <w:color w:val="000000" w:themeColor="text1"/>
          <w:sz w:val="28"/>
          <w:szCs w:val="28"/>
        </w:rPr>
        <w:t xml:space="preserve"> комиссией при Правительстве Республики Казахстан были выпущены 2 бюллетеня и р</w:t>
      </w:r>
      <w:r w:rsidR="00AF51CE">
        <w:rPr>
          <w:color w:val="000000" w:themeColor="text1"/>
          <w:sz w:val="28"/>
          <w:szCs w:val="28"/>
        </w:rPr>
        <w:t>азослан</w:t>
      </w:r>
      <w:r w:rsidRPr="007A7DF1">
        <w:rPr>
          <w:color w:val="000000" w:themeColor="text1"/>
          <w:sz w:val="28"/>
          <w:szCs w:val="28"/>
        </w:rPr>
        <w:t>ы соответствующим учреждениям и организациям.</w:t>
      </w:r>
    </w:p>
    <w:p w:rsidR="0061703B" w:rsidRPr="001B3E95" w:rsidRDefault="0061703B" w:rsidP="0061703B">
      <w:pPr>
        <w:pBdr>
          <w:bottom w:val="single" w:sz="4" w:space="31" w:color="FFFFFF"/>
        </w:pBdr>
        <w:tabs>
          <w:tab w:val="left" w:pos="851"/>
          <w:tab w:val="left" w:pos="993"/>
          <w:tab w:val="left" w:pos="1276"/>
        </w:tabs>
        <w:ind w:firstLine="709"/>
        <w:jc w:val="both"/>
        <w:rPr>
          <w:rFonts w:eastAsiaTheme="minorEastAsia"/>
          <w:b/>
          <w:i/>
          <w:color w:val="000000" w:themeColor="text1"/>
          <w:sz w:val="28"/>
          <w:szCs w:val="28"/>
        </w:rPr>
      </w:pPr>
      <w:r w:rsidRPr="001B3E95">
        <w:rPr>
          <w:rFonts w:eastAsiaTheme="minorEastAsia"/>
          <w:b/>
          <w:i/>
          <w:color w:val="000000" w:themeColor="text1"/>
          <w:sz w:val="28"/>
          <w:szCs w:val="28"/>
        </w:rPr>
        <w:t>Четвертое направление – «Создание благоприятных условий для разв</w:t>
      </w:r>
      <w:r w:rsidR="001B3E95">
        <w:rPr>
          <w:rFonts w:eastAsiaTheme="minorEastAsia"/>
          <w:b/>
          <w:i/>
          <w:color w:val="000000" w:themeColor="text1"/>
          <w:sz w:val="28"/>
          <w:szCs w:val="28"/>
        </w:rPr>
        <w:t>ития лингвистического капитала»</w:t>
      </w:r>
    </w:p>
    <w:p w:rsidR="0061703B" w:rsidRPr="007A7DF1" w:rsidRDefault="0061703B" w:rsidP="0061703B">
      <w:pPr>
        <w:pBdr>
          <w:bottom w:val="single" w:sz="4" w:space="31" w:color="FFFFFF"/>
        </w:pBdr>
        <w:tabs>
          <w:tab w:val="left" w:pos="851"/>
          <w:tab w:val="left" w:pos="993"/>
          <w:tab w:val="left" w:pos="1276"/>
        </w:tabs>
        <w:ind w:firstLine="709"/>
        <w:jc w:val="both"/>
        <w:rPr>
          <w:rFonts w:eastAsiaTheme="minorEastAsia"/>
          <w:bCs/>
          <w:color w:val="000000" w:themeColor="text1"/>
          <w:sz w:val="28"/>
          <w:szCs w:val="28"/>
        </w:rPr>
      </w:pPr>
      <w:r w:rsidRPr="007A7DF1">
        <w:rPr>
          <w:rFonts w:eastAsiaTheme="minorEastAsia"/>
          <w:bCs/>
          <w:color w:val="000000" w:themeColor="text1"/>
          <w:sz w:val="28"/>
          <w:szCs w:val="28"/>
        </w:rPr>
        <w:t>В рамках данного направления предусмотрено достижение 4 целевых индикаторов.</w:t>
      </w:r>
    </w:p>
    <w:p w:rsidR="0061703B" w:rsidRPr="007A7DF1" w:rsidRDefault="0061703B" w:rsidP="0061703B">
      <w:pPr>
        <w:pBdr>
          <w:bottom w:val="single" w:sz="4" w:space="31" w:color="FFFFFF"/>
        </w:pBdr>
        <w:tabs>
          <w:tab w:val="left" w:pos="709"/>
          <w:tab w:val="left" w:pos="851"/>
          <w:tab w:val="left" w:pos="1276"/>
        </w:tabs>
        <w:ind w:firstLine="709"/>
        <w:jc w:val="both"/>
        <w:rPr>
          <w:color w:val="000000" w:themeColor="text1"/>
          <w:sz w:val="28"/>
          <w:szCs w:val="28"/>
        </w:rPr>
      </w:pPr>
      <w:r w:rsidRPr="007A7DF1">
        <w:rPr>
          <w:rFonts w:eastAsiaTheme="minorEastAsia"/>
          <w:i/>
          <w:color w:val="000000" w:themeColor="text1"/>
          <w:sz w:val="28"/>
          <w:szCs w:val="28"/>
        </w:rPr>
        <w:t xml:space="preserve">1) Доля населения республики, владеющего русским языком по итогам </w:t>
      </w:r>
      <w:r w:rsidRPr="007A7DF1">
        <w:rPr>
          <w:i/>
          <w:color w:val="000000" w:themeColor="text1"/>
          <w:sz w:val="28"/>
          <w:szCs w:val="28"/>
        </w:rPr>
        <w:t>социологического опроса, в 2016 году 89,4</w:t>
      </w:r>
      <w:r w:rsidR="00592CC5" w:rsidRPr="007A7DF1">
        <w:rPr>
          <w:i/>
          <w:color w:val="000000" w:themeColor="text1"/>
          <w:sz w:val="28"/>
          <w:szCs w:val="28"/>
        </w:rPr>
        <w:t> %</w:t>
      </w:r>
      <w:r w:rsidRPr="007A7DF1">
        <w:rPr>
          <w:i/>
          <w:color w:val="000000" w:themeColor="text1"/>
          <w:sz w:val="28"/>
          <w:szCs w:val="28"/>
        </w:rPr>
        <w:t xml:space="preserve"> </w:t>
      </w:r>
      <w:r w:rsidR="002068E6" w:rsidRPr="007A7DF1">
        <w:rPr>
          <w:i/>
          <w:color w:val="000000" w:themeColor="text1"/>
          <w:sz w:val="28"/>
          <w:szCs w:val="28"/>
        </w:rPr>
        <w:t>при плане 88</w:t>
      </w:r>
      <w:r w:rsidR="00592CC5" w:rsidRPr="007A7DF1">
        <w:rPr>
          <w:i/>
          <w:color w:val="000000" w:themeColor="text1"/>
          <w:sz w:val="28"/>
          <w:szCs w:val="28"/>
        </w:rPr>
        <w:t> %</w:t>
      </w:r>
      <w:r w:rsidRPr="007A7DF1">
        <w:rPr>
          <w:i/>
          <w:color w:val="000000" w:themeColor="text1"/>
          <w:sz w:val="28"/>
          <w:szCs w:val="28"/>
        </w:rPr>
        <w:t>.</w:t>
      </w:r>
    </w:p>
    <w:p w:rsidR="0061703B" w:rsidRPr="007A7DF1" w:rsidRDefault="0061703B" w:rsidP="0061703B">
      <w:pPr>
        <w:pBdr>
          <w:bottom w:val="single" w:sz="4" w:space="31" w:color="FFFFFF"/>
        </w:pBdr>
        <w:tabs>
          <w:tab w:val="left" w:pos="709"/>
          <w:tab w:val="left" w:pos="851"/>
          <w:tab w:val="left" w:pos="1276"/>
        </w:tabs>
        <w:ind w:firstLine="709"/>
        <w:jc w:val="both"/>
        <w:rPr>
          <w:color w:val="000000" w:themeColor="text1"/>
          <w:sz w:val="28"/>
          <w:szCs w:val="28"/>
        </w:rPr>
      </w:pPr>
      <w:r w:rsidRPr="007A7DF1">
        <w:rPr>
          <w:color w:val="000000" w:themeColor="text1"/>
          <w:sz w:val="28"/>
          <w:szCs w:val="28"/>
        </w:rPr>
        <w:t>В социальном опросе были охвачены 6 000 респондентов. Результаты исследования показали, что русским языком в различной степени владеют 89,4</w:t>
      </w:r>
      <w:r w:rsidR="00592CC5" w:rsidRPr="007A7DF1">
        <w:rPr>
          <w:color w:val="000000" w:themeColor="text1"/>
          <w:sz w:val="28"/>
          <w:szCs w:val="28"/>
        </w:rPr>
        <w:t> %</w:t>
      </w:r>
      <w:r w:rsidRPr="007A7DF1">
        <w:rPr>
          <w:color w:val="000000" w:themeColor="text1"/>
          <w:sz w:val="28"/>
          <w:szCs w:val="28"/>
        </w:rPr>
        <w:t xml:space="preserve"> респондентов, среди них удел взрослого населения 92,2</w:t>
      </w:r>
      <w:r w:rsidR="00592CC5" w:rsidRPr="007A7DF1">
        <w:rPr>
          <w:color w:val="000000" w:themeColor="text1"/>
          <w:sz w:val="28"/>
          <w:szCs w:val="28"/>
        </w:rPr>
        <w:t> %</w:t>
      </w:r>
      <w:r w:rsidRPr="007A7DF1">
        <w:rPr>
          <w:color w:val="000000" w:themeColor="text1"/>
          <w:sz w:val="28"/>
          <w:szCs w:val="28"/>
        </w:rPr>
        <w:t>, владение школьниками русского языка составляет 75,5</w:t>
      </w:r>
      <w:r w:rsidR="00592CC5" w:rsidRPr="007A7DF1">
        <w:rPr>
          <w:color w:val="000000" w:themeColor="text1"/>
          <w:sz w:val="28"/>
          <w:szCs w:val="28"/>
        </w:rPr>
        <w:t> %</w:t>
      </w:r>
      <w:r w:rsidRPr="007A7DF1">
        <w:rPr>
          <w:color w:val="000000" w:themeColor="text1"/>
          <w:sz w:val="28"/>
          <w:szCs w:val="28"/>
        </w:rPr>
        <w:t>. Социальное исследование проводил институт «Общественное мнение».</w:t>
      </w:r>
    </w:p>
    <w:p w:rsidR="0061703B" w:rsidRPr="007A7DF1" w:rsidRDefault="0061703B" w:rsidP="0061703B">
      <w:pPr>
        <w:pBdr>
          <w:bottom w:val="single" w:sz="4" w:space="31" w:color="FFFFFF"/>
        </w:pBdr>
        <w:tabs>
          <w:tab w:val="left" w:pos="709"/>
          <w:tab w:val="left" w:pos="851"/>
          <w:tab w:val="left" w:pos="1276"/>
        </w:tabs>
        <w:ind w:firstLine="709"/>
        <w:jc w:val="both"/>
        <w:rPr>
          <w:color w:val="000000" w:themeColor="text1"/>
          <w:sz w:val="28"/>
          <w:szCs w:val="28"/>
        </w:rPr>
      </w:pPr>
      <w:r w:rsidRPr="007A7DF1">
        <w:rPr>
          <w:rFonts w:eastAsiaTheme="minorEastAsia"/>
          <w:i/>
          <w:color w:val="000000" w:themeColor="text1"/>
          <w:sz w:val="28"/>
          <w:szCs w:val="28"/>
        </w:rPr>
        <w:t>2) Доля этносов, охваченных курсами по обучению казахскому и родному языкам при этнокультурных объединениях (к 2014 году - 60</w:t>
      </w:r>
      <w:r w:rsidR="00592CC5" w:rsidRPr="007A7DF1">
        <w:rPr>
          <w:rFonts w:eastAsiaTheme="minorEastAsia"/>
          <w:i/>
          <w:color w:val="000000" w:themeColor="text1"/>
          <w:sz w:val="28"/>
          <w:szCs w:val="28"/>
        </w:rPr>
        <w:t> %</w:t>
      </w:r>
      <w:r w:rsidRPr="007A7DF1">
        <w:rPr>
          <w:rFonts w:eastAsiaTheme="minorEastAsia"/>
          <w:i/>
          <w:color w:val="000000" w:themeColor="text1"/>
          <w:sz w:val="28"/>
          <w:szCs w:val="28"/>
        </w:rPr>
        <w:t>, к 2017 году - 70</w:t>
      </w:r>
      <w:r w:rsidR="00592CC5" w:rsidRPr="007A7DF1">
        <w:rPr>
          <w:rFonts w:eastAsiaTheme="minorEastAsia"/>
          <w:i/>
          <w:color w:val="000000" w:themeColor="text1"/>
          <w:sz w:val="28"/>
          <w:szCs w:val="28"/>
        </w:rPr>
        <w:t> %</w:t>
      </w:r>
      <w:r w:rsidRPr="007A7DF1">
        <w:rPr>
          <w:rFonts w:eastAsiaTheme="minorEastAsia"/>
          <w:i/>
          <w:color w:val="000000" w:themeColor="text1"/>
          <w:sz w:val="28"/>
          <w:szCs w:val="28"/>
        </w:rPr>
        <w:t>, к 2020 году - 80</w:t>
      </w:r>
      <w:r w:rsidR="00592CC5" w:rsidRPr="007A7DF1">
        <w:rPr>
          <w:rFonts w:eastAsiaTheme="minorEastAsia"/>
          <w:i/>
          <w:color w:val="000000" w:themeColor="text1"/>
          <w:sz w:val="28"/>
          <w:szCs w:val="28"/>
        </w:rPr>
        <w:t> %</w:t>
      </w:r>
      <w:r w:rsidRPr="007A7DF1">
        <w:rPr>
          <w:rFonts w:eastAsiaTheme="minorEastAsia"/>
          <w:i/>
          <w:color w:val="000000" w:themeColor="text1"/>
          <w:sz w:val="28"/>
          <w:szCs w:val="28"/>
        </w:rPr>
        <w:t>)</w:t>
      </w:r>
      <w:r w:rsidRPr="007A7DF1">
        <w:rPr>
          <w:i/>
          <w:color w:val="000000" w:themeColor="text1"/>
          <w:sz w:val="28"/>
          <w:szCs w:val="28"/>
        </w:rPr>
        <w:t xml:space="preserve">. </w:t>
      </w:r>
      <w:r w:rsidRPr="007A7DF1">
        <w:rPr>
          <w:iCs/>
          <w:color w:val="000000" w:themeColor="text1"/>
          <w:sz w:val="28"/>
          <w:szCs w:val="28"/>
        </w:rPr>
        <w:t>В целях создани</w:t>
      </w:r>
      <w:r w:rsidR="00AF51CE">
        <w:rPr>
          <w:iCs/>
          <w:color w:val="000000" w:themeColor="text1"/>
          <w:sz w:val="28"/>
          <w:szCs w:val="28"/>
        </w:rPr>
        <w:t>я</w:t>
      </w:r>
      <w:r w:rsidRPr="007A7DF1">
        <w:rPr>
          <w:iCs/>
          <w:color w:val="000000" w:themeColor="text1"/>
          <w:sz w:val="28"/>
          <w:szCs w:val="28"/>
        </w:rPr>
        <w:t xml:space="preserve"> условий для обучения родному языку представителей этносов, проживающих в Казахстане,</w:t>
      </w:r>
      <w:r w:rsidRPr="007A7DF1">
        <w:rPr>
          <w:rFonts w:eastAsiaTheme="minorEastAsia"/>
          <w:b/>
          <w:color w:val="000000" w:themeColor="text1"/>
          <w:sz w:val="28"/>
          <w:szCs w:val="28"/>
        </w:rPr>
        <w:t xml:space="preserve"> </w:t>
      </w:r>
      <w:r w:rsidRPr="007A7DF1">
        <w:rPr>
          <w:rFonts w:eastAsiaTheme="minorEastAsia"/>
          <w:color w:val="000000" w:themeColor="text1"/>
          <w:sz w:val="28"/>
          <w:szCs w:val="28"/>
        </w:rPr>
        <w:t>в</w:t>
      </w:r>
      <w:r w:rsidRPr="007A7DF1">
        <w:rPr>
          <w:color w:val="000000" w:themeColor="text1"/>
          <w:sz w:val="28"/>
          <w:szCs w:val="28"/>
        </w:rPr>
        <w:t xml:space="preserve"> 2016 году организованы курсы родного языка: азербайжанские, белорусские, грузинские, еврейские, дунганские, греческие, корейские, курдские, киргизские, немецкие, русские, украинские, венгерские, польские, уйгурские, армянские, карачай-балкарские, молдаванские, узбекские, татарские, турецкие, туркменские, таджикские, чеченские языки.  </w:t>
      </w:r>
    </w:p>
    <w:p w:rsidR="0061703B" w:rsidRPr="007A7DF1" w:rsidRDefault="0061703B" w:rsidP="0061703B">
      <w:pPr>
        <w:pBdr>
          <w:bottom w:val="single" w:sz="4" w:space="31" w:color="FFFFFF"/>
        </w:pBdr>
        <w:tabs>
          <w:tab w:val="left" w:pos="709"/>
          <w:tab w:val="left" w:pos="851"/>
          <w:tab w:val="left" w:pos="1276"/>
        </w:tabs>
        <w:ind w:firstLine="709"/>
        <w:jc w:val="both"/>
        <w:rPr>
          <w:color w:val="000000" w:themeColor="text1"/>
          <w:sz w:val="28"/>
          <w:szCs w:val="28"/>
        </w:rPr>
      </w:pPr>
      <w:r w:rsidRPr="007A7DF1">
        <w:rPr>
          <w:color w:val="000000" w:themeColor="text1"/>
          <w:sz w:val="28"/>
          <w:szCs w:val="28"/>
        </w:rPr>
        <w:t>В 2016 году по поддержке развития языков этносов, проживающих в стране, разработан и выпущен разговорник на 14 языках этносов (немецкий, уйгурский, узбекский, татарский, турецкий, украинский, армянский, азербайжанский, киргизский, беларус</w:t>
      </w:r>
      <w:r w:rsidR="00AF51CE">
        <w:rPr>
          <w:color w:val="000000" w:themeColor="text1"/>
          <w:sz w:val="28"/>
          <w:szCs w:val="28"/>
        </w:rPr>
        <w:t>ский</w:t>
      </w:r>
      <w:r w:rsidRPr="007A7DF1">
        <w:rPr>
          <w:color w:val="000000" w:themeColor="text1"/>
          <w:sz w:val="28"/>
          <w:szCs w:val="28"/>
        </w:rPr>
        <w:t>, грузинский, корейский, русский, курдские языки).</w:t>
      </w:r>
    </w:p>
    <w:p w:rsidR="0061703B" w:rsidRPr="007A7DF1" w:rsidRDefault="0061703B" w:rsidP="0061703B">
      <w:pPr>
        <w:pBdr>
          <w:bottom w:val="single" w:sz="4" w:space="31" w:color="FFFFFF"/>
        </w:pBdr>
        <w:tabs>
          <w:tab w:val="left" w:pos="709"/>
          <w:tab w:val="left" w:pos="851"/>
          <w:tab w:val="left" w:pos="1276"/>
        </w:tabs>
        <w:ind w:firstLine="709"/>
        <w:jc w:val="both"/>
        <w:rPr>
          <w:rFonts w:eastAsiaTheme="minorEastAsia"/>
          <w:color w:val="000000" w:themeColor="text1"/>
          <w:sz w:val="28"/>
          <w:szCs w:val="28"/>
        </w:rPr>
      </w:pPr>
      <w:r w:rsidRPr="007A7DF1">
        <w:rPr>
          <w:i/>
          <w:color w:val="000000" w:themeColor="text1"/>
          <w:sz w:val="28"/>
          <w:szCs w:val="28"/>
        </w:rPr>
        <w:t>3)Дол</w:t>
      </w:r>
      <w:r w:rsidRPr="007A7DF1">
        <w:rPr>
          <w:i/>
          <w:color w:val="000000" w:themeColor="text1"/>
          <w:sz w:val="28"/>
          <w:szCs w:val="28"/>
          <w:lang w:val="kk-KZ"/>
        </w:rPr>
        <w:t>я</w:t>
      </w:r>
      <w:r w:rsidRPr="007A7DF1">
        <w:rPr>
          <w:i/>
          <w:color w:val="000000" w:themeColor="text1"/>
          <w:sz w:val="28"/>
          <w:szCs w:val="28"/>
        </w:rPr>
        <w:t xml:space="preserve"> населения республики, владеющего английским языком, 23,7</w:t>
      </w:r>
      <w:r w:rsidR="00592CC5" w:rsidRPr="007A7DF1">
        <w:rPr>
          <w:i/>
          <w:color w:val="000000" w:themeColor="text1"/>
          <w:sz w:val="28"/>
          <w:szCs w:val="28"/>
        </w:rPr>
        <w:t> %</w:t>
      </w:r>
      <w:r w:rsidRPr="007A7DF1">
        <w:rPr>
          <w:color w:val="000000" w:themeColor="text1"/>
        </w:rPr>
        <w:t xml:space="preserve"> </w:t>
      </w:r>
      <w:r w:rsidRPr="007A7DF1">
        <w:rPr>
          <w:rFonts w:eastAsiaTheme="minorEastAsia"/>
          <w:i/>
          <w:color w:val="000000" w:themeColor="text1"/>
          <w:sz w:val="28"/>
          <w:szCs w:val="28"/>
        </w:rPr>
        <w:t>при плане 22</w:t>
      </w:r>
      <w:r w:rsidR="00592CC5" w:rsidRPr="007A7DF1">
        <w:rPr>
          <w:rFonts w:eastAsiaTheme="minorEastAsia"/>
          <w:i/>
          <w:color w:val="000000" w:themeColor="text1"/>
          <w:sz w:val="28"/>
          <w:szCs w:val="28"/>
        </w:rPr>
        <w:t> %</w:t>
      </w:r>
      <w:r w:rsidRPr="007A7DF1">
        <w:rPr>
          <w:rFonts w:eastAsiaTheme="minorEastAsia"/>
          <w:i/>
          <w:color w:val="000000" w:themeColor="text1"/>
          <w:sz w:val="28"/>
          <w:szCs w:val="28"/>
        </w:rPr>
        <w:t>.</w:t>
      </w:r>
      <w:r w:rsidRPr="007A7DF1">
        <w:rPr>
          <w:rFonts w:eastAsiaTheme="minorEastAsia"/>
          <w:color w:val="000000" w:themeColor="text1"/>
          <w:sz w:val="28"/>
          <w:szCs w:val="28"/>
        </w:rPr>
        <w:t xml:space="preserve"> Индикатор 2016 года по вопросу «Языковой политики Республики Казахстан» был окончен результатами социального исследования. В социальном опросе были охвачены 6000 респондентов. Результаты исследования показали, что английским языком в различной степени владеют 23,7</w:t>
      </w:r>
      <w:r w:rsidR="00592CC5" w:rsidRPr="007A7DF1">
        <w:rPr>
          <w:rFonts w:eastAsiaTheme="minorEastAsia"/>
          <w:color w:val="000000" w:themeColor="text1"/>
          <w:sz w:val="28"/>
          <w:szCs w:val="28"/>
        </w:rPr>
        <w:t> %</w:t>
      </w:r>
      <w:r w:rsidRPr="007A7DF1">
        <w:rPr>
          <w:rFonts w:eastAsiaTheme="minorEastAsia"/>
          <w:color w:val="000000" w:themeColor="text1"/>
          <w:sz w:val="28"/>
          <w:szCs w:val="28"/>
        </w:rPr>
        <w:t xml:space="preserve"> респондентов, среди них доля взрослого населения 24,5</w:t>
      </w:r>
      <w:r w:rsidR="00592CC5" w:rsidRPr="007A7DF1">
        <w:rPr>
          <w:rFonts w:eastAsiaTheme="minorEastAsia"/>
          <w:color w:val="000000" w:themeColor="text1"/>
          <w:sz w:val="28"/>
          <w:szCs w:val="28"/>
        </w:rPr>
        <w:t> %</w:t>
      </w:r>
      <w:r w:rsidRPr="007A7DF1">
        <w:rPr>
          <w:rFonts w:eastAsiaTheme="minorEastAsia"/>
          <w:color w:val="000000" w:themeColor="text1"/>
          <w:sz w:val="28"/>
          <w:szCs w:val="28"/>
        </w:rPr>
        <w:t>(1225), владение школьниками английского языка в различной степени составляет 19,9</w:t>
      </w:r>
      <w:r w:rsidR="00592CC5" w:rsidRPr="007A7DF1">
        <w:rPr>
          <w:rFonts w:eastAsiaTheme="minorEastAsia"/>
          <w:color w:val="000000" w:themeColor="text1"/>
          <w:sz w:val="28"/>
          <w:szCs w:val="28"/>
        </w:rPr>
        <w:t> %</w:t>
      </w:r>
      <w:r w:rsidRPr="007A7DF1">
        <w:rPr>
          <w:rFonts w:eastAsiaTheme="minorEastAsia"/>
          <w:color w:val="000000" w:themeColor="text1"/>
          <w:sz w:val="28"/>
          <w:szCs w:val="28"/>
        </w:rPr>
        <w:t xml:space="preserve"> (199). Социальное исследование проводил институт «Общественное мнение». </w:t>
      </w:r>
    </w:p>
    <w:p w:rsidR="0061703B" w:rsidRPr="007A7DF1" w:rsidRDefault="0061703B" w:rsidP="0061703B">
      <w:pPr>
        <w:pBdr>
          <w:bottom w:val="single" w:sz="4" w:space="31" w:color="FFFFFF"/>
        </w:pBdr>
        <w:tabs>
          <w:tab w:val="left" w:pos="709"/>
          <w:tab w:val="left" w:pos="851"/>
          <w:tab w:val="left" w:pos="1276"/>
        </w:tabs>
        <w:ind w:firstLine="709"/>
        <w:jc w:val="both"/>
        <w:rPr>
          <w:rFonts w:eastAsiaTheme="minorEastAsia"/>
          <w:i/>
          <w:color w:val="000000" w:themeColor="text1"/>
          <w:sz w:val="28"/>
          <w:szCs w:val="28"/>
        </w:rPr>
      </w:pPr>
      <w:r w:rsidRPr="007A7DF1">
        <w:rPr>
          <w:rFonts w:eastAsiaTheme="minorEastAsia"/>
          <w:i/>
          <w:color w:val="000000" w:themeColor="text1"/>
          <w:sz w:val="28"/>
          <w:szCs w:val="28"/>
        </w:rPr>
        <w:t>4) Доля населения, владеющего тремя языками (государственным, русским и английским), по итогам социологического опроса значение индикатора 20,5</w:t>
      </w:r>
      <w:r w:rsidR="00592CC5" w:rsidRPr="007A7DF1">
        <w:rPr>
          <w:rFonts w:eastAsiaTheme="minorEastAsia"/>
          <w:i/>
          <w:color w:val="000000" w:themeColor="text1"/>
          <w:sz w:val="28"/>
          <w:szCs w:val="28"/>
        </w:rPr>
        <w:t> %</w:t>
      </w:r>
      <w:r w:rsidRPr="007A7DF1">
        <w:rPr>
          <w:rFonts w:eastAsiaTheme="minorEastAsia"/>
          <w:i/>
          <w:color w:val="000000" w:themeColor="text1"/>
          <w:sz w:val="28"/>
          <w:szCs w:val="28"/>
        </w:rPr>
        <w:t xml:space="preserve"> при плане 17</w:t>
      </w:r>
      <w:r w:rsidR="00592CC5" w:rsidRPr="007A7DF1">
        <w:rPr>
          <w:rFonts w:eastAsiaTheme="minorEastAsia"/>
          <w:i/>
          <w:color w:val="000000" w:themeColor="text1"/>
          <w:sz w:val="28"/>
          <w:szCs w:val="28"/>
        </w:rPr>
        <w:t> %</w:t>
      </w:r>
      <w:r w:rsidRPr="007A7DF1">
        <w:rPr>
          <w:rFonts w:eastAsiaTheme="minorEastAsia"/>
          <w:i/>
          <w:color w:val="000000" w:themeColor="text1"/>
          <w:sz w:val="28"/>
          <w:szCs w:val="28"/>
        </w:rPr>
        <w:t xml:space="preserve">. </w:t>
      </w:r>
    </w:p>
    <w:p w:rsidR="0061703B" w:rsidRPr="007A7DF1" w:rsidRDefault="0061703B" w:rsidP="0061703B">
      <w:pPr>
        <w:pBdr>
          <w:bottom w:val="single" w:sz="4" w:space="31" w:color="FFFFFF"/>
        </w:pBdr>
        <w:tabs>
          <w:tab w:val="left" w:pos="709"/>
          <w:tab w:val="left" w:pos="851"/>
          <w:tab w:val="left" w:pos="1276"/>
        </w:tabs>
        <w:ind w:firstLine="709"/>
        <w:jc w:val="both"/>
        <w:rPr>
          <w:rFonts w:eastAsiaTheme="minorEastAsia"/>
          <w:color w:val="000000" w:themeColor="text1"/>
          <w:sz w:val="28"/>
          <w:szCs w:val="28"/>
        </w:rPr>
      </w:pPr>
      <w:r w:rsidRPr="007A7DF1">
        <w:rPr>
          <w:rFonts w:eastAsiaTheme="minorEastAsia"/>
          <w:color w:val="000000" w:themeColor="text1"/>
          <w:sz w:val="28"/>
          <w:szCs w:val="28"/>
        </w:rPr>
        <w:lastRenderedPageBreak/>
        <w:t>В 2016 году общее количество государственных языковых центров составило 87, из них 73 центров обучающие на государственном и английском языках.</w:t>
      </w:r>
    </w:p>
    <w:p w:rsidR="00B30327" w:rsidRPr="007A7DF1" w:rsidRDefault="0061703B" w:rsidP="0061703B">
      <w:pPr>
        <w:pBdr>
          <w:bottom w:val="single" w:sz="4" w:space="31" w:color="FFFFFF"/>
        </w:pBdr>
        <w:tabs>
          <w:tab w:val="left" w:pos="709"/>
          <w:tab w:val="left" w:pos="851"/>
          <w:tab w:val="left" w:pos="1276"/>
        </w:tabs>
        <w:ind w:firstLine="709"/>
        <w:jc w:val="both"/>
        <w:rPr>
          <w:color w:val="000000" w:themeColor="text1"/>
          <w:sz w:val="28"/>
          <w:szCs w:val="28"/>
        </w:rPr>
      </w:pPr>
      <w:r w:rsidRPr="007A7DF1">
        <w:rPr>
          <w:rFonts w:eastAsiaTheme="minorEastAsia"/>
          <w:color w:val="000000" w:themeColor="text1"/>
          <w:sz w:val="28"/>
          <w:szCs w:val="28"/>
        </w:rPr>
        <w:t>Проведены мероприятии, направленные на стимулирование внедрения</w:t>
      </w:r>
      <w:r w:rsidRPr="007A7DF1">
        <w:rPr>
          <w:bCs/>
          <w:color w:val="000000" w:themeColor="text1"/>
          <w:sz w:val="28"/>
          <w:szCs w:val="28"/>
        </w:rPr>
        <w:t xml:space="preserve"> трех</w:t>
      </w:r>
      <w:r w:rsidR="00001597" w:rsidRPr="007A7DF1">
        <w:rPr>
          <w:bCs/>
          <w:color w:val="000000" w:themeColor="text1"/>
          <w:sz w:val="28"/>
          <w:szCs w:val="28"/>
        </w:rPr>
        <w:t>ъ</w:t>
      </w:r>
      <w:r w:rsidRPr="007A7DF1">
        <w:rPr>
          <w:bCs/>
          <w:color w:val="000000" w:themeColor="text1"/>
          <w:sz w:val="28"/>
          <w:szCs w:val="28"/>
        </w:rPr>
        <w:t xml:space="preserve">язычия, как </w:t>
      </w:r>
      <w:r w:rsidRPr="007A7DF1">
        <w:rPr>
          <w:color w:val="000000" w:themeColor="text1"/>
          <w:sz w:val="28"/>
          <w:szCs w:val="28"/>
        </w:rPr>
        <w:t>республиканского конкурса среди молодых государственных служащих «Тіл шебері - 2016» и олимпиады «Тілдарын» среди молодежи.</w:t>
      </w:r>
    </w:p>
    <w:p w:rsidR="00CE68A5" w:rsidRPr="007A7DF1" w:rsidRDefault="00E120D3" w:rsidP="00D34EAE">
      <w:pPr>
        <w:pStyle w:val="4"/>
        <w:numPr>
          <w:ilvl w:val="0"/>
          <w:numId w:val="35"/>
        </w:numPr>
        <w:spacing w:before="0"/>
        <w:ind w:left="0" w:firstLine="709"/>
        <w:rPr>
          <w:rFonts w:ascii="Times New Roman" w:hAnsi="Times New Roman" w:cs="Times New Roman"/>
          <w:b/>
          <w:i w:val="0"/>
          <w:color w:val="000000" w:themeColor="text1"/>
          <w:sz w:val="28"/>
          <w:lang w:val="en-US"/>
        </w:rPr>
      </w:pPr>
      <w:r w:rsidRPr="007A7DF1">
        <w:rPr>
          <w:rFonts w:ascii="Times New Roman" w:hAnsi="Times New Roman" w:cs="Times New Roman"/>
          <w:b/>
          <w:i w:val="0"/>
          <w:color w:val="000000" w:themeColor="text1"/>
          <w:sz w:val="28"/>
        </w:rPr>
        <w:t>В области экономической политики</w:t>
      </w:r>
    </w:p>
    <w:p w:rsidR="00611358" w:rsidRPr="007A7DF1" w:rsidRDefault="00611358" w:rsidP="00611358">
      <w:pPr>
        <w:ind w:left="709"/>
        <w:jc w:val="both"/>
        <w:rPr>
          <w:b/>
          <w:color w:val="000000" w:themeColor="text1"/>
          <w:sz w:val="28"/>
          <w:szCs w:val="28"/>
          <w:lang w:val="en-US"/>
        </w:rPr>
      </w:pPr>
    </w:p>
    <w:p w:rsidR="00752BDF" w:rsidRPr="007A7DF1" w:rsidRDefault="00611358" w:rsidP="00F13861">
      <w:pPr>
        <w:pStyle w:val="5"/>
        <w:numPr>
          <w:ilvl w:val="0"/>
          <w:numId w:val="36"/>
        </w:numPr>
        <w:spacing w:before="0" w:after="0"/>
        <w:ind w:left="0" w:firstLine="709"/>
        <w:jc w:val="both"/>
        <w:rPr>
          <w:rStyle w:val="afd"/>
          <w:rFonts w:ascii="Times New Roman" w:hAnsi="Times New Roman"/>
          <w:color w:val="000000" w:themeColor="text1"/>
          <w:sz w:val="28"/>
          <w:szCs w:val="28"/>
        </w:rPr>
      </w:pPr>
      <w:r w:rsidRPr="007A7DF1">
        <w:rPr>
          <w:rStyle w:val="afd"/>
          <w:rFonts w:ascii="Times New Roman" w:hAnsi="Times New Roman"/>
          <w:b/>
          <w:color w:val="000000" w:themeColor="text1"/>
          <w:sz w:val="28"/>
          <w:szCs w:val="28"/>
        </w:rPr>
        <w:t xml:space="preserve">Государственная программа инфраструктурного развития «Нұрлы жол» на 2015 - 2019 годы </w:t>
      </w:r>
      <w:r w:rsidRPr="007A7DF1">
        <w:rPr>
          <w:rStyle w:val="afd"/>
          <w:rFonts w:ascii="Times New Roman" w:hAnsi="Times New Roman"/>
          <w:color w:val="000000" w:themeColor="text1"/>
          <w:sz w:val="28"/>
          <w:szCs w:val="28"/>
        </w:rPr>
        <w:t>(утверждена Указом Президента Республики Казахстан от 6 апреля 2015 года № 1030)</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Период реализации - 2015-2019 годы.</w:t>
      </w:r>
    </w:p>
    <w:p w:rsidR="00DB18CC" w:rsidRPr="007A7DF1" w:rsidRDefault="00DB18CC" w:rsidP="00DB18CC">
      <w:pPr>
        <w:ind w:firstLine="709"/>
        <w:jc w:val="both"/>
        <w:rPr>
          <w:rFonts w:eastAsiaTheme="minorHAnsi"/>
          <w:color w:val="000000" w:themeColor="text1"/>
          <w:sz w:val="28"/>
          <w:szCs w:val="28"/>
        </w:rPr>
      </w:pPr>
      <w:r w:rsidRPr="007A7DF1">
        <w:rPr>
          <w:rFonts w:eastAsiaTheme="minorHAnsi"/>
          <w:color w:val="000000" w:themeColor="text1"/>
          <w:sz w:val="28"/>
          <w:szCs w:val="28"/>
        </w:rPr>
        <w:t>Цель программы - формирование единого экономического рынка путем интеграции</w:t>
      </w:r>
      <w:r w:rsidRPr="007A7DF1">
        <w:rPr>
          <w:color w:val="000000" w:themeColor="text1"/>
          <w:sz w:val="28"/>
          <w:szCs w:val="28"/>
        </w:rPr>
        <w:t xml:space="preserve"> </w:t>
      </w:r>
      <w:r w:rsidRPr="007A7DF1">
        <w:rPr>
          <w:rFonts w:eastAsiaTheme="minorHAnsi"/>
          <w:color w:val="000000" w:themeColor="text1"/>
          <w:sz w:val="28"/>
          <w:szCs w:val="28"/>
        </w:rPr>
        <w:t>макрорегионов страны на основе выстраивания эффективной инфраструктуры на хабовом принципе, интеграция транспортной инфраструктуры в международную транспортную систему, реализация транзитного потенциала для обеспечения долгосрочного экономического роста Казахстана.</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В 2016 году на реализацию Госпрограммы согласно решению СУНФ от 20 февраля 2016 года было выделено 839,9</w:t>
      </w:r>
      <w:r w:rsidR="00753EE4" w:rsidRPr="007A7DF1">
        <w:rPr>
          <w:color w:val="000000" w:themeColor="text1"/>
          <w:sz w:val="28"/>
          <w:szCs w:val="28"/>
        </w:rPr>
        <w:t> млрд.тенге</w:t>
      </w:r>
      <w:r w:rsidRPr="007A7DF1">
        <w:rPr>
          <w:color w:val="000000" w:themeColor="text1"/>
          <w:sz w:val="28"/>
          <w:szCs w:val="28"/>
        </w:rPr>
        <w:t>. Решением Государственной комиссии по вопросам модернизации экономики от</w:t>
      </w:r>
      <w:r w:rsidR="00001597" w:rsidRPr="007A7DF1">
        <w:rPr>
          <w:color w:val="000000" w:themeColor="text1"/>
          <w:sz w:val="28"/>
          <w:szCs w:val="28"/>
        </w:rPr>
        <w:br/>
      </w:r>
      <w:r w:rsidRPr="007A7DF1">
        <w:rPr>
          <w:color w:val="000000" w:themeColor="text1"/>
          <w:sz w:val="28"/>
          <w:szCs w:val="28"/>
        </w:rPr>
        <w:t>28 июня 2016 года временно свободные 70,3</w:t>
      </w:r>
      <w:r w:rsidR="00753EE4" w:rsidRPr="007A7DF1">
        <w:rPr>
          <w:color w:val="000000" w:themeColor="text1"/>
          <w:sz w:val="28"/>
          <w:szCs w:val="28"/>
        </w:rPr>
        <w:t> млрд.тенге</w:t>
      </w:r>
      <w:r w:rsidRPr="007A7DF1">
        <w:rPr>
          <w:color w:val="000000" w:themeColor="text1"/>
          <w:sz w:val="28"/>
          <w:szCs w:val="28"/>
        </w:rPr>
        <w:t xml:space="preserve"> (25</w:t>
      </w:r>
      <w:r w:rsidR="00753EE4" w:rsidRPr="007A7DF1">
        <w:rPr>
          <w:color w:val="000000" w:themeColor="text1"/>
          <w:sz w:val="28"/>
          <w:szCs w:val="28"/>
        </w:rPr>
        <w:t> млрд.тенге</w:t>
      </w:r>
      <w:r w:rsidRPr="007A7DF1">
        <w:rPr>
          <w:color w:val="000000" w:themeColor="text1"/>
          <w:sz w:val="28"/>
          <w:szCs w:val="28"/>
        </w:rPr>
        <w:t xml:space="preserve"> по строительству жилья через АО «Байтерек Девелопмент», 25,3</w:t>
      </w:r>
      <w:r w:rsidR="00753EE4" w:rsidRPr="007A7DF1">
        <w:rPr>
          <w:color w:val="000000" w:themeColor="text1"/>
          <w:sz w:val="28"/>
          <w:szCs w:val="28"/>
        </w:rPr>
        <w:t> млрд.тенге</w:t>
      </w:r>
      <w:r w:rsidRPr="007A7DF1">
        <w:rPr>
          <w:color w:val="000000" w:themeColor="text1"/>
          <w:sz w:val="28"/>
          <w:szCs w:val="28"/>
        </w:rPr>
        <w:t xml:space="preserve"> по строительству жилья через МИО, 20</w:t>
      </w:r>
      <w:r w:rsidR="00753EE4" w:rsidRPr="007A7DF1">
        <w:rPr>
          <w:color w:val="000000" w:themeColor="text1"/>
          <w:sz w:val="28"/>
          <w:szCs w:val="28"/>
        </w:rPr>
        <w:t> млрд.тенге</w:t>
      </w:r>
      <w:r w:rsidRPr="007A7DF1">
        <w:rPr>
          <w:color w:val="000000" w:themeColor="text1"/>
          <w:sz w:val="28"/>
          <w:szCs w:val="28"/>
        </w:rPr>
        <w:t xml:space="preserve"> по строительству жилья через АО «ФНБ «Самрук-Казына»), предусмотренные на строительство жилья, перераспределены на финансирование оборотного капитала в обрабатывающей промышленности через механизм межбанковского кредитования АО «Банк развития Казахстана» с возвратом в июне 2017 года. </w:t>
      </w:r>
    </w:p>
    <w:p w:rsidR="00DB18CC" w:rsidRPr="007A7DF1" w:rsidRDefault="00DB18CC" w:rsidP="00DB18CC">
      <w:pPr>
        <w:ind w:firstLine="709"/>
        <w:jc w:val="both"/>
        <w:rPr>
          <w:color w:val="000000" w:themeColor="text1"/>
          <w:sz w:val="28"/>
          <w:szCs w:val="28"/>
        </w:rPr>
      </w:pPr>
      <w:r w:rsidRPr="007A7DF1">
        <w:rPr>
          <w:i/>
          <w:color w:val="000000" w:themeColor="text1"/>
          <w:sz w:val="28"/>
          <w:szCs w:val="28"/>
        </w:rPr>
        <w:t>По целевым трансфертам из Национального фонда Республики Казахстан</w:t>
      </w:r>
      <w:r w:rsidRPr="007A7DF1">
        <w:rPr>
          <w:color w:val="000000" w:themeColor="text1"/>
          <w:sz w:val="28"/>
          <w:szCs w:val="28"/>
        </w:rPr>
        <w:t xml:space="preserve"> решением СУНФ от 13 сентября 2016 года проведена корректировка в сторону уменьшения на 30,6</w:t>
      </w:r>
      <w:r w:rsidR="00753EE4" w:rsidRPr="007A7DF1">
        <w:rPr>
          <w:color w:val="000000" w:themeColor="text1"/>
          <w:sz w:val="28"/>
          <w:szCs w:val="28"/>
        </w:rPr>
        <w:t> млрд.тенге</w:t>
      </w:r>
      <w:r w:rsidRPr="007A7DF1">
        <w:rPr>
          <w:color w:val="000000" w:themeColor="text1"/>
          <w:sz w:val="28"/>
          <w:szCs w:val="28"/>
        </w:rPr>
        <w:t xml:space="preserve"> (с 503,4</w:t>
      </w:r>
      <w:r w:rsidR="00753EE4" w:rsidRPr="007A7DF1">
        <w:rPr>
          <w:color w:val="000000" w:themeColor="text1"/>
          <w:sz w:val="28"/>
          <w:szCs w:val="28"/>
        </w:rPr>
        <w:t> млрд.тенге</w:t>
      </w:r>
      <w:r w:rsidRPr="007A7DF1">
        <w:rPr>
          <w:color w:val="000000" w:themeColor="text1"/>
          <w:sz w:val="28"/>
          <w:szCs w:val="28"/>
        </w:rPr>
        <w:t xml:space="preserve"> на 472,8</w:t>
      </w:r>
      <w:r w:rsidR="00753EE4" w:rsidRPr="007A7DF1">
        <w:rPr>
          <w:color w:val="000000" w:themeColor="text1"/>
          <w:sz w:val="28"/>
          <w:szCs w:val="28"/>
        </w:rPr>
        <w:t> млрд.тенге</w:t>
      </w:r>
      <w:r w:rsidRPr="007A7DF1">
        <w:rPr>
          <w:color w:val="000000" w:themeColor="text1"/>
          <w:sz w:val="28"/>
          <w:szCs w:val="28"/>
        </w:rPr>
        <w:t>).</w:t>
      </w:r>
    </w:p>
    <w:p w:rsidR="00DB18CC" w:rsidRPr="007A7DF1" w:rsidRDefault="00DB18CC" w:rsidP="00DB18CC">
      <w:pPr>
        <w:ind w:firstLine="709"/>
        <w:jc w:val="both"/>
        <w:rPr>
          <w:color w:val="000000" w:themeColor="text1"/>
          <w:sz w:val="28"/>
          <w:szCs w:val="28"/>
        </w:rPr>
      </w:pPr>
      <w:r w:rsidRPr="007A7DF1">
        <w:rPr>
          <w:i/>
          <w:color w:val="000000" w:themeColor="text1"/>
          <w:sz w:val="28"/>
          <w:szCs w:val="28"/>
        </w:rPr>
        <w:t>По облигационным займам национальных холдингов</w:t>
      </w:r>
      <w:r w:rsidRPr="007A7DF1">
        <w:rPr>
          <w:color w:val="000000" w:themeColor="text1"/>
          <w:sz w:val="28"/>
          <w:szCs w:val="28"/>
        </w:rPr>
        <w:t xml:space="preserve"> решением Госкомиссии по модернизации экономики 20 сентября 2016 года утвержден </w:t>
      </w:r>
      <w:r w:rsidR="00AF51CE">
        <w:rPr>
          <w:color w:val="000000" w:themeColor="text1"/>
          <w:sz w:val="28"/>
          <w:szCs w:val="28"/>
        </w:rPr>
        <w:t>п</w:t>
      </w:r>
      <w:r w:rsidRPr="007A7DF1">
        <w:rPr>
          <w:color w:val="000000" w:themeColor="text1"/>
          <w:sz w:val="28"/>
          <w:szCs w:val="28"/>
        </w:rPr>
        <w:t>лан-график освоения средств по облигационным займам АО «НУХ «Байтерек». Из предусмотренных на 2016-2017 годы 189,2</w:t>
      </w:r>
      <w:r w:rsidR="00753EE4" w:rsidRPr="007A7DF1">
        <w:rPr>
          <w:color w:val="000000" w:themeColor="text1"/>
          <w:sz w:val="28"/>
          <w:szCs w:val="28"/>
        </w:rPr>
        <w:t> млрд.тенге</w:t>
      </w:r>
      <w:r w:rsidRPr="007A7DF1">
        <w:rPr>
          <w:color w:val="000000" w:themeColor="text1"/>
          <w:sz w:val="28"/>
          <w:szCs w:val="28"/>
        </w:rPr>
        <w:t>, данным План-графиком, предусмотрено к освоению в 2016 году 130</w:t>
      </w:r>
      <w:r w:rsidR="00753EE4" w:rsidRPr="007A7DF1">
        <w:rPr>
          <w:color w:val="000000" w:themeColor="text1"/>
          <w:sz w:val="28"/>
          <w:szCs w:val="28"/>
        </w:rPr>
        <w:t> млрд.тенге</w:t>
      </w:r>
      <w:r w:rsidRPr="007A7DF1">
        <w:rPr>
          <w:color w:val="000000" w:themeColor="text1"/>
          <w:sz w:val="28"/>
          <w:szCs w:val="28"/>
        </w:rPr>
        <w:t xml:space="preserve"> и в 2017 году - 59,2</w:t>
      </w:r>
      <w:r w:rsidR="00753EE4" w:rsidRPr="007A7DF1">
        <w:rPr>
          <w:color w:val="000000" w:themeColor="text1"/>
          <w:sz w:val="28"/>
          <w:szCs w:val="28"/>
        </w:rPr>
        <w:t> млрд.тенге</w:t>
      </w:r>
      <w:r w:rsidRPr="007A7DF1">
        <w:rPr>
          <w:color w:val="000000" w:themeColor="text1"/>
          <w:sz w:val="28"/>
          <w:szCs w:val="28"/>
        </w:rPr>
        <w:t>.</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Учитывая средства, выделенные АО «ФНБ «Самрук-Казына» в размере 77</w:t>
      </w:r>
      <w:r w:rsidR="00753EE4" w:rsidRPr="007A7DF1">
        <w:rPr>
          <w:color w:val="000000" w:themeColor="text1"/>
          <w:sz w:val="28"/>
          <w:szCs w:val="28"/>
        </w:rPr>
        <w:t> млрд.тенге</w:t>
      </w:r>
      <w:r w:rsidRPr="007A7DF1">
        <w:rPr>
          <w:color w:val="000000" w:themeColor="text1"/>
          <w:sz w:val="28"/>
          <w:szCs w:val="28"/>
        </w:rPr>
        <w:t>, общий объем финансирования по облигационным займам составил 207</w:t>
      </w:r>
      <w:r w:rsidR="00753EE4" w:rsidRPr="007A7DF1">
        <w:rPr>
          <w:color w:val="000000" w:themeColor="text1"/>
          <w:sz w:val="28"/>
          <w:szCs w:val="28"/>
        </w:rPr>
        <w:t> млрд.тенге</w:t>
      </w:r>
      <w:r w:rsidRPr="007A7DF1">
        <w:rPr>
          <w:color w:val="000000" w:themeColor="text1"/>
          <w:sz w:val="28"/>
          <w:szCs w:val="28"/>
        </w:rPr>
        <w:t>.</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lastRenderedPageBreak/>
        <w:t>Средства, выделенные на реализацию Госпрограммы</w:t>
      </w:r>
      <w:r w:rsidR="00AF51CE">
        <w:rPr>
          <w:color w:val="000000" w:themeColor="text1"/>
          <w:sz w:val="28"/>
          <w:szCs w:val="28"/>
        </w:rPr>
        <w:t>,</w:t>
      </w:r>
      <w:r w:rsidRPr="007A7DF1">
        <w:rPr>
          <w:color w:val="000000" w:themeColor="text1"/>
          <w:sz w:val="28"/>
          <w:szCs w:val="28"/>
        </w:rPr>
        <w:t xml:space="preserve"> были реализованы через два формата: </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1) прямое бюджетное финансирование - 472 787 160</w:t>
      </w:r>
      <w:r w:rsidR="00267319" w:rsidRPr="007A7DF1">
        <w:rPr>
          <w:color w:val="000000" w:themeColor="text1"/>
          <w:sz w:val="28"/>
          <w:szCs w:val="28"/>
        </w:rPr>
        <w:t> тыс.тенге</w:t>
      </w:r>
      <w:r w:rsidRPr="007A7DF1">
        <w:rPr>
          <w:color w:val="000000" w:themeColor="text1"/>
          <w:sz w:val="28"/>
          <w:szCs w:val="28"/>
        </w:rPr>
        <w:t xml:space="preserve">, из них на реализацию республиканских бюджетных программ </w:t>
      </w:r>
      <w:r w:rsidR="00001597" w:rsidRPr="007A7DF1">
        <w:rPr>
          <w:color w:val="000000" w:themeColor="text1"/>
          <w:sz w:val="28"/>
          <w:szCs w:val="28"/>
        </w:rPr>
        <w:t>–</w:t>
      </w:r>
      <w:r w:rsidRPr="007A7DF1">
        <w:rPr>
          <w:color w:val="000000" w:themeColor="text1"/>
          <w:sz w:val="28"/>
          <w:szCs w:val="28"/>
        </w:rPr>
        <w:t xml:space="preserve"> 229</w:t>
      </w:r>
      <w:r w:rsidR="00001597" w:rsidRPr="007A7DF1">
        <w:rPr>
          <w:color w:val="000000" w:themeColor="text1"/>
          <w:sz w:val="28"/>
          <w:szCs w:val="28"/>
        </w:rPr>
        <w:t> </w:t>
      </w:r>
      <w:r w:rsidRPr="007A7DF1">
        <w:rPr>
          <w:color w:val="000000" w:themeColor="text1"/>
          <w:sz w:val="28"/>
          <w:szCs w:val="28"/>
        </w:rPr>
        <w:t>342 028</w:t>
      </w:r>
      <w:r w:rsidR="00267319" w:rsidRPr="007A7DF1">
        <w:rPr>
          <w:color w:val="000000" w:themeColor="text1"/>
          <w:sz w:val="28"/>
          <w:szCs w:val="28"/>
        </w:rPr>
        <w:t> тыс.тенге</w:t>
      </w:r>
      <w:r w:rsidRPr="007A7DF1">
        <w:rPr>
          <w:color w:val="000000" w:themeColor="text1"/>
          <w:sz w:val="28"/>
          <w:szCs w:val="28"/>
        </w:rPr>
        <w:t>, для перечисления регионам целевыми трансфертами и бюджетными кредитами – 243</w:t>
      </w:r>
      <w:r w:rsidR="00001597" w:rsidRPr="007A7DF1">
        <w:rPr>
          <w:color w:val="000000" w:themeColor="text1"/>
          <w:sz w:val="28"/>
          <w:szCs w:val="28"/>
        </w:rPr>
        <w:t> </w:t>
      </w:r>
      <w:r w:rsidRPr="007A7DF1">
        <w:rPr>
          <w:color w:val="000000" w:themeColor="text1"/>
          <w:sz w:val="28"/>
          <w:szCs w:val="28"/>
        </w:rPr>
        <w:t>445</w:t>
      </w:r>
      <w:r w:rsidR="00001597" w:rsidRPr="007A7DF1">
        <w:rPr>
          <w:color w:val="000000" w:themeColor="text1"/>
          <w:sz w:val="28"/>
          <w:szCs w:val="28"/>
        </w:rPr>
        <w:t> </w:t>
      </w:r>
      <w:r w:rsidRPr="007A7DF1">
        <w:rPr>
          <w:color w:val="000000" w:themeColor="text1"/>
          <w:sz w:val="28"/>
          <w:szCs w:val="28"/>
        </w:rPr>
        <w:t>132</w:t>
      </w:r>
      <w:r w:rsidR="00267319" w:rsidRPr="007A7DF1">
        <w:rPr>
          <w:color w:val="000000" w:themeColor="text1"/>
          <w:sz w:val="28"/>
          <w:szCs w:val="28"/>
        </w:rPr>
        <w:t> тыс.тенге</w:t>
      </w:r>
      <w:r w:rsidRPr="007A7DF1">
        <w:rPr>
          <w:color w:val="000000" w:themeColor="text1"/>
          <w:sz w:val="28"/>
          <w:szCs w:val="28"/>
        </w:rPr>
        <w:t>. Исполнено 472 386 066,6</w:t>
      </w:r>
      <w:r w:rsidR="00267319" w:rsidRPr="007A7DF1">
        <w:rPr>
          <w:color w:val="000000" w:themeColor="text1"/>
          <w:sz w:val="28"/>
          <w:szCs w:val="28"/>
        </w:rPr>
        <w:t> тыс.тенге</w:t>
      </w:r>
      <w:r w:rsidRPr="007A7DF1">
        <w:rPr>
          <w:color w:val="000000" w:themeColor="text1"/>
          <w:sz w:val="28"/>
          <w:szCs w:val="28"/>
        </w:rPr>
        <w:t>. Неисполненными остались средства в сумме 401 093,4</w:t>
      </w:r>
      <w:r w:rsidR="00267319" w:rsidRPr="007A7DF1">
        <w:rPr>
          <w:color w:val="000000" w:themeColor="text1"/>
          <w:sz w:val="28"/>
          <w:szCs w:val="28"/>
        </w:rPr>
        <w:t> тыс.тенге</w:t>
      </w:r>
      <w:r w:rsidRPr="007A7DF1">
        <w:rPr>
          <w:color w:val="000000" w:themeColor="text1"/>
          <w:sz w:val="28"/>
          <w:szCs w:val="28"/>
        </w:rPr>
        <w:t>, которые являются курсовой разницей.</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Из перечисленных местным исполнительным органам средств исполнено 240 187 523,2</w:t>
      </w:r>
      <w:r w:rsidR="00267319" w:rsidRPr="007A7DF1">
        <w:rPr>
          <w:color w:val="000000" w:themeColor="text1"/>
          <w:sz w:val="28"/>
          <w:szCs w:val="28"/>
        </w:rPr>
        <w:t> тыс.тенге</w:t>
      </w:r>
      <w:r w:rsidRPr="007A7DF1">
        <w:rPr>
          <w:color w:val="000000" w:themeColor="text1"/>
          <w:sz w:val="28"/>
          <w:szCs w:val="28"/>
        </w:rPr>
        <w:t xml:space="preserve">, в том числе: целевые трансферты </w:t>
      </w:r>
      <w:r w:rsidR="00EE41E6">
        <w:rPr>
          <w:color w:val="000000" w:themeColor="text1"/>
          <w:sz w:val="28"/>
          <w:szCs w:val="28"/>
        </w:rPr>
        <w:t>–</w:t>
      </w:r>
      <w:r w:rsidRPr="007A7DF1">
        <w:rPr>
          <w:color w:val="000000" w:themeColor="text1"/>
          <w:sz w:val="28"/>
          <w:szCs w:val="28"/>
        </w:rPr>
        <w:t xml:space="preserve"> </w:t>
      </w:r>
      <w:r w:rsidR="00EE41E6">
        <w:rPr>
          <w:color w:val="000000" w:themeColor="text1"/>
          <w:sz w:val="28"/>
          <w:szCs w:val="28"/>
        </w:rPr>
        <w:t>153 574 860,7</w:t>
      </w:r>
      <w:r w:rsidR="00267319" w:rsidRPr="007A7DF1">
        <w:rPr>
          <w:color w:val="000000" w:themeColor="text1"/>
          <w:sz w:val="28"/>
          <w:szCs w:val="28"/>
        </w:rPr>
        <w:t> тыс.тенге</w:t>
      </w:r>
      <w:r w:rsidRPr="007A7DF1">
        <w:rPr>
          <w:color w:val="000000" w:themeColor="text1"/>
          <w:sz w:val="28"/>
          <w:szCs w:val="28"/>
        </w:rPr>
        <w:t xml:space="preserve">, бюджетные кредиты </w:t>
      </w:r>
      <w:r w:rsidR="00001597" w:rsidRPr="007A7DF1">
        <w:rPr>
          <w:color w:val="000000" w:themeColor="text1"/>
          <w:sz w:val="28"/>
          <w:szCs w:val="28"/>
        </w:rPr>
        <w:t>–</w:t>
      </w:r>
      <w:r w:rsidRPr="007A7DF1">
        <w:rPr>
          <w:color w:val="000000" w:themeColor="text1"/>
          <w:sz w:val="28"/>
          <w:szCs w:val="28"/>
        </w:rPr>
        <w:t xml:space="preserve"> </w:t>
      </w:r>
      <w:r w:rsidR="00EE41E6">
        <w:rPr>
          <w:color w:val="000000" w:themeColor="text1"/>
          <w:sz w:val="28"/>
          <w:szCs w:val="28"/>
        </w:rPr>
        <w:t>86 612 662,5</w:t>
      </w:r>
      <w:r w:rsidR="00267319" w:rsidRPr="007A7DF1">
        <w:rPr>
          <w:color w:val="000000" w:themeColor="text1"/>
          <w:sz w:val="28"/>
          <w:szCs w:val="28"/>
        </w:rPr>
        <w:t> тыс.тенге</w:t>
      </w:r>
      <w:r w:rsidRPr="007A7DF1">
        <w:rPr>
          <w:color w:val="000000" w:themeColor="text1"/>
          <w:sz w:val="28"/>
          <w:szCs w:val="28"/>
        </w:rPr>
        <w:t>. Не исполнено 3 257 608,8</w:t>
      </w:r>
      <w:r w:rsidR="00267319" w:rsidRPr="007A7DF1">
        <w:rPr>
          <w:color w:val="000000" w:themeColor="text1"/>
          <w:sz w:val="28"/>
          <w:szCs w:val="28"/>
        </w:rPr>
        <w:t> тыс.тенге</w:t>
      </w:r>
      <w:r w:rsidRPr="007A7DF1">
        <w:rPr>
          <w:color w:val="000000" w:themeColor="text1"/>
          <w:sz w:val="28"/>
          <w:szCs w:val="28"/>
        </w:rPr>
        <w:t xml:space="preserve">, из них: </w:t>
      </w:r>
      <w:r w:rsidR="00EE41E6">
        <w:rPr>
          <w:color w:val="000000" w:themeColor="text1"/>
          <w:sz w:val="28"/>
          <w:szCs w:val="28"/>
        </w:rPr>
        <w:t>932 193,6</w:t>
      </w:r>
      <w:r w:rsidR="00267319" w:rsidRPr="007A7DF1">
        <w:rPr>
          <w:color w:val="000000" w:themeColor="text1"/>
          <w:sz w:val="28"/>
          <w:szCs w:val="28"/>
        </w:rPr>
        <w:t> тыс.тенге</w:t>
      </w:r>
      <w:r w:rsidRPr="007A7DF1">
        <w:rPr>
          <w:color w:val="000000" w:themeColor="text1"/>
          <w:sz w:val="28"/>
          <w:szCs w:val="28"/>
        </w:rPr>
        <w:t xml:space="preserve"> - экономия бюджетных средств; 351 458</w:t>
      </w:r>
      <w:r w:rsidR="00267319" w:rsidRPr="007A7DF1">
        <w:rPr>
          <w:color w:val="000000" w:themeColor="text1"/>
          <w:sz w:val="28"/>
          <w:szCs w:val="28"/>
        </w:rPr>
        <w:t> тыс.тенге</w:t>
      </w:r>
      <w:r w:rsidRPr="007A7DF1">
        <w:rPr>
          <w:color w:val="000000" w:themeColor="text1"/>
          <w:sz w:val="28"/>
          <w:szCs w:val="28"/>
        </w:rPr>
        <w:t xml:space="preserve"> - по кредитам на реконструкцию и строительство систем тепло-, водоснабжения и водоотведения в Мангистауской области в связи с невыполненными работами. Неосвоено </w:t>
      </w:r>
      <w:r w:rsidR="00EE41E6">
        <w:rPr>
          <w:color w:val="000000" w:themeColor="text1"/>
          <w:sz w:val="28"/>
          <w:szCs w:val="28"/>
        </w:rPr>
        <w:t>1 973 957,2</w:t>
      </w:r>
      <w:r w:rsidR="00267319" w:rsidRPr="007A7DF1">
        <w:rPr>
          <w:color w:val="000000" w:themeColor="text1"/>
          <w:sz w:val="28"/>
          <w:szCs w:val="28"/>
        </w:rPr>
        <w:t> тыс.тенге</w:t>
      </w:r>
      <w:r w:rsidRPr="007A7DF1">
        <w:rPr>
          <w:color w:val="000000" w:themeColor="text1"/>
          <w:sz w:val="28"/>
          <w:szCs w:val="28"/>
        </w:rPr>
        <w:t>, из них: 881 195,7</w:t>
      </w:r>
      <w:r w:rsidR="00267319" w:rsidRPr="007A7DF1">
        <w:rPr>
          <w:color w:val="000000" w:themeColor="text1"/>
          <w:sz w:val="28"/>
          <w:szCs w:val="28"/>
        </w:rPr>
        <w:t> тыс.тенге</w:t>
      </w:r>
      <w:r w:rsidRPr="007A7DF1">
        <w:rPr>
          <w:color w:val="000000" w:themeColor="text1"/>
          <w:sz w:val="28"/>
          <w:szCs w:val="28"/>
        </w:rPr>
        <w:t xml:space="preserve"> - в Акмолинской области; </w:t>
      </w:r>
      <w:r w:rsidR="00EE41E6">
        <w:rPr>
          <w:color w:val="000000" w:themeColor="text1"/>
          <w:sz w:val="28"/>
          <w:szCs w:val="28"/>
        </w:rPr>
        <w:t>354 410,0</w:t>
      </w:r>
      <w:r w:rsidR="00267319" w:rsidRPr="007A7DF1">
        <w:rPr>
          <w:color w:val="000000" w:themeColor="text1"/>
          <w:sz w:val="28"/>
          <w:szCs w:val="28"/>
        </w:rPr>
        <w:t> тыс.тенге</w:t>
      </w:r>
      <w:r w:rsidRPr="007A7DF1">
        <w:rPr>
          <w:color w:val="000000" w:themeColor="text1"/>
          <w:sz w:val="28"/>
          <w:szCs w:val="28"/>
        </w:rPr>
        <w:t xml:space="preserve"> - в Костанайской области; 181 082,9</w:t>
      </w:r>
      <w:r w:rsidR="00267319" w:rsidRPr="007A7DF1">
        <w:rPr>
          <w:color w:val="000000" w:themeColor="text1"/>
          <w:sz w:val="28"/>
          <w:szCs w:val="28"/>
        </w:rPr>
        <w:t> тыс.тенге</w:t>
      </w:r>
      <w:r w:rsidRPr="007A7DF1">
        <w:rPr>
          <w:color w:val="000000" w:themeColor="text1"/>
          <w:sz w:val="28"/>
          <w:szCs w:val="28"/>
        </w:rPr>
        <w:t xml:space="preserve"> - в Северо-Казахстанской области; 170 227,2</w:t>
      </w:r>
      <w:r w:rsidR="00267319" w:rsidRPr="007A7DF1">
        <w:rPr>
          <w:color w:val="000000" w:themeColor="text1"/>
          <w:sz w:val="28"/>
          <w:szCs w:val="28"/>
        </w:rPr>
        <w:t> тыс.тенге</w:t>
      </w:r>
      <w:r w:rsidRPr="007A7DF1">
        <w:rPr>
          <w:color w:val="000000" w:themeColor="text1"/>
          <w:sz w:val="28"/>
          <w:szCs w:val="28"/>
        </w:rPr>
        <w:t xml:space="preserve"> - в Карагандинской области.</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2) через облигационные займы национальных холдингов в сумме 207</w:t>
      </w:r>
      <w:r w:rsidR="004F2C33" w:rsidRPr="007A7DF1">
        <w:rPr>
          <w:color w:val="000000" w:themeColor="text1"/>
          <w:sz w:val="28"/>
          <w:szCs w:val="28"/>
          <w:lang w:val="kk-KZ"/>
        </w:rPr>
        <w:t> 013 475</w:t>
      </w:r>
      <w:r w:rsidR="00267319" w:rsidRPr="007A7DF1">
        <w:rPr>
          <w:color w:val="000000" w:themeColor="text1"/>
          <w:sz w:val="28"/>
          <w:szCs w:val="28"/>
          <w:lang w:val="kk-KZ"/>
        </w:rPr>
        <w:t> тыс.тенге</w:t>
      </w:r>
      <w:r w:rsidRPr="007A7DF1">
        <w:rPr>
          <w:color w:val="000000" w:themeColor="text1"/>
          <w:sz w:val="28"/>
          <w:szCs w:val="28"/>
        </w:rPr>
        <w:t>, из которых исполнено 155</w:t>
      </w:r>
      <w:r w:rsidR="004F2C33" w:rsidRPr="007A7DF1">
        <w:rPr>
          <w:color w:val="000000" w:themeColor="text1"/>
          <w:sz w:val="28"/>
          <w:szCs w:val="28"/>
          <w:lang w:val="kk-KZ"/>
        </w:rPr>
        <w:t> 171 151,1</w:t>
      </w:r>
      <w:r w:rsidR="00267319" w:rsidRPr="007A7DF1">
        <w:rPr>
          <w:color w:val="000000" w:themeColor="text1"/>
          <w:sz w:val="28"/>
          <w:szCs w:val="28"/>
          <w:lang w:val="kk-KZ"/>
        </w:rPr>
        <w:t> тыс.тенге</w:t>
      </w:r>
      <w:r w:rsidRPr="007A7DF1">
        <w:rPr>
          <w:color w:val="000000" w:themeColor="text1"/>
          <w:sz w:val="28"/>
          <w:szCs w:val="28"/>
        </w:rPr>
        <w:t>.</w:t>
      </w:r>
    </w:p>
    <w:p w:rsidR="00FE5B6C" w:rsidRDefault="00FE5B6C" w:rsidP="00DB18CC">
      <w:pPr>
        <w:ind w:firstLine="709"/>
        <w:jc w:val="both"/>
        <w:rPr>
          <w:color w:val="000000" w:themeColor="text1"/>
          <w:sz w:val="28"/>
          <w:szCs w:val="28"/>
          <w:lang w:val="kk-KZ"/>
        </w:rPr>
      </w:pPr>
      <w:r>
        <w:rPr>
          <w:sz w:val="28"/>
          <w:szCs w:val="28"/>
        </w:rPr>
        <w:t>При этом средства, направленные на о</w:t>
      </w:r>
      <w:r w:rsidRPr="00FA09D3">
        <w:rPr>
          <w:sz w:val="28"/>
          <w:szCs w:val="28"/>
        </w:rPr>
        <w:t>плат</w:t>
      </w:r>
      <w:r>
        <w:rPr>
          <w:sz w:val="28"/>
          <w:szCs w:val="28"/>
        </w:rPr>
        <w:t>у</w:t>
      </w:r>
      <w:r w:rsidRPr="00FA09D3">
        <w:rPr>
          <w:sz w:val="28"/>
          <w:szCs w:val="28"/>
        </w:rPr>
        <w:t xml:space="preserve"> услуг поверенному агенту по исполнению поручения в рамках модернизации строительства систем тепло-, водоснабжения и водоотведения</w:t>
      </w:r>
      <w:r>
        <w:rPr>
          <w:sz w:val="28"/>
          <w:szCs w:val="28"/>
        </w:rPr>
        <w:t>, о</w:t>
      </w:r>
      <w:r w:rsidRPr="00FA09D3">
        <w:rPr>
          <w:sz w:val="28"/>
          <w:szCs w:val="28"/>
        </w:rPr>
        <w:t>плат</w:t>
      </w:r>
      <w:r>
        <w:rPr>
          <w:sz w:val="28"/>
          <w:szCs w:val="28"/>
        </w:rPr>
        <w:t>у</w:t>
      </w:r>
      <w:r w:rsidRPr="00FA09D3">
        <w:rPr>
          <w:sz w:val="28"/>
          <w:szCs w:val="28"/>
        </w:rPr>
        <w:t xml:space="preserve"> услуг оператору, оказываемы</w:t>
      </w:r>
      <w:r w:rsidR="00AF51CE">
        <w:rPr>
          <w:sz w:val="28"/>
          <w:szCs w:val="28"/>
        </w:rPr>
        <w:t>х</w:t>
      </w:r>
      <w:r w:rsidRPr="00FA09D3">
        <w:rPr>
          <w:sz w:val="28"/>
          <w:szCs w:val="28"/>
        </w:rPr>
        <w:t xml:space="preserve"> в рамках субсидирования строительства, реконструкции и модернизации систем тепло-, водоснабжения и водоотведения</w:t>
      </w:r>
      <w:r>
        <w:rPr>
          <w:sz w:val="28"/>
          <w:szCs w:val="28"/>
        </w:rPr>
        <w:t>, с</w:t>
      </w:r>
      <w:r w:rsidRPr="00FA09D3">
        <w:rPr>
          <w:sz w:val="28"/>
          <w:szCs w:val="28"/>
        </w:rPr>
        <w:t>убсидирование строительства, реконструкции и модернизации систем тепло-, водоснабжения и водоотведения</w:t>
      </w:r>
      <w:r>
        <w:rPr>
          <w:sz w:val="28"/>
          <w:szCs w:val="28"/>
        </w:rPr>
        <w:t xml:space="preserve">, </w:t>
      </w:r>
      <w:r w:rsidRPr="00FA09D3">
        <w:rPr>
          <w:sz w:val="28"/>
          <w:szCs w:val="28"/>
        </w:rPr>
        <w:t>на проектирование, развитие и (или) обустройство инженерно-коммуникационной инфраструктуры</w:t>
      </w:r>
      <w:r>
        <w:rPr>
          <w:sz w:val="28"/>
          <w:szCs w:val="28"/>
        </w:rPr>
        <w:t>,</w:t>
      </w:r>
      <w:r w:rsidRPr="00FA09D3">
        <w:rPr>
          <w:sz w:val="28"/>
          <w:szCs w:val="28"/>
        </w:rPr>
        <w:t xml:space="preserve"> </w:t>
      </w:r>
      <w:r>
        <w:rPr>
          <w:sz w:val="28"/>
          <w:szCs w:val="28"/>
        </w:rPr>
        <w:t>на с</w:t>
      </w:r>
      <w:r w:rsidRPr="00FE68C0">
        <w:rPr>
          <w:sz w:val="28"/>
          <w:szCs w:val="28"/>
        </w:rPr>
        <w:t>троительство</w:t>
      </w:r>
      <w:r>
        <w:rPr>
          <w:sz w:val="28"/>
          <w:szCs w:val="28"/>
        </w:rPr>
        <w:t xml:space="preserve"> и (или) приобретение жилья </w:t>
      </w:r>
      <w:r w:rsidRPr="005C7BA2">
        <w:rPr>
          <w:sz w:val="28"/>
          <w:szCs w:val="28"/>
        </w:rPr>
        <w:t>АО «ИО «КИК»</w:t>
      </w:r>
      <w:r>
        <w:rPr>
          <w:sz w:val="28"/>
          <w:szCs w:val="28"/>
        </w:rPr>
        <w:t>, на строительство</w:t>
      </w:r>
      <w:r w:rsidRPr="00FE68C0">
        <w:rPr>
          <w:sz w:val="28"/>
          <w:szCs w:val="28"/>
        </w:rPr>
        <w:t xml:space="preserve"> кредитного, арендного и коммерческого жилья</w:t>
      </w:r>
      <w:r>
        <w:rPr>
          <w:sz w:val="28"/>
          <w:szCs w:val="28"/>
        </w:rPr>
        <w:t>, на кредитование областных бюджетов, бюджетов городов Астаны и Алматы</w:t>
      </w:r>
      <w:r w:rsidR="00AF51CE">
        <w:rPr>
          <w:sz w:val="28"/>
          <w:szCs w:val="28"/>
        </w:rPr>
        <w:t>,</w:t>
      </w:r>
      <w:r>
        <w:rPr>
          <w:sz w:val="28"/>
          <w:szCs w:val="28"/>
        </w:rPr>
        <w:t xml:space="preserve"> на реконструкцию и строительство систем тепло-,водоснабжения и водоотведения за счет средств Национального фонда Республики Казахстан также предусмотрены в расходах правительственной программы «Развитие регионов», а также средства направленные н</w:t>
      </w:r>
      <w:r w:rsidRPr="00242CDF">
        <w:rPr>
          <w:sz w:val="28"/>
          <w:szCs w:val="28"/>
        </w:rPr>
        <w:t>а развитие индустриальной инфраструктуры за счет целевого трансферта из Национального фонда Республики Казахстан</w:t>
      </w:r>
      <w:r>
        <w:rPr>
          <w:sz w:val="28"/>
          <w:szCs w:val="28"/>
        </w:rPr>
        <w:t xml:space="preserve">  также предусмотрены в расходах правительственной программы «Дорожная карта бизнеса - 2020».</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В целом, Госпрограммой предусмотрено 4 целевых индикатора.</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По итогам 2016 года достигнуты показатели по следующим 2 целевым индикаторам:</w:t>
      </w:r>
    </w:p>
    <w:p w:rsidR="00DB18CC" w:rsidRPr="007A7DF1" w:rsidRDefault="00DB18CC" w:rsidP="00DB18CC">
      <w:pPr>
        <w:ind w:firstLine="709"/>
        <w:jc w:val="both"/>
        <w:rPr>
          <w:color w:val="000000" w:themeColor="text1"/>
          <w:sz w:val="28"/>
          <w:szCs w:val="28"/>
        </w:rPr>
      </w:pPr>
      <w:r w:rsidRPr="007A7DF1">
        <w:rPr>
          <w:i/>
          <w:color w:val="000000" w:themeColor="text1"/>
          <w:sz w:val="28"/>
          <w:szCs w:val="28"/>
        </w:rPr>
        <w:t>«Эффект реализации Государственной программы инфраструктурного развития «Нұрлы жол» на 2015 - 2019 годы на рост ВВП»</w:t>
      </w:r>
      <w:r w:rsidRPr="007A7DF1">
        <w:rPr>
          <w:color w:val="000000" w:themeColor="text1"/>
          <w:sz w:val="28"/>
          <w:szCs w:val="28"/>
        </w:rPr>
        <w:t xml:space="preserve"> при плане 0,87 процентных пунктах фактически составил </w:t>
      </w:r>
      <w:r w:rsidRPr="007A7DF1">
        <w:rPr>
          <w:color w:val="000000" w:themeColor="text1"/>
          <w:sz w:val="28"/>
          <w:szCs w:val="28"/>
        </w:rPr>
        <w:lastRenderedPageBreak/>
        <w:t>0,99</w:t>
      </w:r>
      <w:r w:rsidR="00001597" w:rsidRPr="007A7DF1">
        <w:rPr>
          <w:color w:val="000000" w:themeColor="text1"/>
          <w:sz w:val="28"/>
          <w:szCs w:val="28"/>
        </w:rPr>
        <w:t> </w:t>
      </w:r>
      <w:r w:rsidRPr="007A7DF1">
        <w:rPr>
          <w:color w:val="000000" w:themeColor="text1"/>
          <w:sz w:val="28"/>
          <w:szCs w:val="28"/>
        </w:rPr>
        <w:t>процентных пункта, в том числе за счет прямого эффекта - 0,54 п.п. и за счет мультипликативного эффекта - 0,45 п.п. с созданием свыше 100 тыс. рабочих мест;</w:t>
      </w:r>
    </w:p>
    <w:p w:rsidR="00DB18CC" w:rsidRPr="007A7DF1" w:rsidRDefault="00DB18CC" w:rsidP="00DB18CC">
      <w:pPr>
        <w:ind w:firstLine="709"/>
        <w:jc w:val="both"/>
        <w:rPr>
          <w:color w:val="000000" w:themeColor="text1"/>
          <w:sz w:val="28"/>
          <w:szCs w:val="28"/>
        </w:rPr>
      </w:pPr>
      <w:r w:rsidRPr="007A7DF1">
        <w:rPr>
          <w:i/>
          <w:color w:val="000000" w:themeColor="text1"/>
          <w:sz w:val="28"/>
          <w:szCs w:val="28"/>
        </w:rPr>
        <w:t xml:space="preserve">«Создание рабочих мест» </w:t>
      </w:r>
      <w:r w:rsidRPr="007A7DF1">
        <w:rPr>
          <w:color w:val="000000" w:themeColor="text1"/>
          <w:sz w:val="28"/>
          <w:szCs w:val="28"/>
        </w:rPr>
        <w:t>при плане 95,0 тыс. рабочих мест фактически создано 136,9 тыс. рабочих мест, из них: 87,3 тыс. временных рабочих мест, 49,6 тыс. постоянных рабочих мест.</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Не достигнуты показатели следующих 2-х целевых индикаторов:</w:t>
      </w:r>
    </w:p>
    <w:p w:rsidR="00DB18CC" w:rsidRPr="007A7DF1" w:rsidRDefault="00DB18CC" w:rsidP="00DB18CC">
      <w:pPr>
        <w:ind w:firstLine="709"/>
        <w:jc w:val="both"/>
        <w:rPr>
          <w:color w:val="000000" w:themeColor="text1"/>
          <w:sz w:val="28"/>
          <w:szCs w:val="28"/>
        </w:rPr>
      </w:pPr>
      <w:r w:rsidRPr="007A7DF1">
        <w:rPr>
          <w:i/>
          <w:color w:val="000000" w:themeColor="text1"/>
          <w:sz w:val="28"/>
          <w:szCs w:val="28"/>
        </w:rPr>
        <w:t>«Обеспечение прогнозируемого роста ВВП»</w:t>
      </w:r>
      <w:r w:rsidRPr="007A7DF1">
        <w:rPr>
          <w:color w:val="000000" w:themeColor="text1"/>
          <w:sz w:val="28"/>
          <w:szCs w:val="28"/>
        </w:rPr>
        <w:t xml:space="preserve"> при плане 102,2</w:t>
      </w:r>
      <w:r w:rsidR="00592CC5" w:rsidRPr="007A7DF1">
        <w:rPr>
          <w:color w:val="000000" w:themeColor="text1"/>
          <w:sz w:val="28"/>
          <w:szCs w:val="28"/>
        </w:rPr>
        <w:t> %</w:t>
      </w:r>
      <w:r w:rsidRPr="007A7DF1">
        <w:rPr>
          <w:color w:val="000000" w:themeColor="text1"/>
          <w:sz w:val="28"/>
          <w:szCs w:val="28"/>
        </w:rPr>
        <w:t>, рост ВВП страны в 2016 году составил 101,0</w:t>
      </w:r>
      <w:r w:rsidR="00592CC5" w:rsidRPr="007A7DF1">
        <w:rPr>
          <w:color w:val="000000" w:themeColor="text1"/>
          <w:sz w:val="28"/>
          <w:szCs w:val="28"/>
        </w:rPr>
        <w:t> %</w:t>
      </w:r>
      <w:r w:rsidRPr="007A7DF1">
        <w:rPr>
          <w:color w:val="000000" w:themeColor="text1"/>
          <w:sz w:val="28"/>
          <w:szCs w:val="28"/>
        </w:rPr>
        <w:t>, в связи с падением цен на мировых товарных рынках, котор</w:t>
      </w:r>
      <w:r w:rsidR="00AF51CE">
        <w:rPr>
          <w:color w:val="000000" w:themeColor="text1"/>
          <w:sz w:val="28"/>
          <w:szCs w:val="28"/>
        </w:rPr>
        <w:t>ое</w:t>
      </w:r>
      <w:r w:rsidRPr="007A7DF1">
        <w:rPr>
          <w:color w:val="000000" w:themeColor="text1"/>
          <w:sz w:val="28"/>
          <w:szCs w:val="28"/>
        </w:rPr>
        <w:t xml:space="preserve"> сопровождал</w:t>
      </w:r>
      <w:r w:rsidR="00AF51CE">
        <w:rPr>
          <w:color w:val="000000" w:themeColor="text1"/>
          <w:sz w:val="28"/>
          <w:szCs w:val="28"/>
        </w:rPr>
        <w:t>ось</w:t>
      </w:r>
      <w:r w:rsidRPr="007A7DF1">
        <w:rPr>
          <w:color w:val="000000" w:themeColor="text1"/>
          <w:sz w:val="28"/>
          <w:szCs w:val="28"/>
        </w:rPr>
        <w:t xml:space="preserve"> замедлением экономической активности. При этом, если в течение первых 5-и месяцев 2016 года наблюдалось падение ВВП, то благодаря принятым мерам в рамках Госпрограммы и Антикризисного плана со 2-го полугодия 2016 года его рост возобновился;</w:t>
      </w:r>
    </w:p>
    <w:p w:rsidR="00DB18CC" w:rsidRPr="007A7DF1" w:rsidRDefault="00DB18CC" w:rsidP="00DB18CC">
      <w:pPr>
        <w:ind w:firstLine="709"/>
        <w:jc w:val="both"/>
        <w:rPr>
          <w:color w:val="000000" w:themeColor="text1"/>
          <w:sz w:val="28"/>
          <w:szCs w:val="28"/>
        </w:rPr>
      </w:pPr>
      <w:r w:rsidRPr="007A7DF1">
        <w:rPr>
          <w:i/>
          <w:color w:val="000000" w:themeColor="text1"/>
          <w:sz w:val="28"/>
          <w:szCs w:val="28"/>
        </w:rPr>
        <w:t>«Повышение рейтинга ВЭФ по качеству базовой инфраструктуры»</w:t>
      </w:r>
      <w:r w:rsidRPr="007A7DF1">
        <w:rPr>
          <w:color w:val="000000" w:themeColor="text1"/>
          <w:sz w:val="28"/>
          <w:szCs w:val="28"/>
        </w:rPr>
        <w:t xml:space="preserve"> Казахстан занимает 73 место в рейтинге ВЭФ по качеству базовой инфраструктуры при плане 60 место.</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Причинами ухудшения позиции Казахстана по данному индикатору являются:</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отсутствие опережающего финансирования на автодороги местной сети;</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неполное соответствие терминала аэропорта г. Алматы современным требованиям при высокой доле обслуживания пассажиров (60</w:t>
      </w:r>
      <w:r w:rsidR="00592CC5" w:rsidRPr="007A7DF1">
        <w:rPr>
          <w:color w:val="000000" w:themeColor="text1"/>
          <w:sz w:val="28"/>
          <w:szCs w:val="28"/>
        </w:rPr>
        <w:t> %</w:t>
      </w:r>
      <w:r w:rsidRPr="007A7DF1">
        <w:rPr>
          <w:color w:val="000000" w:themeColor="text1"/>
          <w:sz w:val="28"/>
          <w:szCs w:val="28"/>
        </w:rPr>
        <w:t xml:space="preserve"> от общего количества обслуженных пассажиров Республики Казахстан). Тенденция сокращения количества выполняемых авиарейсов связана со снижением общей экономической активности и ростом стоимости билетов в международных направлениях. Формирование рейтинга по данному показателю формируется путем опроса и носит субъективный характер.</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В рамках реализации направлений Госпрограммы выполнены следующие мероприятия</w:t>
      </w:r>
      <w:r w:rsidR="004221FA" w:rsidRPr="007A7DF1">
        <w:rPr>
          <w:color w:val="000000" w:themeColor="text1"/>
          <w:sz w:val="28"/>
          <w:szCs w:val="28"/>
        </w:rPr>
        <w:t>:</w:t>
      </w:r>
    </w:p>
    <w:p w:rsidR="00DB18CC" w:rsidRPr="007A7DF1" w:rsidRDefault="00DB18CC" w:rsidP="00DB18CC">
      <w:pPr>
        <w:ind w:firstLine="709"/>
        <w:jc w:val="both"/>
        <w:rPr>
          <w:b/>
          <w:i/>
          <w:color w:val="000000" w:themeColor="text1"/>
          <w:sz w:val="28"/>
          <w:szCs w:val="28"/>
        </w:rPr>
      </w:pPr>
      <w:r w:rsidRPr="007A7DF1">
        <w:rPr>
          <w:b/>
          <w:i/>
          <w:color w:val="000000" w:themeColor="text1"/>
          <w:sz w:val="28"/>
          <w:szCs w:val="28"/>
        </w:rPr>
        <w:t>реализаци</w:t>
      </w:r>
      <w:r w:rsidR="00D34EAE">
        <w:rPr>
          <w:b/>
          <w:i/>
          <w:color w:val="000000" w:themeColor="text1"/>
          <w:sz w:val="28"/>
          <w:szCs w:val="28"/>
        </w:rPr>
        <w:t>я</w:t>
      </w:r>
      <w:r w:rsidRPr="007A7DF1">
        <w:rPr>
          <w:b/>
          <w:i/>
          <w:color w:val="000000" w:themeColor="text1"/>
          <w:sz w:val="28"/>
          <w:szCs w:val="28"/>
        </w:rPr>
        <w:t xml:space="preserve"> инфраструктурных проектов</w:t>
      </w:r>
    </w:p>
    <w:p w:rsidR="00DB18CC" w:rsidRPr="007A7DF1" w:rsidRDefault="00DB18CC" w:rsidP="00DB18CC">
      <w:pPr>
        <w:ind w:firstLine="709"/>
        <w:jc w:val="both"/>
        <w:rPr>
          <w:color w:val="000000" w:themeColor="text1"/>
          <w:sz w:val="28"/>
          <w:szCs w:val="28"/>
        </w:rPr>
      </w:pPr>
      <w:r w:rsidRPr="007A7DF1">
        <w:rPr>
          <w:i/>
          <w:color w:val="000000" w:themeColor="text1"/>
          <w:sz w:val="28"/>
          <w:szCs w:val="28"/>
        </w:rPr>
        <w:t>На развитие автодорожной отрасли</w:t>
      </w:r>
      <w:r w:rsidRPr="007A7DF1">
        <w:rPr>
          <w:color w:val="000000" w:themeColor="text1"/>
          <w:sz w:val="28"/>
          <w:szCs w:val="28"/>
        </w:rPr>
        <w:t xml:space="preserve"> было выделено 151 300 000</w:t>
      </w:r>
      <w:r w:rsidR="00267319" w:rsidRPr="007A7DF1">
        <w:rPr>
          <w:color w:val="000000" w:themeColor="text1"/>
          <w:sz w:val="28"/>
          <w:szCs w:val="28"/>
        </w:rPr>
        <w:t> тыс.тенге</w:t>
      </w:r>
      <w:r w:rsidRPr="007A7DF1">
        <w:rPr>
          <w:color w:val="000000" w:themeColor="text1"/>
          <w:sz w:val="28"/>
          <w:szCs w:val="28"/>
        </w:rPr>
        <w:t>, исполнение составило 151 299 999,9</w:t>
      </w:r>
      <w:r w:rsidR="00267319" w:rsidRPr="007A7DF1">
        <w:rPr>
          <w:color w:val="000000" w:themeColor="text1"/>
          <w:sz w:val="28"/>
          <w:szCs w:val="28"/>
        </w:rPr>
        <w:t> тыс.тенге</w:t>
      </w:r>
      <w:r w:rsidRPr="007A7DF1">
        <w:rPr>
          <w:color w:val="000000" w:themeColor="text1"/>
          <w:sz w:val="28"/>
          <w:szCs w:val="28"/>
        </w:rPr>
        <w:t>, или 100</w:t>
      </w:r>
      <w:r w:rsidR="00592CC5" w:rsidRPr="007A7DF1">
        <w:rPr>
          <w:color w:val="000000" w:themeColor="text1"/>
          <w:sz w:val="28"/>
          <w:szCs w:val="28"/>
        </w:rPr>
        <w:t> %</w:t>
      </w:r>
      <w:r w:rsidRPr="007A7DF1">
        <w:rPr>
          <w:color w:val="000000" w:themeColor="text1"/>
          <w:sz w:val="28"/>
          <w:szCs w:val="28"/>
        </w:rPr>
        <w:t xml:space="preserve"> к плану. Неисполненн</w:t>
      </w:r>
      <w:r w:rsidR="00AF51CE">
        <w:rPr>
          <w:color w:val="000000" w:themeColor="text1"/>
          <w:sz w:val="28"/>
          <w:szCs w:val="28"/>
        </w:rPr>
        <w:t>ые</w:t>
      </w:r>
      <w:r w:rsidRPr="007A7DF1">
        <w:rPr>
          <w:color w:val="000000" w:themeColor="text1"/>
          <w:sz w:val="28"/>
          <w:szCs w:val="28"/>
        </w:rPr>
        <w:t xml:space="preserve"> 0,1</w:t>
      </w:r>
      <w:r w:rsidR="00267319" w:rsidRPr="007A7DF1">
        <w:rPr>
          <w:color w:val="000000" w:themeColor="text1"/>
          <w:sz w:val="28"/>
          <w:szCs w:val="28"/>
        </w:rPr>
        <w:t> тыс.тенге</w:t>
      </w:r>
      <w:r w:rsidRPr="007A7DF1">
        <w:rPr>
          <w:color w:val="000000" w:themeColor="text1"/>
          <w:sz w:val="28"/>
          <w:szCs w:val="28"/>
        </w:rPr>
        <w:t xml:space="preserve"> является остатком за счет округления.</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Средства направлены на выполнение работ на автодорогах протяженностью более 1 тыс.км по направлениям Центр - Юг, Центр - Восток, Центр - Запад, а также на участках Алматы - Усть-Каменогорск, Астана- Петропавловск и Уральск - Каменка.</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 xml:space="preserve">Строительно-дорожные работы выполнены на участках общей протяженностью 300 км, в том числе: Центр-Юг - 110 км, Центр-Восток </w:t>
      </w:r>
      <w:r w:rsidR="00001597" w:rsidRPr="007A7DF1">
        <w:rPr>
          <w:color w:val="000000" w:themeColor="text1"/>
          <w:sz w:val="28"/>
          <w:szCs w:val="28"/>
        </w:rPr>
        <w:t>–</w:t>
      </w:r>
      <w:r w:rsidRPr="007A7DF1">
        <w:rPr>
          <w:color w:val="000000" w:themeColor="text1"/>
          <w:sz w:val="28"/>
          <w:szCs w:val="28"/>
        </w:rPr>
        <w:t xml:space="preserve"> 129</w:t>
      </w:r>
      <w:r w:rsidR="00001597" w:rsidRPr="007A7DF1">
        <w:rPr>
          <w:color w:val="000000" w:themeColor="text1"/>
          <w:sz w:val="28"/>
          <w:szCs w:val="28"/>
        </w:rPr>
        <w:t> </w:t>
      </w:r>
      <w:r w:rsidRPr="007A7DF1">
        <w:rPr>
          <w:color w:val="000000" w:themeColor="text1"/>
          <w:sz w:val="28"/>
          <w:szCs w:val="28"/>
        </w:rPr>
        <w:t>км, Астана-Петропавловск - 21 км, Алматы - Усть-Каменогорск - 15 км, Уральск-Каменка - 25 км.</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По итогам года открыто движение по направлениям Астана - Темиртау, Алматы - Капшагай и Астана - Петропавловск. Создано 43 тыс. рабочих мест.</w:t>
      </w:r>
    </w:p>
    <w:p w:rsidR="00DB18CC" w:rsidRPr="007A7DF1" w:rsidRDefault="00DB18CC" w:rsidP="00DB18CC">
      <w:pPr>
        <w:ind w:firstLine="709"/>
        <w:jc w:val="both"/>
        <w:rPr>
          <w:color w:val="000000" w:themeColor="text1"/>
          <w:sz w:val="28"/>
          <w:szCs w:val="28"/>
        </w:rPr>
      </w:pPr>
      <w:r w:rsidRPr="007A7DF1">
        <w:rPr>
          <w:i/>
          <w:color w:val="000000" w:themeColor="text1"/>
          <w:sz w:val="28"/>
          <w:szCs w:val="28"/>
        </w:rPr>
        <w:lastRenderedPageBreak/>
        <w:t>На реконструкцию пассажирского терминала международного аэропорта г.Астана</w:t>
      </w:r>
      <w:r w:rsidRPr="007A7DF1">
        <w:rPr>
          <w:color w:val="000000" w:themeColor="text1"/>
          <w:sz w:val="28"/>
          <w:szCs w:val="28"/>
        </w:rPr>
        <w:t xml:space="preserve"> было выделено 10 000 000</w:t>
      </w:r>
      <w:r w:rsidR="00267319" w:rsidRPr="007A7DF1">
        <w:rPr>
          <w:color w:val="000000" w:themeColor="text1"/>
          <w:sz w:val="28"/>
          <w:szCs w:val="28"/>
        </w:rPr>
        <w:t> тыс.тенге</w:t>
      </w:r>
      <w:r w:rsidRPr="007A7DF1">
        <w:rPr>
          <w:color w:val="000000" w:themeColor="text1"/>
          <w:sz w:val="28"/>
          <w:szCs w:val="28"/>
        </w:rPr>
        <w:t>, которые</w:t>
      </w:r>
      <w:r w:rsidRPr="007A7DF1">
        <w:rPr>
          <w:color w:val="000000" w:themeColor="text1"/>
          <w:sz w:val="28"/>
          <w:szCs w:val="28"/>
        </w:rPr>
        <w:br/>
        <w:t>в полном объеме перечислены на пополнение уставного капитала</w:t>
      </w:r>
      <w:r w:rsidRPr="007A7DF1">
        <w:rPr>
          <w:color w:val="000000" w:themeColor="text1"/>
          <w:sz w:val="28"/>
          <w:szCs w:val="28"/>
        </w:rPr>
        <w:br/>
        <w:t>АО «Международный аэропорт Астана».</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Подрядчиком в полном объеме выполнены следующие работы: монтаж кровли, перегородок и отделочные работы здания терминала, устройство полов, фасада, внутренних инженерных сетей, поставка технологического оборудования (трапы). Создано 766 рабочих мест.</w:t>
      </w:r>
    </w:p>
    <w:p w:rsidR="00DB18CC" w:rsidRPr="007A7DF1" w:rsidRDefault="00DB18CC" w:rsidP="00DB18CC">
      <w:pPr>
        <w:ind w:firstLine="709"/>
        <w:jc w:val="both"/>
        <w:rPr>
          <w:color w:val="000000" w:themeColor="text1"/>
          <w:sz w:val="28"/>
          <w:szCs w:val="28"/>
        </w:rPr>
      </w:pPr>
      <w:r w:rsidRPr="007A7DF1">
        <w:rPr>
          <w:i/>
          <w:color w:val="000000" w:themeColor="text1"/>
          <w:sz w:val="28"/>
          <w:szCs w:val="28"/>
        </w:rPr>
        <w:t xml:space="preserve">На развитие индустриальной инфраструктуры </w:t>
      </w:r>
      <w:r w:rsidRPr="007A7DF1">
        <w:rPr>
          <w:color w:val="000000" w:themeColor="text1"/>
          <w:sz w:val="28"/>
          <w:szCs w:val="28"/>
        </w:rPr>
        <w:t>было предусмотрено 46 400 000</w:t>
      </w:r>
      <w:r w:rsidR="00267319" w:rsidRPr="007A7DF1">
        <w:rPr>
          <w:color w:val="000000" w:themeColor="text1"/>
          <w:sz w:val="28"/>
          <w:szCs w:val="28"/>
        </w:rPr>
        <w:t> тыс.тенге</w:t>
      </w:r>
      <w:r w:rsidRPr="007A7DF1">
        <w:rPr>
          <w:color w:val="000000" w:themeColor="text1"/>
          <w:sz w:val="28"/>
          <w:szCs w:val="28"/>
        </w:rPr>
        <w:t>, которые в полном объеме были перечислены на увеличение уставного капитала АО «ФНБ «Самұрық Қазына» для обеспечения конкурентоспособности и устойчивости национальной экономики с последующим увеличением уставного капитала АО «НК «Қазақстан темiр жолы» для реализации следующих проектов:</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 на строительство вторых железнодорожных путей на участке</w:t>
      </w:r>
      <w:r w:rsidRPr="007A7DF1">
        <w:rPr>
          <w:color w:val="000000" w:themeColor="text1"/>
          <w:sz w:val="28"/>
          <w:szCs w:val="28"/>
        </w:rPr>
        <w:br/>
        <w:t>Шу - Алматы-1 выделено 19 400 000</w:t>
      </w:r>
      <w:r w:rsidR="00267319" w:rsidRPr="007A7DF1">
        <w:rPr>
          <w:color w:val="000000" w:themeColor="text1"/>
          <w:sz w:val="28"/>
          <w:szCs w:val="28"/>
        </w:rPr>
        <w:t> тыс.тенге</w:t>
      </w:r>
      <w:r w:rsidRPr="007A7DF1">
        <w:rPr>
          <w:color w:val="000000" w:themeColor="text1"/>
          <w:sz w:val="28"/>
          <w:szCs w:val="28"/>
        </w:rPr>
        <w:t>.</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Были выполнены следующие работы: уложено в путь 75,77 км рельсошпальной решетки и 22 стрелочных перевода; продолжены работы по</w:t>
      </w:r>
      <w:r w:rsidRPr="007A7DF1">
        <w:rPr>
          <w:color w:val="000000" w:themeColor="text1"/>
          <w:sz w:val="28"/>
          <w:szCs w:val="28"/>
        </w:rPr>
        <w:br/>
        <w:t>10 мостам; выполнены бурение и бетонирование 76 свай, монтаж</w:t>
      </w:r>
      <w:r w:rsidRPr="007A7DF1">
        <w:rPr>
          <w:color w:val="000000" w:themeColor="text1"/>
          <w:sz w:val="28"/>
          <w:szCs w:val="28"/>
        </w:rPr>
        <w:br/>
        <w:t>64 ед. труб, установлено 1294 опоры контактной сети, а также возведено</w:t>
      </w:r>
      <w:r w:rsidRPr="007A7DF1">
        <w:rPr>
          <w:color w:val="000000" w:themeColor="text1"/>
          <w:sz w:val="28"/>
          <w:szCs w:val="28"/>
        </w:rPr>
        <w:br/>
        <w:t>40 опор. Смонтировано 57 балок пролетных строений, изготовлено и доставлено к месту строительства 2,7 тыс.м3 ж/б конструкций труб. Осуществлена сдача объектов первого пускового комплекса проекта. Создано 1,6 тыс. рабочих мест</w:t>
      </w:r>
      <w:r w:rsidR="00AF51CE">
        <w:rPr>
          <w:color w:val="000000" w:themeColor="text1"/>
          <w:sz w:val="28"/>
          <w:szCs w:val="28"/>
        </w:rPr>
        <w:t>.</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 на строительство паромной переправы в порту Курык выделено 17 000 000</w:t>
      </w:r>
      <w:r w:rsidR="00267319" w:rsidRPr="007A7DF1">
        <w:rPr>
          <w:color w:val="000000" w:themeColor="text1"/>
          <w:sz w:val="28"/>
          <w:szCs w:val="28"/>
        </w:rPr>
        <w:t> тыс.тенге</w:t>
      </w:r>
      <w:r w:rsidRPr="007A7DF1">
        <w:rPr>
          <w:color w:val="000000" w:themeColor="text1"/>
          <w:sz w:val="28"/>
          <w:szCs w:val="28"/>
        </w:rPr>
        <w:t>.</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Ведется подготовка к проведению дноуглубительных работ в акватории порта объемом 800 тыс. м3, доставлено 213 тыс.м3 камня на строительство западного оградительного мола, вывезено 21 тыс.м3 камня для берегоукрепления, на подъездном ж/д участке ст. Ерсай - п. Курык уложено 12,26 км рельсошпальной решетки, на строительстве линии внешнего электроснабжения ВЛ-10кВ смонтировано 465 опор. Начаты работы по строительству объектов административного и производственного назначения, ведутся работы по укладке фундамента и стен. Осуществлена сдача объектов первого пускового комплекса проекта. Создано 738 рабочих мест</w:t>
      </w:r>
      <w:r w:rsidR="00AF51CE">
        <w:rPr>
          <w:color w:val="000000" w:themeColor="text1"/>
          <w:sz w:val="28"/>
          <w:szCs w:val="28"/>
        </w:rPr>
        <w:t>.</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 на строительство объектов инфраструктуры специальной экономической зоны «Национальный индустриальный нефтехимический технопарк» (СЭЗ «НИНТ») было выделено 10</w:t>
      </w:r>
      <w:r w:rsidR="00001597" w:rsidRPr="007A7DF1">
        <w:rPr>
          <w:color w:val="000000" w:themeColor="text1"/>
          <w:sz w:val="28"/>
          <w:szCs w:val="28"/>
        </w:rPr>
        <w:t> </w:t>
      </w:r>
      <w:r w:rsidRPr="007A7DF1">
        <w:rPr>
          <w:color w:val="000000" w:themeColor="text1"/>
          <w:sz w:val="28"/>
          <w:szCs w:val="28"/>
        </w:rPr>
        <w:t>000</w:t>
      </w:r>
      <w:r w:rsidR="00001597" w:rsidRPr="007A7DF1">
        <w:rPr>
          <w:color w:val="000000" w:themeColor="text1"/>
          <w:sz w:val="28"/>
          <w:szCs w:val="28"/>
        </w:rPr>
        <w:t> </w:t>
      </w:r>
      <w:r w:rsidRPr="007A7DF1">
        <w:rPr>
          <w:color w:val="000000" w:themeColor="text1"/>
          <w:sz w:val="28"/>
          <w:szCs w:val="28"/>
        </w:rPr>
        <w:t>000</w:t>
      </w:r>
      <w:r w:rsidR="00267319" w:rsidRPr="007A7DF1">
        <w:rPr>
          <w:color w:val="000000" w:themeColor="text1"/>
          <w:sz w:val="28"/>
          <w:szCs w:val="28"/>
        </w:rPr>
        <w:t> тыс.тенге</w:t>
      </w:r>
      <w:r w:rsidRPr="007A7DF1">
        <w:rPr>
          <w:color w:val="000000" w:themeColor="text1"/>
          <w:sz w:val="28"/>
          <w:szCs w:val="28"/>
        </w:rPr>
        <w:t>.</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 xml:space="preserve">Откорректировано технико-экономическое обоснование, согласно которому строительство объектов инфраструктуры специальной экономической зоны «Национальный индустриальный нефтехимический технопарк» (СЭЗ «НИНТ») в зависимости от реализации проектов полипропилена, полиэтилена и бутадиена будет разделено на две очереди, на </w:t>
      </w:r>
      <w:r w:rsidRPr="007A7DF1">
        <w:rPr>
          <w:color w:val="000000" w:themeColor="text1"/>
          <w:sz w:val="28"/>
          <w:szCs w:val="28"/>
        </w:rPr>
        <w:lastRenderedPageBreak/>
        <w:t>которое 5 октября 2016 года получено положительное заключение РГП «Госэкспертиза».</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Были завезены газотурбинные установки в количестве 4 штук по 50</w:t>
      </w:r>
      <w:r w:rsidR="00001597" w:rsidRPr="007A7DF1">
        <w:rPr>
          <w:color w:val="000000" w:themeColor="text1"/>
          <w:sz w:val="28"/>
          <w:szCs w:val="28"/>
        </w:rPr>
        <w:t> </w:t>
      </w:r>
      <w:r w:rsidRPr="007A7DF1">
        <w:rPr>
          <w:color w:val="000000" w:themeColor="text1"/>
          <w:sz w:val="28"/>
          <w:szCs w:val="28"/>
        </w:rPr>
        <w:t>МВт. Паровые турбины, котлы-утилизаторы и конденсаторы воздушного охлаждения проходят заводские испытания и готовятся к отгрузке. Завершена забивка свай под газотурбинный генератор и бетоносмесительные узлы, начаты бетонные работы, построены временный вахтовый городок и склад временного хранения.</w:t>
      </w:r>
    </w:p>
    <w:p w:rsidR="00DB18CC" w:rsidRPr="007A7DF1" w:rsidRDefault="00DB18CC" w:rsidP="00DB18CC">
      <w:pPr>
        <w:ind w:firstLine="709"/>
        <w:jc w:val="both"/>
        <w:rPr>
          <w:b/>
          <w:i/>
          <w:color w:val="000000" w:themeColor="text1"/>
          <w:sz w:val="28"/>
          <w:szCs w:val="28"/>
        </w:rPr>
      </w:pPr>
      <w:r w:rsidRPr="007A7DF1">
        <w:rPr>
          <w:b/>
          <w:i/>
          <w:color w:val="000000" w:themeColor="text1"/>
          <w:sz w:val="28"/>
          <w:szCs w:val="28"/>
        </w:rPr>
        <w:t>развитие ЖКХ и жилищного строительства</w:t>
      </w:r>
    </w:p>
    <w:p w:rsidR="00DB18CC" w:rsidRPr="007A7DF1" w:rsidRDefault="00DB18CC" w:rsidP="00DB18CC">
      <w:pPr>
        <w:ind w:firstLine="709"/>
        <w:jc w:val="both"/>
        <w:rPr>
          <w:color w:val="000000" w:themeColor="text1"/>
          <w:sz w:val="28"/>
          <w:szCs w:val="28"/>
        </w:rPr>
      </w:pPr>
      <w:r w:rsidRPr="007A7DF1">
        <w:rPr>
          <w:i/>
          <w:color w:val="000000" w:themeColor="text1"/>
          <w:sz w:val="28"/>
          <w:szCs w:val="28"/>
        </w:rPr>
        <w:t>На модернизацию сетей тепло- и водоснабжения</w:t>
      </w:r>
      <w:r w:rsidRPr="007A7DF1">
        <w:rPr>
          <w:color w:val="000000" w:themeColor="text1"/>
          <w:sz w:val="28"/>
          <w:szCs w:val="28"/>
        </w:rPr>
        <w:t xml:space="preserve"> было выделено</w:t>
      </w:r>
      <w:r w:rsidRPr="007A7DF1">
        <w:rPr>
          <w:color w:val="000000" w:themeColor="text1"/>
          <w:sz w:val="28"/>
          <w:szCs w:val="28"/>
        </w:rPr>
        <w:br/>
        <w:t>89 956 507</w:t>
      </w:r>
      <w:r w:rsidR="00267319" w:rsidRPr="007A7DF1">
        <w:rPr>
          <w:color w:val="000000" w:themeColor="text1"/>
          <w:sz w:val="28"/>
          <w:szCs w:val="28"/>
        </w:rPr>
        <w:t> тыс.тенге</w:t>
      </w:r>
      <w:r w:rsidRPr="007A7DF1">
        <w:rPr>
          <w:color w:val="000000" w:themeColor="text1"/>
          <w:sz w:val="28"/>
          <w:szCs w:val="28"/>
        </w:rPr>
        <w:t>, в том числе 2 986 792</w:t>
      </w:r>
      <w:r w:rsidR="00267319" w:rsidRPr="007A7DF1">
        <w:rPr>
          <w:color w:val="000000" w:themeColor="text1"/>
          <w:sz w:val="28"/>
          <w:szCs w:val="28"/>
        </w:rPr>
        <w:t> тыс.тенге</w:t>
      </w:r>
      <w:r w:rsidRPr="007A7DF1">
        <w:rPr>
          <w:color w:val="000000" w:themeColor="text1"/>
          <w:sz w:val="28"/>
          <w:szCs w:val="28"/>
        </w:rPr>
        <w:t xml:space="preserve"> - на субсидирование строительства, реконструкци</w:t>
      </w:r>
      <w:r w:rsidR="00AF51CE">
        <w:rPr>
          <w:color w:val="000000" w:themeColor="text1"/>
          <w:sz w:val="28"/>
          <w:szCs w:val="28"/>
        </w:rPr>
        <w:t>ю</w:t>
      </w:r>
      <w:r w:rsidRPr="007A7DF1">
        <w:rPr>
          <w:color w:val="000000" w:themeColor="text1"/>
          <w:sz w:val="28"/>
          <w:szCs w:val="28"/>
        </w:rPr>
        <w:t xml:space="preserve"> и модернизаци</w:t>
      </w:r>
      <w:r w:rsidR="00AF51CE">
        <w:rPr>
          <w:color w:val="000000" w:themeColor="text1"/>
          <w:sz w:val="28"/>
          <w:szCs w:val="28"/>
        </w:rPr>
        <w:t>ю</w:t>
      </w:r>
      <w:r w:rsidRPr="007A7DF1">
        <w:rPr>
          <w:color w:val="000000" w:themeColor="text1"/>
          <w:sz w:val="28"/>
          <w:szCs w:val="28"/>
        </w:rPr>
        <w:t xml:space="preserve"> систем тепло-, водоснабжения и водоотведения, а также на оплату услуг поверенному агенту и оператору, 86 969 715,0</w:t>
      </w:r>
      <w:r w:rsidR="00267319" w:rsidRPr="007A7DF1">
        <w:rPr>
          <w:color w:val="000000" w:themeColor="text1"/>
          <w:sz w:val="28"/>
          <w:szCs w:val="28"/>
        </w:rPr>
        <w:t> тыс.тенге</w:t>
      </w:r>
      <w:r w:rsidRPr="007A7DF1">
        <w:rPr>
          <w:color w:val="000000" w:themeColor="text1"/>
          <w:sz w:val="28"/>
          <w:szCs w:val="28"/>
        </w:rPr>
        <w:t>, направлены местным исполнительным органам на реализацию 120 проектов по модернизации систем тепло-, водоснабжения и водоотведения через механизм бюджетного кредитования. Исполнение на местном уровне составило 86</w:t>
      </w:r>
      <w:r w:rsidR="00001597" w:rsidRPr="007A7DF1">
        <w:rPr>
          <w:color w:val="000000" w:themeColor="text1"/>
          <w:sz w:val="28"/>
          <w:szCs w:val="28"/>
        </w:rPr>
        <w:t> </w:t>
      </w:r>
      <w:r w:rsidRPr="007A7DF1">
        <w:rPr>
          <w:color w:val="000000" w:themeColor="text1"/>
          <w:sz w:val="28"/>
          <w:szCs w:val="28"/>
        </w:rPr>
        <w:t>612</w:t>
      </w:r>
      <w:r w:rsidR="00001597" w:rsidRPr="007A7DF1">
        <w:rPr>
          <w:color w:val="000000" w:themeColor="text1"/>
          <w:sz w:val="28"/>
          <w:szCs w:val="28"/>
        </w:rPr>
        <w:t> </w:t>
      </w:r>
      <w:r w:rsidRPr="007A7DF1">
        <w:rPr>
          <w:color w:val="000000" w:themeColor="text1"/>
          <w:sz w:val="28"/>
          <w:szCs w:val="28"/>
        </w:rPr>
        <w:t>662,5</w:t>
      </w:r>
      <w:r w:rsidR="00267319" w:rsidRPr="007A7DF1">
        <w:rPr>
          <w:color w:val="000000" w:themeColor="text1"/>
          <w:sz w:val="28"/>
          <w:szCs w:val="28"/>
        </w:rPr>
        <w:t> тыс.тенге</w:t>
      </w:r>
      <w:r w:rsidRPr="007A7DF1">
        <w:rPr>
          <w:color w:val="000000" w:themeColor="text1"/>
          <w:sz w:val="28"/>
          <w:szCs w:val="28"/>
        </w:rPr>
        <w:t>.</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Местными исполнительными органами реконструировано 480,2 км инженерных сетей, в том числе: 58 км сетей теплоснабжения, 319,5 км сетей водоснабжения, 102,7 км сетей водоотведения при плане 170 км инженерных сетей, из них 30 км сетей теплоснабжения, 120 км сетей водоснабжения и 20 км сетей водоотведения. Создано 3,6 тыс. рабочих мест.</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Обеспечено субсидирование 11 проектов, реализуемых совместно с ЕБРР (5 проектов по теплоснабжению, 6 проектов по водоснабжению) на сумму 2</w:t>
      </w:r>
      <w:r w:rsidR="00001597" w:rsidRPr="007A7DF1">
        <w:rPr>
          <w:color w:val="000000" w:themeColor="text1"/>
          <w:sz w:val="28"/>
          <w:szCs w:val="28"/>
        </w:rPr>
        <w:t> </w:t>
      </w:r>
      <w:r w:rsidRPr="007A7DF1">
        <w:rPr>
          <w:color w:val="000000" w:themeColor="text1"/>
          <w:sz w:val="28"/>
          <w:szCs w:val="28"/>
        </w:rPr>
        <w:t>543</w:t>
      </w:r>
      <w:r w:rsidR="00001597" w:rsidRPr="007A7DF1">
        <w:rPr>
          <w:color w:val="000000" w:themeColor="text1"/>
          <w:sz w:val="28"/>
          <w:szCs w:val="28"/>
        </w:rPr>
        <w:t> </w:t>
      </w:r>
      <w:r w:rsidRPr="007A7DF1">
        <w:rPr>
          <w:color w:val="000000" w:themeColor="text1"/>
          <w:sz w:val="28"/>
          <w:szCs w:val="28"/>
        </w:rPr>
        <w:t>792</w:t>
      </w:r>
      <w:r w:rsidR="00267319" w:rsidRPr="007A7DF1">
        <w:rPr>
          <w:color w:val="000000" w:themeColor="text1"/>
          <w:sz w:val="28"/>
          <w:szCs w:val="28"/>
        </w:rPr>
        <w:t> тыс.тенге</w:t>
      </w:r>
      <w:r w:rsidRPr="007A7DF1">
        <w:rPr>
          <w:color w:val="000000" w:themeColor="text1"/>
          <w:sz w:val="28"/>
          <w:szCs w:val="28"/>
        </w:rPr>
        <w:t>. В результате построено и реконструировано 7,2</w:t>
      </w:r>
      <w:r w:rsidR="00001597" w:rsidRPr="007A7DF1">
        <w:rPr>
          <w:color w:val="000000" w:themeColor="text1"/>
          <w:sz w:val="28"/>
          <w:szCs w:val="28"/>
        </w:rPr>
        <w:t> </w:t>
      </w:r>
      <w:r w:rsidRPr="007A7DF1">
        <w:rPr>
          <w:color w:val="000000" w:themeColor="text1"/>
          <w:sz w:val="28"/>
          <w:szCs w:val="28"/>
        </w:rPr>
        <w:t>км сетей теплоснабжения и 14,6 км сетей водоснабжения и водоотведения.</w:t>
      </w:r>
    </w:p>
    <w:p w:rsidR="00DB18CC" w:rsidRPr="007A7DF1" w:rsidRDefault="00DB18CC" w:rsidP="00DB18CC">
      <w:pPr>
        <w:ind w:firstLine="709"/>
        <w:jc w:val="both"/>
        <w:rPr>
          <w:color w:val="000000" w:themeColor="text1"/>
          <w:sz w:val="28"/>
          <w:szCs w:val="28"/>
        </w:rPr>
      </w:pPr>
      <w:r w:rsidRPr="007A7DF1">
        <w:rPr>
          <w:i/>
          <w:color w:val="000000" w:themeColor="text1"/>
          <w:sz w:val="28"/>
          <w:szCs w:val="28"/>
        </w:rPr>
        <w:t>На строительство инженерно-коммуникационной инфраструктуры</w:t>
      </w:r>
      <w:r w:rsidRPr="007A7DF1">
        <w:rPr>
          <w:color w:val="000000" w:themeColor="text1"/>
          <w:sz w:val="28"/>
          <w:szCs w:val="28"/>
        </w:rPr>
        <w:t xml:space="preserve"> было предусмотрено 77</w:t>
      </w:r>
      <w:r w:rsidR="00001597" w:rsidRPr="007A7DF1">
        <w:rPr>
          <w:color w:val="000000" w:themeColor="text1"/>
          <w:sz w:val="28"/>
          <w:szCs w:val="28"/>
        </w:rPr>
        <w:t> </w:t>
      </w:r>
      <w:r w:rsidRPr="007A7DF1">
        <w:rPr>
          <w:color w:val="000000" w:themeColor="text1"/>
          <w:sz w:val="28"/>
          <w:szCs w:val="28"/>
        </w:rPr>
        <w:t>861</w:t>
      </w:r>
      <w:r w:rsidR="00001597" w:rsidRPr="007A7DF1">
        <w:rPr>
          <w:color w:val="000000" w:themeColor="text1"/>
          <w:sz w:val="28"/>
          <w:szCs w:val="28"/>
        </w:rPr>
        <w:t> </w:t>
      </w:r>
      <w:r w:rsidRPr="007A7DF1">
        <w:rPr>
          <w:color w:val="000000" w:themeColor="text1"/>
          <w:sz w:val="28"/>
          <w:szCs w:val="28"/>
        </w:rPr>
        <w:t>125</w:t>
      </w:r>
      <w:r w:rsidR="00267319" w:rsidRPr="007A7DF1">
        <w:rPr>
          <w:color w:val="000000" w:themeColor="text1"/>
          <w:sz w:val="28"/>
          <w:szCs w:val="28"/>
        </w:rPr>
        <w:t> тыс.тенге</w:t>
      </w:r>
      <w:r w:rsidRPr="007A7DF1">
        <w:rPr>
          <w:color w:val="000000" w:themeColor="text1"/>
          <w:sz w:val="28"/>
          <w:szCs w:val="28"/>
        </w:rPr>
        <w:t>, которые в полном объеме в качестве целевых трансфертов на развитие перечислены местным исполнительным органам. По данным местных исполнительных органов освоено 76</w:t>
      </w:r>
      <w:r w:rsidR="00001597" w:rsidRPr="007A7DF1">
        <w:rPr>
          <w:color w:val="000000" w:themeColor="text1"/>
          <w:sz w:val="28"/>
          <w:szCs w:val="28"/>
        </w:rPr>
        <w:t> </w:t>
      </w:r>
      <w:r w:rsidRPr="007A7DF1">
        <w:rPr>
          <w:color w:val="000000" w:themeColor="text1"/>
          <w:sz w:val="28"/>
          <w:szCs w:val="28"/>
        </w:rPr>
        <w:t>454</w:t>
      </w:r>
      <w:r w:rsidR="00001597" w:rsidRPr="007A7DF1">
        <w:rPr>
          <w:color w:val="000000" w:themeColor="text1"/>
          <w:sz w:val="28"/>
          <w:szCs w:val="28"/>
        </w:rPr>
        <w:t> </w:t>
      </w:r>
      <w:r w:rsidRPr="007A7DF1">
        <w:rPr>
          <w:color w:val="000000" w:themeColor="text1"/>
          <w:sz w:val="28"/>
          <w:szCs w:val="28"/>
        </w:rPr>
        <w:t>561,4</w:t>
      </w:r>
      <w:r w:rsidR="00267319" w:rsidRPr="007A7DF1">
        <w:rPr>
          <w:color w:val="000000" w:themeColor="text1"/>
          <w:sz w:val="28"/>
          <w:szCs w:val="28"/>
        </w:rPr>
        <w:t> тыс.тенге</w:t>
      </w:r>
      <w:r w:rsidRPr="007A7DF1">
        <w:rPr>
          <w:color w:val="000000" w:themeColor="text1"/>
          <w:sz w:val="28"/>
          <w:szCs w:val="28"/>
        </w:rPr>
        <w:t xml:space="preserve"> или 98,2</w:t>
      </w:r>
      <w:r w:rsidR="00592CC5" w:rsidRPr="007A7DF1">
        <w:rPr>
          <w:color w:val="000000" w:themeColor="text1"/>
          <w:sz w:val="28"/>
          <w:szCs w:val="28"/>
        </w:rPr>
        <w:t> %</w:t>
      </w:r>
      <w:r w:rsidRPr="007A7DF1">
        <w:rPr>
          <w:color w:val="000000" w:themeColor="text1"/>
          <w:sz w:val="28"/>
          <w:szCs w:val="28"/>
        </w:rPr>
        <w:t xml:space="preserve"> от полученных из республиканского бюджета средств. Построено 2</w:t>
      </w:r>
      <w:r w:rsidR="00001597" w:rsidRPr="007A7DF1">
        <w:rPr>
          <w:color w:val="000000" w:themeColor="text1"/>
          <w:sz w:val="28"/>
          <w:szCs w:val="28"/>
        </w:rPr>
        <w:t> </w:t>
      </w:r>
      <w:r w:rsidRPr="007A7DF1">
        <w:rPr>
          <w:color w:val="000000" w:themeColor="text1"/>
          <w:sz w:val="28"/>
          <w:szCs w:val="28"/>
        </w:rPr>
        <w:t>208 км инженерных сетей. Создано 6 тыс. рабочих мест.</w:t>
      </w:r>
    </w:p>
    <w:p w:rsidR="00DB18CC" w:rsidRPr="007A7DF1" w:rsidRDefault="00DB18CC" w:rsidP="00DB18CC">
      <w:pPr>
        <w:ind w:firstLine="709"/>
        <w:jc w:val="both"/>
        <w:rPr>
          <w:color w:val="000000" w:themeColor="text1"/>
          <w:sz w:val="28"/>
          <w:szCs w:val="28"/>
        </w:rPr>
      </w:pPr>
      <w:r w:rsidRPr="007A7DF1">
        <w:rPr>
          <w:i/>
          <w:color w:val="000000" w:themeColor="text1"/>
          <w:sz w:val="28"/>
          <w:szCs w:val="28"/>
        </w:rPr>
        <w:t xml:space="preserve">На развитие индустриальной инфраструктуры в рамках «Дорожная карта бизнеса 2020» </w:t>
      </w:r>
      <w:r w:rsidRPr="007A7DF1">
        <w:rPr>
          <w:color w:val="000000" w:themeColor="text1"/>
          <w:sz w:val="28"/>
          <w:szCs w:val="28"/>
        </w:rPr>
        <w:t>было выделено 14 565 048</w:t>
      </w:r>
      <w:r w:rsidR="00267319" w:rsidRPr="007A7DF1">
        <w:rPr>
          <w:color w:val="000000" w:themeColor="text1"/>
          <w:sz w:val="28"/>
          <w:szCs w:val="28"/>
        </w:rPr>
        <w:t> тыс.тенге</w:t>
      </w:r>
      <w:r w:rsidRPr="007A7DF1">
        <w:rPr>
          <w:color w:val="000000" w:themeColor="text1"/>
          <w:sz w:val="28"/>
          <w:szCs w:val="28"/>
        </w:rPr>
        <w:t>, которые были в полном объеме перечислены в качестве целевых трансфертов на развитие регионам. По данным местных исполнительных органов освоено 13</w:t>
      </w:r>
      <w:r w:rsidR="00001597" w:rsidRPr="007A7DF1">
        <w:rPr>
          <w:color w:val="000000" w:themeColor="text1"/>
          <w:sz w:val="28"/>
          <w:szCs w:val="28"/>
        </w:rPr>
        <w:t> </w:t>
      </w:r>
      <w:r w:rsidRPr="007A7DF1">
        <w:rPr>
          <w:color w:val="000000" w:themeColor="text1"/>
          <w:sz w:val="28"/>
          <w:szCs w:val="28"/>
        </w:rPr>
        <w:t>112</w:t>
      </w:r>
      <w:r w:rsidR="00001597" w:rsidRPr="007A7DF1">
        <w:rPr>
          <w:color w:val="000000" w:themeColor="text1"/>
          <w:sz w:val="28"/>
          <w:szCs w:val="28"/>
        </w:rPr>
        <w:t> </w:t>
      </w:r>
      <w:r w:rsidRPr="007A7DF1">
        <w:rPr>
          <w:color w:val="000000" w:themeColor="text1"/>
          <w:sz w:val="28"/>
          <w:szCs w:val="28"/>
        </w:rPr>
        <w:t>541,7</w:t>
      </w:r>
      <w:r w:rsidR="00267319" w:rsidRPr="007A7DF1">
        <w:rPr>
          <w:color w:val="000000" w:themeColor="text1"/>
          <w:sz w:val="28"/>
          <w:szCs w:val="28"/>
        </w:rPr>
        <w:t> тыс.тенге</w:t>
      </w:r>
      <w:r w:rsidRPr="007A7DF1">
        <w:rPr>
          <w:color w:val="000000" w:themeColor="text1"/>
          <w:sz w:val="28"/>
          <w:szCs w:val="28"/>
        </w:rPr>
        <w:t xml:space="preserve"> или 90,0</w:t>
      </w:r>
      <w:r w:rsidR="00592CC5" w:rsidRPr="007A7DF1">
        <w:rPr>
          <w:color w:val="000000" w:themeColor="text1"/>
          <w:sz w:val="28"/>
          <w:szCs w:val="28"/>
        </w:rPr>
        <w:t> %</w:t>
      </w:r>
      <w:r w:rsidRPr="007A7DF1">
        <w:rPr>
          <w:color w:val="000000" w:themeColor="text1"/>
          <w:sz w:val="28"/>
          <w:szCs w:val="28"/>
        </w:rPr>
        <w:t xml:space="preserve"> к полученным из республиканского бюджета средствам.</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 xml:space="preserve">35 проектов малого и среднего бизнеса, из которых 6 проектов реализуется в </w:t>
      </w:r>
      <w:r w:rsidR="00AF51CE">
        <w:rPr>
          <w:color w:val="000000" w:themeColor="text1"/>
          <w:sz w:val="28"/>
          <w:szCs w:val="28"/>
        </w:rPr>
        <w:t>и</w:t>
      </w:r>
      <w:r w:rsidRPr="007A7DF1">
        <w:rPr>
          <w:color w:val="000000" w:themeColor="text1"/>
          <w:sz w:val="28"/>
          <w:szCs w:val="28"/>
        </w:rPr>
        <w:t xml:space="preserve">ндустриальных зонах: «Талдыкорган» в г.Талдыкорган, «Өндіріс» и «Кызылорда» в г.Кызылорда; в г. Костанай; в с.Тассай и в г.Туркестан Южно-Казахстанской области, получили финансовую поддержку по обеспечению недостающей инфраструктурой. </w:t>
      </w:r>
      <w:r w:rsidRPr="007A7DF1">
        <w:rPr>
          <w:rFonts w:eastAsiaTheme="minorHAnsi"/>
          <w:color w:val="000000" w:themeColor="text1"/>
          <w:sz w:val="28"/>
          <w:szCs w:val="28"/>
        </w:rPr>
        <w:t>Создано 1</w:t>
      </w:r>
      <w:r w:rsidR="00001597" w:rsidRPr="007A7DF1">
        <w:rPr>
          <w:rFonts w:eastAsiaTheme="minorHAnsi"/>
          <w:color w:val="000000" w:themeColor="text1"/>
          <w:sz w:val="28"/>
          <w:szCs w:val="28"/>
        </w:rPr>
        <w:t> </w:t>
      </w:r>
      <w:r w:rsidRPr="007A7DF1">
        <w:rPr>
          <w:rFonts w:eastAsiaTheme="minorHAnsi"/>
          <w:color w:val="000000" w:themeColor="text1"/>
          <w:sz w:val="28"/>
          <w:szCs w:val="28"/>
        </w:rPr>
        <w:t>326</w:t>
      </w:r>
      <w:r w:rsidR="00001597" w:rsidRPr="007A7DF1">
        <w:rPr>
          <w:rFonts w:eastAsiaTheme="minorHAnsi"/>
          <w:color w:val="000000" w:themeColor="text1"/>
          <w:sz w:val="28"/>
          <w:szCs w:val="28"/>
        </w:rPr>
        <w:t> </w:t>
      </w:r>
      <w:r w:rsidRPr="007A7DF1">
        <w:rPr>
          <w:rFonts w:eastAsiaTheme="minorHAnsi"/>
          <w:color w:val="000000" w:themeColor="text1"/>
          <w:sz w:val="28"/>
          <w:szCs w:val="28"/>
        </w:rPr>
        <w:t>рабочих мест.</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lastRenderedPageBreak/>
        <w:t>О</w:t>
      </w:r>
      <w:r w:rsidRPr="007A7DF1">
        <w:rPr>
          <w:rFonts w:eastAsiaTheme="minorHAnsi"/>
          <w:color w:val="000000" w:themeColor="text1"/>
          <w:sz w:val="28"/>
          <w:szCs w:val="28"/>
        </w:rPr>
        <w:t xml:space="preserve">бъем налоговых отчислений от субъектов малого и среднего бизнеса, участвующих в </w:t>
      </w:r>
      <w:r w:rsidRPr="007A7DF1">
        <w:rPr>
          <w:color w:val="000000" w:themeColor="text1"/>
          <w:sz w:val="28"/>
          <w:szCs w:val="28"/>
        </w:rPr>
        <w:t>Программе «Дорожная карта бизнеса 2020» по обеспечению недостающей инфраструктурой, составил 2 878,6</w:t>
      </w:r>
      <w:r w:rsidR="00484D58" w:rsidRPr="007A7DF1">
        <w:rPr>
          <w:color w:val="000000" w:themeColor="text1"/>
          <w:sz w:val="28"/>
          <w:szCs w:val="28"/>
        </w:rPr>
        <w:t> </w:t>
      </w:r>
      <w:r w:rsidRPr="007A7DF1">
        <w:rPr>
          <w:color w:val="000000" w:themeColor="text1"/>
          <w:sz w:val="28"/>
          <w:szCs w:val="28"/>
        </w:rPr>
        <w:t>млн.тенге, при этом в Восточно-Казахстанской области налоговые отчисления не производились по причине отсутствия ввода в эксплуатацию объектов.</w:t>
      </w:r>
    </w:p>
    <w:p w:rsidR="00DB18CC" w:rsidRPr="007A7DF1" w:rsidRDefault="00DB18CC" w:rsidP="00DB18CC">
      <w:pPr>
        <w:ind w:firstLine="709"/>
        <w:jc w:val="both"/>
        <w:rPr>
          <w:color w:val="000000" w:themeColor="text1"/>
          <w:sz w:val="28"/>
          <w:szCs w:val="28"/>
        </w:rPr>
      </w:pPr>
      <w:r w:rsidRPr="007A7DF1">
        <w:rPr>
          <w:i/>
          <w:color w:val="000000" w:themeColor="text1"/>
          <w:sz w:val="28"/>
          <w:szCs w:val="28"/>
        </w:rPr>
        <w:t>Для реализации механизма гарантирования долевых вкладов в жилищное строительство</w:t>
      </w:r>
      <w:r w:rsidRPr="007A7DF1">
        <w:rPr>
          <w:color w:val="000000" w:themeColor="text1"/>
          <w:sz w:val="28"/>
          <w:szCs w:val="28"/>
        </w:rPr>
        <w:t xml:space="preserve"> выделены средства в сумме 10 000 000</w:t>
      </w:r>
      <w:r w:rsidR="00267319" w:rsidRPr="007A7DF1">
        <w:rPr>
          <w:color w:val="000000" w:themeColor="text1"/>
          <w:sz w:val="28"/>
          <w:szCs w:val="28"/>
        </w:rPr>
        <w:t> тыс.тенге</w:t>
      </w:r>
      <w:r w:rsidRPr="007A7DF1">
        <w:rPr>
          <w:color w:val="000000" w:themeColor="text1"/>
          <w:sz w:val="28"/>
          <w:szCs w:val="28"/>
        </w:rPr>
        <w:t>, которые в полном объеме перечислены на увеличение уставного капитала АО «НУХ «Байтерек» с последующим увеличением уставного капитала</w:t>
      </w:r>
      <w:r w:rsidRPr="007A7DF1">
        <w:rPr>
          <w:color w:val="000000" w:themeColor="text1"/>
          <w:sz w:val="28"/>
          <w:szCs w:val="28"/>
        </w:rPr>
        <w:br/>
        <w:t>АО «Казахстанский фонд гарантирования ипотечных кредитов» для реализации механизма гарантирования долевых вкладов (далее - АО «КФГИК»).</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 xml:space="preserve">На базе АО «КФГИК» создан Фонд гарантирования жилищного строительства, который начал свою деятельность 11 октября 2016 года после введения в действие Закона Республики Казахстан «О долевом участии в жилищном строительстве». </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За счет 10 000 000</w:t>
      </w:r>
      <w:r w:rsidR="00267319" w:rsidRPr="007A7DF1">
        <w:rPr>
          <w:color w:val="000000" w:themeColor="text1"/>
          <w:sz w:val="28"/>
          <w:szCs w:val="28"/>
        </w:rPr>
        <w:t> тыс.тенге</w:t>
      </w:r>
      <w:r w:rsidRPr="007A7DF1">
        <w:rPr>
          <w:color w:val="000000" w:themeColor="text1"/>
          <w:sz w:val="28"/>
          <w:szCs w:val="28"/>
        </w:rPr>
        <w:t xml:space="preserve"> планировалось предоставить гарантии на сумму 11</w:t>
      </w:r>
      <w:r w:rsidR="00484D58" w:rsidRPr="007A7DF1">
        <w:rPr>
          <w:color w:val="000000" w:themeColor="text1"/>
          <w:sz w:val="28"/>
          <w:szCs w:val="28"/>
        </w:rPr>
        <w:t> </w:t>
      </w:r>
      <w:r w:rsidRPr="007A7DF1">
        <w:rPr>
          <w:color w:val="000000" w:themeColor="text1"/>
          <w:sz w:val="28"/>
          <w:szCs w:val="28"/>
        </w:rPr>
        <w:t>900</w:t>
      </w:r>
      <w:r w:rsidR="00484D58" w:rsidRPr="007A7DF1">
        <w:rPr>
          <w:color w:val="000000" w:themeColor="text1"/>
          <w:sz w:val="28"/>
          <w:szCs w:val="28"/>
        </w:rPr>
        <w:t> </w:t>
      </w:r>
      <w:r w:rsidRPr="007A7DF1">
        <w:rPr>
          <w:color w:val="000000" w:themeColor="text1"/>
          <w:sz w:val="28"/>
          <w:szCs w:val="28"/>
        </w:rPr>
        <w:t>000</w:t>
      </w:r>
      <w:r w:rsidR="00267319" w:rsidRPr="007A7DF1">
        <w:rPr>
          <w:color w:val="000000" w:themeColor="text1"/>
          <w:sz w:val="28"/>
          <w:szCs w:val="28"/>
        </w:rPr>
        <w:t> тыс.тенге</w:t>
      </w:r>
      <w:r w:rsidRPr="007A7DF1">
        <w:rPr>
          <w:color w:val="000000" w:themeColor="text1"/>
          <w:sz w:val="28"/>
          <w:szCs w:val="28"/>
        </w:rPr>
        <w:t>. Фактически с момента создания Фонда (с октября 2016 года) выдано гарантий на 2</w:t>
      </w:r>
      <w:r w:rsidR="00484D58" w:rsidRPr="007A7DF1">
        <w:rPr>
          <w:color w:val="000000" w:themeColor="text1"/>
          <w:sz w:val="28"/>
          <w:szCs w:val="28"/>
        </w:rPr>
        <w:t> </w:t>
      </w:r>
      <w:r w:rsidRPr="007A7DF1">
        <w:rPr>
          <w:color w:val="000000" w:themeColor="text1"/>
          <w:sz w:val="28"/>
          <w:szCs w:val="28"/>
        </w:rPr>
        <w:t>500</w:t>
      </w:r>
      <w:r w:rsidR="00484D58" w:rsidRPr="007A7DF1">
        <w:rPr>
          <w:color w:val="000000" w:themeColor="text1"/>
          <w:sz w:val="28"/>
          <w:szCs w:val="28"/>
        </w:rPr>
        <w:t> </w:t>
      </w:r>
      <w:r w:rsidRPr="007A7DF1">
        <w:rPr>
          <w:color w:val="000000" w:themeColor="text1"/>
          <w:sz w:val="28"/>
          <w:szCs w:val="28"/>
        </w:rPr>
        <w:t>000</w:t>
      </w:r>
      <w:r w:rsidR="00267319" w:rsidRPr="007A7DF1">
        <w:rPr>
          <w:color w:val="000000" w:themeColor="text1"/>
          <w:sz w:val="28"/>
          <w:szCs w:val="28"/>
        </w:rPr>
        <w:t> тыс.тенге</w:t>
      </w:r>
      <w:r w:rsidRPr="007A7DF1">
        <w:rPr>
          <w:color w:val="000000" w:themeColor="text1"/>
          <w:sz w:val="28"/>
          <w:szCs w:val="28"/>
        </w:rPr>
        <w:t>, или 21</w:t>
      </w:r>
      <w:r w:rsidR="00592CC5" w:rsidRPr="007A7DF1">
        <w:rPr>
          <w:color w:val="000000" w:themeColor="text1"/>
          <w:sz w:val="28"/>
          <w:szCs w:val="28"/>
        </w:rPr>
        <w:t> %</w:t>
      </w:r>
      <w:r w:rsidRPr="007A7DF1">
        <w:rPr>
          <w:color w:val="000000" w:themeColor="text1"/>
          <w:sz w:val="28"/>
          <w:szCs w:val="28"/>
        </w:rPr>
        <w:t>. Норматив достаточности капитала составил 5,3 и не превышает значения, установленного Законом Республики Казахстан «О долевом участии в жилищном строительстве» - 0,05.</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В соответствии с Законом «О долевом участии в жилищном строительстве» для организации долевого участия в жилищном строительстве способом получения гарантии Фонда уполномоченная компания обязана иметь земельный участок, принадлежащий на праве временного возмездного землепользования (аренды), предоставленно</w:t>
      </w:r>
      <w:r w:rsidR="00AF51CE">
        <w:rPr>
          <w:color w:val="000000" w:themeColor="text1"/>
          <w:sz w:val="28"/>
          <w:szCs w:val="28"/>
        </w:rPr>
        <w:t>го</w:t>
      </w:r>
      <w:r w:rsidRPr="007A7DF1">
        <w:rPr>
          <w:color w:val="000000" w:themeColor="text1"/>
          <w:sz w:val="28"/>
          <w:szCs w:val="28"/>
        </w:rPr>
        <w:t xml:space="preserve"> государством, или на праве собственности.</w:t>
      </w:r>
    </w:p>
    <w:p w:rsidR="00DB18CC" w:rsidRPr="007A7DF1" w:rsidRDefault="00DB18CC" w:rsidP="00DB18CC">
      <w:pPr>
        <w:ind w:firstLine="709"/>
        <w:jc w:val="both"/>
        <w:rPr>
          <w:b/>
          <w:i/>
          <w:color w:val="000000" w:themeColor="text1"/>
          <w:sz w:val="28"/>
          <w:szCs w:val="28"/>
        </w:rPr>
      </w:pPr>
      <w:r w:rsidRPr="007A7DF1">
        <w:rPr>
          <w:b/>
          <w:i/>
          <w:color w:val="000000" w:themeColor="text1"/>
          <w:sz w:val="28"/>
          <w:szCs w:val="28"/>
        </w:rPr>
        <w:t>развитие инфраструктуры в сфере образования</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В рамках развития социальной инфраструктуры было выделено</w:t>
      </w:r>
      <w:r w:rsidRPr="007A7DF1">
        <w:rPr>
          <w:color w:val="000000" w:themeColor="text1"/>
          <w:sz w:val="28"/>
          <w:szCs w:val="28"/>
        </w:rPr>
        <w:br/>
        <w:t>60</w:t>
      </w:r>
      <w:r w:rsidR="00484D58" w:rsidRPr="007A7DF1">
        <w:rPr>
          <w:color w:val="000000" w:themeColor="text1"/>
          <w:sz w:val="28"/>
          <w:szCs w:val="28"/>
        </w:rPr>
        <w:t> </w:t>
      </w:r>
      <w:r w:rsidRPr="007A7DF1">
        <w:rPr>
          <w:color w:val="000000" w:themeColor="text1"/>
          <w:sz w:val="28"/>
          <w:szCs w:val="28"/>
        </w:rPr>
        <w:t>371</w:t>
      </w:r>
      <w:r w:rsidR="00484D58" w:rsidRPr="007A7DF1">
        <w:rPr>
          <w:color w:val="000000" w:themeColor="text1"/>
          <w:sz w:val="28"/>
          <w:szCs w:val="28"/>
        </w:rPr>
        <w:t> </w:t>
      </w:r>
      <w:r w:rsidRPr="007A7DF1">
        <w:rPr>
          <w:color w:val="000000" w:themeColor="text1"/>
          <w:sz w:val="28"/>
          <w:szCs w:val="28"/>
        </w:rPr>
        <w:t>837</w:t>
      </w:r>
      <w:r w:rsidR="00267319" w:rsidRPr="007A7DF1">
        <w:rPr>
          <w:color w:val="000000" w:themeColor="text1"/>
          <w:sz w:val="28"/>
          <w:szCs w:val="28"/>
        </w:rPr>
        <w:t> тыс.тенге</w:t>
      </w:r>
      <w:r w:rsidRPr="007A7DF1">
        <w:rPr>
          <w:color w:val="000000" w:themeColor="text1"/>
          <w:sz w:val="28"/>
          <w:szCs w:val="28"/>
        </w:rPr>
        <w:t>, в том числе на материально-техническое оснащение республиканских государственных предприятий - 3 000 000</w:t>
      </w:r>
      <w:r w:rsidR="00267319" w:rsidRPr="007A7DF1">
        <w:rPr>
          <w:color w:val="000000" w:themeColor="text1"/>
          <w:sz w:val="28"/>
          <w:szCs w:val="28"/>
        </w:rPr>
        <w:t> тыс.тенге</w:t>
      </w:r>
      <w:r w:rsidRPr="007A7DF1">
        <w:rPr>
          <w:color w:val="000000" w:themeColor="text1"/>
          <w:sz w:val="28"/>
          <w:szCs w:val="28"/>
        </w:rPr>
        <w:t>, целевыми трансфертами на развитие местным исполнительным органам - 57 371 837</w:t>
      </w:r>
      <w:r w:rsidR="00267319" w:rsidRPr="007A7DF1">
        <w:rPr>
          <w:color w:val="000000" w:themeColor="text1"/>
          <w:sz w:val="28"/>
          <w:szCs w:val="28"/>
        </w:rPr>
        <w:t> тыс.тенге</w:t>
      </w:r>
      <w:r w:rsidRPr="007A7DF1">
        <w:rPr>
          <w:color w:val="000000" w:themeColor="text1"/>
          <w:sz w:val="28"/>
          <w:szCs w:val="28"/>
        </w:rPr>
        <w:t xml:space="preserve">, в том числе: на строительство объектов образования - </w:t>
      </w:r>
      <w:r w:rsidRPr="007A7DF1">
        <w:rPr>
          <w:color w:val="000000" w:themeColor="text1"/>
          <w:sz w:val="28"/>
          <w:szCs w:val="28"/>
        </w:rPr>
        <w:br/>
        <w:t>51</w:t>
      </w:r>
      <w:r w:rsidR="00484D58" w:rsidRPr="007A7DF1">
        <w:rPr>
          <w:color w:val="000000" w:themeColor="text1"/>
          <w:sz w:val="28"/>
          <w:szCs w:val="28"/>
        </w:rPr>
        <w:t> </w:t>
      </w:r>
      <w:r w:rsidRPr="007A7DF1">
        <w:rPr>
          <w:color w:val="000000" w:themeColor="text1"/>
          <w:sz w:val="28"/>
          <w:szCs w:val="28"/>
        </w:rPr>
        <w:t>175</w:t>
      </w:r>
      <w:r w:rsidR="00484D58" w:rsidRPr="007A7DF1">
        <w:rPr>
          <w:color w:val="000000" w:themeColor="text1"/>
          <w:sz w:val="28"/>
          <w:szCs w:val="28"/>
        </w:rPr>
        <w:t> </w:t>
      </w:r>
      <w:r w:rsidRPr="007A7DF1">
        <w:rPr>
          <w:color w:val="000000" w:themeColor="text1"/>
          <w:sz w:val="28"/>
          <w:szCs w:val="28"/>
        </w:rPr>
        <w:t>727</w:t>
      </w:r>
      <w:r w:rsidR="00267319" w:rsidRPr="007A7DF1">
        <w:rPr>
          <w:color w:val="000000" w:themeColor="text1"/>
          <w:sz w:val="28"/>
          <w:szCs w:val="28"/>
        </w:rPr>
        <w:t> тыс.тенге</w:t>
      </w:r>
      <w:r w:rsidRPr="007A7DF1">
        <w:rPr>
          <w:color w:val="000000" w:themeColor="text1"/>
          <w:sz w:val="28"/>
          <w:szCs w:val="28"/>
        </w:rPr>
        <w:t>, на размещение государственного образовательного заказа в дошкольных организациях образования - 6</w:t>
      </w:r>
      <w:r w:rsidR="00484D58" w:rsidRPr="007A7DF1">
        <w:rPr>
          <w:color w:val="000000" w:themeColor="text1"/>
          <w:sz w:val="28"/>
          <w:szCs w:val="28"/>
        </w:rPr>
        <w:t> </w:t>
      </w:r>
      <w:r w:rsidRPr="007A7DF1">
        <w:rPr>
          <w:color w:val="000000" w:themeColor="text1"/>
          <w:sz w:val="28"/>
          <w:szCs w:val="28"/>
        </w:rPr>
        <w:t>196</w:t>
      </w:r>
      <w:r w:rsidR="00484D58" w:rsidRPr="007A7DF1">
        <w:rPr>
          <w:color w:val="000000" w:themeColor="text1"/>
          <w:sz w:val="28"/>
          <w:szCs w:val="28"/>
        </w:rPr>
        <w:t> </w:t>
      </w:r>
      <w:r w:rsidRPr="007A7DF1">
        <w:rPr>
          <w:color w:val="000000" w:themeColor="text1"/>
          <w:sz w:val="28"/>
          <w:szCs w:val="28"/>
        </w:rPr>
        <w:t>110</w:t>
      </w:r>
      <w:r w:rsidR="00267319" w:rsidRPr="007A7DF1">
        <w:rPr>
          <w:color w:val="000000" w:themeColor="text1"/>
          <w:sz w:val="28"/>
          <w:szCs w:val="28"/>
        </w:rPr>
        <w:t> тыс.тенге</w:t>
      </w:r>
      <w:r w:rsidRPr="007A7DF1">
        <w:rPr>
          <w:color w:val="000000" w:themeColor="text1"/>
          <w:sz w:val="28"/>
          <w:szCs w:val="28"/>
        </w:rPr>
        <w:t>. Исполнение на республиканском уровне составило 60 371 576,7</w:t>
      </w:r>
      <w:r w:rsidR="00267319" w:rsidRPr="007A7DF1">
        <w:rPr>
          <w:color w:val="000000" w:themeColor="text1"/>
          <w:sz w:val="28"/>
          <w:szCs w:val="28"/>
        </w:rPr>
        <w:t> тыс.тенге</w:t>
      </w:r>
      <w:r w:rsidRPr="007A7DF1">
        <w:rPr>
          <w:color w:val="000000" w:themeColor="text1"/>
          <w:sz w:val="28"/>
          <w:szCs w:val="28"/>
        </w:rPr>
        <w:t>, или 100</w:t>
      </w:r>
      <w:r w:rsidR="00592CC5" w:rsidRPr="007A7DF1">
        <w:rPr>
          <w:color w:val="000000" w:themeColor="text1"/>
          <w:sz w:val="28"/>
          <w:szCs w:val="28"/>
        </w:rPr>
        <w:t> %</w:t>
      </w:r>
      <w:r w:rsidRPr="007A7DF1">
        <w:rPr>
          <w:color w:val="000000" w:themeColor="text1"/>
          <w:sz w:val="28"/>
          <w:szCs w:val="28"/>
        </w:rPr>
        <w:t xml:space="preserve"> к плану. Неисполненные 260,3</w:t>
      </w:r>
      <w:r w:rsidR="00267319" w:rsidRPr="007A7DF1">
        <w:rPr>
          <w:color w:val="000000" w:themeColor="text1"/>
          <w:sz w:val="28"/>
          <w:szCs w:val="28"/>
        </w:rPr>
        <w:t> тыс.тенге</w:t>
      </w:r>
      <w:r w:rsidRPr="007A7DF1">
        <w:rPr>
          <w:color w:val="000000" w:themeColor="text1"/>
          <w:sz w:val="28"/>
          <w:szCs w:val="28"/>
        </w:rPr>
        <w:t xml:space="preserve"> являются экономией бюджетных средств.</w:t>
      </w:r>
      <w:r w:rsidR="00FF1D30" w:rsidRPr="007A7DF1">
        <w:rPr>
          <w:color w:val="000000" w:themeColor="text1"/>
          <w:sz w:val="28"/>
          <w:szCs w:val="28"/>
        </w:rPr>
        <w:t xml:space="preserve"> </w:t>
      </w:r>
      <w:r w:rsidRPr="007A7DF1">
        <w:rPr>
          <w:color w:val="000000" w:themeColor="text1"/>
          <w:sz w:val="28"/>
          <w:szCs w:val="28"/>
        </w:rPr>
        <w:t>Из полученных из республиканского бюджета средств регионами освоено</w:t>
      </w:r>
      <w:r w:rsidR="00FF1D30" w:rsidRPr="007A7DF1">
        <w:rPr>
          <w:color w:val="000000" w:themeColor="text1"/>
          <w:sz w:val="28"/>
          <w:szCs w:val="28"/>
        </w:rPr>
        <w:t xml:space="preserve"> </w:t>
      </w:r>
      <w:r w:rsidRPr="007A7DF1">
        <w:rPr>
          <w:color w:val="000000" w:themeColor="text1"/>
          <w:sz w:val="28"/>
          <w:szCs w:val="28"/>
        </w:rPr>
        <w:t>57</w:t>
      </w:r>
      <w:r w:rsidR="00484D58" w:rsidRPr="007A7DF1">
        <w:rPr>
          <w:color w:val="000000" w:themeColor="text1"/>
          <w:sz w:val="28"/>
          <w:szCs w:val="28"/>
        </w:rPr>
        <w:t> </w:t>
      </w:r>
      <w:r w:rsidRPr="007A7DF1">
        <w:rPr>
          <w:color w:val="000000" w:themeColor="text1"/>
          <w:sz w:val="28"/>
          <w:szCs w:val="28"/>
        </w:rPr>
        <w:t>371</w:t>
      </w:r>
      <w:r w:rsidR="00484D58" w:rsidRPr="007A7DF1">
        <w:rPr>
          <w:color w:val="000000" w:themeColor="text1"/>
          <w:sz w:val="28"/>
          <w:szCs w:val="28"/>
        </w:rPr>
        <w:t> </w:t>
      </w:r>
      <w:r w:rsidRPr="007A7DF1">
        <w:rPr>
          <w:color w:val="000000" w:themeColor="text1"/>
          <w:sz w:val="28"/>
          <w:szCs w:val="28"/>
        </w:rPr>
        <w:t>244,6</w:t>
      </w:r>
      <w:r w:rsidR="00267319" w:rsidRPr="007A7DF1">
        <w:rPr>
          <w:color w:val="000000" w:themeColor="text1"/>
          <w:sz w:val="28"/>
          <w:szCs w:val="28"/>
        </w:rPr>
        <w:t> тыс.тенге</w:t>
      </w:r>
      <w:r w:rsidRPr="007A7DF1">
        <w:rPr>
          <w:color w:val="000000" w:themeColor="text1"/>
          <w:sz w:val="28"/>
          <w:szCs w:val="28"/>
        </w:rPr>
        <w:t>.</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 xml:space="preserve">Из запланированных 53-х объектов образования (35 школ и 18 детских садов) введено 52 объекта образования (35 школ и 17 детских садов), создано 12 тыс. рабочих мест. В связи с признанием подрядчика недобросовестным участником, сорван первоначальный срок ввода объекта «Строительство </w:t>
      </w:r>
      <w:r w:rsidRPr="007A7DF1">
        <w:rPr>
          <w:color w:val="000000" w:themeColor="text1"/>
          <w:sz w:val="28"/>
          <w:szCs w:val="28"/>
        </w:rPr>
        <w:lastRenderedPageBreak/>
        <w:t>детского сада в г. Риддер в Восточно-Казахстанской области» в эксплуатацию. Следующий срок ввода в эксплуатацию - 1 квартал 2017 года.</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Завершена работа по оснащению оборудованием лабораторий в</w:t>
      </w:r>
      <w:r w:rsidR="00484D58" w:rsidRPr="007A7DF1">
        <w:rPr>
          <w:color w:val="000000" w:themeColor="text1"/>
          <w:sz w:val="28"/>
          <w:szCs w:val="28"/>
        </w:rPr>
        <w:br/>
      </w:r>
      <w:r w:rsidRPr="007A7DF1">
        <w:rPr>
          <w:color w:val="000000" w:themeColor="text1"/>
          <w:sz w:val="28"/>
          <w:szCs w:val="28"/>
        </w:rPr>
        <w:t>13 ВУЗах.</w:t>
      </w:r>
    </w:p>
    <w:p w:rsidR="00DB18CC" w:rsidRPr="007A7DF1" w:rsidRDefault="00DB18CC" w:rsidP="00DB18CC">
      <w:pPr>
        <w:ind w:firstLine="709"/>
        <w:jc w:val="both"/>
        <w:rPr>
          <w:b/>
          <w:i/>
          <w:color w:val="000000" w:themeColor="text1"/>
          <w:sz w:val="28"/>
          <w:szCs w:val="28"/>
        </w:rPr>
      </w:pPr>
      <w:r w:rsidRPr="007A7DF1">
        <w:rPr>
          <w:b/>
          <w:i/>
          <w:color w:val="000000" w:themeColor="text1"/>
          <w:sz w:val="28"/>
          <w:szCs w:val="28"/>
        </w:rPr>
        <w:t>софинансирование проектов с международными финансовыми организациями</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На подготовку и реализацию проектов с международными финансовыми организациями были предусмотрены средства в сумме 12 332 643</w:t>
      </w:r>
      <w:r w:rsidR="00267319" w:rsidRPr="007A7DF1">
        <w:rPr>
          <w:color w:val="000000" w:themeColor="text1"/>
          <w:sz w:val="28"/>
          <w:szCs w:val="28"/>
        </w:rPr>
        <w:t> тыс.тенге</w:t>
      </w:r>
      <w:r w:rsidRPr="007A7DF1">
        <w:rPr>
          <w:color w:val="000000" w:themeColor="text1"/>
          <w:sz w:val="28"/>
          <w:szCs w:val="28"/>
        </w:rPr>
        <w:t>, исполнение составило 11 931 810,1</w:t>
      </w:r>
      <w:r w:rsidR="00267319" w:rsidRPr="007A7DF1">
        <w:rPr>
          <w:color w:val="000000" w:themeColor="text1"/>
          <w:sz w:val="28"/>
          <w:szCs w:val="28"/>
        </w:rPr>
        <w:t> тыс.тенге</w:t>
      </w:r>
      <w:r w:rsidRPr="007A7DF1">
        <w:rPr>
          <w:color w:val="000000" w:themeColor="text1"/>
          <w:sz w:val="28"/>
          <w:szCs w:val="28"/>
        </w:rPr>
        <w:t>, или 96,7</w:t>
      </w:r>
      <w:r w:rsidR="00592CC5" w:rsidRPr="007A7DF1">
        <w:rPr>
          <w:color w:val="000000" w:themeColor="text1"/>
          <w:sz w:val="28"/>
          <w:szCs w:val="28"/>
        </w:rPr>
        <w:t> %</w:t>
      </w:r>
      <w:r w:rsidRPr="007A7DF1">
        <w:rPr>
          <w:color w:val="000000" w:themeColor="text1"/>
          <w:sz w:val="28"/>
          <w:szCs w:val="28"/>
        </w:rPr>
        <w:t xml:space="preserve"> к плану. Неисполнение в сумме 400 832,9</w:t>
      </w:r>
      <w:r w:rsidR="00267319" w:rsidRPr="007A7DF1">
        <w:rPr>
          <w:color w:val="000000" w:themeColor="text1"/>
          <w:sz w:val="28"/>
          <w:szCs w:val="28"/>
        </w:rPr>
        <w:t> тыс.тенге</w:t>
      </w:r>
      <w:r w:rsidRPr="007A7DF1">
        <w:rPr>
          <w:color w:val="000000" w:themeColor="text1"/>
          <w:sz w:val="28"/>
          <w:szCs w:val="28"/>
        </w:rPr>
        <w:t xml:space="preserve"> является курсовой разницей.</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Обеспечена координация работы 5 международных финансовых организаций, участвующих в реализации проектов в рамках рамочных соглашений о партнерстве с государственными органами Республики Казахстан.</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Подписано 5 соглашений о правительственном займе на реализацию проектов по повышению конкурентоспособности малого и среднего и бизнеса, развитию трудовых навыков, стимулированию продуктивных инноваций, восстановлению окружающей среды в г.Усть-Каменогорске и улучшению ирригационных и дренажных систем в Алматинской, Жамбылской, Южно-Казахстанской и Кызылординской областях. В вышеуказанных областях продолжаются инженерные изыскания.</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 xml:space="preserve">Подписано 8 трехсторонних соглашений на реализацию проектов по заимствованию субъектов квазигосударственного сектора в Актюбинской, Жамбылской, Костанайской, Кызылординской, Павлодарской и Северо-Казахстанской областях. </w:t>
      </w:r>
    </w:p>
    <w:p w:rsidR="00DB18CC" w:rsidRPr="007A7DF1" w:rsidRDefault="00DB18CC" w:rsidP="00DB18CC">
      <w:pPr>
        <w:ind w:firstLine="709"/>
        <w:jc w:val="both"/>
        <w:rPr>
          <w:color w:val="000000" w:themeColor="text1"/>
          <w:sz w:val="28"/>
          <w:szCs w:val="28"/>
        </w:rPr>
      </w:pPr>
      <w:r w:rsidRPr="007A7DF1">
        <w:rPr>
          <w:color w:val="000000" w:themeColor="text1"/>
          <w:sz w:val="28"/>
          <w:szCs w:val="28"/>
        </w:rPr>
        <w:t>В Кызылординской области завершены работы по разработке гидравлич</w:t>
      </w:r>
      <w:r w:rsidR="00AF51CE">
        <w:rPr>
          <w:color w:val="000000" w:themeColor="text1"/>
          <w:sz w:val="28"/>
          <w:szCs w:val="28"/>
        </w:rPr>
        <w:t>еской модели водоснабжения, веду</w:t>
      </w:r>
      <w:r w:rsidRPr="007A7DF1">
        <w:rPr>
          <w:color w:val="000000" w:themeColor="text1"/>
          <w:sz w:val="28"/>
          <w:szCs w:val="28"/>
        </w:rPr>
        <w:t>тся реконструкция тепловых сетей и внедрение индивидуальных тепловых пунктов. В Жамбылской области ведутся работы по реконструкции насосных станций. В Актюбинской и Се</w:t>
      </w:r>
      <w:r w:rsidR="00AF51CE">
        <w:rPr>
          <w:color w:val="000000" w:themeColor="text1"/>
          <w:sz w:val="28"/>
          <w:szCs w:val="28"/>
        </w:rPr>
        <w:t>веро-Казахстанской областях веде</w:t>
      </w:r>
      <w:r w:rsidRPr="007A7DF1">
        <w:rPr>
          <w:color w:val="000000" w:themeColor="text1"/>
          <w:sz w:val="28"/>
          <w:szCs w:val="28"/>
        </w:rPr>
        <w:t>тся подготовка по реконструкции насосных станций и внедрению гидравлических моделей. В Павлодарской области ведется закуп трамваев. Помимо этого, завершена государственная экспертиза по проектам реконструкции автомобильных коридоров Центр-Запад, Центр-Юг и Атырау-Астрахань.</w:t>
      </w:r>
    </w:p>
    <w:p w:rsidR="00484D58" w:rsidRPr="007A7DF1" w:rsidRDefault="00484D58" w:rsidP="00753EE4">
      <w:pPr>
        <w:pBdr>
          <w:bottom w:val="single" w:sz="4" w:space="5" w:color="FFFFFF"/>
        </w:pBdr>
        <w:tabs>
          <w:tab w:val="left" w:pos="-4678"/>
          <w:tab w:val="center" w:pos="4677"/>
          <w:tab w:val="right" w:pos="13467"/>
        </w:tabs>
        <w:ind w:firstLine="709"/>
        <w:jc w:val="both"/>
        <w:rPr>
          <w:b/>
          <w:bCs/>
          <w:color w:val="000000" w:themeColor="text1"/>
          <w:sz w:val="28"/>
          <w:szCs w:val="28"/>
        </w:rPr>
      </w:pPr>
    </w:p>
    <w:p w:rsidR="00B268BB" w:rsidRPr="007A7DF1" w:rsidRDefault="00B268BB" w:rsidP="00753EE4">
      <w:pPr>
        <w:pBdr>
          <w:bottom w:val="single" w:sz="4" w:space="5" w:color="FFFFFF"/>
        </w:pBdr>
        <w:tabs>
          <w:tab w:val="left" w:pos="-4678"/>
          <w:tab w:val="center" w:pos="4677"/>
          <w:tab w:val="right" w:pos="13467"/>
        </w:tabs>
        <w:ind w:firstLine="709"/>
        <w:jc w:val="both"/>
        <w:rPr>
          <w:b/>
          <w:bCs/>
          <w:color w:val="000000" w:themeColor="text1"/>
          <w:sz w:val="28"/>
          <w:szCs w:val="28"/>
        </w:rPr>
      </w:pPr>
      <w:r w:rsidRPr="007A7DF1">
        <w:rPr>
          <w:b/>
          <w:bCs/>
          <w:color w:val="000000" w:themeColor="text1"/>
          <w:sz w:val="28"/>
          <w:szCs w:val="28"/>
        </w:rPr>
        <w:t>По облигационным займам национальных холдингов</w:t>
      </w:r>
    </w:p>
    <w:p w:rsidR="00B268BB" w:rsidRPr="007A7DF1" w:rsidRDefault="00B268BB" w:rsidP="00753EE4">
      <w:pPr>
        <w:pBdr>
          <w:bottom w:val="single" w:sz="4" w:space="5" w:color="FFFFFF"/>
        </w:pBdr>
        <w:tabs>
          <w:tab w:val="center" w:pos="-4678"/>
        </w:tabs>
        <w:ind w:firstLine="709"/>
        <w:jc w:val="both"/>
        <w:rPr>
          <w:bCs/>
          <w:color w:val="000000" w:themeColor="text1"/>
          <w:sz w:val="28"/>
          <w:szCs w:val="28"/>
        </w:rPr>
      </w:pPr>
      <w:r w:rsidRPr="007A7DF1">
        <w:rPr>
          <w:bCs/>
          <w:color w:val="000000" w:themeColor="text1"/>
          <w:sz w:val="28"/>
          <w:szCs w:val="28"/>
        </w:rPr>
        <w:t>По облигационным займам национальных холдингов по состоянию</w:t>
      </w:r>
      <w:r w:rsidRPr="007A7DF1">
        <w:rPr>
          <w:bCs/>
          <w:color w:val="000000" w:themeColor="text1"/>
          <w:sz w:val="28"/>
          <w:szCs w:val="28"/>
        </w:rPr>
        <w:br/>
        <w:t>на 1 января 2017 года выделено операторам 207</w:t>
      </w:r>
      <w:r w:rsidR="00484D58" w:rsidRPr="007A7DF1">
        <w:rPr>
          <w:bCs/>
          <w:color w:val="000000" w:themeColor="text1"/>
          <w:sz w:val="28"/>
          <w:szCs w:val="28"/>
        </w:rPr>
        <w:t> </w:t>
      </w:r>
      <w:r w:rsidRPr="007A7DF1">
        <w:rPr>
          <w:bCs/>
          <w:color w:val="000000" w:themeColor="text1"/>
          <w:sz w:val="28"/>
          <w:szCs w:val="28"/>
        </w:rPr>
        <w:t>013</w:t>
      </w:r>
      <w:r w:rsidR="00484D58" w:rsidRPr="007A7DF1">
        <w:rPr>
          <w:bCs/>
          <w:color w:val="000000" w:themeColor="text1"/>
          <w:sz w:val="28"/>
          <w:szCs w:val="28"/>
        </w:rPr>
        <w:t> </w:t>
      </w:r>
      <w:r w:rsidRPr="007A7DF1">
        <w:rPr>
          <w:bCs/>
          <w:color w:val="000000" w:themeColor="text1"/>
          <w:sz w:val="28"/>
          <w:szCs w:val="28"/>
        </w:rPr>
        <w:t>475</w:t>
      </w:r>
      <w:r w:rsidR="00267319" w:rsidRPr="007A7DF1">
        <w:rPr>
          <w:bCs/>
          <w:color w:val="000000" w:themeColor="text1"/>
          <w:sz w:val="28"/>
          <w:szCs w:val="28"/>
        </w:rPr>
        <w:t> тыс.тенге</w:t>
      </w:r>
      <w:r w:rsidRPr="007A7DF1">
        <w:rPr>
          <w:bCs/>
          <w:color w:val="000000" w:themeColor="text1"/>
          <w:sz w:val="28"/>
          <w:szCs w:val="28"/>
        </w:rPr>
        <w:t>, освоено операторами 155 171 151,1</w:t>
      </w:r>
      <w:r w:rsidR="00267319" w:rsidRPr="007A7DF1">
        <w:rPr>
          <w:bCs/>
          <w:color w:val="000000" w:themeColor="text1"/>
          <w:sz w:val="28"/>
          <w:szCs w:val="28"/>
        </w:rPr>
        <w:t> тыс.тенге</w:t>
      </w:r>
      <w:r w:rsidRPr="007A7DF1">
        <w:rPr>
          <w:bCs/>
          <w:color w:val="000000" w:themeColor="text1"/>
          <w:sz w:val="28"/>
          <w:szCs w:val="28"/>
        </w:rPr>
        <w:t>. Не использовано 51 842 323,9</w:t>
      </w:r>
      <w:r w:rsidR="00267319" w:rsidRPr="007A7DF1">
        <w:rPr>
          <w:bCs/>
          <w:color w:val="000000" w:themeColor="text1"/>
          <w:sz w:val="28"/>
          <w:szCs w:val="28"/>
        </w:rPr>
        <w:t> тыс.тенге</w:t>
      </w:r>
      <w:r w:rsidRPr="007A7DF1">
        <w:rPr>
          <w:bCs/>
          <w:color w:val="000000" w:themeColor="text1"/>
          <w:sz w:val="28"/>
          <w:szCs w:val="28"/>
        </w:rPr>
        <w:t xml:space="preserve"> из-за высокой ставки вознаграждения по предэкспортному и экспортному финансированию и в связи с переносом средств на 2017 год по строительству жилья.</w:t>
      </w:r>
    </w:p>
    <w:p w:rsidR="00B268BB" w:rsidRPr="007A7DF1" w:rsidRDefault="00B268BB" w:rsidP="00753EE4">
      <w:pPr>
        <w:pBdr>
          <w:bottom w:val="single" w:sz="4" w:space="5" w:color="FFFFFF"/>
        </w:pBdr>
        <w:tabs>
          <w:tab w:val="center" w:pos="-4678"/>
          <w:tab w:val="right" w:pos="13467"/>
        </w:tabs>
        <w:ind w:firstLine="709"/>
        <w:jc w:val="both"/>
        <w:rPr>
          <w:b/>
          <w:bCs/>
          <w:i/>
          <w:color w:val="000000" w:themeColor="text1"/>
          <w:sz w:val="28"/>
          <w:szCs w:val="28"/>
          <w:lang w:val="kk-KZ"/>
        </w:rPr>
      </w:pPr>
      <w:r w:rsidRPr="007A7DF1">
        <w:rPr>
          <w:b/>
          <w:bCs/>
          <w:i/>
          <w:color w:val="000000" w:themeColor="text1"/>
          <w:sz w:val="28"/>
          <w:szCs w:val="28"/>
        </w:rPr>
        <w:t>По АО «НУХ «Байтерек»:</w:t>
      </w:r>
    </w:p>
    <w:p w:rsidR="00B268BB" w:rsidRPr="007A7DF1" w:rsidRDefault="00B268BB" w:rsidP="00753EE4">
      <w:pPr>
        <w:pBdr>
          <w:bottom w:val="single" w:sz="4" w:space="5" w:color="FFFFFF"/>
        </w:pBdr>
        <w:tabs>
          <w:tab w:val="center" w:pos="-4678"/>
          <w:tab w:val="right" w:pos="13467"/>
        </w:tabs>
        <w:ind w:firstLine="709"/>
        <w:jc w:val="both"/>
        <w:rPr>
          <w:color w:val="000000" w:themeColor="text1"/>
          <w:sz w:val="28"/>
          <w:szCs w:val="28"/>
          <w:lang w:val="kk-KZ"/>
        </w:rPr>
      </w:pPr>
      <w:r w:rsidRPr="007A7DF1">
        <w:rPr>
          <w:bCs/>
          <w:i/>
          <w:color w:val="000000" w:themeColor="text1"/>
          <w:sz w:val="28"/>
          <w:szCs w:val="28"/>
        </w:rPr>
        <w:lastRenderedPageBreak/>
        <w:t xml:space="preserve">на стимулирование предэкспортного и экспортного финансирования </w:t>
      </w:r>
      <w:r w:rsidRPr="007A7DF1">
        <w:rPr>
          <w:color w:val="000000" w:themeColor="text1"/>
          <w:sz w:val="28"/>
          <w:szCs w:val="28"/>
        </w:rPr>
        <w:t xml:space="preserve">было выделено </w:t>
      </w:r>
      <w:r w:rsidRPr="007A7DF1">
        <w:rPr>
          <w:bCs/>
          <w:color w:val="000000" w:themeColor="text1"/>
          <w:sz w:val="28"/>
          <w:szCs w:val="28"/>
        </w:rPr>
        <w:t xml:space="preserve">АО «Банк развития Казахстана» </w:t>
      </w:r>
      <w:r w:rsidRPr="007A7DF1">
        <w:rPr>
          <w:color w:val="000000" w:themeColor="text1"/>
          <w:sz w:val="28"/>
          <w:szCs w:val="28"/>
        </w:rPr>
        <w:t>15</w:t>
      </w:r>
      <w:r w:rsidR="00484D58" w:rsidRPr="007A7DF1">
        <w:rPr>
          <w:color w:val="000000" w:themeColor="text1"/>
          <w:sz w:val="28"/>
          <w:szCs w:val="28"/>
        </w:rPr>
        <w:t> </w:t>
      </w:r>
      <w:r w:rsidRPr="007A7DF1">
        <w:rPr>
          <w:color w:val="000000" w:themeColor="text1"/>
          <w:sz w:val="28"/>
          <w:szCs w:val="28"/>
        </w:rPr>
        <w:t>000</w:t>
      </w:r>
      <w:r w:rsidR="00484D58" w:rsidRPr="007A7DF1">
        <w:rPr>
          <w:color w:val="000000" w:themeColor="text1"/>
          <w:sz w:val="28"/>
          <w:szCs w:val="28"/>
        </w:rPr>
        <w:t> </w:t>
      </w:r>
      <w:r w:rsidRPr="007A7DF1">
        <w:rPr>
          <w:color w:val="000000" w:themeColor="text1"/>
          <w:sz w:val="28"/>
          <w:szCs w:val="28"/>
        </w:rPr>
        <w:t>000</w:t>
      </w:r>
      <w:r w:rsidR="00267319" w:rsidRPr="007A7DF1">
        <w:rPr>
          <w:color w:val="000000" w:themeColor="text1"/>
          <w:sz w:val="28"/>
          <w:szCs w:val="28"/>
        </w:rPr>
        <w:t> тыс.тенге</w:t>
      </w:r>
      <w:r w:rsidRPr="007A7DF1">
        <w:rPr>
          <w:color w:val="000000" w:themeColor="text1"/>
          <w:sz w:val="28"/>
          <w:szCs w:val="28"/>
        </w:rPr>
        <w:t>. Исполнение составило 6 923 000,0</w:t>
      </w:r>
      <w:r w:rsidR="00267319" w:rsidRPr="007A7DF1">
        <w:rPr>
          <w:color w:val="000000" w:themeColor="text1"/>
          <w:sz w:val="28"/>
          <w:szCs w:val="28"/>
        </w:rPr>
        <w:t> тыс.тенге</w:t>
      </w:r>
      <w:r w:rsidRPr="007A7DF1">
        <w:rPr>
          <w:color w:val="000000" w:themeColor="text1"/>
          <w:sz w:val="28"/>
          <w:szCs w:val="28"/>
        </w:rPr>
        <w:t>, или 46</w:t>
      </w:r>
      <w:r w:rsidR="00484D58" w:rsidRPr="007A7DF1">
        <w:rPr>
          <w:color w:val="000000" w:themeColor="text1"/>
          <w:sz w:val="28"/>
          <w:szCs w:val="28"/>
        </w:rPr>
        <w:t> </w:t>
      </w:r>
      <w:r w:rsidRPr="007A7DF1">
        <w:rPr>
          <w:color w:val="000000" w:themeColor="text1"/>
          <w:sz w:val="28"/>
          <w:szCs w:val="28"/>
        </w:rPr>
        <w:t>%. Полное освоение средств планируется в первом полугодии 2017 года.</w:t>
      </w:r>
    </w:p>
    <w:p w:rsidR="00B268BB" w:rsidRPr="007A7DF1" w:rsidRDefault="00B268BB" w:rsidP="00753EE4">
      <w:pPr>
        <w:pBdr>
          <w:bottom w:val="single" w:sz="4" w:space="5" w:color="FFFFFF"/>
        </w:pBdr>
        <w:tabs>
          <w:tab w:val="center" w:pos="-4678"/>
          <w:tab w:val="right" w:pos="13467"/>
        </w:tabs>
        <w:ind w:firstLine="709"/>
        <w:jc w:val="both"/>
        <w:rPr>
          <w:color w:val="000000" w:themeColor="text1"/>
          <w:sz w:val="28"/>
          <w:szCs w:val="28"/>
          <w:lang w:val="kk-KZ"/>
        </w:rPr>
      </w:pPr>
      <w:r w:rsidRPr="007A7DF1">
        <w:rPr>
          <w:color w:val="000000" w:themeColor="text1"/>
          <w:sz w:val="28"/>
          <w:szCs w:val="28"/>
        </w:rPr>
        <w:t xml:space="preserve">По информации АО «НУХ «Байтерек» в рамках освоения </w:t>
      </w:r>
      <w:r w:rsidRPr="007A7DF1">
        <w:rPr>
          <w:color w:val="000000" w:themeColor="text1"/>
          <w:sz w:val="28"/>
          <w:szCs w:val="28"/>
          <w:lang w:val="kk-KZ"/>
        </w:rPr>
        <w:br/>
      </w:r>
      <w:r w:rsidRPr="007A7DF1">
        <w:rPr>
          <w:color w:val="000000" w:themeColor="text1"/>
          <w:sz w:val="28"/>
          <w:szCs w:val="28"/>
        </w:rPr>
        <w:t>15 000 000</w:t>
      </w:r>
      <w:r w:rsidR="00267319" w:rsidRPr="007A7DF1">
        <w:rPr>
          <w:color w:val="000000" w:themeColor="text1"/>
          <w:sz w:val="28"/>
          <w:szCs w:val="28"/>
        </w:rPr>
        <w:t> тыс.тенге</w:t>
      </w:r>
      <w:r w:rsidRPr="007A7DF1">
        <w:rPr>
          <w:color w:val="000000" w:themeColor="text1"/>
          <w:sz w:val="28"/>
          <w:szCs w:val="28"/>
        </w:rPr>
        <w:t>, у АО «БРК» имелись заявки от крупных компаний, осуществляющих экспорт. Освоение планировалось осуществить в кратчайшие сроки, ввиду предложения ставки вознаграждения 6% годовых (ниже рыночных условий).</w:t>
      </w:r>
    </w:p>
    <w:p w:rsidR="00B268BB" w:rsidRPr="007A7DF1" w:rsidRDefault="00B268BB" w:rsidP="00753EE4">
      <w:pPr>
        <w:pBdr>
          <w:bottom w:val="single" w:sz="4" w:space="5" w:color="FFFFFF"/>
        </w:pBdr>
        <w:tabs>
          <w:tab w:val="center" w:pos="-4678"/>
          <w:tab w:val="right" w:pos="13467"/>
        </w:tabs>
        <w:ind w:firstLine="709"/>
        <w:jc w:val="both"/>
        <w:rPr>
          <w:color w:val="000000" w:themeColor="text1"/>
          <w:sz w:val="28"/>
          <w:szCs w:val="28"/>
          <w:lang w:val="kk-KZ"/>
        </w:rPr>
      </w:pPr>
      <w:r w:rsidRPr="007A7DF1">
        <w:rPr>
          <w:color w:val="000000" w:themeColor="text1"/>
          <w:sz w:val="28"/>
          <w:szCs w:val="28"/>
        </w:rPr>
        <w:t>Однако, в соответствии с пунктом 3.28 Плана дополнительных оперативных антикризисных мер на 2016 год (далее – План), одобренного на заседании Правительства Республики Казахстан (протокол № 5 от 15 февраля 2016 года)</w:t>
      </w:r>
      <w:r w:rsidR="00AF51CE">
        <w:rPr>
          <w:color w:val="000000" w:themeColor="text1"/>
          <w:sz w:val="28"/>
          <w:szCs w:val="28"/>
        </w:rPr>
        <w:t>,</w:t>
      </w:r>
      <w:r w:rsidRPr="007A7DF1">
        <w:rPr>
          <w:color w:val="000000" w:themeColor="text1"/>
          <w:sz w:val="28"/>
          <w:szCs w:val="28"/>
        </w:rPr>
        <w:t xml:space="preserve"> АО «БРК» привлечены 30 000 000</w:t>
      </w:r>
      <w:r w:rsidR="00267319" w:rsidRPr="007A7DF1">
        <w:rPr>
          <w:color w:val="000000" w:themeColor="text1"/>
          <w:sz w:val="28"/>
          <w:szCs w:val="28"/>
        </w:rPr>
        <w:t> тыс.тенге</w:t>
      </w:r>
      <w:r w:rsidRPr="007A7DF1">
        <w:rPr>
          <w:color w:val="000000" w:themeColor="text1"/>
          <w:sz w:val="28"/>
          <w:szCs w:val="28"/>
        </w:rPr>
        <w:t xml:space="preserve"> от АО «ЕНПФ» для дополнительного финансирования предэкспортного (экспортного) кредитования экспортеров (дата выделения средств - 10 июня 2016 года). </w:t>
      </w:r>
    </w:p>
    <w:p w:rsidR="00B268BB" w:rsidRPr="007A7DF1" w:rsidRDefault="00B268BB" w:rsidP="00753EE4">
      <w:pPr>
        <w:pBdr>
          <w:bottom w:val="single" w:sz="4" w:space="5" w:color="FFFFFF"/>
        </w:pBdr>
        <w:tabs>
          <w:tab w:val="center" w:pos="-4678"/>
          <w:tab w:val="right" w:pos="13467"/>
        </w:tabs>
        <w:ind w:firstLine="709"/>
        <w:jc w:val="both"/>
        <w:rPr>
          <w:color w:val="000000" w:themeColor="text1"/>
          <w:sz w:val="28"/>
          <w:szCs w:val="28"/>
          <w:lang w:val="kk-KZ"/>
        </w:rPr>
      </w:pPr>
      <w:r w:rsidRPr="007A7DF1">
        <w:rPr>
          <w:color w:val="000000" w:themeColor="text1"/>
          <w:sz w:val="28"/>
          <w:szCs w:val="28"/>
        </w:rPr>
        <w:t>Учитывая стоимость средств от АО «ЕНПФ» (14% годовых), для снижения конечной ставки вознаграждения для экспортеров согласно пункту 3.24 Плана предложено осуществить микширование средств АО «ЕНПФ» и ранее полученных средств Национального фонда Республики Казахстан.</w:t>
      </w:r>
    </w:p>
    <w:p w:rsidR="00B268BB" w:rsidRPr="007A7DF1" w:rsidRDefault="00B268BB" w:rsidP="00753EE4">
      <w:pPr>
        <w:pBdr>
          <w:bottom w:val="single" w:sz="4" w:space="5" w:color="FFFFFF"/>
        </w:pBdr>
        <w:tabs>
          <w:tab w:val="center" w:pos="-4678"/>
          <w:tab w:val="right" w:pos="13467"/>
        </w:tabs>
        <w:ind w:firstLine="709"/>
        <w:jc w:val="both"/>
        <w:rPr>
          <w:color w:val="000000" w:themeColor="text1"/>
          <w:sz w:val="28"/>
          <w:szCs w:val="28"/>
        </w:rPr>
      </w:pPr>
      <w:r w:rsidRPr="007A7DF1">
        <w:rPr>
          <w:color w:val="000000" w:themeColor="text1"/>
          <w:sz w:val="28"/>
          <w:szCs w:val="28"/>
        </w:rPr>
        <w:t>В целях возможности микширования решением Совета по управлению Национальным фондом Республики Казахстан от 20 февраля 2016 года (протокол № 01-9.1) исключено требование по предельной ставке для заемщика по экспортному кредитованию в размере 6% годовых.</w:t>
      </w:r>
    </w:p>
    <w:p w:rsidR="00B268BB" w:rsidRPr="007A7DF1" w:rsidRDefault="00B268BB" w:rsidP="00753EE4">
      <w:pPr>
        <w:pBdr>
          <w:bottom w:val="single" w:sz="4" w:space="5" w:color="FFFFFF"/>
        </w:pBdr>
        <w:tabs>
          <w:tab w:val="center" w:pos="-4678"/>
          <w:tab w:val="right" w:pos="13183"/>
        </w:tabs>
        <w:ind w:firstLine="709"/>
        <w:jc w:val="both"/>
        <w:rPr>
          <w:i/>
          <w:color w:val="000000" w:themeColor="text1"/>
          <w:sz w:val="28"/>
          <w:szCs w:val="28"/>
        </w:rPr>
      </w:pPr>
      <w:r w:rsidRPr="007A7DF1">
        <w:rPr>
          <w:color w:val="000000" w:themeColor="text1"/>
          <w:sz w:val="28"/>
          <w:szCs w:val="28"/>
        </w:rPr>
        <w:t xml:space="preserve">28 июня 2016 года на заседании Государственной комиссии по модернизации экономики Республики Казахстан было одобрено предложение АО «НУХ «Байтерек» по микшированию средств для предэкспортного (экспортного) кредитования экспортеров, а также необходимости изменения номинальной ставки вознаграждения для конечных заемщиков по экспортному и предэкспортному кредитованию на ставку 12,5% годовых. АО «НУХ «Байтерек» за счет внутренних резервов проведена работа по удешевлению ставки вознаграждения для конечного получателя до 9%. </w:t>
      </w:r>
    </w:p>
    <w:p w:rsidR="00B268BB" w:rsidRPr="007A7DF1" w:rsidRDefault="00B268BB" w:rsidP="00753EE4">
      <w:pPr>
        <w:pBdr>
          <w:bottom w:val="single" w:sz="4" w:space="5" w:color="FFFFFF"/>
        </w:pBdr>
        <w:tabs>
          <w:tab w:val="center" w:pos="-4678"/>
          <w:tab w:val="right" w:pos="13183"/>
        </w:tabs>
        <w:ind w:firstLine="709"/>
        <w:jc w:val="both"/>
        <w:rPr>
          <w:color w:val="000000" w:themeColor="text1"/>
          <w:sz w:val="28"/>
          <w:szCs w:val="28"/>
        </w:rPr>
      </w:pPr>
      <w:r w:rsidRPr="007A7DF1">
        <w:rPr>
          <w:color w:val="000000" w:themeColor="text1"/>
          <w:sz w:val="28"/>
          <w:szCs w:val="28"/>
        </w:rPr>
        <w:t>Неполное освоение связано в связи с тем, что ставка вознаграждения с учетом средств ЕНПФ в районе 12,5% не является конкурентной, так как предприниматели зачастую используют механизм субсидирования при финансировании в банках второго уровня. В результате этого, часть экспортеров, планировавших получить займ в АО «Банк развития Казахстана», отказались от финансирования и обратились в банки второго уровня. Обеспечено сохранение более 4 тыс. рабочих мест</w:t>
      </w:r>
      <w:r w:rsidR="00F23B64">
        <w:rPr>
          <w:color w:val="000000" w:themeColor="text1"/>
          <w:sz w:val="28"/>
          <w:szCs w:val="28"/>
        </w:rPr>
        <w:t>.</w:t>
      </w:r>
    </w:p>
    <w:p w:rsidR="00B268BB" w:rsidRPr="007A7DF1" w:rsidRDefault="00B268BB" w:rsidP="00753EE4">
      <w:pPr>
        <w:pBdr>
          <w:bottom w:val="single" w:sz="4" w:space="5" w:color="FFFFFF"/>
        </w:pBdr>
        <w:tabs>
          <w:tab w:val="center" w:pos="-4678"/>
          <w:tab w:val="left" w:pos="-4536"/>
          <w:tab w:val="right" w:pos="13467"/>
        </w:tabs>
        <w:ind w:firstLine="709"/>
        <w:jc w:val="both"/>
        <w:rPr>
          <w:color w:val="000000" w:themeColor="text1"/>
          <w:sz w:val="28"/>
          <w:szCs w:val="28"/>
        </w:rPr>
      </w:pPr>
      <w:r w:rsidRPr="007A7DF1">
        <w:rPr>
          <w:i/>
          <w:color w:val="000000" w:themeColor="text1"/>
          <w:sz w:val="28"/>
          <w:szCs w:val="28"/>
        </w:rPr>
        <w:t>н</w:t>
      </w:r>
      <w:r w:rsidRPr="007A7DF1">
        <w:rPr>
          <w:i/>
          <w:color w:val="000000" w:themeColor="text1"/>
          <w:sz w:val="28"/>
          <w:szCs w:val="28"/>
          <w:lang w:val="kk-KZ"/>
        </w:rPr>
        <w:t xml:space="preserve">а </w:t>
      </w:r>
      <w:r w:rsidRPr="007A7DF1">
        <w:rPr>
          <w:i/>
          <w:color w:val="000000" w:themeColor="text1"/>
          <w:sz w:val="28"/>
          <w:szCs w:val="28"/>
        </w:rPr>
        <w:t>финансирование строительства и приобретение арендного жилья</w:t>
      </w:r>
      <w:r w:rsidRPr="007A7DF1">
        <w:rPr>
          <w:color w:val="000000" w:themeColor="text1"/>
          <w:sz w:val="28"/>
          <w:szCs w:val="28"/>
        </w:rPr>
        <w:t xml:space="preserve"> общей площадью </w:t>
      </w:r>
      <w:r w:rsidRPr="007A7DF1">
        <w:rPr>
          <w:color w:val="000000" w:themeColor="text1"/>
          <w:sz w:val="28"/>
          <w:szCs w:val="28"/>
          <w:lang w:val="kk-KZ"/>
        </w:rPr>
        <w:t>125,8</w:t>
      </w:r>
      <w:r w:rsidR="00484D58" w:rsidRPr="007A7DF1">
        <w:rPr>
          <w:color w:val="000000" w:themeColor="text1"/>
          <w:sz w:val="28"/>
          <w:szCs w:val="28"/>
          <w:lang w:val="kk-KZ"/>
        </w:rPr>
        <w:t> </w:t>
      </w:r>
      <w:r w:rsidRPr="007A7DF1">
        <w:rPr>
          <w:color w:val="000000" w:themeColor="text1"/>
          <w:sz w:val="28"/>
          <w:szCs w:val="28"/>
        </w:rPr>
        <w:t>тыс.м</w:t>
      </w:r>
      <w:r w:rsidRPr="007A7DF1">
        <w:rPr>
          <w:color w:val="000000" w:themeColor="text1"/>
          <w:sz w:val="28"/>
          <w:szCs w:val="28"/>
          <w:vertAlign w:val="superscript"/>
        </w:rPr>
        <w:t>2</w:t>
      </w:r>
      <w:r w:rsidRPr="007A7DF1">
        <w:rPr>
          <w:color w:val="000000" w:themeColor="text1"/>
          <w:sz w:val="28"/>
          <w:szCs w:val="28"/>
          <w:lang w:val="kk-KZ"/>
        </w:rPr>
        <w:t>, или 2002 квартир, выделено</w:t>
      </w:r>
      <w:r w:rsidR="00484D58" w:rsidRPr="007A7DF1">
        <w:rPr>
          <w:color w:val="000000" w:themeColor="text1"/>
          <w:sz w:val="28"/>
          <w:szCs w:val="28"/>
          <w:lang w:val="kk-KZ"/>
        </w:rPr>
        <w:t xml:space="preserve"> </w:t>
      </w:r>
      <w:r w:rsidRPr="007A7DF1">
        <w:rPr>
          <w:color w:val="000000" w:themeColor="text1"/>
          <w:sz w:val="28"/>
          <w:szCs w:val="28"/>
        </w:rPr>
        <w:t>АО «ИО «Казахстанская ипотечная компания» 22 500 000</w:t>
      </w:r>
      <w:r w:rsidR="00267319" w:rsidRPr="007A7DF1">
        <w:rPr>
          <w:color w:val="000000" w:themeColor="text1"/>
          <w:sz w:val="28"/>
          <w:szCs w:val="28"/>
        </w:rPr>
        <w:t> тыс.тенге</w:t>
      </w:r>
      <w:r w:rsidRPr="007A7DF1">
        <w:rPr>
          <w:color w:val="000000" w:themeColor="text1"/>
          <w:sz w:val="28"/>
          <w:szCs w:val="28"/>
        </w:rPr>
        <w:t>, из них подрядчикам перечислено 17</w:t>
      </w:r>
      <w:r w:rsidR="00484D58" w:rsidRPr="007A7DF1">
        <w:rPr>
          <w:color w:val="000000" w:themeColor="text1"/>
          <w:sz w:val="28"/>
          <w:szCs w:val="28"/>
        </w:rPr>
        <w:t> </w:t>
      </w:r>
      <w:r w:rsidRPr="007A7DF1">
        <w:rPr>
          <w:color w:val="000000" w:themeColor="text1"/>
          <w:sz w:val="28"/>
          <w:szCs w:val="28"/>
        </w:rPr>
        <w:t>093</w:t>
      </w:r>
      <w:r w:rsidR="00484D58" w:rsidRPr="007A7DF1">
        <w:rPr>
          <w:color w:val="000000" w:themeColor="text1"/>
          <w:sz w:val="28"/>
          <w:szCs w:val="28"/>
        </w:rPr>
        <w:t> </w:t>
      </w:r>
      <w:r w:rsidRPr="007A7DF1">
        <w:rPr>
          <w:color w:val="000000" w:themeColor="text1"/>
          <w:sz w:val="28"/>
          <w:szCs w:val="28"/>
        </w:rPr>
        <w:t>963</w:t>
      </w:r>
      <w:r w:rsidR="00267319" w:rsidRPr="007A7DF1">
        <w:rPr>
          <w:color w:val="000000" w:themeColor="text1"/>
          <w:sz w:val="28"/>
          <w:szCs w:val="28"/>
        </w:rPr>
        <w:t> тыс.тенге</w:t>
      </w:r>
      <w:r w:rsidRPr="007A7DF1">
        <w:rPr>
          <w:color w:val="000000" w:themeColor="text1"/>
          <w:sz w:val="28"/>
          <w:szCs w:val="28"/>
        </w:rPr>
        <w:t>. Полное освоение выделенных средств планируется до 30 июня 2017 года.</w:t>
      </w:r>
    </w:p>
    <w:p w:rsidR="00B268BB" w:rsidRPr="007A7DF1" w:rsidRDefault="00B268BB" w:rsidP="00753EE4">
      <w:pPr>
        <w:pBdr>
          <w:bottom w:val="single" w:sz="4" w:space="5" w:color="FFFFFF"/>
        </w:pBdr>
        <w:tabs>
          <w:tab w:val="center" w:pos="-4678"/>
          <w:tab w:val="left" w:pos="-4536"/>
          <w:tab w:val="right" w:pos="13467"/>
        </w:tabs>
        <w:ind w:firstLine="709"/>
        <w:jc w:val="both"/>
        <w:rPr>
          <w:color w:val="000000" w:themeColor="text1"/>
          <w:sz w:val="28"/>
          <w:szCs w:val="28"/>
          <w:lang w:val="kk-KZ"/>
        </w:rPr>
      </w:pPr>
      <w:r w:rsidRPr="007A7DF1">
        <w:rPr>
          <w:color w:val="000000" w:themeColor="text1"/>
          <w:sz w:val="28"/>
          <w:szCs w:val="28"/>
          <w:lang w:val="kk-KZ"/>
        </w:rPr>
        <w:lastRenderedPageBreak/>
        <w:t xml:space="preserve">Было введено в эксплуатацию 75,1 </w:t>
      </w:r>
      <w:r w:rsidRPr="007A7DF1">
        <w:rPr>
          <w:bCs/>
          <w:color w:val="000000" w:themeColor="text1"/>
          <w:sz w:val="28"/>
          <w:szCs w:val="28"/>
        </w:rPr>
        <w:t>тыс.</w:t>
      </w:r>
      <w:r w:rsidRPr="007A7DF1">
        <w:rPr>
          <w:color w:val="000000" w:themeColor="text1"/>
          <w:sz w:val="28"/>
          <w:szCs w:val="28"/>
        </w:rPr>
        <w:t xml:space="preserve"> м</w:t>
      </w:r>
      <w:r w:rsidRPr="007A7DF1">
        <w:rPr>
          <w:color w:val="000000" w:themeColor="text1"/>
          <w:sz w:val="28"/>
          <w:szCs w:val="28"/>
          <w:vertAlign w:val="superscript"/>
        </w:rPr>
        <w:t xml:space="preserve">2 </w:t>
      </w:r>
      <w:r w:rsidRPr="007A7DF1">
        <w:rPr>
          <w:color w:val="000000" w:themeColor="text1"/>
          <w:sz w:val="28"/>
          <w:szCs w:val="28"/>
          <w:lang w:val="kk-KZ"/>
        </w:rPr>
        <w:t>жилья, или 1 276 квартир.</w:t>
      </w:r>
      <w:r w:rsidRPr="007A7DF1">
        <w:rPr>
          <w:rFonts w:eastAsia="Calibri"/>
          <w:color w:val="000000" w:themeColor="text1"/>
          <w:sz w:val="28"/>
          <w:szCs w:val="28"/>
        </w:rPr>
        <w:t xml:space="preserve"> С</w:t>
      </w:r>
      <w:r w:rsidRPr="007A7DF1">
        <w:rPr>
          <w:color w:val="000000" w:themeColor="text1"/>
          <w:sz w:val="28"/>
          <w:szCs w:val="28"/>
        </w:rPr>
        <w:t>оздано более</w:t>
      </w:r>
      <w:r w:rsidRPr="007A7DF1">
        <w:rPr>
          <w:color w:val="000000" w:themeColor="text1"/>
          <w:sz w:val="28"/>
          <w:szCs w:val="28"/>
          <w:lang w:val="kk-KZ"/>
        </w:rPr>
        <w:t xml:space="preserve"> 2,2 тыс. рабочих мест;</w:t>
      </w:r>
    </w:p>
    <w:p w:rsidR="00B268BB" w:rsidRPr="007A7DF1" w:rsidRDefault="00B268BB" w:rsidP="00753EE4">
      <w:pPr>
        <w:pBdr>
          <w:bottom w:val="single" w:sz="4" w:space="5" w:color="FFFFFF"/>
        </w:pBdr>
        <w:tabs>
          <w:tab w:val="center" w:pos="-4678"/>
        </w:tabs>
        <w:ind w:firstLine="709"/>
        <w:jc w:val="both"/>
        <w:rPr>
          <w:color w:val="000000" w:themeColor="text1"/>
          <w:sz w:val="28"/>
          <w:szCs w:val="28"/>
          <w:lang w:val="kk-KZ"/>
        </w:rPr>
      </w:pPr>
      <w:r w:rsidRPr="007A7DF1">
        <w:rPr>
          <w:bCs/>
          <w:i/>
          <w:color w:val="000000" w:themeColor="text1"/>
          <w:sz w:val="28"/>
          <w:szCs w:val="28"/>
        </w:rPr>
        <w:t xml:space="preserve">на строительство </w:t>
      </w:r>
      <w:r w:rsidRPr="007A7DF1">
        <w:rPr>
          <w:i/>
          <w:color w:val="000000" w:themeColor="text1"/>
          <w:sz w:val="28"/>
          <w:szCs w:val="28"/>
          <w:lang w:val="kk-KZ"/>
        </w:rPr>
        <w:t>и приобретение арендного и кредитного жилья</w:t>
      </w:r>
      <w:r w:rsidRPr="007A7DF1">
        <w:rPr>
          <w:color w:val="000000" w:themeColor="text1"/>
          <w:sz w:val="28"/>
          <w:szCs w:val="28"/>
          <w:lang w:val="kk-KZ"/>
        </w:rPr>
        <w:t xml:space="preserve"> </w:t>
      </w:r>
      <w:r w:rsidRPr="007A7DF1">
        <w:rPr>
          <w:color w:val="000000" w:themeColor="text1"/>
          <w:sz w:val="28"/>
          <w:szCs w:val="28"/>
          <w:lang w:val="kk-KZ"/>
        </w:rPr>
        <w:br/>
        <w:t xml:space="preserve">было выделено </w:t>
      </w:r>
      <w:r w:rsidRPr="007A7DF1">
        <w:rPr>
          <w:color w:val="000000" w:themeColor="text1"/>
          <w:sz w:val="28"/>
          <w:szCs w:val="28"/>
        </w:rPr>
        <w:t xml:space="preserve">АО «Байтерек Development» </w:t>
      </w:r>
      <w:r w:rsidRPr="007A7DF1">
        <w:rPr>
          <w:color w:val="000000" w:themeColor="text1"/>
          <w:sz w:val="28"/>
          <w:szCs w:val="28"/>
          <w:lang w:val="kk-KZ"/>
        </w:rPr>
        <w:t>51 400 000</w:t>
      </w:r>
      <w:r w:rsidR="00267319" w:rsidRPr="007A7DF1">
        <w:rPr>
          <w:color w:val="000000" w:themeColor="text1"/>
          <w:sz w:val="28"/>
          <w:szCs w:val="28"/>
          <w:lang w:val="kk-KZ"/>
        </w:rPr>
        <w:t> тыс.тенге</w:t>
      </w:r>
      <w:r w:rsidRPr="007A7DF1">
        <w:rPr>
          <w:color w:val="000000" w:themeColor="text1"/>
          <w:sz w:val="28"/>
          <w:szCs w:val="28"/>
          <w:lang w:val="kk-KZ"/>
        </w:rPr>
        <w:t>, средства</w:t>
      </w:r>
      <w:r w:rsidR="00F23B64">
        <w:rPr>
          <w:color w:val="000000" w:themeColor="text1"/>
          <w:sz w:val="28"/>
          <w:szCs w:val="28"/>
          <w:lang w:val="kk-KZ"/>
        </w:rPr>
        <w:t>,</w:t>
      </w:r>
      <w:r w:rsidRPr="007A7DF1">
        <w:rPr>
          <w:color w:val="000000" w:themeColor="text1"/>
          <w:sz w:val="28"/>
          <w:szCs w:val="28"/>
          <w:lang w:val="kk-KZ"/>
        </w:rPr>
        <w:t xml:space="preserve"> предусмотренные на 2016 год освоены в полном объеме. Учитывая высокие темпы </w:t>
      </w:r>
      <w:r w:rsidRPr="007A7DF1">
        <w:rPr>
          <w:bCs/>
          <w:color w:val="000000" w:themeColor="text1"/>
          <w:sz w:val="28"/>
          <w:szCs w:val="28"/>
        </w:rPr>
        <w:t xml:space="preserve">строительства </w:t>
      </w:r>
      <w:r w:rsidRPr="007A7DF1">
        <w:rPr>
          <w:color w:val="000000" w:themeColor="text1"/>
          <w:sz w:val="28"/>
          <w:szCs w:val="28"/>
          <w:lang w:val="kk-KZ"/>
        </w:rPr>
        <w:t>и приобретения арендного и кредитного жилья</w:t>
      </w:r>
      <w:r w:rsidR="00F23B64">
        <w:rPr>
          <w:color w:val="000000" w:themeColor="text1"/>
          <w:sz w:val="28"/>
          <w:szCs w:val="28"/>
          <w:lang w:val="kk-KZ"/>
        </w:rPr>
        <w:t>,</w:t>
      </w:r>
      <w:r w:rsidRPr="007A7DF1">
        <w:rPr>
          <w:color w:val="000000" w:themeColor="text1"/>
          <w:sz w:val="28"/>
          <w:szCs w:val="28"/>
          <w:lang w:val="kk-KZ"/>
        </w:rPr>
        <w:t xml:space="preserve"> в 2016 году была также использованы часть средств в сумме 857 087,0 тыс тенге из предусмотренных для реализации в 2017 году. Общий объем расходов на данные цели составил 52 257 087,0</w:t>
      </w:r>
      <w:r w:rsidR="00267319" w:rsidRPr="007A7DF1">
        <w:rPr>
          <w:color w:val="000000" w:themeColor="text1"/>
          <w:sz w:val="28"/>
          <w:szCs w:val="28"/>
          <w:lang w:val="kk-KZ"/>
        </w:rPr>
        <w:t> тыс.тенге</w:t>
      </w:r>
      <w:r w:rsidRPr="007A7DF1">
        <w:rPr>
          <w:color w:val="000000" w:themeColor="text1"/>
          <w:sz w:val="28"/>
          <w:szCs w:val="28"/>
          <w:lang w:val="kk-KZ"/>
        </w:rPr>
        <w:t>.</w:t>
      </w:r>
    </w:p>
    <w:p w:rsidR="00B268BB" w:rsidRPr="007A7DF1" w:rsidRDefault="00B268BB" w:rsidP="00753EE4">
      <w:pPr>
        <w:pBdr>
          <w:bottom w:val="single" w:sz="4" w:space="5" w:color="FFFFFF"/>
        </w:pBdr>
        <w:tabs>
          <w:tab w:val="center" w:pos="-4678"/>
        </w:tabs>
        <w:ind w:firstLine="709"/>
        <w:jc w:val="both"/>
        <w:rPr>
          <w:bCs/>
          <w:color w:val="000000" w:themeColor="text1"/>
          <w:sz w:val="28"/>
          <w:szCs w:val="28"/>
        </w:rPr>
      </w:pPr>
      <w:r w:rsidRPr="007A7DF1">
        <w:rPr>
          <w:bCs/>
          <w:color w:val="000000" w:themeColor="text1"/>
          <w:sz w:val="28"/>
          <w:szCs w:val="28"/>
        </w:rPr>
        <w:t xml:space="preserve">В 2016 году подписаны договора на сумму </w:t>
      </w:r>
      <w:r w:rsidR="00861658" w:rsidRPr="007A7DF1">
        <w:rPr>
          <w:bCs/>
          <w:color w:val="000000" w:themeColor="text1"/>
          <w:sz w:val="28"/>
          <w:szCs w:val="28"/>
        </w:rPr>
        <w:t>97 893 513</w:t>
      </w:r>
      <w:r w:rsidR="00267319" w:rsidRPr="007A7DF1">
        <w:rPr>
          <w:bCs/>
          <w:color w:val="000000" w:themeColor="text1"/>
          <w:sz w:val="28"/>
          <w:szCs w:val="28"/>
        </w:rPr>
        <w:t> тыс.тенге</w:t>
      </w:r>
      <w:r w:rsidRPr="007A7DF1">
        <w:rPr>
          <w:bCs/>
          <w:color w:val="000000" w:themeColor="text1"/>
          <w:sz w:val="28"/>
          <w:szCs w:val="28"/>
        </w:rPr>
        <w:t xml:space="preserve"> на общую площадь 604,5 тыс.</w:t>
      </w:r>
      <w:r w:rsidRPr="007A7DF1">
        <w:rPr>
          <w:color w:val="000000" w:themeColor="text1"/>
          <w:sz w:val="28"/>
          <w:szCs w:val="28"/>
        </w:rPr>
        <w:t>м</w:t>
      </w:r>
      <w:r w:rsidRPr="007A7DF1">
        <w:rPr>
          <w:color w:val="000000" w:themeColor="text1"/>
          <w:sz w:val="28"/>
          <w:szCs w:val="28"/>
          <w:vertAlign w:val="superscript"/>
        </w:rPr>
        <w:t>2</w:t>
      </w:r>
      <w:r w:rsidRPr="007A7DF1">
        <w:rPr>
          <w:color w:val="000000" w:themeColor="text1"/>
          <w:sz w:val="28"/>
          <w:szCs w:val="28"/>
        </w:rPr>
        <w:t>, или</w:t>
      </w:r>
      <w:r w:rsidRPr="007A7DF1">
        <w:rPr>
          <w:bCs/>
          <w:color w:val="000000" w:themeColor="text1"/>
          <w:sz w:val="28"/>
          <w:szCs w:val="28"/>
        </w:rPr>
        <w:t xml:space="preserve"> </w:t>
      </w:r>
      <w:r w:rsidRPr="007A7DF1">
        <w:rPr>
          <w:bCs/>
          <w:color w:val="000000" w:themeColor="text1"/>
          <w:sz w:val="28"/>
          <w:szCs w:val="28"/>
          <w:lang w:val="kk-KZ"/>
        </w:rPr>
        <w:t xml:space="preserve">10 132 </w:t>
      </w:r>
      <w:r w:rsidRPr="007A7DF1">
        <w:rPr>
          <w:bCs/>
          <w:color w:val="000000" w:themeColor="text1"/>
          <w:sz w:val="28"/>
          <w:szCs w:val="28"/>
        </w:rPr>
        <w:t>квартир. Сдано в эксплуатацию 128,2 тыс.</w:t>
      </w:r>
      <w:r w:rsidRPr="007A7DF1">
        <w:rPr>
          <w:color w:val="000000" w:themeColor="text1"/>
          <w:sz w:val="28"/>
          <w:szCs w:val="28"/>
        </w:rPr>
        <w:t xml:space="preserve"> м</w:t>
      </w:r>
      <w:r w:rsidRPr="007A7DF1">
        <w:rPr>
          <w:color w:val="000000" w:themeColor="text1"/>
          <w:sz w:val="28"/>
          <w:szCs w:val="28"/>
          <w:vertAlign w:val="superscript"/>
        </w:rPr>
        <w:t>2</w:t>
      </w:r>
      <w:r w:rsidRPr="007A7DF1">
        <w:rPr>
          <w:bCs/>
          <w:color w:val="000000" w:themeColor="text1"/>
          <w:sz w:val="28"/>
          <w:szCs w:val="28"/>
        </w:rPr>
        <w:t>, или 2 036 квартир. Создано более 6 тыс. рабочих мест</w:t>
      </w:r>
      <w:r w:rsidR="00F23B64">
        <w:rPr>
          <w:bCs/>
          <w:color w:val="000000" w:themeColor="text1"/>
          <w:sz w:val="28"/>
          <w:szCs w:val="28"/>
        </w:rPr>
        <w:t>.</w:t>
      </w:r>
    </w:p>
    <w:p w:rsidR="00B268BB" w:rsidRPr="007A7DF1" w:rsidRDefault="00B268BB" w:rsidP="00753EE4">
      <w:pPr>
        <w:pBdr>
          <w:bottom w:val="single" w:sz="4" w:space="5" w:color="FFFFFF"/>
        </w:pBdr>
        <w:tabs>
          <w:tab w:val="center" w:pos="-4678"/>
        </w:tabs>
        <w:ind w:firstLine="709"/>
        <w:jc w:val="both"/>
        <w:rPr>
          <w:color w:val="000000" w:themeColor="text1"/>
          <w:sz w:val="28"/>
          <w:szCs w:val="28"/>
        </w:rPr>
      </w:pPr>
      <w:r w:rsidRPr="007A7DF1">
        <w:rPr>
          <w:i/>
          <w:color w:val="000000" w:themeColor="text1"/>
          <w:sz w:val="28"/>
          <w:szCs w:val="28"/>
        </w:rPr>
        <w:t>на строительство кредитного жилья через местные исполнительные органы</w:t>
      </w:r>
      <w:r w:rsidRPr="007A7DF1">
        <w:rPr>
          <w:color w:val="000000" w:themeColor="text1"/>
          <w:sz w:val="28"/>
          <w:szCs w:val="28"/>
        </w:rPr>
        <w:t xml:space="preserve"> АО «Байтерек девелопмент» на сумму 38</w:t>
      </w:r>
      <w:r w:rsidR="00484D58" w:rsidRPr="007A7DF1">
        <w:rPr>
          <w:color w:val="000000" w:themeColor="text1"/>
          <w:sz w:val="28"/>
          <w:szCs w:val="28"/>
        </w:rPr>
        <w:t> </w:t>
      </w:r>
      <w:r w:rsidRPr="007A7DF1">
        <w:rPr>
          <w:color w:val="000000" w:themeColor="text1"/>
          <w:sz w:val="28"/>
          <w:szCs w:val="28"/>
        </w:rPr>
        <w:t>213</w:t>
      </w:r>
      <w:r w:rsidR="00484D58" w:rsidRPr="007A7DF1">
        <w:rPr>
          <w:color w:val="000000" w:themeColor="text1"/>
          <w:sz w:val="28"/>
          <w:szCs w:val="28"/>
        </w:rPr>
        <w:t> </w:t>
      </w:r>
      <w:r w:rsidRPr="007A7DF1">
        <w:rPr>
          <w:color w:val="000000" w:themeColor="text1"/>
          <w:sz w:val="28"/>
          <w:szCs w:val="28"/>
        </w:rPr>
        <w:t>475</w:t>
      </w:r>
      <w:r w:rsidR="00267319" w:rsidRPr="007A7DF1">
        <w:rPr>
          <w:color w:val="000000" w:themeColor="text1"/>
          <w:sz w:val="28"/>
          <w:szCs w:val="28"/>
        </w:rPr>
        <w:t> тыс.тенге</w:t>
      </w:r>
      <w:r w:rsidRPr="007A7DF1">
        <w:rPr>
          <w:color w:val="000000" w:themeColor="text1"/>
          <w:sz w:val="28"/>
          <w:szCs w:val="28"/>
        </w:rPr>
        <w:t xml:space="preserve"> выкупил ценные бумаги 16-ти местных исполнительных органов. На строительство кредитного жилья местными исполнительными органами направлено 37 475 592</w:t>
      </w:r>
      <w:r w:rsidR="00267319" w:rsidRPr="007A7DF1">
        <w:rPr>
          <w:color w:val="000000" w:themeColor="text1"/>
          <w:sz w:val="28"/>
          <w:szCs w:val="28"/>
        </w:rPr>
        <w:t> тыс.тенге</w:t>
      </w:r>
      <w:r w:rsidRPr="007A7DF1">
        <w:rPr>
          <w:color w:val="000000" w:themeColor="text1"/>
          <w:sz w:val="28"/>
          <w:szCs w:val="28"/>
        </w:rPr>
        <w:t xml:space="preserve">, в связи с уменьшением при уточнении областного бюджета Атырауской области годового объема средств на </w:t>
      </w:r>
      <w:r w:rsidRPr="007A7DF1">
        <w:rPr>
          <w:color w:val="000000" w:themeColor="text1"/>
          <w:sz w:val="28"/>
          <w:szCs w:val="28"/>
          <w:lang w:val="kk-KZ"/>
        </w:rPr>
        <w:br/>
      </w:r>
      <w:r w:rsidRPr="007A7DF1">
        <w:rPr>
          <w:color w:val="000000" w:themeColor="text1"/>
          <w:sz w:val="28"/>
          <w:szCs w:val="28"/>
        </w:rPr>
        <w:t>737</w:t>
      </w:r>
      <w:r w:rsidR="000118F4" w:rsidRPr="007A7DF1">
        <w:rPr>
          <w:color w:val="000000" w:themeColor="text1"/>
          <w:sz w:val="28"/>
          <w:szCs w:val="28"/>
        </w:rPr>
        <w:t> </w:t>
      </w:r>
      <w:r w:rsidRPr="007A7DF1">
        <w:rPr>
          <w:color w:val="000000" w:themeColor="text1"/>
          <w:sz w:val="28"/>
          <w:szCs w:val="28"/>
        </w:rPr>
        <w:t>883,0</w:t>
      </w:r>
      <w:r w:rsidR="00267319" w:rsidRPr="007A7DF1">
        <w:rPr>
          <w:color w:val="000000" w:themeColor="text1"/>
          <w:sz w:val="28"/>
          <w:szCs w:val="28"/>
        </w:rPr>
        <w:t> тыс.тенге</w:t>
      </w:r>
      <w:r w:rsidRPr="007A7DF1">
        <w:rPr>
          <w:color w:val="000000" w:themeColor="text1"/>
          <w:sz w:val="28"/>
          <w:szCs w:val="28"/>
        </w:rPr>
        <w:t xml:space="preserve"> (с 2</w:t>
      </w:r>
      <w:r w:rsidR="00484D58" w:rsidRPr="007A7DF1">
        <w:rPr>
          <w:color w:val="000000" w:themeColor="text1"/>
          <w:sz w:val="28"/>
          <w:szCs w:val="28"/>
        </w:rPr>
        <w:t> </w:t>
      </w:r>
      <w:r w:rsidRPr="007A7DF1">
        <w:rPr>
          <w:color w:val="000000" w:themeColor="text1"/>
          <w:sz w:val="28"/>
          <w:szCs w:val="28"/>
        </w:rPr>
        <w:t>000</w:t>
      </w:r>
      <w:r w:rsidR="00484D58" w:rsidRPr="007A7DF1">
        <w:rPr>
          <w:color w:val="000000" w:themeColor="text1"/>
          <w:sz w:val="28"/>
          <w:szCs w:val="28"/>
        </w:rPr>
        <w:t> </w:t>
      </w:r>
      <w:r w:rsidRPr="007A7DF1">
        <w:rPr>
          <w:color w:val="000000" w:themeColor="text1"/>
          <w:sz w:val="28"/>
          <w:szCs w:val="28"/>
        </w:rPr>
        <w:t>000,0</w:t>
      </w:r>
      <w:r w:rsidR="00267319" w:rsidRPr="007A7DF1">
        <w:rPr>
          <w:color w:val="000000" w:themeColor="text1"/>
          <w:sz w:val="28"/>
          <w:szCs w:val="28"/>
        </w:rPr>
        <w:t> тыс.тенге</w:t>
      </w:r>
      <w:r w:rsidRPr="007A7DF1">
        <w:rPr>
          <w:color w:val="000000" w:themeColor="text1"/>
          <w:sz w:val="28"/>
          <w:szCs w:val="28"/>
        </w:rPr>
        <w:t xml:space="preserve"> до 1</w:t>
      </w:r>
      <w:r w:rsidR="00484D58" w:rsidRPr="007A7DF1">
        <w:rPr>
          <w:color w:val="000000" w:themeColor="text1"/>
          <w:sz w:val="28"/>
          <w:szCs w:val="28"/>
        </w:rPr>
        <w:t> </w:t>
      </w:r>
      <w:r w:rsidRPr="007A7DF1">
        <w:rPr>
          <w:color w:val="000000" w:themeColor="text1"/>
          <w:sz w:val="28"/>
          <w:szCs w:val="28"/>
        </w:rPr>
        <w:t>262</w:t>
      </w:r>
      <w:r w:rsidR="00484D58" w:rsidRPr="007A7DF1">
        <w:rPr>
          <w:color w:val="000000" w:themeColor="text1"/>
          <w:sz w:val="28"/>
          <w:szCs w:val="28"/>
        </w:rPr>
        <w:t> </w:t>
      </w:r>
      <w:r w:rsidRPr="007A7DF1">
        <w:rPr>
          <w:color w:val="000000" w:themeColor="text1"/>
          <w:sz w:val="28"/>
          <w:szCs w:val="28"/>
        </w:rPr>
        <w:t>116,2</w:t>
      </w:r>
      <w:r w:rsidR="00267319" w:rsidRPr="007A7DF1">
        <w:rPr>
          <w:color w:val="000000" w:themeColor="text1"/>
          <w:sz w:val="28"/>
          <w:szCs w:val="28"/>
        </w:rPr>
        <w:t> тыс.тенге</w:t>
      </w:r>
      <w:r w:rsidRPr="007A7DF1">
        <w:rPr>
          <w:color w:val="000000" w:themeColor="text1"/>
          <w:sz w:val="28"/>
          <w:szCs w:val="28"/>
        </w:rPr>
        <w:t xml:space="preserve">). </w:t>
      </w:r>
    </w:p>
    <w:p w:rsidR="00B268BB" w:rsidRPr="007A7DF1" w:rsidRDefault="00B268BB" w:rsidP="00753EE4">
      <w:pPr>
        <w:pBdr>
          <w:bottom w:val="single" w:sz="4" w:space="5" w:color="FFFFFF"/>
        </w:pBdr>
        <w:tabs>
          <w:tab w:val="center" w:pos="-4678"/>
        </w:tabs>
        <w:ind w:firstLine="709"/>
        <w:jc w:val="both"/>
        <w:rPr>
          <w:color w:val="000000" w:themeColor="text1"/>
          <w:sz w:val="28"/>
          <w:szCs w:val="28"/>
        </w:rPr>
      </w:pPr>
      <w:r w:rsidRPr="007A7DF1">
        <w:rPr>
          <w:color w:val="000000" w:themeColor="text1"/>
          <w:sz w:val="28"/>
          <w:szCs w:val="28"/>
        </w:rPr>
        <w:t>Акиматами освоено 36 824 275,6</w:t>
      </w:r>
      <w:r w:rsidR="00267319" w:rsidRPr="007A7DF1">
        <w:rPr>
          <w:color w:val="000000" w:themeColor="text1"/>
          <w:sz w:val="28"/>
          <w:szCs w:val="28"/>
        </w:rPr>
        <w:t> тыс.тенге</w:t>
      </w:r>
      <w:r w:rsidRPr="007A7DF1">
        <w:rPr>
          <w:color w:val="000000" w:themeColor="text1"/>
          <w:sz w:val="28"/>
          <w:szCs w:val="28"/>
        </w:rPr>
        <w:t>, или 98,3</w:t>
      </w:r>
      <w:r w:rsidR="000118F4" w:rsidRPr="007A7DF1">
        <w:rPr>
          <w:color w:val="000000" w:themeColor="text1"/>
          <w:sz w:val="28"/>
          <w:szCs w:val="28"/>
        </w:rPr>
        <w:t> </w:t>
      </w:r>
      <w:r w:rsidRPr="007A7DF1">
        <w:rPr>
          <w:color w:val="000000" w:themeColor="text1"/>
          <w:sz w:val="28"/>
          <w:szCs w:val="28"/>
        </w:rPr>
        <w:t>%, в связи с отставанием от графика производства работ из-за погодных условий, с 5</w:t>
      </w:r>
      <w:r w:rsidR="000118F4" w:rsidRPr="007A7DF1">
        <w:rPr>
          <w:color w:val="000000" w:themeColor="text1"/>
          <w:sz w:val="28"/>
          <w:szCs w:val="28"/>
        </w:rPr>
        <w:t> </w:t>
      </w:r>
      <w:r w:rsidRPr="007A7DF1">
        <w:rPr>
          <w:color w:val="000000" w:themeColor="text1"/>
          <w:sz w:val="28"/>
          <w:szCs w:val="28"/>
        </w:rPr>
        <w:t>% удержанием по условиям договора до завершения работ. По итогам года сдано 22 тыс.м</w:t>
      </w:r>
      <w:r w:rsidRPr="007A7DF1">
        <w:rPr>
          <w:color w:val="000000" w:themeColor="text1"/>
          <w:sz w:val="28"/>
          <w:szCs w:val="28"/>
          <w:vertAlign w:val="superscript"/>
        </w:rPr>
        <w:t>2</w:t>
      </w:r>
      <w:r w:rsidRPr="007A7DF1">
        <w:rPr>
          <w:color w:val="000000" w:themeColor="text1"/>
          <w:sz w:val="28"/>
          <w:szCs w:val="28"/>
        </w:rPr>
        <w:t>, или 268 квартир. Создано более 6 тыс. рабочих мест;</w:t>
      </w:r>
    </w:p>
    <w:p w:rsidR="00B268BB" w:rsidRPr="007A7DF1" w:rsidRDefault="00B268BB" w:rsidP="00753EE4">
      <w:pPr>
        <w:pBdr>
          <w:bottom w:val="single" w:sz="4" w:space="5" w:color="FFFFFF"/>
        </w:pBdr>
        <w:tabs>
          <w:tab w:val="center" w:pos="-4678"/>
        </w:tabs>
        <w:ind w:firstLine="709"/>
        <w:jc w:val="both"/>
        <w:rPr>
          <w:color w:val="000000" w:themeColor="text1"/>
          <w:sz w:val="28"/>
          <w:szCs w:val="28"/>
          <w:lang w:val="kk-KZ"/>
        </w:rPr>
      </w:pPr>
      <w:r w:rsidRPr="007A7DF1">
        <w:rPr>
          <w:i/>
          <w:color w:val="000000" w:themeColor="text1"/>
          <w:sz w:val="28"/>
          <w:szCs w:val="28"/>
        </w:rPr>
        <w:t xml:space="preserve">на кредитование вкладчиков </w:t>
      </w:r>
      <w:r w:rsidRPr="007A7DF1">
        <w:rPr>
          <w:color w:val="000000" w:themeColor="text1"/>
          <w:sz w:val="28"/>
          <w:szCs w:val="28"/>
        </w:rPr>
        <w:t>было выделено</w:t>
      </w:r>
      <w:r w:rsidRPr="007A7DF1">
        <w:rPr>
          <w:i/>
          <w:color w:val="000000" w:themeColor="text1"/>
          <w:sz w:val="28"/>
          <w:szCs w:val="28"/>
        </w:rPr>
        <w:t xml:space="preserve"> </w:t>
      </w:r>
      <w:r w:rsidRPr="007A7DF1">
        <w:rPr>
          <w:color w:val="000000" w:themeColor="text1"/>
          <w:sz w:val="28"/>
          <w:szCs w:val="28"/>
        </w:rPr>
        <w:t xml:space="preserve">АО «ЖССБК» </w:t>
      </w:r>
      <w:r w:rsidRPr="007A7DF1">
        <w:rPr>
          <w:color w:val="000000" w:themeColor="text1"/>
          <w:sz w:val="28"/>
          <w:szCs w:val="28"/>
          <w:lang w:val="kk-KZ"/>
        </w:rPr>
        <w:br/>
        <w:t>2</w:t>
      </w:r>
      <w:r w:rsidR="000118F4" w:rsidRPr="007A7DF1">
        <w:rPr>
          <w:color w:val="000000" w:themeColor="text1"/>
          <w:sz w:val="28"/>
          <w:szCs w:val="28"/>
          <w:lang w:val="kk-KZ"/>
        </w:rPr>
        <w:t> </w:t>
      </w:r>
      <w:r w:rsidRPr="007A7DF1">
        <w:rPr>
          <w:color w:val="000000" w:themeColor="text1"/>
          <w:sz w:val="28"/>
          <w:szCs w:val="28"/>
          <w:lang w:val="kk-KZ"/>
        </w:rPr>
        <w:t>900</w:t>
      </w:r>
      <w:r w:rsidR="000118F4" w:rsidRPr="007A7DF1">
        <w:rPr>
          <w:color w:val="000000" w:themeColor="text1"/>
          <w:sz w:val="28"/>
          <w:szCs w:val="28"/>
          <w:lang w:val="kk-KZ"/>
        </w:rPr>
        <w:t> </w:t>
      </w:r>
      <w:r w:rsidRPr="007A7DF1">
        <w:rPr>
          <w:color w:val="000000" w:themeColor="text1"/>
          <w:sz w:val="28"/>
          <w:szCs w:val="28"/>
          <w:lang w:val="kk-KZ"/>
        </w:rPr>
        <w:t>000</w:t>
      </w:r>
      <w:r w:rsidR="00267319" w:rsidRPr="007A7DF1">
        <w:rPr>
          <w:color w:val="000000" w:themeColor="text1"/>
          <w:sz w:val="28"/>
          <w:szCs w:val="28"/>
          <w:lang w:val="kk-KZ"/>
        </w:rPr>
        <w:t> тыс.тенге</w:t>
      </w:r>
      <w:r w:rsidRPr="007A7DF1">
        <w:rPr>
          <w:color w:val="000000" w:themeColor="text1"/>
          <w:sz w:val="28"/>
          <w:szCs w:val="28"/>
        </w:rPr>
        <w:t xml:space="preserve">. </w:t>
      </w:r>
      <w:r w:rsidRPr="007A7DF1">
        <w:rPr>
          <w:color w:val="000000" w:themeColor="text1"/>
          <w:sz w:val="28"/>
          <w:szCs w:val="28"/>
          <w:lang w:val="kk-KZ"/>
        </w:rPr>
        <w:t>В 2016 году подписаны договора кредитования на сумму 2 943 751,0</w:t>
      </w:r>
      <w:r w:rsidR="00267319" w:rsidRPr="007A7DF1">
        <w:rPr>
          <w:color w:val="000000" w:themeColor="text1"/>
          <w:sz w:val="28"/>
          <w:szCs w:val="28"/>
          <w:lang w:val="kk-KZ"/>
        </w:rPr>
        <w:t> тыс.тенге</w:t>
      </w:r>
      <w:r w:rsidRPr="007A7DF1">
        <w:rPr>
          <w:color w:val="000000" w:themeColor="text1"/>
          <w:sz w:val="28"/>
          <w:szCs w:val="28"/>
          <w:lang w:val="kk-KZ"/>
        </w:rPr>
        <w:t xml:space="preserve">. </w:t>
      </w:r>
      <w:r w:rsidRPr="007A7DF1">
        <w:rPr>
          <w:color w:val="000000" w:themeColor="text1"/>
          <w:sz w:val="28"/>
          <w:szCs w:val="28"/>
        </w:rPr>
        <w:t>Основной ввод жилья по Госпрограмме запланирован на 2017 год. Кредитование вкладчиков ЖССБК осуществляется по мере ввода жилья в эксплуатацию</w:t>
      </w:r>
      <w:r w:rsidRPr="007A7DF1">
        <w:rPr>
          <w:color w:val="000000" w:themeColor="text1"/>
          <w:sz w:val="28"/>
          <w:szCs w:val="28"/>
          <w:lang w:val="kk-KZ"/>
        </w:rPr>
        <w:t>.</w:t>
      </w:r>
    </w:p>
    <w:p w:rsidR="00B268BB" w:rsidRPr="007A7DF1" w:rsidRDefault="00B268BB" w:rsidP="00753EE4">
      <w:pPr>
        <w:pBdr>
          <w:bottom w:val="single" w:sz="4" w:space="5" w:color="FFFFFF"/>
        </w:pBdr>
        <w:tabs>
          <w:tab w:val="center" w:pos="-4678"/>
        </w:tabs>
        <w:ind w:firstLine="709"/>
        <w:jc w:val="both"/>
        <w:rPr>
          <w:color w:val="000000" w:themeColor="text1"/>
          <w:sz w:val="28"/>
          <w:szCs w:val="28"/>
          <w:lang w:val="kk-KZ"/>
        </w:rPr>
      </w:pPr>
      <w:r w:rsidRPr="007A7DF1">
        <w:rPr>
          <w:b/>
          <w:i/>
          <w:color w:val="000000" w:themeColor="text1"/>
          <w:sz w:val="28"/>
          <w:szCs w:val="28"/>
          <w:lang w:val="kk-KZ"/>
        </w:rPr>
        <w:t xml:space="preserve">АО ФНБ «Самрук-Казына» </w:t>
      </w:r>
      <w:r w:rsidRPr="007A7DF1">
        <w:rPr>
          <w:color w:val="000000" w:themeColor="text1"/>
          <w:sz w:val="28"/>
          <w:szCs w:val="28"/>
          <w:lang w:val="kk-KZ"/>
        </w:rPr>
        <w:t>в рамках</w:t>
      </w:r>
      <w:r w:rsidRPr="007A7DF1">
        <w:rPr>
          <w:i/>
          <w:color w:val="000000" w:themeColor="text1"/>
          <w:sz w:val="28"/>
          <w:szCs w:val="28"/>
          <w:lang w:val="kk-KZ"/>
        </w:rPr>
        <w:t xml:space="preserve"> </w:t>
      </w:r>
      <w:r w:rsidRPr="007A7DF1">
        <w:rPr>
          <w:color w:val="000000" w:themeColor="text1"/>
          <w:sz w:val="28"/>
          <w:szCs w:val="28"/>
          <w:lang w:val="kk-KZ"/>
        </w:rPr>
        <w:t>развития жилищного строительства выделено 7</w:t>
      </w:r>
      <w:r w:rsidRPr="007A7DF1">
        <w:rPr>
          <w:color w:val="000000" w:themeColor="text1"/>
          <w:sz w:val="28"/>
          <w:szCs w:val="28"/>
        </w:rPr>
        <w:t>7 000 000</w:t>
      </w:r>
      <w:r w:rsidR="00267319" w:rsidRPr="007A7DF1">
        <w:rPr>
          <w:color w:val="000000" w:themeColor="text1"/>
          <w:sz w:val="28"/>
          <w:szCs w:val="28"/>
        </w:rPr>
        <w:t> тыс.тенге</w:t>
      </w:r>
      <w:r w:rsidRPr="007A7DF1">
        <w:rPr>
          <w:color w:val="000000" w:themeColor="text1"/>
          <w:sz w:val="28"/>
          <w:szCs w:val="28"/>
        </w:rPr>
        <w:t xml:space="preserve"> на строительство коммерческого жилья общей площадью </w:t>
      </w:r>
      <w:r w:rsidRPr="007A7DF1">
        <w:rPr>
          <w:bCs/>
          <w:color w:val="000000" w:themeColor="text1"/>
          <w:sz w:val="28"/>
          <w:szCs w:val="28"/>
        </w:rPr>
        <w:t>498,2 тыс.</w:t>
      </w:r>
      <w:r w:rsidRPr="007A7DF1">
        <w:rPr>
          <w:color w:val="000000" w:themeColor="text1"/>
          <w:sz w:val="28"/>
          <w:szCs w:val="28"/>
        </w:rPr>
        <w:t>м</w:t>
      </w:r>
      <w:r w:rsidRPr="007A7DF1">
        <w:rPr>
          <w:color w:val="000000" w:themeColor="text1"/>
          <w:sz w:val="28"/>
          <w:szCs w:val="28"/>
          <w:vertAlign w:val="superscript"/>
        </w:rPr>
        <w:t>2</w:t>
      </w:r>
      <w:r w:rsidRPr="007A7DF1">
        <w:rPr>
          <w:bCs/>
          <w:color w:val="000000" w:themeColor="text1"/>
          <w:sz w:val="28"/>
          <w:szCs w:val="28"/>
        </w:rPr>
        <w:t xml:space="preserve">, или </w:t>
      </w:r>
      <w:r w:rsidRPr="007A7DF1">
        <w:rPr>
          <w:bCs/>
          <w:color w:val="000000" w:themeColor="text1"/>
          <w:sz w:val="28"/>
          <w:szCs w:val="28"/>
          <w:lang w:val="kk-KZ"/>
        </w:rPr>
        <w:t xml:space="preserve">10,6 тыс. </w:t>
      </w:r>
      <w:r w:rsidRPr="007A7DF1">
        <w:rPr>
          <w:bCs/>
          <w:color w:val="000000" w:themeColor="text1"/>
          <w:sz w:val="28"/>
          <w:szCs w:val="28"/>
        </w:rPr>
        <w:t>квартир</w:t>
      </w:r>
      <w:r w:rsidRPr="007A7DF1">
        <w:rPr>
          <w:color w:val="000000" w:themeColor="text1"/>
          <w:sz w:val="28"/>
          <w:szCs w:val="28"/>
        </w:rPr>
        <w:t>.</w:t>
      </w:r>
    </w:p>
    <w:p w:rsidR="00B268BB" w:rsidRPr="007A7DF1" w:rsidRDefault="00B268BB" w:rsidP="00F23B64">
      <w:pPr>
        <w:pBdr>
          <w:bottom w:val="single" w:sz="4" w:space="5" w:color="FFFFFF"/>
        </w:pBdr>
        <w:tabs>
          <w:tab w:val="center" w:pos="-4678"/>
        </w:tabs>
        <w:ind w:firstLine="709"/>
        <w:jc w:val="both"/>
        <w:rPr>
          <w:color w:val="000000" w:themeColor="text1"/>
          <w:sz w:val="28"/>
          <w:szCs w:val="28"/>
        </w:rPr>
      </w:pPr>
      <w:r w:rsidRPr="007A7DF1">
        <w:rPr>
          <w:color w:val="000000" w:themeColor="text1"/>
          <w:sz w:val="28"/>
          <w:szCs w:val="28"/>
        </w:rPr>
        <w:t>Оператором проекта выступает - АО «Фонд недвижимости Самрук-Казына» (далее – ФНСК). По информации АО «ФНБ «Самрук-Қазына» ФНСК направлены средства в сумме 42</w:t>
      </w:r>
      <w:r w:rsidR="000118F4" w:rsidRPr="007A7DF1">
        <w:rPr>
          <w:color w:val="000000" w:themeColor="text1"/>
          <w:sz w:val="28"/>
          <w:szCs w:val="28"/>
        </w:rPr>
        <w:t> </w:t>
      </w:r>
      <w:r w:rsidRPr="007A7DF1">
        <w:rPr>
          <w:color w:val="000000" w:themeColor="text1"/>
          <w:sz w:val="28"/>
          <w:szCs w:val="28"/>
        </w:rPr>
        <w:t>875</w:t>
      </w:r>
      <w:r w:rsidR="000118F4" w:rsidRPr="007A7DF1">
        <w:rPr>
          <w:color w:val="000000" w:themeColor="text1"/>
          <w:sz w:val="28"/>
          <w:szCs w:val="28"/>
        </w:rPr>
        <w:t> </w:t>
      </w:r>
      <w:r w:rsidRPr="007A7DF1">
        <w:rPr>
          <w:color w:val="000000" w:themeColor="text1"/>
          <w:sz w:val="28"/>
          <w:szCs w:val="28"/>
        </w:rPr>
        <w:t>500</w:t>
      </w:r>
      <w:r w:rsidR="00267319" w:rsidRPr="007A7DF1">
        <w:rPr>
          <w:color w:val="000000" w:themeColor="text1"/>
          <w:sz w:val="28"/>
          <w:szCs w:val="28"/>
        </w:rPr>
        <w:t> тыс.тенге</w:t>
      </w:r>
      <w:r w:rsidRPr="007A7DF1">
        <w:rPr>
          <w:color w:val="000000" w:themeColor="text1"/>
          <w:sz w:val="28"/>
          <w:szCs w:val="28"/>
        </w:rPr>
        <w:t>, из которых освоено 37 783 626,1</w:t>
      </w:r>
      <w:r w:rsidR="00267319" w:rsidRPr="007A7DF1">
        <w:rPr>
          <w:color w:val="000000" w:themeColor="text1"/>
          <w:sz w:val="28"/>
          <w:szCs w:val="28"/>
        </w:rPr>
        <w:t> тыс.тенге</w:t>
      </w:r>
      <w:r w:rsidRPr="007A7DF1">
        <w:rPr>
          <w:color w:val="000000" w:themeColor="text1"/>
          <w:sz w:val="28"/>
          <w:szCs w:val="28"/>
        </w:rPr>
        <w:t>, или 49%, что позволило создать 769 рабочих мест.</w:t>
      </w:r>
    </w:p>
    <w:p w:rsidR="00B268BB" w:rsidRPr="007A7DF1" w:rsidRDefault="00B268BB" w:rsidP="00F23B64">
      <w:pPr>
        <w:pBdr>
          <w:bottom w:val="single" w:sz="4" w:space="5" w:color="FFFFFF"/>
        </w:pBdr>
        <w:tabs>
          <w:tab w:val="center" w:pos="-4678"/>
        </w:tabs>
        <w:ind w:firstLine="709"/>
        <w:jc w:val="both"/>
        <w:rPr>
          <w:color w:val="000000" w:themeColor="text1"/>
          <w:sz w:val="28"/>
          <w:szCs w:val="28"/>
        </w:rPr>
      </w:pPr>
      <w:r w:rsidRPr="007A7DF1">
        <w:rPr>
          <w:color w:val="000000" w:themeColor="text1"/>
          <w:sz w:val="28"/>
          <w:szCs w:val="28"/>
        </w:rPr>
        <w:t>Неполное освоение средств связано с длительностью процедур оформления земельных участков; подтверждения застройщиками обеспечения доли участия в проектах (банковская гарантия, открытая кредитная линия) по ряду проектов.</w:t>
      </w:r>
    </w:p>
    <w:p w:rsidR="00B268BB" w:rsidRPr="007A7DF1" w:rsidRDefault="00B268BB" w:rsidP="00F23B64">
      <w:pPr>
        <w:pBdr>
          <w:bottom w:val="single" w:sz="4" w:space="5" w:color="FFFFFF"/>
        </w:pBdr>
        <w:tabs>
          <w:tab w:val="center" w:pos="-4678"/>
        </w:tabs>
        <w:ind w:firstLine="709"/>
        <w:jc w:val="both"/>
        <w:rPr>
          <w:color w:val="000000" w:themeColor="text1"/>
          <w:sz w:val="28"/>
          <w:szCs w:val="28"/>
        </w:rPr>
      </w:pPr>
      <w:r w:rsidRPr="007A7DF1">
        <w:rPr>
          <w:color w:val="000000" w:themeColor="text1"/>
          <w:sz w:val="28"/>
          <w:szCs w:val="28"/>
        </w:rPr>
        <w:t>По состоянию на 31 декабря 2016 года Советом директоров ФНСК одобрено 12 проектов в 4 регионах (гг. Астана и Алматы, Восточно-Казахстанская и Карагандинская области) на общую сумму 121 584 253,6</w:t>
      </w:r>
      <w:r w:rsidR="00267319" w:rsidRPr="007A7DF1">
        <w:rPr>
          <w:color w:val="000000" w:themeColor="text1"/>
          <w:sz w:val="28"/>
          <w:szCs w:val="28"/>
        </w:rPr>
        <w:t> тыс.тенге</w:t>
      </w:r>
      <w:r w:rsidRPr="007A7DF1">
        <w:rPr>
          <w:color w:val="000000" w:themeColor="text1"/>
          <w:sz w:val="28"/>
          <w:szCs w:val="28"/>
        </w:rPr>
        <w:t xml:space="preserve"> с общей площадью жилья 457,6 </w:t>
      </w:r>
      <w:r w:rsidRPr="007A7DF1">
        <w:rPr>
          <w:bCs/>
          <w:color w:val="000000" w:themeColor="text1"/>
          <w:sz w:val="28"/>
          <w:szCs w:val="28"/>
        </w:rPr>
        <w:t>тыс.</w:t>
      </w:r>
      <w:r w:rsidRPr="007A7DF1">
        <w:rPr>
          <w:color w:val="000000" w:themeColor="text1"/>
          <w:sz w:val="28"/>
          <w:szCs w:val="28"/>
        </w:rPr>
        <w:t>м</w:t>
      </w:r>
      <w:r w:rsidRPr="007A7DF1">
        <w:rPr>
          <w:color w:val="000000" w:themeColor="text1"/>
          <w:sz w:val="28"/>
          <w:szCs w:val="28"/>
          <w:vertAlign w:val="superscript"/>
        </w:rPr>
        <w:t>2</w:t>
      </w:r>
      <w:r w:rsidRPr="007A7DF1">
        <w:rPr>
          <w:color w:val="000000" w:themeColor="text1"/>
          <w:sz w:val="28"/>
          <w:szCs w:val="28"/>
        </w:rPr>
        <w:t xml:space="preserve">, из них заключено 8 договоров инвестирования в строительство и реализации </w:t>
      </w:r>
      <w:r w:rsidRPr="007A7DF1">
        <w:rPr>
          <w:color w:val="000000" w:themeColor="text1"/>
          <w:sz w:val="28"/>
          <w:szCs w:val="28"/>
        </w:rPr>
        <w:lastRenderedPageBreak/>
        <w:t>недвижимости в 3 регионах (города Астана и Алматы, Восточно-Казахстанская область) на общую сумму 95 601 843,3</w:t>
      </w:r>
      <w:r w:rsidR="00267319" w:rsidRPr="007A7DF1">
        <w:rPr>
          <w:color w:val="000000" w:themeColor="text1"/>
          <w:sz w:val="28"/>
          <w:szCs w:val="28"/>
        </w:rPr>
        <w:t> тыс.тенге</w:t>
      </w:r>
      <w:r w:rsidRPr="007A7DF1">
        <w:rPr>
          <w:color w:val="000000" w:themeColor="text1"/>
          <w:sz w:val="28"/>
          <w:szCs w:val="28"/>
        </w:rPr>
        <w:t xml:space="preserve"> с общей площадью жилья 356 тыс. м</w:t>
      </w:r>
      <w:r w:rsidRPr="00F23B64">
        <w:rPr>
          <w:color w:val="000000" w:themeColor="text1"/>
          <w:sz w:val="28"/>
          <w:szCs w:val="28"/>
        </w:rPr>
        <w:t>2</w:t>
      </w:r>
      <w:r w:rsidRPr="007A7DF1">
        <w:rPr>
          <w:color w:val="000000" w:themeColor="text1"/>
          <w:sz w:val="28"/>
          <w:szCs w:val="28"/>
        </w:rPr>
        <w:t>.</w:t>
      </w:r>
    </w:p>
    <w:p w:rsidR="00B268BB" w:rsidRPr="00F23B64" w:rsidRDefault="00B268BB" w:rsidP="00F23B64">
      <w:pPr>
        <w:pBdr>
          <w:bottom w:val="single" w:sz="4" w:space="5" w:color="FFFFFF"/>
        </w:pBdr>
        <w:tabs>
          <w:tab w:val="center" w:pos="-4678"/>
        </w:tabs>
        <w:ind w:firstLine="709"/>
        <w:jc w:val="both"/>
        <w:rPr>
          <w:color w:val="000000" w:themeColor="text1"/>
          <w:sz w:val="28"/>
          <w:szCs w:val="28"/>
        </w:rPr>
      </w:pPr>
      <w:r w:rsidRPr="007A7DF1">
        <w:rPr>
          <w:color w:val="000000" w:themeColor="text1"/>
          <w:sz w:val="28"/>
          <w:szCs w:val="28"/>
        </w:rPr>
        <w:t xml:space="preserve">Строительно-монтажные работы на объектах ведутся в соответствии с утвержденными графиками производства работ. Срок ввода в эксплуатацию строительных объектов запланирован на 2018 год. </w:t>
      </w:r>
    </w:p>
    <w:p w:rsidR="004F2C33" w:rsidRPr="00F23B64" w:rsidRDefault="004F2C33" w:rsidP="00F23B64">
      <w:pPr>
        <w:pBdr>
          <w:bottom w:val="single" w:sz="4" w:space="5" w:color="FFFFFF"/>
        </w:pBdr>
        <w:tabs>
          <w:tab w:val="center" w:pos="-4678"/>
        </w:tabs>
        <w:ind w:firstLine="709"/>
        <w:jc w:val="both"/>
        <w:rPr>
          <w:color w:val="000000" w:themeColor="text1"/>
          <w:sz w:val="28"/>
          <w:szCs w:val="28"/>
        </w:rPr>
      </w:pPr>
    </w:p>
    <w:p w:rsidR="00EB1163" w:rsidRPr="001B3E95" w:rsidRDefault="00752BDF" w:rsidP="001B3E95">
      <w:pPr>
        <w:pStyle w:val="5"/>
        <w:numPr>
          <w:ilvl w:val="0"/>
          <w:numId w:val="36"/>
        </w:numPr>
        <w:spacing w:before="0" w:after="0"/>
        <w:ind w:left="0" w:firstLine="709"/>
        <w:jc w:val="both"/>
        <w:rPr>
          <w:rStyle w:val="afd"/>
          <w:rFonts w:ascii="Times New Roman" w:hAnsi="Times New Roman"/>
          <w:color w:val="000000" w:themeColor="text1"/>
          <w:sz w:val="28"/>
          <w:szCs w:val="28"/>
        </w:rPr>
      </w:pPr>
      <w:r w:rsidRPr="007F74C4">
        <w:rPr>
          <w:rStyle w:val="afd"/>
          <w:rFonts w:ascii="Times New Roman" w:hAnsi="Times New Roman"/>
          <w:b/>
          <w:color w:val="000000" w:themeColor="text1"/>
          <w:sz w:val="28"/>
          <w:szCs w:val="28"/>
        </w:rPr>
        <w:t xml:space="preserve">Государственная программа индустриально-инновационного развития Республики Казахстан на 2015-2019 годы </w:t>
      </w:r>
      <w:r w:rsidRPr="001B3E95">
        <w:rPr>
          <w:rStyle w:val="afd"/>
          <w:rFonts w:ascii="Times New Roman" w:hAnsi="Times New Roman"/>
          <w:color w:val="000000" w:themeColor="text1"/>
          <w:sz w:val="28"/>
          <w:szCs w:val="28"/>
        </w:rPr>
        <w:t>(утверждена Указом Президента Республики Казахстан от 1 августа 2014 года № 874</w:t>
      </w:r>
      <w:r w:rsidR="00FE5D95" w:rsidRPr="001B3E95">
        <w:rPr>
          <w:rStyle w:val="afd"/>
          <w:rFonts w:ascii="Times New Roman" w:hAnsi="Times New Roman"/>
          <w:color w:val="000000" w:themeColor="text1"/>
          <w:sz w:val="28"/>
          <w:szCs w:val="28"/>
        </w:rPr>
        <w:t>)</w:t>
      </w:r>
    </w:p>
    <w:p w:rsidR="00263C20" w:rsidRPr="007A7DF1" w:rsidRDefault="00263C20" w:rsidP="00EB1163">
      <w:pPr>
        <w:ind w:firstLine="709"/>
        <w:jc w:val="both"/>
        <w:rPr>
          <w:color w:val="000000" w:themeColor="text1"/>
          <w:sz w:val="28"/>
          <w:szCs w:val="28"/>
        </w:rPr>
      </w:pPr>
      <w:r w:rsidRPr="007A7DF1">
        <w:rPr>
          <w:color w:val="000000" w:themeColor="text1"/>
          <w:sz w:val="28"/>
          <w:szCs w:val="28"/>
        </w:rPr>
        <w:t>Государственная программа индустриально-инновационного развития Республики Казахстан на 2015-2019 годы (далее - Программа) является логическим продолжением Государственной программы по форсированному индустриально-инновационному развитию Республики Казахстан на 2010 – 2014 годы и учитывает опыт ее реализации.</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Программа актуализирована и утверждена в новой редакции Указом Президента Республики Казахстан от 6 сентября 2016 года № 315.</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Основной целью актуализированной Программы является акцентированное стимулирование конкурентоспособности обрабатывающей промышленности, направленное на повышение производительности труда и увеличение объемов экспорта обработанных товаров. Для достижения этой цели определены следующие задачи:</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завершение создания эффективной базовой индустрии за счет модернизации предприятий в традиционных секторах;</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создание новых точек индустриального роста через реализацию крупных отраслеобразующих проектов;</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обеспечение условий для появления высокоэффективного индустриального предпринимательства, ориентированного на экспорт и (или) постоянное повышение производительности своего труда;</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создание предпосылок для появления критической массы инновационно-активного бизнеса.</w:t>
      </w:r>
    </w:p>
    <w:p w:rsidR="00263C20" w:rsidRPr="007A7DF1" w:rsidRDefault="00A31976" w:rsidP="00263C20">
      <w:pPr>
        <w:ind w:firstLine="709"/>
        <w:jc w:val="both"/>
        <w:rPr>
          <w:color w:val="000000" w:themeColor="text1"/>
          <w:sz w:val="28"/>
          <w:szCs w:val="28"/>
        </w:rPr>
      </w:pPr>
      <w:r w:rsidRPr="007A7DF1">
        <w:rPr>
          <w:color w:val="000000" w:themeColor="text1"/>
          <w:sz w:val="28"/>
          <w:szCs w:val="28"/>
        </w:rPr>
        <w:t>По бюджетным программам администраторов республиканских бюджетных программ, оказывающих прямое влияние на реализацию мероприятий Программы в</w:t>
      </w:r>
      <w:r w:rsidR="00263C20" w:rsidRPr="007A7DF1">
        <w:rPr>
          <w:color w:val="000000" w:themeColor="text1"/>
          <w:sz w:val="28"/>
          <w:szCs w:val="28"/>
        </w:rPr>
        <w:t xml:space="preserve"> 2016 году за счет средств республиканского бюджета было предусмотрено </w:t>
      </w:r>
      <w:r w:rsidR="00F35203" w:rsidRPr="007A7DF1">
        <w:rPr>
          <w:color w:val="000000" w:themeColor="text1"/>
          <w:sz w:val="28"/>
          <w:szCs w:val="28"/>
        </w:rPr>
        <w:t>183</w:t>
      </w:r>
      <w:r w:rsidR="007C6EDC">
        <w:rPr>
          <w:color w:val="000000" w:themeColor="text1"/>
          <w:sz w:val="28"/>
          <w:szCs w:val="28"/>
        </w:rPr>
        <w:t> </w:t>
      </w:r>
      <w:r w:rsidR="00DA281E" w:rsidRPr="007A7DF1">
        <w:rPr>
          <w:color w:val="000000" w:themeColor="text1"/>
          <w:sz w:val="28"/>
          <w:szCs w:val="28"/>
        </w:rPr>
        <w:t>19</w:t>
      </w:r>
      <w:r w:rsidR="007C6EDC">
        <w:rPr>
          <w:color w:val="000000" w:themeColor="text1"/>
          <w:sz w:val="28"/>
          <w:szCs w:val="28"/>
        </w:rPr>
        <w:t>8,2</w:t>
      </w:r>
      <w:r w:rsidR="004609BE" w:rsidRPr="007A7DF1">
        <w:rPr>
          <w:color w:val="000000" w:themeColor="text1"/>
          <w:sz w:val="28"/>
          <w:szCs w:val="28"/>
        </w:rPr>
        <w:t> </w:t>
      </w:r>
      <w:r w:rsidR="00263C20" w:rsidRPr="007A7DF1">
        <w:rPr>
          <w:color w:val="000000" w:themeColor="text1"/>
          <w:sz w:val="28"/>
          <w:szCs w:val="28"/>
        </w:rPr>
        <w:t xml:space="preserve">млн.тенге, в том числе за счет целевого трансферта из Национального фонда Республики Казахстан 10 000,0 млн.тенге. Исполнение составило </w:t>
      </w:r>
      <w:r w:rsidR="00DA281E" w:rsidRPr="007A7DF1">
        <w:rPr>
          <w:color w:val="000000" w:themeColor="text1"/>
          <w:sz w:val="28"/>
          <w:szCs w:val="28"/>
        </w:rPr>
        <w:t>182 397,</w:t>
      </w:r>
      <w:r w:rsidR="007C6EDC">
        <w:rPr>
          <w:color w:val="000000" w:themeColor="text1"/>
          <w:sz w:val="28"/>
          <w:szCs w:val="28"/>
        </w:rPr>
        <w:t>3</w:t>
      </w:r>
      <w:r w:rsidR="00263C20" w:rsidRPr="007A7DF1">
        <w:rPr>
          <w:color w:val="000000" w:themeColor="text1"/>
          <w:sz w:val="28"/>
          <w:szCs w:val="28"/>
        </w:rPr>
        <w:t xml:space="preserve"> млн.тенге, в том числе за счет целевого трансферта из Национального фонда Республики Казахстан 10 000,0 млн.тенге. </w:t>
      </w:r>
    </w:p>
    <w:p w:rsidR="00263C20" w:rsidRPr="00FB2CAF" w:rsidRDefault="00263C20" w:rsidP="00263C20">
      <w:pPr>
        <w:ind w:firstLine="709"/>
        <w:jc w:val="both"/>
        <w:rPr>
          <w:i/>
          <w:color w:val="000000" w:themeColor="text1"/>
          <w:sz w:val="28"/>
          <w:szCs w:val="28"/>
        </w:rPr>
      </w:pPr>
      <w:r w:rsidRPr="00FB2CAF">
        <w:rPr>
          <w:i/>
          <w:color w:val="000000" w:themeColor="text1"/>
          <w:sz w:val="28"/>
          <w:szCs w:val="28"/>
        </w:rPr>
        <w:t>Целевые индикаторы</w:t>
      </w:r>
    </w:p>
    <w:p w:rsidR="00263C20" w:rsidRPr="00FB2CAF" w:rsidRDefault="00A31976" w:rsidP="00263C20">
      <w:pPr>
        <w:ind w:firstLine="709"/>
        <w:jc w:val="both"/>
        <w:rPr>
          <w:color w:val="000000" w:themeColor="text1"/>
          <w:sz w:val="28"/>
          <w:szCs w:val="28"/>
        </w:rPr>
      </w:pPr>
      <w:r w:rsidRPr="00FB2CAF">
        <w:rPr>
          <w:color w:val="000000" w:themeColor="text1"/>
          <w:sz w:val="28"/>
          <w:szCs w:val="28"/>
        </w:rPr>
        <w:t>Промежуточные результаты в</w:t>
      </w:r>
      <w:r w:rsidR="00263C20" w:rsidRPr="00FB2CAF">
        <w:rPr>
          <w:color w:val="000000" w:themeColor="text1"/>
          <w:sz w:val="28"/>
          <w:szCs w:val="28"/>
        </w:rPr>
        <w:t>ыполнени</w:t>
      </w:r>
      <w:r w:rsidRPr="00FB2CAF">
        <w:rPr>
          <w:color w:val="000000" w:themeColor="text1"/>
          <w:sz w:val="28"/>
          <w:szCs w:val="28"/>
        </w:rPr>
        <w:t>я</w:t>
      </w:r>
      <w:r w:rsidR="00263C20" w:rsidRPr="00FB2CAF">
        <w:rPr>
          <w:color w:val="000000" w:themeColor="text1"/>
          <w:sz w:val="28"/>
          <w:szCs w:val="28"/>
        </w:rPr>
        <w:t xml:space="preserve"> </w:t>
      </w:r>
      <w:r w:rsidRPr="00FB2CAF">
        <w:rPr>
          <w:color w:val="000000" w:themeColor="text1"/>
          <w:sz w:val="28"/>
          <w:szCs w:val="28"/>
        </w:rPr>
        <w:t>экономических показателей</w:t>
      </w:r>
      <w:r w:rsidR="00F23B64" w:rsidRPr="00FB2CAF">
        <w:rPr>
          <w:color w:val="000000" w:themeColor="text1"/>
          <w:sz w:val="28"/>
          <w:szCs w:val="28"/>
        </w:rPr>
        <w:t>,</w:t>
      </w:r>
      <w:r w:rsidRPr="00FB2CAF">
        <w:rPr>
          <w:color w:val="000000" w:themeColor="text1"/>
          <w:sz w:val="28"/>
          <w:szCs w:val="28"/>
        </w:rPr>
        <w:t xml:space="preserve"> </w:t>
      </w:r>
      <w:r w:rsidR="00263C20" w:rsidRPr="00FB2CAF">
        <w:rPr>
          <w:color w:val="000000" w:themeColor="text1"/>
          <w:sz w:val="28"/>
          <w:szCs w:val="28"/>
        </w:rPr>
        <w:t xml:space="preserve">предусмотренных Программой </w:t>
      </w:r>
      <w:r w:rsidRPr="00FB2CAF">
        <w:rPr>
          <w:color w:val="000000" w:themeColor="text1"/>
          <w:sz w:val="28"/>
          <w:szCs w:val="28"/>
        </w:rPr>
        <w:t xml:space="preserve">к </w:t>
      </w:r>
      <w:r w:rsidR="00263C20" w:rsidRPr="00FB2CAF">
        <w:rPr>
          <w:color w:val="000000" w:themeColor="text1"/>
          <w:sz w:val="28"/>
          <w:szCs w:val="28"/>
        </w:rPr>
        <w:t>достижени</w:t>
      </w:r>
      <w:r w:rsidRPr="00FB2CAF">
        <w:rPr>
          <w:color w:val="000000" w:themeColor="text1"/>
          <w:sz w:val="28"/>
          <w:szCs w:val="28"/>
        </w:rPr>
        <w:t>ю в</w:t>
      </w:r>
      <w:r w:rsidR="00263C20" w:rsidRPr="00FB2CAF">
        <w:rPr>
          <w:color w:val="000000" w:themeColor="text1"/>
          <w:sz w:val="28"/>
          <w:szCs w:val="28"/>
        </w:rPr>
        <w:t xml:space="preserve"> 2019 году:</w:t>
      </w:r>
    </w:p>
    <w:p w:rsidR="00263C20" w:rsidRPr="00FB2CAF" w:rsidRDefault="00F23B64" w:rsidP="00263C20">
      <w:pPr>
        <w:ind w:firstLine="709"/>
        <w:jc w:val="both"/>
        <w:rPr>
          <w:color w:val="000000" w:themeColor="text1"/>
          <w:sz w:val="28"/>
          <w:szCs w:val="28"/>
        </w:rPr>
      </w:pPr>
      <w:r w:rsidRPr="00FB2CAF">
        <w:rPr>
          <w:color w:val="000000" w:themeColor="text1"/>
          <w:sz w:val="28"/>
          <w:szCs w:val="28"/>
        </w:rPr>
        <w:lastRenderedPageBreak/>
        <w:t>Р</w:t>
      </w:r>
      <w:r w:rsidR="00263C20" w:rsidRPr="00FB2CAF">
        <w:rPr>
          <w:color w:val="000000" w:themeColor="text1"/>
          <w:sz w:val="28"/>
          <w:szCs w:val="28"/>
        </w:rPr>
        <w:t>ост стоимостного объема экспорта продукции обрабатывающей промышленности на 19</w:t>
      </w:r>
      <w:r w:rsidR="00592CC5" w:rsidRPr="00FB2CAF">
        <w:rPr>
          <w:color w:val="000000" w:themeColor="text1"/>
          <w:sz w:val="28"/>
          <w:szCs w:val="28"/>
        </w:rPr>
        <w:t> %</w:t>
      </w:r>
      <w:r w:rsidR="00263C20" w:rsidRPr="00FB2CAF">
        <w:rPr>
          <w:color w:val="000000" w:themeColor="text1"/>
          <w:sz w:val="28"/>
          <w:szCs w:val="28"/>
        </w:rPr>
        <w:t xml:space="preserve"> к уровню 2015 года при плане 86</w:t>
      </w:r>
      <w:r w:rsidR="00592CC5" w:rsidRPr="00FB2CAF">
        <w:rPr>
          <w:color w:val="000000" w:themeColor="text1"/>
          <w:sz w:val="28"/>
          <w:szCs w:val="28"/>
        </w:rPr>
        <w:t> %</w:t>
      </w:r>
      <w:r w:rsidR="00263C20" w:rsidRPr="00FB2CAF">
        <w:rPr>
          <w:color w:val="000000" w:themeColor="text1"/>
          <w:sz w:val="28"/>
          <w:szCs w:val="28"/>
        </w:rPr>
        <w:t xml:space="preserve"> достигнут на 90,2</w:t>
      </w:r>
      <w:r w:rsidR="00592CC5" w:rsidRPr="00FB2CAF">
        <w:rPr>
          <w:color w:val="000000" w:themeColor="text1"/>
          <w:sz w:val="28"/>
          <w:szCs w:val="28"/>
        </w:rPr>
        <w:t> %</w:t>
      </w:r>
      <w:r w:rsidRPr="00FB2CAF">
        <w:rPr>
          <w:color w:val="000000" w:themeColor="text1"/>
          <w:sz w:val="28"/>
          <w:szCs w:val="28"/>
        </w:rPr>
        <w:t>, п</w:t>
      </w:r>
      <w:r w:rsidR="00263C20" w:rsidRPr="00FB2CAF">
        <w:rPr>
          <w:color w:val="000000" w:themeColor="text1"/>
          <w:sz w:val="28"/>
          <w:szCs w:val="28"/>
        </w:rPr>
        <w:t>еревыполнение плана по индикатору обеспечено ростом экспорта в 8 приоритетных секторах Программы;</w:t>
      </w:r>
    </w:p>
    <w:p w:rsidR="00263C20" w:rsidRPr="007A7DF1" w:rsidRDefault="00F23B64" w:rsidP="00263C20">
      <w:pPr>
        <w:ind w:firstLine="709"/>
        <w:jc w:val="both"/>
        <w:rPr>
          <w:color w:val="000000" w:themeColor="text1"/>
          <w:sz w:val="28"/>
          <w:szCs w:val="28"/>
        </w:rPr>
      </w:pPr>
      <w:r w:rsidRPr="00FB2CAF">
        <w:rPr>
          <w:color w:val="000000" w:themeColor="text1"/>
          <w:sz w:val="28"/>
          <w:szCs w:val="28"/>
        </w:rPr>
        <w:t>Р</w:t>
      </w:r>
      <w:r w:rsidR="00263C20" w:rsidRPr="00FB2CAF">
        <w:rPr>
          <w:color w:val="000000" w:themeColor="text1"/>
          <w:sz w:val="28"/>
          <w:szCs w:val="28"/>
        </w:rPr>
        <w:t>ост производительности труда в обрабатывающей промышленности на 22</w:t>
      </w:r>
      <w:r w:rsidR="00592CC5" w:rsidRPr="00FB2CAF">
        <w:rPr>
          <w:color w:val="000000" w:themeColor="text1"/>
          <w:sz w:val="28"/>
          <w:szCs w:val="28"/>
        </w:rPr>
        <w:t> %</w:t>
      </w:r>
      <w:r w:rsidR="00263C20" w:rsidRPr="00FB2CAF">
        <w:rPr>
          <w:color w:val="000000" w:themeColor="text1"/>
          <w:sz w:val="28"/>
          <w:szCs w:val="28"/>
        </w:rPr>
        <w:t xml:space="preserve"> в реальном выражении к уровню 2015 года при плане 101,3</w:t>
      </w:r>
      <w:r w:rsidR="00592CC5" w:rsidRPr="00FB2CAF">
        <w:rPr>
          <w:color w:val="000000" w:themeColor="text1"/>
          <w:sz w:val="28"/>
          <w:szCs w:val="28"/>
        </w:rPr>
        <w:t> %</w:t>
      </w:r>
      <w:r w:rsidR="00263C20" w:rsidRPr="00FB2CAF">
        <w:rPr>
          <w:color w:val="000000" w:themeColor="text1"/>
          <w:sz w:val="28"/>
          <w:szCs w:val="28"/>
        </w:rPr>
        <w:t xml:space="preserve"> достигнут на 131,7</w:t>
      </w:r>
      <w:r w:rsidR="00592CC5" w:rsidRPr="00FB2CAF">
        <w:rPr>
          <w:color w:val="000000" w:themeColor="text1"/>
          <w:sz w:val="28"/>
          <w:szCs w:val="28"/>
        </w:rPr>
        <w:t> %</w:t>
      </w:r>
      <w:r w:rsidR="00263C20" w:rsidRPr="00FB2CAF">
        <w:rPr>
          <w:color w:val="000000" w:themeColor="text1"/>
          <w:sz w:val="28"/>
          <w:szCs w:val="28"/>
        </w:rPr>
        <w:t>. Рост индикатора обусловлен изменением соотношения объема ВДС к численности занятых на предприятиях обрабатывающего сектора. При этом, индекс цен предприятий-производителей продукции обрабатывающей промышленности в январе-декабре 2016 года к соответствующему периоду 2015 года вырос на 24,3</w:t>
      </w:r>
      <w:r w:rsidR="00592CC5" w:rsidRPr="00FB2CAF">
        <w:rPr>
          <w:color w:val="000000" w:themeColor="text1"/>
          <w:sz w:val="28"/>
          <w:szCs w:val="28"/>
        </w:rPr>
        <w:t> %</w:t>
      </w:r>
      <w:r w:rsidR="00263C20" w:rsidRPr="00FB2CAF">
        <w:rPr>
          <w:color w:val="000000" w:themeColor="text1"/>
          <w:sz w:val="28"/>
          <w:szCs w:val="28"/>
        </w:rPr>
        <w:t xml:space="preserve"> (12 мес. 2015г</w:t>
      </w:r>
      <w:r w:rsidR="00695DDC" w:rsidRPr="00FB2CAF">
        <w:rPr>
          <w:color w:val="000000" w:themeColor="text1"/>
          <w:sz w:val="28"/>
          <w:szCs w:val="28"/>
        </w:rPr>
        <w:t>.</w:t>
      </w:r>
      <w:r w:rsidR="00263C20" w:rsidRPr="00FB2CAF">
        <w:rPr>
          <w:color w:val="000000" w:themeColor="text1"/>
          <w:sz w:val="28"/>
          <w:szCs w:val="28"/>
        </w:rPr>
        <w:t>/12 мес. 2014г. – на 0,6</w:t>
      </w:r>
      <w:r w:rsidR="00592CC5" w:rsidRPr="00FB2CAF">
        <w:rPr>
          <w:color w:val="000000" w:themeColor="text1"/>
          <w:sz w:val="28"/>
          <w:szCs w:val="28"/>
        </w:rPr>
        <w:t> %</w:t>
      </w:r>
      <w:r w:rsidR="00263C20" w:rsidRPr="00FB2CAF">
        <w:rPr>
          <w:color w:val="000000" w:themeColor="text1"/>
          <w:sz w:val="28"/>
          <w:szCs w:val="28"/>
        </w:rPr>
        <w:t>). Индикатор вырос в результате реального роста во всех приоритетных секторах, кроме производства строительных материалов (85,6</w:t>
      </w:r>
      <w:r w:rsidR="00592CC5" w:rsidRPr="00FB2CAF">
        <w:rPr>
          <w:color w:val="000000" w:themeColor="text1"/>
          <w:sz w:val="28"/>
          <w:szCs w:val="28"/>
        </w:rPr>
        <w:t> %</w:t>
      </w:r>
      <w:r w:rsidR="00263C20" w:rsidRPr="00FB2CAF">
        <w:rPr>
          <w:color w:val="000000" w:themeColor="text1"/>
          <w:sz w:val="28"/>
          <w:szCs w:val="28"/>
        </w:rPr>
        <w:t>).</w:t>
      </w:r>
    </w:p>
    <w:p w:rsidR="00263C20" w:rsidRPr="007A7DF1" w:rsidRDefault="00F23B64" w:rsidP="00263C20">
      <w:pPr>
        <w:ind w:firstLine="709"/>
        <w:jc w:val="both"/>
        <w:rPr>
          <w:color w:val="000000" w:themeColor="text1"/>
          <w:sz w:val="28"/>
          <w:szCs w:val="28"/>
        </w:rPr>
      </w:pPr>
      <w:r>
        <w:rPr>
          <w:color w:val="000000" w:themeColor="text1"/>
          <w:sz w:val="28"/>
          <w:szCs w:val="28"/>
        </w:rPr>
        <w:t>О</w:t>
      </w:r>
      <w:r w:rsidR="00263C20" w:rsidRPr="007A7DF1">
        <w:rPr>
          <w:color w:val="000000" w:themeColor="text1"/>
          <w:sz w:val="28"/>
          <w:szCs w:val="28"/>
        </w:rPr>
        <w:t>бъем инвестиций в основной капитал обрабатывающей промышленности в сумме 4,5</w:t>
      </w:r>
      <w:r w:rsidR="004609BE" w:rsidRPr="007A7DF1">
        <w:rPr>
          <w:color w:val="000000" w:themeColor="text1"/>
          <w:sz w:val="28"/>
          <w:szCs w:val="28"/>
        </w:rPr>
        <w:t> </w:t>
      </w:r>
      <w:r w:rsidR="00263C20" w:rsidRPr="007A7DF1">
        <w:rPr>
          <w:color w:val="000000" w:themeColor="text1"/>
          <w:sz w:val="28"/>
          <w:szCs w:val="28"/>
        </w:rPr>
        <w:t>трлн.тенге за 2015-2019 годы при плане 750</w:t>
      </w:r>
      <w:r w:rsidR="004609BE" w:rsidRPr="007A7DF1">
        <w:rPr>
          <w:color w:val="000000" w:themeColor="text1"/>
          <w:sz w:val="28"/>
          <w:szCs w:val="28"/>
        </w:rPr>
        <w:t> </w:t>
      </w:r>
      <w:r w:rsidR="00263C20" w:rsidRPr="007A7DF1">
        <w:rPr>
          <w:color w:val="000000" w:themeColor="text1"/>
          <w:sz w:val="28"/>
          <w:szCs w:val="28"/>
        </w:rPr>
        <w:t>000</w:t>
      </w:r>
      <w:r w:rsidR="004609BE" w:rsidRPr="007A7DF1">
        <w:rPr>
          <w:color w:val="000000" w:themeColor="text1"/>
          <w:sz w:val="28"/>
          <w:szCs w:val="28"/>
        </w:rPr>
        <w:t> </w:t>
      </w:r>
      <w:r w:rsidR="00263C20" w:rsidRPr="007A7DF1">
        <w:rPr>
          <w:color w:val="000000" w:themeColor="text1"/>
          <w:sz w:val="28"/>
          <w:szCs w:val="28"/>
        </w:rPr>
        <w:t>млн.тенге достигнут 834,1</w:t>
      </w:r>
      <w:r w:rsidR="00753EE4" w:rsidRPr="007A7DF1">
        <w:rPr>
          <w:color w:val="000000" w:themeColor="text1"/>
          <w:sz w:val="28"/>
          <w:szCs w:val="28"/>
        </w:rPr>
        <w:t> млрд.тенге</w:t>
      </w:r>
      <w:r w:rsidR="00263C20" w:rsidRPr="007A7DF1">
        <w:rPr>
          <w:color w:val="000000" w:themeColor="text1"/>
          <w:sz w:val="28"/>
          <w:szCs w:val="28"/>
        </w:rPr>
        <w:t>. Рост объема инвестиций в основной капитал обрабатывающей промышленности связан с увеличением в отчетном году по сравнению с предыдущим вложени</w:t>
      </w:r>
      <w:r>
        <w:rPr>
          <w:color w:val="000000" w:themeColor="text1"/>
          <w:sz w:val="28"/>
          <w:szCs w:val="28"/>
        </w:rPr>
        <w:t>ем</w:t>
      </w:r>
      <w:r w:rsidR="00263C20" w:rsidRPr="007A7DF1">
        <w:rPr>
          <w:color w:val="000000" w:themeColor="text1"/>
          <w:sz w:val="28"/>
          <w:szCs w:val="28"/>
        </w:rPr>
        <w:t xml:space="preserve"> в развитие приоритетных секторов Программы.</w:t>
      </w:r>
    </w:p>
    <w:p w:rsidR="00263C20" w:rsidRPr="007A7DF1" w:rsidRDefault="00F23B64" w:rsidP="00263C20">
      <w:pPr>
        <w:ind w:firstLine="709"/>
        <w:jc w:val="both"/>
        <w:rPr>
          <w:color w:val="000000" w:themeColor="text1"/>
          <w:sz w:val="28"/>
          <w:szCs w:val="28"/>
        </w:rPr>
      </w:pPr>
      <w:r>
        <w:rPr>
          <w:color w:val="000000" w:themeColor="text1"/>
          <w:sz w:val="28"/>
          <w:szCs w:val="28"/>
        </w:rPr>
        <w:t>С</w:t>
      </w:r>
      <w:r w:rsidR="00263C20" w:rsidRPr="007A7DF1">
        <w:rPr>
          <w:color w:val="000000" w:themeColor="text1"/>
          <w:sz w:val="28"/>
          <w:szCs w:val="28"/>
        </w:rPr>
        <w:t>нижение энергоемкости в обрабатывающей промышленности не менее чем на 7</w:t>
      </w:r>
      <w:r w:rsidR="00592CC5" w:rsidRPr="007A7DF1">
        <w:rPr>
          <w:color w:val="000000" w:themeColor="text1"/>
          <w:sz w:val="28"/>
          <w:szCs w:val="28"/>
        </w:rPr>
        <w:t> %</w:t>
      </w:r>
      <w:r w:rsidR="00263C20" w:rsidRPr="007A7DF1">
        <w:rPr>
          <w:color w:val="000000" w:themeColor="text1"/>
          <w:sz w:val="28"/>
          <w:szCs w:val="28"/>
        </w:rPr>
        <w:t xml:space="preserve"> к уровню 2014 года план составил 97</w:t>
      </w:r>
      <w:r w:rsidR="00592CC5" w:rsidRPr="007A7DF1">
        <w:rPr>
          <w:color w:val="000000" w:themeColor="text1"/>
          <w:sz w:val="28"/>
          <w:szCs w:val="28"/>
        </w:rPr>
        <w:t> %</w:t>
      </w:r>
      <w:r w:rsidR="00263C20" w:rsidRPr="007A7DF1">
        <w:rPr>
          <w:color w:val="000000" w:themeColor="text1"/>
          <w:sz w:val="28"/>
          <w:szCs w:val="28"/>
        </w:rPr>
        <w:t>, достижение плана невозможно оценить в связи с тем, что данные за 2016 год будут опубликованы Комитетом статистики Министерства национальной экономики Республики Казахстан в ноябре 2017 года.</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Благодаря сбалансированному подходу по поддержке приоритетных секторов в рамках Программы обрабатывающий сектор в условиях кризиса демонстрирует стабильный рост на фоне сокращения горнодобывающего.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Так, за январь-декабрь 2016 года реальный рост ВДС (</w:t>
      </w:r>
      <w:r w:rsidR="00F23B64">
        <w:rPr>
          <w:color w:val="000000" w:themeColor="text1"/>
          <w:sz w:val="28"/>
          <w:szCs w:val="28"/>
        </w:rPr>
        <w:t>в</w:t>
      </w:r>
      <w:r w:rsidRPr="007A7DF1">
        <w:rPr>
          <w:color w:val="000000" w:themeColor="text1"/>
          <w:sz w:val="28"/>
          <w:szCs w:val="28"/>
        </w:rPr>
        <w:t xml:space="preserve">аловая добавленная стоимость) к аналогичному периоду 2015 года отмечается только в обрабатывающей промышленности на </w:t>
      </w:r>
      <w:r w:rsidR="008277E3">
        <w:rPr>
          <w:color w:val="000000" w:themeColor="text1"/>
          <w:sz w:val="28"/>
          <w:szCs w:val="28"/>
        </w:rPr>
        <w:t>0</w:t>
      </w:r>
      <w:r w:rsidRPr="007A7DF1">
        <w:rPr>
          <w:color w:val="000000" w:themeColor="text1"/>
          <w:sz w:val="28"/>
          <w:szCs w:val="28"/>
        </w:rPr>
        <w:t>,7</w:t>
      </w:r>
      <w:r w:rsidR="00592CC5" w:rsidRPr="007A7DF1">
        <w:rPr>
          <w:color w:val="000000" w:themeColor="text1"/>
          <w:sz w:val="28"/>
          <w:szCs w:val="28"/>
        </w:rPr>
        <w:t> %</w:t>
      </w:r>
      <w:r w:rsidRPr="007A7DF1">
        <w:rPr>
          <w:color w:val="000000" w:themeColor="text1"/>
          <w:sz w:val="28"/>
          <w:szCs w:val="28"/>
        </w:rPr>
        <w:t xml:space="preserve"> и электроснабжении на 0,4</w:t>
      </w:r>
      <w:r w:rsidR="00592CC5" w:rsidRPr="007A7DF1">
        <w:rPr>
          <w:color w:val="000000" w:themeColor="text1"/>
          <w:sz w:val="28"/>
          <w:szCs w:val="28"/>
        </w:rPr>
        <w:t> %</w:t>
      </w:r>
      <w:r w:rsidRPr="007A7DF1">
        <w:rPr>
          <w:color w:val="000000" w:themeColor="text1"/>
          <w:sz w:val="28"/>
          <w:szCs w:val="28"/>
        </w:rPr>
        <w:t>. В результате сокращения в горнодобывающем секторе на 2,7</w:t>
      </w:r>
      <w:r w:rsidR="00592CC5" w:rsidRPr="007A7DF1">
        <w:rPr>
          <w:color w:val="000000" w:themeColor="text1"/>
          <w:sz w:val="28"/>
          <w:szCs w:val="28"/>
        </w:rPr>
        <w:t> %</w:t>
      </w:r>
      <w:r w:rsidRPr="007A7DF1">
        <w:rPr>
          <w:color w:val="000000" w:themeColor="text1"/>
          <w:sz w:val="28"/>
          <w:szCs w:val="28"/>
        </w:rPr>
        <w:t xml:space="preserve"> (ИФО (</w:t>
      </w:r>
      <w:r w:rsidR="00F23B64">
        <w:rPr>
          <w:color w:val="000000" w:themeColor="text1"/>
          <w:sz w:val="28"/>
          <w:szCs w:val="28"/>
        </w:rPr>
        <w:t>и</w:t>
      </w:r>
      <w:r w:rsidRPr="007A7DF1">
        <w:rPr>
          <w:color w:val="000000" w:themeColor="text1"/>
          <w:sz w:val="28"/>
          <w:szCs w:val="28"/>
        </w:rPr>
        <w:t>ндекс физического объема) – 97,3</w:t>
      </w:r>
      <w:r w:rsidR="00592CC5" w:rsidRPr="007A7DF1">
        <w:rPr>
          <w:color w:val="000000" w:themeColor="text1"/>
          <w:sz w:val="28"/>
          <w:szCs w:val="28"/>
        </w:rPr>
        <w:t> %</w:t>
      </w:r>
      <w:r w:rsidR="0073425E" w:rsidRPr="007A7DF1">
        <w:rPr>
          <w:color w:val="000000" w:themeColor="text1"/>
          <w:sz w:val="28"/>
          <w:szCs w:val="28"/>
          <w:lang w:val="kk-KZ"/>
        </w:rPr>
        <w:t>)</w:t>
      </w:r>
      <w:r w:rsidRPr="007A7DF1">
        <w:rPr>
          <w:color w:val="000000" w:themeColor="text1"/>
          <w:sz w:val="28"/>
          <w:szCs w:val="28"/>
        </w:rPr>
        <w:t xml:space="preserve"> и водоснабжении на 4,6</w:t>
      </w:r>
      <w:r w:rsidR="00592CC5" w:rsidRPr="007A7DF1">
        <w:rPr>
          <w:color w:val="000000" w:themeColor="text1"/>
          <w:sz w:val="28"/>
          <w:szCs w:val="28"/>
        </w:rPr>
        <w:t> %</w:t>
      </w:r>
      <w:r w:rsidRPr="007A7DF1">
        <w:rPr>
          <w:color w:val="000000" w:themeColor="text1"/>
          <w:sz w:val="28"/>
          <w:szCs w:val="28"/>
        </w:rPr>
        <w:t xml:space="preserve"> (ИФО – 95,4</w:t>
      </w:r>
      <w:r w:rsidR="00592CC5" w:rsidRPr="007A7DF1">
        <w:rPr>
          <w:color w:val="000000" w:themeColor="text1"/>
          <w:sz w:val="28"/>
          <w:szCs w:val="28"/>
        </w:rPr>
        <w:t> %</w:t>
      </w:r>
      <w:r w:rsidRPr="007A7DF1">
        <w:rPr>
          <w:color w:val="000000" w:themeColor="text1"/>
          <w:sz w:val="28"/>
          <w:szCs w:val="28"/>
        </w:rPr>
        <w:t>) снизилась ВДС в промышленности страны на 1,1</w:t>
      </w:r>
      <w:r w:rsidR="00592CC5" w:rsidRPr="007A7DF1">
        <w:rPr>
          <w:color w:val="000000" w:themeColor="text1"/>
          <w:sz w:val="28"/>
          <w:szCs w:val="28"/>
        </w:rPr>
        <w:t> %</w:t>
      </w:r>
      <w:r w:rsidRPr="007A7DF1">
        <w:rPr>
          <w:color w:val="000000" w:themeColor="text1"/>
          <w:sz w:val="28"/>
          <w:szCs w:val="28"/>
        </w:rPr>
        <w:t xml:space="preserve"> (ИФО – 98,9</w:t>
      </w:r>
      <w:r w:rsidR="00592CC5" w:rsidRPr="007A7DF1">
        <w:rPr>
          <w:color w:val="000000" w:themeColor="text1"/>
          <w:sz w:val="28"/>
          <w:szCs w:val="28"/>
        </w:rPr>
        <w:t> %</w:t>
      </w:r>
      <w:r w:rsidRPr="007A7DF1">
        <w:rPr>
          <w:color w:val="000000" w:themeColor="text1"/>
          <w:sz w:val="28"/>
          <w:szCs w:val="28"/>
        </w:rPr>
        <w:t xml:space="preserve">).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Аналогичные тенденции отмечаются и в изменении объемов производства: в обрабатывающем секторе в 2016 году по сравнению с предыдущим годом они выросли в реальном выражении на 0,7</w:t>
      </w:r>
      <w:r w:rsidR="00592CC5" w:rsidRPr="007A7DF1">
        <w:rPr>
          <w:color w:val="000000" w:themeColor="text1"/>
          <w:sz w:val="28"/>
          <w:szCs w:val="28"/>
        </w:rPr>
        <w:t> %</w:t>
      </w:r>
      <w:r w:rsidRPr="007A7DF1">
        <w:rPr>
          <w:color w:val="000000" w:themeColor="text1"/>
          <w:sz w:val="28"/>
          <w:szCs w:val="28"/>
        </w:rPr>
        <w:t xml:space="preserve"> при спаде в горнодобывающем на 2,7</w:t>
      </w:r>
      <w:r w:rsidR="00592CC5" w:rsidRPr="007A7DF1">
        <w:rPr>
          <w:color w:val="000000" w:themeColor="text1"/>
          <w:sz w:val="28"/>
          <w:szCs w:val="28"/>
        </w:rPr>
        <w:t> %</w:t>
      </w:r>
      <w:r w:rsidRPr="007A7DF1">
        <w:rPr>
          <w:color w:val="000000" w:themeColor="text1"/>
          <w:sz w:val="28"/>
          <w:szCs w:val="28"/>
        </w:rPr>
        <w:t>. Рост в обрабатывающей промышленности связан в первую очередь с увеличением производства в приоритетных секторах: цветной (на 8,5</w:t>
      </w:r>
      <w:r w:rsidR="00592CC5" w:rsidRPr="007A7DF1">
        <w:rPr>
          <w:color w:val="000000" w:themeColor="text1"/>
          <w:sz w:val="28"/>
          <w:szCs w:val="28"/>
        </w:rPr>
        <w:t> %</w:t>
      </w:r>
      <w:r w:rsidRPr="007A7DF1">
        <w:rPr>
          <w:color w:val="000000" w:themeColor="text1"/>
          <w:sz w:val="28"/>
          <w:szCs w:val="28"/>
        </w:rPr>
        <w:t>) и черной (на 3,3</w:t>
      </w:r>
      <w:r w:rsidR="00592CC5" w:rsidRPr="007A7DF1">
        <w:rPr>
          <w:color w:val="000000" w:themeColor="text1"/>
          <w:sz w:val="28"/>
          <w:szCs w:val="28"/>
        </w:rPr>
        <w:t> %</w:t>
      </w:r>
      <w:r w:rsidRPr="007A7DF1">
        <w:rPr>
          <w:color w:val="000000" w:themeColor="text1"/>
          <w:sz w:val="28"/>
          <w:szCs w:val="28"/>
        </w:rPr>
        <w:t>) металлургии, сельскохозяйственной техники (на 5,6</w:t>
      </w:r>
      <w:r w:rsidR="00592CC5" w:rsidRPr="007A7DF1">
        <w:rPr>
          <w:color w:val="000000" w:themeColor="text1"/>
          <w:sz w:val="28"/>
          <w:szCs w:val="28"/>
        </w:rPr>
        <w:t> %</w:t>
      </w:r>
      <w:r w:rsidRPr="007A7DF1">
        <w:rPr>
          <w:color w:val="000000" w:themeColor="text1"/>
          <w:sz w:val="28"/>
          <w:szCs w:val="28"/>
        </w:rPr>
        <w:t>), продуктов питания (на 3,9</w:t>
      </w:r>
      <w:r w:rsidR="00592CC5" w:rsidRPr="007A7DF1">
        <w:rPr>
          <w:color w:val="000000" w:themeColor="text1"/>
          <w:sz w:val="28"/>
          <w:szCs w:val="28"/>
        </w:rPr>
        <w:t> %</w:t>
      </w:r>
      <w:r w:rsidRPr="007A7DF1">
        <w:rPr>
          <w:color w:val="000000" w:themeColor="text1"/>
          <w:sz w:val="28"/>
          <w:szCs w:val="28"/>
        </w:rPr>
        <w:t>), агрохимии (на 3,1</w:t>
      </w:r>
      <w:r w:rsidR="00592CC5" w:rsidRPr="007A7DF1">
        <w:rPr>
          <w:color w:val="000000" w:themeColor="text1"/>
          <w:sz w:val="28"/>
          <w:szCs w:val="28"/>
        </w:rPr>
        <w:t> %</w:t>
      </w:r>
      <w:r w:rsidRPr="007A7DF1">
        <w:rPr>
          <w:color w:val="000000" w:themeColor="text1"/>
          <w:sz w:val="28"/>
          <w:szCs w:val="28"/>
        </w:rPr>
        <w:t>), нефтепереработке (на 0,4</w:t>
      </w:r>
      <w:r w:rsidR="00592CC5" w:rsidRPr="007A7DF1">
        <w:rPr>
          <w:color w:val="000000" w:themeColor="text1"/>
          <w:sz w:val="28"/>
          <w:szCs w:val="28"/>
        </w:rPr>
        <w:t> %</w:t>
      </w:r>
      <w:r w:rsidRPr="007A7DF1">
        <w:rPr>
          <w:color w:val="000000" w:themeColor="text1"/>
          <w:sz w:val="28"/>
          <w:szCs w:val="28"/>
        </w:rPr>
        <w:t>). Рост производства в преобладающей в структуре обрабатывающей промышленности страны металлургии (43,3</w:t>
      </w:r>
      <w:r w:rsidR="00592CC5" w:rsidRPr="007A7DF1">
        <w:rPr>
          <w:color w:val="000000" w:themeColor="text1"/>
          <w:sz w:val="28"/>
          <w:szCs w:val="28"/>
        </w:rPr>
        <w:t> %</w:t>
      </w:r>
      <w:r w:rsidRPr="007A7DF1">
        <w:rPr>
          <w:color w:val="000000" w:themeColor="text1"/>
          <w:sz w:val="28"/>
          <w:szCs w:val="28"/>
        </w:rPr>
        <w:t xml:space="preserve"> от объема) позволил компенсировать сокращение в машиностроении (на 15</w:t>
      </w:r>
      <w:r w:rsidR="00592CC5" w:rsidRPr="007A7DF1">
        <w:rPr>
          <w:color w:val="000000" w:themeColor="text1"/>
          <w:sz w:val="28"/>
          <w:szCs w:val="28"/>
        </w:rPr>
        <w:t> %</w:t>
      </w:r>
      <w:r w:rsidRPr="007A7DF1">
        <w:rPr>
          <w:color w:val="000000" w:themeColor="text1"/>
          <w:sz w:val="28"/>
          <w:szCs w:val="28"/>
        </w:rPr>
        <w:t xml:space="preserve"> к 2015 году).</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lastRenderedPageBreak/>
        <w:t>По итогам 2016 года по сравнению с 2015 год</w:t>
      </w:r>
      <w:r w:rsidR="00BE2B19" w:rsidRPr="007A7DF1">
        <w:rPr>
          <w:color w:val="000000" w:themeColor="text1"/>
          <w:sz w:val="28"/>
          <w:szCs w:val="28"/>
        </w:rPr>
        <w:t>ом</w:t>
      </w:r>
      <w:r w:rsidRPr="007A7DF1">
        <w:rPr>
          <w:color w:val="000000" w:themeColor="text1"/>
          <w:sz w:val="28"/>
          <w:szCs w:val="28"/>
        </w:rPr>
        <w:t xml:space="preserve"> количество занятых в обрабатывающем секторе выросло на </w:t>
      </w:r>
      <w:r w:rsidR="00BE2B19" w:rsidRPr="007A7DF1">
        <w:rPr>
          <w:color w:val="000000" w:themeColor="text1"/>
          <w:sz w:val="28"/>
          <w:szCs w:val="28"/>
        </w:rPr>
        <w:t>15,6</w:t>
      </w:r>
      <w:r w:rsidR="004609BE" w:rsidRPr="007A7DF1">
        <w:rPr>
          <w:color w:val="000000" w:themeColor="text1"/>
          <w:sz w:val="28"/>
          <w:szCs w:val="28"/>
        </w:rPr>
        <w:t> </w:t>
      </w:r>
      <w:r w:rsidRPr="007A7DF1">
        <w:rPr>
          <w:color w:val="000000" w:themeColor="text1"/>
          <w:sz w:val="28"/>
          <w:szCs w:val="28"/>
        </w:rPr>
        <w:t>тыс. чел (</w:t>
      </w:r>
      <w:r w:rsidR="00BE2B19" w:rsidRPr="007A7DF1">
        <w:rPr>
          <w:color w:val="000000" w:themeColor="text1"/>
          <w:sz w:val="28"/>
          <w:szCs w:val="28"/>
        </w:rPr>
        <w:t>102,8</w:t>
      </w:r>
      <w:r w:rsidR="00592CC5" w:rsidRPr="007A7DF1">
        <w:rPr>
          <w:color w:val="000000" w:themeColor="text1"/>
          <w:sz w:val="28"/>
          <w:szCs w:val="28"/>
        </w:rPr>
        <w:t> %</w:t>
      </w:r>
      <w:r w:rsidRPr="007A7DF1">
        <w:rPr>
          <w:color w:val="000000" w:themeColor="text1"/>
          <w:sz w:val="28"/>
          <w:szCs w:val="28"/>
        </w:rPr>
        <w:t xml:space="preserve">) до </w:t>
      </w:r>
      <w:r w:rsidR="00BE2B19" w:rsidRPr="007A7DF1">
        <w:rPr>
          <w:color w:val="000000" w:themeColor="text1"/>
          <w:sz w:val="28"/>
          <w:szCs w:val="28"/>
        </w:rPr>
        <w:t>568,2</w:t>
      </w:r>
      <w:r w:rsidR="004609BE" w:rsidRPr="007A7DF1">
        <w:rPr>
          <w:color w:val="000000" w:themeColor="text1"/>
          <w:sz w:val="28"/>
          <w:szCs w:val="28"/>
        </w:rPr>
        <w:t> </w:t>
      </w:r>
      <w:r w:rsidRPr="007A7DF1">
        <w:rPr>
          <w:color w:val="000000" w:themeColor="text1"/>
          <w:sz w:val="28"/>
          <w:szCs w:val="28"/>
        </w:rPr>
        <w:t>тыс. чел. В структуре промышленности преобладает доля занятых в обрабатывающем секторе (52,3</w:t>
      </w:r>
      <w:r w:rsidR="00592CC5" w:rsidRPr="007A7DF1">
        <w:rPr>
          <w:color w:val="000000" w:themeColor="text1"/>
          <w:sz w:val="28"/>
          <w:szCs w:val="28"/>
        </w:rPr>
        <w:t> %</w:t>
      </w:r>
      <w:r w:rsidRPr="007A7DF1">
        <w:rPr>
          <w:color w:val="000000" w:themeColor="text1"/>
          <w:sz w:val="28"/>
          <w:szCs w:val="28"/>
        </w:rPr>
        <w:t>).</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Увеличился вклад обрабатывающего сектора в экономику страны. В 2016 году по сравнению с предыдущим годом доля обрабатывающего сектора выросла в:</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ВВП – на 0,6</w:t>
      </w:r>
      <w:r w:rsidR="00592CC5" w:rsidRPr="007A7DF1">
        <w:rPr>
          <w:color w:val="000000" w:themeColor="text1"/>
          <w:sz w:val="28"/>
          <w:szCs w:val="28"/>
        </w:rPr>
        <w:t> %</w:t>
      </w:r>
      <w:r w:rsidRPr="007A7DF1">
        <w:rPr>
          <w:color w:val="000000" w:themeColor="text1"/>
          <w:sz w:val="28"/>
          <w:szCs w:val="28"/>
        </w:rPr>
        <w:t xml:space="preserve"> (с 10,1</w:t>
      </w:r>
      <w:r w:rsidR="00592CC5" w:rsidRPr="007A7DF1">
        <w:rPr>
          <w:color w:val="000000" w:themeColor="text1"/>
          <w:sz w:val="28"/>
          <w:szCs w:val="28"/>
        </w:rPr>
        <w:t> %</w:t>
      </w:r>
      <w:r w:rsidRPr="007A7DF1">
        <w:rPr>
          <w:color w:val="000000" w:themeColor="text1"/>
          <w:sz w:val="28"/>
          <w:szCs w:val="28"/>
        </w:rPr>
        <w:t xml:space="preserve"> в 2015г. до 10,7</w:t>
      </w:r>
      <w:r w:rsidR="00592CC5" w:rsidRPr="007A7DF1">
        <w:rPr>
          <w:color w:val="000000" w:themeColor="text1"/>
          <w:sz w:val="28"/>
          <w:szCs w:val="28"/>
        </w:rPr>
        <w:t> %</w:t>
      </w:r>
      <w:r w:rsidRPr="007A7DF1">
        <w:rPr>
          <w:color w:val="000000" w:themeColor="text1"/>
          <w:sz w:val="28"/>
          <w:szCs w:val="28"/>
        </w:rPr>
        <w:t xml:space="preserve"> за 2016г.);</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промышленности – на </w:t>
      </w:r>
      <w:r w:rsidR="00517831">
        <w:rPr>
          <w:color w:val="000000" w:themeColor="text1"/>
          <w:sz w:val="28"/>
          <w:szCs w:val="28"/>
        </w:rPr>
        <w:t>0,4</w:t>
      </w:r>
      <w:r w:rsidR="00592CC5" w:rsidRPr="007A7DF1">
        <w:rPr>
          <w:color w:val="000000" w:themeColor="text1"/>
          <w:sz w:val="28"/>
          <w:szCs w:val="28"/>
        </w:rPr>
        <w:t> %</w:t>
      </w:r>
      <w:r w:rsidRPr="007A7DF1">
        <w:rPr>
          <w:color w:val="000000" w:themeColor="text1"/>
          <w:sz w:val="28"/>
          <w:szCs w:val="28"/>
        </w:rPr>
        <w:t xml:space="preserve"> (с 4</w:t>
      </w:r>
      <w:r w:rsidR="00517831">
        <w:rPr>
          <w:color w:val="000000" w:themeColor="text1"/>
          <w:sz w:val="28"/>
          <w:szCs w:val="28"/>
        </w:rPr>
        <w:t>1,3</w:t>
      </w:r>
      <w:r w:rsidR="00592CC5" w:rsidRPr="007A7DF1">
        <w:rPr>
          <w:color w:val="000000" w:themeColor="text1"/>
          <w:sz w:val="28"/>
          <w:szCs w:val="28"/>
        </w:rPr>
        <w:t> %</w:t>
      </w:r>
      <w:r w:rsidR="00517831">
        <w:rPr>
          <w:color w:val="000000" w:themeColor="text1"/>
          <w:sz w:val="28"/>
          <w:szCs w:val="28"/>
        </w:rPr>
        <w:t xml:space="preserve"> в 2015г. до 41,7</w:t>
      </w:r>
      <w:r w:rsidR="00592CC5" w:rsidRPr="007A7DF1">
        <w:rPr>
          <w:color w:val="000000" w:themeColor="text1"/>
          <w:sz w:val="28"/>
          <w:szCs w:val="28"/>
        </w:rPr>
        <w:t> %</w:t>
      </w:r>
      <w:r w:rsidRPr="007A7DF1">
        <w:rPr>
          <w:color w:val="000000" w:themeColor="text1"/>
          <w:sz w:val="28"/>
          <w:szCs w:val="28"/>
        </w:rPr>
        <w:t xml:space="preserve"> за 2016г.);</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экспорте – на 3,9</w:t>
      </w:r>
      <w:r w:rsidR="00592CC5" w:rsidRPr="007A7DF1">
        <w:rPr>
          <w:color w:val="000000" w:themeColor="text1"/>
          <w:sz w:val="28"/>
          <w:szCs w:val="28"/>
        </w:rPr>
        <w:t> %</w:t>
      </w:r>
      <w:r w:rsidRPr="007A7DF1">
        <w:rPr>
          <w:color w:val="000000" w:themeColor="text1"/>
          <w:sz w:val="28"/>
          <w:szCs w:val="28"/>
        </w:rPr>
        <w:t xml:space="preserve"> (с 30,5</w:t>
      </w:r>
      <w:r w:rsidR="00592CC5" w:rsidRPr="007A7DF1">
        <w:rPr>
          <w:color w:val="000000" w:themeColor="text1"/>
          <w:sz w:val="28"/>
          <w:szCs w:val="28"/>
        </w:rPr>
        <w:t> %</w:t>
      </w:r>
      <w:r w:rsidRPr="007A7DF1">
        <w:rPr>
          <w:color w:val="000000" w:themeColor="text1"/>
          <w:sz w:val="28"/>
          <w:szCs w:val="28"/>
        </w:rPr>
        <w:t xml:space="preserve"> в 2015г. до 34,4</w:t>
      </w:r>
      <w:r w:rsidR="00592CC5" w:rsidRPr="007A7DF1">
        <w:rPr>
          <w:color w:val="000000" w:themeColor="text1"/>
          <w:sz w:val="28"/>
          <w:szCs w:val="28"/>
        </w:rPr>
        <w:t> %</w:t>
      </w:r>
      <w:r w:rsidRPr="007A7DF1">
        <w:rPr>
          <w:color w:val="000000" w:themeColor="text1"/>
          <w:sz w:val="28"/>
          <w:szCs w:val="28"/>
        </w:rPr>
        <w:t xml:space="preserve"> за 2016г);</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занятости по экономике – на 0,</w:t>
      </w:r>
      <w:r w:rsidR="00AC3B90" w:rsidRPr="007A7DF1">
        <w:rPr>
          <w:color w:val="000000" w:themeColor="text1"/>
          <w:sz w:val="28"/>
          <w:szCs w:val="28"/>
        </w:rPr>
        <w:t>2</w:t>
      </w:r>
      <w:r w:rsidR="00592CC5" w:rsidRPr="007A7DF1">
        <w:rPr>
          <w:color w:val="000000" w:themeColor="text1"/>
          <w:sz w:val="28"/>
          <w:szCs w:val="28"/>
        </w:rPr>
        <w:t> %</w:t>
      </w:r>
      <w:r w:rsidRPr="007A7DF1">
        <w:rPr>
          <w:color w:val="000000" w:themeColor="text1"/>
          <w:sz w:val="28"/>
          <w:szCs w:val="28"/>
        </w:rPr>
        <w:t xml:space="preserve"> (с 6,</w:t>
      </w:r>
      <w:r w:rsidR="00AC3B90" w:rsidRPr="007A7DF1">
        <w:rPr>
          <w:color w:val="000000" w:themeColor="text1"/>
          <w:sz w:val="28"/>
          <w:szCs w:val="28"/>
        </w:rPr>
        <w:t>4</w:t>
      </w:r>
      <w:r w:rsidR="00592CC5" w:rsidRPr="007A7DF1">
        <w:rPr>
          <w:color w:val="000000" w:themeColor="text1"/>
          <w:sz w:val="28"/>
          <w:szCs w:val="28"/>
        </w:rPr>
        <w:t> %</w:t>
      </w:r>
      <w:r w:rsidRPr="007A7DF1">
        <w:rPr>
          <w:color w:val="000000" w:themeColor="text1"/>
          <w:sz w:val="28"/>
          <w:szCs w:val="28"/>
        </w:rPr>
        <w:t xml:space="preserve"> в 2015г. до 6,</w:t>
      </w:r>
      <w:r w:rsidR="00AC3B90" w:rsidRPr="007A7DF1">
        <w:rPr>
          <w:color w:val="000000" w:themeColor="text1"/>
          <w:sz w:val="28"/>
          <w:szCs w:val="28"/>
        </w:rPr>
        <w:t>6</w:t>
      </w:r>
      <w:r w:rsidR="00592CC5" w:rsidRPr="007A7DF1">
        <w:rPr>
          <w:color w:val="000000" w:themeColor="text1"/>
          <w:sz w:val="28"/>
          <w:szCs w:val="28"/>
        </w:rPr>
        <w:t> %</w:t>
      </w:r>
      <w:r w:rsidRPr="007A7DF1">
        <w:rPr>
          <w:color w:val="000000" w:themeColor="text1"/>
          <w:sz w:val="28"/>
          <w:szCs w:val="28"/>
        </w:rPr>
        <w:t xml:space="preserve"> за 2016г.).</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По основным направлениям достигнуты следующие результаты:</w:t>
      </w:r>
    </w:p>
    <w:p w:rsidR="00263C20" w:rsidRPr="007A7DF1" w:rsidRDefault="00263C20" w:rsidP="00263C20">
      <w:pPr>
        <w:ind w:firstLine="709"/>
        <w:jc w:val="both"/>
        <w:rPr>
          <w:b/>
          <w:i/>
          <w:color w:val="000000" w:themeColor="text1"/>
          <w:sz w:val="28"/>
          <w:szCs w:val="28"/>
        </w:rPr>
      </w:pPr>
      <w:r w:rsidRPr="007A7DF1">
        <w:rPr>
          <w:b/>
          <w:i/>
          <w:color w:val="000000" w:themeColor="text1"/>
          <w:sz w:val="28"/>
          <w:szCs w:val="28"/>
        </w:rPr>
        <w:t>Инвестиционный климат</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За 9 месяцев 2016 года валовый приток прямых иностранных инвестиций (далее – ПИИ) составил 14,5 млрд.долл. и по сравнению с аналогичным периодом прошлого года вырос на 27,3</w:t>
      </w:r>
      <w:r w:rsidR="00592CC5" w:rsidRPr="007A7DF1">
        <w:rPr>
          <w:color w:val="000000" w:themeColor="text1"/>
          <w:sz w:val="28"/>
          <w:szCs w:val="28"/>
        </w:rPr>
        <w:t> %</w:t>
      </w:r>
      <w:r w:rsidRPr="007A7DF1">
        <w:rPr>
          <w:color w:val="000000" w:themeColor="text1"/>
          <w:sz w:val="28"/>
          <w:szCs w:val="28"/>
        </w:rPr>
        <w:t xml:space="preserve">.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Наибольший рост валового притока ПИИ наблюдается в таких отраслях, как информационные технологии – в 10 раз, электроснабжение – в 7,8 раз, строительство – в 2 раза, торговля - на 35,6</w:t>
      </w:r>
      <w:r w:rsidR="00592CC5" w:rsidRPr="007A7DF1">
        <w:rPr>
          <w:color w:val="000000" w:themeColor="text1"/>
          <w:sz w:val="28"/>
          <w:szCs w:val="28"/>
        </w:rPr>
        <w:t> %</w:t>
      </w:r>
      <w:r w:rsidRPr="007A7DF1">
        <w:rPr>
          <w:color w:val="000000" w:themeColor="text1"/>
          <w:sz w:val="28"/>
          <w:szCs w:val="28"/>
        </w:rPr>
        <w:t>, горнодобывающая промышленность – на 30,2</w:t>
      </w:r>
      <w:r w:rsidR="00592CC5" w:rsidRPr="007A7DF1">
        <w:rPr>
          <w:color w:val="000000" w:themeColor="text1"/>
          <w:sz w:val="28"/>
          <w:szCs w:val="28"/>
        </w:rPr>
        <w:t> %</w:t>
      </w:r>
      <w:r w:rsidRPr="007A7DF1">
        <w:rPr>
          <w:color w:val="000000" w:themeColor="text1"/>
          <w:sz w:val="28"/>
          <w:szCs w:val="28"/>
        </w:rPr>
        <w:t>, обрабатывающая промышленность – на 25,4</w:t>
      </w:r>
      <w:r w:rsidR="00592CC5" w:rsidRPr="007A7DF1">
        <w:rPr>
          <w:color w:val="000000" w:themeColor="text1"/>
          <w:sz w:val="28"/>
          <w:szCs w:val="28"/>
        </w:rPr>
        <w:t> %</w:t>
      </w:r>
      <w:r w:rsidRPr="007A7DF1">
        <w:rPr>
          <w:color w:val="000000" w:themeColor="text1"/>
          <w:sz w:val="28"/>
          <w:szCs w:val="28"/>
        </w:rPr>
        <w:t>, геологоразведка и изыскания – на 25,3</w:t>
      </w:r>
      <w:r w:rsidR="00592CC5" w:rsidRPr="007A7DF1">
        <w:rPr>
          <w:color w:val="000000" w:themeColor="text1"/>
          <w:sz w:val="28"/>
          <w:szCs w:val="28"/>
        </w:rPr>
        <w:t> %</w:t>
      </w:r>
      <w:r w:rsidRPr="007A7DF1">
        <w:rPr>
          <w:color w:val="000000" w:themeColor="text1"/>
          <w:sz w:val="28"/>
          <w:szCs w:val="28"/>
        </w:rPr>
        <w:t>.</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При этом, в обрабатывающей промышленности ПИИ увеличились в производство деревянных и бумажных изделий – на 83,9</w:t>
      </w:r>
      <w:r w:rsidR="00592CC5" w:rsidRPr="007A7DF1">
        <w:rPr>
          <w:color w:val="000000" w:themeColor="text1"/>
          <w:sz w:val="28"/>
          <w:szCs w:val="28"/>
        </w:rPr>
        <w:t> %</w:t>
      </w:r>
      <w:r w:rsidRPr="007A7DF1">
        <w:rPr>
          <w:color w:val="000000" w:themeColor="text1"/>
          <w:sz w:val="28"/>
          <w:szCs w:val="28"/>
        </w:rPr>
        <w:t>, металлургическую промышленность – на 54,5</w:t>
      </w:r>
      <w:r w:rsidR="00592CC5" w:rsidRPr="007A7DF1">
        <w:rPr>
          <w:color w:val="000000" w:themeColor="text1"/>
          <w:sz w:val="28"/>
          <w:szCs w:val="28"/>
        </w:rPr>
        <w:t> %</w:t>
      </w:r>
      <w:r w:rsidRPr="007A7DF1">
        <w:rPr>
          <w:color w:val="000000" w:themeColor="text1"/>
          <w:sz w:val="28"/>
          <w:szCs w:val="28"/>
        </w:rPr>
        <w:t>.</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В страновом разрезе наибольший объем ПИИ приходится на следующие страны: Нидерланды (5,7</w:t>
      </w:r>
      <w:r w:rsidR="005D675E" w:rsidRPr="007A7DF1">
        <w:rPr>
          <w:color w:val="000000" w:themeColor="text1"/>
          <w:sz w:val="28"/>
          <w:szCs w:val="28"/>
        </w:rPr>
        <w:t> </w:t>
      </w:r>
      <w:r w:rsidRPr="007A7DF1">
        <w:rPr>
          <w:color w:val="000000" w:themeColor="text1"/>
          <w:sz w:val="28"/>
          <w:szCs w:val="28"/>
        </w:rPr>
        <w:t>млрд.долл.), США (2,2</w:t>
      </w:r>
      <w:r w:rsidR="005D675E" w:rsidRPr="007A7DF1">
        <w:rPr>
          <w:color w:val="000000" w:themeColor="text1"/>
          <w:sz w:val="28"/>
          <w:szCs w:val="28"/>
        </w:rPr>
        <w:t> </w:t>
      </w:r>
      <w:r w:rsidRPr="007A7DF1">
        <w:rPr>
          <w:color w:val="000000" w:themeColor="text1"/>
          <w:sz w:val="28"/>
          <w:szCs w:val="28"/>
        </w:rPr>
        <w:t>млрд.долл.), Швейцария (1,7</w:t>
      </w:r>
      <w:r w:rsidR="005D675E" w:rsidRPr="007A7DF1">
        <w:rPr>
          <w:color w:val="000000" w:themeColor="text1"/>
          <w:sz w:val="28"/>
          <w:szCs w:val="28"/>
        </w:rPr>
        <w:t> </w:t>
      </w:r>
      <w:r w:rsidRPr="007A7DF1">
        <w:rPr>
          <w:color w:val="000000" w:themeColor="text1"/>
          <w:sz w:val="28"/>
          <w:szCs w:val="28"/>
        </w:rPr>
        <w:t>млрд.долл.), Франция (832,7</w:t>
      </w:r>
      <w:r w:rsidR="005D675E" w:rsidRPr="007A7DF1">
        <w:rPr>
          <w:color w:val="000000" w:themeColor="text1"/>
          <w:sz w:val="28"/>
          <w:szCs w:val="28"/>
        </w:rPr>
        <w:t> </w:t>
      </w:r>
      <w:r w:rsidRPr="007A7DF1">
        <w:rPr>
          <w:color w:val="000000" w:themeColor="text1"/>
          <w:sz w:val="28"/>
          <w:szCs w:val="28"/>
        </w:rPr>
        <w:t>млн.долл.), Китай (623,9</w:t>
      </w:r>
      <w:r w:rsidR="005D675E" w:rsidRPr="007A7DF1">
        <w:rPr>
          <w:color w:val="000000" w:themeColor="text1"/>
          <w:sz w:val="28"/>
          <w:szCs w:val="28"/>
        </w:rPr>
        <w:t> </w:t>
      </w:r>
      <w:r w:rsidRPr="007A7DF1">
        <w:rPr>
          <w:color w:val="000000" w:themeColor="text1"/>
          <w:sz w:val="28"/>
          <w:szCs w:val="28"/>
        </w:rPr>
        <w:t>млн.долл.), Великобритания (593,8</w:t>
      </w:r>
      <w:r w:rsidR="005D675E" w:rsidRPr="007A7DF1">
        <w:rPr>
          <w:color w:val="000000" w:themeColor="text1"/>
          <w:sz w:val="28"/>
          <w:szCs w:val="28"/>
        </w:rPr>
        <w:t> </w:t>
      </w:r>
      <w:r w:rsidRPr="007A7DF1">
        <w:rPr>
          <w:color w:val="000000" w:themeColor="text1"/>
          <w:sz w:val="28"/>
          <w:szCs w:val="28"/>
        </w:rPr>
        <w:t>млн.долл.), Россия (537,3</w:t>
      </w:r>
      <w:r w:rsidR="005D675E" w:rsidRPr="007A7DF1">
        <w:rPr>
          <w:color w:val="000000" w:themeColor="text1"/>
          <w:sz w:val="28"/>
          <w:szCs w:val="28"/>
        </w:rPr>
        <w:t> </w:t>
      </w:r>
      <w:r w:rsidRPr="007A7DF1">
        <w:rPr>
          <w:color w:val="000000" w:themeColor="text1"/>
          <w:sz w:val="28"/>
          <w:szCs w:val="28"/>
        </w:rPr>
        <w:t>млн.долл.).</w:t>
      </w:r>
    </w:p>
    <w:p w:rsidR="00263C20" w:rsidRPr="007A7DF1" w:rsidRDefault="00263C20" w:rsidP="00263C20">
      <w:pPr>
        <w:ind w:firstLine="709"/>
        <w:jc w:val="both"/>
        <w:rPr>
          <w:i/>
          <w:color w:val="000000" w:themeColor="text1"/>
          <w:sz w:val="28"/>
          <w:szCs w:val="28"/>
        </w:rPr>
      </w:pPr>
      <w:r w:rsidRPr="007A7DF1">
        <w:rPr>
          <w:i/>
          <w:color w:val="000000" w:themeColor="text1"/>
          <w:sz w:val="28"/>
          <w:szCs w:val="28"/>
        </w:rPr>
        <w:t>Для повышения инвестиционной привлекательности продолжается работа по совершенствованию инвестиционного климата.</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Для оценки прогресса работы, проводим</w:t>
      </w:r>
      <w:r w:rsidR="00F23B64">
        <w:rPr>
          <w:color w:val="000000" w:themeColor="text1"/>
          <w:sz w:val="28"/>
          <w:szCs w:val="28"/>
        </w:rPr>
        <w:t>ой</w:t>
      </w:r>
      <w:r w:rsidRPr="007A7DF1">
        <w:rPr>
          <w:color w:val="000000" w:themeColor="text1"/>
          <w:sz w:val="28"/>
          <w:szCs w:val="28"/>
        </w:rPr>
        <w:t xml:space="preserve"> Казахстаном, по внедрению рекомендаций Организаци</w:t>
      </w:r>
      <w:r w:rsidR="00F23B64">
        <w:rPr>
          <w:color w:val="000000" w:themeColor="text1"/>
          <w:sz w:val="28"/>
          <w:szCs w:val="28"/>
        </w:rPr>
        <w:t>и</w:t>
      </w:r>
      <w:r w:rsidRPr="007A7DF1">
        <w:rPr>
          <w:color w:val="000000" w:themeColor="text1"/>
          <w:sz w:val="28"/>
          <w:szCs w:val="28"/>
        </w:rPr>
        <w:t xml:space="preserve"> экономического сотрудничества и развития (далее – ОЭСР) с сентября 2015 года начато проведение Второго Обзора инвестиционной политики Казахстана.</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23 февраля 2017 года Совет ОЭСР принял положительное решение о вступлении Казахстана в Комитет по инвестициям ОЭСР и присоединении страны к Декларации ОЭСР по международным инвестициям и многонациональным предприятиям.</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Также, во исполнение пункта 26 Общенационального плана мероприятий по реализации Послания Главы государства народу Казахстана от 30 ноября 2015 года, а также пункта 47 Антикризисного плана действий, утвержденного постановлением Правительства Республики Казахстан от 24 февраля 2016 года № 103</w:t>
      </w:r>
      <w:r w:rsidR="00F23B64">
        <w:rPr>
          <w:color w:val="000000" w:themeColor="text1"/>
          <w:sz w:val="28"/>
          <w:szCs w:val="28"/>
        </w:rPr>
        <w:t>,</w:t>
      </w:r>
      <w:r w:rsidRPr="007A7DF1">
        <w:rPr>
          <w:color w:val="000000" w:themeColor="text1"/>
          <w:sz w:val="28"/>
          <w:szCs w:val="28"/>
        </w:rPr>
        <w:t xml:space="preserve"> ведется работа по реализации Детального плана по </w:t>
      </w:r>
      <w:r w:rsidRPr="007A7DF1">
        <w:rPr>
          <w:color w:val="000000" w:themeColor="text1"/>
          <w:sz w:val="28"/>
          <w:szCs w:val="28"/>
        </w:rPr>
        <w:lastRenderedPageBreak/>
        <w:t xml:space="preserve">улучшению инвестиционного климата в соответствии со стандартами ОЭСР на 2016-2017 годы (далее – Детальный план).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Детальный план предусматривает улучшение инвестиционного климата, налогового и таможенного администрирования, упрощение миграционных вопросов для инвесторов, дальнейшее снижение административных барьеров и т.д.</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Согласно рекомендациям ОЭСР выстроена 3-х уровневая система привлечения инвестиций:</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На внешнем уровне определены советники по привлечению инвестиций в 10 приоритетных странах (США, Великобритания, Италия, Южная Корея, Иран, Япония, Германия, Франция, КНР, Индия).</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Открыты 5 региональных фронт-офисов АО «Kaznex Invest» за рубежом (США, Германия, Турция, ОАЭ, КНР).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На центральном уровне создан Правительственный совет (Инвестиционный штаб) при Премьер-Министре для решения системных вопросов инвесторов.</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На региональном уровне созданы </w:t>
      </w:r>
      <w:r w:rsidR="00F23B64">
        <w:rPr>
          <w:color w:val="000000" w:themeColor="text1"/>
          <w:sz w:val="28"/>
          <w:szCs w:val="28"/>
        </w:rPr>
        <w:t>с</w:t>
      </w:r>
      <w:r w:rsidRPr="007A7DF1">
        <w:rPr>
          <w:color w:val="000000" w:themeColor="text1"/>
          <w:sz w:val="28"/>
          <w:szCs w:val="28"/>
        </w:rPr>
        <w:t>оветы по привлечению инвестиций под руководством акимов областей.</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Внедрен принцип «одного окна» для всех инвесторов, в рамках которого предоставляются свыше 300 государственных услуг. Организовано 19 секторов обслуживания инвесторов при Госкорпорации «Правительство для граждан».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В 2016 году свыше 5500 инвесторов получили консультации, при этом предоставлено порядка 8000 государственных услуг.</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Для защиты прав иностранных инвесторов действует институт «инвестиционного омбудсмена», основной задачей которого является содействие в защите прав и законных интересов инвесторов.</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В 2016 году Инвестиционным омбудсменом рассмотрено более </w:t>
      </w:r>
      <w:r w:rsidRPr="007A7DF1">
        <w:rPr>
          <w:color w:val="000000" w:themeColor="text1"/>
          <w:sz w:val="28"/>
          <w:szCs w:val="28"/>
        </w:rPr>
        <w:br/>
        <w:t>50 обращений компаний по вопросам, возникающим в ходе инвестиционной деятельности в Казахстане.</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Для поддержки инвесторов, реализующих проекты в приоритетных секторах экономики, действует пакет стимулов и государственной поддержки инвесторов, предусматривающий инвестиционные преференции и стабильность законодательства.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В 2016 году заключено 33 инвестиционных контрактов на реализацию инвестиционных проектов на сумму 322,2</w:t>
      </w:r>
      <w:r w:rsidR="00753EE4" w:rsidRPr="007A7DF1">
        <w:rPr>
          <w:color w:val="000000" w:themeColor="text1"/>
          <w:sz w:val="28"/>
          <w:szCs w:val="28"/>
        </w:rPr>
        <w:t> млрд.тенге</w:t>
      </w:r>
      <w:r w:rsidRPr="007A7DF1">
        <w:rPr>
          <w:color w:val="000000" w:themeColor="text1"/>
          <w:sz w:val="28"/>
          <w:szCs w:val="28"/>
        </w:rPr>
        <w:t>, предусматривающих осуществление инвестиций и предоставление инвестиционных преференций.</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В рамках инвестиционных контрактов предоставлены следующие виды инвестиционных преференций:</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w:t>
      </w:r>
      <w:r w:rsidRPr="007A7DF1">
        <w:rPr>
          <w:color w:val="000000" w:themeColor="text1"/>
          <w:sz w:val="28"/>
          <w:szCs w:val="28"/>
        </w:rPr>
        <w:tab/>
        <w:t xml:space="preserve">освобождение от уплаты таможенных пошлин </w:t>
      </w:r>
      <w:r w:rsidR="005D675E" w:rsidRPr="007A7DF1">
        <w:rPr>
          <w:color w:val="000000" w:themeColor="text1"/>
          <w:sz w:val="28"/>
          <w:szCs w:val="28"/>
        </w:rPr>
        <w:t>–</w:t>
      </w:r>
      <w:r w:rsidRPr="007A7DF1">
        <w:rPr>
          <w:color w:val="000000" w:themeColor="text1"/>
          <w:sz w:val="28"/>
          <w:szCs w:val="28"/>
        </w:rPr>
        <w:t xml:space="preserve"> по</w:t>
      </w:r>
      <w:r w:rsidR="005D675E" w:rsidRPr="007A7DF1">
        <w:rPr>
          <w:color w:val="000000" w:themeColor="text1"/>
          <w:sz w:val="28"/>
          <w:szCs w:val="28"/>
        </w:rPr>
        <w:br/>
      </w:r>
      <w:r w:rsidRPr="007A7DF1">
        <w:rPr>
          <w:color w:val="000000" w:themeColor="text1"/>
          <w:sz w:val="28"/>
          <w:szCs w:val="28"/>
        </w:rPr>
        <w:t>24 контрактам;</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w:t>
      </w:r>
      <w:r w:rsidRPr="007A7DF1">
        <w:rPr>
          <w:color w:val="000000" w:themeColor="text1"/>
          <w:sz w:val="28"/>
          <w:szCs w:val="28"/>
        </w:rPr>
        <w:tab/>
        <w:t>государственный натурный грант – по 8 контрактам;</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w:t>
      </w:r>
      <w:r w:rsidRPr="007A7DF1">
        <w:rPr>
          <w:color w:val="000000" w:themeColor="text1"/>
          <w:sz w:val="28"/>
          <w:szCs w:val="28"/>
        </w:rPr>
        <w:tab/>
        <w:t xml:space="preserve">преференции по налогам (по новому пакету стимулов) </w:t>
      </w:r>
      <w:r w:rsidR="005D675E" w:rsidRPr="007A7DF1">
        <w:rPr>
          <w:color w:val="000000" w:themeColor="text1"/>
          <w:sz w:val="28"/>
          <w:szCs w:val="28"/>
        </w:rPr>
        <w:t>–</w:t>
      </w:r>
      <w:r w:rsidRPr="007A7DF1">
        <w:rPr>
          <w:color w:val="000000" w:themeColor="text1"/>
          <w:sz w:val="28"/>
          <w:szCs w:val="28"/>
        </w:rPr>
        <w:t xml:space="preserve"> по</w:t>
      </w:r>
      <w:r w:rsidR="005D675E" w:rsidRPr="007A7DF1">
        <w:rPr>
          <w:color w:val="000000" w:themeColor="text1"/>
          <w:sz w:val="28"/>
          <w:szCs w:val="28"/>
        </w:rPr>
        <w:br/>
      </w:r>
      <w:r w:rsidRPr="007A7DF1">
        <w:rPr>
          <w:color w:val="000000" w:themeColor="text1"/>
          <w:sz w:val="28"/>
          <w:szCs w:val="28"/>
        </w:rPr>
        <w:t>5 контрактам.</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lastRenderedPageBreak/>
        <w:t>В рамках работы по продвижению инвестиционного имиджа страны и привлечению инвестиций ведется активная информационно-презентационная работа.</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В 2016 году проведено 15 бизнес-форумов с участием казахстанских и иностранных деловых кругов (Болгария, Польша, КНР, Греция, Япония, Корея, Сербия, Чехия, Турция, Нидерланды, Израиль, Иран, Испания, Сенегал), в рамках которых подписано 147 двухсторонних документов на сумму 6,2 млрд. долл. США.</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В 2016 году произведен 30-секундный видеоролик об инвестиционных возможностях Казахстана. Трансляция данного 30-секундного видеоролика в 2016 году осуществлялась на международных телеканалах «CNBC», «SKY NEWS», «RBC» (646 раз).</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Также, произведено размещение рекламного модуля об инвестиционных возможностях </w:t>
      </w:r>
      <w:r w:rsidR="005D675E" w:rsidRPr="007A7DF1">
        <w:rPr>
          <w:color w:val="000000" w:themeColor="text1"/>
          <w:sz w:val="28"/>
          <w:szCs w:val="28"/>
        </w:rPr>
        <w:t xml:space="preserve">Республики Казахстан </w:t>
      </w:r>
      <w:r w:rsidRPr="007A7DF1">
        <w:rPr>
          <w:color w:val="000000" w:themeColor="text1"/>
          <w:sz w:val="28"/>
          <w:szCs w:val="28"/>
        </w:rPr>
        <w:t xml:space="preserve">в двух бортовых журналах авиалиний «Singapore Airlines», «Emirates Airlines».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Опубликованы статьи об инвестиционных возможностях Республики Казахстан, в т.ч. о мерах государственной поддержки в печатных изданиях «Казахстанская правда», «World Monitor», «Эксперт», «Деловые Эмираты Казахстан», «Капитал».</w:t>
      </w:r>
    </w:p>
    <w:p w:rsidR="00263C20" w:rsidRPr="007A7DF1" w:rsidRDefault="00263C20" w:rsidP="00263C20">
      <w:pPr>
        <w:ind w:firstLine="709"/>
        <w:jc w:val="both"/>
        <w:rPr>
          <w:b/>
          <w:i/>
          <w:color w:val="000000" w:themeColor="text1"/>
          <w:sz w:val="28"/>
          <w:szCs w:val="28"/>
        </w:rPr>
      </w:pPr>
      <w:r w:rsidRPr="007A7DF1">
        <w:rPr>
          <w:b/>
          <w:i/>
          <w:color w:val="000000" w:themeColor="text1"/>
          <w:sz w:val="28"/>
          <w:szCs w:val="28"/>
        </w:rPr>
        <w:t>Стимулирование экспорта</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Продолжается сервисная поддержка отечественных экспортеров: проведены 10 торговых миссий (Латвийская Республика, Беларусь, Туркменистан, Кыргызстан, РФ (гг. Москва и Новосибирск), Иран, Украина, Таджикистан, ОАЭ, подготовлены страновые обзоры по 7 странам (Китай, Россия, Узбекистан, Иран, Монголия, Бразилия, Саудовская Аравия), 4 отраслевых обзора (пищевая, металлургическая, машиностроительная и химическая отрасли) и обзор транспортных услуг, проведены обучающие тренинги для казахстанских предприятий-производителей по вопросам экспортной деятельности, организованы и проведены учебные туры за рубежом (Турция) для казахстанских производителей строительных материалов, легкой и пищевой промышленности.</w:t>
      </w:r>
    </w:p>
    <w:p w:rsidR="005D675E" w:rsidRPr="007A7DF1" w:rsidRDefault="00263C20" w:rsidP="00263C20">
      <w:pPr>
        <w:ind w:firstLine="709"/>
        <w:jc w:val="both"/>
        <w:rPr>
          <w:color w:val="000000" w:themeColor="text1"/>
          <w:sz w:val="28"/>
          <w:szCs w:val="28"/>
        </w:rPr>
      </w:pPr>
      <w:r w:rsidRPr="007A7DF1">
        <w:rPr>
          <w:color w:val="000000" w:themeColor="text1"/>
          <w:sz w:val="28"/>
          <w:szCs w:val="28"/>
        </w:rPr>
        <w:t>В 2016 году были возмещены затраты по 50 заявкам субъектов индустриально-инновационной деятельности на общую сумму 280 млн.тенге.</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Созданы зонтичные бренды, ориентированные на экспортные рынки (Китай, Иран, Россия):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1. «Qazaq Organic Food» (сельское хозяйство и перерабатывающая промышленность);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2. «Мясной бренд» (мясо КРС и птиц);</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3. «Халал» (продукция, соответствующая стандартам рынков мусульманских стран). </w:t>
      </w:r>
    </w:p>
    <w:p w:rsidR="00263C20" w:rsidRPr="007A7DF1" w:rsidRDefault="00263C20" w:rsidP="00263C20">
      <w:pPr>
        <w:ind w:firstLine="709"/>
        <w:jc w:val="both"/>
        <w:rPr>
          <w:b/>
          <w:i/>
          <w:color w:val="000000" w:themeColor="text1"/>
          <w:sz w:val="28"/>
          <w:szCs w:val="28"/>
        </w:rPr>
      </w:pPr>
      <w:r w:rsidRPr="007A7DF1">
        <w:rPr>
          <w:b/>
          <w:i/>
          <w:color w:val="000000" w:themeColor="text1"/>
          <w:sz w:val="28"/>
          <w:szCs w:val="28"/>
        </w:rPr>
        <w:t>Развитие специальной экономической зоны</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Одним из инструментов привлечения инвестиций являются специальные экономические зоны (далее – СЭЗ).</w:t>
      </w:r>
    </w:p>
    <w:p w:rsidR="00263C20" w:rsidRPr="007A7DF1" w:rsidRDefault="00263C20" w:rsidP="00263C20">
      <w:pPr>
        <w:ind w:firstLine="709"/>
        <w:jc w:val="both"/>
        <w:rPr>
          <w:rFonts w:eastAsia="Calibri"/>
          <w:color w:val="000000" w:themeColor="text1"/>
          <w:sz w:val="28"/>
          <w:szCs w:val="28"/>
        </w:rPr>
      </w:pPr>
      <w:r w:rsidRPr="007A7DF1">
        <w:rPr>
          <w:rFonts w:eastAsia="Calibri"/>
          <w:color w:val="000000" w:themeColor="text1"/>
          <w:sz w:val="28"/>
          <w:szCs w:val="28"/>
        </w:rPr>
        <w:t xml:space="preserve">В Казахстане в настоящее время создано 10 СЭЗ. </w:t>
      </w:r>
    </w:p>
    <w:p w:rsidR="00263C20" w:rsidRPr="007A7DF1" w:rsidRDefault="00263C20" w:rsidP="00263C20">
      <w:pPr>
        <w:ind w:firstLine="709"/>
        <w:jc w:val="both"/>
        <w:rPr>
          <w:rFonts w:eastAsia="Calibri"/>
          <w:color w:val="000000" w:themeColor="text1"/>
          <w:sz w:val="28"/>
          <w:szCs w:val="28"/>
        </w:rPr>
      </w:pPr>
      <w:r w:rsidRPr="007A7DF1">
        <w:rPr>
          <w:rFonts w:eastAsia="Calibri"/>
          <w:color w:val="000000" w:themeColor="text1"/>
          <w:sz w:val="28"/>
          <w:szCs w:val="28"/>
        </w:rPr>
        <w:lastRenderedPageBreak/>
        <w:t>В инфраструктуру 10-ти СЭЗ уже вложено порядка 275</w:t>
      </w:r>
      <w:r w:rsidR="00753EE4" w:rsidRPr="007A7DF1">
        <w:rPr>
          <w:rFonts w:eastAsia="Calibri"/>
          <w:color w:val="000000" w:themeColor="text1"/>
          <w:sz w:val="28"/>
          <w:szCs w:val="28"/>
        </w:rPr>
        <w:t> млрд.тенге</w:t>
      </w:r>
      <w:r w:rsidRPr="007A7DF1">
        <w:rPr>
          <w:rFonts w:eastAsia="Calibri"/>
          <w:color w:val="000000" w:themeColor="text1"/>
          <w:sz w:val="28"/>
          <w:szCs w:val="28"/>
        </w:rPr>
        <w:t xml:space="preserve">, в </w:t>
      </w:r>
      <w:r w:rsidR="005D675E" w:rsidRPr="007A7DF1">
        <w:rPr>
          <w:rFonts w:eastAsia="Calibri"/>
          <w:color w:val="000000" w:themeColor="text1"/>
          <w:sz w:val="28"/>
          <w:szCs w:val="28"/>
        </w:rPr>
        <w:br/>
      </w:r>
      <w:r w:rsidRPr="007A7DF1">
        <w:rPr>
          <w:rFonts w:eastAsia="Calibri"/>
          <w:color w:val="000000" w:themeColor="text1"/>
          <w:sz w:val="28"/>
          <w:szCs w:val="28"/>
        </w:rPr>
        <w:t>4-х СЭЗ (Оңтустік, Бурабай, Сарыарқа, Хоргос) инфраструктура полностью завершена, в остальных СЭЗ она находится на разных стадиях. Почти во всех СЭЗ имеются доступные для инвесторов участки с готовой инфраструктурой.</w:t>
      </w:r>
    </w:p>
    <w:p w:rsidR="00263C20" w:rsidRPr="007A7DF1" w:rsidRDefault="00263C20" w:rsidP="00263C20">
      <w:pPr>
        <w:ind w:firstLine="709"/>
        <w:jc w:val="both"/>
        <w:rPr>
          <w:rFonts w:eastAsia="Calibri"/>
          <w:color w:val="000000" w:themeColor="text1"/>
          <w:sz w:val="28"/>
          <w:szCs w:val="28"/>
        </w:rPr>
      </w:pPr>
      <w:r w:rsidRPr="007A7DF1">
        <w:rPr>
          <w:rFonts w:eastAsia="Calibri"/>
          <w:color w:val="000000" w:themeColor="text1"/>
          <w:sz w:val="28"/>
          <w:szCs w:val="28"/>
        </w:rPr>
        <w:t>На СЭЗ реализовано 150 проектов, из них 30 с иностранным участием, в которые вложено свыше 600</w:t>
      </w:r>
      <w:r w:rsidR="00753EE4" w:rsidRPr="007A7DF1">
        <w:rPr>
          <w:rFonts w:eastAsia="Calibri"/>
          <w:color w:val="000000" w:themeColor="text1"/>
          <w:sz w:val="28"/>
          <w:szCs w:val="28"/>
        </w:rPr>
        <w:t> млрд.тенге</w:t>
      </w:r>
      <w:r w:rsidRPr="007A7DF1">
        <w:rPr>
          <w:rFonts w:eastAsia="Calibri"/>
          <w:color w:val="000000" w:themeColor="text1"/>
          <w:sz w:val="28"/>
          <w:szCs w:val="28"/>
        </w:rPr>
        <w:t xml:space="preserve"> инвестиций, создано 11 тысяч рабочих мест. Налогами в бюджет возвращено более 100</w:t>
      </w:r>
      <w:r w:rsidR="00753EE4" w:rsidRPr="007A7DF1">
        <w:rPr>
          <w:rFonts w:eastAsia="Calibri"/>
          <w:color w:val="000000" w:themeColor="text1"/>
          <w:sz w:val="28"/>
          <w:szCs w:val="28"/>
        </w:rPr>
        <w:t> млрд.тенге</w:t>
      </w:r>
      <w:r w:rsidRPr="007A7DF1">
        <w:rPr>
          <w:rFonts w:eastAsia="Calibri"/>
          <w:color w:val="000000" w:themeColor="text1"/>
          <w:sz w:val="28"/>
          <w:szCs w:val="28"/>
        </w:rPr>
        <w:t>.</w:t>
      </w:r>
    </w:p>
    <w:p w:rsidR="00263C20" w:rsidRPr="007A7DF1" w:rsidRDefault="00263C20" w:rsidP="00263C20">
      <w:pPr>
        <w:ind w:firstLine="709"/>
        <w:jc w:val="both"/>
        <w:rPr>
          <w:rFonts w:eastAsia="Calibri"/>
          <w:color w:val="000000" w:themeColor="text1"/>
          <w:sz w:val="28"/>
          <w:szCs w:val="28"/>
        </w:rPr>
      </w:pPr>
      <w:r w:rsidRPr="007A7DF1">
        <w:rPr>
          <w:rFonts w:eastAsia="Calibri"/>
          <w:color w:val="000000" w:themeColor="text1"/>
          <w:sz w:val="28"/>
          <w:szCs w:val="28"/>
        </w:rPr>
        <w:t>Наиболее крупные действующие проекты: Альстом, Тальго, Аселсан, Еврокоптер, Арселор Миттал, Бемер, Балтекстиль, Кеппел, Дизель Энджинс.</w:t>
      </w:r>
    </w:p>
    <w:p w:rsidR="00263C20" w:rsidRPr="007A7DF1" w:rsidRDefault="00263C20" w:rsidP="00263C20">
      <w:pPr>
        <w:ind w:firstLine="709"/>
        <w:jc w:val="both"/>
        <w:rPr>
          <w:rFonts w:eastAsia="Calibri"/>
          <w:color w:val="000000" w:themeColor="text1"/>
          <w:sz w:val="28"/>
          <w:szCs w:val="28"/>
        </w:rPr>
      </w:pPr>
      <w:r w:rsidRPr="007A7DF1">
        <w:rPr>
          <w:rFonts w:eastAsia="Calibri"/>
          <w:color w:val="000000" w:themeColor="text1"/>
          <w:sz w:val="28"/>
          <w:szCs w:val="28"/>
        </w:rPr>
        <w:t>В 2016 году запустились 25 проекта на сумму 100</w:t>
      </w:r>
      <w:r w:rsidR="00753EE4" w:rsidRPr="007A7DF1">
        <w:rPr>
          <w:rFonts w:eastAsia="Calibri"/>
          <w:color w:val="000000" w:themeColor="text1"/>
          <w:sz w:val="28"/>
          <w:szCs w:val="28"/>
        </w:rPr>
        <w:t> млрд.тенге</w:t>
      </w:r>
      <w:r w:rsidRPr="007A7DF1">
        <w:rPr>
          <w:rFonts w:eastAsia="Calibri"/>
          <w:color w:val="000000" w:themeColor="text1"/>
          <w:sz w:val="28"/>
          <w:szCs w:val="28"/>
        </w:rPr>
        <w:t>, из которых 8 проект</w:t>
      </w:r>
      <w:r w:rsidR="00F23B64">
        <w:rPr>
          <w:rFonts w:eastAsia="Calibri"/>
          <w:color w:val="000000" w:themeColor="text1"/>
          <w:sz w:val="28"/>
          <w:szCs w:val="28"/>
        </w:rPr>
        <w:t>ов</w:t>
      </w:r>
      <w:r w:rsidRPr="007A7DF1">
        <w:rPr>
          <w:rFonts w:eastAsia="Calibri"/>
          <w:color w:val="000000" w:themeColor="text1"/>
          <w:sz w:val="28"/>
          <w:szCs w:val="28"/>
        </w:rPr>
        <w:t xml:space="preserve"> с иностранным участием. При выходе данных проектов на полную мощность будет создано порядка 2 тыс. дополнительных рабочих мест.</w:t>
      </w:r>
    </w:p>
    <w:p w:rsidR="00263C20" w:rsidRPr="007A7DF1" w:rsidRDefault="00263C20" w:rsidP="00263C20">
      <w:pPr>
        <w:ind w:firstLine="709"/>
        <w:jc w:val="both"/>
        <w:rPr>
          <w:rFonts w:eastAsia="Calibri"/>
          <w:color w:val="000000" w:themeColor="text1"/>
          <w:sz w:val="28"/>
          <w:szCs w:val="28"/>
        </w:rPr>
      </w:pPr>
      <w:r w:rsidRPr="007A7DF1">
        <w:rPr>
          <w:rFonts w:eastAsia="Calibri"/>
          <w:color w:val="000000" w:themeColor="text1"/>
          <w:sz w:val="28"/>
          <w:szCs w:val="28"/>
        </w:rPr>
        <w:t xml:space="preserve">Справочно: </w:t>
      </w:r>
      <w:r w:rsidR="00F23B64">
        <w:rPr>
          <w:rFonts w:eastAsia="Calibri"/>
          <w:color w:val="000000" w:themeColor="text1"/>
          <w:sz w:val="28"/>
          <w:szCs w:val="28"/>
        </w:rPr>
        <w:t>к</w:t>
      </w:r>
      <w:r w:rsidRPr="007A7DF1">
        <w:rPr>
          <w:rFonts w:eastAsia="Calibri"/>
          <w:color w:val="000000" w:themeColor="text1"/>
          <w:sz w:val="28"/>
          <w:szCs w:val="28"/>
        </w:rPr>
        <w:t xml:space="preserve">рупные проекты в 2016 г.: </w:t>
      </w:r>
    </w:p>
    <w:p w:rsidR="00263C20" w:rsidRPr="007A7DF1" w:rsidRDefault="00263C20" w:rsidP="00263C20">
      <w:pPr>
        <w:ind w:firstLine="709"/>
        <w:jc w:val="both"/>
        <w:rPr>
          <w:rFonts w:eastAsia="Calibri"/>
          <w:color w:val="000000" w:themeColor="text1"/>
          <w:sz w:val="28"/>
          <w:szCs w:val="28"/>
        </w:rPr>
      </w:pPr>
      <w:r w:rsidRPr="007A7DF1">
        <w:rPr>
          <w:rFonts w:eastAsia="Calibri"/>
          <w:color w:val="000000" w:themeColor="text1"/>
          <w:sz w:val="28"/>
          <w:szCs w:val="28"/>
        </w:rPr>
        <w:t xml:space="preserve">- Производство бумажной продукции (ТОО «Ipek Kagit Central Asia»), </w:t>
      </w:r>
    </w:p>
    <w:p w:rsidR="00263C20" w:rsidRPr="007A7DF1" w:rsidRDefault="00263C20" w:rsidP="00263C20">
      <w:pPr>
        <w:ind w:firstLine="709"/>
        <w:jc w:val="both"/>
        <w:rPr>
          <w:rFonts w:eastAsia="Calibri"/>
          <w:color w:val="000000" w:themeColor="text1"/>
          <w:sz w:val="28"/>
          <w:szCs w:val="28"/>
        </w:rPr>
      </w:pPr>
      <w:r w:rsidRPr="007A7DF1">
        <w:rPr>
          <w:rFonts w:eastAsia="Calibri"/>
          <w:color w:val="000000" w:themeColor="text1"/>
          <w:sz w:val="28"/>
          <w:szCs w:val="28"/>
        </w:rPr>
        <w:t xml:space="preserve">- Производство труб с соединением премиум класса (ТОО «Казахстан Пайп Трэдэрс» (Тенарис), </w:t>
      </w:r>
    </w:p>
    <w:p w:rsidR="00263C20" w:rsidRPr="007A7DF1" w:rsidRDefault="00263C20" w:rsidP="00263C20">
      <w:pPr>
        <w:ind w:firstLine="709"/>
        <w:jc w:val="both"/>
        <w:rPr>
          <w:rFonts w:eastAsia="Calibri"/>
          <w:color w:val="000000" w:themeColor="text1"/>
          <w:sz w:val="28"/>
          <w:szCs w:val="28"/>
        </w:rPr>
      </w:pPr>
      <w:r w:rsidRPr="007A7DF1">
        <w:rPr>
          <w:rFonts w:eastAsia="Calibri"/>
          <w:color w:val="000000" w:themeColor="text1"/>
          <w:sz w:val="28"/>
          <w:szCs w:val="28"/>
        </w:rPr>
        <w:t xml:space="preserve">- Производство предизолированных труб, ТОО «GLB» - домостроительный комбинат (ТОО «Hyunwoo Central Asia»), </w:t>
      </w:r>
    </w:p>
    <w:p w:rsidR="00263C20" w:rsidRPr="007A7DF1" w:rsidRDefault="00263C20" w:rsidP="00263C20">
      <w:pPr>
        <w:ind w:firstLine="709"/>
        <w:jc w:val="both"/>
        <w:rPr>
          <w:rFonts w:eastAsia="Calibri"/>
          <w:color w:val="000000" w:themeColor="text1"/>
          <w:sz w:val="28"/>
          <w:szCs w:val="28"/>
        </w:rPr>
      </w:pPr>
      <w:r w:rsidRPr="007A7DF1">
        <w:rPr>
          <w:rFonts w:eastAsia="Calibri"/>
          <w:color w:val="000000" w:themeColor="text1"/>
          <w:sz w:val="28"/>
          <w:szCs w:val="28"/>
        </w:rPr>
        <w:t xml:space="preserve">- Расширение порта в северном направлении (ТОО «Актауский Морской Северный Терминал»), </w:t>
      </w:r>
    </w:p>
    <w:p w:rsidR="00263C20" w:rsidRPr="007A7DF1" w:rsidRDefault="00263C20" w:rsidP="00263C20">
      <w:pPr>
        <w:ind w:firstLine="709"/>
        <w:jc w:val="both"/>
        <w:rPr>
          <w:rFonts w:eastAsia="Calibri"/>
          <w:color w:val="000000" w:themeColor="text1"/>
          <w:sz w:val="28"/>
          <w:szCs w:val="28"/>
        </w:rPr>
      </w:pPr>
      <w:r w:rsidRPr="007A7DF1">
        <w:rPr>
          <w:rFonts w:eastAsia="Calibri"/>
          <w:color w:val="000000" w:themeColor="text1"/>
          <w:sz w:val="28"/>
          <w:szCs w:val="28"/>
        </w:rPr>
        <w:t>Производство агрохимической продукции (ТОО «АгроХимПрогресс»).</w:t>
      </w:r>
    </w:p>
    <w:p w:rsidR="00263C20" w:rsidRPr="007A7DF1" w:rsidRDefault="00263C20" w:rsidP="00263C20">
      <w:pPr>
        <w:ind w:firstLine="709"/>
        <w:jc w:val="both"/>
        <w:rPr>
          <w:rFonts w:eastAsia="Calibri"/>
          <w:color w:val="000000" w:themeColor="text1"/>
          <w:sz w:val="28"/>
          <w:szCs w:val="28"/>
        </w:rPr>
      </w:pPr>
      <w:r w:rsidRPr="007A7DF1">
        <w:rPr>
          <w:rFonts w:eastAsia="Calibri"/>
          <w:color w:val="000000" w:themeColor="text1"/>
          <w:sz w:val="28"/>
          <w:szCs w:val="28"/>
        </w:rPr>
        <w:t>В 2017 году планируется запуск еще 30 проектов на 100</w:t>
      </w:r>
      <w:r w:rsidR="00753EE4" w:rsidRPr="007A7DF1">
        <w:rPr>
          <w:rFonts w:eastAsia="Calibri"/>
          <w:color w:val="000000" w:themeColor="text1"/>
          <w:sz w:val="28"/>
          <w:szCs w:val="28"/>
        </w:rPr>
        <w:t> млрд.тенге</w:t>
      </w:r>
      <w:r w:rsidRPr="007A7DF1">
        <w:rPr>
          <w:rFonts w:eastAsia="Calibri"/>
          <w:color w:val="000000" w:themeColor="text1"/>
          <w:sz w:val="28"/>
          <w:szCs w:val="28"/>
        </w:rPr>
        <w:t xml:space="preserve"> с созданием 3-х тысяч новых рабочих мест, и еще 20 проектов начнут строительство.</w:t>
      </w:r>
    </w:p>
    <w:p w:rsidR="00263C20" w:rsidRPr="007A7DF1" w:rsidRDefault="00263C20" w:rsidP="00263C20">
      <w:pPr>
        <w:ind w:firstLine="709"/>
        <w:jc w:val="both"/>
        <w:rPr>
          <w:b/>
          <w:i/>
          <w:color w:val="000000" w:themeColor="text1"/>
          <w:sz w:val="28"/>
          <w:szCs w:val="28"/>
        </w:rPr>
      </w:pPr>
      <w:r w:rsidRPr="007A7DF1">
        <w:rPr>
          <w:b/>
          <w:i/>
          <w:color w:val="000000" w:themeColor="text1"/>
          <w:sz w:val="28"/>
          <w:szCs w:val="28"/>
        </w:rPr>
        <w:t>Технологии и инновации</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В 2016 году обеспечен мониторинг реализации проектов по 162 договорам о предоставлении инновационного гранта на сумму 4</w:t>
      </w:r>
      <w:r w:rsidR="005D675E" w:rsidRPr="007A7DF1">
        <w:rPr>
          <w:color w:val="000000" w:themeColor="text1"/>
          <w:sz w:val="28"/>
          <w:szCs w:val="28"/>
        </w:rPr>
        <w:t> </w:t>
      </w:r>
      <w:r w:rsidRPr="007A7DF1">
        <w:rPr>
          <w:color w:val="000000" w:themeColor="text1"/>
          <w:sz w:val="28"/>
          <w:szCs w:val="28"/>
        </w:rPr>
        <w:t>878,73</w:t>
      </w:r>
      <w:r w:rsidR="005D675E" w:rsidRPr="007A7DF1">
        <w:rPr>
          <w:color w:val="000000" w:themeColor="text1"/>
          <w:sz w:val="28"/>
          <w:szCs w:val="28"/>
        </w:rPr>
        <w:t> </w:t>
      </w:r>
      <w:r w:rsidRPr="007A7DF1">
        <w:rPr>
          <w:color w:val="000000" w:themeColor="text1"/>
          <w:sz w:val="28"/>
          <w:szCs w:val="28"/>
        </w:rPr>
        <w:t>млн.тенге.</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В целях оценки эффективности предоставленного инновационного гранта проводится мониторинг инновационных проектов, по итогам которого в 2016 году грантополучателями</w:t>
      </w:r>
      <w:r w:rsidR="00A31976" w:rsidRPr="007A7DF1">
        <w:rPr>
          <w:color w:val="000000" w:themeColor="text1"/>
          <w:sz w:val="28"/>
          <w:szCs w:val="28"/>
        </w:rPr>
        <w:t xml:space="preserve"> </w:t>
      </w:r>
      <w:r w:rsidRPr="007A7DF1">
        <w:rPr>
          <w:color w:val="000000" w:themeColor="text1"/>
          <w:sz w:val="28"/>
          <w:szCs w:val="28"/>
        </w:rPr>
        <w:t>по результатам реализации проектов создано 539 рабочих мест</w:t>
      </w:r>
      <w:r w:rsidR="00A31976" w:rsidRPr="007A7DF1">
        <w:rPr>
          <w:color w:val="000000" w:themeColor="text1"/>
          <w:sz w:val="28"/>
          <w:szCs w:val="28"/>
        </w:rPr>
        <w:t>.  С</w:t>
      </w:r>
      <w:r w:rsidRPr="007A7DF1">
        <w:rPr>
          <w:color w:val="000000" w:themeColor="text1"/>
          <w:sz w:val="28"/>
          <w:szCs w:val="28"/>
        </w:rPr>
        <w:t>умма уплаченных налоговых средств составила 3</w:t>
      </w:r>
      <w:r w:rsidR="005D675E" w:rsidRPr="007A7DF1">
        <w:rPr>
          <w:color w:val="000000" w:themeColor="text1"/>
          <w:sz w:val="28"/>
          <w:szCs w:val="28"/>
        </w:rPr>
        <w:t> </w:t>
      </w:r>
      <w:r w:rsidRPr="007A7DF1">
        <w:rPr>
          <w:color w:val="000000" w:themeColor="text1"/>
          <w:sz w:val="28"/>
          <w:szCs w:val="28"/>
        </w:rPr>
        <w:t>962,4</w:t>
      </w:r>
      <w:r w:rsidR="005D675E" w:rsidRPr="007A7DF1">
        <w:rPr>
          <w:color w:val="000000" w:themeColor="text1"/>
          <w:sz w:val="28"/>
          <w:szCs w:val="28"/>
        </w:rPr>
        <w:t> </w:t>
      </w:r>
      <w:r w:rsidRPr="007A7DF1">
        <w:rPr>
          <w:color w:val="000000" w:themeColor="text1"/>
          <w:sz w:val="28"/>
          <w:szCs w:val="28"/>
        </w:rPr>
        <w:t>млн.тенге, при этом учитывались различные налоговые отчисления в местный и республиканский бюджет.</w:t>
      </w:r>
      <w:r w:rsidR="00120833" w:rsidRPr="007A7DF1">
        <w:rPr>
          <w:color w:val="000000" w:themeColor="text1"/>
          <w:sz w:val="28"/>
          <w:szCs w:val="28"/>
        </w:rPr>
        <w:t xml:space="preserve"> О</w:t>
      </w:r>
      <w:r w:rsidRPr="007A7DF1">
        <w:rPr>
          <w:color w:val="000000" w:themeColor="text1"/>
          <w:sz w:val="28"/>
          <w:szCs w:val="28"/>
        </w:rPr>
        <w:t>бщий объем реализованной продукции составил – 59</w:t>
      </w:r>
      <w:r w:rsidR="005D675E" w:rsidRPr="007A7DF1">
        <w:rPr>
          <w:color w:val="000000" w:themeColor="text1"/>
          <w:sz w:val="28"/>
          <w:szCs w:val="28"/>
        </w:rPr>
        <w:t> </w:t>
      </w:r>
      <w:r w:rsidRPr="007A7DF1">
        <w:rPr>
          <w:color w:val="000000" w:themeColor="text1"/>
          <w:sz w:val="28"/>
          <w:szCs w:val="28"/>
        </w:rPr>
        <w:t>362,9</w:t>
      </w:r>
      <w:r w:rsidR="005D675E" w:rsidRPr="007A7DF1">
        <w:rPr>
          <w:color w:val="000000" w:themeColor="text1"/>
          <w:sz w:val="28"/>
          <w:szCs w:val="28"/>
        </w:rPr>
        <w:t> </w:t>
      </w:r>
      <w:r w:rsidRPr="007A7DF1">
        <w:rPr>
          <w:color w:val="000000" w:themeColor="text1"/>
          <w:sz w:val="28"/>
          <w:szCs w:val="28"/>
        </w:rPr>
        <w:t>млн.тенге. Регионы, лидирующие по объему выпускаемой продукции</w:t>
      </w:r>
      <w:r w:rsidR="00F23B64">
        <w:rPr>
          <w:color w:val="000000" w:themeColor="text1"/>
          <w:sz w:val="28"/>
          <w:szCs w:val="28"/>
        </w:rPr>
        <w:t>,</w:t>
      </w:r>
      <w:r w:rsidRPr="007A7DF1">
        <w:rPr>
          <w:color w:val="000000" w:themeColor="text1"/>
          <w:sz w:val="28"/>
          <w:szCs w:val="28"/>
        </w:rPr>
        <w:t xml:space="preserve"> – Алматинская, Южно-Казахстанская и Павлодарская области.</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Кроме того, обеспечено функционирование международного центра трансферта технологий (МЦТТ) на базе национального института развития, который содействует реализации 15 проектов по трансферту технологий и научно-исследовательских и опытно-конструкторских разработок:</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Технология по переработке золо-шлаковых отходов тепловых электростанций (выделение ценосферы из системы гидрозолоудаления ТЭС) и выпуска готовой (товарной) продукции алюмосиликатной полой микросферы (АСПМ);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lastRenderedPageBreak/>
        <w:t xml:space="preserve">Технология производства компоста и выращивания грибов шампиньонов;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Технология производства </w:t>
      </w:r>
      <w:r w:rsidR="00F23B64">
        <w:rPr>
          <w:color w:val="000000" w:themeColor="text1"/>
          <w:sz w:val="28"/>
          <w:szCs w:val="28"/>
        </w:rPr>
        <w:t>а</w:t>
      </w:r>
      <w:r w:rsidRPr="007A7DF1">
        <w:rPr>
          <w:color w:val="000000" w:themeColor="text1"/>
          <w:sz w:val="28"/>
          <w:szCs w:val="28"/>
        </w:rPr>
        <w:t xml:space="preserve">мериканских донатов;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Технология переработки железосодержащих руд Масальского месторождения в Акмолинской области;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Технология сухого обогащения угля;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Технология панокаталитического крекинга тяжелых остатков нефтепромышленности;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Технология производства сборного железобетона;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Технологии сборки определенных марок погрузчиков и грейдеров;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Технология переработки биомасс в синтетический газ и горюче-смазочные материалы;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Не деревоперерабатывающая технология для Сабан Кагазы;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Технология производства сборных железобетонных элементов каркасно-панельного домостроения (КПД) на кассетной установке для (10+7) панелей со специальным ковшом на 1,5куб.;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Технология оповещения населения при угрозе ЧС «ГРИФОН»;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Технология производства из «Dyneema» (высоко и сверхвысокомолекулярный полиэтилен) бронеплит для защиты людей и техники от пуль;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Технология производства однофазных и трехфазных счетчиков учета электроэнергии (включая аппаратное и программное обеспечение);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Технология производства колесных тракторов К-704-4Р, включающая конструкторскую и технологическую документацию.</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25 ноября 2016 года во Дворце Мира и Согласия состоялись XI Инновационный конгресс и выставка инновационных проектов. Конгресс уделил особое внимание четырем важным для Республики Казахстан направлениям: энергетика, новые материалы, информационные и коммуникационные технологии (автоматизация, роботизация, цифровизация), глубокая переработка в агропромышленном комплексе.</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В ходе конгресса были подписаны соглашения и меморандумы о сотрудничестве проектами, поддержанными АО «Национальное агентство по технологическому развитию» ТОО «Стэндинг» (электронные системы управления очередями), ТОО «Центр бизнес-решений Elim» (маркетинговый бизнес-справочник «KAZDATA») с компаниями из Армении и Белоруссии. АО «Национальное агентство по технологическому развитию» подписало меморандумы о сотрудничестве с Автономным Кластерным Фондом «Парк инновационных технологий» и с ОЮЛ «Коалиция за «зеленую экономику» и развитие G-Global». Также, был подписан меморандум между Автономным Кластерным Фондом «Парк инновационных технологий» и АО НК «Қазақстан Ғарыш Сапары».</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Также в рамках Конгресса организована церемония награждения победителей и призеров Национального конкурса инноваций.</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lastRenderedPageBreak/>
        <w:t>Национальный конкурс инноваций проводился в следующих номинациях: «Лучший инновационный проект среди студентов», «Лучшее рационализаторское решение года», «Лучший инновационный проект среди учащихся средних школ», «Лучший бизнес-ангел», «Самый инновационно-активный регион» и дополнительные номинации по видам инноваций.</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Таким образом, конкурс охватил практически все субъекты инновационной системы от школьников и студентов до работников крупных предприятий и регионов.</w:t>
      </w:r>
    </w:p>
    <w:p w:rsidR="00263C20" w:rsidRPr="007A7DF1" w:rsidRDefault="00263C20" w:rsidP="00263C20">
      <w:pPr>
        <w:ind w:firstLine="709"/>
        <w:jc w:val="both"/>
        <w:rPr>
          <w:rFonts w:eastAsia="SimSun"/>
          <w:color w:val="000000" w:themeColor="text1"/>
          <w:sz w:val="28"/>
          <w:szCs w:val="28"/>
        </w:rPr>
      </w:pPr>
      <w:r w:rsidRPr="007A7DF1">
        <w:rPr>
          <w:rFonts w:eastAsia="SimSun"/>
          <w:color w:val="000000" w:themeColor="text1"/>
          <w:sz w:val="28"/>
          <w:szCs w:val="28"/>
        </w:rPr>
        <w:t>По Центру компетенций ГМК (</w:t>
      </w:r>
      <w:r w:rsidR="00F23B64">
        <w:rPr>
          <w:rFonts w:eastAsia="SimSun"/>
          <w:color w:val="000000" w:themeColor="text1"/>
          <w:sz w:val="28"/>
          <w:szCs w:val="28"/>
        </w:rPr>
        <w:t>г</w:t>
      </w:r>
      <w:r w:rsidRPr="007A7DF1">
        <w:rPr>
          <w:rFonts w:eastAsia="SimSun"/>
          <w:color w:val="000000" w:themeColor="text1"/>
          <w:sz w:val="28"/>
          <w:szCs w:val="28"/>
        </w:rPr>
        <w:t>орно</w:t>
      </w:r>
      <w:r w:rsidR="005D675E" w:rsidRPr="007A7DF1">
        <w:rPr>
          <w:rFonts w:eastAsia="SimSun"/>
          <w:color w:val="000000" w:themeColor="text1"/>
          <w:sz w:val="28"/>
          <w:szCs w:val="28"/>
        </w:rPr>
        <w:t>-</w:t>
      </w:r>
      <w:r w:rsidRPr="007A7DF1">
        <w:rPr>
          <w:rFonts w:eastAsia="SimSun"/>
          <w:color w:val="000000" w:themeColor="text1"/>
          <w:sz w:val="28"/>
          <w:szCs w:val="28"/>
        </w:rPr>
        <w:t xml:space="preserve">металлургический комплекс) в 2016 году осуществлены все подготовительные работы. В настоящее время ожидается решение Управляющего Комитета </w:t>
      </w:r>
      <w:r w:rsidRPr="007A7DF1">
        <w:rPr>
          <w:color w:val="000000" w:themeColor="text1"/>
          <w:sz w:val="28"/>
          <w:szCs w:val="28"/>
        </w:rPr>
        <w:t>Автономного кластерного фонда «Парк инновационных технологий» (</w:t>
      </w:r>
      <w:r w:rsidRPr="007A7DF1">
        <w:rPr>
          <w:rFonts w:eastAsia="SimSun"/>
          <w:color w:val="000000" w:themeColor="text1"/>
          <w:sz w:val="28"/>
          <w:szCs w:val="28"/>
        </w:rPr>
        <w:t xml:space="preserve">АКФ «ПИТ)». Предварительный срок открытия первого модуля Центра – 1 полугодие 2017 года.   </w:t>
      </w:r>
    </w:p>
    <w:p w:rsidR="00263C20" w:rsidRPr="007A7DF1" w:rsidRDefault="00263C20" w:rsidP="00263C20">
      <w:pPr>
        <w:ind w:firstLine="709"/>
        <w:jc w:val="both"/>
        <w:rPr>
          <w:rFonts w:eastAsia="SimSun"/>
          <w:color w:val="000000" w:themeColor="text1"/>
          <w:sz w:val="28"/>
          <w:szCs w:val="28"/>
        </w:rPr>
      </w:pPr>
      <w:r w:rsidRPr="007A7DF1">
        <w:rPr>
          <w:rFonts w:eastAsia="SimSun"/>
          <w:color w:val="000000" w:themeColor="text1"/>
          <w:sz w:val="28"/>
          <w:szCs w:val="28"/>
        </w:rPr>
        <w:t>По Центру технологий по новым материалам и аддитивным технологиям:</w:t>
      </w:r>
    </w:p>
    <w:p w:rsidR="00263C20" w:rsidRPr="007A7DF1" w:rsidRDefault="00263C20" w:rsidP="00263C20">
      <w:pPr>
        <w:ind w:firstLine="709"/>
        <w:jc w:val="both"/>
        <w:rPr>
          <w:rFonts w:eastAsia="SimSun"/>
          <w:color w:val="000000" w:themeColor="text1"/>
          <w:sz w:val="28"/>
          <w:szCs w:val="28"/>
        </w:rPr>
      </w:pPr>
      <w:r w:rsidRPr="007A7DF1">
        <w:rPr>
          <w:rFonts w:eastAsia="SimSun"/>
          <w:color w:val="000000" w:themeColor="text1"/>
          <w:sz w:val="28"/>
          <w:szCs w:val="28"/>
        </w:rPr>
        <w:t>- подписано соглашение с технологическим партнером для проведения пилотных проектов с TDA Partners/Materia (США);</w:t>
      </w:r>
    </w:p>
    <w:p w:rsidR="00263C20" w:rsidRPr="007A7DF1" w:rsidRDefault="00263C20" w:rsidP="00263C20">
      <w:pPr>
        <w:ind w:firstLine="709"/>
        <w:jc w:val="both"/>
        <w:rPr>
          <w:rFonts w:eastAsia="SimSun"/>
          <w:color w:val="000000" w:themeColor="text1"/>
          <w:sz w:val="28"/>
          <w:szCs w:val="28"/>
        </w:rPr>
      </w:pPr>
      <w:r w:rsidRPr="007A7DF1">
        <w:rPr>
          <w:rFonts w:eastAsia="SimSun"/>
          <w:color w:val="000000" w:themeColor="text1"/>
          <w:sz w:val="28"/>
          <w:szCs w:val="28"/>
        </w:rPr>
        <w:t xml:space="preserve">- подписано соглашение о неразглашении информации с технологическим партнером Группой Компаний OCSiAl (Россия). </w:t>
      </w:r>
    </w:p>
    <w:p w:rsidR="00263C20" w:rsidRPr="007A7DF1" w:rsidRDefault="00263C20" w:rsidP="00263C20">
      <w:pPr>
        <w:ind w:firstLine="709"/>
        <w:jc w:val="both"/>
        <w:rPr>
          <w:rFonts w:eastAsia="SimSun"/>
          <w:color w:val="000000" w:themeColor="text1"/>
          <w:sz w:val="28"/>
          <w:szCs w:val="28"/>
        </w:rPr>
      </w:pPr>
      <w:r w:rsidRPr="007A7DF1">
        <w:rPr>
          <w:rFonts w:eastAsia="SimSun"/>
          <w:color w:val="000000" w:themeColor="text1"/>
          <w:sz w:val="28"/>
          <w:szCs w:val="28"/>
        </w:rPr>
        <w:t>В настоящее время данные компании изучают возможность инвестирования в создание Центра.</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В целях привлечения венчурного капитала для предпосевного и посевного финансирования первых 40 стартап-проектов подписаны меморандумы о сотрудничестве со следующими зарубежными венчурными фондами: TDA Partners (США) и Vestor.in (РФ). Ведутся переговоры с GlobalVentureAlliance (РФ), DesignAccelerator (США) и другими венчурными фондами.</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В рамках стартап-тура «Стартап Казахстан» проведен отбор из 1000 инновационных проектов в Казахстане, России, Беларуси и Украине. Сформирован шорт-лист на 40 проектов на предпосевном этапе, а из 40 стартапов будет отобрано 10 на посевном этапе для финансирования.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На заседании Управляющего комитета АКФ «ПИТ» 13 октября 2016 года утверждены правила отбора зарубежных инвестиционных фондов для создания совместного венчурного фонда, который будет финансировать отобранные проекты.</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АКФ «ПИТ» подготовил полный пакет документов для создания юридического лица – совместного предприятия GVAAlatauFund, LLC совместно с GVACapitalManagementLLC.</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В настоящее время ожидается одобрение Управляющего Комитета АКФ «ПИТ» на участие АКФ «ПИТ» в GVAAlatauFund, LLC.</w:t>
      </w:r>
    </w:p>
    <w:p w:rsidR="00263C20" w:rsidRPr="007A7DF1" w:rsidRDefault="00263C20" w:rsidP="00263C20">
      <w:pPr>
        <w:ind w:firstLine="709"/>
        <w:jc w:val="both"/>
        <w:rPr>
          <w:b/>
          <w:i/>
          <w:color w:val="000000" w:themeColor="text1"/>
          <w:sz w:val="28"/>
          <w:szCs w:val="28"/>
        </w:rPr>
      </w:pPr>
      <w:r w:rsidRPr="007A7DF1">
        <w:rPr>
          <w:b/>
          <w:i/>
          <w:color w:val="000000" w:themeColor="text1"/>
          <w:sz w:val="28"/>
          <w:szCs w:val="28"/>
        </w:rPr>
        <w:t>Реализация кластерной политики</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Для развития региональной кластерной инициативы утверждены критерии и Правила проведения конкурсного отбора территориальных кластеров.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lastRenderedPageBreak/>
        <w:t>Согласно Программ</w:t>
      </w:r>
      <w:r w:rsidR="005D675E" w:rsidRPr="007A7DF1">
        <w:rPr>
          <w:color w:val="000000" w:themeColor="text1"/>
          <w:sz w:val="28"/>
          <w:szCs w:val="28"/>
        </w:rPr>
        <w:t>е</w:t>
      </w:r>
      <w:r w:rsidRPr="007A7DF1">
        <w:rPr>
          <w:color w:val="000000" w:themeColor="text1"/>
          <w:sz w:val="28"/>
          <w:szCs w:val="28"/>
        </w:rPr>
        <w:t xml:space="preserve"> в 2017 году планируется реализовать 6 пилотных территориальных кластеров.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В настоящее время завершается работа по совершенствованию подходов по отбору территориальных кластеров с учетом предложений Всемирного Банка.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В текущем году будет объявлен конкурс по отбору территориальных кластеров.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Продолжается работа по формированию 2 инновационных кластеров:</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на базе «Парка инновационных технологий» (Almaty Tech Garden).</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на базе «Назарбаев Университет» («Astana Business Campus»).</w:t>
      </w:r>
    </w:p>
    <w:p w:rsidR="00263C20" w:rsidRPr="007A7DF1" w:rsidRDefault="00263C20" w:rsidP="00263C20">
      <w:pPr>
        <w:ind w:firstLine="709"/>
        <w:jc w:val="both"/>
        <w:rPr>
          <w:b/>
          <w:i/>
          <w:color w:val="000000" w:themeColor="text1"/>
          <w:sz w:val="28"/>
          <w:szCs w:val="28"/>
        </w:rPr>
      </w:pPr>
      <w:r w:rsidRPr="007A7DF1">
        <w:rPr>
          <w:b/>
          <w:i/>
          <w:color w:val="000000" w:themeColor="text1"/>
          <w:sz w:val="28"/>
          <w:szCs w:val="28"/>
        </w:rPr>
        <w:t xml:space="preserve">О мерах государственной поддержки, направленной на повышение производительности труда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В соответствии с Правилами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утвержденными приказом Министра по инвестициям и ра</w:t>
      </w:r>
      <w:r w:rsidR="007C423C">
        <w:rPr>
          <w:color w:val="000000" w:themeColor="text1"/>
          <w:sz w:val="28"/>
          <w:szCs w:val="28"/>
        </w:rPr>
        <w:t xml:space="preserve">звитию Республики Казахстан от </w:t>
      </w:r>
      <w:r w:rsidRPr="007A7DF1">
        <w:rPr>
          <w:color w:val="000000" w:themeColor="text1"/>
          <w:sz w:val="28"/>
          <w:szCs w:val="28"/>
        </w:rPr>
        <w:t>9 декабря 2015 года №</w:t>
      </w:r>
      <w:r w:rsidR="005D675E" w:rsidRPr="007A7DF1">
        <w:rPr>
          <w:color w:val="000000" w:themeColor="text1"/>
          <w:sz w:val="28"/>
          <w:szCs w:val="28"/>
        </w:rPr>
        <w:t> </w:t>
      </w:r>
      <w:r w:rsidRPr="007A7DF1">
        <w:rPr>
          <w:color w:val="000000" w:themeColor="text1"/>
          <w:sz w:val="28"/>
          <w:szCs w:val="28"/>
        </w:rPr>
        <w:t>1194, АО «Казахстанский институт развития индустрии» предоставляет государственную поддержку субъектам индустриально-инновационной деятельности.</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В рамках Договора за 2016 год выполнена следующая работа:</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15 сентября 2016 года в г. Астана гостинице «Hilton» проведена Конференция.</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 Предоставлены устные и письменные консультации порядка</w:t>
      </w:r>
      <w:r w:rsidR="005D675E" w:rsidRPr="007A7DF1">
        <w:rPr>
          <w:color w:val="000000" w:themeColor="text1"/>
          <w:sz w:val="28"/>
          <w:szCs w:val="28"/>
        </w:rPr>
        <w:br/>
      </w:r>
      <w:r w:rsidRPr="007A7DF1">
        <w:rPr>
          <w:color w:val="000000" w:themeColor="text1"/>
          <w:sz w:val="28"/>
          <w:szCs w:val="28"/>
        </w:rPr>
        <w:t>162 субъектам индустриально-инновационной деятельности.</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В 2016 году (с 26 января по 5 декабря 2016 года) рассмотрено 88 заявок от 66 субъектов предпринимательства из 14 регионов, из них возмещены затраты по 61 заявкам 46 субъектов предпринимательства на сумму 379</w:t>
      </w:r>
      <w:r w:rsidR="00592CC5" w:rsidRPr="007A7DF1">
        <w:rPr>
          <w:color w:val="000000" w:themeColor="text1"/>
          <w:sz w:val="28"/>
          <w:szCs w:val="28"/>
          <w:lang w:val="kk-KZ"/>
        </w:rPr>
        <w:t>,9</w:t>
      </w:r>
      <w:r w:rsidR="005D675E" w:rsidRPr="007A7DF1">
        <w:rPr>
          <w:color w:val="000000" w:themeColor="text1"/>
          <w:sz w:val="28"/>
          <w:szCs w:val="28"/>
          <w:lang w:val="kk-KZ"/>
        </w:rPr>
        <w:t> </w:t>
      </w:r>
      <w:r w:rsidR="00592CC5" w:rsidRPr="007A7DF1">
        <w:rPr>
          <w:color w:val="000000" w:themeColor="text1"/>
          <w:sz w:val="28"/>
          <w:szCs w:val="28"/>
          <w:lang w:val="kk-KZ"/>
        </w:rPr>
        <w:t>млн.</w:t>
      </w:r>
      <w:r w:rsidRPr="007A7DF1">
        <w:rPr>
          <w:color w:val="000000" w:themeColor="text1"/>
          <w:sz w:val="28"/>
          <w:szCs w:val="28"/>
        </w:rPr>
        <w:t>тенге.</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Целевое использование вышеуказанных сумм выглядит следующим образом:</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1. По инструменту «Возмещение затрат на разработку и/или экспертизу комплексного плана индустриально-инновационного проекта» –</w:t>
      </w:r>
      <w:r w:rsidR="005D675E" w:rsidRPr="007A7DF1">
        <w:rPr>
          <w:color w:val="000000" w:themeColor="text1"/>
          <w:sz w:val="28"/>
          <w:szCs w:val="28"/>
        </w:rPr>
        <w:br/>
      </w:r>
      <w:r w:rsidRPr="007A7DF1">
        <w:rPr>
          <w:color w:val="000000" w:themeColor="text1"/>
          <w:sz w:val="28"/>
          <w:szCs w:val="28"/>
        </w:rPr>
        <w:t>1 возмещение на сумму 4,76</w:t>
      </w:r>
      <w:r w:rsidR="005D675E" w:rsidRPr="007A7DF1">
        <w:rPr>
          <w:color w:val="000000" w:themeColor="text1"/>
          <w:sz w:val="28"/>
          <w:szCs w:val="28"/>
        </w:rPr>
        <w:t> </w:t>
      </w:r>
      <w:r w:rsidRPr="007A7DF1">
        <w:rPr>
          <w:color w:val="000000" w:themeColor="text1"/>
          <w:sz w:val="28"/>
          <w:szCs w:val="28"/>
        </w:rPr>
        <w:t>млн.тенге, в том числе:</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1) возмещение затрат на разработку комплексного плана индустриально-инновационного проекта для получения лизингового финансирования – заявки не поступали;</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2) возмещение затрат на разработку и/или экспертизу технико-экономического обоснования для проектов Карты – 1 возмещение на сумму 4,76</w:t>
      </w:r>
      <w:r w:rsidR="005D675E" w:rsidRPr="007A7DF1">
        <w:rPr>
          <w:color w:val="000000" w:themeColor="text1"/>
          <w:sz w:val="28"/>
          <w:szCs w:val="28"/>
        </w:rPr>
        <w:t> </w:t>
      </w:r>
      <w:r w:rsidRPr="007A7DF1">
        <w:rPr>
          <w:color w:val="000000" w:themeColor="text1"/>
          <w:sz w:val="28"/>
          <w:szCs w:val="28"/>
        </w:rPr>
        <w:t>млн.тенге</w:t>
      </w:r>
      <w:r w:rsidR="007C423C">
        <w:rPr>
          <w:color w:val="000000" w:themeColor="text1"/>
          <w:sz w:val="28"/>
          <w:szCs w:val="28"/>
        </w:rPr>
        <w:t>.</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2. По инструменту «Возмещение затрат на повышение компетенции предприятия» – 21 возмещение на сумму 122,30</w:t>
      </w:r>
      <w:r w:rsidR="005D675E" w:rsidRPr="007A7DF1">
        <w:rPr>
          <w:color w:val="000000" w:themeColor="text1"/>
          <w:sz w:val="28"/>
          <w:szCs w:val="28"/>
        </w:rPr>
        <w:t> </w:t>
      </w:r>
      <w:r w:rsidRPr="007A7DF1">
        <w:rPr>
          <w:color w:val="000000" w:themeColor="text1"/>
          <w:sz w:val="28"/>
          <w:szCs w:val="28"/>
        </w:rPr>
        <w:t>млн.тенге, в том числе:</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lastRenderedPageBreak/>
        <w:t>возмещение затрат, понесенных при подготовке и/или переподготовке кадров, в том числе топ-менеджеров</w:t>
      </w:r>
      <w:r w:rsidR="007C423C">
        <w:rPr>
          <w:color w:val="000000" w:themeColor="text1"/>
          <w:sz w:val="28"/>
          <w:szCs w:val="28"/>
        </w:rPr>
        <w:t>,</w:t>
      </w:r>
      <w:r w:rsidRPr="007A7DF1">
        <w:rPr>
          <w:color w:val="000000" w:themeColor="text1"/>
          <w:sz w:val="28"/>
          <w:szCs w:val="28"/>
        </w:rPr>
        <w:t xml:space="preserve"> – 8 возмещений на сумму 42,14</w:t>
      </w:r>
      <w:r w:rsidR="005D675E" w:rsidRPr="007A7DF1">
        <w:rPr>
          <w:color w:val="000000" w:themeColor="text1"/>
          <w:sz w:val="28"/>
          <w:szCs w:val="28"/>
        </w:rPr>
        <w:t> </w:t>
      </w:r>
      <w:r w:rsidRPr="007A7DF1">
        <w:rPr>
          <w:color w:val="000000" w:themeColor="text1"/>
          <w:sz w:val="28"/>
          <w:szCs w:val="28"/>
        </w:rPr>
        <w:t>млн.тенге;</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возмещение затрат, понесенных для внедрения лучших производственных практик путем привлечения экспертов</w:t>
      </w:r>
      <w:r w:rsidR="007C423C">
        <w:rPr>
          <w:color w:val="000000" w:themeColor="text1"/>
          <w:sz w:val="28"/>
          <w:szCs w:val="28"/>
        </w:rPr>
        <w:t>,</w:t>
      </w:r>
      <w:r w:rsidRPr="007A7DF1">
        <w:rPr>
          <w:color w:val="000000" w:themeColor="text1"/>
          <w:sz w:val="28"/>
          <w:szCs w:val="28"/>
        </w:rPr>
        <w:t xml:space="preserve"> – 13 возмещений на сумму 80,16</w:t>
      </w:r>
      <w:r w:rsidR="005D675E" w:rsidRPr="007A7DF1">
        <w:rPr>
          <w:color w:val="000000" w:themeColor="text1"/>
          <w:sz w:val="28"/>
          <w:szCs w:val="28"/>
        </w:rPr>
        <w:t> </w:t>
      </w:r>
      <w:r w:rsidRPr="007A7DF1">
        <w:rPr>
          <w:color w:val="000000" w:themeColor="text1"/>
          <w:sz w:val="28"/>
          <w:szCs w:val="28"/>
        </w:rPr>
        <w:t>млн.тенге</w:t>
      </w:r>
      <w:r w:rsidR="007C423C">
        <w:rPr>
          <w:color w:val="000000" w:themeColor="text1"/>
          <w:sz w:val="28"/>
          <w:szCs w:val="28"/>
        </w:rPr>
        <w:t>.</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3. По инструменту «Возмещение затрат на повышение эффективности организации производства» – 4 возмещения на сумму 20,38</w:t>
      </w:r>
      <w:r w:rsidR="005D675E" w:rsidRPr="007A7DF1">
        <w:rPr>
          <w:color w:val="000000" w:themeColor="text1"/>
          <w:sz w:val="28"/>
          <w:szCs w:val="28"/>
        </w:rPr>
        <w:t> </w:t>
      </w:r>
      <w:r w:rsidRPr="007A7DF1">
        <w:rPr>
          <w:color w:val="000000" w:themeColor="text1"/>
          <w:sz w:val="28"/>
          <w:szCs w:val="28"/>
        </w:rPr>
        <w:t>млн.тенге</w:t>
      </w:r>
      <w:r w:rsidR="007C423C">
        <w:rPr>
          <w:color w:val="000000" w:themeColor="text1"/>
          <w:sz w:val="28"/>
          <w:szCs w:val="28"/>
        </w:rPr>
        <w:t>.</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4. По инструменту «Возмещение затрат на совершенствование технологических процессов» – 35 возмещений на сумму 232,45 млн.тенге.</w:t>
      </w:r>
    </w:p>
    <w:p w:rsidR="00263C20" w:rsidRPr="007A7DF1" w:rsidRDefault="00263C20" w:rsidP="00263C20">
      <w:pPr>
        <w:ind w:firstLine="709"/>
        <w:jc w:val="both"/>
        <w:rPr>
          <w:b/>
          <w:i/>
          <w:color w:val="000000" w:themeColor="text1"/>
          <w:sz w:val="28"/>
          <w:szCs w:val="28"/>
        </w:rPr>
      </w:pPr>
      <w:r w:rsidRPr="007A7DF1">
        <w:rPr>
          <w:b/>
          <w:i/>
          <w:color w:val="000000" w:themeColor="text1"/>
          <w:sz w:val="28"/>
          <w:szCs w:val="28"/>
        </w:rPr>
        <w:t>Человеческие ресурсы</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Подготовка кадров для реализации Программы осуществляется в рамках Плана развития базовых </w:t>
      </w:r>
      <w:r w:rsidR="00BB24FE">
        <w:rPr>
          <w:color w:val="000000" w:themeColor="text1"/>
          <w:sz w:val="28"/>
          <w:szCs w:val="28"/>
        </w:rPr>
        <w:t>ВУЗ</w:t>
      </w:r>
      <w:r w:rsidRPr="007A7DF1">
        <w:rPr>
          <w:color w:val="000000" w:themeColor="text1"/>
          <w:sz w:val="28"/>
          <w:szCs w:val="28"/>
        </w:rPr>
        <w:t>ов и колледжей, которая предусматривает:</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1) разработку новых образовательных программ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Для подготовки высококвалифицированных кадров для ГПИИР определены 11 ВУЗов и 10 колледжей, разработаны 48 образовательных программ, на стадии разработки находятся еще 8 новых программ. Все новые программы разработаны совместно с зарубежными вузами-партнерами, входящими в мировые топ-рейтинги.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Существенное отличие разрабатываемых программ от действующих – обязательный трехсторонний договор между </w:t>
      </w:r>
      <w:r w:rsidR="007C423C">
        <w:rPr>
          <w:color w:val="000000" w:themeColor="text1"/>
          <w:sz w:val="28"/>
          <w:szCs w:val="28"/>
        </w:rPr>
        <w:t>ВУЗ</w:t>
      </w:r>
      <w:r w:rsidRPr="007A7DF1">
        <w:rPr>
          <w:color w:val="000000" w:themeColor="text1"/>
          <w:sz w:val="28"/>
          <w:szCs w:val="28"/>
        </w:rPr>
        <w:t xml:space="preserve">ом, предприятием-работодателем и магистрантом. Всего в перечне заключенных договоров значится свыше 300 предприятий (к примеру АО «Азия Авто-Казахстан», АО «АрселорМиттал Темиртау», АО «Казахстанский электролизный завод», АО «Эмбамунайгаз», АО «НК Казахстан инжиниринг», АО НАК «Казатомпром», ТОО «Атырауский нефтеперерабатывающий завод», ТОО «Корпорация Казахмыс», ТОО «Казцинк», ТОО «Компания Нефтехим LTD», ТОО «Павлодарский нефтехимический завод» и др.) с потребностями до </w:t>
      </w:r>
      <w:r w:rsidRPr="007A7DF1">
        <w:rPr>
          <w:color w:val="000000" w:themeColor="text1"/>
          <w:sz w:val="28"/>
          <w:szCs w:val="28"/>
        </w:rPr>
        <w:br/>
        <w:t>70 специалистов на каждое из них, что означает хорошие перспективы трудоустройства выпускников.</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С 2015 года Программа «Болашак» ведет подготовку ученых базовых </w:t>
      </w:r>
      <w:r w:rsidR="00BB24FE">
        <w:rPr>
          <w:color w:val="000000" w:themeColor="text1"/>
          <w:sz w:val="28"/>
          <w:szCs w:val="28"/>
        </w:rPr>
        <w:t>ВУЗ</w:t>
      </w:r>
      <w:r w:rsidRPr="007A7DF1">
        <w:rPr>
          <w:color w:val="000000" w:themeColor="text1"/>
          <w:sz w:val="28"/>
          <w:szCs w:val="28"/>
        </w:rPr>
        <w:t>ов по новой модели Split-PhD, что обеспечивает наполнение научных проектов казахстанским содержанием.</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2) размещение госзаказа в соответствии с потребностями Программы</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В 2016 году госзаказ для специальностей приоритетных отраслей Программы составил 2800 грантов («Машиностроение», «Химическая технология неорганических веществ», «Металлургия», «Автоматизация и управление», «Информационные системы», «Пищевая безопасность», «Производство строительных материалов, изделий и конструкций», «Технологические машины и оборудование (по отраслям)», «Химическая технология органических веществ», «Космическая техника и технологии», «Технология продовольственных продуктов (по областям применения)», «Технология производства продуктов животноводства», «Технология перерабатывающих производств (по отраслям)», «Химическая технология </w:t>
      </w:r>
      <w:r w:rsidRPr="007A7DF1">
        <w:rPr>
          <w:color w:val="000000" w:themeColor="text1"/>
          <w:sz w:val="28"/>
          <w:szCs w:val="28"/>
        </w:rPr>
        <w:lastRenderedPageBreak/>
        <w:t>тугоплавких неметаллических и силикатных материалов», «Почвоведение и агрохимия», «Агрономия», «Строительство», «Наноматериалы и нанотехнологии», «Теплоэнергетика», «Пищевая безопасность», «Горное дело»).</w:t>
      </w:r>
    </w:p>
    <w:p w:rsidR="00263C20" w:rsidRPr="007A7DF1" w:rsidRDefault="00120833" w:rsidP="00263C20">
      <w:pPr>
        <w:ind w:firstLine="709"/>
        <w:jc w:val="both"/>
        <w:rPr>
          <w:color w:val="000000" w:themeColor="text1"/>
          <w:sz w:val="28"/>
          <w:szCs w:val="28"/>
        </w:rPr>
      </w:pPr>
      <w:r w:rsidRPr="007A7DF1">
        <w:rPr>
          <w:color w:val="000000" w:themeColor="text1"/>
          <w:sz w:val="28"/>
          <w:szCs w:val="28"/>
        </w:rPr>
        <w:t>О</w:t>
      </w:r>
      <w:r w:rsidR="00263C20" w:rsidRPr="007A7DF1">
        <w:rPr>
          <w:color w:val="000000" w:themeColor="text1"/>
          <w:sz w:val="28"/>
          <w:szCs w:val="28"/>
        </w:rPr>
        <w:t xml:space="preserve">бновление лабораторной базы </w:t>
      </w:r>
      <w:r w:rsidR="00BB24FE">
        <w:rPr>
          <w:color w:val="000000" w:themeColor="text1"/>
          <w:sz w:val="28"/>
          <w:szCs w:val="28"/>
        </w:rPr>
        <w:t>ВУЗ</w:t>
      </w:r>
      <w:r w:rsidR="00263C20" w:rsidRPr="007A7DF1">
        <w:rPr>
          <w:color w:val="000000" w:themeColor="text1"/>
          <w:sz w:val="28"/>
          <w:szCs w:val="28"/>
        </w:rPr>
        <w:t>ов и колледжей</w:t>
      </w:r>
      <w:r w:rsidRPr="007A7DF1">
        <w:rPr>
          <w:color w:val="000000" w:themeColor="text1"/>
          <w:sz w:val="28"/>
          <w:szCs w:val="28"/>
        </w:rPr>
        <w:t>.</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При базовых вузах созданы 47 новых лаборатории, преимущественно междисциплинарного характера: строительного профиля, исследовательские и испытательные по направлениям подготовки, инновационных технологий в машиностроении, черной и цветной металлургии, перспективных технологий горного дела, пищевой безопасности, синтеза гербицидов и инсектофунгицилов, высокотехнологичной продукции переработки углеводородного сырья и химмотологии, по производству химикатов для промышленности и агрохимии» и другие.</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4) повышен</w:t>
      </w:r>
      <w:r w:rsidR="00BB24FE">
        <w:rPr>
          <w:color w:val="000000" w:themeColor="text1"/>
          <w:sz w:val="28"/>
          <w:szCs w:val="28"/>
        </w:rPr>
        <w:t>ие квалификации преподавателей ВУЗ</w:t>
      </w:r>
      <w:r w:rsidRPr="007A7DF1">
        <w:rPr>
          <w:color w:val="000000" w:themeColor="text1"/>
          <w:sz w:val="28"/>
          <w:szCs w:val="28"/>
        </w:rPr>
        <w:t>ов и колледжей</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В сфере высшего и послевузовского образования в июне 2016 год</w:t>
      </w:r>
      <w:r w:rsidR="00BB24FE">
        <w:rPr>
          <w:color w:val="000000" w:themeColor="text1"/>
          <w:sz w:val="28"/>
          <w:szCs w:val="28"/>
        </w:rPr>
        <w:t>а 100 преподавателей базовых ВУЗ</w:t>
      </w:r>
      <w:r w:rsidRPr="007A7DF1">
        <w:rPr>
          <w:color w:val="000000" w:themeColor="text1"/>
          <w:sz w:val="28"/>
          <w:szCs w:val="28"/>
        </w:rPr>
        <w:t>ов прошли стажировку в Назарбаев Университете с дальнейшим выездом в вузы США, Великобритании, Японии, Сингапура. Совместно с ведущими университетами мира началась реализация экспериментальных образовательных программ профильной магистратуры. Для чтения лекций в базовые университеты прибыли профессора из Франции, Германии, Малайзии, Польши и России. Сегодня уже заключены соглашения о сотрудничестве с 78 зарубежными университетами Японии, Германии, Италии, США, Великобритании, Франции и др.</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Также 183 человека из ППС </w:t>
      </w:r>
      <w:r w:rsidR="00BB24FE">
        <w:rPr>
          <w:color w:val="000000" w:themeColor="text1"/>
          <w:sz w:val="28"/>
          <w:szCs w:val="28"/>
        </w:rPr>
        <w:t>ВУЗ</w:t>
      </w:r>
      <w:r w:rsidRPr="007A7DF1">
        <w:rPr>
          <w:color w:val="000000" w:themeColor="text1"/>
          <w:sz w:val="28"/>
          <w:szCs w:val="28"/>
        </w:rPr>
        <w:t>ов прошли стажировки в вузах-партнерах и на предприятиях.</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В сфере технического и профессионального образования 2016 году 3</w:t>
      </w:r>
      <w:r w:rsidR="005D675E" w:rsidRPr="007A7DF1">
        <w:rPr>
          <w:color w:val="000000" w:themeColor="text1"/>
          <w:sz w:val="28"/>
          <w:szCs w:val="28"/>
        </w:rPr>
        <w:t> </w:t>
      </w:r>
      <w:r w:rsidRPr="007A7DF1">
        <w:rPr>
          <w:color w:val="000000" w:themeColor="text1"/>
          <w:sz w:val="28"/>
          <w:szCs w:val="28"/>
        </w:rPr>
        <w:t xml:space="preserve">600 инженерно-педагогических кадров прошли курсы повышения квалификации по новым технологиям обучения и современному менеджменту. </w:t>
      </w:r>
    </w:p>
    <w:p w:rsidR="00263C20" w:rsidRPr="007A7DF1" w:rsidRDefault="00263C20" w:rsidP="00263C20">
      <w:pPr>
        <w:ind w:firstLine="709"/>
        <w:jc w:val="both"/>
        <w:rPr>
          <w:b/>
          <w:i/>
          <w:color w:val="000000" w:themeColor="text1"/>
          <w:sz w:val="28"/>
          <w:szCs w:val="28"/>
        </w:rPr>
      </w:pPr>
      <w:r w:rsidRPr="007A7DF1">
        <w:rPr>
          <w:b/>
          <w:i/>
          <w:color w:val="000000" w:themeColor="text1"/>
          <w:sz w:val="28"/>
          <w:szCs w:val="28"/>
        </w:rPr>
        <w:t>Карта индустриализации</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За 2016 год в рамках Карты индустриализации введено 130 проектов на сумму 878</w:t>
      </w:r>
      <w:r w:rsidR="00753EE4" w:rsidRPr="007A7DF1">
        <w:rPr>
          <w:color w:val="000000" w:themeColor="text1"/>
          <w:sz w:val="28"/>
          <w:szCs w:val="28"/>
        </w:rPr>
        <w:t> млрд.тенге</w:t>
      </w:r>
      <w:r w:rsidRPr="007A7DF1">
        <w:rPr>
          <w:color w:val="000000" w:themeColor="text1"/>
          <w:sz w:val="28"/>
          <w:szCs w:val="28"/>
        </w:rPr>
        <w:t xml:space="preserve">, создано 10 тыс. постоянных рабочих мест.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Ключевые введенные проекты 2016 года: </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1) </w:t>
      </w:r>
      <w:r w:rsidR="007C423C">
        <w:rPr>
          <w:color w:val="000000" w:themeColor="text1"/>
          <w:sz w:val="28"/>
          <w:szCs w:val="28"/>
        </w:rPr>
        <w:t>с</w:t>
      </w:r>
      <w:r w:rsidRPr="007A7DF1">
        <w:rPr>
          <w:color w:val="000000" w:themeColor="text1"/>
          <w:sz w:val="28"/>
          <w:szCs w:val="28"/>
        </w:rPr>
        <w:t xml:space="preserve">троительство и эксплуатация горно-обогатительного комплекса на базе месторождения «Коктасжал» ТОО «Алтай полиметаллы» </w:t>
      </w:r>
      <w:r w:rsidRPr="007A7DF1">
        <w:rPr>
          <w:color w:val="000000" w:themeColor="text1"/>
          <w:sz w:val="28"/>
          <w:szCs w:val="28"/>
        </w:rPr>
        <w:br/>
        <w:t>в Карагандинской области;</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 xml:space="preserve">2) </w:t>
      </w:r>
      <w:r w:rsidR="007C423C">
        <w:rPr>
          <w:color w:val="000000" w:themeColor="text1"/>
          <w:sz w:val="28"/>
          <w:szCs w:val="28"/>
        </w:rPr>
        <w:t>г</w:t>
      </w:r>
      <w:r w:rsidRPr="007A7DF1">
        <w:rPr>
          <w:color w:val="000000" w:themeColor="text1"/>
          <w:sz w:val="28"/>
          <w:szCs w:val="28"/>
        </w:rPr>
        <w:t xml:space="preserve">орно-перерабатывающий комплекс с получением передельного чугуна по инновационной технологии мощностью 400 тыс. тонн в год </w:t>
      </w:r>
      <w:r w:rsidRPr="007A7DF1">
        <w:rPr>
          <w:color w:val="000000" w:themeColor="text1"/>
          <w:sz w:val="28"/>
          <w:szCs w:val="28"/>
        </w:rPr>
        <w:br/>
        <w:t>ТОО «Bapy Mining» в Алматинской области;</w:t>
      </w:r>
    </w:p>
    <w:p w:rsidR="00263C20" w:rsidRPr="007A7DF1" w:rsidRDefault="007C423C" w:rsidP="00263C20">
      <w:pPr>
        <w:ind w:firstLine="709"/>
        <w:jc w:val="both"/>
        <w:rPr>
          <w:color w:val="000000" w:themeColor="text1"/>
          <w:sz w:val="28"/>
          <w:szCs w:val="28"/>
        </w:rPr>
      </w:pPr>
      <w:r>
        <w:rPr>
          <w:color w:val="000000" w:themeColor="text1"/>
          <w:sz w:val="28"/>
          <w:szCs w:val="28"/>
        </w:rPr>
        <w:t>3) з</w:t>
      </w:r>
      <w:r w:rsidR="00263C20" w:rsidRPr="007A7DF1">
        <w:rPr>
          <w:color w:val="000000" w:themeColor="text1"/>
          <w:sz w:val="28"/>
          <w:szCs w:val="28"/>
        </w:rPr>
        <w:t xml:space="preserve">авод по нарезке резьбовых соединений премиум класса </w:t>
      </w:r>
      <w:r w:rsidR="00263C20" w:rsidRPr="007A7DF1">
        <w:rPr>
          <w:color w:val="000000" w:themeColor="text1"/>
          <w:sz w:val="28"/>
          <w:szCs w:val="28"/>
        </w:rPr>
        <w:br/>
        <w:t>ТОО «Казахстан Пайп Трэдэрс» в Мангистауской области.</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Всего с начала реализации программы индустриализации введенными проектами произведено продукции на сумму порядка 8 трлн. тенге, в том числе за 2016 года – 2,2 трлн. тенге.</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lastRenderedPageBreak/>
        <w:t>В среднем, введенными проектами Карты производится ежемесячно продукция на сумму более 180</w:t>
      </w:r>
      <w:r w:rsidR="00753EE4" w:rsidRPr="007A7DF1">
        <w:rPr>
          <w:color w:val="000000" w:themeColor="text1"/>
          <w:sz w:val="28"/>
          <w:szCs w:val="28"/>
        </w:rPr>
        <w:t> млрд.тенге</w:t>
      </w:r>
      <w:r w:rsidRPr="007A7DF1">
        <w:rPr>
          <w:color w:val="000000" w:themeColor="text1"/>
          <w:sz w:val="28"/>
          <w:szCs w:val="28"/>
        </w:rPr>
        <w:t>.</w:t>
      </w:r>
    </w:p>
    <w:p w:rsidR="00263C20" w:rsidRPr="007A7DF1" w:rsidRDefault="00263C20" w:rsidP="00263C20">
      <w:pPr>
        <w:ind w:firstLine="709"/>
        <w:jc w:val="both"/>
        <w:rPr>
          <w:color w:val="000000" w:themeColor="text1"/>
          <w:sz w:val="28"/>
          <w:szCs w:val="28"/>
        </w:rPr>
      </w:pPr>
      <w:r w:rsidRPr="007A7DF1">
        <w:rPr>
          <w:color w:val="000000" w:themeColor="text1"/>
          <w:sz w:val="28"/>
          <w:szCs w:val="28"/>
        </w:rPr>
        <w:t>Кроме того, за счет введенных проектов Карты за 2016 год произведено 18,5</w:t>
      </w:r>
      <w:r w:rsidR="00592CC5" w:rsidRPr="007A7DF1">
        <w:rPr>
          <w:color w:val="000000" w:themeColor="text1"/>
          <w:sz w:val="28"/>
          <w:szCs w:val="28"/>
        </w:rPr>
        <w:t> %</w:t>
      </w:r>
      <w:r w:rsidRPr="007A7DF1">
        <w:rPr>
          <w:color w:val="000000" w:themeColor="text1"/>
          <w:sz w:val="28"/>
          <w:szCs w:val="28"/>
        </w:rPr>
        <w:t xml:space="preserve"> от общего объема обрабатывающей промышленности.</w:t>
      </w:r>
    </w:p>
    <w:p w:rsidR="00FE5D95" w:rsidRPr="007A7DF1" w:rsidRDefault="00FE5D95" w:rsidP="00FE5D95">
      <w:pPr>
        <w:pStyle w:val="a8"/>
        <w:rPr>
          <w:color w:val="000000" w:themeColor="text1"/>
          <w:sz w:val="28"/>
          <w:szCs w:val="28"/>
        </w:rPr>
      </w:pPr>
    </w:p>
    <w:p w:rsidR="00FE5D95" w:rsidRPr="007A7DF1" w:rsidRDefault="00FE5D95" w:rsidP="008E0EE1">
      <w:pPr>
        <w:pStyle w:val="5"/>
        <w:numPr>
          <w:ilvl w:val="0"/>
          <w:numId w:val="36"/>
        </w:numPr>
        <w:spacing w:before="0" w:after="0"/>
        <w:ind w:left="0" w:firstLine="709"/>
        <w:jc w:val="both"/>
        <w:rPr>
          <w:rFonts w:ascii="Times New Roman" w:hAnsi="Times New Roman"/>
          <w:b w:val="0"/>
          <w:i w:val="0"/>
          <w:color w:val="000000" w:themeColor="text1"/>
          <w:sz w:val="28"/>
          <w:szCs w:val="28"/>
        </w:rPr>
      </w:pPr>
      <w:r w:rsidRPr="007A7DF1">
        <w:rPr>
          <w:rFonts w:ascii="Times New Roman" w:hAnsi="Times New Roman"/>
          <w:i w:val="0"/>
          <w:color w:val="000000" w:themeColor="text1"/>
          <w:sz w:val="28"/>
          <w:szCs w:val="28"/>
        </w:rPr>
        <w:t xml:space="preserve">Государственная программа «Информационный Казахстан – 2020» на 2013 - 2017 годы» </w:t>
      </w:r>
      <w:r w:rsidRPr="007A7DF1">
        <w:rPr>
          <w:rFonts w:ascii="Times New Roman" w:hAnsi="Times New Roman"/>
          <w:b w:val="0"/>
          <w:i w:val="0"/>
          <w:color w:val="000000" w:themeColor="text1"/>
          <w:sz w:val="28"/>
          <w:szCs w:val="28"/>
        </w:rPr>
        <w:t>(утверждена Указом Президента Республики Казахстан от 8 января 2013 года № 464)</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 xml:space="preserve">Период реализации: первый этап – 2013-2017 годы, второй этап – </w:t>
      </w:r>
      <w:r w:rsidRPr="007A7DF1">
        <w:rPr>
          <w:color w:val="000000" w:themeColor="text1"/>
          <w:sz w:val="28"/>
          <w:szCs w:val="28"/>
        </w:rPr>
        <w:br/>
        <w:t>2018-2020 годы.</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 xml:space="preserve">Цель </w:t>
      </w:r>
      <w:r w:rsidR="007C423C">
        <w:rPr>
          <w:color w:val="000000" w:themeColor="text1"/>
          <w:sz w:val="28"/>
          <w:szCs w:val="28"/>
        </w:rPr>
        <w:t>П</w:t>
      </w:r>
      <w:r w:rsidRPr="007A7DF1">
        <w:rPr>
          <w:color w:val="000000" w:themeColor="text1"/>
          <w:sz w:val="28"/>
          <w:szCs w:val="28"/>
        </w:rPr>
        <w:t>рограммы - создание условий для перехода к информационному обществу.</w:t>
      </w:r>
    </w:p>
    <w:p w:rsidR="007755C9" w:rsidRPr="00B01C9D" w:rsidRDefault="007755C9" w:rsidP="007755C9">
      <w:pPr>
        <w:ind w:firstLine="709"/>
        <w:jc w:val="both"/>
        <w:rPr>
          <w:color w:val="000000" w:themeColor="text1"/>
          <w:sz w:val="28"/>
          <w:szCs w:val="28"/>
        </w:rPr>
      </w:pPr>
      <w:r w:rsidRPr="00B01C9D">
        <w:rPr>
          <w:color w:val="000000" w:themeColor="text1"/>
          <w:sz w:val="28"/>
          <w:szCs w:val="28"/>
        </w:rPr>
        <w:t xml:space="preserve">В республиканском бюджете на 2016 год на реализацию Государственной программы «Информационный Казахстан – 2020» (далее - Госпрограмма) было предусмотрено </w:t>
      </w:r>
      <w:r w:rsidR="00C77165" w:rsidRPr="00B01C9D">
        <w:rPr>
          <w:color w:val="000000"/>
          <w:sz w:val="28"/>
          <w:szCs w:val="28"/>
        </w:rPr>
        <w:t>45 728 388 </w:t>
      </w:r>
      <w:r w:rsidR="00267319" w:rsidRPr="00B01C9D">
        <w:rPr>
          <w:color w:val="000000" w:themeColor="text1"/>
          <w:sz w:val="28"/>
          <w:szCs w:val="28"/>
        </w:rPr>
        <w:t>тыс.тенге</w:t>
      </w:r>
      <w:r w:rsidRPr="00B01C9D">
        <w:rPr>
          <w:color w:val="000000" w:themeColor="text1"/>
          <w:sz w:val="28"/>
          <w:szCs w:val="28"/>
        </w:rPr>
        <w:t xml:space="preserve">, из которых исполнено </w:t>
      </w:r>
      <w:r w:rsidR="00C77165" w:rsidRPr="00B01C9D">
        <w:rPr>
          <w:color w:val="000000"/>
          <w:sz w:val="28"/>
          <w:szCs w:val="28"/>
        </w:rPr>
        <w:t>45 244 183 </w:t>
      </w:r>
      <w:r w:rsidR="00267319" w:rsidRPr="00B01C9D">
        <w:rPr>
          <w:color w:val="000000" w:themeColor="text1"/>
          <w:sz w:val="28"/>
          <w:szCs w:val="28"/>
        </w:rPr>
        <w:t>тыс.тенге</w:t>
      </w:r>
      <w:r w:rsidRPr="00B01C9D">
        <w:rPr>
          <w:color w:val="000000" w:themeColor="text1"/>
          <w:sz w:val="28"/>
          <w:szCs w:val="28"/>
        </w:rPr>
        <w:t xml:space="preserve"> или 99,0</w:t>
      </w:r>
      <w:r w:rsidR="00592CC5" w:rsidRPr="00B01C9D">
        <w:rPr>
          <w:color w:val="000000" w:themeColor="text1"/>
          <w:sz w:val="28"/>
          <w:szCs w:val="28"/>
        </w:rPr>
        <w:t> %</w:t>
      </w:r>
      <w:r w:rsidRPr="00B01C9D">
        <w:rPr>
          <w:color w:val="000000" w:themeColor="text1"/>
          <w:sz w:val="28"/>
          <w:szCs w:val="28"/>
        </w:rPr>
        <w:t xml:space="preserve">. Не исполнено – </w:t>
      </w:r>
      <w:r w:rsidR="00C77165" w:rsidRPr="00B01C9D">
        <w:rPr>
          <w:color w:val="000000"/>
          <w:sz w:val="28"/>
          <w:szCs w:val="28"/>
        </w:rPr>
        <w:t xml:space="preserve">484 205 тыс.тенге </w:t>
      </w:r>
      <w:r w:rsidR="00C77165" w:rsidRPr="00B01C9D">
        <w:rPr>
          <w:sz w:val="28"/>
          <w:szCs w:val="28"/>
        </w:rPr>
        <w:t>по причине экономии средств по результатам государственных закупок, из-за остатка недоиспользованных средств, сложившийся за счёт изменения цен и натуральных объёмов потребления и т.д</w:t>
      </w:r>
      <w:r w:rsidRPr="00B01C9D">
        <w:rPr>
          <w:color w:val="000000" w:themeColor="text1"/>
          <w:sz w:val="28"/>
          <w:szCs w:val="28"/>
        </w:rPr>
        <w:t>.</w:t>
      </w:r>
    </w:p>
    <w:p w:rsidR="007755C9" w:rsidRPr="00B01C9D" w:rsidRDefault="007755C9" w:rsidP="007755C9">
      <w:pPr>
        <w:ind w:firstLine="709"/>
        <w:jc w:val="both"/>
        <w:rPr>
          <w:color w:val="000000" w:themeColor="text1"/>
          <w:sz w:val="28"/>
          <w:szCs w:val="28"/>
        </w:rPr>
      </w:pPr>
      <w:r w:rsidRPr="00B01C9D">
        <w:rPr>
          <w:color w:val="000000" w:themeColor="text1"/>
          <w:sz w:val="28"/>
          <w:szCs w:val="28"/>
        </w:rPr>
        <w:t>В целом по Госпрограмме предусмотрено 83 целевых индикатора, из них 3</w:t>
      </w:r>
      <w:r w:rsidR="00C77165" w:rsidRPr="00B01C9D">
        <w:rPr>
          <w:color w:val="000000" w:themeColor="text1"/>
          <w:sz w:val="28"/>
          <w:szCs w:val="28"/>
        </w:rPr>
        <w:t>8</w:t>
      </w:r>
      <w:r w:rsidRPr="00B01C9D">
        <w:rPr>
          <w:color w:val="000000" w:themeColor="text1"/>
          <w:sz w:val="28"/>
          <w:szCs w:val="28"/>
        </w:rPr>
        <w:t xml:space="preserve"> индикатор</w:t>
      </w:r>
      <w:r w:rsidR="00C77165" w:rsidRPr="00B01C9D">
        <w:rPr>
          <w:color w:val="000000" w:themeColor="text1"/>
          <w:sz w:val="28"/>
          <w:szCs w:val="28"/>
        </w:rPr>
        <w:t>ов (исполнение которых запланировано на 2017 год)</w:t>
      </w:r>
      <w:r w:rsidRPr="00B01C9D">
        <w:rPr>
          <w:color w:val="000000" w:themeColor="text1"/>
          <w:sz w:val="28"/>
          <w:szCs w:val="28"/>
        </w:rPr>
        <w:t xml:space="preserve"> были выполнены досрочно (</w:t>
      </w:r>
      <w:r w:rsidR="00C77165" w:rsidRPr="00B01C9D">
        <w:rPr>
          <w:color w:val="000000" w:themeColor="text1"/>
          <w:sz w:val="28"/>
          <w:szCs w:val="28"/>
        </w:rPr>
        <w:t>45,8</w:t>
      </w:r>
      <w:r w:rsidR="00592CC5" w:rsidRPr="00B01C9D">
        <w:rPr>
          <w:color w:val="000000" w:themeColor="text1"/>
          <w:sz w:val="28"/>
          <w:szCs w:val="28"/>
        </w:rPr>
        <w:t> %</w:t>
      </w:r>
      <w:r w:rsidRPr="00B01C9D">
        <w:rPr>
          <w:color w:val="000000" w:themeColor="text1"/>
          <w:sz w:val="28"/>
          <w:szCs w:val="28"/>
        </w:rPr>
        <w:t xml:space="preserve">).  </w:t>
      </w:r>
    </w:p>
    <w:p w:rsidR="007755C9" w:rsidRPr="00B01C9D" w:rsidRDefault="007755C9" w:rsidP="007755C9">
      <w:pPr>
        <w:ind w:firstLine="709"/>
        <w:jc w:val="both"/>
        <w:rPr>
          <w:i/>
          <w:color w:val="000000" w:themeColor="text1"/>
          <w:sz w:val="28"/>
          <w:szCs w:val="28"/>
        </w:rPr>
      </w:pPr>
      <w:r w:rsidRPr="00B01C9D">
        <w:rPr>
          <w:i/>
          <w:color w:val="000000" w:themeColor="text1"/>
          <w:sz w:val="28"/>
          <w:szCs w:val="28"/>
        </w:rPr>
        <w:t>Целевые индикаторы</w:t>
      </w:r>
    </w:p>
    <w:p w:rsidR="002951F2" w:rsidRPr="00B01C9D" w:rsidRDefault="002951F2" w:rsidP="002951F2">
      <w:pPr>
        <w:ind w:firstLine="709"/>
        <w:jc w:val="both"/>
        <w:rPr>
          <w:i/>
          <w:sz w:val="28"/>
          <w:szCs w:val="28"/>
        </w:rPr>
      </w:pPr>
      <w:r w:rsidRPr="00B01C9D">
        <w:rPr>
          <w:i/>
          <w:sz w:val="28"/>
          <w:szCs w:val="28"/>
        </w:rPr>
        <w:t>Направление 1. Обеспечение эффективности системы государственного управления на основе архитектурного подхода</w:t>
      </w:r>
    </w:p>
    <w:p w:rsidR="002951F2" w:rsidRPr="00B01C9D" w:rsidRDefault="002951F2" w:rsidP="002951F2">
      <w:pPr>
        <w:pStyle w:val="a8"/>
        <w:numPr>
          <w:ilvl w:val="0"/>
          <w:numId w:val="40"/>
        </w:numPr>
        <w:ind w:left="0" w:firstLine="709"/>
        <w:jc w:val="both"/>
        <w:rPr>
          <w:sz w:val="28"/>
          <w:szCs w:val="28"/>
        </w:rPr>
      </w:pPr>
      <w:r w:rsidRPr="00B01C9D">
        <w:rPr>
          <w:sz w:val="28"/>
          <w:szCs w:val="28"/>
        </w:rPr>
        <w:t>«Казахстан в рейтинге Doing Business Всемирного банка» – 35 место;</w:t>
      </w:r>
    </w:p>
    <w:p w:rsidR="002951F2" w:rsidRPr="00B01C9D" w:rsidRDefault="002951F2" w:rsidP="002951F2">
      <w:pPr>
        <w:pStyle w:val="a8"/>
        <w:numPr>
          <w:ilvl w:val="0"/>
          <w:numId w:val="40"/>
        </w:numPr>
        <w:ind w:left="0" w:firstLine="709"/>
        <w:jc w:val="both"/>
        <w:rPr>
          <w:sz w:val="28"/>
          <w:szCs w:val="28"/>
        </w:rPr>
      </w:pPr>
      <w:r w:rsidRPr="00B01C9D">
        <w:rPr>
          <w:sz w:val="28"/>
          <w:szCs w:val="28"/>
        </w:rPr>
        <w:t>Максимальное время оказания государственной услуги</w:t>
      </w:r>
      <w:r w:rsidR="00C77165" w:rsidRPr="00B01C9D">
        <w:rPr>
          <w:sz w:val="28"/>
          <w:szCs w:val="28"/>
        </w:rPr>
        <w:t xml:space="preserve"> </w:t>
      </w:r>
      <w:r w:rsidR="00A85DF7" w:rsidRPr="00B01C9D">
        <w:rPr>
          <w:sz w:val="28"/>
          <w:szCs w:val="28"/>
        </w:rPr>
        <w:t xml:space="preserve">– </w:t>
      </w:r>
      <w:r w:rsidRPr="00B01C9D">
        <w:rPr>
          <w:sz w:val="28"/>
          <w:szCs w:val="28"/>
        </w:rPr>
        <w:t>24 календарных дня;</w:t>
      </w:r>
      <w:r w:rsidRPr="00B01C9D">
        <w:rPr>
          <w:sz w:val="28"/>
          <w:szCs w:val="28"/>
        </w:rPr>
        <w:tab/>
      </w:r>
    </w:p>
    <w:p w:rsidR="002951F2" w:rsidRPr="00B01C9D" w:rsidRDefault="002951F2" w:rsidP="002951F2">
      <w:pPr>
        <w:pStyle w:val="a8"/>
        <w:numPr>
          <w:ilvl w:val="0"/>
          <w:numId w:val="40"/>
        </w:numPr>
        <w:ind w:left="0" w:firstLine="709"/>
        <w:jc w:val="both"/>
        <w:rPr>
          <w:sz w:val="28"/>
          <w:szCs w:val="28"/>
        </w:rPr>
      </w:pPr>
      <w:r w:rsidRPr="00B01C9D">
        <w:rPr>
          <w:sz w:val="28"/>
          <w:szCs w:val="28"/>
        </w:rPr>
        <w:t>Автоматизация информационного взаимодействия государственных органов – 99,96 %;</w:t>
      </w:r>
    </w:p>
    <w:p w:rsidR="002951F2" w:rsidRPr="00B01C9D" w:rsidRDefault="002951F2" w:rsidP="002951F2">
      <w:pPr>
        <w:pStyle w:val="a8"/>
        <w:numPr>
          <w:ilvl w:val="0"/>
          <w:numId w:val="40"/>
        </w:numPr>
        <w:ind w:left="0" w:firstLine="709"/>
        <w:jc w:val="both"/>
        <w:rPr>
          <w:sz w:val="28"/>
          <w:szCs w:val="28"/>
        </w:rPr>
      </w:pPr>
      <w:r w:rsidRPr="00B01C9D">
        <w:rPr>
          <w:sz w:val="28"/>
          <w:szCs w:val="28"/>
        </w:rPr>
        <w:t>Индекс е-участия РК (по методике ООН) на протяжении реализации программы должен удержива</w:t>
      </w:r>
      <w:r w:rsidR="00A85DF7" w:rsidRPr="00B01C9D">
        <w:rPr>
          <w:sz w:val="28"/>
          <w:szCs w:val="28"/>
        </w:rPr>
        <w:t xml:space="preserve">ться в числе первых 5-ти стран </w:t>
      </w:r>
      <w:r w:rsidRPr="00B01C9D">
        <w:rPr>
          <w:sz w:val="28"/>
          <w:szCs w:val="28"/>
        </w:rPr>
        <w:t>– 67 место;</w:t>
      </w:r>
    </w:p>
    <w:p w:rsidR="002951F2" w:rsidRPr="00B01C9D" w:rsidRDefault="002951F2" w:rsidP="002951F2">
      <w:pPr>
        <w:pStyle w:val="a8"/>
        <w:numPr>
          <w:ilvl w:val="0"/>
          <w:numId w:val="40"/>
        </w:numPr>
        <w:ind w:left="0" w:firstLine="709"/>
        <w:jc w:val="both"/>
        <w:rPr>
          <w:sz w:val="28"/>
          <w:szCs w:val="28"/>
        </w:rPr>
      </w:pPr>
      <w:r w:rsidRPr="00B01C9D">
        <w:rPr>
          <w:sz w:val="28"/>
          <w:szCs w:val="28"/>
        </w:rPr>
        <w:t>Количество активно используемых приложений, базирующихся на сервисах «открытых данных» составило 21 приложение;</w:t>
      </w:r>
    </w:p>
    <w:p w:rsidR="002951F2" w:rsidRPr="00B01C9D" w:rsidRDefault="002951F2" w:rsidP="002951F2">
      <w:pPr>
        <w:pStyle w:val="a8"/>
        <w:numPr>
          <w:ilvl w:val="0"/>
          <w:numId w:val="40"/>
        </w:numPr>
        <w:ind w:left="0" w:firstLine="709"/>
        <w:jc w:val="both"/>
        <w:rPr>
          <w:sz w:val="28"/>
          <w:szCs w:val="28"/>
        </w:rPr>
      </w:pPr>
      <w:r w:rsidRPr="00B01C9D">
        <w:rPr>
          <w:sz w:val="28"/>
          <w:szCs w:val="28"/>
        </w:rPr>
        <w:t>Индекс «электронного правительства» (по методике ООН) – 33 место;</w:t>
      </w:r>
    </w:p>
    <w:p w:rsidR="002951F2" w:rsidRPr="00B01C9D" w:rsidRDefault="002951F2" w:rsidP="002951F2">
      <w:pPr>
        <w:pStyle w:val="a8"/>
        <w:numPr>
          <w:ilvl w:val="0"/>
          <w:numId w:val="40"/>
        </w:numPr>
        <w:ind w:left="0" w:firstLine="709"/>
        <w:jc w:val="both"/>
        <w:rPr>
          <w:sz w:val="28"/>
          <w:szCs w:val="28"/>
        </w:rPr>
      </w:pPr>
      <w:r w:rsidRPr="00B01C9D">
        <w:rPr>
          <w:sz w:val="28"/>
          <w:szCs w:val="28"/>
        </w:rPr>
        <w:t>Индекс удовлетворенности населения качеством предоставления государственных услуг составил 4,59 балла;</w:t>
      </w:r>
    </w:p>
    <w:p w:rsidR="002951F2" w:rsidRPr="00B01C9D" w:rsidRDefault="002951F2" w:rsidP="002951F2">
      <w:pPr>
        <w:pStyle w:val="a8"/>
        <w:numPr>
          <w:ilvl w:val="0"/>
          <w:numId w:val="40"/>
        </w:numPr>
        <w:ind w:left="0" w:firstLine="709"/>
        <w:jc w:val="both"/>
        <w:rPr>
          <w:sz w:val="28"/>
          <w:szCs w:val="28"/>
        </w:rPr>
      </w:pPr>
      <w:r w:rsidRPr="00B01C9D">
        <w:rPr>
          <w:sz w:val="28"/>
          <w:szCs w:val="28"/>
        </w:rPr>
        <w:t xml:space="preserve">Индекс бюрократизации оказания государственных услуг составил 4; </w:t>
      </w:r>
    </w:p>
    <w:p w:rsidR="002951F2" w:rsidRPr="00B01C9D" w:rsidRDefault="002951F2" w:rsidP="002951F2">
      <w:pPr>
        <w:pStyle w:val="a8"/>
        <w:numPr>
          <w:ilvl w:val="0"/>
          <w:numId w:val="40"/>
        </w:numPr>
        <w:ind w:left="0" w:firstLine="709"/>
        <w:jc w:val="both"/>
        <w:rPr>
          <w:sz w:val="28"/>
          <w:szCs w:val="28"/>
        </w:rPr>
      </w:pPr>
      <w:r w:rsidRPr="00B01C9D">
        <w:rPr>
          <w:sz w:val="28"/>
          <w:szCs w:val="28"/>
        </w:rPr>
        <w:t xml:space="preserve">Доля оказанных электронных государственных услуг по отношению к общему числу услуг, полученных в традиционном виде согласно </w:t>
      </w:r>
      <w:r w:rsidRPr="00B01C9D">
        <w:rPr>
          <w:sz w:val="28"/>
          <w:szCs w:val="28"/>
        </w:rPr>
        <w:lastRenderedPageBreak/>
        <w:t>план-графику оценки деятельности, центральных государственных и местных исполнительных органов по направлению «Оказание государственных услуг» расчет по данному показателю будет предоставлен во втором квартале 2017 года;</w:t>
      </w:r>
    </w:p>
    <w:p w:rsidR="002951F2" w:rsidRPr="00B01C9D" w:rsidRDefault="002951F2" w:rsidP="002951F2">
      <w:pPr>
        <w:pStyle w:val="a8"/>
        <w:numPr>
          <w:ilvl w:val="0"/>
          <w:numId w:val="40"/>
        </w:numPr>
        <w:ind w:left="0" w:firstLine="709"/>
        <w:jc w:val="both"/>
        <w:rPr>
          <w:sz w:val="28"/>
          <w:szCs w:val="28"/>
        </w:rPr>
      </w:pPr>
      <w:r w:rsidRPr="00B01C9D">
        <w:rPr>
          <w:sz w:val="28"/>
          <w:szCs w:val="28"/>
        </w:rPr>
        <w:t xml:space="preserve">Доля мобильных электронных государственных услуг в общем объеме электронных услуг составила 5%; </w:t>
      </w:r>
    </w:p>
    <w:p w:rsidR="002951F2" w:rsidRPr="00B01C9D" w:rsidRDefault="002951F2" w:rsidP="002951F2">
      <w:pPr>
        <w:pStyle w:val="a8"/>
        <w:numPr>
          <w:ilvl w:val="0"/>
          <w:numId w:val="40"/>
        </w:numPr>
        <w:ind w:left="0" w:firstLine="709"/>
        <w:jc w:val="both"/>
        <w:rPr>
          <w:sz w:val="28"/>
          <w:szCs w:val="28"/>
        </w:rPr>
      </w:pPr>
      <w:r w:rsidRPr="00B01C9D">
        <w:rPr>
          <w:sz w:val="28"/>
          <w:szCs w:val="28"/>
        </w:rPr>
        <w:t>Доля автоматизированных функций государственных органов, из числа потенциально автоматизируемых должна составить не менее 80 %. Данные по данному индикатору будут сформированы после проведения оценки государственных органов в мае 2017 года;</w:t>
      </w:r>
    </w:p>
    <w:p w:rsidR="002951F2" w:rsidRPr="00B01C9D" w:rsidRDefault="002951F2" w:rsidP="002951F2">
      <w:pPr>
        <w:pStyle w:val="a8"/>
        <w:numPr>
          <w:ilvl w:val="0"/>
          <w:numId w:val="40"/>
        </w:numPr>
        <w:ind w:left="0" w:firstLine="709"/>
        <w:jc w:val="both"/>
        <w:rPr>
          <w:sz w:val="28"/>
          <w:szCs w:val="28"/>
        </w:rPr>
      </w:pPr>
      <w:r w:rsidRPr="00B01C9D">
        <w:rPr>
          <w:sz w:val="28"/>
          <w:szCs w:val="28"/>
        </w:rPr>
        <w:t xml:space="preserve">Количество собственных дата-центров, серверных комнат, серверного оборудования государственных органов увеличилось по сравнению с 2012 годом собственных дата-центров на 2,8%, уменьшилось по сравнению с 2012 годом серверного оборудования - на 79,4%. Сокращение количества собственных дата-центров, серверных комнат, серверного оборудования планируется после перехода государственных органов на инфраструктуру резервной площадки «электронного правительства» РК (срок реализации 2017 год) и региональных центров обработки данных; </w:t>
      </w:r>
    </w:p>
    <w:p w:rsidR="002951F2" w:rsidRPr="00B01C9D" w:rsidRDefault="002951F2" w:rsidP="002951F2">
      <w:pPr>
        <w:pStyle w:val="a8"/>
        <w:numPr>
          <w:ilvl w:val="0"/>
          <w:numId w:val="40"/>
        </w:numPr>
        <w:ind w:left="0" w:firstLine="709"/>
        <w:jc w:val="both"/>
        <w:rPr>
          <w:sz w:val="28"/>
          <w:szCs w:val="28"/>
        </w:rPr>
      </w:pPr>
      <w:r w:rsidRPr="00B01C9D">
        <w:rPr>
          <w:sz w:val="28"/>
          <w:szCs w:val="28"/>
        </w:rPr>
        <w:t xml:space="preserve">Сокращение затрат государственных органов на закуп собственного лицензионного программного обеспечения, услуг создания и обслуживания собственных информационных систем уменьшилось на 70,02% по сравнению с 2012 годом. </w:t>
      </w:r>
    </w:p>
    <w:p w:rsidR="00A85DF7" w:rsidRPr="00B01C9D" w:rsidRDefault="002951F2" w:rsidP="00A85DF7">
      <w:pPr>
        <w:pStyle w:val="a8"/>
        <w:numPr>
          <w:ilvl w:val="0"/>
          <w:numId w:val="40"/>
        </w:numPr>
        <w:ind w:left="0" w:firstLine="709"/>
        <w:jc w:val="both"/>
        <w:rPr>
          <w:sz w:val="28"/>
          <w:szCs w:val="28"/>
        </w:rPr>
      </w:pPr>
      <w:r w:rsidRPr="00B01C9D">
        <w:rPr>
          <w:sz w:val="28"/>
          <w:szCs w:val="28"/>
        </w:rPr>
        <w:t>Сокращение времени реагирования на ЧС</w:t>
      </w:r>
      <w:r w:rsidR="00A85DF7" w:rsidRPr="00B01C9D">
        <w:rPr>
          <w:sz w:val="28"/>
          <w:szCs w:val="28"/>
        </w:rPr>
        <w:t>. Расходы на создание Центров оперативного управления городов Риддер, Темиртау, Степногорск и Шу не были предусмотрены, в связи с чем не возможно оценить исполнение индикатора.</w:t>
      </w:r>
    </w:p>
    <w:p w:rsidR="002951F2" w:rsidRPr="00B01C9D" w:rsidRDefault="002951F2" w:rsidP="00A85DF7">
      <w:pPr>
        <w:pStyle w:val="a8"/>
        <w:numPr>
          <w:ilvl w:val="0"/>
          <w:numId w:val="40"/>
        </w:numPr>
        <w:ind w:left="0" w:firstLine="709"/>
        <w:jc w:val="both"/>
        <w:rPr>
          <w:sz w:val="28"/>
          <w:szCs w:val="28"/>
        </w:rPr>
      </w:pPr>
      <w:r w:rsidRPr="00B01C9D">
        <w:rPr>
          <w:sz w:val="28"/>
          <w:szCs w:val="28"/>
        </w:rPr>
        <w:t>Доля населенных пунктов, оснащенных современной системой массового оповещения населения о ЧС. В связи с передачей функций Министерства по чрезвычайным ситуациям в Министерство внутренних дел пересмотрена Концепция создания Единой дежурно-диспетчерской службы 112. Проводятся мероприятия по внесению изменений в технико-экономическое обоснование. В связи с мораторием на новые инициативы до 2018 году, работа по данному вопросу приостановлена.</w:t>
      </w:r>
    </w:p>
    <w:p w:rsidR="002951F2" w:rsidRPr="00B01C9D" w:rsidRDefault="002951F2" w:rsidP="002951F2">
      <w:pPr>
        <w:pStyle w:val="a8"/>
        <w:numPr>
          <w:ilvl w:val="0"/>
          <w:numId w:val="40"/>
        </w:numPr>
        <w:ind w:left="0" w:firstLine="709"/>
        <w:jc w:val="both"/>
        <w:rPr>
          <w:sz w:val="28"/>
          <w:szCs w:val="28"/>
        </w:rPr>
      </w:pPr>
      <w:r w:rsidRPr="00B01C9D">
        <w:rPr>
          <w:sz w:val="28"/>
          <w:szCs w:val="28"/>
        </w:rPr>
        <w:t>Уровень компьютерной грамотности работников экстренных служб составил 44,6 %.</w:t>
      </w:r>
    </w:p>
    <w:p w:rsidR="002951F2" w:rsidRPr="00B01C9D" w:rsidRDefault="002951F2" w:rsidP="002951F2">
      <w:pPr>
        <w:ind w:firstLine="709"/>
        <w:jc w:val="both"/>
        <w:rPr>
          <w:i/>
          <w:sz w:val="28"/>
          <w:szCs w:val="28"/>
        </w:rPr>
      </w:pPr>
      <w:r w:rsidRPr="00B01C9D">
        <w:rPr>
          <w:i/>
          <w:sz w:val="28"/>
          <w:szCs w:val="28"/>
        </w:rPr>
        <w:t xml:space="preserve">Направление 2. Обеспечение доступности информационно-коммуникационной инфраструктуры </w:t>
      </w:r>
    </w:p>
    <w:p w:rsidR="002951F2" w:rsidRPr="00B01C9D" w:rsidRDefault="002951F2" w:rsidP="002951F2">
      <w:pPr>
        <w:pStyle w:val="a8"/>
        <w:numPr>
          <w:ilvl w:val="0"/>
          <w:numId w:val="40"/>
        </w:numPr>
        <w:ind w:left="0" w:firstLine="709"/>
        <w:jc w:val="both"/>
        <w:rPr>
          <w:sz w:val="28"/>
          <w:szCs w:val="28"/>
        </w:rPr>
      </w:pPr>
      <w:r w:rsidRPr="00B01C9D">
        <w:rPr>
          <w:sz w:val="28"/>
          <w:szCs w:val="28"/>
        </w:rPr>
        <w:t xml:space="preserve">Доля домашних хозяйств, имеющих доступ к сети Интернет составил 84,4%; </w:t>
      </w:r>
    </w:p>
    <w:p w:rsidR="002951F2" w:rsidRPr="00B01C9D" w:rsidRDefault="002951F2" w:rsidP="002951F2">
      <w:pPr>
        <w:pStyle w:val="a8"/>
        <w:numPr>
          <w:ilvl w:val="0"/>
          <w:numId w:val="40"/>
        </w:numPr>
        <w:ind w:left="0" w:firstLine="709"/>
        <w:jc w:val="both"/>
        <w:rPr>
          <w:sz w:val="28"/>
          <w:szCs w:val="28"/>
        </w:rPr>
      </w:pPr>
      <w:r w:rsidRPr="00B01C9D">
        <w:rPr>
          <w:sz w:val="28"/>
          <w:szCs w:val="28"/>
        </w:rPr>
        <w:t>Доля домашних хозяйств, имеющих фиксированную телефонную связь – 76,5%;</w:t>
      </w:r>
    </w:p>
    <w:p w:rsidR="002951F2" w:rsidRPr="00B01C9D" w:rsidRDefault="002951F2" w:rsidP="002951F2">
      <w:pPr>
        <w:pStyle w:val="a8"/>
        <w:numPr>
          <w:ilvl w:val="0"/>
          <w:numId w:val="40"/>
        </w:numPr>
        <w:ind w:left="0" w:firstLine="709"/>
        <w:jc w:val="both"/>
        <w:rPr>
          <w:sz w:val="28"/>
          <w:szCs w:val="28"/>
        </w:rPr>
      </w:pPr>
      <w:r w:rsidRPr="00B01C9D">
        <w:rPr>
          <w:sz w:val="28"/>
          <w:szCs w:val="28"/>
        </w:rPr>
        <w:t>Доля домашних хозяйств, имеющих мобильные телефоны – 96,8%;</w:t>
      </w:r>
    </w:p>
    <w:p w:rsidR="002951F2" w:rsidRPr="00B01C9D" w:rsidRDefault="002951F2" w:rsidP="002951F2">
      <w:pPr>
        <w:pStyle w:val="a8"/>
        <w:numPr>
          <w:ilvl w:val="0"/>
          <w:numId w:val="40"/>
        </w:numPr>
        <w:ind w:left="0" w:firstLine="709"/>
        <w:jc w:val="both"/>
        <w:rPr>
          <w:sz w:val="28"/>
          <w:szCs w:val="28"/>
        </w:rPr>
      </w:pPr>
      <w:r w:rsidRPr="00B01C9D">
        <w:rPr>
          <w:sz w:val="28"/>
          <w:szCs w:val="28"/>
        </w:rPr>
        <w:lastRenderedPageBreak/>
        <w:t>Доля сектора ИКТ в ВВП за январь-сентябрь 2016 года – 3,1%. Данные за 2016 год будут опубликованы органами статистики во втором полугодии 2017 года.</w:t>
      </w:r>
    </w:p>
    <w:p w:rsidR="002951F2" w:rsidRPr="00B01C9D" w:rsidRDefault="002951F2" w:rsidP="002951F2">
      <w:pPr>
        <w:pStyle w:val="a8"/>
        <w:numPr>
          <w:ilvl w:val="0"/>
          <w:numId w:val="40"/>
        </w:numPr>
        <w:ind w:left="0" w:firstLine="709"/>
        <w:jc w:val="both"/>
        <w:rPr>
          <w:sz w:val="28"/>
          <w:szCs w:val="28"/>
        </w:rPr>
      </w:pPr>
      <w:r w:rsidRPr="00B01C9D">
        <w:rPr>
          <w:sz w:val="28"/>
          <w:szCs w:val="28"/>
        </w:rPr>
        <w:t xml:space="preserve">Доля затрат на инновации в сфере ИКТ будут опубликованы органами статистики во втором </w:t>
      </w:r>
      <w:r w:rsidR="007F599F">
        <w:rPr>
          <w:sz w:val="28"/>
          <w:szCs w:val="28"/>
        </w:rPr>
        <w:t>квартале</w:t>
      </w:r>
      <w:r w:rsidRPr="00B01C9D">
        <w:rPr>
          <w:sz w:val="28"/>
          <w:szCs w:val="28"/>
        </w:rPr>
        <w:t xml:space="preserve"> 2017 года;</w:t>
      </w:r>
    </w:p>
    <w:p w:rsidR="002951F2" w:rsidRPr="00B01C9D" w:rsidRDefault="002951F2" w:rsidP="002951F2">
      <w:pPr>
        <w:pStyle w:val="a8"/>
        <w:numPr>
          <w:ilvl w:val="0"/>
          <w:numId w:val="40"/>
        </w:numPr>
        <w:ind w:left="0" w:firstLine="709"/>
        <w:jc w:val="both"/>
        <w:rPr>
          <w:sz w:val="28"/>
          <w:szCs w:val="28"/>
        </w:rPr>
      </w:pPr>
      <w:r w:rsidRPr="00B01C9D">
        <w:rPr>
          <w:sz w:val="28"/>
          <w:szCs w:val="28"/>
        </w:rPr>
        <w:t xml:space="preserve">Инновационная активность предприятий сектора ИКТ в стране данные будут опубликованы органами статистики во втором </w:t>
      </w:r>
      <w:r w:rsidR="007F599F">
        <w:rPr>
          <w:sz w:val="28"/>
          <w:szCs w:val="28"/>
        </w:rPr>
        <w:t>квартале</w:t>
      </w:r>
      <w:r w:rsidRPr="00B01C9D">
        <w:rPr>
          <w:sz w:val="28"/>
          <w:szCs w:val="28"/>
        </w:rPr>
        <w:t xml:space="preserve"> 2017 года; </w:t>
      </w:r>
    </w:p>
    <w:p w:rsidR="002951F2" w:rsidRPr="00B01C9D" w:rsidRDefault="002951F2" w:rsidP="00293108">
      <w:pPr>
        <w:pStyle w:val="a8"/>
        <w:numPr>
          <w:ilvl w:val="0"/>
          <w:numId w:val="40"/>
        </w:numPr>
        <w:ind w:left="0" w:firstLine="709"/>
        <w:jc w:val="both"/>
        <w:rPr>
          <w:sz w:val="28"/>
          <w:szCs w:val="28"/>
        </w:rPr>
      </w:pPr>
      <w:r w:rsidRPr="00B01C9D">
        <w:rPr>
          <w:sz w:val="28"/>
          <w:szCs w:val="28"/>
        </w:rPr>
        <w:t xml:space="preserve">Количество исследовательских лабораторий общего пользования по схеме ГЧП - 4. </w:t>
      </w:r>
      <w:r w:rsidR="00A85DF7" w:rsidRPr="00B01C9D">
        <w:rPr>
          <w:sz w:val="28"/>
          <w:szCs w:val="28"/>
        </w:rPr>
        <w:t>Н</w:t>
      </w:r>
      <w:r w:rsidRPr="00B01C9D">
        <w:rPr>
          <w:sz w:val="28"/>
          <w:szCs w:val="28"/>
        </w:rPr>
        <w:t>а базе АО «НИТ» создан Центр исследовательских лабораторий за счет собственных инвестиций. В центр входят 4 лаборатории которые занимаются прикладными исследованиями технологий, которые согласно «кривой технологий» рейтинга Garthner находятся на пике развития: Лаборатория облачных технологий; Лаборатория мобильных технологий;</w:t>
      </w:r>
      <w:r w:rsidR="00A85DF7" w:rsidRPr="00B01C9D">
        <w:rPr>
          <w:sz w:val="28"/>
          <w:szCs w:val="28"/>
        </w:rPr>
        <w:t xml:space="preserve"> </w:t>
      </w:r>
      <w:r w:rsidRPr="00B01C9D">
        <w:rPr>
          <w:sz w:val="28"/>
          <w:szCs w:val="28"/>
        </w:rPr>
        <w:t>Лаборатория больших данных; Лаборатория архитектуры «ЭП».</w:t>
      </w:r>
    </w:p>
    <w:p w:rsidR="002951F2" w:rsidRPr="00B01C9D" w:rsidRDefault="002951F2" w:rsidP="002951F2">
      <w:pPr>
        <w:ind w:firstLine="709"/>
        <w:jc w:val="both"/>
        <w:rPr>
          <w:i/>
          <w:sz w:val="28"/>
          <w:szCs w:val="28"/>
        </w:rPr>
      </w:pPr>
      <w:r w:rsidRPr="00B01C9D">
        <w:rPr>
          <w:i/>
          <w:sz w:val="28"/>
          <w:szCs w:val="28"/>
        </w:rPr>
        <w:t xml:space="preserve">Направление 3. Создание информационной среды для социально-экономического и культурного развития общества </w:t>
      </w:r>
    </w:p>
    <w:p w:rsidR="002951F2" w:rsidRPr="00B01C9D" w:rsidRDefault="002951F2" w:rsidP="002951F2">
      <w:pPr>
        <w:pStyle w:val="a8"/>
        <w:numPr>
          <w:ilvl w:val="0"/>
          <w:numId w:val="40"/>
        </w:numPr>
        <w:ind w:left="0" w:firstLine="709"/>
        <w:jc w:val="both"/>
        <w:rPr>
          <w:sz w:val="28"/>
          <w:szCs w:val="28"/>
        </w:rPr>
      </w:pPr>
      <w:r w:rsidRPr="00B01C9D">
        <w:rPr>
          <w:sz w:val="28"/>
          <w:szCs w:val="28"/>
        </w:rPr>
        <w:t>Индекс развития человеческого капитала составил 0,788;</w:t>
      </w:r>
    </w:p>
    <w:p w:rsidR="002951F2" w:rsidRPr="00B01C9D" w:rsidRDefault="002951F2" w:rsidP="002951F2">
      <w:pPr>
        <w:pStyle w:val="a8"/>
        <w:numPr>
          <w:ilvl w:val="0"/>
          <w:numId w:val="40"/>
        </w:numPr>
        <w:ind w:left="0" w:firstLine="709"/>
        <w:jc w:val="both"/>
        <w:rPr>
          <w:sz w:val="28"/>
          <w:szCs w:val="28"/>
        </w:rPr>
      </w:pPr>
      <w:r w:rsidRPr="00B01C9D">
        <w:rPr>
          <w:sz w:val="28"/>
          <w:szCs w:val="28"/>
        </w:rPr>
        <w:t>Доля образовательных ресурсов – 60%;</w:t>
      </w:r>
    </w:p>
    <w:p w:rsidR="002951F2" w:rsidRPr="00B01C9D" w:rsidRDefault="002951F2" w:rsidP="002951F2">
      <w:pPr>
        <w:pStyle w:val="a8"/>
        <w:numPr>
          <w:ilvl w:val="0"/>
          <w:numId w:val="40"/>
        </w:numPr>
        <w:ind w:left="0" w:firstLine="709"/>
        <w:jc w:val="both"/>
        <w:rPr>
          <w:sz w:val="28"/>
          <w:szCs w:val="28"/>
        </w:rPr>
      </w:pPr>
      <w:r w:rsidRPr="00B01C9D">
        <w:rPr>
          <w:sz w:val="28"/>
          <w:szCs w:val="28"/>
        </w:rPr>
        <w:t>Количество занятых дистанционно на 100 работающих – 0,07 человек;</w:t>
      </w:r>
    </w:p>
    <w:p w:rsidR="002951F2" w:rsidRDefault="002951F2" w:rsidP="002951F2">
      <w:pPr>
        <w:pStyle w:val="a8"/>
        <w:numPr>
          <w:ilvl w:val="0"/>
          <w:numId w:val="40"/>
        </w:numPr>
        <w:ind w:left="0" w:firstLine="709"/>
        <w:jc w:val="both"/>
        <w:rPr>
          <w:sz w:val="28"/>
          <w:szCs w:val="28"/>
        </w:rPr>
      </w:pPr>
      <w:r w:rsidRPr="00B01C9D">
        <w:rPr>
          <w:sz w:val="28"/>
          <w:szCs w:val="28"/>
        </w:rPr>
        <w:t>Уровень компьютерной грамотности населения</w:t>
      </w:r>
      <w:r w:rsidRPr="007A0B0C">
        <w:rPr>
          <w:sz w:val="28"/>
          <w:szCs w:val="28"/>
        </w:rPr>
        <w:t xml:space="preserve"> – 76,2%; </w:t>
      </w:r>
    </w:p>
    <w:p w:rsidR="002951F2" w:rsidRDefault="002951F2" w:rsidP="002951F2">
      <w:pPr>
        <w:pStyle w:val="a8"/>
        <w:numPr>
          <w:ilvl w:val="0"/>
          <w:numId w:val="40"/>
        </w:numPr>
        <w:ind w:left="0" w:firstLine="709"/>
        <w:jc w:val="both"/>
        <w:rPr>
          <w:sz w:val="28"/>
          <w:szCs w:val="28"/>
        </w:rPr>
      </w:pPr>
      <w:r w:rsidRPr="007A0B0C">
        <w:rPr>
          <w:sz w:val="28"/>
          <w:szCs w:val="28"/>
        </w:rPr>
        <w:t>Доля научно-образовательных учреждений, подключенных к единой национальной научно-образовательной сети – 100%;</w:t>
      </w:r>
    </w:p>
    <w:p w:rsidR="002951F2" w:rsidRDefault="002951F2" w:rsidP="002951F2">
      <w:pPr>
        <w:pStyle w:val="a8"/>
        <w:numPr>
          <w:ilvl w:val="0"/>
          <w:numId w:val="40"/>
        </w:numPr>
        <w:ind w:left="0" w:firstLine="709"/>
        <w:jc w:val="both"/>
        <w:rPr>
          <w:sz w:val="28"/>
          <w:szCs w:val="28"/>
        </w:rPr>
      </w:pPr>
      <w:r w:rsidRPr="007A0B0C">
        <w:rPr>
          <w:sz w:val="28"/>
          <w:szCs w:val="28"/>
        </w:rPr>
        <w:t>Объем электронного образовательного контента в открытом доступе для школ и ТиПО – 60%;</w:t>
      </w:r>
    </w:p>
    <w:p w:rsidR="002951F2" w:rsidRDefault="002951F2" w:rsidP="002951F2">
      <w:pPr>
        <w:pStyle w:val="a8"/>
        <w:numPr>
          <w:ilvl w:val="0"/>
          <w:numId w:val="40"/>
        </w:numPr>
        <w:ind w:left="0" w:firstLine="709"/>
        <w:jc w:val="both"/>
        <w:rPr>
          <w:sz w:val="28"/>
          <w:szCs w:val="28"/>
        </w:rPr>
      </w:pPr>
      <w:r w:rsidRPr="007A0B0C">
        <w:rPr>
          <w:sz w:val="28"/>
          <w:szCs w:val="28"/>
        </w:rPr>
        <w:t>Обеспечение доступности качественного образования с помощью ИКТ для детей с особыми потребностями (инклюзивное образование) – 44%;</w:t>
      </w:r>
    </w:p>
    <w:p w:rsidR="002951F2" w:rsidRDefault="002951F2" w:rsidP="002951F2">
      <w:pPr>
        <w:pStyle w:val="a8"/>
        <w:numPr>
          <w:ilvl w:val="0"/>
          <w:numId w:val="40"/>
        </w:numPr>
        <w:ind w:left="0" w:firstLine="709"/>
        <w:jc w:val="both"/>
        <w:rPr>
          <w:sz w:val="28"/>
          <w:szCs w:val="28"/>
        </w:rPr>
      </w:pPr>
      <w:r w:rsidRPr="007A0B0C">
        <w:rPr>
          <w:sz w:val="28"/>
          <w:szCs w:val="28"/>
        </w:rPr>
        <w:t>Доля организаций здравоохранения, подключенных к единой сети здравоохранения – 94,8%;</w:t>
      </w:r>
    </w:p>
    <w:p w:rsidR="002951F2" w:rsidRDefault="002951F2" w:rsidP="002951F2">
      <w:pPr>
        <w:pStyle w:val="a8"/>
        <w:numPr>
          <w:ilvl w:val="0"/>
          <w:numId w:val="40"/>
        </w:numPr>
        <w:ind w:left="0" w:firstLine="709"/>
        <w:jc w:val="both"/>
        <w:rPr>
          <w:sz w:val="28"/>
          <w:szCs w:val="28"/>
        </w:rPr>
      </w:pPr>
      <w:r w:rsidRPr="007A0B0C">
        <w:rPr>
          <w:sz w:val="28"/>
          <w:szCs w:val="28"/>
        </w:rPr>
        <w:t xml:space="preserve">Количество компьютеров на 100 медицинских работников </w:t>
      </w:r>
      <w:r w:rsidRPr="007A0B0C">
        <w:rPr>
          <w:sz w:val="28"/>
          <w:szCs w:val="28"/>
        </w:rPr>
        <w:br/>
        <w:t>– 34,4%;</w:t>
      </w:r>
    </w:p>
    <w:p w:rsidR="002951F2" w:rsidRDefault="002951F2" w:rsidP="002951F2">
      <w:pPr>
        <w:pStyle w:val="a8"/>
        <w:numPr>
          <w:ilvl w:val="0"/>
          <w:numId w:val="40"/>
        </w:numPr>
        <w:ind w:left="0" w:firstLine="709"/>
        <w:jc w:val="both"/>
        <w:rPr>
          <w:sz w:val="28"/>
          <w:szCs w:val="28"/>
        </w:rPr>
      </w:pPr>
      <w:r w:rsidRPr="007A0B0C">
        <w:rPr>
          <w:sz w:val="28"/>
          <w:szCs w:val="28"/>
        </w:rPr>
        <w:t xml:space="preserve">Доля населения, обеспеченного «электронными медицинскими картами». Достижение данного индикатора планируется после внедрения Платформы информатизации и обеспечения интероперабельности информационных систем здравоохранения, в рамках которого будет создано единое хранилище данных, где будут храниться электронные медицинские карты (электронный паспорт здоровья); </w:t>
      </w:r>
    </w:p>
    <w:p w:rsidR="002951F2" w:rsidRDefault="002951F2" w:rsidP="002951F2">
      <w:pPr>
        <w:pStyle w:val="a8"/>
        <w:numPr>
          <w:ilvl w:val="0"/>
          <w:numId w:val="40"/>
        </w:numPr>
        <w:ind w:left="0" w:firstLine="709"/>
        <w:jc w:val="both"/>
        <w:rPr>
          <w:sz w:val="28"/>
          <w:szCs w:val="28"/>
        </w:rPr>
      </w:pPr>
      <w:r w:rsidRPr="007A0B0C">
        <w:rPr>
          <w:sz w:val="28"/>
          <w:szCs w:val="28"/>
        </w:rPr>
        <w:t xml:space="preserve">Интеграция информационных систем организаций здравоохранения с единой интеграционной платформой. Достижение данного индикатора планируется после внедрения Платформы информатизации и обеспечения интероперабельности информационных систем здравоохранения, в рамках которого будут разработаны технические требования к интеграции с </w:t>
      </w:r>
      <w:r w:rsidRPr="007A0B0C">
        <w:rPr>
          <w:sz w:val="28"/>
          <w:szCs w:val="28"/>
        </w:rPr>
        <w:lastRenderedPageBreak/>
        <w:t xml:space="preserve">внешними информационными системами организаций здравоохранения, а также интеграционные сервисы; </w:t>
      </w:r>
    </w:p>
    <w:p w:rsidR="002951F2" w:rsidRDefault="002951F2" w:rsidP="002951F2">
      <w:pPr>
        <w:pStyle w:val="a8"/>
        <w:numPr>
          <w:ilvl w:val="0"/>
          <w:numId w:val="40"/>
        </w:numPr>
        <w:ind w:left="0" w:firstLine="709"/>
        <w:jc w:val="both"/>
        <w:rPr>
          <w:sz w:val="28"/>
          <w:szCs w:val="28"/>
        </w:rPr>
      </w:pPr>
      <w:r w:rsidRPr="007A0B0C">
        <w:rPr>
          <w:sz w:val="28"/>
          <w:szCs w:val="28"/>
        </w:rPr>
        <w:t>Уровень компьютерной грамотности медицинских работников                      – 51,4%;</w:t>
      </w:r>
    </w:p>
    <w:p w:rsidR="002951F2" w:rsidRDefault="002951F2" w:rsidP="002951F2">
      <w:pPr>
        <w:pStyle w:val="a8"/>
        <w:numPr>
          <w:ilvl w:val="0"/>
          <w:numId w:val="40"/>
        </w:numPr>
        <w:ind w:left="0" w:firstLine="709"/>
        <w:jc w:val="both"/>
        <w:rPr>
          <w:sz w:val="28"/>
          <w:szCs w:val="28"/>
        </w:rPr>
      </w:pPr>
      <w:r w:rsidRPr="007A0B0C">
        <w:rPr>
          <w:sz w:val="28"/>
          <w:szCs w:val="28"/>
        </w:rPr>
        <w:t xml:space="preserve">Доля электронной коммерции в общем рынке товаров и услуг.                Данные за 2016 год будут опубликованы органами статистики во втором </w:t>
      </w:r>
      <w:r w:rsidR="007F599F">
        <w:rPr>
          <w:sz w:val="28"/>
          <w:szCs w:val="28"/>
        </w:rPr>
        <w:t>квартале</w:t>
      </w:r>
      <w:r w:rsidRPr="007A0B0C">
        <w:rPr>
          <w:sz w:val="28"/>
          <w:szCs w:val="28"/>
        </w:rPr>
        <w:t xml:space="preserve"> 2017 года;</w:t>
      </w:r>
    </w:p>
    <w:p w:rsidR="002951F2" w:rsidRDefault="002951F2" w:rsidP="002951F2">
      <w:pPr>
        <w:pStyle w:val="a8"/>
        <w:numPr>
          <w:ilvl w:val="0"/>
          <w:numId w:val="40"/>
        </w:numPr>
        <w:ind w:left="0" w:firstLine="709"/>
        <w:jc w:val="both"/>
        <w:rPr>
          <w:sz w:val="28"/>
          <w:szCs w:val="28"/>
        </w:rPr>
      </w:pPr>
      <w:r w:rsidRPr="007A0B0C">
        <w:rPr>
          <w:sz w:val="28"/>
          <w:szCs w:val="28"/>
        </w:rPr>
        <w:t>Доля оборота казахстанских интернет-магазинов в общем обороте товаров и услуг, оплачиваемых электронно. Данные за 2016 год будут опубликованы органами статистики во втором полугодии 2017 года;</w:t>
      </w:r>
    </w:p>
    <w:p w:rsidR="002951F2" w:rsidRDefault="002951F2" w:rsidP="002951F2">
      <w:pPr>
        <w:pStyle w:val="a8"/>
        <w:numPr>
          <w:ilvl w:val="0"/>
          <w:numId w:val="40"/>
        </w:numPr>
        <w:ind w:left="0" w:firstLine="709"/>
        <w:jc w:val="both"/>
        <w:rPr>
          <w:sz w:val="28"/>
          <w:szCs w:val="28"/>
        </w:rPr>
      </w:pPr>
      <w:r w:rsidRPr="007A0B0C">
        <w:rPr>
          <w:sz w:val="28"/>
          <w:szCs w:val="28"/>
        </w:rPr>
        <w:t>Доля работников промышленных предприятий, прошедших обучение по повышению уровня компьютерной грамотности – 2,7 %;</w:t>
      </w:r>
    </w:p>
    <w:p w:rsidR="002951F2" w:rsidRDefault="002951F2" w:rsidP="002951F2">
      <w:pPr>
        <w:pStyle w:val="a8"/>
        <w:numPr>
          <w:ilvl w:val="0"/>
          <w:numId w:val="40"/>
        </w:numPr>
        <w:ind w:left="0" w:firstLine="709"/>
        <w:jc w:val="both"/>
        <w:rPr>
          <w:sz w:val="28"/>
          <w:szCs w:val="28"/>
        </w:rPr>
      </w:pPr>
      <w:r w:rsidRPr="007A0B0C">
        <w:rPr>
          <w:sz w:val="28"/>
          <w:szCs w:val="28"/>
        </w:rPr>
        <w:t xml:space="preserve">Увеличение затрат на ИКТ в объеме произведенной продукции промышленными предприятиями. Данные будут представлены после формирования объема произведенной продукции промышленными предприятиями во втором </w:t>
      </w:r>
      <w:r w:rsidR="007F599F">
        <w:rPr>
          <w:sz w:val="28"/>
          <w:szCs w:val="28"/>
        </w:rPr>
        <w:t>квартале</w:t>
      </w:r>
      <w:r w:rsidRPr="007A0B0C">
        <w:rPr>
          <w:sz w:val="28"/>
          <w:szCs w:val="28"/>
        </w:rPr>
        <w:t xml:space="preserve"> 2017 года;  </w:t>
      </w:r>
    </w:p>
    <w:p w:rsidR="002951F2" w:rsidRDefault="002951F2" w:rsidP="002951F2">
      <w:pPr>
        <w:pStyle w:val="a8"/>
        <w:numPr>
          <w:ilvl w:val="0"/>
          <w:numId w:val="40"/>
        </w:numPr>
        <w:ind w:left="0" w:firstLine="709"/>
        <w:jc w:val="both"/>
        <w:rPr>
          <w:sz w:val="28"/>
          <w:szCs w:val="28"/>
        </w:rPr>
      </w:pPr>
      <w:r w:rsidRPr="007A0B0C">
        <w:rPr>
          <w:sz w:val="28"/>
          <w:szCs w:val="28"/>
        </w:rPr>
        <w:t>Увеличение удельного ИКТ-бюджета предприятий. Данные за 2016 год будут опубликованы органами статистики во втором полугодии 2017 года;</w:t>
      </w:r>
    </w:p>
    <w:p w:rsidR="002951F2" w:rsidRDefault="002951F2" w:rsidP="002951F2">
      <w:pPr>
        <w:pStyle w:val="a8"/>
        <w:numPr>
          <w:ilvl w:val="0"/>
          <w:numId w:val="40"/>
        </w:numPr>
        <w:ind w:left="0" w:firstLine="709"/>
        <w:jc w:val="both"/>
        <w:rPr>
          <w:sz w:val="28"/>
          <w:szCs w:val="28"/>
        </w:rPr>
      </w:pPr>
      <w:r w:rsidRPr="007A0B0C">
        <w:rPr>
          <w:sz w:val="28"/>
          <w:szCs w:val="28"/>
        </w:rPr>
        <w:t xml:space="preserve">Доля инновационно-активных предприятий. Данные за 2016 год будут опубликованы органами статистики во втором </w:t>
      </w:r>
      <w:r w:rsidR="007F599F">
        <w:rPr>
          <w:sz w:val="28"/>
          <w:szCs w:val="28"/>
        </w:rPr>
        <w:t>квартале</w:t>
      </w:r>
      <w:r w:rsidRPr="007A0B0C">
        <w:rPr>
          <w:sz w:val="28"/>
          <w:szCs w:val="28"/>
        </w:rPr>
        <w:t xml:space="preserve"> 2017 года; </w:t>
      </w:r>
    </w:p>
    <w:p w:rsidR="002951F2" w:rsidRDefault="002951F2" w:rsidP="002951F2">
      <w:pPr>
        <w:pStyle w:val="a8"/>
        <w:numPr>
          <w:ilvl w:val="0"/>
          <w:numId w:val="40"/>
        </w:numPr>
        <w:ind w:left="0" w:firstLine="709"/>
        <w:jc w:val="both"/>
        <w:rPr>
          <w:sz w:val="28"/>
          <w:szCs w:val="28"/>
        </w:rPr>
      </w:pPr>
      <w:r w:rsidRPr="007A0B0C">
        <w:rPr>
          <w:sz w:val="28"/>
          <w:szCs w:val="28"/>
        </w:rPr>
        <w:t xml:space="preserve">Доля инновационной продукции в объеме отгруженной продукции предприятиями промышленности. Данные за 2016 год будут опубликованы органами статистики во втором </w:t>
      </w:r>
      <w:r w:rsidR="007F599F">
        <w:rPr>
          <w:sz w:val="28"/>
          <w:szCs w:val="28"/>
        </w:rPr>
        <w:t>квартале</w:t>
      </w:r>
      <w:r w:rsidRPr="007A0B0C">
        <w:rPr>
          <w:sz w:val="28"/>
          <w:szCs w:val="28"/>
        </w:rPr>
        <w:t xml:space="preserve"> 2017 года; </w:t>
      </w:r>
    </w:p>
    <w:p w:rsidR="002951F2" w:rsidRDefault="002951F2" w:rsidP="002951F2">
      <w:pPr>
        <w:pStyle w:val="a8"/>
        <w:numPr>
          <w:ilvl w:val="0"/>
          <w:numId w:val="40"/>
        </w:numPr>
        <w:ind w:left="0" w:firstLine="709"/>
        <w:jc w:val="both"/>
        <w:rPr>
          <w:sz w:val="28"/>
          <w:szCs w:val="28"/>
        </w:rPr>
      </w:pPr>
      <w:r w:rsidRPr="007A0B0C">
        <w:rPr>
          <w:sz w:val="28"/>
          <w:szCs w:val="28"/>
        </w:rPr>
        <w:t xml:space="preserve">Уровень охвата широкополосным доступом в Интернет в предприятиях транспортной инфраструктуры – 41,4%; </w:t>
      </w:r>
    </w:p>
    <w:p w:rsidR="002951F2" w:rsidRDefault="002951F2" w:rsidP="002951F2">
      <w:pPr>
        <w:pStyle w:val="a8"/>
        <w:numPr>
          <w:ilvl w:val="0"/>
          <w:numId w:val="40"/>
        </w:numPr>
        <w:ind w:left="0" w:firstLine="709"/>
        <w:jc w:val="both"/>
        <w:rPr>
          <w:sz w:val="28"/>
          <w:szCs w:val="28"/>
        </w:rPr>
      </w:pPr>
      <w:r w:rsidRPr="007A0B0C">
        <w:rPr>
          <w:sz w:val="28"/>
          <w:szCs w:val="28"/>
        </w:rPr>
        <w:t>Доля автомобильного пассажирского и грузового транспорта, оснащенная навигационной спутниковой системой – 89%;</w:t>
      </w:r>
    </w:p>
    <w:p w:rsidR="002951F2" w:rsidRDefault="002951F2" w:rsidP="002951F2">
      <w:pPr>
        <w:pStyle w:val="a8"/>
        <w:numPr>
          <w:ilvl w:val="0"/>
          <w:numId w:val="40"/>
        </w:numPr>
        <w:ind w:left="0" w:firstLine="709"/>
        <w:jc w:val="both"/>
        <w:rPr>
          <w:sz w:val="28"/>
          <w:szCs w:val="28"/>
        </w:rPr>
      </w:pPr>
      <w:r w:rsidRPr="007A0B0C">
        <w:rPr>
          <w:sz w:val="28"/>
          <w:szCs w:val="28"/>
        </w:rPr>
        <w:t>Доля маршрутов (рейсов, направлений), продажа билетов на которые осуществляется в электронном формате в 2017 году – 40%, факт 2016 года – 41,6%.</w:t>
      </w:r>
    </w:p>
    <w:p w:rsidR="002951F2" w:rsidRDefault="002951F2" w:rsidP="002951F2">
      <w:pPr>
        <w:pStyle w:val="a8"/>
        <w:numPr>
          <w:ilvl w:val="0"/>
          <w:numId w:val="40"/>
        </w:numPr>
        <w:ind w:left="0" w:firstLine="709"/>
        <w:jc w:val="both"/>
        <w:rPr>
          <w:sz w:val="28"/>
          <w:szCs w:val="28"/>
        </w:rPr>
      </w:pPr>
      <w:r w:rsidRPr="007A0B0C">
        <w:rPr>
          <w:sz w:val="28"/>
          <w:szCs w:val="28"/>
        </w:rPr>
        <w:t>Доля предприятий АПК, имеющих доступ к сети Интернет – 35,5%;</w:t>
      </w:r>
    </w:p>
    <w:p w:rsidR="002951F2" w:rsidRDefault="002951F2" w:rsidP="002951F2">
      <w:pPr>
        <w:pStyle w:val="a8"/>
        <w:numPr>
          <w:ilvl w:val="0"/>
          <w:numId w:val="40"/>
        </w:numPr>
        <w:ind w:left="0" w:firstLine="709"/>
        <w:jc w:val="both"/>
        <w:rPr>
          <w:sz w:val="28"/>
          <w:szCs w:val="28"/>
        </w:rPr>
      </w:pPr>
      <w:r w:rsidRPr="007A0B0C">
        <w:rPr>
          <w:sz w:val="28"/>
          <w:szCs w:val="28"/>
        </w:rPr>
        <w:t>Уровень компьютерной грамотности работников АПК – 16,9%;</w:t>
      </w:r>
    </w:p>
    <w:p w:rsidR="002951F2" w:rsidRDefault="002951F2" w:rsidP="002951F2">
      <w:pPr>
        <w:pStyle w:val="a8"/>
        <w:numPr>
          <w:ilvl w:val="0"/>
          <w:numId w:val="40"/>
        </w:numPr>
        <w:ind w:left="0" w:firstLine="709"/>
        <w:jc w:val="both"/>
        <w:rPr>
          <w:sz w:val="28"/>
          <w:szCs w:val="28"/>
        </w:rPr>
      </w:pPr>
      <w:r w:rsidRPr="007A0B0C">
        <w:rPr>
          <w:sz w:val="28"/>
          <w:szCs w:val="28"/>
        </w:rPr>
        <w:t>Доля субъектов естественных монополий, внедривших автоматизированную систему управления технологическими процессами: в сфере водоснабжения и водоотведения – 68%; в сфере теплоснабжения – 69%; в сфере газоснабжения – 42,8%;</w:t>
      </w:r>
    </w:p>
    <w:p w:rsidR="002951F2" w:rsidRDefault="002951F2" w:rsidP="002951F2">
      <w:pPr>
        <w:pStyle w:val="a8"/>
        <w:numPr>
          <w:ilvl w:val="0"/>
          <w:numId w:val="40"/>
        </w:numPr>
        <w:ind w:left="0" w:firstLine="709"/>
        <w:jc w:val="both"/>
        <w:rPr>
          <w:sz w:val="28"/>
          <w:szCs w:val="28"/>
        </w:rPr>
      </w:pPr>
      <w:r w:rsidRPr="007A0B0C">
        <w:rPr>
          <w:sz w:val="28"/>
          <w:szCs w:val="28"/>
        </w:rPr>
        <w:t>Доля субъектов естественных монополий в сфере электроснабжения, внедривших автоматизированную систему управления коммерческого учета электрической энергии – 100%;</w:t>
      </w:r>
    </w:p>
    <w:p w:rsidR="002951F2" w:rsidRDefault="002951F2" w:rsidP="002951F2">
      <w:pPr>
        <w:pStyle w:val="a8"/>
        <w:numPr>
          <w:ilvl w:val="0"/>
          <w:numId w:val="40"/>
        </w:numPr>
        <w:ind w:left="0" w:firstLine="709"/>
        <w:jc w:val="both"/>
        <w:rPr>
          <w:sz w:val="28"/>
          <w:szCs w:val="28"/>
        </w:rPr>
      </w:pPr>
      <w:r w:rsidRPr="007A0B0C">
        <w:rPr>
          <w:sz w:val="28"/>
          <w:szCs w:val="28"/>
        </w:rPr>
        <w:t>Уровень компьютерной грамотности работников сферы ЖКХ – 35,3%;</w:t>
      </w:r>
    </w:p>
    <w:p w:rsidR="002951F2" w:rsidRDefault="002951F2" w:rsidP="002951F2">
      <w:pPr>
        <w:pStyle w:val="a8"/>
        <w:numPr>
          <w:ilvl w:val="0"/>
          <w:numId w:val="40"/>
        </w:numPr>
        <w:ind w:left="0" w:firstLine="709"/>
        <w:jc w:val="both"/>
        <w:rPr>
          <w:sz w:val="28"/>
          <w:szCs w:val="28"/>
        </w:rPr>
      </w:pPr>
      <w:r w:rsidRPr="007A0B0C">
        <w:rPr>
          <w:sz w:val="28"/>
          <w:szCs w:val="28"/>
        </w:rPr>
        <w:lastRenderedPageBreak/>
        <w:t>Степень наполнения государственных кадастров захоронений вредных веществ, радиоактивных отходов и сброса сточных вод в недра и отходов производства и потребления. Данный целевой индикатор включает в себя 4 показателя: процент пополнения базы данных Государственного кадастра захоронений вредных веществ, радиоактивных отходов и сброса сточных вод в недра; процент пополнения базы данных Государственного кадастра отходов производства и потребления; процент исключения участков загрязнения окружающей среды из банка данных Государственного реестра участков загрязнения окружающей среды; процент пополнения базы данных информационной системы «Государственные кадастры природных ресурсов РК». На сегодняшний день функционирует информационная система «Государственные кадастры природных ресурсов РК» и в рамках сопровождения и системно-технического администрирования Единой информационной системы охраны окружающей среды созданы подсистемы «Кадастр отходов и потребления» и «Кадастр захоронений». В 2016 году проводились работы по наполнению вышеперечисленных подсистем. В связи с этим показатель будет рассчитан после наполнения данных подсистем.</w:t>
      </w:r>
    </w:p>
    <w:p w:rsidR="002951F2" w:rsidRDefault="002951F2" w:rsidP="002951F2">
      <w:pPr>
        <w:pStyle w:val="a8"/>
        <w:numPr>
          <w:ilvl w:val="0"/>
          <w:numId w:val="40"/>
        </w:numPr>
        <w:ind w:left="0" w:firstLine="709"/>
        <w:jc w:val="both"/>
        <w:rPr>
          <w:sz w:val="28"/>
          <w:szCs w:val="28"/>
        </w:rPr>
      </w:pPr>
      <w:r w:rsidRPr="007A0B0C">
        <w:rPr>
          <w:sz w:val="28"/>
          <w:szCs w:val="28"/>
        </w:rPr>
        <w:t>Повышение оправдываемости прогнозов: агрометеорологических прогнозов – 82 %; долгосрочных гидрологических прогнозов – 71 %; долгосрочных метеорологических прогнозов – 85 %;</w:t>
      </w:r>
    </w:p>
    <w:p w:rsidR="002951F2" w:rsidRPr="007A0B0C" w:rsidRDefault="002951F2" w:rsidP="002951F2">
      <w:pPr>
        <w:pStyle w:val="a8"/>
        <w:numPr>
          <w:ilvl w:val="0"/>
          <w:numId w:val="40"/>
        </w:numPr>
        <w:ind w:left="0" w:firstLine="709"/>
        <w:jc w:val="both"/>
        <w:rPr>
          <w:sz w:val="28"/>
          <w:szCs w:val="28"/>
        </w:rPr>
      </w:pPr>
      <w:r w:rsidRPr="007A0B0C">
        <w:rPr>
          <w:sz w:val="28"/>
          <w:szCs w:val="28"/>
        </w:rPr>
        <w:t xml:space="preserve">Доля промышленных предприятий І категории с установлением дистанционной передачи данных о производственном экологическом мониторинге в режиме реального времени «online».  Действующие мониторинговые системы, службы и сети осуществляют, в основном, наблюдения за загрязнением объектов окружающей среды. Они имеют ведомственное подчинение, разобщены методологически, программно и организационно. Координация их деятельности не предусмотрена законодательством, что не позволяет решать тематические природоохранные задачи и информационно поддерживать принятие корректных управленческих решений.  </w:t>
      </w:r>
    </w:p>
    <w:p w:rsidR="002951F2" w:rsidRPr="007A0B0C" w:rsidRDefault="002951F2" w:rsidP="002951F2">
      <w:pPr>
        <w:ind w:firstLine="709"/>
        <w:jc w:val="both"/>
        <w:rPr>
          <w:sz w:val="28"/>
          <w:szCs w:val="28"/>
        </w:rPr>
      </w:pPr>
      <w:r w:rsidRPr="007A0B0C">
        <w:rPr>
          <w:sz w:val="28"/>
          <w:szCs w:val="28"/>
        </w:rPr>
        <w:t xml:space="preserve">С целью объединения существующих экологических мониторинговых сетей, природопользователям необходимо помимо внедрения автоматизированных (компьютеризированных) систем и мониторинговых станций (стационарных и/или мобильных), включая измерительное оборудование, передать все данные в он-лайн режиме в Единую государственную систему мониторинга, что в конечном итоге позволит создать базу банных. </w:t>
      </w:r>
    </w:p>
    <w:p w:rsidR="002951F2" w:rsidRPr="007A0B0C" w:rsidRDefault="002951F2" w:rsidP="002951F2">
      <w:pPr>
        <w:ind w:firstLine="709"/>
        <w:jc w:val="both"/>
        <w:rPr>
          <w:sz w:val="28"/>
          <w:szCs w:val="28"/>
        </w:rPr>
      </w:pPr>
      <w:r w:rsidRPr="007A0B0C">
        <w:rPr>
          <w:sz w:val="28"/>
          <w:szCs w:val="28"/>
        </w:rPr>
        <w:t>Создание такой базы данных по мониторингу от автоматизированной системы «он-лайн» всех природопользователей   повысит ответственность природопользователей за соблюдением нормативов качества окружающей среды.</w:t>
      </w:r>
    </w:p>
    <w:p w:rsidR="002951F2" w:rsidRPr="007A0B0C" w:rsidRDefault="002951F2" w:rsidP="002951F2">
      <w:pPr>
        <w:ind w:firstLine="709"/>
        <w:jc w:val="both"/>
        <w:rPr>
          <w:sz w:val="28"/>
          <w:szCs w:val="28"/>
        </w:rPr>
      </w:pPr>
      <w:r w:rsidRPr="007A0B0C">
        <w:rPr>
          <w:sz w:val="28"/>
          <w:szCs w:val="28"/>
        </w:rPr>
        <w:t xml:space="preserve">Указанная информационная база будет ориентирована в первую очередь на прием и обработку данных с автоматических станций и датчиков природопользователей. Для этого необходимо закрепить в Экологическом </w:t>
      </w:r>
      <w:r w:rsidRPr="007A0B0C">
        <w:rPr>
          <w:sz w:val="28"/>
          <w:szCs w:val="28"/>
        </w:rPr>
        <w:lastRenderedPageBreak/>
        <w:t>кодексе РК нормы обязательств осуществления производственного экологического мониторинга и контроля в автоматическом режиме. В связи с этим, в настоящее время готовится проект внесения изменения                                             в Экологический кодекс.</w:t>
      </w:r>
    </w:p>
    <w:p w:rsidR="002951F2" w:rsidRPr="007A0B0C" w:rsidRDefault="002951F2" w:rsidP="002951F2">
      <w:pPr>
        <w:ind w:firstLine="709"/>
        <w:jc w:val="both"/>
        <w:rPr>
          <w:sz w:val="28"/>
          <w:szCs w:val="28"/>
        </w:rPr>
      </w:pPr>
      <w:r w:rsidRPr="007A0B0C">
        <w:rPr>
          <w:sz w:val="28"/>
          <w:szCs w:val="28"/>
        </w:rPr>
        <w:t xml:space="preserve">Данные по данному индикатору будут сформированы после проведения вышеуказанной работы. </w:t>
      </w:r>
    </w:p>
    <w:p w:rsidR="002951F2" w:rsidRDefault="002951F2" w:rsidP="002951F2">
      <w:pPr>
        <w:pStyle w:val="a8"/>
        <w:numPr>
          <w:ilvl w:val="0"/>
          <w:numId w:val="40"/>
        </w:numPr>
        <w:ind w:left="0" w:firstLine="709"/>
        <w:jc w:val="both"/>
        <w:rPr>
          <w:sz w:val="28"/>
          <w:szCs w:val="28"/>
        </w:rPr>
      </w:pPr>
      <w:r w:rsidRPr="007A0B0C">
        <w:rPr>
          <w:sz w:val="28"/>
          <w:szCs w:val="28"/>
        </w:rPr>
        <w:t xml:space="preserve">Сокращение вредных выбросов в атмосферу – 7%; </w:t>
      </w:r>
    </w:p>
    <w:p w:rsidR="002951F2" w:rsidRDefault="002951F2" w:rsidP="002951F2">
      <w:pPr>
        <w:pStyle w:val="a8"/>
        <w:numPr>
          <w:ilvl w:val="0"/>
          <w:numId w:val="40"/>
        </w:numPr>
        <w:ind w:left="0" w:firstLine="709"/>
        <w:jc w:val="both"/>
        <w:rPr>
          <w:sz w:val="28"/>
          <w:szCs w:val="28"/>
        </w:rPr>
      </w:pPr>
      <w:r w:rsidRPr="007A0B0C">
        <w:rPr>
          <w:sz w:val="28"/>
          <w:szCs w:val="28"/>
        </w:rPr>
        <w:t xml:space="preserve">Охват территории республики Единой государственной системой мониторинга. В связи с отсутствием финансирования в настоящее время планируется автоматизация разделов информационной системы «Единая государственная система мониторинга окружающей среды и природных ресурсов Республики Казахстан» по отдельности посредством интеграции с информационными системами заинтересованных государственных органов и доработке имеющихся ведомственных информационных систем. Данные по данному индикатору будут сформированы после проведения вышеуказанной работы. </w:t>
      </w:r>
    </w:p>
    <w:p w:rsidR="002951F2" w:rsidRDefault="002951F2" w:rsidP="002951F2">
      <w:pPr>
        <w:pStyle w:val="a8"/>
        <w:numPr>
          <w:ilvl w:val="0"/>
          <w:numId w:val="40"/>
        </w:numPr>
        <w:ind w:left="0" w:firstLine="709"/>
        <w:jc w:val="both"/>
        <w:rPr>
          <w:sz w:val="28"/>
          <w:szCs w:val="28"/>
        </w:rPr>
      </w:pPr>
      <w:r w:rsidRPr="007A0B0C">
        <w:rPr>
          <w:sz w:val="28"/>
          <w:szCs w:val="28"/>
        </w:rPr>
        <w:t xml:space="preserve">Уровень компьютерной грамотности работников сферы экологии и гидрометеорологии – 72,8%; </w:t>
      </w:r>
    </w:p>
    <w:p w:rsidR="002951F2" w:rsidRDefault="002951F2" w:rsidP="002951F2">
      <w:pPr>
        <w:pStyle w:val="a8"/>
        <w:numPr>
          <w:ilvl w:val="0"/>
          <w:numId w:val="40"/>
        </w:numPr>
        <w:ind w:left="0" w:firstLine="709"/>
        <w:jc w:val="both"/>
        <w:rPr>
          <w:sz w:val="28"/>
          <w:szCs w:val="28"/>
        </w:rPr>
      </w:pPr>
      <w:r w:rsidRPr="007A0B0C">
        <w:rPr>
          <w:sz w:val="28"/>
          <w:szCs w:val="28"/>
        </w:rPr>
        <w:t>Уровень автоматизации и информатизации учебно-тренировочных процессов объектов сферы физической культуры и спорта – 75%;</w:t>
      </w:r>
    </w:p>
    <w:p w:rsidR="002951F2" w:rsidRDefault="002951F2" w:rsidP="002951F2">
      <w:pPr>
        <w:pStyle w:val="a8"/>
        <w:numPr>
          <w:ilvl w:val="0"/>
          <w:numId w:val="40"/>
        </w:numPr>
        <w:ind w:left="0" w:firstLine="709"/>
        <w:jc w:val="both"/>
        <w:rPr>
          <w:sz w:val="28"/>
          <w:szCs w:val="28"/>
        </w:rPr>
      </w:pPr>
      <w:r w:rsidRPr="007A0B0C">
        <w:rPr>
          <w:sz w:val="28"/>
          <w:szCs w:val="28"/>
        </w:rPr>
        <w:t>Доля объектов сферы физической культуры и спорта, подключенных к сети Интернет – 96,1%;</w:t>
      </w:r>
    </w:p>
    <w:p w:rsidR="002951F2" w:rsidRDefault="002951F2" w:rsidP="002951F2">
      <w:pPr>
        <w:pStyle w:val="a8"/>
        <w:numPr>
          <w:ilvl w:val="0"/>
          <w:numId w:val="40"/>
        </w:numPr>
        <w:ind w:left="0" w:firstLine="709"/>
        <w:jc w:val="both"/>
        <w:rPr>
          <w:sz w:val="28"/>
          <w:szCs w:val="28"/>
        </w:rPr>
      </w:pPr>
      <w:r w:rsidRPr="007A0B0C">
        <w:rPr>
          <w:sz w:val="28"/>
          <w:szCs w:val="28"/>
        </w:rPr>
        <w:t>Повышение уровня компьютерной грамотности тренерского состава и спортсменов – 70%;</w:t>
      </w:r>
    </w:p>
    <w:p w:rsidR="002951F2" w:rsidRDefault="002951F2" w:rsidP="002951F2">
      <w:pPr>
        <w:pStyle w:val="a8"/>
        <w:numPr>
          <w:ilvl w:val="0"/>
          <w:numId w:val="40"/>
        </w:numPr>
        <w:ind w:left="0" w:firstLine="709"/>
        <w:jc w:val="both"/>
        <w:rPr>
          <w:sz w:val="28"/>
          <w:szCs w:val="28"/>
        </w:rPr>
      </w:pPr>
      <w:r w:rsidRPr="007A0B0C">
        <w:rPr>
          <w:sz w:val="28"/>
          <w:szCs w:val="28"/>
        </w:rPr>
        <w:t>Доля объектов туристской инфраструктуры (гостиниц, баз отдыха и туристских фирм), подключенных к сети Интернет – 83,1%;</w:t>
      </w:r>
    </w:p>
    <w:p w:rsidR="002951F2" w:rsidRDefault="002951F2" w:rsidP="002951F2">
      <w:pPr>
        <w:pStyle w:val="a8"/>
        <w:numPr>
          <w:ilvl w:val="0"/>
          <w:numId w:val="40"/>
        </w:numPr>
        <w:ind w:left="0" w:firstLine="709"/>
        <w:jc w:val="both"/>
        <w:rPr>
          <w:sz w:val="28"/>
          <w:szCs w:val="28"/>
        </w:rPr>
      </w:pPr>
      <w:r w:rsidRPr="007A0B0C">
        <w:rPr>
          <w:sz w:val="28"/>
          <w:szCs w:val="28"/>
        </w:rPr>
        <w:t>Доля объектов туристской инфраструктуры (гостиниц, баз отдыха и туристских фирм), интегрированных в международные системы интернет-бронирования – 20,4%;</w:t>
      </w:r>
    </w:p>
    <w:p w:rsidR="002951F2" w:rsidRDefault="002951F2" w:rsidP="002951F2">
      <w:pPr>
        <w:pStyle w:val="a8"/>
        <w:numPr>
          <w:ilvl w:val="0"/>
          <w:numId w:val="40"/>
        </w:numPr>
        <w:ind w:left="0" w:firstLine="709"/>
        <w:jc w:val="both"/>
        <w:rPr>
          <w:sz w:val="28"/>
          <w:szCs w:val="28"/>
        </w:rPr>
      </w:pPr>
      <w:r w:rsidRPr="007A0B0C">
        <w:rPr>
          <w:sz w:val="28"/>
          <w:szCs w:val="28"/>
        </w:rPr>
        <w:t>Доля объектов туристской инфраструктуры, имеющих собственный интернет-портал – 39,4%;</w:t>
      </w:r>
    </w:p>
    <w:p w:rsidR="002951F2" w:rsidRPr="007A0B0C" w:rsidRDefault="002951F2" w:rsidP="002951F2">
      <w:pPr>
        <w:pStyle w:val="a8"/>
        <w:numPr>
          <w:ilvl w:val="0"/>
          <w:numId w:val="40"/>
        </w:numPr>
        <w:ind w:left="0" w:firstLine="709"/>
        <w:jc w:val="both"/>
        <w:rPr>
          <w:sz w:val="28"/>
          <w:szCs w:val="28"/>
        </w:rPr>
      </w:pPr>
      <w:r w:rsidRPr="007A0B0C">
        <w:rPr>
          <w:sz w:val="28"/>
          <w:szCs w:val="28"/>
        </w:rPr>
        <w:t>Доля объектов туристской инфраструктуры, автоматизировавших внутренние бизнес-процессы – 11,7%.</w:t>
      </w:r>
    </w:p>
    <w:p w:rsidR="002951F2" w:rsidRPr="007A0B0C" w:rsidRDefault="002951F2" w:rsidP="002951F2">
      <w:pPr>
        <w:ind w:firstLine="709"/>
        <w:jc w:val="both"/>
        <w:rPr>
          <w:i/>
          <w:sz w:val="28"/>
          <w:szCs w:val="28"/>
        </w:rPr>
      </w:pPr>
      <w:r w:rsidRPr="007A0B0C">
        <w:rPr>
          <w:i/>
          <w:sz w:val="28"/>
          <w:szCs w:val="28"/>
        </w:rPr>
        <w:t>Направление 4. Развитие отечественного информационного пространства</w:t>
      </w:r>
    </w:p>
    <w:p w:rsidR="002951F2" w:rsidRDefault="002951F2" w:rsidP="002951F2">
      <w:pPr>
        <w:pStyle w:val="a8"/>
        <w:numPr>
          <w:ilvl w:val="0"/>
          <w:numId w:val="40"/>
        </w:numPr>
        <w:ind w:left="0" w:firstLine="709"/>
        <w:jc w:val="both"/>
        <w:rPr>
          <w:sz w:val="28"/>
          <w:szCs w:val="28"/>
        </w:rPr>
      </w:pPr>
      <w:r w:rsidRPr="007A0B0C">
        <w:rPr>
          <w:sz w:val="28"/>
          <w:szCs w:val="28"/>
        </w:rPr>
        <w:t>Уровень информированности населения о проектах «Мәдени мұра» – 80,4%;</w:t>
      </w:r>
    </w:p>
    <w:p w:rsidR="002951F2" w:rsidRDefault="002951F2" w:rsidP="002951F2">
      <w:pPr>
        <w:pStyle w:val="a8"/>
        <w:numPr>
          <w:ilvl w:val="0"/>
          <w:numId w:val="40"/>
        </w:numPr>
        <w:ind w:left="0" w:firstLine="709"/>
        <w:jc w:val="both"/>
        <w:rPr>
          <w:sz w:val="28"/>
          <w:szCs w:val="28"/>
        </w:rPr>
      </w:pPr>
      <w:r>
        <w:rPr>
          <w:sz w:val="28"/>
          <w:szCs w:val="28"/>
        </w:rPr>
        <w:t>П</w:t>
      </w:r>
      <w:r w:rsidRPr="007A0B0C">
        <w:rPr>
          <w:sz w:val="28"/>
          <w:szCs w:val="28"/>
        </w:rPr>
        <w:t>осещаемость информационной системы «Электронный государственный библиотечный фонд «Библиотека Казахстана» – 101 тыс. единиц;</w:t>
      </w:r>
    </w:p>
    <w:p w:rsidR="002951F2" w:rsidRDefault="002951F2" w:rsidP="002951F2">
      <w:pPr>
        <w:pStyle w:val="a8"/>
        <w:numPr>
          <w:ilvl w:val="0"/>
          <w:numId w:val="40"/>
        </w:numPr>
        <w:ind w:left="0" w:firstLine="709"/>
        <w:jc w:val="both"/>
        <w:rPr>
          <w:sz w:val="28"/>
          <w:szCs w:val="28"/>
        </w:rPr>
      </w:pPr>
      <w:r w:rsidRPr="007A0B0C">
        <w:rPr>
          <w:sz w:val="28"/>
          <w:szCs w:val="28"/>
        </w:rPr>
        <w:t>Число абонентов национальной спутниковой сети, – 500 тыс. абонентов в 2020 году составил 1 236,048 тыс. абонентов;</w:t>
      </w:r>
    </w:p>
    <w:p w:rsidR="002951F2" w:rsidRDefault="002951F2" w:rsidP="002951F2">
      <w:pPr>
        <w:pStyle w:val="a8"/>
        <w:numPr>
          <w:ilvl w:val="0"/>
          <w:numId w:val="40"/>
        </w:numPr>
        <w:ind w:left="0" w:firstLine="709"/>
        <w:jc w:val="both"/>
        <w:rPr>
          <w:sz w:val="28"/>
          <w:szCs w:val="28"/>
        </w:rPr>
      </w:pPr>
      <w:r w:rsidRPr="007A0B0C">
        <w:rPr>
          <w:sz w:val="28"/>
          <w:szCs w:val="28"/>
        </w:rPr>
        <w:t xml:space="preserve">Отечественные телеканалы, доступные на территории страны – 41; </w:t>
      </w:r>
    </w:p>
    <w:p w:rsidR="002951F2" w:rsidRDefault="002951F2" w:rsidP="002951F2">
      <w:pPr>
        <w:pStyle w:val="a8"/>
        <w:numPr>
          <w:ilvl w:val="0"/>
          <w:numId w:val="40"/>
        </w:numPr>
        <w:ind w:left="0" w:firstLine="709"/>
        <w:jc w:val="both"/>
        <w:rPr>
          <w:sz w:val="28"/>
          <w:szCs w:val="28"/>
        </w:rPr>
      </w:pPr>
      <w:r w:rsidRPr="007A0B0C">
        <w:rPr>
          <w:sz w:val="28"/>
          <w:szCs w:val="28"/>
        </w:rPr>
        <w:lastRenderedPageBreak/>
        <w:t xml:space="preserve">Расширение географии распространения казахстанских телевизионных каналов за 2016 год – 118 стран; </w:t>
      </w:r>
    </w:p>
    <w:p w:rsidR="002951F2" w:rsidRDefault="002951F2" w:rsidP="002951F2">
      <w:pPr>
        <w:pStyle w:val="a8"/>
        <w:numPr>
          <w:ilvl w:val="0"/>
          <w:numId w:val="40"/>
        </w:numPr>
        <w:ind w:left="0" w:firstLine="709"/>
        <w:jc w:val="both"/>
        <w:rPr>
          <w:sz w:val="28"/>
          <w:szCs w:val="28"/>
        </w:rPr>
      </w:pPr>
      <w:r w:rsidRPr="007A0B0C">
        <w:rPr>
          <w:sz w:val="28"/>
          <w:szCs w:val="28"/>
        </w:rPr>
        <w:t>Представленность печатных и электронных СМИ в Интернете –100%;</w:t>
      </w:r>
    </w:p>
    <w:p w:rsidR="002951F2" w:rsidRDefault="002951F2" w:rsidP="002951F2">
      <w:pPr>
        <w:pStyle w:val="a8"/>
        <w:numPr>
          <w:ilvl w:val="0"/>
          <w:numId w:val="40"/>
        </w:numPr>
        <w:ind w:left="0" w:firstLine="709"/>
        <w:jc w:val="both"/>
        <w:rPr>
          <w:sz w:val="28"/>
          <w:szCs w:val="28"/>
        </w:rPr>
      </w:pPr>
      <w:r w:rsidRPr="007A0B0C">
        <w:rPr>
          <w:sz w:val="28"/>
          <w:szCs w:val="28"/>
        </w:rPr>
        <w:t>СМИ, доступные через мобильные приложения – 67%;</w:t>
      </w:r>
    </w:p>
    <w:p w:rsidR="002951F2" w:rsidRDefault="002951F2" w:rsidP="002951F2">
      <w:pPr>
        <w:pStyle w:val="a8"/>
        <w:numPr>
          <w:ilvl w:val="0"/>
          <w:numId w:val="40"/>
        </w:numPr>
        <w:ind w:left="0" w:firstLine="709"/>
        <w:jc w:val="both"/>
        <w:rPr>
          <w:sz w:val="28"/>
          <w:szCs w:val="28"/>
        </w:rPr>
      </w:pPr>
      <w:r w:rsidRPr="007A0B0C">
        <w:rPr>
          <w:sz w:val="28"/>
          <w:szCs w:val="28"/>
        </w:rPr>
        <w:t>Доля населения, удовлетворяющая основные информационные потребности за счет отечественных СМИ (по данным социологических исследований) – 71,3%;</w:t>
      </w:r>
    </w:p>
    <w:p w:rsidR="002951F2" w:rsidRDefault="002951F2" w:rsidP="002951F2">
      <w:pPr>
        <w:pStyle w:val="a8"/>
        <w:numPr>
          <w:ilvl w:val="0"/>
          <w:numId w:val="40"/>
        </w:numPr>
        <w:ind w:left="0" w:firstLine="709"/>
        <w:jc w:val="both"/>
        <w:rPr>
          <w:sz w:val="28"/>
          <w:szCs w:val="28"/>
        </w:rPr>
      </w:pPr>
      <w:r w:rsidRPr="007A0B0C">
        <w:rPr>
          <w:sz w:val="28"/>
          <w:szCs w:val="28"/>
        </w:rPr>
        <w:t>Увеличение объема рекламных средств, привлекаемых государственными СМИ – (- 4,5%);</w:t>
      </w:r>
    </w:p>
    <w:p w:rsidR="002951F2" w:rsidRDefault="002951F2" w:rsidP="002951F2">
      <w:pPr>
        <w:pStyle w:val="a8"/>
        <w:numPr>
          <w:ilvl w:val="0"/>
          <w:numId w:val="40"/>
        </w:numPr>
        <w:ind w:left="0" w:firstLine="709"/>
        <w:jc w:val="both"/>
        <w:rPr>
          <w:sz w:val="28"/>
          <w:szCs w:val="28"/>
        </w:rPr>
      </w:pPr>
      <w:r w:rsidRPr="007A0B0C">
        <w:rPr>
          <w:sz w:val="28"/>
          <w:szCs w:val="28"/>
        </w:rPr>
        <w:t>Соотношение объемов внутреннего и внешнего Интернет-трафика – 0,9:1;</w:t>
      </w:r>
    </w:p>
    <w:p w:rsidR="002951F2" w:rsidRDefault="002951F2" w:rsidP="002951F2">
      <w:pPr>
        <w:pStyle w:val="a8"/>
        <w:numPr>
          <w:ilvl w:val="0"/>
          <w:numId w:val="40"/>
        </w:numPr>
        <w:ind w:left="0" w:firstLine="709"/>
        <w:jc w:val="both"/>
        <w:rPr>
          <w:sz w:val="28"/>
          <w:szCs w:val="28"/>
        </w:rPr>
      </w:pPr>
      <w:r w:rsidRPr="007A0B0C">
        <w:rPr>
          <w:sz w:val="28"/>
          <w:szCs w:val="28"/>
        </w:rPr>
        <w:t>Рост числа Интернет-сайтов в доменах «.kz» и «.қаз» – 51,9% в сравнении с 2012 годом; </w:t>
      </w:r>
    </w:p>
    <w:p w:rsidR="002951F2" w:rsidRDefault="002951F2" w:rsidP="002951F2">
      <w:pPr>
        <w:pStyle w:val="a8"/>
        <w:numPr>
          <w:ilvl w:val="0"/>
          <w:numId w:val="40"/>
        </w:numPr>
        <w:ind w:left="0" w:firstLine="709"/>
        <w:jc w:val="both"/>
        <w:rPr>
          <w:sz w:val="28"/>
          <w:szCs w:val="28"/>
        </w:rPr>
      </w:pPr>
      <w:r w:rsidRPr="007A0B0C">
        <w:rPr>
          <w:sz w:val="28"/>
          <w:szCs w:val="28"/>
        </w:rPr>
        <w:t>Повышение средней посещаемости казахстанских сайтов. В период с 2012 по 2015 годы АО «Казконтент» выполнял исследование «Анализ и продвижение сайтов государственных органов», в рамках которого проводился мониторинг посещаемости сайтов. При этом, в республиканском бюджете на 2015 год средства на финансирование данного проекта не предусмотрены. В связи с этим, не представляется возможным предоставить данные по посещаемости сайтов за 2016 год.</w:t>
      </w:r>
    </w:p>
    <w:p w:rsidR="002951F2" w:rsidRDefault="002951F2" w:rsidP="002951F2">
      <w:pPr>
        <w:pStyle w:val="a8"/>
        <w:numPr>
          <w:ilvl w:val="0"/>
          <w:numId w:val="40"/>
        </w:numPr>
        <w:ind w:left="0" w:firstLine="709"/>
        <w:jc w:val="both"/>
        <w:rPr>
          <w:sz w:val="28"/>
          <w:szCs w:val="28"/>
        </w:rPr>
      </w:pPr>
      <w:r w:rsidRPr="007A0B0C">
        <w:rPr>
          <w:sz w:val="28"/>
          <w:szCs w:val="28"/>
        </w:rPr>
        <w:t>Съемка не менее 10 отечественных телесериалов в год за 2016 год снято 18 телесериалов;</w:t>
      </w:r>
    </w:p>
    <w:p w:rsidR="002951F2" w:rsidRDefault="002951F2" w:rsidP="002951F2">
      <w:pPr>
        <w:pStyle w:val="a8"/>
        <w:numPr>
          <w:ilvl w:val="0"/>
          <w:numId w:val="40"/>
        </w:numPr>
        <w:ind w:left="0" w:firstLine="709"/>
        <w:jc w:val="both"/>
        <w:rPr>
          <w:sz w:val="28"/>
          <w:szCs w:val="28"/>
        </w:rPr>
      </w:pPr>
      <w:r w:rsidRPr="007A0B0C">
        <w:rPr>
          <w:sz w:val="28"/>
          <w:szCs w:val="28"/>
        </w:rPr>
        <w:t>Объем производства телевизионной продукции способом размещения заказа среди частных телеканалов на условии софинансирования – не менее 10 проектов, в 2016 году – 17 проектов;</w:t>
      </w:r>
    </w:p>
    <w:p w:rsidR="002951F2" w:rsidRDefault="002951F2" w:rsidP="002951F2">
      <w:pPr>
        <w:pStyle w:val="a8"/>
        <w:numPr>
          <w:ilvl w:val="0"/>
          <w:numId w:val="40"/>
        </w:numPr>
        <w:ind w:left="0" w:firstLine="709"/>
        <w:jc w:val="both"/>
        <w:rPr>
          <w:sz w:val="28"/>
          <w:szCs w:val="28"/>
        </w:rPr>
      </w:pPr>
      <w:r w:rsidRPr="007A0B0C">
        <w:rPr>
          <w:sz w:val="28"/>
          <w:szCs w:val="28"/>
        </w:rPr>
        <w:t>Объем телепродукции отечественного производства – 95,8 % от эфирного времени;</w:t>
      </w:r>
    </w:p>
    <w:p w:rsidR="002951F2" w:rsidRDefault="002951F2" w:rsidP="002951F2">
      <w:pPr>
        <w:pStyle w:val="a8"/>
        <w:numPr>
          <w:ilvl w:val="0"/>
          <w:numId w:val="40"/>
        </w:numPr>
        <w:ind w:left="0" w:firstLine="709"/>
        <w:jc w:val="both"/>
        <w:rPr>
          <w:sz w:val="28"/>
          <w:szCs w:val="28"/>
        </w:rPr>
      </w:pPr>
      <w:r w:rsidRPr="007A0B0C">
        <w:rPr>
          <w:sz w:val="28"/>
          <w:szCs w:val="28"/>
        </w:rPr>
        <w:t>Передача государственными телеканалами в аутсорсинг производства 62 % контента;</w:t>
      </w:r>
    </w:p>
    <w:p w:rsidR="002951F2" w:rsidRDefault="002951F2" w:rsidP="002951F2">
      <w:pPr>
        <w:pStyle w:val="a8"/>
        <w:numPr>
          <w:ilvl w:val="0"/>
          <w:numId w:val="40"/>
        </w:numPr>
        <w:ind w:left="0" w:firstLine="709"/>
        <w:jc w:val="both"/>
        <w:rPr>
          <w:sz w:val="28"/>
          <w:szCs w:val="28"/>
        </w:rPr>
      </w:pPr>
      <w:r w:rsidRPr="007A0B0C">
        <w:rPr>
          <w:sz w:val="28"/>
          <w:szCs w:val="28"/>
        </w:rPr>
        <w:t xml:space="preserve">Объем казахстанской блогосферы – 1 персональный Интернет-блог на 100 Интернет-пользователей в 2016 году – 1/40; </w:t>
      </w:r>
    </w:p>
    <w:p w:rsidR="002951F2" w:rsidRDefault="002951F2" w:rsidP="002951F2">
      <w:pPr>
        <w:pStyle w:val="a8"/>
        <w:numPr>
          <w:ilvl w:val="0"/>
          <w:numId w:val="40"/>
        </w:numPr>
        <w:ind w:left="0" w:firstLine="709"/>
        <w:jc w:val="both"/>
        <w:rPr>
          <w:sz w:val="28"/>
          <w:szCs w:val="28"/>
        </w:rPr>
      </w:pPr>
      <w:r w:rsidRPr="007A0B0C">
        <w:rPr>
          <w:sz w:val="28"/>
          <w:szCs w:val="28"/>
        </w:rPr>
        <w:t>Количество отечественных художественных фильмов в прокате составило 8 %.</w:t>
      </w:r>
    </w:p>
    <w:p w:rsidR="002951F2" w:rsidRDefault="002951F2" w:rsidP="002951F2">
      <w:pPr>
        <w:pStyle w:val="a8"/>
        <w:numPr>
          <w:ilvl w:val="0"/>
          <w:numId w:val="40"/>
        </w:numPr>
        <w:ind w:left="0" w:firstLine="709"/>
        <w:jc w:val="both"/>
        <w:rPr>
          <w:sz w:val="28"/>
          <w:szCs w:val="28"/>
        </w:rPr>
      </w:pPr>
      <w:r w:rsidRPr="007A0B0C">
        <w:rPr>
          <w:sz w:val="28"/>
          <w:szCs w:val="28"/>
        </w:rPr>
        <w:t>Уровень информированности населения о ключевых и социально значимых направлениях деятельности государства (по результатам социологических опросов) составило 64%;</w:t>
      </w:r>
    </w:p>
    <w:p w:rsidR="002951F2" w:rsidRPr="007A0B0C" w:rsidRDefault="002951F2" w:rsidP="002951F2">
      <w:pPr>
        <w:pStyle w:val="a8"/>
        <w:numPr>
          <w:ilvl w:val="0"/>
          <w:numId w:val="40"/>
        </w:numPr>
        <w:ind w:left="0" w:firstLine="709"/>
        <w:jc w:val="both"/>
        <w:rPr>
          <w:sz w:val="28"/>
          <w:szCs w:val="28"/>
        </w:rPr>
      </w:pPr>
      <w:r w:rsidRPr="007A0B0C">
        <w:rPr>
          <w:sz w:val="28"/>
          <w:szCs w:val="28"/>
        </w:rPr>
        <w:t>Доля работников пресс-служб государственных органов и национальных компаний, имеющих соответствующее профессиональное образование составило 75%.</w:t>
      </w:r>
    </w:p>
    <w:p w:rsidR="002951F2" w:rsidRPr="007A0B0C" w:rsidRDefault="002951F2" w:rsidP="002951F2">
      <w:pPr>
        <w:ind w:firstLine="709"/>
        <w:jc w:val="both"/>
        <w:rPr>
          <w:sz w:val="28"/>
          <w:szCs w:val="28"/>
        </w:rPr>
      </w:pPr>
    </w:p>
    <w:p w:rsidR="002951F2" w:rsidRPr="007A0B0C" w:rsidRDefault="002951F2" w:rsidP="002951F2">
      <w:pPr>
        <w:ind w:firstLine="709"/>
        <w:jc w:val="both"/>
        <w:rPr>
          <w:b/>
          <w:i/>
          <w:sz w:val="28"/>
          <w:szCs w:val="28"/>
        </w:rPr>
      </w:pPr>
      <w:r w:rsidRPr="007A0B0C">
        <w:rPr>
          <w:b/>
          <w:i/>
          <w:sz w:val="28"/>
          <w:szCs w:val="28"/>
        </w:rPr>
        <w:t>По направлению «Обеспечение эффективности системы государственного управления».</w:t>
      </w:r>
    </w:p>
    <w:p w:rsidR="002951F2" w:rsidRPr="007A0B0C" w:rsidRDefault="002951F2" w:rsidP="002951F2">
      <w:pPr>
        <w:ind w:firstLine="709"/>
        <w:jc w:val="both"/>
        <w:rPr>
          <w:sz w:val="28"/>
          <w:szCs w:val="28"/>
        </w:rPr>
      </w:pPr>
      <w:r w:rsidRPr="007A0B0C">
        <w:rPr>
          <w:sz w:val="28"/>
          <w:szCs w:val="28"/>
        </w:rPr>
        <w:lastRenderedPageBreak/>
        <w:t>Реализованы модули открытых данных в рамках развития портала "электронного правительства", обеспечена интеграция с информсистемами госорганов. За отчетный период размещено около 1300 наборов данных, а для скачивания размещено 21 мобильное приложение;</w:t>
      </w:r>
    </w:p>
    <w:p w:rsidR="002951F2" w:rsidRPr="007A0B0C" w:rsidRDefault="002951F2" w:rsidP="002951F2">
      <w:pPr>
        <w:ind w:firstLine="709"/>
        <w:jc w:val="both"/>
        <w:rPr>
          <w:sz w:val="28"/>
          <w:szCs w:val="28"/>
        </w:rPr>
      </w:pPr>
      <w:r w:rsidRPr="007A0B0C">
        <w:rPr>
          <w:sz w:val="28"/>
          <w:szCs w:val="28"/>
        </w:rPr>
        <w:t>Функционирует «мобильное правительство».  На сегодняшний через него доступно 83 услуги, а в 2016 году оказано 7 млн. услуг. В базе зарегистрировано более 2 млн. граждан;</w:t>
      </w:r>
    </w:p>
    <w:p w:rsidR="002951F2" w:rsidRPr="007A0B0C" w:rsidRDefault="002951F2" w:rsidP="002951F2">
      <w:pPr>
        <w:ind w:firstLine="709"/>
        <w:jc w:val="both"/>
        <w:rPr>
          <w:sz w:val="28"/>
          <w:szCs w:val="28"/>
        </w:rPr>
      </w:pPr>
      <w:r w:rsidRPr="007A0B0C">
        <w:rPr>
          <w:sz w:val="28"/>
          <w:szCs w:val="28"/>
        </w:rPr>
        <w:t xml:space="preserve">Через портал «электронного правительства» за 2016 год оказано более 41 млн. услуг, выдано более 50 тыс. электронных лицензий, 760 тысяч разрешительных документов.   </w:t>
      </w:r>
    </w:p>
    <w:p w:rsidR="002951F2" w:rsidRPr="007A0B0C" w:rsidRDefault="002951F2" w:rsidP="002951F2">
      <w:pPr>
        <w:ind w:firstLine="709"/>
        <w:jc w:val="both"/>
        <w:rPr>
          <w:sz w:val="28"/>
          <w:szCs w:val="28"/>
        </w:rPr>
      </w:pPr>
      <w:r w:rsidRPr="007A0B0C">
        <w:rPr>
          <w:sz w:val="28"/>
          <w:szCs w:val="28"/>
        </w:rPr>
        <w:t xml:space="preserve">В 2016 году мобильное приложение egov.kz в Объединенных Арабских Эмиратах удостоилось премии «Лучшая услуга мобильного правительства». </w:t>
      </w:r>
    </w:p>
    <w:p w:rsidR="002951F2" w:rsidRPr="007A0B0C" w:rsidRDefault="002951F2" w:rsidP="002951F2">
      <w:pPr>
        <w:ind w:firstLine="709"/>
        <w:jc w:val="both"/>
        <w:rPr>
          <w:sz w:val="28"/>
          <w:szCs w:val="28"/>
        </w:rPr>
      </w:pPr>
      <w:r w:rsidRPr="007A0B0C">
        <w:rPr>
          <w:sz w:val="28"/>
          <w:szCs w:val="28"/>
        </w:rPr>
        <w:t xml:space="preserve">Проведены исследования ИК инфраструктуры государственных органов для перехода на новую (сервисную) модель информатизации реализовано 5 сервисных программных продуктов: "Реестр субъектов предпринимательства" (МНЭ РК); "Хранилище электронных документов, сформированных в ЕСЭДО/СЭД ГО" (МКС РК); "Поиск вакансий и подача заявления на участие в конкурс" (МИК РК); "Запись на тестирование на оценку личных качеств" (МИК РК); "Маркировка товаров" (МФ РК).  </w:t>
      </w:r>
    </w:p>
    <w:p w:rsidR="002951F2" w:rsidRPr="007A0B0C" w:rsidRDefault="002951F2" w:rsidP="002951F2">
      <w:pPr>
        <w:ind w:firstLine="709"/>
        <w:jc w:val="both"/>
        <w:rPr>
          <w:sz w:val="28"/>
          <w:szCs w:val="28"/>
        </w:rPr>
      </w:pPr>
      <w:r w:rsidRPr="007A0B0C">
        <w:rPr>
          <w:sz w:val="28"/>
          <w:szCs w:val="28"/>
        </w:rPr>
        <w:t xml:space="preserve">Кроме того, </w:t>
      </w:r>
    </w:p>
    <w:p w:rsidR="002951F2" w:rsidRPr="007A0B0C" w:rsidRDefault="002951F2" w:rsidP="002951F2">
      <w:pPr>
        <w:ind w:firstLine="709"/>
        <w:jc w:val="both"/>
        <w:rPr>
          <w:sz w:val="28"/>
          <w:szCs w:val="28"/>
        </w:rPr>
      </w:pPr>
      <w:r w:rsidRPr="007A0B0C">
        <w:rPr>
          <w:sz w:val="28"/>
          <w:szCs w:val="28"/>
        </w:rPr>
        <w:t xml:space="preserve">Утверждены стандарты и регламенты оказания госуслуг; </w:t>
      </w:r>
    </w:p>
    <w:p w:rsidR="002951F2" w:rsidRPr="007A0B0C" w:rsidRDefault="002951F2" w:rsidP="002951F2">
      <w:pPr>
        <w:ind w:firstLine="709"/>
        <w:jc w:val="both"/>
        <w:rPr>
          <w:sz w:val="28"/>
          <w:szCs w:val="28"/>
        </w:rPr>
      </w:pPr>
      <w:r w:rsidRPr="007A0B0C">
        <w:rPr>
          <w:sz w:val="28"/>
          <w:szCs w:val="28"/>
        </w:rPr>
        <w:t xml:space="preserve">Утверждены планы мероприятий по сокращению бизнес процессов и сроков оказания госуслуг; </w:t>
      </w:r>
    </w:p>
    <w:p w:rsidR="002951F2" w:rsidRPr="007A0B0C" w:rsidRDefault="002951F2" w:rsidP="002951F2">
      <w:pPr>
        <w:ind w:firstLine="709"/>
        <w:jc w:val="both"/>
        <w:rPr>
          <w:sz w:val="28"/>
          <w:szCs w:val="28"/>
        </w:rPr>
      </w:pPr>
      <w:r w:rsidRPr="007A0B0C">
        <w:rPr>
          <w:sz w:val="28"/>
          <w:szCs w:val="28"/>
        </w:rPr>
        <w:t xml:space="preserve">Обеспечено предоставление услуг связи в рамках функционирования межведомственных ИС; </w:t>
      </w:r>
    </w:p>
    <w:p w:rsidR="002951F2" w:rsidRPr="007A0B0C" w:rsidRDefault="002951F2" w:rsidP="002951F2">
      <w:pPr>
        <w:ind w:firstLine="709"/>
        <w:jc w:val="both"/>
        <w:rPr>
          <w:sz w:val="28"/>
          <w:szCs w:val="28"/>
        </w:rPr>
      </w:pPr>
      <w:r w:rsidRPr="007A0B0C">
        <w:rPr>
          <w:sz w:val="28"/>
          <w:szCs w:val="28"/>
        </w:rPr>
        <w:t xml:space="preserve">Обеспечен общественный мониторинг качества оказания государственных услуг путем проведения социологических исследований, разработки информационного, социального видеоролика о системе оказания госуслуг, организации разъяснительных семинаров в регионах; </w:t>
      </w:r>
    </w:p>
    <w:p w:rsidR="002951F2" w:rsidRPr="007A0B0C" w:rsidRDefault="002951F2" w:rsidP="002951F2">
      <w:pPr>
        <w:ind w:firstLine="709"/>
        <w:jc w:val="both"/>
        <w:rPr>
          <w:sz w:val="28"/>
          <w:szCs w:val="28"/>
        </w:rPr>
      </w:pPr>
      <w:r w:rsidRPr="007A0B0C">
        <w:rPr>
          <w:sz w:val="28"/>
          <w:szCs w:val="28"/>
        </w:rPr>
        <w:t xml:space="preserve">Обеспечен доступ населения к информационным системам сферы здравоохранения; </w:t>
      </w:r>
    </w:p>
    <w:p w:rsidR="002951F2" w:rsidRPr="007A0B0C" w:rsidRDefault="002951F2" w:rsidP="002951F2">
      <w:pPr>
        <w:ind w:firstLine="709"/>
        <w:jc w:val="both"/>
        <w:rPr>
          <w:sz w:val="28"/>
          <w:szCs w:val="28"/>
        </w:rPr>
      </w:pPr>
      <w:r w:rsidRPr="007A0B0C">
        <w:rPr>
          <w:sz w:val="28"/>
          <w:szCs w:val="28"/>
        </w:rPr>
        <w:t xml:space="preserve">Государственными органами проведены информационно- разъяснительные работы по оказанию государственных услуг на республиканском и местном уровнях; </w:t>
      </w:r>
    </w:p>
    <w:p w:rsidR="002951F2" w:rsidRPr="007A0B0C" w:rsidRDefault="002951F2" w:rsidP="002951F2">
      <w:pPr>
        <w:ind w:firstLine="709"/>
        <w:jc w:val="both"/>
        <w:rPr>
          <w:sz w:val="28"/>
          <w:szCs w:val="28"/>
        </w:rPr>
      </w:pPr>
      <w:r w:rsidRPr="007A0B0C">
        <w:rPr>
          <w:sz w:val="28"/>
          <w:szCs w:val="28"/>
        </w:rPr>
        <w:t xml:space="preserve">Обеспечено предоставление консультаций единым-контакт центром по вопросам оказания государственных услуг; </w:t>
      </w:r>
    </w:p>
    <w:p w:rsidR="002951F2" w:rsidRPr="007A0B0C" w:rsidRDefault="002951F2" w:rsidP="002951F2">
      <w:pPr>
        <w:ind w:firstLine="709"/>
        <w:jc w:val="both"/>
        <w:rPr>
          <w:sz w:val="28"/>
          <w:szCs w:val="28"/>
        </w:rPr>
      </w:pPr>
      <w:r w:rsidRPr="007A0B0C">
        <w:rPr>
          <w:sz w:val="28"/>
          <w:szCs w:val="28"/>
        </w:rPr>
        <w:t xml:space="preserve">В регионах проведена соответствующая работа по развитию пунктов доступа к электронным услугам; </w:t>
      </w:r>
    </w:p>
    <w:p w:rsidR="002951F2" w:rsidRPr="007A0B0C" w:rsidRDefault="002951F2" w:rsidP="002951F2">
      <w:pPr>
        <w:ind w:firstLine="709"/>
        <w:jc w:val="both"/>
        <w:rPr>
          <w:sz w:val="28"/>
          <w:szCs w:val="28"/>
        </w:rPr>
      </w:pPr>
      <w:r w:rsidRPr="007A0B0C">
        <w:rPr>
          <w:sz w:val="28"/>
          <w:szCs w:val="28"/>
        </w:rPr>
        <w:t xml:space="preserve">Проводилось наполнение исторических сведений для государственных баз данных и информационных систем, в том числе «Талдау», создан электронный архив статистических сборников; </w:t>
      </w:r>
    </w:p>
    <w:p w:rsidR="002951F2" w:rsidRPr="007A0B0C" w:rsidRDefault="002951F2" w:rsidP="002951F2">
      <w:pPr>
        <w:ind w:firstLine="709"/>
        <w:jc w:val="both"/>
        <w:rPr>
          <w:sz w:val="28"/>
          <w:szCs w:val="28"/>
        </w:rPr>
      </w:pPr>
      <w:r w:rsidRPr="007A0B0C">
        <w:rPr>
          <w:sz w:val="28"/>
          <w:szCs w:val="28"/>
        </w:rPr>
        <w:t xml:space="preserve">Продолжена работа по оптимизации и автоматизации государственных услуг; </w:t>
      </w:r>
    </w:p>
    <w:p w:rsidR="002951F2" w:rsidRPr="007A0B0C" w:rsidRDefault="002951F2" w:rsidP="002951F2">
      <w:pPr>
        <w:ind w:firstLine="709"/>
        <w:jc w:val="both"/>
        <w:rPr>
          <w:sz w:val="28"/>
          <w:szCs w:val="28"/>
        </w:rPr>
      </w:pPr>
      <w:r w:rsidRPr="007A0B0C">
        <w:rPr>
          <w:sz w:val="28"/>
          <w:szCs w:val="28"/>
        </w:rPr>
        <w:lastRenderedPageBreak/>
        <w:t xml:space="preserve">Проведена интеграция по передаче из ИС "Государственная база данных "Е-лицензирование" Министерства информации и коммуникаций Республики Казахстан в ИС «Реестр государственного имущества»; </w:t>
      </w:r>
    </w:p>
    <w:p w:rsidR="002951F2" w:rsidRPr="007A0B0C" w:rsidRDefault="002951F2" w:rsidP="002951F2">
      <w:pPr>
        <w:ind w:firstLine="709"/>
        <w:jc w:val="both"/>
        <w:rPr>
          <w:sz w:val="28"/>
          <w:szCs w:val="28"/>
        </w:rPr>
      </w:pPr>
      <w:r w:rsidRPr="007A0B0C">
        <w:rPr>
          <w:sz w:val="28"/>
          <w:szCs w:val="28"/>
        </w:rPr>
        <w:t xml:space="preserve">Единая электронная почтовая система интегрирована с ИС «Интранет-портал государственных органов Республики Казахстан»; </w:t>
      </w:r>
    </w:p>
    <w:p w:rsidR="002951F2" w:rsidRPr="007A0B0C" w:rsidRDefault="002951F2" w:rsidP="002951F2">
      <w:pPr>
        <w:ind w:firstLine="709"/>
        <w:jc w:val="both"/>
        <w:rPr>
          <w:sz w:val="28"/>
          <w:szCs w:val="28"/>
        </w:rPr>
      </w:pPr>
      <w:r w:rsidRPr="007A0B0C">
        <w:rPr>
          <w:sz w:val="28"/>
          <w:szCs w:val="28"/>
        </w:rPr>
        <w:t xml:space="preserve">Обеспечено подключение через Единый шлюз доступа к Интернет 7674 точек государственных органов и ежеквартальное обследование на наличие уязвимостей 27 объектов информатизации «электронного правительства»; </w:t>
      </w:r>
    </w:p>
    <w:p w:rsidR="002951F2" w:rsidRPr="007A0B0C" w:rsidRDefault="002951F2" w:rsidP="002951F2">
      <w:pPr>
        <w:ind w:firstLine="709"/>
        <w:jc w:val="both"/>
        <w:rPr>
          <w:sz w:val="28"/>
          <w:szCs w:val="28"/>
        </w:rPr>
      </w:pPr>
      <w:r w:rsidRPr="007A0B0C">
        <w:rPr>
          <w:sz w:val="28"/>
          <w:szCs w:val="28"/>
        </w:rPr>
        <w:t xml:space="preserve">Введена в эксплуатацию ИС для миграционной полиции МВД РК; </w:t>
      </w:r>
    </w:p>
    <w:p w:rsidR="002951F2" w:rsidRPr="007A0B0C" w:rsidRDefault="002951F2" w:rsidP="002951F2">
      <w:pPr>
        <w:ind w:firstLine="709"/>
        <w:jc w:val="both"/>
        <w:rPr>
          <w:sz w:val="28"/>
          <w:szCs w:val="28"/>
        </w:rPr>
      </w:pPr>
      <w:r w:rsidRPr="007A0B0C">
        <w:rPr>
          <w:sz w:val="28"/>
          <w:szCs w:val="28"/>
        </w:rPr>
        <w:t>Проработан вопрос повышения уровня компьютерной грамотности работников экстренных служб и центров оперативного управления органов внутренних дел.</w:t>
      </w:r>
    </w:p>
    <w:p w:rsidR="007755C9" w:rsidRPr="007A7DF1" w:rsidRDefault="007755C9" w:rsidP="007755C9">
      <w:pPr>
        <w:ind w:firstLine="709"/>
        <w:jc w:val="both"/>
        <w:rPr>
          <w:b/>
          <w:i/>
          <w:color w:val="000000" w:themeColor="text1"/>
          <w:sz w:val="28"/>
          <w:szCs w:val="28"/>
        </w:rPr>
      </w:pPr>
      <w:r w:rsidRPr="007A7DF1">
        <w:rPr>
          <w:b/>
          <w:i/>
          <w:color w:val="000000" w:themeColor="text1"/>
          <w:sz w:val="28"/>
          <w:szCs w:val="28"/>
        </w:rPr>
        <w:t xml:space="preserve">По направлению «Обеспечение доступности информационно-коммуникационной инфраструктуры» </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Проведены мероприятия по введению в эксплуатацию сетей 4G во всех областных центрах, городах Алматы и Астана и населенных пунктах с численностью населения 50 000 и более.</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Завершено строительство ВОЛС Шымкент- Кандыгаш.</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 xml:space="preserve">В области информационных технологий разработаны 39 национальных стандартов </w:t>
      </w:r>
      <w:r w:rsidR="00CD330F" w:rsidRPr="007A7DF1">
        <w:rPr>
          <w:color w:val="000000" w:themeColor="text1"/>
          <w:sz w:val="28"/>
          <w:szCs w:val="28"/>
        </w:rPr>
        <w:t>Республики Казахстан</w:t>
      </w:r>
      <w:r w:rsidRPr="007A7DF1">
        <w:rPr>
          <w:color w:val="000000" w:themeColor="text1"/>
          <w:sz w:val="28"/>
          <w:szCs w:val="28"/>
        </w:rPr>
        <w:t>.</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 xml:space="preserve">Увеличено количество участников СЭЗ «ПИТ», зарегистрированных на принципе экстерриториальности и разрабатывающих программное обеспечение.  </w:t>
      </w:r>
    </w:p>
    <w:p w:rsidR="007755C9" w:rsidRDefault="007755C9" w:rsidP="007755C9">
      <w:pPr>
        <w:ind w:firstLine="709"/>
        <w:jc w:val="both"/>
        <w:rPr>
          <w:color w:val="000000" w:themeColor="text1"/>
          <w:sz w:val="28"/>
          <w:szCs w:val="28"/>
        </w:rPr>
      </w:pPr>
      <w:r w:rsidRPr="007A7DF1">
        <w:rPr>
          <w:color w:val="000000" w:themeColor="text1"/>
          <w:sz w:val="28"/>
          <w:szCs w:val="28"/>
        </w:rPr>
        <w:t>Завершено строительство объектов 2-ой очереди инфраструктуры СЭЗ «ПИТ» (акты</w:t>
      </w:r>
      <w:r w:rsidR="007C423C">
        <w:rPr>
          <w:color w:val="000000" w:themeColor="text1"/>
          <w:sz w:val="28"/>
          <w:szCs w:val="28"/>
        </w:rPr>
        <w:t>-</w:t>
      </w:r>
      <w:r w:rsidRPr="007A7DF1">
        <w:rPr>
          <w:color w:val="000000" w:themeColor="text1"/>
          <w:sz w:val="28"/>
          <w:szCs w:val="28"/>
        </w:rPr>
        <w:t xml:space="preserve">приемки объектов в эксплуатацию зарегистрированы </w:t>
      </w:r>
      <w:r w:rsidR="00CD330F" w:rsidRPr="007A7DF1">
        <w:rPr>
          <w:color w:val="000000" w:themeColor="text1"/>
          <w:sz w:val="28"/>
          <w:szCs w:val="28"/>
        </w:rPr>
        <w:br/>
      </w:r>
      <w:r w:rsidRPr="007A7DF1">
        <w:rPr>
          <w:color w:val="000000" w:themeColor="text1"/>
          <w:sz w:val="28"/>
          <w:szCs w:val="28"/>
        </w:rPr>
        <w:t>28 декабря 2016 года).</w:t>
      </w:r>
    </w:p>
    <w:p w:rsidR="00A4363B" w:rsidRPr="007A7DF1" w:rsidRDefault="00A4363B" w:rsidP="007755C9">
      <w:pPr>
        <w:ind w:firstLine="709"/>
        <w:jc w:val="both"/>
        <w:rPr>
          <w:color w:val="000000" w:themeColor="text1"/>
          <w:sz w:val="28"/>
          <w:szCs w:val="28"/>
        </w:rPr>
      </w:pPr>
      <w:r>
        <w:rPr>
          <w:color w:val="000000" w:themeColor="text1"/>
          <w:sz w:val="28"/>
          <w:szCs w:val="28"/>
        </w:rPr>
        <w:t>Проведены ряд международных мероприятий по привлечению иностранных инвестиций в отечественные ИКТ-проекты (в рамках Астанинского экономического форума 25-26 мая 2016 года были организованы семинарыи круглые столы совместно с ООН, Всемирным банком и другими);</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Проведена работа по реализации проекта по интеграции образования и науки, организованы специальные обучающие семинары, созданы специализированные кафедры, разработано 88 образовательных программ.</w:t>
      </w:r>
    </w:p>
    <w:p w:rsidR="007755C9" w:rsidRPr="007A7DF1" w:rsidRDefault="007755C9" w:rsidP="007755C9">
      <w:pPr>
        <w:ind w:firstLine="709"/>
        <w:jc w:val="both"/>
        <w:rPr>
          <w:b/>
          <w:i/>
          <w:color w:val="000000" w:themeColor="text1"/>
          <w:sz w:val="28"/>
          <w:szCs w:val="28"/>
        </w:rPr>
      </w:pPr>
      <w:r w:rsidRPr="007A7DF1">
        <w:rPr>
          <w:b/>
          <w:i/>
          <w:color w:val="000000" w:themeColor="text1"/>
          <w:sz w:val="28"/>
          <w:szCs w:val="28"/>
        </w:rPr>
        <w:t xml:space="preserve">По направлению «Создание информационной среды для социально-экономического и культурного развития общества» </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Внесены изменения и дополнения в Государственный общеобязательный стандарт образования, обновлены типовые учебные планы всех специальностей, в том числе по направлению ИКТ.</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 xml:space="preserve">Разработаны 10 профессиональных стандартов для отрасли ИКТ. </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Обеспечена подготовка кадров с техническим и профессиональным образованием по инфокоммуникационным специальностям.</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lastRenderedPageBreak/>
        <w:t>Проведено профессиональное обучение безработных, самостоятельно занятых, и наемных работников в рамках развития рынка дистанционной занятости.</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Местными исполнительными органами проведена работа по обучению базовым навыкам компьютерной грамотности населения.</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В рамках введения системы электронного обучения в школах продолжена работа по внедрению электронного дневника.</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Проведена работа по повышению квалификации педагогических работников по модули по ИКТ в рамках краткосрочных курсов.</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 xml:space="preserve">В 2016 году совместно с пилотными высшими учебными заведениями АО «Холдинг «Зерде» разработаны проекты макетов рабочих учебных планов по специальностям ИКТ, одобренные на заседании Республиканского учебно-методического совета Министерства образования </w:t>
      </w:r>
      <w:r w:rsidR="007C423C">
        <w:rPr>
          <w:color w:val="000000" w:themeColor="text1"/>
          <w:sz w:val="28"/>
          <w:szCs w:val="28"/>
        </w:rPr>
        <w:t xml:space="preserve">и науки </w:t>
      </w:r>
      <w:r w:rsidRPr="007A7DF1">
        <w:rPr>
          <w:color w:val="000000" w:themeColor="text1"/>
          <w:sz w:val="28"/>
          <w:szCs w:val="28"/>
        </w:rPr>
        <w:t>Республики Казахстан.</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С 1 января 2017 года запущено введение формы «Направление на медико-социальную экспертизу» в электронном виде в медицинских организациях по всей Республике Казахстан.</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В ИС «Лекарственное обеспечение» реализован функционал «Наличие для республиканского бюджета», который позволяет актуализировать данные по наличию лекарственных средств в рамках ГОБМП.</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Проведена Международная форум-выставка «ASTEX Astana Smart City».</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Промышленными предприятиями проведена работа по развитию ИКТ инфраструктуры, по автоматизации процессов управления и продолжена работа по переходу к автоматизированной системе, использованию телеметрических датчиков и геоинформационных систем в технологических процессах.</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Проведен анализ уровня автоматизации, роботизации и цифровизации по предприятиям Республики Казахстан.</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Проведена работа по созданию и апробации механизмов финансовой поддержки энергоэффективных проектов через АО «Фонд развития предпринимательства «Даму».</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Проработан вопрос обеспечения широкополосным Интернетом предприятий транспортной инфраструктуры (автовокзалов, портов, железнодорожных вокзалов, аэропортов), объектов физической культуры и спорта</w:t>
      </w:r>
      <w:r w:rsidR="00753EE4" w:rsidRPr="007A7DF1">
        <w:rPr>
          <w:color w:val="000000" w:themeColor="text1"/>
          <w:sz w:val="28"/>
          <w:szCs w:val="28"/>
        </w:rPr>
        <w:t>.</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Выполнены работы, связанные с оснащением Министерства сельского хозяйства Республики Казахстан и его структурных подразделений современным серверным оборудованием, построения единой корпоративной сети передачи данных и IP-телефонии.</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Проработаны вопросы повышения уровня компьютерной грамотности пользователей ИС АПК, работников промышленных предприятий, сфер ЖКХ, экологии и гидрометрологии, создания проекта «умный город» в г. Астана с последующим применением отработанного подхода в других городах.</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lastRenderedPageBreak/>
        <w:t xml:space="preserve">Проведена работа по поиску частного партнера по проекту ГЧП «Внедрение программно-аппаратного комплекса по метеорологии и вычислительного кластера(суперкомпьютера)». </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Проведены мероприятия по продвижению и популяризации здорового образа жизни среди населения.</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Проработаны вопросы обеспечения объектов туристской инфраструктуры высокоскоростным доступом к Интернет, интеграции отечественных объектов туристской инфраструктуры с популярными международными системами интернет-бронирования, по применению ИКТ для внедрения «зеленых», энерго- и ресурсосберегающих технологий и оборудований при построении и оснащении объектов индустрии туризма, широкого освещения в СМИ, включая интернет-ресурсы, об имеющихся в регионах объектах туризма, автоматизации внутренних процессов управления, учета и административно-хозяйственной деятельности объектов туризма, разработки мобильных приложений для повышения уровня доступности сервисов и услуг в области туризма в рамках государственного частного партнерства.</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 xml:space="preserve">Проводилось наполнение контентом информационно-познавательных веб-порталов об историко-культурном наследии Казахстана. </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Проводилось наполнение контентом электронного государственного библиотечного фонда «Библиотека Казахстана».</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Разработано ТЭО информационной системы Единый электронный архив и согласован с АО «Казахстанский центр государственно-частного партнерства».</w:t>
      </w:r>
    </w:p>
    <w:p w:rsidR="007755C9" w:rsidRPr="007A7DF1" w:rsidRDefault="007755C9" w:rsidP="007755C9">
      <w:pPr>
        <w:ind w:firstLine="709"/>
        <w:jc w:val="both"/>
        <w:rPr>
          <w:b/>
          <w:i/>
          <w:color w:val="000000" w:themeColor="text1"/>
          <w:sz w:val="28"/>
          <w:szCs w:val="28"/>
        </w:rPr>
      </w:pPr>
      <w:r w:rsidRPr="007A7DF1">
        <w:rPr>
          <w:b/>
          <w:i/>
          <w:color w:val="000000" w:themeColor="text1"/>
          <w:sz w:val="28"/>
          <w:szCs w:val="28"/>
        </w:rPr>
        <w:t>По направлению «Развитие отечественного информационного пространства»</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Обеспечено распространение телерадиоканалов в аналоговой, цифровой эфирной и спутниковой сетях телерадиовещания.</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Осуществлен редизайн для 200 печатных изданий (казахскоязычные редакции – 125, русскоязычные -75).</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Проведено социологическое исследование в 14 областях и городах республиканского значения Астана и Алматы на тему «Определение востребованности отечественных СМИ».</w:t>
      </w:r>
    </w:p>
    <w:p w:rsidR="007755C9" w:rsidRDefault="007755C9" w:rsidP="007755C9">
      <w:pPr>
        <w:ind w:firstLine="709"/>
        <w:jc w:val="both"/>
        <w:rPr>
          <w:color w:val="000000" w:themeColor="text1"/>
          <w:sz w:val="28"/>
          <w:szCs w:val="28"/>
        </w:rPr>
      </w:pPr>
      <w:r w:rsidRPr="007A7DF1">
        <w:rPr>
          <w:color w:val="000000" w:themeColor="text1"/>
          <w:sz w:val="28"/>
          <w:szCs w:val="28"/>
        </w:rPr>
        <w:t>Проведены мероприятия по развитию производственной инфраструктуры вокруг телерадиокомплекса «Қазмедиа орталығы».</w:t>
      </w:r>
    </w:p>
    <w:p w:rsidR="00A4363B" w:rsidRPr="007F3005" w:rsidRDefault="00A4363B" w:rsidP="00A4363B">
      <w:pPr>
        <w:pBdr>
          <w:bottom w:val="single" w:sz="4" w:space="2" w:color="FFFFFF"/>
        </w:pBdr>
        <w:ind w:firstLine="708"/>
        <w:jc w:val="both"/>
        <w:rPr>
          <w:color w:val="000000"/>
          <w:sz w:val="28"/>
          <w:szCs w:val="28"/>
        </w:rPr>
      </w:pPr>
      <w:r w:rsidRPr="007F3005">
        <w:rPr>
          <w:color w:val="000000"/>
          <w:sz w:val="28"/>
          <w:szCs w:val="28"/>
        </w:rPr>
        <w:t>Построено 20 радиотелевизионных станций цифрового эфирного телерадиовещания.  В итоге в 2016 году общее количество составило 356 РТС, цифровым вещанием охвачено 12,4 млн.чел или 77,5% населения;</w:t>
      </w:r>
    </w:p>
    <w:p w:rsidR="00A4363B" w:rsidRPr="007F3005" w:rsidRDefault="00A4363B" w:rsidP="00A4363B">
      <w:pPr>
        <w:pBdr>
          <w:bottom w:val="single" w:sz="4" w:space="2" w:color="FFFFFF"/>
        </w:pBdr>
        <w:ind w:firstLine="708"/>
        <w:jc w:val="both"/>
        <w:rPr>
          <w:color w:val="000000"/>
          <w:sz w:val="28"/>
          <w:szCs w:val="28"/>
        </w:rPr>
      </w:pPr>
      <w:r w:rsidRPr="007F3005">
        <w:rPr>
          <w:color w:val="000000"/>
          <w:sz w:val="28"/>
          <w:szCs w:val="28"/>
        </w:rPr>
        <w:t>Оказана помощь печатным СМИ по переходу в интернет, в том числе проведен редизайн для сайтов 200 печатных изданий;</w:t>
      </w:r>
    </w:p>
    <w:p w:rsidR="007755C9" w:rsidRDefault="007755C9" w:rsidP="007755C9">
      <w:pPr>
        <w:ind w:firstLine="709"/>
        <w:jc w:val="both"/>
        <w:rPr>
          <w:color w:val="000000" w:themeColor="text1"/>
          <w:sz w:val="28"/>
          <w:szCs w:val="28"/>
        </w:rPr>
      </w:pPr>
      <w:r w:rsidRPr="007A7DF1">
        <w:rPr>
          <w:color w:val="000000" w:themeColor="text1"/>
          <w:sz w:val="28"/>
          <w:szCs w:val="28"/>
        </w:rPr>
        <w:t>Проработан вопросы производства отечественных сериалов, документальных драм, ток-шоу, информационных и развлекательных программ, увеличения объема официальной оригинальной информации в сети Интернет.</w:t>
      </w:r>
    </w:p>
    <w:p w:rsidR="00C507EF" w:rsidRDefault="00C507EF" w:rsidP="00C507EF">
      <w:pPr>
        <w:pBdr>
          <w:bottom w:val="single" w:sz="4" w:space="30" w:color="FFFFFF"/>
        </w:pBdr>
        <w:ind w:firstLine="708"/>
        <w:jc w:val="both"/>
        <w:rPr>
          <w:color w:val="000000"/>
          <w:sz w:val="28"/>
          <w:szCs w:val="28"/>
        </w:rPr>
      </w:pPr>
      <w:r w:rsidRPr="007F3005">
        <w:rPr>
          <w:color w:val="000000"/>
          <w:sz w:val="28"/>
          <w:szCs w:val="28"/>
        </w:rPr>
        <w:lastRenderedPageBreak/>
        <w:t xml:space="preserve">Реализовано 17 проектов совместно с частными телеканалами; </w:t>
      </w:r>
    </w:p>
    <w:p w:rsidR="00C507EF" w:rsidRDefault="007755C9" w:rsidP="00C507EF">
      <w:pPr>
        <w:pBdr>
          <w:bottom w:val="single" w:sz="4" w:space="30" w:color="FFFFFF"/>
        </w:pBdr>
        <w:ind w:firstLine="708"/>
        <w:jc w:val="both"/>
        <w:rPr>
          <w:color w:val="000000"/>
          <w:sz w:val="28"/>
          <w:szCs w:val="28"/>
        </w:rPr>
      </w:pPr>
      <w:r w:rsidRPr="007A7DF1">
        <w:rPr>
          <w:color w:val="000000" w:themeColor="text1"/>
          <w:sz w:val="28"/>
          <w:szCs w:val="28"/>
        </w:rPr>
        <w:t>Утвержден перечень обязательных теле-, радиоканалов</w:t>
      </w:r>
      <w:r w:rsidR="007C423C">
        <w:rPr>
          <w:color w:val="000000" w:themeColor="text1"/>
          <w:sz w:val="28"/>
          <w:szCs w:val="28"/>
        </w:rPr>
        <w:t>,</w:t>
      </w:r>
      <w:r w:rsidRPr="007A7DF1">
        <w:rPr>
          <w:color w:val="000000" w:themeColor="text1"/>
          <w:sz w:val="28"/>
          <w:szCs w:val="28"/>
        </w:rPr>
        <w:t xml:space="preserve"> обязательный для распространения посредством многоканального вещания на всей территории Республики Казахстан.</w:t>
      </w:r>
    </w:p>
    <w:p w:rsidR="00C507EF" w:rsidRDefault="007755C9" w:rsidP="00C507EF">
      <w:pPr>
        <w:pBdr>
          <w:bottom w:val="single" w:sz="4" w:space="30" w:color="FFFFFF"/>
        </w:pBdr>
        <w:ind w:firstLine="708"/>
        <w:jc w:val="both"/>
        <w:rPr>
          <w:color w:val="000000"/>
          <w:sz w:val="28"/>
          <w:szCs w:val="28"/>
        </w:rPr>
      </w:pPr>
      <w:r w:rsidRPr="007A7DF1">
        <w:rPr>
          <w:color w:val="000000" w:themeColor="text1"/>
          <w:sz w:val="28"/>
          <w:szCs w:val="28"/>
        </w:rPr>
        <w:t>Подготовлено 56 материалов в рамках реализации пункта «Методическое обеспечение вопросов проведения государственной информационной политики».</w:t>
      </w:r>
    </w:p>
    <w:p w:rsidR="00C507EF" w:rsidRDefault="007755C9" w:rsidP="00C507EF">
      <w:pPr>
        <w:pBdr>
          <w:bottom w:val="single" w:sz="4" w:space="30" w:color="FFFFFF"/>
        </w:pBdr>
        <w:ind w:firstLine="708"/>
        <w:jc w:val="both"/>
        <w:rPr>
          <w:color w:val="000000"/>
          <w:sz w:val="28"/>
          <w:szCs w:val="28"/>
        </w:rPr>
      </w:pPr>
      <w:r w:rsidRPr="007A7DF1">
        <w:rPr>
          <w:b/>
          <w:i/>
          <w:color w:val="000000" w:themeColor="text1"/>
          <w:sz w:val="28"/>
          <w:szCs w:val="28"/>
        </w:rPr>
        <w:t>Выводы и предложения</w:t>
      </w:r>
    </w:p>
    <w:p w:rsidR="00C507EF" w:rsidRDefault="007755C9" w:rsidP="00C507EF">
      <w:pPr>
        <w:pBdr>
          <w:bottom w:val="single" w:sz="4" w:space="30" w:color="FFFFFF"/>
        </w:pBdr>
        <w:ind w:firstLine="708"/>
        <w:jc w:val="both"/>
        <w:rPr>
          <w:color w:val="000000"/>
          <w:sz w:val="28"/>
          <w:szCs w:val="28"/>
        </w:rPr>
      </w:pPr>
      <w:r w:rsidRPr="007A7DF1">
        <w:rPr>
          <w:color w:val="000000" w:themeColor="text1"/>
          <w:sz w:val="28"/>
          <w:szCs w:val="28"/>
        </w:rPr>
        <w:t>Из 83 целевых индикаторов по итогам 2016 года достигнуто 3</w:t>
      </w:r>
      <w:r w:rsidR="00A20F16">
        <w:rPr>
          <w:color w:val="000000" w:themeColor="text1"/>
          <w:sz w:val="28"/>
          <w:szCs w:val="28"/>
        </w:rPr>
        <w:t>8</w:t>
      </w:r>
      <w:r w:rsidRPr="007A7DF1">
        <w:rPr>
          <w:color w:val="000000" w:themeColor="text1"/>
          <w:sz w:val="28"/>
          <w:szCs w:val="28"/>
        </w:rPr>
        <w:t xml:space="preserve"> целевых индикатора. Мероприятия в основном выполняются в срок. Большинство мероприятий находятся на исполнении. </w:t>
      </w:r>
    </w:p>
    <w:p w:rsidR="007755C9" w:rsidRPr="00C507EF" w:rsidRDefault="007755C9" w:rsidP="00C507EF">
      <w:pPr>
        <w:pBdr>
          <w:bottom w:val="single" w:sz="4" w:space="4" w:color="FFFFFF"/>
        </w:pBdr>
        <w:ind w:firstLine="708"/>
        <w:jc w:val="both"/>
        <w:rPr>
          <w:color w:val="000000"/>
          <w:sz w:val="28"/>
          <w:szCs w:val="28"/>
        </w:rPr>
      </w:pPr>
      <w:r w:rsidRPr="007A7DF1">
        <w:rPr>
          <w:color w:val="000000" w:themeColor="text1"/>
          <w:sz w:val="28"/>
          <w:szCs w:val="28"/>
        </w:rPr>
        <w:t>Опыт передовых стран мира показывает, что цифровизация отраслей экономики и повышение распространенности ИКТ обеспечива</w:t>
      </w:r>
      <w:r w:rsidR="007C423C">
        <w:rPr>
          <w:color w:val="000000" w:themeColor="text1"/>
          <w:sz w:val="28"/>
          <w:szCs w:val="28"/>
        </w:rPr>
        <w:t>ю</w:t>
      </w:r>
      <w:r w:rsidRPr="007A7DF1">
        <w:rPr>
          <w:color w:val="000000" w:themeColor="text1"/>
          <w:sz w:val="28"/>
          <w:szCs w:val="28"/>
        </w:rPr>
        <w:t>т значительный эффект с точки зрения экономического роста. К примеру, по оценкам международных экспертов из компании McKinsey повышение охвата населения Интернетом на 10 процентных пунктов ведет к увеличению ВВП развивающихся стран примерно на 1</w:t>
      </w:r>
      <w:r w:rsidR="00592CC5" w:rsidRPr="007A7DF1">
        <w:rPr>
          <w:color w:val="000000" w:themeColor="text1"/>
          <w:sz w:val="28"/>
          <w:szCs w:val="28"/>
        </w:rPr>
        <w:t> %</w:t>
      </w:r>
      <w:r w:rsidRPr="007A7DF1">
        <w:rPr>
          <w:color w:val="000000" w:themeColor="text1"/>
          <w:sz w:val="28"/>
          <w:szCs w:val="28"/>
        </w:rPr>
        <w:t xml:space="preserve">. </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 xml:space="preserve">В этой связи, в рамках реализации мероприятий </w:t>
      </w:r>
      <w:r w:rsidR="007C423C">
        <w:rPr>
          <w:color w:val="000000" w:themeColor="text1"/>
          <w:sz w:val="28"/>
          <w:szCs w:val="28"/>
        </w:rPr>
        <w:t>П</w:t>
      </w:r>
      <w:r w:rsidRPr="007A7DF1">
        <w:rPr>
          <w:color w:val="000000" w:themeColor="text1"/>
          <w:sz w:val="28"/>
          <w:szCs w:val="28"/>
        </w:rPr>
        <w:t>ослания Президента Республики Казахстан «Третья модернизация Казахстана: глобальная конкурентоспособность» будет разработана Государственная программа «Цифровой Казахстан», где необходимо учесть такие перспективные направления как 3D-принтинг, онлайн-торговля, мобильный банкинг, цифровые сервисы и другие.</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Государственная программа «Цифровой Казахстан» будет, прежде всего, нацелена на повышение качества жизни граждан и рост конкурентоспособности отечественной экономики посредством качественного развития цифровой экосистемы. В рамках Госпрограммы будет реализован ряд проектов и инициатив по таким направлениям, как развитие информационно-коммуникационной инфраструктуры («Цифровой шелковый путь») и человеческих навыков («Креативное общество»). Также на основе данных ресурсов будет осуществлен переход на проактивное государство и развитие информационно-коммуникационных технологий во всех отраслях экономики. В целом, по итогам реализации Госпрограммы до 2020 года планиру</w:t>
      </w:r>
      <w:r w:rsidR="007C423C">
        <w:rPr>
          <w:color w:val="000000" w:themeColor="text1"/>
          <w:sz w:val="28"/>
          <w:szCs w:val="28"/>
        </w:rPr>
        <w:t>ю</w:t>
      </w:r>
      <w:r w:rsidRPr="007A7DF1">
        <w:rPr>
          <w:color w:val="000000" w:themeColor="text1"/>
          <w:sz w:val="28"/>
          <w:szCs w:val="28"/>
        </w:rPr>
        <w:t xml:space="preserve">тся: </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 xml:space="preserve">- увеличение </w:t>
      </w:r>
      <w:r w:rsidR="00A20F16">
        <w:rPr>
          <w:color w:val="000000" w:themeColor="text1"/>
          <w:sz w:val="28"/>
          <w:szCs w:val="28"/>
        </w:rPr>
        <w:t xml:space="preserve">доли пользователей Интернет до </w:t>
      </w:r>
      <w:r w:rsidRPr="007A7DF1">
        <w:rPr>
          <w:color w:val="000000" w:themeColor="text1"/>
          <w:sz w:val="28"/>
          <w:szCs w:val="28"/>
        </w:rPr>
        <w:t>8</w:t>
      </w:r>
      <w:r w:rsidR="00A20F16">
        <w:rPr>
          <w:color w:val="000000" w:themeColor="text1"/>
          <w:sz w:val="28"/>
          <w:szCs w:val="28"/>
        </w:rPr>
        <w:t>0</w:t>
      </w:r>
      <w:r w:rsidR="00592CC5" w:rsidRPr="007A7DF1">
        <w:rPr>
          <w:color w:val="000000" w:themeColor="text1"/>
          <w:sz w:val="28"/>
          <w:szCs w:val="28"/>
        </w:rPr>
        <w:t> %</w:t>
      </w:r>
      <w:r w:rsidRPr="007A7DF1">
        <w:rPr>
          <w:color w:val="000000" w:themeColor="text1"/>
          <w:sz w:val="28"/>
          <w:szCs w:val="28"/>
        </w:rPr>
        <w:t>;</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 охват эфирным телевещанием населения Казахстана 95</w:t>
      </w:r>
      <w:r w:rsidR="00592CC5" w:rsidRPr="007A7DF1">
        <w:rPr>
          <w:color w:val="000000" w:themeColor="text1"/>
          <w:sz w:val="28"/>
          <w:szCs w:val="28"/>
        </w:rPr>
        <w:t> %</w:t>
      </w:r>
      <w:r w:rsidRPr="007A7DF1">
        <w:rPr>
          <w:color w:val="000000" w:themeColor="text1"/>
          <w:sz w:val="28"/>
          <w:szCs w:val="28"/>
        </w:rPr>
        <w:t>;</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 повышение цифровой грамотности населения до 80</w:t>
      </w:r>
      <w:r w:rsidR="00592CC5" w:rsidRPr="007A7DF1">
        <w:rPr>
          <w:color w:val="000000" w:themeColor="text1"/>
          <w:sz w:val="28"/>
          <w:szCs w:val="28"/>
        </w:rPr>
        <w:t> %</w:t>
      </w:r>
      <w:r w:rsidRPr="007A7DF1">
        <w:rPr>
          <w:color w:val="000000" w:themeColor="text1"/>
          <w:sz w:val="28"/>
          <w:szCs w:val="28"/>
        </w:rPr>
        <w:t>;</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 рост сектора информационно-коммуникационных технологий в ВВП страны до 4,7</w:t>
      </w:r>
      <w:r w:rsidR="00592CC5" w:rsidRPr="007A7DF1">
        <w:rPr>
          <w:color w:val="000000" w:themeColor="text1"/>
          <w:sz w:val="28"/>
          <w:szCs w:val="28"/>
        </w:rPr>
        <w:t> %</w:t>
      </w:r>
      <w:r w:rsidRPr="007A7DF1">
        <w:rPr>
          <w:color w:val="000000" w:themeColor="text1"/>
          <w:sz w:val="28"/>
          <w:szCs w:val="28"/>
        </w:rPr>
        <w:t xml:space="preserve">; </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 рост производительности труда в этой сфере на 34</w:t>
      </w:r>
      <w:r w:rsidR="00592CC5" w:rsidRPr="007A7DF1">
        <w:rPr>
          <w:color w:val="000000" w:themeColor="text1"/>
          <w:sz w:val="28"/>
          <w:szCs w:val="28"/>
        </w:rPr>
        <w:t> %</w:t>
      </w:r>
      <w:r w:rsidRPr="007A7DF1">
        <w:rPr>
          <w:color w:val="000000" w:themeColor="text1"/>
          <w:sz w:val="28"/>
          <w:szCs w:val="28"/>
        </w:rPr>
        <w:t xml:space="preserve">; </w:t>
      </w:r>
    </w:p>
    <w:p w:rsidR="007755C9" w:rsidRPr="007A7DF1" w:rsidRDefault="007755C9" w:rsidP="007755C9">
      <w:pPr>
        <w:ind w:firstLine="709"/>
        <w:jc w:val="both"/>
        <w:rPr>
          <w:color w:val="000000" w:themeColor="text1"/>
          <w:sz w:val="28"/>
          <w:szCs w:val="28"/>
        </w:rPr>
      </w:pPr>
      <w:r w:rsidRPr="007A7DF1">
        <w:rPr>
          <w:color w:val="000000" w:themeColor="text1"/>
          <w:sz w:val="28"/>
          <w:szCs w:val="28"/>
        </w:rPr>
        <w:t>-</w:t>
      </w:r>
      <w:r w:rsidR="00217C81" w:rsidRPr="007A7DF1">
        <w:rPr>
          <w:color w:val="000000" w:themeColor="text1"/>
          <w:sz w:val="28"/>
          <w:szCs w:val="28"/>
        </w:rPr>
        <w:t> </w:t>
      </w:r>
      <w:r w:rsidRPr="007A7DF1">
        <w:rPr>
          <w:color w:val="000000" w:themeColor="text1"/>
          <w:sz w:val="28"/>
          <w:szCs w:val="28"/>
        </w:rPr>
        <w:t>уровень удовлетворённости населения качеством самостоятельно полученных услуг в электронной форме не менее 83</w:t>
      </w:r>
      <w:r w:rsidR="00592CC5" w:rsidRPr="007A7DF1">
        <w:rPr>
          <w:color w:val="000000" w:themeColor="text1"/>
          <w:sz w:val="28"/>
          <w:szCs w:val="28"/>
        </w:rPr>
        <w:t> %</w:t>
      </w:r>
      <w:r w:rsidRPr="007A7DF1">
        <w:rPr>
          <w:color w:val="000000" w:themeColor="text1"/>
          <w:sz w:val="28"/>
          <w:szCs w:val="28"/>
        </w:rPr>
        <w:t>.</w:t>
      </w:r>
    </w:p>
    <w:p w:rsidR="007755C9" w:rsidRPr="007A7DF1" w:rsidRDefault="007755C9" w:rsidP="007755C9">
      <w:pPr>
        <w:ind w:firstLine="709"/>
        <w:jc w:val="both"/>
        <w:rPr>
          <w:color w:val="000000" w:themeColor="text1"/>
          <w:sz w:val="28"/>
          <w:szCs w:val="28"/>
        </w:rPr>
      </w:pPr>
    </w:p>
    <w:p w:rsidR="00A7617E" w:rsidRPr="007A7DF1" w:rsidRDefault="00FE5D95" w:rsidP="008E0EE1">
      <w:pPr>
        <w:pStyle w:val="5"/>
        <w:numPr>
          <w:ilvl w:val="0"/>
          <w:numId w:val="36"/>
        </w:numPr>
        <w:spacing w:before="0" w:after="0"/>
        <w:ind w:left="0" w:firstLine="709"/>
        <w:jc w:val="both"/>
        <w:rPr>
          <w:rFonts w:ascii="Times New Roman" w:hAnsi="Times New Roman"/>
          <w:b w:val="0"/>
          <w:i w:val="0"/>
          <w:color w:val="000000" w:themeColor="text1"/>
          <w:sz w:val="28"/>
          <w:szCs w:val="28"/>
        </w:rPr>
      </w:pPr>
      <w:r w:rsidRPr="007A7DF1">
        <w:rPr>
          <w:rFonts w:ascii="Times New Roman" w:hAnsi="Times New Roman"/>
          <w:i w:val="0"/>
          <w:color w:val="000000" w:themeColor="text1"/>
          <w:sz w:val="28"/>
          <w:szCs w:val="28"/>
        </w:rPr>
        <w:t>Единая программа поддержки и развития бизнеса «</w:t>
      </w:r>
      <w:r w:rsidRPr="007A7DF1">
        <w:rPr>
          <w:rFonts w:ascii="Times New Roman" w:hAnsi="Times New Roman"/>
          <w:i w:val="0"/>
          <w:color w:val="000000" w:themeColor="text1"/>
          <w:sz w:val="28"/>
          <w:szCs w:val="28"/>
          <w:lang w:val="kk-KZ"/>
        </w:rPr>
        <w:t xml:space="preserve">Дорожная карта </w:t>
      </w:r>
      <w:r w:rsidRPr="007A7DF1">
        <w:rPr>
          <w:rFonts w:ascii="Times New Roman" w:hAnsi="Times New Roman"/>
          <w:i w:val="0"/>
          <w:color w:val="000000" w:themeColor="text1"/>
          <w:sz w:val="28"/>
          <w:szCs w:val="28"/>
        </w:rPr>
        <w:t xml:space="preserve">бизнеса 2020» </w:t>
      </w:r>
      <w:r w:rsidRPr="007A7DF1">
        <w:rPr>
          <w:rFonts w:ascii="Times New Roman" w:hAnsi="Times New Roman"/>
          <w:b w:val="0"/>
          <w:i w:val="0"/>
          <w:color w:val="000000" w:themeColor="text1"/>
          <w:sz w:val="28"/>
          <w:szCs w:val="28"/>
        </w:rPr>
        <w:t>(утверждена постановлением Правительства Республики Казахстан от 31 марта 2015 года № 168)</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 xml:space="preserve">Период реализации: 2010-2020 годы.   </w:t>
      </w:r>
    </w:p>
    <w:p w:rsidR="00C53EC2" w:rsidRPr="007A7DF1" w:rsidRDefault="007C423C" w:rsidP="00C53EC2">
      <w:pPr>
        <w:ind w:firstLine="709"/>
        <w:jc w:val="both"/>
        <w:rPr>
          <w:color w:val="000000" w:themeColor="text1"/>
          <w:sz w:val="28"/>
          <w:szCs w:val="28"/>
        </w:rPr>
      </w:pPr>
      <w:r>
        <w:rPr>
          <w:color w:val="000000" w:themeColor="text1"/>
          <w:sz w:val="28"/>
          <w:szCs w:val="28"/>
        </w:rPr>
        <w:t>Цель П</w:t>
      </w:r>
      <w:r w:rsidR="00C53EC2" w:rsidRPr="007A7DF1">
        <w:rPr>
          <w:color w:val="000000" w:themeColor="text1"/>
          <w:sz w:val="28"/>
          <w:szCs w:val="28"/>
        </w:rPr>
        <w:t>рограммы - обеспечение устойчивого и сбалансированного роста регионального предпринимательства, а также поддержание действующих и создание новых постоянных рабочих мест.</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В республиканском бюджете на 2016 год на реализацию Единой программы поддержки и развития бизнеса «Дорожная карта бизнеса 2020» было предусмотрено 56</w:t>
      </w:r>
      <w:r w:rsidR="000F58CD">
        <w:rPr>
          <w:color w:val="000000" w:themeColor="text1"/>
          <w:sz w:val="28"/>
          <w:szCs w:val="28"/>
        </w:rPr>
        <w:t> 742 921</w:t>
      </w:r>
      <w:r w:rsidR="00267319" w:rsidRPr="007A7DF1">
        <w:rPr>
          <w:color w:val="000000" w:themeColor="text1"/>
          <w:sz w:val="28"/>
          <w:szCs w:val="28"/>
        </w:rPr>
        <w:t> тыс.тенге</w:t>
      </w:r>
      <w:r w:rsidRPr="007A7DF1">
        <w:rPr>
          <w:color w:val="000000" w:themeColor="text1"/>
          <w:sz w:val="28"/>
          <w:szCs w:val="28"/>
        </w:rPr>
        <w:t>, в том числе:</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 в виде целевых трансфертов</w:t>
      </w:r>
      <w:r w:rsidR="007C423C">
        <w:rPr>
          <w:color w:val="000000" w:themeColor="text1"/>
          <w:sz w:val="28"/>
          <w:szCs w:val="28"/>
        </w:rPr>
        <w:t>,</w:t>
      </w:r>
      <w:r w:rsidRPr="007A7DF1">
        <w:rPr>
          <w:color w:val="000000" w:themeColor="text1"/>
          <w:sz w:val="28"/>
          <w:szCs w:val="28"/>
        </w:rPr>
        <w:t xml:space="preserve"> передаваемых местным бюджетам, 50</w:t>
      </w:r>
      <w:r w:rsidR="000F58CD">
        <w:rPr>
          <w:color w:val="000000" w:themeColor="text1"/>
          <w:sz w:val="28"/>
          <w:szCs w:val="28"/>
        </w:rPr>
        <w:t> 025 918</w:t>
      </w:r>
      <w:r w:rsidR="00267319" w:rsidRPr="007A7DF1">
        <w:rPr>
          <w:color w:val="000000" w:themeColor="text1"/>
          <w:sz w:val="28"/>
          <w:szCs w:val="28"/>
        </w:rPr>
        <w:t> тыс.тенге</w:t>
      </w:r>
      <w:r w:rsidRPr="007A7DF1">
        <w:rPr>
          <w:color w:val="000000" w:themeColor="text1"/>
          <w:sz w:val="28"/>
          <w:szCs w:val="28"/>
        </w:rPr>
        <w:t>, в том числе за счет целевого трансферта из Национального фонда Республики Казахстан 14 565 048</w:t>
      </w:r>
      <w:r w:rsidR="00267319" w:rsidRPr="007A7DF1">
        <w:rPr>
          <w:color w:val="000000" w:themeColor="text1"/>
          <w:sz w:val="28"/>
          <w:szCs w:val="28"/>
        </w:rPr>
        <w:t> тыс.тенге</w:t>
      </w:r>
      <w:r w:rsidRPr="007A7DF1">
        <w:rPr>
          <w:color w:val="000000" w:themeColor="text1"/>
          <w:sz w:val="28"/>
          <w:szCs w:val="28"/>
        </w:rPr>
        <w:t>. Местными исполнительными органами использованы 48 367 411,8</w:t>
      </w:r>
      <w:r w:rsidR="00267319" w:rsidRPr="007A7DF1">
        <w:rPr>
          <w:color w:val="000000" w:themeColor="text1"/>
          <w:sz w:val="28"/>
          <w:szCs w:val="28"/>
        </w:rPr>
        <w:t> тыс.тенге</w:t>
      </w:r>
      <w:r w:rsidRPr="007A7DF1">
        <w:rPr>
          <w:color w:val="000000" w:themeColor="text1"/>
          <w:sz w:val="28"/>
          <w:szCs w:val="28"/>
        </w:rPr>
        <w:t xml:space="preserve"> или 96,7</w:t>
      </w:r>
      <w:r w:rsidR="00592CC5" w:rsidRPr="007A7DF1">
        <w:rPr>
          <w:color w:val="000000" w:themeColor="text1"/>
          <w:sz w:val="28"/>
          <w:szCs w:val="28"/>
        </w:rPr>
        <w:t> %</w:t>
      </w:r>
      <w:r w:rsidRPr="007A7DF1">
        <w:rPr>
          <w:color w:val="000000" w:themeColor="text1"/>
          <w:sz w:val="28"/>
          <w:szCs w:val="28"/>
        </w:rPr>
        <w:t>, в том числе целевой трансферт из Национального фонда Республики Казахстан в сумме 13</w:t>
      </w:r>
      <w:r w:rsidR="00CD330F" w:rsidRPr="007A7DF1">
        <w:rPr>
          <w:color w:val="000000" w:themeColor="text1"/>
          <w:sz w:val="28"/>
          <w:szCs w:val="28"/>
        </w:rPr>
        <w:t> </w:t>
      </w:r>
      <w:r w:rsidRPr="007A7DF1">
        <w:rPr>
          <w:color w:val="000000" w:themeColor="text1"/>
          <w:sz w:val="28"/>
          <w:szCs w:val="28"/>
        </w:rPr>
        <w:t>112</w:t>
      </w:r>
      <w:r w:rsidR="00CD330F" w:rsidRPr="007A7DF1">
        <w:rPr>
          <w:color w:val="000000" w:themeColor="text1"/>
          <w:sz w:val="28"/>
          <w:szCs w:val="28"/>
        </w:rPr>
        <w:t> </w:t>
      </w:r>
      <w:r w:rsidRPr="007A7DF1">
        <w:rPr>
          <w:color w:val="000000" w:themeColor="text1"/>
          <w:sz w:val="28"/>
          <w:szCs w:val="28"/>
        </w:rPr>
        <w:t>541,7</w:t>
      </w:r>
      <w:r w:rsidR="00267319" w:rsidRPr="007A7DF1">
        <w:rPr>
          <w:color w:val="000000" w:themeColor="text1"/>
          <w:sz w:val="28"/>
          <w:szCs w:val="28"/>
        </w:rPr>
        <w:t> тыс.тенге</w:t>
      </w:r>
      <w:r w:rsidRPr="007A7DF1">
        <w:rPr>
          <w:color w:val="000000" w:themeColor="text1"/>
          <w:sz w:val="28"/>
          <w:szCs w:val="28"/>
        </w:rPr>
        <w:t xml:space="preserve"> или 90</w:t>
      </w:r>
      <w:r w:rsidR="00592CC5" w:rsidRPr="007A7DF1">
        <w:rPr>
          <w:color w:val="000000" w:themeColor="text1"/>
          <w:sz w:val="28"/>
          <w:szCs w:val="28"/>
        </w:rPr>
        <w:t> %</w:t>
      </w:r>
      <w:r w:rsidRPr="007A7DF1">
        <w:rPr>
          <w:color w:val="000000" w:themeColor="text1"/>
          <w:sz w:val="28"/>
          <w:szCs w:val="28"/>
        </w:rPr>
        <w:t xml:space="preserve">; </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 бюджетными кредитами 2 647 284</w:t>
      </w:r>
      <w:r w:rsidR="00267319" w:rsidRPr="007A7DF1">
        <w:rPr>
          <w:color w:val="000000" w:themeColor="text1"/>
          <w:sz w:val="28"/>
          <w:szCs w:val="28"/>
        </w:rPr>
        <w:t> тыс.тенге</w:t>
      </w:r>
      <w:r w:rsidRPr="007A7DF1">
        <w:rPr>
          <w:color w:val="000000" w:themeColor="text1"/>
          <w:sz w:val="28"/>
          <w:szCs w:val="28"/>
        </w:rPr>
        <w:t>, которые на местном уровне использованы в полном объеме;</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 xml:space="preserve">- бюджетные программы, реализуемые собственно администратором </w:t>
      </w:r>
      <w:r w:rsidR="000F58CD">
        <w:rPr>
          <w:color w:val="000000" w:themeColor="text1"/>
          <w:sz w:val="28"/>
          <w:szCs w:val="28"/>
        </w:rPr>
        <w:t>4 069 719</w:t>
      </w:r>
      <w:r w:rsidR="00267319" w:rsidRPr="007A7DF1">
        <w:rPr>
          <w:color w:val="000000" w:themeColor="text1"/>
          <w:sz w:val="28"/>
          <w:szCs w:val="28"/>
        </w:rPr>
        <w:t> тыс.тенге</w:t>
      </w:r>
      <w:r w:rsidRPr="007A7DF1">
        <w:rPr>
          <w:color w:val="000000" w:themeColor="text1"/>
          <w:sz w:val="28"/>
          <w:szCs w:val="28"/>
        </w:rPr>
        <w:t>, исполнено 3</w:t>
      </w:r>
      <w:r w:rsidR="000F58CD">
        <w:rPr>
          <w:color w:val="000000" w:themeColor="text1"/>
          <w:sz w:val="28"/>
          <w:szCs w:val="28"/>
        </w:rPr>
        <w:t> 958 793</w:t>
      </w:r>
      <w:r w:rsidR="00267319" w:rsidRPr="007A7DF1">
        <w:rPr>
          <w:color w:val="000000" w:themeColor="text1"/>
          <w:sz w:val="28"/>
          <w:szCs w:val="28"/>
        </w:rPr>
        <w:t> тыс.тенге</w:t>
      </w:r>
      <w:r w:rsidRPr="007A7DF1">
        <w:rPr>
          <w:color w:val="000000" w:themeColor="text1"/>
          <w:sz w:val="28"/>
          <w:szCs w:val="28"/>
        </w:rPr>
        <w:t xml:space="preserve"> или 97,2</w:t>
      </w:r>
      <w:r w:rsidR="00592CC5" w:rsidRPr="007A7DF1">
        <w:rPr>
          <w:color w:val="000000" w:themeColor="text1"/>
          <w:sz w:val="28"/>
          <w:szCs w:val="28"/>
        </w:rPr>
        <w:t> %</w:t>
      </w:r>
      <w:r w:rsidRPr="007A7DF1">
        <w:rPr>
          <w:color w:val="000000" w:themeColor="text1"/>
          <w:sz w:val="28"/>
          <w:szCs w:val="28"/>
        </w:rPr>
        <w:t xml:space="preserve">. </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Неисполнено 110 925,9</w:t>
      </w:r>
      <w:r w:rsidR="00267319" w:rsidRPr="007A7DF1">
        <w:rPr>
          <w:color w:val="000000" w:themeColor="text1"/>
          <w:sz w:val="28"/>
          <w:szCs w:val="28"/>
        </w:rPr>
        <w:t> тыс.тенге</w:t>
      </w:r>
      <w:r w:rsidRPr="007A7DF1">
        <w:rPr>
          <w:color w:val="000000" w:themeColor="text1"/>
          <w:sz w:val="28"/>
          <w:szCs w:val="28"/>
        </w:rPr>
        <w:t>, из них 68 425,8</w:t>
      </w:r>
      <w:r w:rsidR="00267319" w:rsidRPr="007A7DF1">
        <w:rPr>
          <w:color w:val="000000" w:themeColor="text1"/>
          <w:sz w:val="28"/>
          <w:szCs w:val="28"/>
        </w:rPr>
        <w:t> тыс.тенге</w:t>
      </w:r>
      <w:r w:rsidRPr="007A7DF1">
        <w:rPr>
          <w:color w:val="000000" w:themeColor="text1"/>
          <w:sz w:val="28"/>
          <w:szCs w:val="28"/>
        </w:rPr>
        <w:t xml:space="preserve"> – экономия по оплате услуг консультантов по информационному обеспечению предпринимателей АО «ФРП «Даму» на гарантирование кредитов микрофинансовых организаций, 42 500</w:t>
      </w:r>
      <w:r w:rsidR="00267319" w:rsidRPr="007A7DF1">
        <w:rPr>
          <w:color w:val="000000" w:themeColor="text1"/>
          <w:sz w:val="28"/>
          <w:szCs w:val="28"/>
        </w:rPr>
        <w:t> тыс.тенге</w:t>
      </w:r>
      <w:r w:rsidRPr="007A7DF1">
        <w:rPr>
          <w:color w:val="000000" w:themeColor="text1"/>
          <w:sz w:val="28"/>
          <w:szCs w:val="28"/>
        </w:rPr>
        <w:t xml:space="preserve"> – из-за отсутствия заявок от микрофинансовых организаций на участие в Единой программе, не заключены договора субсидирования и гарантирования по кредитам микрофинансовых организаций.</w:t>
      </w:r>
    </w:p>
    <w:p w:rsidR="00525203" w:rsidRDefault="00525203" w:rsidP="00525203">
      <w:pPr>
        <w:ind w:firstLine="708"/>
        <w:jc w:val="both"/>
        <w:rPr>
          <w:sz w:val="28"/>
          <w:szCs w:val="28"/>
        </w:rPr>
      </w:pPr>
      <w:r w:rsidRPr="00537189">
        <w:rPr>
          <w:sz w:val="28"/>
          <w:szCs w:val="28"/>
        </w:rPr>
        <w:t>При этом средства, направленные на развитие индустриальной инфраструктуры за счет средств целевого трансферта из Национального фонда Республики Казахстан также предусмотрены в расходах Государственной программы «Н</w:t>
      </w:r>
      <w:r w:rsidRPr="00537189">
        <w:rPr>
          <w:sz w:val="28"/>
          <w:szCs w:val="28"/>
          <w:lang w:val="kk-KZ"/>
        </w:rPr>
        <w:t>ұрлы жол</w:t>
      </w:r>
      <w:r w:rsidRPr="00537189">
        <w:rPr>
          <w:sz w:val="28"/>
          <w:szCs w:val="28"/>
        </w:rPr>
        <w:t>».</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В рамках реализации бюджетной программы предусмотрено достижение 4 целевых индикатора:</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к 2020 году:</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 xml:space="preserve">1. </w:t>
      </w:r>
      <w:r w:rsidRPr="007A7DF1">
        <w:rPr>
          <w:i/>
          <w:color w:val="000000" w:themeColor="text1"/>
          <w:sz w:val="28"/>
          <w:szCs w:val="28"/>
        </w:rPr>
        <w:t>«Доведение доли обрабатывающей промышленности в структуре ВВП не менее 12,5</w:t>
      </w:r>
      <w:r w:rsidR="00592CC5" w:rsidRPr="007A7DF1">
        <w:rPr>
          <w:i/>
          <w:color w:val="000000" w:themeColor="text1"/>
          <w:sz w:val="28"/>
          <w:szCs w:val="28"/>
        </w:rPr>
        <w:t> %</w:t>
      </w:r>
      <w:r w:rsidRPr="007A7DF1">
        <w:rPr>
          <w:i/>
          <w:color w:val="000000" w:themeColor="text1"/>
          <w:sz w:val="28"/>
          <w:szCs w:val="28"/>
        </w:rPr>
        <w:t>»;</w:t>
      </w:r>
      <w:r w:rsidRPr="007A7DF1">
        <w:rPr>
          <w:color w:val="000000" w:themeColor="text1"/>
          <w:sz w:val="28"/>
          <w:szCs w:val="28"/>
        </w:rPr>
        <w:t xml:space="preserve"> </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Статистические данные по данному показателю за 2016 год будут опубликованы Комитетом статистики во втором полугодии 2017 года (справочно: за 9 месяцев 2016 года доля обрабатывающей промышленности в структуре ВВП составила 10,9</w:t>
      </w:r>
      <w:r w:rsidR="00592CC5" w:rsidRPr="007A7DF1">
        <w:rPr>
          <w:color w:val="000000" w:themeColor="text1"/>
          <w:sz w:val="28"/>
          <w:szCs w:val="28"/>
        </w:rPr>
        <w:t> %</w:t>
      </w:r>
      <w:r w:rsidRPr="007A7DF1">
        <w:rPr>
          <w:color w:val="000000" w:themeColor="text1"/>
          <w:sz w:val="28"/>
          <w:szCs w:val="28"/>
        </w:rPr>
        <w:t>, что больше на 0,8</w:t>
      </w:r>
      <w:r w:rsidR="00592CC5" w:rsidRPr="007A7DF1">
        <w:rPr>
          <w:color w:val="000000" w:themeColor="text1"/>
          <w:sz w:val="28"/>
          <w:szCs w:val="28"/>
        </w:rPr>
        <w:t> %</w:t>
      </w:r>
      <w:r w:rsidRPr="007A7DF1">
        <w:rPr>
          <w:color w:val="000000" w:themeColor="text1"/>
          <w:sz w:val="28"/>
          <w:szCs w:val="28"/>
        </w:rPr>
        <w:t xml:space="preserve"> по сравнению с аналогичным периодом 2015 года). </w:t>
      </w:r>
    </w:p>
    <w:p w:rsidR="00C53EC2" w:rsidRPr="007A7DF1" w:rsidRDefault="00C53EC2" w:rsidP="00C53EC2">
      <w:pPr>
        <w:ind w:firstLine="709"/>
        <w:jc w:val="both"/>
        <w:rPr>
          <w:i/>
          <w:color w:val="000000" w:themeColor="text1"/>
          <w:sz w:val="28"/>
          <w:szCs w:val="28"/>
        </w:rPr>
      </w:pPr>
      <w:r w:rsidRPr="007A7DF1">
        <w:rPr>
          <w:color w:val="000000" w:themeColor="text1"/>
          <w:sz w:val="28"/>
          <w:szCs w:val="28"/>
        </w:rPr>
        <w:t xml:space="preserve">2. </w:t>
      </w:r>
      <w:r w:rsidRPr="007A7DF1">
        <w:rPr>
          <w:i/>
          <w:color w:val="000000" w:themeColor="text1"/>
          <w:sz w:val="28"/>
          <w:szCs w:val="28"/>
        </w:rPr>
        <w:t>«Увеличение объема выпуска продукции МСП в 1,5 раза от уровня 2014 года»</w:t>
      </w:r>
      <w:r w:rsidR="007C423C">
        <w:rPr>
          <w:i/>
          <w:color w:val="000000" w:themeColor="text1"/>
          <w:sz w:val="28"/>
          <w:szCs w:val="28"/>
        </w:rPr>
        <w:t>.</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lastRenderedPageBreak/>
        <w:t>Статистические данные по данному показателю за 2016 год будут опубликованы Комитетом статистики во втором полугодии 2017 года (справочно: в январе-сентябре 2016 года (11 218,3</w:t>
      </w:r>
      <w:r w:rsidR="00753EE4" w:rsidRPr="007A7DF1">
        <w:rPr>
          <w:color w:val="000000" w:themeColor="text1"/>
          <w:sz w:val="28"/>
          <w:szCs w:val="28"/>
        </w:rPr>
        <w:t> млрд.тенге</w:t>
      </w:r>
      <w:r w:rsidRPr="007A7DF1">
        <w:rPr>
          <w:color w:val="000000" w:themeColor="text1"/>
          <w:sz w:val="28"/>
          <w:szCs w:val="28"/>
        </w:rPr>
        <w:t>) по сравнению с январем-сентябрем 2014 года выпуск продукции (10 132,4</w:t>
      </w:r>
      <w:r w:rsidR="00753EE4" w:rsidRPr="007A7DF1">
        <w:rPr>
          <w:color w:val="000000" w:themeColor="text1"/>
          <w:sz w:val="28"/>
          <w:szCs w:val="28"/>
        </w:rPr>
        <w:t> млрд.тенге</w:t>
      </w:r>
      <w:r w:rsidRPr="007A7DF1">
        <w:rPr>
          <w:color w:val="000000" w:themeColor="text1"/>
          <w:sz w:val="28"/>
          <w:szCs w:val="28"/>
        </w:rPr>
        <w:t>) увеличился на 10,7</w:t>
      </w:r>
      <w:r w:rsidR="00592CC5" w:rsidRPr="007A7DF1">
        <w:rPr>
          <w:color w:val="000000" w:themeColor="text1"/>
          <w:sz w:val="28"/>
          <w:szCs w:val="28"/>
        </w:rPr>
        <w:t> %</w:t>
      </w:r>
      <w:r w:rsidRPr="007A7DF1">
        <w:rPr>
          <w:color w:val="000000" w:themeColor="text1"/>
          <w:sz w:val="28"/>
          <w:szCs w:val="28"/>
        </w:rPr>
        <w:t>).</w:t>
      </w:r>
    </w:p>
    <w:p w:rsidR="00C53EC2" w:rsidRPr="007A7DF1" w:rsidRDefault="00C53EC2" w:rsidP="00C53EC2">
      <w:pPr>
        <w:ind w:firstLine="709"/>
        <w:jc w:val="both"/>
        <w:rPr>
          <w:i/>
          <w:color w:val="000000" w:themeColor="text1"/>
          <w:sz w:val="28"/>
          <w:szCs w:val="28"/>
        </w:rPr>
      </w:pPr>
      <w:r w:rsidRPr="007A7DF1">
        <w:rPr>
          <w:color w:val="000000" w:themeColor="text1"/>
          <w:sz w:val="28"/>
          <w:szCs w:val="28"/>
        </w:rPr>
        <w:t xml:space="preserve">3. </w:t>
      </w:r>
      <w:r w:rsidRPr="007A7DF1">
        <w:rPr>
          <w:i/>
          <w:color w:val="000000" w:themeColor="text1"/>
          <w:sz w:val="28"/>
          <w:szCs w:val="28"/>
        </w:rPr>
        <w:t>«Увеличение активно действующих субъектов МСП на 50</w:t>
      </w:r>
      <w:r w:rsidR="00592CC5" w:rsidRPr="007A7DF1">
        <w:rPr>
          <w:i/>
          <w:color w:val="000000" w:themeColor="text1"/>
          <w:sz w:val="28"/>
          <w:szCs w:val="28"/>
        </w:rPr>
        <w:t> %</w:t>
      </w:r>
      <w:r w:rsidRPr="007A7DF1">
        <w:rPr>
          <w:i/>
          <w:color w:val="000000" w:themeColor="text1"/>
          <w:sz w:val="28"/>
          <w:szCs w:val="28"/>
        </w:rPr>
        <w:t xml:space="preserve"> от уровня 2014 года»</w:t>
      </w:r>
      <w:r w:rsidR="007C423C">
        <w:rPr>
          <w:i/>
          <w:color w:val="000000" w:themeColor="text1"/>
          <w:sz w:val="28"/>
          <w:szCs w:val="28"/>
        </w:rPr>
        <w:t>.</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 xml:space="preserve">Комитет по статистике в соответствии с международной практикой, в целях применения единых подходов к формированию показателей о количестве субъектов МСП и для исключения расхождений с данными Комитета государственных доходов Министерства финансов Республики Казахстан на официальном сайте с начала 2015 года публикует вместо показателя «активных» количество «действующих» субъектов МСБ. </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По состоянию на 1 января 2017 года количество действующих субъектов МСП по сравнению с соответствующей датой предыдущего года уменьшилось на 4,6</w:t>
      </w:r>
      <w:r w:rsidR="00592CC5" w:rsidRPr="007A7DF1">
        <w:rPr>
          <w:color w:val="000000" w:themeColor="text1"/>
          <w:sz w:val="28"/>
          <w:szCs w:val="28"/>
        </w:rPr>
        <w:t> %</w:t>
      </w:r>
      <w:r w:rsidRPr="007A7DF1">
        <w:rPr>
          <w:color w:val="000000" w:themeColor="text1"/>
          <w:sz w:val="28"/>
          <w:szCs w:val="28"/>
        </w:rPr>
        <w:t xml:space="preserve"> и составило 1 185 163 предпринимателей, в связи с увеличившимся количеством обанкротившихся компаний из-за нестабильного курса национальной валюты</w:t>
      </w:r>
      <w:r w:rsidR="007C423C">
        <w:rPr>
          <w:color w:val="000000" w:themeColor="text1"/>
          <w:sz w:val="28"/>
          <w:szCs w:val="28"/>
        </w:rPr>
        <w:t>.</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В общем количестве субъектов МСП доля индивидуальных предпринимателей составила 68,7</w:t>
      </w:r>
      <w:r w:rsidR="00592CC5" w:rsidRPr="007A7DF1">
        <w:rPr>
          <w:color w:val="000000" w:themeColor="text1"/>
          <w:sz w:val="28"/>
          <w:szCs w:val="28"/>
        </w:rPr>
        <w:t> %</w:t>
      </w:r>
      <w:r w:rsidRPr="007A7DF1">
        <w:rPr>
          <w:color w:val="000000" w:themeColor="text1"/>
          <w:sz w:val="28"/>
          <w:szCs w:val="28"/>
        </w:rPr>
        <w:t>, юридических лиц малого предпринимательства – 16</w:t>
      </w:r>
      <w:r w:rsidR="00592CC5" w:rsidRPr="007A7DF1">
        <w:rPr>
          <w:color w:val="000000" w:themeColor="text1"/>
          <w:sz w:val="28"/>
          <w:szCs w:val="28"/>
        </w:rPr>
        <w:t> %</w:t>
      </w:r>
      <w:r w:rsidRPr="007A7DF1">
        <w:rPr>
          <w:color w:val="000000" w:themeColor="text1"/>
          <w:sz w:val="28"/>
          <w:szCs w:val="28"/>
        </w:rPr>
        <w:t>, крестьянских или фермерских хозяйств – 15,1</w:t>
      </w:r>
      <w:r w:rsidR="00592CC5" w:rsidRPr="007A7DF1">
        <w:rPr>
          <w:color w:val="000000" w:themeColor="text1"/>
          <w:sz w:val="28"/>
          <w:szCs w:val="28"/>
        </w:rPr>
        <w:t> %</w:t>
      </w:r>
      <w:r w:rsidRPr="007A7DF1">
        <w:rPr>
          <w:color w:val="000000" w:themeColor="text1"/>
          <w:sz w:val="28"/>
          <w:szCs w:val="28"/>
        </w:rPr>
        <w:t>, юридических лиц среднего предпринимательства – 0,2</w:t>
      </w:r>
      <w:r w:rsidR="00592CC5" w:rsidRPr="007A7DF1">
        <w:rPr>
          <w:color w:val="000000" w:themeColor="text1"/>
          <w:sz w:val="28"/>
          <w:szCs w:val="28"/>
        </w:rPr>
        <w:t> %</w:t>
      </w:r>
      <w:r w:rsidRPr="007A7DF1">
        <w:rPr>
          <w:color w:val="000000" w:themeColor="text1"/>
          <w:sz w:val="28"/>
          <w:szCs w:val="28"/>
        </w:rPr>
        <w:t>.</w:t>
      </w:r>
    </w:p>
    <w:p w:rsidR="00C53EC2" w:rsidRPr="007A7DF1" w:rsidRDefault="00C53EC2" w:rsidP="00C53EC2">
      <w:pPr>
        <w:ind w:firstLine="709"/>
        <w:jc w:val="both"/>
        <w:rPr>
          <w:i/>
          <w:color w:val="000000" w:themeColor="text1"/>
          <w:sz w:val="28"/>
          <w:szCs w:val="28"/>
        </w:rPr>
      </w:pPr>
      <w:r w:rsidRPr="007A7DF1">
        <w:rPr>
          <w:color w:val="000000" w:themeColor="text1"/>
          <w:sz w:val="28"/>
          <w:szCs w:val="28"/>
        </w:rPr>
        <w:t xml:space="preserve">4. </w:t>
      </w:r>
      <w:r w:rsidRPr="007A7DF1">
        <w:rPr>
          <w:i/>
          <w:color w:val="000000" w:themeColor="text1"/>
          <w:sz w:val="28"/>
          <w:szCs w:val="28"/>
        </w:rPr>
        <w:t>«Увеличение количества занятых в МСП на 50</w:t>
      </w:r>
      <w:r w:rsidR="00592CC5" w:rsidRPr="007A7DF1">
        <w:rPr>
          <w:i/>
          <w:color w:val="000000" w:themeColor="text1"/>
          <w:sz w:val="28"/>
          <w:szCs w:val="28"/>
        </w:rPr>
        <w:t> %</w:t>
      </w:r>
      <w:r w:rsidRPr="007A7DF1">
        <w:rPr>
          <w:i/>
          <w:color w:val="000000" w:themeColor="text1"/>
          <w:sz w:val="28"/>
          <w:szCs w:val="28"/>
        </w:rPr>
        <w:t xml:space="preserve"> от уровня 2014 года».</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За 9 месяцев 2016 года численность занятых в МСП составила 2</w:t>
      </w:r>
      <w:r w:rsidR="00753EE4" w:rsidRPr="007A7DF1">
        <w:rPr>
          <w:color w:val="000000" w:themeColor="text1"/>
          <w:sz w:val="28"/>
          <w:szCs w:val="28"/>
        </w:rPr>
        <w:t> </w:t>
      </w:r>
      <w:r w:rsidRPr="007A7DF1">
        <w:rPr>
          <w:color w:val="000000" w:themeColor="text1"/>
          <w:sz w:val="28"/>
          <w:szCs w:val="28"/>
        </w:rPr>
        <w:t>755</w:t>
      </w:r>
      <w:r w:rsidR="00753EE4" w:rsidRPr="007A7DF1">
        <w:rPr>
          <w:color w:val="000000" w:themeColor="text1"/>
          <w:sz w:val="28"/>
          <w:szCs w:val="28"/>
        </w:rPr>
        <w:t> </w:t>
      </w:r>
      <w:r w:rsidRPr="007A7DF1">
        <w:rPr>
          <w:color w:val="000000" w:themeColor="text1"/>
          <w:sz w:val="28"/>
          <w:szCs w:val="28"/>
        </w:rPr>
        <w:t>059 единиц, что больше на 1</w:t>
      </w:r>
      <w:r w:rsidR="00753EE4" w:rsidRPr="007A7DF1">
        <w:rPr>
          <w:color w:val="000000" w:themeColor="text1"/>
          <w:sz w:val="28"/>
          <w:szCs w:val="28"/>
        </w:rPr>
        <w:t> </w:t>
      </w:r>
      <w:r w:rsidRPr="007A7DF1">
        <w:rPr>
          <w:color w:val="000000" w:themeColor="text1"/>
          <w:sz w:val="28"/>
          <w:szCs w:val="28"/>
        </w:rPr>
        <w:t>244</w:t>
      </w:r>
      <w:r w:rsidR="00753EE4" w:rsidRPr="007A7DF1">
        <w:rPr>
          <w:color w:val="000000" w:themeColor="text1"/>
          <w:sz w:val="28"/>
          <w:szCs w:val="28"/>
        </w:rPr>
        <w:t> </w:t>
      </w:r>
      <w:r w:rsidRPr="007A7DF1">
        <w:rPr>
          <w:color w:val="000000" w:themeColor="text1"/>
          <w:sz w:val="28"/>
          <w:szCs w:val="28"/>
        </w:rPr>
        <w:t>488 единиц по сравнению с аналогичным периодом 2014 года.</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Реализация программы осуществлялась по четырем направлениям:</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 xml:space="preserve">- </w:t>
      </w:r>
      <w:r w:rsidRPr="007A7DF1">
        <w:rPr>
          <w:b/>
          <w:i/>
          <w:color w:val="000000" w:themeColor="text1"/>
          <w:sz w:val="28"/>
          <w:szCs w:val="28"/>
        </w:rPr>
        <w:t>по первому направлению «Поддержка новых бизнес-инициатив предпринимателей моногородов, малых городов и сельских населенных пунктов»</w:t>
      </w:r>
      <w:r w:rsidRPr="007A7DF1">
        <w:rPr>
          <w:color w:val="000000" w:themeColor="text1"/>
          <w:sz w:val="28"/>
          <w:szCs w:val="28"/>
        </w:rPr>
        <w:t xml:space="preserve"> 1</w:t>
      </w:r>
      <w:r w:rsidR="00753EE4" w:rsidRPr="007A7DF1">
        <w:rPr>
          <w:color w:val="000000" w:themeColor="text1"/>
          <w:sz w:val="28"/>
          <w:szCs w:val="28"/>
        </w:rPr>
        <w:t> </w:t>
      </w:r>
      <w:r w:rsidRPr="007A7DF1">
        <w:rPr>
          <w:color w:val="000000" w:themeColor="text1"/>
          <w:sz w:val="28"/>
          <w:szCs w:val="28"/>
        </w:rPr>
        <w:t>224 проект</w:t>
      </w:r>
      <w:r w:rsidR="007C423C">
        <w:rPr>
          <w:color w:val="000000" w:themeColor="text1"/>
          <w:sz w:val="28"/>
          <w:szCs w:val="28"/>
        </w:rPr>
        <w:t>а</w:t>
      </w:r>
      <w:r w:rsidRPr="007A7DF1">
        <w:rPr>
          <w:color w:val="000000" w:themeColor="text1"/>
          <w:sz w:val="28"/>
          <w:szCs w:val="28"/>
        </w:rPr>
        <w:t xml:space="preserve"> субъектов малого и среднего предпринимательства получили финансовую поддержку по инструменту субсидирования процентной ставки по кредитам на общую сумму кредитного портфеля 89 421 487</w:t>
      </w:r>
      <w:r w:rsidR="00267319" w:rsidRPr="007A7DF1">
        <w:rPr>
          <w:color w:val="000000" w:themeColor="text1"/>
          <w:sz w:val="28"/>
          <w:szCs w:val="28"/>
        </w:rPr>
        <w:t> тыс.тенге</w:t>
      </w:r>
      <w:r w:rsidRPr="007A7DF1">
        <w:rPr>
          <w:color w:val="000000" w:themeColor="text1"/>
          <w:sz w:val="28"/>
          <w:szCs w:val="28"/>
        </w:rPr>
        <w:t xml:space="preserve"> с номинальной ставкой 19</w:t>
      </w:r>
      <w:r w:rsidR="00592CC5" w:rsidRPr="007A7DF1">
        <w:rPr>
          <w:color w:val="000000" w:themeColor="text1"/>
          <w:sz w:val="28"/>
          <w:szCs w:val="28"/>
        </w:rPr>
        <w:t> %</w:t>
      </w:r>
      <w:r w:rsidRPr="007A7DF1">
        <w:rPr>
          <w:color w:val="000000" w:themeColor="text1"/>
          <w:sz w:val="28"/>
          <w:szCs w:val="28"/>
        </w:rPr>
        <w:t>, из которых 10</w:t>
      </w:r>
      <w:r w:rsidR="00592CC5" w:rsidRPr="007A7DF1">
        <w:rPr>
          <w:color w:val="000000" w:themeColor="text1"/>
          <w:sz w:val="28"/>
          <w:szCs w:val="28"/>
        </w:rPr>
        <w:t> %</w:t>
      </w:r>
      <w:r w:rsidRPr="007A7DF1">
        <w:rPr>
          <w:color w:val="000000" w:themeColor="text1"/>
          <w:sz w:val="28"/>
          <w:szCs w:val="28"/>
        </w:rPr>
        <w:t xml:space="preserve"> субсидируется государством</w:t>
      </w:r>
      <w:r w:rsidR="00592CC5" w:rsidRPr="007A7DF1">
        <w:rPr>
          <w:color w:val="000000" w:themeColor="text1"/>
          <w:sz w:val="28"/>
          <w:szCs w:val="28"/>
          <w:lang w:val="kk-KZ"/>
        </w:rPr>
        <w:t xml:space="preserve">. Через </w:t>
      </w:r>
      <w:r w:rsidRPr="007A7DF1">
        <w:rPr>
          <w:color w:val="000000" w:themeColor="text1"/>
          <w:sz w:val="28"/>
          <w:szCs w:val="28"/>
        </w:rPr>
        <w:t>АО «ФРП «Даму» выплачено 6</w:t>
      </w:r>
      <w:r w:rsidR="00753EE4" w:rsidRPr="007A7DF1">
        <w:rPr>
          <w:color w:val="000000" w:themeColor="text1"/>
          <w:sz w:val="28"/>
          <w:szCs w:val="28"/>
        </w:rPr>
        <w:t> </w:t>
      </w:r>
      <w:r w:rsidRPr="007A7DF1">
        <w:rPr>
          <w:color w:val="000000" w:themeColor="text1"/>
          <w:sz w:val="28"/>
          <w:szCs w:val="28"/>
        </w:rPr>
        <w:t>552</w:t>
      </w:r>
      <w:r w:rsidR="00753EE4" w:rsidRPr="007A7DF1">
        <w:rPr>
          <w:color w:val="000000" w:themeColor="text1"/>
          <w:sz w:val="28"/>
          <w:szCs w:val="28"/>
        </w:rPr>
        <w:t> </w:t>
      </w:r>
      <w:r w:rsidRPr="007A7DF1">
        <w:rPr>
          <w:color w:val="000000" w:themeColor="text1"/>
          <w:sz w:val="28"/>
          <w:szCs w:val="28"/>
        </w:rPr>
        <w:t>424</w:t>
      </w:r>
      <w:r w:rsidR="00267319" w:rsidRPr="007A7DF1">
        <w:rPr>
          <w:color w:val="000000" w:themeColor="text1"/>
          <w:sz w:val="28"/>
          <w:szCs w:val="28"/>
        </w:rPr>
        <w:t> тыс.тенге</w:t>
      </w:r>
      <w:r w:rsidRPr="007A7DF1">
        <w:rPr>
          <w:color w:val="000000" w:themeColor="text1"/>
          <w:sz w:val="28"/>
          <w:szCs w:val="28"/>
        </w:rPr>
        <w:t xml:space="preserve"> субсидий.</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По инструменту частичное гарантирование займов предпринимателей получили поддержку 562 проектов субъектов малого и среднего бизнеса на сумму кредитного портфеля 12 456 763</w:t>
      </w:r>
      <w:r w:rsidR="00267319" w:rsidRPr="007A7DF1">
        <w:rPr>
          <w:color w:val="000000" w:themeColor="text1"/>
          <w:sz w:val="28"/>
          <w:szCs w:val="28"/>
        </w:rPr>
        <w:t> тыс.тенге</w:t>
      </w:r>
      <w:r w:rsidRPr="007A7DF1">
        <w:rPr>
          <w:color w:val="000000" w:themeColor="text1"/>
          <w:sz w:val="28"/>
          <w:szCs w:val="28"/>
        </w:rPr>
        <w:t xml:space="preserve"> под гарантию Финансового агентства на сумму 5 559 711</w:t>
      </w:r>
      <w:r w:rsidR="00267319" w:rsidRPr="007A7DF1">
        <w:rPr>
          <w:color w:val="000000" w:themeColor="text1"/>
          <w:sz w:val="28"/>
          <w:szCs w:val="28"/>
        </w:rPr>
        <w:t> тыс.тенге</w:t>
      </w:r>
      <w:r w:rsidRPr="007A7DF1">
        <w:rPr>
          <w:color w:val="000000" w:themeColor="text1"/>
          <w:sz w:val="28"/>
          <w:szCs w:val="28"/>
        </w:rPr>
        <w:t>. В целях развития новых производств выдано 261 грантов на сумму 541</w:t>
      </w:r>
      <w:r w:rsidR="00753EE4" w:rsidRPr="007A7DF1">
        <w:rPr>
          <w:color w:val="000000" w:themeColor="text1"/>
          <w:sz w:val="28"/>
          <w:szCs w:val="28"/>
        </w:rPr>
        <w:t> </w:t>
      </w:r>
      <w:r w:rsidRPr="007A7DF1">
        <w:rPr>
          <w:color w:val="000000" w:themeColor="text1"/>
          <w:sz w:val="28"/>
          <w:szCs w:val="28"/>
        </w:rPr>
        <w:t>500</w:t>
      </w:r>
      <w:r w:rsidR="00267319" w:rsidRPr="007A7DF1">
        <w:rPr>
          <w:color w:val="000000" w:themeColor="text1"/>
          <w:sz w:val="28"/>
          <w:szCs w:val="28"/>
        </w:rPr>
        <w:t> тыс.тенге</w:t>
      </w:r>
      <w:r w:rsidRPr="007A7DF1">
        <w:rPr>
          <w:color w:val="000000" w:themeColor="text1"/>
          <w:sz w:val="28"/>
          <w:szCs w:val="28"/>
        </w:rPr>
        <w:t>.</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 xml:space="preserve">В рамках Единой программы для микрокредитования предпринимателей моногородов, малых городов и сельских населенных </w:t>
      </w:r>
      <w:r w:rsidRPr="007A7DF1">
        <w:rPr>
          <w:color w:val="000000" w:themeColor="text1"/>
          <w:sz w:val="28"/>
          <w:szCs w:val="28"/>
        </w:rPr>
        <w:lastRenderedPageBreak/>
        <w:t>пунктов выделено 2</w:t>
      </w:r>
      <w:r w:rsidR="00753EE4" w:rsidRPr="007A7DF1">
        <w:rPr>
          <w:color w:val="000000" w:themeColor="text1"/>
          <w:sz w:val="28"/>
          <w:szCs w:val="28"/>
        </w:rPr>
        <w:t> </w:t>
      </w:r>
      <w:r w:rsidRPr="007A7DF1">
        <w:rPr>
          <w:color w:val="000000" w:themeColor="text1"/>
          <w:sz w:val="28"/>
          <w:szCs w:val="28"/>
        </w:rPr>
        <w:t>647</w:t>
      </w:r>
      <w:r w:rsidR="00753EE4" w:rsidRPr="007A7DF1">
        <w:rPr>
          <w:color w:val="000000" w:themeColor="text1"/>
          <w:sz w:val="28"/>
          <w:szCs w:val="28"/>
        </w:rPr>
        <w:t> </w:t>
      </w:r>
      <w:r w:rsidRPr="007A7DF1">
        <w:rPr>
          <w:color w:val="000000" w:themeColor="text1"/>
          <w:sz w:val="28"/>
          <w:szCs w:val="28"/>
        </w:rPr>
        <w:t>284</w:t>
      </w:r>
      <w:r w:rsidR="00267319" w:rsidRPr="007A7DF1">
        <w:rPr>
          <w:color w:val="000000" w:themeColor="text1"/>
          <w:sz w:val="28"/>
          <w:szCs w:val="28"/>
        </w:rPr>
        <w:t> тыс.тенге</w:t>
      </w:r>
      <w:r w:rsidRPr="007A7DF1">
        <w:rPr>
          <w:color w:val="000000" w:themeColor="text1"/>
          <w:sz w:val="28"/>
          <w:szCs w:val="28"/>
        </w:rPr>
        <w:t>, выдано более 535 кредитов, средняя стоимость которого составил</w:t>
      </w:r>
      <w:r w:rsidR="007C423C">
        <w:rPr>
          <w:color w:val="000000" w:themeColor="text1"/>
          <w:sz w:val="28"/>
          <w:szCs w:val="28"/>
        </w:rPr>
        <w:t>а</w:t>
      </w:r>
      <w:r w:rsidRPr="007A7DF1">
        <w:rPr>
          <w:color w:val="000000" w:themeColor="text1"/>
          <w:sz w:val="28"/>
          <w:szCs w:val="28"/>
        </w:rPr>
        <w:t xml:space="preserve"> 5</w:t>
      </w:r>
      <w:r w:rsidR="00753EE4" w:rsidRPr="007A7DF1">
        <w:rPr>
          <w:color w:val="000000" w:themeColor="text1"/>
          <w:sz w:val="28"/>
          <w:szCs w:val="28"/>
        </w:rPr>
        <w:t> </w:t>
      </w:r>
      <w:r w:rsidRPr="007A7DF1">
        <w:rPr>
          <w:color w:val="000000" w:themeColor="text1"/>
          <w:sz w:val="28"/>
          <w:szCs w:val="28"/>
        </w:rPr>
        <w:t>000</w:t>
      </w:r>
      <w:r w:rsidR="00267319" w:rsidRPr="007A7DF1">
        <w:rPr>
          <w:color w:val="000000" w:themeColor="text1"/>
          <w:sz w:val="28"/>
          <w:szCs w:val="28"/>
        </w:rPr>
        <w:t> тыс.тенге</w:t>
      </w:r>
      <w:r w:rsidR="007C423C">
        <w:rPr>
          <w:color w:val="000000" w:themeColor="text1"/>
          <w:sz w:val="28"/>
          <w:szCs w:val="28"/>
        </w:rPr>
        <w:t>.</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 xml:space="preserve">- </w:t>
      </w:r>
      <w:r w:rsidRPr="007A7DF1">
        <w:rPr>
          <w:b/>
          <w:i/>
          <w:color w:val="000000" w:themeColor="text1"/>
          <w:sz w:val="28"/>
          <w:szCs w:val="28"/>
        </w:rPr>
        <w:t>по второму направлению «Отраслевая поддержка предпринимателей, осуществляющих деятельность в приоритетных секторах экономики и отраслях обрабатывающей промышленности»</w:t>
      </w:r>
      <w:r w:rsidRPr="007A7DF1">
        <w:rPr>
          <w:color w:val="000000" w:themeColor="text1"/>
          <w:sz w:val="28"/>
          <w:szCs w:val="28"/>
        </w:rPr>
        <w:t xml:space="preserve"> 879 проектов субъектов малого и среднего предпринимательства получили финансовую поддержку по инструменту субсидирования процентной ставки по кредитам на общую сумму кредитного портфеля 219 898 622</w:t>
      </w:r>
      <w:r w:rsidR="00267319" w:rsidRPr="007A7DF1">
        <w:rPr>
          <w:color w:val="000000" w:themeColor="text1"/>
          <w:sz w:val="28"/>
          <w:szCs w:val="28"/>
        </w:rPr>
        <w:t> тыс.тенге</w:t>
      </w:r>
      <w:r w:rsidRPr="007A7DF1">
        <w:rPr>
          <w:color w:val="000000" w:themeColor="text1"/>
          <w:sz w:val="28"/>
          <w:szCs w:val="28"/>
        </w:rPr>
        <w:t xml:space="preserve"> с номинальной ставкой 19</w:t>
      </w:r>
      <w:r w:rsidR="00592CC5" w:rsidRPr="007A7DF1">
        <w:rPr>
          <w:color w:val="000000" w:themeColor="text1"/>
          <w:sz w:val="28"/>
          <w:szCs w:val="28"/>
        </w:rPr>
        <w:t> %</w:t>
      </w:r>
      <w:r w:rsidRPr="007A7DF1">
        <w:rPr>
          <w:color w:val="000000" w:themeColor="text1"/>
          <w:sz w:val="28"/>
          <w:szCs w:val="28"/>
        </w:rPr>
        <w:t>, из которых 7</w:t>
      </w:r>
      <w:r w:rsidR="00592CC5" w:rsidRPr="007A7DF1">
        <w:rPr>
          <w:color w:val="000000" w:themeColor="text1"/>
          <w:sz w:val="28"/>
          <w:szCs w:val="28"/>
        </w:rPr>
        <w:t> %</w:t>
      </w:r>
      <w:r w:rsidRPr="007A7DF1">
        <w:rPr>
          <w:color w:val="000000" w:themeColor="text1"/>
          <w:sz w:val="28"/>
          <w:szCs w:val="28"/>
        </w:rPr>
        <w:t xml:space="preserve"> субсидируется государством, а разницу оплачивает предприниматель. Финансовым агентством Единой программы АО «ФРП «Даму» выплачено 23 053 468</w:t>
      </w:r>
      <w:r w:rsidR="00267319" w:rsidRPr="007A7DF1">
        <w:rPr>
          <w:color w:val="000000" w:themeColor="text1"/>
          <w:sz w:val="28"/>
          <w:szCs w:val="28"/>
        </w:rPr>
        <w:t> тыс.тенге</w:t>
      </w:r>
      <w:r w:rsidRPr="007A7DF1">
        <w:rPr>
          <w:color w:val="000000" w:themeColor="text1"/>
          <w:sz w:val="28"/>
          <w:szCs w:val="28"/>
        </w:rPr>
        <w:t xml:space="preserve"> субсидий.</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По инструменту частичное гарантирование займов предпринимателей получили поддержку 388 проектов субъектов малого и среднего бизнеса на сумму кредитного портфеля 14 445 956</w:t>
      </w:r>
      <w:r w:rsidR="00267319" w:rsidRPr="007A7DF1">
        <w:rPr>
          <w:color w:val="000000" w:themeColor="text1"/>
          <w:sz w:val="28"/>
          <w:szCs w:val="28"/>
        </w:rPr>
        <w:t> тыс.тенге</w:t>
      </w:r>
      <w:r w:rsidRPr="007A7DF1">
        <w:rPr>
          <w:color w:val="000000" w:themeColor="text1"/>
          <w:sz w:val="28"/>
          <w:szCs w:val="28"/>
        </w:rPr>
        <w:t xml:space="preserve"> под гарантию Финансового агентства на сумму 6 391 998</w:t>
      </w:r>
      <w:r w:rsidR="00267319" w:rsidRPr="007A7DF1">
        <w:rPr>
          <w:color w:val="000000" w:themeColor="text1"/>
          <w:sz w:val="28"/>
          <w:szCs w:val="28"/>
        </w:rPr>
        <w:t> тыс.тенге</w:t>
      </w:r>
      <w:r w:rsidRPr="007A7DF1">
        <w:rPr>
          <w:color w:val="000000" w:themeColor="text1"/>
          <w:sz w:val="28"/>
          <w:szCs w:val="28"/>
        </w:rPr>
        <w:t>.</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 xml:space="preserve">На подведение недостающей инфраструктуры к 36 </w:t>
      </w:r>
      <w:r w:rsidR="00BC7C23" w:rsidRPr="007A7DF1">
        <w:rPr>
          <w:color w:val="000000" w:themeColor="text1"/>
          <w:sz w:val="28"/>
          <w:szCs w:val="28"/>
          <w:lang w:val="kk-KZ"/>
        </w:rPr>
        <w:t>объектам</w:t>
      </w:r>
      <w:r w:rsidRPr="007A7DF1">
        <w:rPr>
          <w:color w:val="000000" w:themeColor="text1"/>
          <w:sz w:val="28"/>
          <w:szCs w:val="28"/>
        </w:rPr>
        <w:t xml:space="preserve"> предпринимателей было выделено из республиканского бюджета </w:t>
      </w:r>
      <w:r w:rsidRPr="007A7DF1">
        <w:rPr>
          <w:color w:val="000000" w:themeColor="text1"/>
          <w:sz w:val="28"/>
          <w:szCs w:val="28"/>
        </w:rPr>
        <w:br/>
        <w:t>16 098 318</w:t>
      </w:r>
      <w:r w:rsidR="00267319" w:rsidRPr="007A7DF1">
        <w:rPr>
          <w:color w:val="000000" w:themeColor="text1"/>
          <w:sz w:val="28"/>
          <w:szCs w:val="28"/>
        </w:rPr>
        <w:t> тыс.тенге</w:t>
      </w:r>
      <w:r w:rsidRPr="007A7DF1">
        <w:rPr>
          <w:color w:val="000000" w:themeColor="text1"/>
          <w:sz w:val="28"/>
          <w:szCs w:val="28"/>
        </w:rPr>
        <w:t>, из них 1 533 270</w:t>
      </w:r>
      <w:r w:rsidR="00267319" w:rsidRPr="007A7DF1">
        <w:rPr>
          <w:color w:val="000000" w:themeColor="text1"/>
          <w:sz w:val="28"/>
          <w:szCs w:val="28"/>
        </w:rPr>
        <w:t> тыс.тенге</w:t>
      </w:r>
      <w:r w:rsidRPr="007A7DF1">
        <w:rPr>
          <w:color w:val="000000" w:themeColor="text1"/>
          <w:sz w:val="28"/>
          <w:szCs w:val="28"/>
        </w:rPr>
        <w:t xml:space="preserve"> в виде целевых трансфертов на развитие и 14 565 048</w:t>
      </w:r>
      <w:r w:rsidR="00267319" w:rsidRPr="007A7DF1">
        <w:rPr>
          <w:color w:val="000000" w:themeColor="text1"/>
          <w:sz w:val="28"/>
          <w:szCs w:val="28"/>
        </w:rPr>
        <w:t> тыс.тенге</w:t>
      </w:r>
      <w:r w:rsidRPr="007A7DF1">
        <w:rPr>
          <w:color w:val="000000" w:themeColor="text1"/>
          <w:sz w:val="28"/>
          <w:szCs w:val="28"/>
        </w:rPr>
        <w:t xml:space="preserve"> целевыми трансфертами на развитие из Национального фонда. Местными исполнительными органами освоено </w:t>
      </w:r>
      <w:r w:rsidRPr="007A7DF1">
        <w:rPr>
          <w:color w:val="000000" w:themeColor="text1"/>
          <w:sz w:val="28"/>
          <w:szCs w:val="28"/>
        </w:rPr>
        <w:br/>
        <w:t>14</w:t>
      </w:r>
      <w:r w:rsidR="004F2C33" w:rsidRPr="007A7DF1">
        <w:rPr>
          <w:color w:val="000000" w:themeColor="text1"/>
          <w:sz w:val="28"/>
          <w:szCs w:val="28"/>
        </w:rPr>
        <w:t> </w:t>
      </w:r>
      <w:r w:rsidR="004F2C33" w:rsidRPr="007A7DF1">
        <w:rPr>
          <w:color w:val="000000" w:themeColor="text1"/>
          <w:sz w:val="28"/>
          <w:szCs w:val="28"/>
          <w:lang w:val="kk-KZ"/>
        </w:rPr>
        <w:t>586 712,3</w:t>
      </w:r>
      <w:r w:rsidR="00267319" w:rsidRPr="007A7DF1">
        <w:rPr>
          <w:color w:val="000000" w:themeColor="text1"/>
          <w:sz w:val="28"/>
          <w:szCs w:val="28"/>
        </w:rPr>
        <w:t> тыс.тенге</w:t>
      </w:r>
      <w:r w:rsidRPr="007A7DF1">
        <w:rPr>
          <w:color w:val="000000" w:themeColor="text1"/>
          <w:sz w:val="28"/>
          <w:szCs w:val="28"/>
        </w:rPr>
        <w:t xml:space="preserve"> или 90,</w:t>
      </w:r>
      <w:r w:rsidR="004F2C33" w:rsidRPr="007A7DF1">
        <w:rPr>
          <w:color w:val="000000" w:themeColor="text1"/>
          <w:sz w:val="28"/>
          <w:szCs w:val="28"/>
          <w:lang w:val="kk-KZ"/>
        </w:rPr>
        <w:t>6</w:t>
      </w:r>
      <w:r w:rsidR="00592CC5" w:rsidRPr="007A7DF1">
        <w:rPr>
          <w:color w:val="000000" w:themeColor="text1"/>
          <w:sz w:val="28"/>
          <w:szCs w:val="28"/>
        </w:rPr>
        <w:t> %</w:t>
      </w:r>
      <w:r w:rsidR="007C423C">
        <w:rPr>
          <w:color w:val="000000" w:themeColor="text1"/>
          <w:sz w:val="28"/>
          <w:szCs w:val="28"/>
        </w:rPr>
        <w:t>.</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 xml:space="preserve">- </w:t>
      </w:r>
      <w:r w:rsidRPr="007A7DF1">
        <w:rPr>
          <w:b/>
          <w:i/>
          <w:color w:val="000000" w:themeColor="text1"/>
          <w:sz w:val="28"/>
          <w:szCs w:val="28"/>
        </w:rPr>
        <w:t>по третьему направлению «Снижение валютных рисков предпринимателей»</w:t>
      </w:r>
      <w:r w:rsidRPr="007A7DF1">
        <w:rPr>
          <w:color w:val="000000" w:themeColor="text1"/>
          <w:sz w:val="28"/>
          <w:szCs w:val="28"/>
        </w:rPr>
        <w:t xml:space="preserve"> 18 предпринимателей, имеющих валютную выручку</w:t>
      </w:r>
      <w:r w:rsidR="007C423C">
        <w:rPr>
          <w:color w:val="000000" w:themeColor="text1"/>
          <w:sz w:val="28"/>
          <w:szCs w:val="28"/>
        </w:rPr>
        <w:t>,</w:t>
      </w:r>
      <w:r w:rsidRPr="007A7DF1">
        <w:rPr>
          <w:color w:val="000000" w:themeColor="text1"/>
          <w:sz w:val="28"/>
          <w:szCs w:val="28"/>
        </w:rPr>
        <w:t xml:space="preserve"> получили государственную поддержку по инструменту субсидирование ставки вознаграждения на общую сумму кредитного портфеля </w:t>
      </w:r>
      <w:r w:rsidR="00550B70" w:rsidRPr="007A7DF1">
        <w:rPr>
          <w:color w:val="000000" w:themeColor="text1"/>
          <w:sz w:val="28"/>
          <w:szCs w:val="28"/>
        </w:rPr>
        <w:br/>
      </w:r>
      <w:r w:rsidRPr="007A7DF1">
        <w:rPr>
          <w:color w:val="000000" w:themeColor="text1"/>
          <w:sz w:val="28"/>
          <w:szCs w:val="28"/>
        </w:rPr>
        <w:t>22</w:t>
      </w:r>
      <w:r w:rsidR="00753EE4" w:rsidRPr="007A7DF1">
        <w:rPr>
          <w:color w:val="000000" w:themeColor="text1"/>
          <w:sz w:val="28"/>
          <w:szCs w:val="28"/>
        </w:rPr>
        <w:t> </w:t>
      </w:r>
      <w:r w:rsidRPr="007A7DF1">
        <w:rPr>
          <w:color w:val="000000" w:themeColor="text1"/>
          <w:sz w:val="28"/>
          <w:szCs w:val="28"/>
        </w:rPr>
        <w:t>559</w:t>
      </w:r>
      <w:r w:rsidR="00753EE4" w:rsidRPr="007A7DF1">
        <w:rPr>
          <w:color w:val="000000" w:themeColor="text1"/>
          <w:sz w:val="28"/>
          <w:szCs w:val="28"/>
        </w:rPr>
        <w:t> </w:t>
      </w:r>
      <w:r w:rsidRPr="007A7DF1">
        <w:rPr>
          <w:color w:val="000000" w:themeColor="text1"/>
          <w:sz w:val="28"/>
          <w:szCs w:val="28"/>
        </w:rPr>
        <w:t>206</w:t>
      </w:r>
      <w:r w:rsidR="00267319" w:rsidRPr="007A7DF1">
        <w:rPr>
          <w:color w:val="000000" w:themeColor="text1"/>
          <w:sz w:val="28"/>
          <w:szCs w:val="28"/>
        </w:rPr>
        <w:t> тыс.тенге</w:t>
      </w:r>
      <w:r w:rsidRPr="007A7DF1">
        <w:rPr>
          <w:color w:val="000000" w:themeColor="text1"/>
          <w:sz w:val="28"/>
          <w:szCs w:val="28"/>
        </w:rPr>
        <w:t xml:space="preserve"> с номинальной ставкой 19</w:t>
      </w:r>
      <w:r w:rsidR="00592CC5" w:rsidRPr="007A7DF1">
        <w:rPr>
          <w:color w:val="000000" w:themeColor="text1"/>
          <w:sz w:val="28"/>
          <w:szCs w:val="28"/>
        </w:rPr>
        <w:t> %</w:t>
      </w:r>
      <w:r w:rsidRPr="007A7DF1">
        <w:rPr>
          <w:color w:val="000000" w:themeColor="text1"/>
          <w:sz w:val="28"/>
          <w:szCs w:val="28"/>
        </w:rPr>
        <w:t>, из которых 6</w:t>
      </w:r>
      <w:r w:rsidR="00592CC5" w:rsidRPr="007A7DF1">
        <w:rPr>
          <w:color w:val="000000" w:themeColor="text1"/>
          <w:sz w:val="28"/>
          <w:szCs w:val="28"/>
        </w:rPr>
        <w:t> %</w:t>
      </w:r>
      <w:r w:rsidRPr="007A7DF1">
        <w:rPr>
          <w:color w:val="000000" w:themeColor="text1"/>
          <w:sz w:val="28"/>
          <w:szCs w:val="28"/>
        </w:rPr>
        <w:t xml:space="preserve"> субсидируется государством, а разницу оплачивает предприниматель. АО «ФРП «Даму» выплачено 2</w:t>
      </w:r>
      <w:r w:rsidR="004F2C33" w:rsidRPr="007A7DF1">
        <w:rPr>
          <w:color w:val="000000" w:themeColor="text1"/>
          <w:sz w:val="28"/>
          <w:szCs w:val="28"/>
        </w:rPr>
        <w:t> </w:t>
      </w:r>
      <w:r w:rsidRPr="007A7DF1">
        <w:rPr>
          <w:color w:val="000000" w:themeColor="text1"/>
          <w:sz w:val="28"/>
          <w:szCs w:val="28"/>
        </w:rPr>
        <w:t>185</w:t>
      </w:r>
      <w:r w:rsidR="004F2C33" w:rsidRPr="007A7DF1">
        <w:rPr>
          <w:color w:val="000000" w:themeColor="text1"/>
          <w:sz w:val="28"/>
          <w:szCs w:val="28"/>
          <w:lang w:val="kk-KZ"/>
        </w:rPr>
        <w:t> </w:t>
      </w:r>
      <w:r w:rsidRPr="007A7DF1">
        <w:rPr>
          <w:color w:val="000000" w:themeColor="text1"/>
          <w:sz w:val="28"/>
          <w:szCs w:val="28"/>
        </w:rPr>
        <w:t>941</w:t>
      </w:r>
      <w:r w:rsidR="00267319" w:rsidRPr="007A7DF1">
        <w:rPr>
          <w:color w:val="000000" w:themeColor="text1"/>
          <w:sz w:val="28"/>
          <w:szCs w:val="28"/>
        </w:rPr>
        <w:t> тыс.тенге</w:t>
      </w:r>
      <w:r w:rsidRPr="007A7DF1">
        <w:rPr>
          <w:color w:val="000000" w:themeColor="text1"/>
          <w:sz w:val="28"/>
          <w:szCs w:val="28"/>
        </w:rPr>
        <w:t xml:space="preserve"> субсидий в рамках стабилизац</w:t>
      </w:r>
      <w:r w:rsidR="007C423C">
        <w:rPr>
          <w:color w:val="000000" w:themeColor="text1"/>
          <w:sz w:val="28"/>
          <w:szCs w:val="28"/>
        </w:rPr>
        <w:t>ионных и антикризисных программ.</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 xml:space="preserve">- </w:t>
      </w:r>
      <w:r w:rsidRPr="007A7DF1">
        <w:rPr>
          <w:b/>
          <w:i/>
          <w:color w:val="000000" w:themeColor="text1"/>
          <w:sz w:val="28"/>
          <w:szCs w:val="28"/>
        </w:rPr>
        <w:t>по четвертому направлению «Нефинансовые меры поддержки предпринимательства»</w:t>
      </w:r>
      <w:r w:rsidRPr="007A7DF1">
        <w:rPr>
          <w:color w:val="000000" w:themeColor="text1"/>
          <w:sz w:val="28"/>
          <w:szCs w:val="28"/>
        </w:rPr>
        <w:t xml:space="preserve"> из республиканского бюджета выделено </w:t>
      </w:r>
      <w:r w:rsidR="00550B70" w:rsidRPr="007A7DF1">
        <w:rPr>
          <w:color w:val="000000" w:themeColor="text1"/>
          <w:sz w:val="28"/>
          <w:szCs w:val="28"/>
        </w:rPr>
        <w:br/>
      </w:r>
      <w:r w:rsidRPr="007A7DF1">
        <w:rPr>
          <w:color w:val="000000" w:themeColor="text1"/>
          <w:sz w:val="28"/>
          <w:szCs w:val="28"/>
        </w:rPr>
        <w:t>3</w:t>
      </w:r>
      <w:r w:rsidR="00753EE4" w:rsidRPr="007A7DF1">
        <w:rPr>
          <w:color w:val="000000" w:themeColor="text1"/>
          <w:sz w:val="28"/>
          <w:szCs w:val="28"/>
        </w:rPr>
        <w:t> </w:t>
      </w:r>
      <w:r w:rsidRPr="007A7DF1">
        <w:rPr>
          <w:color w:val="000000" w:themeColor="text1"/>
          <w:sz w:val="28"/>
          <w:szCs w:val="28"/>
        </w:rPr>
        <w:t>784</w:t>
      </w:r>
      <w:r w:rsidR="00753EE4" w:rsidRPr="007A7DF1">
        <w:rPr>
          <w:color w:val="000000" w:themeColor="text1"/>
          <w:sz w:val="28"/>
          <w:szCs w:val="28"/>
        </w:rPr>
        <w:t> </w:t>
      </w:r>
      <w:r w:rsidRPr="007A7DF1">
        <w:rPr>
          <w:color w:val="000000" w:themeColor="text1"/>
          <w:sz w:val="28"/>
          <w:szCs w:val="28"/>
        </w:rPr>
        <w:t>719</w:t>
      </w:r>
      <w:r w:rsidR="00267319" w:rsidRPr="007A7DF1">
        <w:rPr>
          <w:color w:val="000000" w:themeColor="text1"/>
          <w:sz w:val="28"/>
          <w:szCs w:val="28"/>
        </w:rPr>
        <w:t> тыс.тенге</w:t>
      </w:r>
      <w:r w:rsidRPr="007A7DF1">
        <w:rPr>
          <w:color w:val="000000" w:themeColor="text1"/>
          <w:sz w:val="28"/>
          <w:szCs w:val="28"/>
        </w:rPr>
        <w:t>, использовано 3</w:t>
      </w:r>
      <w:r w:rsidR="000F58CD">
        <w:rPr>
          <w:color w:val="000000" w:themeColor="text1"/>
          <w:sz w:val="28"/>
          <w:szCs w:val="28"/>
        </w:rPr>
        <w:t> 716 293</w:t>
      </w:r>
      <w:r w:rsidR="00267319" w:rsidRPr="007A7DF1">
        <w:rPr>
          <w:color w:val="000000" w:themeColor="text1"/>
          <w:sz w:val="28"/>
          <w:szCs w:val="28"/>
        </w:rPr>
        <w:t> тыс.тенге</w:t>
      </w:r>
      <w:r w:rsidRPr="007A7DF1">
        <w:rPr>
          <w:color w:val="000000" w:themeColor="text1"/>
          <w:sz w:val="28"/>
          <w:szCs w:val="28"/>
        </w:rPr>
        <w:t xml:space="preserve"> или 98,</w:t>
      </w:r>
      <w:r w:rsidR="000F58CD">
        <w:rPr>
          <w:color w:val="000000" w:themeColor="text1"/>
          <w:sz w:val="28"/>
          <w:szCs w:val="28"/>
        </w:rPr>
        <w:t>2</w:t>
      </w:r>
      <w:r w:rsidR="00592CC5" w:rsidRPr="007A7DF1">
        <w:rPr>
          <w:color w:val="000000" w:themeColor="text1"/>
          <w:sz w:val="28"/>
          <w:szCs w:val="28"/>
        </w:rPr>
        <w:t> %</w:t>
      </w:r>
      <w:r w:rsidRPr="007A7DF1">
        <w:rPr>
          <w:color w:val="000000" w:themeColor="text1"/>
          <w:sz w:val="28"/>
          <w:szCs w:val="28"/>
        </w:rPr>
        <w:t>.</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Данное направление поддержки включает комплекс проектов по обучению основам ведения бизнеса и консультационному сопровождению потенциальных и начинающих предпринимателей.</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Всего за 2016 год 19</w:t>
      </w:r>
      <w:r w:rsidR="00753EE4" w:rsidRPr="007A7DF1">
        <w:rPr>
          <w:color w:val="000000" w:themeColor="text1"/>
          <w:sz w:val="28"/>
          <w:szCs w:val="28"/>
        </w:rPr>
        <w:t> </w:t>
      </w:r>
      <w:r w:rsidRPr="007A7DF1">
        <w:rPr>
          <w:color w:val="000000" w:themeColor="text1"/>
          <w:sz w:val="28"/>
          <w:szCs w:val="28"/>
        </w:rPr>
        <w:t>146 новых и действующих предпринимателей прошли обучение основам предпринимательства, из них бизнес-тренинги «Бизнес – Советник», «Бизнес-Рост», «Проектное обучение» прошли</w:t>
      </w:r>
      <w:r w:rsidR="00753EE4" w:rsidRPr="007A7DF1">
        <w:rPr>
          <w:color w:val="000000" w:themeColor="text1"/>
          <w:sz w:val="28"/>
          <w:szCs w:val="28"/>
        </w:rPr>
        <w:br/>
      </w:r>
      <w:r w:rsidRPr="007A7DF1">
        <w:rPr>
          <w:color w:val="000000" w:themeColor="text1"/>
          <w:sz w:val="28"/>
          <w:szCs w:val="28"/>
        </w:rPr>
        <w:t>16</w:t>
      </w:r>
      <w:r w:rsidR="00753EE4" w:rsidRPr="007A7DF1">
        <w:rPr>
          <w:color w:val="000000" w:themeColor="text1"/>
          <w:sz w:val="28"/>
          <w:szCs w:val="28"/>
        </w:rPr>
        <w:t> </w:t>
      </w:r>
      <w:r w:rsidRPr="007A7DF1">
        <w:rPr>
          <w:color w:val="000000" w:themeColor="text1"/>
          <w:sz w:val="28"/>
          <w:szCs w:val="28"/>
        </w:rPr>
        <w:t>661 слушателей, по проекту «Школа молодого предпринимателя» обучено 1</w:t>
      </w:r>
      <w:r w:rsidR="00753EE4" w:rsidRPr="007A7DF1">
        <w:rPr>
          <w:color w:val="000000" w:themeColor="text1"/>
          <w:sz w:val="28"/>
          <w:szCs w:val="28"/>
        </w:rPr>
        <w:t> </w:t>
      </w:r>
      <w:r w:rsidRPr="007A7DF1">
        <w:rPr>
          <w:color w:val="000000" w:themeColor="text1"/>
          <w:sz w:val="28"/>
          <w:szCs w:val="28"/>
        </w:rPr>
        <w:t>515 человек, в обучении топ-менеджмента МСБ на базе АОО «Назарбаев Университет» принял участие 421 руководител</w:t>
      </w:r>
      <w:r w:rsidR="007C423C">
        <w:rPr>
          <w:color w:val="000000" w:themeColor="text1"/>
          <w:sz w:val="28"/>
          <w:szCs w:val="28"/>
        </w:rPr>
        <w:t>ь</w:t>
      </w:r>
      <w:r w:rsidRPr="007A7DF1">
        <w:rPr>
          <w:color w:val="000000" w:themeColor="text1"/>
          <w:sz w:val="28"/>
          <w:szCs w:val="28"/>
        </w:rPr>
        <w:t xml:space="preserve"> предприятий, по проекту «Деловые связи» обучение прошли 549 чел., зарубежную стажировку на профильных предприятиях Германии прошли 48 человек.</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lastRenderedPageBreak/>
        <w:t xml:space="preserve">В Центрах поддержки предпринимателей оказано более 201 тыс. консультаций по государственным программам поддержки бизнеса, </w:t>
      </w:r>
      <w:r w:rsidR="00550B70" w:rsidRPr="007A7DF1">
        <w:rPr>
          <w:color w:val="000000" w:themeColor="text1"/>
          <w:sz w:val="28"/>
          <w:szCs w:val="28"/>
        </w:rPr>
        <w:br/>
      </w:r>
      <w:r w:rsidRPr="007A7DF1">
        <w:rPr>
          <w:color w:val="000000" w:themeColor="text1"/>
          <w:sz w:val="28"/>
          <w:szCs w:val="28"/>
        </w:rPr>
        <w:t>105</w:t>
      </w:r>
      <w:r w:rsidR="00753EE4" w:rsidRPr="007A7DF1">
        <w:rPr>
          <w:color w:val="000000" w:themeColor="text1"/>
          <w:sz w:val="28"/>
          <w:szCs w:val="28"/>
        </w:rPr>
        <w:t> </w:t>
      </w:r>
      <w:r w:rsidRPr="007A7DF1">
        <w:rPr>
          <w:color w:val="000000" w:themeColor="text1"/>
          <w:sz w:val="28"/>
          <w:szCs w:val="28"/>
        </w:rPr>
        <w:t>236 клиентам услуги по государственным программам поддержки бизнеса.</w:t>
      </w:r>
    </w:p>
    <w:p w:rsidR="00C53EC2" w:rsidRPr="007A7DF1" w:rsidRDefault="00C53EC2" w:rsidP="00C53EC2">
      <w:pPr>
        <w:ind w:firstLine="709"/>
        <w:jc w:val="both"/>
        <w:rPr>
          <w:color w:val="000000" w:themeColor="text1"/>
          <w:sz w:val="28"/>
          <w:szCs w:val="28"/>
        </w:rPr>
      </w:pPr>
      <w:r w:rsidRPr="007A7DF1">
        <w:rPr>
          <w:color w:val="000000" w:themeColor="text1"/>
          <w:sz w:val="28"/>
          <w:szCs w:val="28"/>
        </w:rPr>
        <w:t>В 2016 году сумма оказанной поддержки субъектам предпринимательства составила 36 498 986,9</w:t>
      </w:r>
      <w:r w:rsidR="00267319" w:rsidRPr="007A7DF1">
        <w:rPr>
          <w:color w:val="000000" w:themeColor="text1"/>
          <w:sz w:val="28"/>
          <w:szCs w:val="28"/>
        </w:rPr>
        <w:t> тыс.тенге</w:t>
      </w:r>
      <w:r w:rsidRPr="007A7DF1">
        <w:rPr>
          <w:color w:val="000000" w:themeColor="text1"/>
          <w:sz w:val="28"/>
          <w:szCs w:val="28"/>
        </w:rPr>
        <w:t xml:space="preserve"> в сравнении с аналогичным периодом 2015 года (37 379 506,4</w:t>
      </w:r>
      <w:r w:rsidR="00267319" w:rsidRPr="007A7DF1">
        <w:rPr>
          <w:color w:val="000000" w:themeColor="text1"/>
          <w:sz w:val="28"/>
          <w:szCs w:val="28"/>
        </w:rPr>
        <w:t> тыс.тенге</w:t>
      </w:r>
      <w:r w:rsidRPr="007A7DF1">
        <w:rPr>
          <w:color w:val="000000" w:themeColor="text1"/>
          <w:sz w:val="28"/>
          <w:szCs w:val="28"/>
        </w:rPr>
        <w:t>) уменьшилась на 880 519,4</w:t>
      </w:r>
      <w:r w:rsidR="00267319" w:rsidRPr="007A7DF1">
        <w:rPr>
          <w:color w:val="000000" w:themeColor="text1"/>
          <w:sz w:val="28"/>
          <w:szCs w:val="28"/>
        </w:rPr>
        <w:t> тыс.тенге</w:t>
      </w:r>
      <w:r w:rsidRPr="007A7DF1">
        <w:rPr>
          <w:color w:val="000000" w:themeColor="text1"/>
          <w:sz w:val="28"/>
          <w:szCs w:val="28"/>
        </w:rPr>
        <w:t xml:space="preserve">. Сумма уплаченных этими субъектами предпринимательства в бюджет налогов по сравнению с 2015 годом  </w:t>
      </w:r>
      <w:r w:rsidR="00550B70" w:rsidRPr="007A7DF1">
        <w:rPr>
          <w:color w:val="000000" w:themeColor="text1"/>
          <w:sz w:val="28"/>
          <w:szCs w:val="28"/>
        </w:rPr>
        <w:br/>
      </w:r>
      <w:r w:rsidRPr="007A7DF1">
        <w:rPr>
          <w:color w:val="000000" w:themeColor="text1"/>
          <w:sz w:val="28"/>
          <w:szCs w:val="28"/>
        </w:rPr>
        <w:t>(31</w:t>
      </w:r>
      <w:r w:rsidR="00550B70" w:rsidRPr="007A7DF1">
        <w:rPr>
          <w:color w:val="000000" w:themeColor="text1"/>
          <w:sz w:val="28"/>
          <w:szCs w:val="28"/>
        </w:rPr>
        <w:t> </w:t>
      </w:r>
      <w:r w:rsidRPr="007A7DF1">
        <w:rPr>
          <w:color w:val="000000" w:themeColor="text1"/>
          <w:sz w:val="28"/>
          <w:szCs w:val="28"/>
        </w:rPr>
        <w:t>470</w:t>
      </w:r>
      <w:r w:rsidR="00550B70" w:rsidRPr="007A7DF1">
        <w:rPr>
          <w:color w:val="000000" w:themeColor="text1"/>
          <w:sz w:val="28"/>
          <w:szCs w:val="28"/>
        </w:rPr>
        <w:t> </w:t>
      </w:r>
      <w:r w:rsidRPr="007A7DF1">
        <w:rPr>
          <w:color w:val="000000" w:themeColor="text1"/>
          <w:sz w:val="28"/>
          <w:szCs w:val="28"/>
        </w:rPr>
        <w:t>658</w:t>
      </w:r>
      <w:r w:rsidR="00267319" w:rsidRPr="007A7DF1">
        <w:rPr>
          <w:color w:val="000000" w:themeColor="text1"/>
          <w:sz w:val="28"/>
          <w:szCs w:val="28"/>
        </w:rPr>
        <w:t> тыс.тенге</w:t>
      </w:r>
      <w:r w:rsidRPr="007A7DF1">
        <w:rPr>
          <w:color w:val="000000" w:themeColor="text1"/>
          <w:sz w:val="28"/>
          <w:szCs w:val="28"/>
        </w:rPr>
        <w:t>) выросла на 11 735 881</w:t>
      </w:r>
      <w:r w:rsidR="00267319" w:rsidRPr="007A7DF1">
        <w:rPr>
          <w:color w:val="000000" w:themeColor="text1"/>
          <w:sz w:val="28"/>
          <w:szCs w:val="28"/>
        </w:rPr>
        <w:t> тыс.тенге</w:t>
      </w:r>
      <w:r w:rsidRPr="007A7DF1">
        <w:rPr>
          <w:color w:val="000000" w:themeColor="text1"/>
          <w:sz w:val="28"/>
          <w:szCs w:val="28"/>
        </w:rPr>
        <w:t xml:space="preserve"> и составила </w:t>
      </w:r>
      <w:r w:rsidR="00550B70" w:rsidRPr="007A7DF1">
        <w:rPr>
          <w:color w:val="000000" w:themeColor="text1"/>
          <w:sz w:val="28"/>
          <w:szCs w:val="28"/>
        </w:rPr>
        <w:br/>
      </w:r>
      <w:r w:rsidRPr="007A7DF1">
        <w:rPr>
          <w:color w:val="000000" w:themeColor="text1"/>
          <w:sz w:val="28"/>
          <w:szCs w:val="28"/>
        </w:rPr>
        <w:t>43</w:t>
      </w:r>
      <w:r w:rsidR="00550B70" w:rsidRPr="007A7DF1">
        <w:rPr>
          <w:color w:val="000000" w:themeColor="text1"/>
          <w:sz w:val="28"/>
          <w:szCs w:val="28"/>
        </w:rPr>
        <w:t> </w:t>
      </w:r>
      <w:r w:rsidRPr="007A7DF1">
        <w:rPr>
          <w:color w:val="000000" w:themeColor="text1"/>
          <w:sz w:val="28"/>
          <w:szCs w:val="28"/>
        </w:rPr>
        <w:t>206</w:t>
      </w:r>
      <w:r w:rsidR="00550B70" w:rsidRPr="007A7DF1">
        <w:rPr>
          <w:color w:val="000000" w:themeColor="text1"/>
          <w:sz w:val="28"/>
          <w:szCs w:val="28"/>
        </w:rPr>
        <w:t> </w:t>
      </w:r>
      <w:r w:rsidRPr="007A7DF1">
        <w:rPr>
          <w:color w:val="000000" w:themeColor="text1"/>
          <w:sz w:val="28"/>
          <w:szCs w:val="28"/>
        </w:rPr>
        <w:t>539</w:t>
      </w:r>
      <w:r w:rsidR="00267319" w:rsidRPr="007A7DF1">
        <w:rPr>
          <w:color w:val="000000" w:themeColor="text1"/>
          <w:sz w:val="28"/>
          <w:szCs w:val="28"/>
        </w:rPr>
        <w:t> тыс.тенге</w:t>
      </w:r>
      <w:r w:rsidRPr="007A7DF1">
        <w:rPr>
          <w:color w:val="000000" w:themeColor="text1"/>
          <w:sz w:val="28"/>
          <w:szCs w:val="28"/>
        </w:rPr>
        <w:t>.</w:t>
      </w:r>
    </w:p>
    <w:p w:rsidR="00C53EC2" w:rsidRPr="007A7DF1" w:rsidRDefault="00C53EC2" w:rsidP="008E0EE1">
      <w:pPr>
        <w:rPr>
          <w:color w:val="000000" w:themeColor="text1"/>
        </w:rPr>
      </w:pPr>
    </w:p>
    <w:p w:rsidR="00A7617E" w:rsidRPr="007A7DF1" w:rsidRDefault="00A7617E" w:rsidP="008E0EE1">
      <w:pPr>
        <w:pStyle w:val="5"/>
        <w:numPr>
          <w:ilvl w:val="0"/>
          <w:numId w:val="36"/>
        </w:numPr>
        <w:spacing w:before="0" w:after="0"/>
        <w:ind w:left="0" w:firstLine="709"/>
        <w:jc w:val="both"/>
        <w:rPr>
          <w:rFonts w:ascii="Times New Roman" w:hAnsi="Times New Roman"/>
          <w:b w:val="0"/>
          <w:i w:val="0"/>
          <w:color w:val="000000" w:themeColor="text1"/>
          <w:sz w:val="28"/>
          <w:szCs w:val="28"/>
        </w:rPr>
      </w:pPr>
      <w:r w:rsidRPr="007A7DF1">
        <w:rPr>
          <w:rFonts w:ascii="Times New Roman" w:hAnsi="Times New Roman"/>
          <w:i w:val="0"/>
          <w:color w:val="000000" w:themeColor="text1"/>
          <w:sz w:val="28"/>
          <w:szCs w:val="28"/>
          <w:lang w:val="kk-KZ"/>
        </w:rPr>
        <w:t>Программа по развитию агропромышленного комплекса в Республике Казахстан на 2013-2020 годы «Агробизнес-2020»</w:t>
      </w:r>
      <w:r w:rsidRPr="007A7DF1">
        <w:rPr>
          <w:rFonts w:ascii="Times New Roman" w:hAnsi="Times New Roman"/>
          <w:i w:val="0"/>
          <w:color w:val="000000" w:themeColor="text1"/>
          <w:sz w:val="28"/>
          <w:szCs w:val="28"/>
        </w:rPr>
        <w:t xml:space="preserve"> </w:t>
      </w:r>
      <w:r w:rsidRPr="007A7DF1">
        <w:rPr>
          <w:rFonts w:ascii="Times New Roman" w:hAnsi="Times New Roman"/>
          <w:b w:val="0"/>
          <w:i w:val="0"/>
          <w:color w:val="000000" w:themeColor="text1"/>
          <w:sz w:val="28"/>
          <w:szCs w:val="28"/>
        </w:rPr>
        <w:t>(утверждена постановлением Правительства Республики Казахстан от 18 февраля 2013 года № 151)</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Период реализации: 2013-2017 годы</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 xml:space="preserve">Цель Программы - создание условий для повышения конкурентоспособности субъектов агропромышленного комплекса Республики Казахстан. </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В 2016 году на реализацию Программы «Агробизнес-2020» (далее – Программа) выделено 26</w:t>
      </w:r>
      <w:r w:rsidR="00BD3BD0">
        <w:rPr>
          <w:color w:val="000000" w:themeColor="text1"/>
          <w:sz w:val="28"/>
          <w:szCs w:val="28"/>
        </w:rPr>
        <w:t>0 895 729</w:t>
      </w:r>
      <w:r w:rsidR="00267319" w:rsidRPr="007A7DF1">
        <w:rPr>
          <w:color w:val="000000" w:themeColor="text1"/>
          <w:sz w:val="28"/>
          <w:szCs w:val="28"/>
        </w:rPr>
        <w:t> тыс.тенге</w:t>
      </w:r>
      <w:r w:rsidRPr="007A7DF1">
        <w:rPr>
          <w:color w:val="000000" w:themeColor="text1"/>
          <w:sz w:val="28"/>
          <w:szCs w:val="28"/>
        </w:rPr>
        <w:t>, в том числе:</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из республиканского бюджета – 123 168 181</w:t>
      </w:r>
      <w:r w:rsidR="00267319" w:rsidRPr="007A7DF1">
        <w:rPr>
          <w:color w:val="000000" w:themeColor="text1"/>
          <w:sz w:val="28"/>
          <w:szCs w:val="28"/>
        </w:rPr>
        <w:t> тыс.тенге</w:t>
      </w:r>
      <w:r w:rsidRPr="007A7DF1">
        <w:rPr>
          <w:color w:val="000000" w:themeColor="text1"/>
          <w:sz w:val="28"/>
          <w:szCs w:val="28"/>
        </w:rPr>
        <w:t>, из них использовано 123 147 287,2</w:t>
      </w:r>
      <w:r w:rsidR="00267319" w:rsidRPr="007A7DF1">
        <w:rPr>
          <w:color w:val="000000" w:themeColor="text1"/>
          <w:sz w:val="28"/>
          <w:szCs w:val="28"/>
        </w:rPr>
        <w:t> тыс.тенге</w:t>
      </w:r>
      <w:r w:rsidRPr="007A7DF1">
        <w:rPr>
          <w:color w:val="000000" w:themeColor="text1"/>
          <w:sz w:val="28"/>
          <w:szCs w:val="28"/>
        </w:rPr>
        <w:t xml:space="preserve"> (99,4</w:t>
      </w:r>
      <w:r w:rsidR="00592CC5" w:rsidRPr="007A7DF1">
        <w:rPr>
          <w:color w:val="000000" w:themeColor="text1"/>
          <w:sz w:val="28"/>
          <w:szCs w:val="28"/>
        </w:rPr>
        <w:t> %</w:t>
      </w:r>
      <w:r w:rsidRPr="007A7DF1">
        <w:rPr>
          <w:color w:val="000000" w:themeColor="text1"/>
          <w:sz w:val="28"/>
          <w:szCs w:val="28"/>
        </w:rPr>
        <w:t>), в том числе целевых трансфертов 59</w:t>
      </w:r>
      <w:r w:rsidR="00753EE4" w:rsidRPr="007A7DF1">
        <w:rPr>
          <w:color w:val="000000" w:themeColor="text1"/>
          <w:sz w:val="28"/>
          <w:szCs w:val="28"/>
        </w:rPr>
        <w:t> </w:t>
      </w:r>
      <w:r w:rsidRPr="007A7DF1">
        <w:rPr>
          <w:color w:val="000000" w:themeColor="text1"/>
          <w:sz w:val="28"/>
          <w:szCs w:val="28"/>
        </w:rPr>
        <w:t>835</w:t>
      </w:r>
      <w:r w:rsidR="00753EE4" w:rsidRPr="007A7DF1">
        <w:rPr>
          <w:color w:val="000000" w:themeColor="text1"/>
          <w:sz w:val="28"/>
          <w:szCs w:val="28"/>
        </w:rPr>
        <w:t> </w:t>
      </w:r>
      <w:r w:rsidRPr="007A7DF1">
        <w:rPr>
          <w:color w:val="000000" w:themeColor="text1"/>
          <w:sz w:val="28"/>
          <w:szCs w:val="28"/>
        </w:rPr>
        <w:t>248,0</w:t>
      </w:r>
      <w:r w:rsidR="00267319" w:rsidRPr="007A7DF1">
        <w:rPr>
          <w:color w:val="000000" w:themeColor="text1"/>
          <w:sz w:val="28"/>
          <w:szCs w:val="28"/>
        </w:rPr>
        <w:t> тыс.тенге</w:t>
      </w:r>
      <w:r w:rsidRPr="007A7DF1">
        <w:rPr>
          <w:color w:val="000000" w:themeColor="text1"/>
          <w:sz w:val="28"/>
          <w:szCs w:val="28"/>
        </w:rPr>
        <w:t>, которые местными исполнительными органами использованы в сумме 59</w:t>
      </w:r>
      <w:r w:rsidR="00753EE4" w:rsidRPr="007A7DF1">
        <w:rPr>
          <w:color w:val="000000" w:themeColor="text1"/>
          <w:sz w:val="28"/>
          <w:szCs w:val="28"/>
        </w:rPr>
        <w:t> </w:t>
      </w:r>
      <w:r w:rsidRPr="007A7DF1">
        <w:rPr>
          <w:color w:val="000000" w:themeColor="text1"/>
          <w:sz w:val="28"/>
          <w:szCs w:val="28"/>
        </w:rPr>
        <w:t>826</w:t>
      </w:r>
      <w:r w:rsidR="00753EE4" w:rsidRPr="007A7DF1">
        <w:rPr>
          <w:color w:val="000000" w:themeColor="text1"/>
          <w:sz w:val="28"/>
          <w:szCs w:val="28"/>
        </w:rPr>
        <w:t> </w:t>
      </w:r>
      <w:r w:rsidRPr="007A7DF1">
        <w:rPr>
          <w:color w:val="000000" w:themeColor="text1"/>
          <w:sz w:val="28"/>
          <w:szCs w:val="28"/>
        </w:rPr>
        <w:t>547,7</w:t>
      </w:r>
      <w:r w:rsidR="00267319" w:rsidRPr="007A7DF1">
        <w:rPr>
          <w:color w:val="000000" w:themeColor="text1"/>
          <w:sz w:val="28"/>
          <w:szCs w:val="28"/>
        </w:rPr>
        <w:t> тыс.тенге</w:t>
      </w:r>
      <w:r w:rsidRPr="007A7DF1">
        <w:rPr>
          <w:color w:val="000000" w:themeColor="text1"/>
          <w:sz w:val="28"/>
          <w:szCs w:val="28"/>
        </w:rPr>
        <w:t>.</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из местных бюджетов – 137</w:t>
      </w:r>
      <w:r w:rsidR="00753EE4" w:rsidRPr="007A7DF1">
        <w:rPr>
          <w:color w:val="000000" w:themeColor="text1"/>
          <w:sz w:val="28"/>
          <w:szCs w:val="28"/>
        </w:rPr>
        <w:t> </w:t>
      </w:r>
      <w:r w:rsidRPr="007A7DF1">
        <w:rPr>
          <w:color w:val="000000" w:themeColor="text1"/>
          <w:sz w:val="28"/>
          <w:szCs w:val="28"/>
        </w:rPr>
        <w:t>727</w:t>
      </w:r>
      <w:r w:rsidR="00753EE4" w:rsidRPr="007A7DF1">
        <w:rPr>
          <w:color w:val="000000" w:themeColor="text1"/>
          <w:sz w:val="28"/>
          <w:szCs w:val="28"/>
        </w:rPr>
        <w:t> </w:t>
      </w:r>
      <w:r w:rsidRPr="007A7DF1">
        <w:rPr>
          <w:color w:val="000000" w:themeColor="text1"/>
          <w:sz w:val="28"/>
          <w:szCs w:val="28"/>
        </w:rPr>
        <w:t>548</w:t>
      </w:r>
      <w:r w:rsidR="00267319" w:rsidRPr="007A7DF1">
        <w:rPr>
          <w:color w:val="000000" w:themeColor="text1"/>
          <w:sz w:val="28"/>
          <w:szCs w:val="28"/>
        </w:rPr>
        <w:t> тыс.тенге</w:t>
      </w:r>
      <w:r w:rsidRPr="007A7DF1">
        <w:rPr>
          <w:color w:val="000000" w:themeColor="text1"/>
          <w:sz w:val="28"/>
          <w:szCs w:val="28"/>
        </w:rPr>
        <w:t>, из них использовано 135</w:t>
      </w:r>
      <w:r w:rsidR="00753EE4" w:rsidRPr="007A7DF1">
        <w:rPr>
          <w:color w:val="000000" w:themeColor="text1"/>
          <w:sz w:val="28"/>
          <w:szCs w:val="28"/>
        </w:rPr>
        <w:t> </w:t>
      </w:r>
      <w:r w:rsidRPr="007A7DF1">
        <w:rPr>
          <w:color w:val="000000" w:themeColor="text1"/>
          <w:sz w:val="28"/>
          <w:szCs w:val="28"/>
        </w:rPr>
        <w:t>829</w:t>
      </w:r>
      <w:r w:rsidR="00753EE4" w:rsidRPr="007A7DF1">
        <w:rPr>
          <w:color w:val="000000" w:themeColor="text1"/>
          <w:sz w:val="28"/>
          <w:szCs w:val="28"/>
        </w:rPr>
        <w:t> </w:t>
      </w:r>
      <w:r w:rsidRPr="007A7DF1">
        <w:rPr>
          <w:color w:val="000000" w:themeColor="text1"/>
          <w:sz w:val="28"/>
          <w:szCs w:val="28"/>
        </w:rPr>
        <w:t>131</w:t>
      </w:r>
      <w:r w:rsidR="00267319" w:rsidRPr="007A7DF1">
        <w:rPr>
          <w:color w:val="000000" w:themeColor="text1"/>
          <w:sz w:val="28"/>
          <w:szCs w:val="28"/>
        </w:rPr>
        <w:t> тыс.тенге</w:t>
      </w:r>
      <w:r w:rsidRPr="007A7DF1">
        <w:rPr>
          <w:color w:val="000000" w:themeColor="text1"/>
          <w:sz w:val="28"/>
          <w:szCs w:val="28"/>
        </w:rPr>
        <w:t xml:space="preserve"> (98,6</w:t>
      </w:r>
      <w:r w:rsidR="00592CC5" w:rsidRPr="007A7DF1">
        <w:rPr>
          <w:color w:val="000000" w:themeColor="text1"/>
          <w:sz w:val="28"/>
          <w:szCs w:val="28"/>
        </w:rPr>
        <w:t> %</w:t>
      </w:r>
      <w:r w:rsidRPr="007A7DF1">
        <w:rPr>
          <w:color w:val="000000" w:themeColor="text1"/>
          <w:sz w:val="28"/>
          <w:szCs w:val="28"/>
        </w:rPr>
        <w:t xml:space="preserve">). </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Для измерения достижения цели предусмотрено 6 целевых индикатора, из которых на отчетный период запланировано 4:</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 xml:space="preserve">1. </w:t>
      </w:r>
      <w:r w:rsidRPr="007A7DF1">
        <w:rPr>
          <w:i/>
          <w:color w:val="000000" w:themeColor="text1"/>
          <w:sz w:val="28"/>
          <w:szCs w:val="28"/>
        </w:rPr>
        <w:t>«Увеличение объема государственной поддержки сельского хозяйства за счет субсидирования субъектов АПК в 3,6 раза в 2017 году».</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 xml:space="preserve">Объем субсидирования субъектов АПК в рамках Программы в </w:t>
      </w:r>
      <w:r w:rsidR="00550B70" w:rsidRPr="007A7DF1">
        <w:rPr>
          <w:color w:val="000000" w:themeColor="text1"/>
          <w:sz w:val="28"/>
          <w:szCs w:val="28"/>
        </w:rPr>
        <w:br/>
      </w:r>
      <w:r w:rsidRPr="007A7DF1">
        <w:rPr>
          <w:color w:val="000000" w:themeColor="text1"/>
          <w:sz w:val="28"/>
          <w:szCs w:val="28"/>
        </w:rPr>
        <w:t>2016 году составил 216,9</w:t>
      </w:r>
      <w:r w:rsidR="00753EE4" w:rsidRPr="007A7DF1">
        <w:rPr>
          <w:color w:val="000000" w:themeColor="text1"/>
          <w:sz w:val="28"/>
          <w:szCs w:val="28"/>
        </w:rPr>
        <w:t> млрд.тенге</w:t>
      </w:r>
      <w:r w:rsidRPr="007A7DF1">
        <w:rPr>
          <w:color w:val="000000" w:themeColor="text1"/>
          <w:sz w:val="28"/>
          <w:szCs w:val="28"/>
        </w:rPr>
        <w:t xml:space="preserve"> при плане 257,7</w:t>
      </w:r>
      <w:r w:rsidR="00753EE4" w:rsidRPr="007A7DF1">
        <w:rPr>
          <w:color w:val="000000" w:themeColor="text1"/>
          <w:sz w:val="28"/>
          <w:szCs w:val="28"/>
        </w:rPr>
        <w:t> млрд.тенге</w:t>
      </w:r>
      <w:r w:rsidRPr="007A7DF1">
        <w:rPr>
          <w:color w:val="000000" w:themeColor="text1"/>
          <w:sz w:val="28"/>
          <w:szCs w:val="28"/>
        </w:rPr>
        <w:t>.</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 xml:space="preserve">Недостижение показателя связано с недофинансированием Программы. Так, объем недофинансирования Программы в 2016 году составил </w:t>
      </w:r>
      <w:r w:rsidR="00550B70" w:rsidRPr="007A7DF1">
        <w:rPr>
          <w:color w:val="000000" w:themeColor="text1"/>
          <w:sz w:val="28"/>
          <w:szCs w:val="28"/>
        </w:rPr>
        <w:br/>
      </w:r>
      <w:r w:rsidRPr="007A7DF1">
        <w:rPr>
          <w:color w:val="000000" w:themeColor="text1"/>
          <w:sz w:val="28"/>
          <w:szCs w:val="28"/>
        </w:rPr>
        <w:t>82,7</w:t>
      </w:r>
      <w:r w:rsidR="00753EE4" w:rsidRPr="007A7DF1">
        <w:rPr>
          <w:color w:val="000000" w:themeColor="text1"/>
          <w:sz w:val="28"/>
          <w:szCs w:val="28"/>
        </w:rPr>
        <w:t> млрд.тенге</w:t>
      </w:r>
      <w:r w:rsidRPr="007A7DF1">
        <w:rPr>
          <w:color w:val="000000" w:themeColor="text1"/>
          <w:sz w:val="28"/>
          <w:szCs w:val="28"/>
        </w:rPr>
        <w:t xml:space="preserve"> или 24</w:t>
      </w:r>
      <w:r w:rsidR="00592CC5" w:rsidRPr="007A7DF1">
        <w:rPr>
          <w:color w:val="000000" w:themeColor="text1"/>
          <w:sz w:val="28"/>
          <w:szCs w:val="28"/>
        </w:rPr>
        <w:t> %</w:t>
      </w:r>
      <w:r w:rsidRPr="007A7DF1">
        <w:rPr>
          <w:color w:val="000000" w:themeColor="text1"/>
          <w:sz w:val="28"/>
          <w:szCs w:val="28"/>
        </w:rPr>
        <w:t>.</w:t>
      </w:r>
    </w:p>
    <w:p w:rsidR="00C37F6A" w:rsidRPr="007A7DF1" w:rsidRDefault="00C37F6A" w:rsidP="00C37F6A">
      <w:pPr>
        <w:ind w:firstLine="709"/>
        <w:jc w:val="both"/>
        <w:rPr>
          <w:i/>
          <w:color w:val="000000" w:themeColor="text1"/>
          <w:sz w:val="28"/>
          <w:szCs w:val="28"/>
        </w:rPr>
      </w:pPr>
      <w:r w:rsidRPr="007A7DF1">
        <w:rPr>
          <w:color w:val="000000" w:themeColor="text1"/>
          <w:sz w:val="28"/>
          <w:szCs w:val="28"/>
        </w:rPr>
        <w:t xml:space="preserve">2. </w:t>
      </w:r>
      <w:r w:rsidRPr="007A7DF1">
        <w:rPr>
          <w:i/>
          <w:color w:val="000000" w:themeColor="text1"/>
          <w:sz w:val="28"/>
          <w:szCs w:val="28"/>
        </w:rPr>
        <w:t xml:space="preserve">«Объем негосударственных кредитных средств, привлеченных в АПК за счет мер по повышению доступности кредитов и лизинга, до </w:t>
      </w:r>
      <w:r w:rsidR="00B82141">
        <w:rPr>
          <w:i/>
          <w:color w:val="000000" w:themeColor="text1"/>
          <w:sz w:val="28"/>
          <w:szCs w:val="28"/>
        </w:rPr>
        <w:t>1,1</w:t>
      </w:r>
      <w:r w:rsidRPr="007A7DF1">
        <w:rPr>
          <w:i/>
          <w:color w:val="000000" w:themeColor="text1"/>
          <w:sz w:val="28"/>
          <w:szCs w:val="28"/>
        </w:rPr>
        <w:t xml:space="preserve"> трлн. тенге за 2013–20</w:t>
      </w:r>
      <w:r w:rsidR="00B82141">
        <w:rPr>
          <w:i/>
          <w:color w:val="000000" w:themeColor="text1"/>
          <w:sz w:val="28"/>
          <w:szCs w:val="28"/>
        </w:rPr>
        <w:t>17</w:t>
      </w:r>
      <w:r w:rsidRPr="007A7DF1">
        <w:rPr>
          <w:i/>
          <w:color w:val="000000" w:themeColor="text1"/>
          <w:sz w:val="28"/>
          <w:szCs w:val="28"/>
        </w:rPr>
        <w:t xml:space="preserve"> годы».</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Объем негосударственных кредитных средств, привлеченных в АПК за счет мер по повышению доступности кредитов и лизинга за 2016 год, составил 55</w:t>
      </w:r>
      <w:r w:rsidR="00753EE4" w:rsidRPr="007A7DF1">
        <w:rPr>
          <w:color w:val="000000" w:themeColor="text1"/>
          <w:sz w:val="28"/>
          <w:szCs w:val="28"/>
        </w:rPr>
        <w:t> </w:t>
      </w:r>
      <w:r w:rsidRPr="007A7DF1">
        <w:rPr>
          <w:color w:val="000000" w:themeColor="text1"/>
          <w:sz w:val="28"/>
          <w:szCs w:val="28"/>
        </w:rPr>
        <w:t>000</w:t>
      </w:r>
      <w:r w:rsidR="00753EE4" w:rsidRPr="007A7DF1">
        <w:rPr>
          <w:color w:val="000000" w:themeColor="text1"/>
          <w:sz w:val="28"/>
          <w:szCs w:val="28"/>
        </w:rPr>
        <w:t> </w:t>
      </w:r>
      <w:r w:rsidRPr="007A7DF1">
        <w:rPr>
          <w:color w:val="000000" w:themeColor="text1"/>
          <w:sz w:val="28"/>
          <w:szCs w:val="28"/>
        </w:rPr>
        <w:t>млн.тенге при плане 258</w:t>
      </w:r>
      <w:r w:rsidR="00753EE4" w:rsidRPr="007A7DF1">
        <w:rPr>
          <w:color w:val="000000" w:themeColor="text1"/>
          <w:sz w:val="28"/>
          <w:szCs w:val="28"/>
        </w:rPr>
        <w:t> </w:t>
      </w:r>
      <w:r w:rsidRPr="007A7DF1">
        <w:rPr>
          <w:color w:val="000000" w:themeColor="text1"/>
          <w:sz w:val="28"/>
          <w:szCs w:val="28"/>
        </w:rPr>
        <w:t>084</w:t>
      </w:r>
      <w:r w:rsidR="00753EE4" w:rsidRPr="007A7DF1">
        <w:rPr>
          <w:color w:val="000000" w:themeColor="text1"/>
          <w:sz w:val="28"/>
          <w:szCs w:val="28"/>
        </w:rPr>
        <w:t> </w:t>
      </w:r>
      <w:r w:rsidRPr="007A7DF1">
        <w:rPr>
          <w:color w:val="000000" w:themeColor="text1"/>
          <w:sz w:val="28"/>
          <w:szCs w:val="28"/>
        </w:rPr>
        <w:t>млн.тенге.</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 xml:space="preserve">Недостижение показателя связано с недофинансированием мероприятия по возмещению ставки вознаграждения по кредитам и лизингу, выданным субъектам АПК на пополнение основных и оборотных средств. Так, в рамках </w:t>
      </w:r>
      <w:r w:rsidRPr="007A7DF1">
        <w:rPr>
          <w:color w:val="000000" w:themeColor="text1"/>
          <w:sz w:val="28"/>
          <w:szCs w:val="28"/>
        </w:rPr>
        <w:lastRenderedPageBreak/>
        <w:t xml:space="preserve">Программы на 2016 год на эти цели предусмотрено </w:t>
      </w:r>
      <w:r w:rsidR="00550B70" w:rsidRPr="007A7DF1">
        <w:rPr>
          <w:color w:val="000000" w:themeColor="text1"/>
          <w:sz w:val="28"/>
          <w:szCs w:val="28"/>
        </w:rPr>
        <w:br/>
      </w:r>
      <w:r w:rsidRPr="007A7DF1">
        <w:rPr>
          <w:color w:val="000000" w:themeColor="text1"/>
          <w:sz w:val="28"/>
          <w:szCs w:val="28"/>
        </w:rPr>
        <w:t>40 132 488</w:t>
      </w:r>
      <w:r w:rsidR="00267319" w:rsidRPr="007A7DF1">
        <w:rPr>
          <w:color w:val="000000" w:themeColor="text1"/>
          <w:sz w:val="28"/>
          <w:szCs w:val="28"/>
        </w:rPr>
        <w:t> тыс.тенге</w:t>
      </w:r>
      <w:r w:rsidRPr="007A7DF1">
        <w:rPr>
          <w:color w:val="000000" w:themeColor="text1"/>
          <w:sz w:val="28"/>
          <w:szCs w:val="28"/>
        </w:rPr>
        <w:t>. Однако из республиканского бюджета фактически было выделено 7 511 723</w:t>
      </w:r>
      <w:r w:rsidR="00267319" w:rsidRPr="007A7DF1">
        <w:rPr>
          <w:color w:val="000000" w:themeColor="text1"/>
          <w:sz w:val="28"/>
          <w:szCs w:val="28"/>
        </w:rPr>
        <w:t> тыс.тенге</w:t>
      </w:r>
      <w:r w:rsidRPr="007A7DF1">
        <w:rPr>
          <w:color w:val="000000" w:themeColor="text1"/>
          <w:sz w:val="28"/>
          <w:szCs w:val="28"/>
        </w:rPr>
        <w:t>.</w:t>
      </w:r>
    </w:p>
    <w:p w:rsidR="00C37F6A" w:rsidRPr="007A7DF1" w:rsidRDefault="00C37F6A" w:rsidP="00C37F6A">
      <w:pPr>
        <w:ind w:firstLine="709"/>
        <w:jc w:val="both"/>
        <w:rPr>
          <w:i/>
          <w:color w:val="000000" w:themeColor="text1"/>
          <w:sz w:val="28"/>
          <w:szCs w:val="28"/>
        </w:rPr>
      </w:pPr>
      <w:r w:rsidRPr="007A7DF1">
        <w:rPr>
          <w:color w:val="000000" w:themeColor="text1"/>
          <w:sz w:val="28"/>
          <w:szCs w:val="28"/>
        </w:rPr>
        <w:t xml:space="preserve">3. </w:t>
      </w:r>
      <w:r w:rsidRPr="007A7DF1">
        <w:rPr>
          <w:i/>
          <w:color w:val="000000" w:themeColor="text1"/>
          <w:sz w:val="28"/>
          <w:szCs w:val="28"/>
        </w:rPr>
        <w:t>«Коэффициент угрозы распространения карантинных и особо опасных вредных организмов 0,94 в 2017 году».</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Коэффициент угрозы распространения карантинных и особо опасных вредных организмов по итогам 201</w:t>
      </w:r>
      <w:r w:rsidR="00B82141">
        <w:rPr>
          <w:color w:val="000000" w:themeColor="text1"/>
          <w:sz w:val="28"/>
          <w:szCs w:val="28"/>
        </w:rPr>
        <w:t>6</w:t>
      </w:r>
      <w:r w:rsidRPr="007A7DF1">
        <w:rPr>
          <w:color w:val="000000" w:themeColor="text1"/>
          <w:sz w:val="28"/>
          <w:szCs w:val="28"/>
        </w:rPr>
        <w:t xml:space="preserve"> года составил 1,43</w:t>
      </w:r>
      <w:r w:rsidR="00592CC5" w:rsidRPr="007A7DF1">
        <w:rPr>
          <w:color w:val="000000" w:themeColor="text1"/>
          <w:sz w:val="28"/>
          <w:szCs w:val="28"/>
        </w:rPr>
        <w:t> %</w:t>
      </w:r>
      <w:r w:rsidRPr="007A7DF1">
        <w:rPr>
          <w:color w:val="000000" w:themeColor="text1"/>
          <w:sz w:val="28"/>
          <w:szCs w:val="28"/>
        </w:rPr>
        <w:t xml:space="preserve"> при плане 0,96</w:t>
      </w:r>
      <w:r w:rsidR="00592CC5" w:rsidRPr="007A7DF1">
        <w:rPr>
          <w:color w:val="000000" w:themeColor="text1"/>
          <w:sz w:val="28"/>
          <w:szCs w:val="28"/>
        </w:rPr>
        <w:t> %</w:t>
      </w:r>
      <w:r w:rsidRPr="007A7DF1">
        <w:rPr>
          <w:color w:val="000000" w:themeColor="text1"/>
          <w:sz w:val="28"/>
          <w:szCs w:val="28"/>
        </w:rPr>
        <w:t>.</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Недостижение показателя связано с не состоявшими конкурсами на поставку пестицидов из-за ослаблени</w:t>
      </w:r>
      <w:r w:rsidR="007C423C">
        <w:rPr>
          <w:color w:val="000000" w:themeColor="text1"/>
          <w:sz w:val="28"/>
          <w:szCs w:val="28"/>
        </w:rPr>
        <w:t>я</w:t>
      </w:r>
      <w:r w:rsidRPr="007A7DF1">
        <w:rPr>
          <w:color w:val="000000" w:themeColor="text1"/>
          <w:sz w:val="28"/>
          <w:szCs w:val="28"/>
        </w:rPr>
        <w:t xml:space="preserve"> национальной валюты, котор</w:t>
      </w:r>
      <w:r w:rsidR="007C423C">
        <w:rPr>
          <w:color w:val="000000" w:themeColor="text1"/>
          <w:sz w:val="28"/>
          <w:szCs w:val="28"/>
        </w:rPr>
        <w:t>ое</w:t>
      </w:r>
      <w:r w:rsidRPr="007A7DF1">
        <w:rPr>
          <w:color w:val="000000" w:themeColor="text1"/>
          <w:sz w:val="28"/>
          <w:szCs w:val="28"/>
        </w:rPr>
        <w:t xml:space="preserve"> привело к увеличению стоимости пестицидов. </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При этом, химические обработки против особо опасных вредных организмов сельскохозяйственных культур и карантинных объектов проведены за счет имеющихся запасов пестицидов фактически на площади 1 820,1 га при плане 1 971,6 га.</w:t>
      </w:r>
    </w:p>
    <w:p w:rsidR="00C37F6A" w:rsidRPr="007A7DF1" w:rsidRDefault="00C37F6A" w:rsidP="00C37F6A">
      <w:pPr>
        <w:ind w:firstLine="709"/>
        <w:jc w:val="both"/>
        <w:rPr>
          <w:i/>
          <w:color w:val="000000" w:themeColor="text1"/>
          <w:sz w:val="28"/>
          <w:szCs w:val="28"/>
        </w:rPr>
      </w:pPr>
      <w:r w:rsidRPr="007A7DF1">
        <w:rPr>
          <w:color w:val="000000" w:themeColor="text1"/>
          <w:sz w:val="28"/>
          <w:szCs w:val="28"/>
        </w:rPr>
        <w:t xml:space="preserve">4. </w:t>
      </w:r>
      <w:r w:rsidRPr="007A7DF1">
        <w:rPr>
          <w:i/>
          <w:color w:val="000000" w:themeColor="text1"/>
          <w:sz w:val="28"/>
          <w:szCs w:val="28"/>
        </w:rPr>
        <w:t>«Доля пищевой продукции, подверженной мониторинговым лабораторным исследованиям</w:t>
      </w:r>
      <w:r w:rsidR="007C423C">
        <w:rPr>
          <w:i/>
          <w:color w:val="000000" w:themeColor="text1"/>
          <w:sz w:val="28"/>
          <w:szCs w:val="28"/>
        </w:rPr>
        <w:t>,</w:t>
      </w:r>
      <w:r w:rsidRPr="007A7DF1">
        <w:rPr>
          <w:i/>
          <w:color w:val="000000" w:themeColor="text1"/>
          <w:sz w:val="28"/>
          <w:szCs w:val="28"/>
        </w:rPr>
        <w:t xml:space="preserve"> 0,27</w:t>
      </w:r>
      <w:r w:rsidR="00592CC5" w:rsidRPr="007A7DF1">
        <w:rPr>
          <w:i/>
          <w:color w:val="000000" w:themeColor="text1"/>
          <w:sz w:val="28"/>
          <w:szCs w:val="28"/>
        </w:rPr>
        <w:t> %</w:t>
      </w:r>
      <w:r w:rsidRPr="007A7DF1">
        <w:rPr>
          <w:i/>
          <w:color w:val="000000" w:themeColor="text1"/>
          <w:sz w:val="28"/>
          <w:szCs w:val="28"/>
        </w:rPr>
        <w:t xml:space="preserve"> в 2017 году».</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Доля пищевой продукции, подверженной мониторинговым лабораторным исследованиям</w:t>
      </w:r>
      <w:r w:rsidR="00D0289F">
        <w:rPr>
          <w:color w:val="000000" w:themeColor="text1"/>
          <w:sz w:val="28"/>
          <w:szCs w:val="28"/>
        </w:rPr>
        <w:t>,</w:t>
      </w:r>
      <w:r w:rsidRPr="007A7DF1">
        <w:rPr>
          <w:color w:val="000000" w:themeColor="text1"/>
          <w:sz w:val="28"/>
          <w:szCs w:val="28"/>
        </w:rPr>
        <w:t xml:space="preserve"> составил</w:t>
      </w:r>
      <w:r w:rsidR="00D0289F">
        <w:rPr>
          <w:color w:val="000000" w:themeColor="text1"/>
          <w:sz w:val="28"/>
          <w:szCs w:val="28"/>
        </w:rPr>
        <w:t>а</w:t>
      </w:r>
      <w:r w:rsidRPr="007A7DF1">
        <w:rPr>
          <w:color w:val="000000" w:themeColor="text1"/>
          <w:sz w:val="28"/>
          <w:szCs w:val="28"/>
        </w:rPr>
        <w:t xml:space="preserve"> 0,06</w:t>
      </w:r>
      <w:r w:rsidR="00592CC5" w:rsidRPr="007A7DF1">
        <w:rPr>
          <w:color w:val="000000" w:themeColor="text1"/>
          <w:sz w:val="28"/>
          <w:szCs w:val="28"/>
        </w:rPr>
        <w:t> %</w:t>
      </w:r>
      <w:r w:rsidRPr="007A7DF1">
        <w:rPr>
          <w:color w:val="000000" w:themeColor="text1"/>
          <w:sz w:val="28"/>
          <w:szCs w:val="28"/>
        </w:rPr>
        <w:t xml:space="preserve"> при плане 0,22</w:t>
      </w:r>
      <w:r w:rsidR="00592CC5" w:rsidRPr="007A7DF1">
        <w:rPr>
          <w:color w:val="000000" w:themeColor="text1"/>
          <w:sz w:val="28"/>
          <w:szCs w:val="28"/>
        </w:rPr>
        <w:t> %</w:t>
      </w:r>
      <w:r w:rsidRPr="007A7DF1">
        <w:rPr>
          <w:color w:val="000000" w:themeColor="text1"/>
          <w:sz w:val="28"/>
          <w:szCs w:val="28"/>
        </w:rPr>
        <w:t>.</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Для реализации Плана мониторинговых исследований пищевых продуктов в рамках Программы на 2016 год заявлено 302 млн.тенге.</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При этом, в рамках заявленных средств, с учетом себестоимости одного лабораторного исследования возможно проведение 18 546 (0,06</w:t>
      </w:r>
      <w:r w:rsidR="00592CC5" w:rsidRPr="007A7DF1">
        <w:rPr>
          <w:color w:val="000000" w:themeColor="text1"/>
          <w:sz w:val="28"/>
          <w:szCs w:val="28"/>
        </w:rPr>
        <w:t> %</w:t>
      </w:r>
      <w:r w:rsidRPr="007A7DF1">
        <w:rPr>
          <w:color w:val="000000" w:themeColor="text1"/>
          <w:sz w:val="28"/>
          <w:szCs w:val="28"/>
        </w:rPr>
        <w:t>) исследований.</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Реализация Программы осуществлялась по 4 направлениям.</w:t>
      </w:r>
    </w:p>
    <w:p w:rsidR="00C37F6A" w:rsidRPr="007A7DF1" w:rsidRDefault="00C37F6A" w:rsidP="00C37F6A">
      <w:pPr>
        <w:pStyle w:val="a8"/>
        <w:numPr>
          <w:ilvl w:val="0"/>
          <w:numId w:val="37"/>
        </w:numPr>
        <w:jc w:val="both"/>
        <w:rPr>
          <w:b/>
          <w:i/>
          <w:color w:val="000000" w:themeColor="text1"/>
          <w:sz w:val="28"/>
          <w:szCs w:val="28"/>
        </w:rPr>
      </w:pPr>
      <w:r w:rsidRPr="007A7DF1">
        <w:rPr>
          <w:b/>
          <w:i/>
          <w:color w:val="000000" w:themeColor="text1"/>
          <w:sz w:val="28"/>
          <w:szCs w:val="28"/>
        </w:rPr>
        <w:t>Финансовое оздоровление субъектов АПК</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В рамках данного направления реализуется мероприятие по субсидированию процентной ставки по кредитным и лизинговым обязательствам в рамках направления по финансовому оздоровлению субъектов АПК.</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В 2016 году выделенные на реализацию данного направления средства в сумме 24 698 771</w:t>
      </w:r>
      <w:r w:rsidR="00267319" w:rsidRPr="007A7DF1">
        <w:rPr>
          <w:color w:val="000000" w:themeColor="text1"/>
          <w:sz w:val="28"/>
          <w:szCs w:val="28"/>
        </w:rPr>
        <w:t> тыс.тенге</w:t>
      </w:r>
      <w:r w:rsidRPr="007A7DF1">
        <w:rPr>
          <w:color w:val="000000" w:themeColor="text1"/>
          <w:sz w:val="28"/>
          <w:szCs w:val="28"/>
        </w:rPr>
        <w:t xml:space="preserve"> были перечислены местным бюджетам в виде целевых текущих трансфертов. На местном уровне использовано 24 688 126,4</w:t>
      </w:r>
      <w:r w:rsidR="00267319" w:rsidRPr="007A7DF1">
        <w:rPr>
          <w:color w:val="000000" w:themeColor="text1"/>
          <w:sz w:val="28"/>
          <w:szCs w:val="28"/>
        </w:rPr>
        <w:t> тыс.тенге</w:t>
      </w:r>
      <w:r w:rsidRPr="007A7DF1">
        <w:rPr>
          <w:color w:val="000000" w:themeColor="text1"/>
          <w:sz w:val="28"/>
          <w:szCs w:val="28"/>
        </w:rPr>
        <w:t>.</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Количество субъектов АПК, участвующих в программе финансового оздоровления</w:t>
      </w:r>
      <w:r w:rsidR="00D0289F">
        <w:rPr>
          <w:color w:val="000000" w:themeColor="text1"/>
          <w:sz w:val="28"/>
          <w:szCs w:val="28"/>
        </w:rPr>
        <w:t>,</w:t>
      </w:r>
      <w:r w:rsidRPr="007A7DF1">
        <w:rPr>
          <w:color w:val="000000" w:themeColor="text1"/>
          <w:sz w:val="28"/>
          <w:szCs w:val="28"/>
        </w:rPr>
        <w:t xml:space="preserve"> составило 307 ед.</w:t>
      </w:r>
    </w:p>
    <w:p w:rsidR="00C37F6A" w:rsidRPr="007A7DF1" w:rsidRDefault="006B4C61" w:rsidP="00753EE4">
      <w:pPr>
        <w:pStyle w:val="a8"/>
        <w:numPr>
          <w:ilvl w:val="0"/>
          <w:numId w:val="37"/>
        </w:numPr>
        <w:ind w:left="0" w:firstLine="709"/>
        <w:jc w:val="both"/>
        <w:rPr>
          <w:b/>
          <w:i/>
          <w:color w:val="000000" w:themeColor="text1"/>
          <w:sz w:val="28"/>
          <w:szCs w:val="28"/>
        </w:rPr>
      </w:pPr>
      <w:r w:rsidRPr="007A7DF1">
        <w:rPr>
          <w:b/>
          <w:i/>
          <w:color w:val="000000" w:themeColor="text1"/>
          <w:sz w:val="28"/>
          <w:szCs w:val="28"/>
        </w:rPr>
        <w:t xml:space="preserve"> </w:t>
      </w:r>
      <w:r w:rsidR="00C37F6A" w:rsidRPr="007A7DF1">
        <w:rPr>
          <w:b/>
          <w:i/>
          <w:color w:val="000000" w:themeColor="text1"/>
          <w:sz w:val="28"/>
          <w:szCs w:val="28"/>
        </w:rPr>
        <w:t>«Повышение экономической доступности товаров, работ и услуг для субъектов АПК</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В рамках данного направления предусмотрено 200 308 472</w:t>
      </w:r>
      <w:r w:rsidR="00267319" w:rsidRPr="007A7DF1">
        <w:rPr>
          <w:color w:val="000000" w:themeColor="text1"/>
          <w:sz w:val="28"/>
          <w:szCs w:val="28"/>
        </w:rPr>
        <w:t> тыс.тенге</w:t>
      </w:r>
      <w:r w:rsidRPr="007A7DF1">
        <w:rPr>
          <w:color w:val="000000" w:themeColor="text1"/>
          <w:sz w:val="28"/>
          <w:szCs w:val="28"/>
        </w:rPr>
        <w:t>, в том числе из республиканского бюджета – 73 375 113</w:t>
      </w:r>
      <w:r w:rsidR="00267319" w:rsidRPr="007A7DF1">
        <w:rPr>
          <w:color w:val="000000" w:themeColor="text1"/>
          <w:sz w:val="28"/>
          <w:szCs w:val="28"/>
        </w:rPr>
        <w:t> тыс.тенге</w:t>
      </w:r>
      <w:r w:rsidRPr="007A7DF1">
        <w:rPr>
          <w:color w:val="000000" w:themeColor="text1"/>
          <w:sz w:val="28"/>
          <w:szCs w:val="28"/>
        </w:rPr>
        <w:t>, использовано 73 368 737</w:t>
      </w:r>
      <w:r w:rsidR="00267319" w:rsidRPr="007A7DF1">
        <w:rPr>
          <w:color w:val="000000" w:themeColor="text1"/>
          <w:sz w:val="28"/>
          <w:szCs w:val="28"/>
        </w:rPr>
        <w:t> тыс.тенге</w:t>
      </w:r>
      <w:r w:rsidRPr="007A7DF1">
        <w:rPr>
          <w:color w:val="000000" w:themeColor="text1"/>
          <w:sz w:val="28"/>
          <w:szCs w:val="28"/>
        </w:rPr>
        <w:t>, или 99,9</w:t>
      </w:r>
      <w:r w:rsidR="00592CC5" w:rsidRPr="007A7DF1">
        <w:rPr>
          <w:color w:val="000000" w:themeColor="text1"/>
          <w:sz w:val="28"/>
          <w:szCs w:val="28"/>
        </w:rPr>
        <w:t> %</w:t>
      </w:r>
      <w:r w:rsidRPr="007A7DF1">
        <w:rPr>
          <w:color w:val="000000" w:themeColor="text1"/>
          <w:sz w:val="28"/>
          <w:szCs w:val="28"/>
        </w:rPr>
        <w:t>, из местных бюджетов – 125 872 780</w:t>
      </w:r>
      <w:r w:rsidR="00267319" w:rsidRPr="007A7DF1">
        <w:rPr>
          <w:color w:val="000000" w:themeColor="text1"/>
          <w:sz w:val="28"/>
          <w:szCs w:val="28"/>
        </w:rPr>
        <w:t> тыс.тенге</w:t>
      </w:r>
      <w:r w:rsidRPr="007A7DF1">
        <w:rPr>
          <w:color w:val="000000" w:themeColor="text1"/>
          <w:sz w:val="28"/>
          <w:szCs w:val="28"/>
        </w:rPr>
        <w:t>, использовано 123 989 098</w:t>
      </w:r>
      <w:r w:rsidR="00267319" w:rsidRPr="007A7DF1">
        <w:rPr>
          <w:color w:val="000000" w:themeColor="text1"/>
          <w:sz w:val="28"/>
          <w:szCs w:val="28"/>
        </w:rPr>
        <w:t> тыс.тенге</w:t>
      </w:r>
      <w:r w:rsidRPr="007A7DF1">
        <w:rPr>
          <w:color w:val="000000" w:themeColor="text1"/>
          <w:sz w:val="28"/>
          <w:szCs w:val="28"/>
        </w:rPr>
        <w:t>, или 98,5</w:t>
      </w:r>
      <w:r w:rsidR="00592CC5" w:rsidRPr="007A7DF1">
        <w:rPr>
          <w:color w:val="000000" w:themeColor="text1"/>
          <w:sz w:val="28"/>
          <w:szCs w:val="28"/>
        </w:rPr>
        <w:t> %</w:t>
      </w:r>
      <w:r w:rsidRPr="007A7DF1">
        <w:rPr>
          <w:color w:val="000000" w:themeColor="text1"/>
          <w:sz w:val="28"/>
          <w:szCs w:val="28"/>
        </w:rPr>
        <w:t>.</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 xml:space="preserve">Для субсидирования стоимости горюче-смазочных материалов, необходимых для проведения весенне-полевых и уборочных работ в </w:t>
      </w:r>
      <w:r w:rsidR="00550B70" w:rsidRPr="007A7DF1">
        <w:rPr>
          <w:color w:val="000000" w:themeColor="text1"/>
          <w:sz w:val="28"/>
          <w:szCs w:val="28"/>
        </w:rPr>
        <w:br/>
      </w:r>
      <w:r w:rsidRPr="007A7DF1">
        <w:rPr>
          <w:color w:val="000000" w:themeColor="text1"/>
          <w:sz w:val="28"/>
          <w:szCs w:val="28"/>
        </w:rPr>
        <w:t>2016 году из местных бюджетов выделено 23</w:t>
      </w:r>
      <w:r w:rsidR="00753EE4" w:rsidRPr="007A7DF1">
        <w:rPr>
          <w:color w:val="000000" w:themeColor="text1"/>
          <w:sz w:val="28"/>
          <w:szCs w:val="28"/>
        </w:rPr>
        <w:t> </w:t>
      </w:r>
      <w:r w:rsidRPr="007A7DF1">
        <w:rPr>
          <w:color w:val="000000" w:themeColor="text1"/>
          <w:sz w:val="28"/>
          <w:szCs w:val="28"/>
        </w:rPr>
        <w:t>289</w:t>
      </w:r>
      <w:r w:rsidR="00753EE4" w:rsidRPr="007A7DF1">
        <w:rPr>
          <w:color w:val="000000" w:themeColor="text1"/>
          <w:sz w:val="28"/>
          <w:szCs w:val="28"/>
        </w:rPr>
        <w:t> </w:t>
      </w:r>
      <w:r w:rsidRPr="007A7DF1">
        <w:rPr>
          <w:color w:val="000000" w:themeColor="text1"/>
          <w:sz w:val="28"/>
          <w:szCs w:val="28"/>
        </w:rPr>
        <w:t>697</w:t>
      </w:r>
      <w:r w:rsidR="00267319" w:rsidRPr="007A7DF1">
        <w:rPr>
          <w:color w:val="000000" w:themeColor="text1"/>
          <w:sz w:val="28"/>
          <w:szCs w:val="28"/>
        </w:rPr>
        <w:t> тыс.тенге</w:t>
      </w:r>
      <w:r w:rsidRPr="007A7DF1">
        <w:rPr>
          <w:color w:val="000000" w:themeColor="text1"/>
          <w:sz w:val="28"/>
          <w:szCs w:val="28"/>
        </w:rPr>
        <w:t xml:space="preserve">, использовано </w:t>
      </w:r>
      <w:r w:rsidRPr="007A7DF1">
        <w:rPr>
          <w:color w:val="000000" w:themeColor="text1"/>
          <w:sz w:val="28"/>
          <w:szCs w:val="28"/>
        </w:rPr>
        <w:lastRenderedPageBreak/>
        <w:t>23</w:t>
      </w:r>
      <w:r w:rsidR="00550B70" w:rsidRPr="007A7DF1">
        <w:rPr>
          <w:color w:val="000000" w:themeColor="text1"/>
          <w:sz w:val="28"/>
          <w:szCs w:val="28"/>
        </w:rPr>
        <w:t> </w:t>
      </w:r>
      <w:r w:rsidRPr="007A7DF1">
        <w:rPr>
          <w:color w:val="000000" w:themeColor="text1"/>
          <w:sz w:val="28"/>
          <w:szCs w:val="28"/>
        </w:rPr>
        <w:t>278</w:t>
      </w:r>
      <w:r w:rsidR="00550B70" w:rsidRPr="007A7DF1">
        <w:rPr>
          <w:color w:val="000000" w:themeColor="text1"/>
          <w:sz w:val="28"/>
          <w:szCs w:val="28"/>
        </w:rPr>
        <w:t> </w:t>
      </w:r>
      <w:r w:rsidRPr="007A7DF1">
        <w:rPr>
          <w:color w:val="000000" w:themeColor="text1"/>
          <w:sz w:val="28"/>
          <w:szCs w:val="28"/>
        </w:rPr>
        <w:t>668</w:t>
      </w:r>
      <w:r w:rsidR="00267319" w:rsidRPr="007A7DF1">
        <w:rPr>
          <w:color w:val="000000" w:themeColor="text1"/>
          <w:sz w:val="28"/>
          <w:szCs w:val="28"/>
        </w:rPr>
        <w:t> тыс.тенге</w:t>
      </w:r>
      <w:r w:rsidRPr="007A7DF1">
        <w:rPr>
          <w:color w:val="000000" w:themeColor="text1"/>
          <w:sz w:val="28"/>
          <w:szCs w:val="28"/>
        </w:rPr>
        <w:t>. Просубсидированная площадь приоритетных сельскохозяйственных культур составила 10,9 млн.га.</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Для субсидирования закладки плодово-ягодных культур и винограда в 2016 году выделено 2</w:t>
      </w:r>
      <w:r w:rsidR="00753EE4" w:rsidRPr="007A7DF1">
        <w:rPr>
          <w:color w:val="000000" w:themeColor="text1"/>
          <w:sz w:val="28"/>
          <w:szCs w:val="28"/>
        </w:rPr>
        <w:t> </w:t>
      </w:r>
      <w:r w:rsidRPr="007A7DF1">
        <w:rPr>
          <w:color w:val="000000" w:themeColor="text1"/>
          <w:sz w:val="28"/>
          <w:szCs w:val="28"/>
        </w:rPr>
        <w:t>635</w:t>
      </w:r>
      <w:r w:rsidR="00753EE4" w:rsidRPr="007A7DF1">
        <w:rPr>
          <w:color w:val="000000" w:themeColor="text1"/>
          <w:sz w:val="28"/>
          <w:szCs w:val="28"/>
        </w:rPr>
        <w:t> </w:t>
      </w:r>
      <w:r w:rsidRPr="007A7DF1">
        <w:rPr>
          <w:color w:val="000000" w:themeColor="text1"/>
          <w:sz w:val="28"/>
          <w:szCs w:val="28"/>
        </w:rPr>
        <w:t>045</w:t>
      </w:r>
      <w:r w:rsidR="00267319" w:rsidRPr="007A7DF1">
        <w:rPr>
          <w:color w:val="000000" w:themeColor="text1"/>
          <w:sz w:val="28"/>
          <w:szCs w:val="28"/>
        </w:rPr>
        <w:t> тыс.тенге</w:t>
      </w:r>
      <w:r w:rsidRPr="007A7DF1">
        <w:rPr>
          <w:color w:val="000000" w:themeColor="text1"/>
          <w:sz w:val="28"/>
          <w:szCs w:val="28"/>
        </w:rPr>
        <w:t>, использовано 2 635 045</w:t>
      </w:r>
      <w:r w:rsidR="00267319" w:rsidRPr="007A7DF1">
        <w:rPr>
          <w:color w:val="000000" w:themeColor="text1"/>
          <w:sz w:val="28"/>
          <w:szCs w:val="28"/>
        </w:rPr>
        <w:t> тыс.тенге</w:t>
      </w:r>
      <w:r w:rsidRPr="007A7DF1">
        <w:rPr>
          <w:color w:val="000000" w:themeColor="text1"/>
          <w:sz w:val="28"/>
          <w:szCs w:val="28"/>
        </w:rPr>
        <w:t xml:space="preserve">. В результате заложены насаждения плодово-ягодных культур на площади </w:t>
      </w:r>
      <w:r w:rsidR="00550B70" w:rsidRPr="007A7DF1">
        <w:rPr>
          <w:color w:val="000000" w:themeColor="text1"/>
          <w:sz w:val="28"/>
          <w:szCs w:val="28"/>
        </w:rPr>
        <w:br/>
      </w:r>
      <w:r w:rsidRPr="007A7DF1">
        <w:rPr>
          <w:color w:val="000000" w:themeColor="text1"/>
          <w:sz w:val="28"/>
          <w:szCs w:val="28"/>
        </w:rPr>
        <w:t>1</w:t>
      </w:r>
      <w:r w:rsidR="00550B70" w:rsidRPr="007A7DF1">
        <w:rPr>
          <w:color w:val="000000" w:themeColor="text1"/>
          <w:sz w:val="28"/>
          <w:szCs w:val="28"/>
        </w:rPr>
        <w:t>,</w:t>
      </w:r>
      <w:r w:rsidRPr="007A7DF1">
        <w:rPr>
          <w:color w:val="000000" w:themeColor="text1"/>
          <w:sz w:val="28"/>
          <w:szCs w:val="28"/>
        </w:rPr>
        <w:t>2 тыс.га и винограда на площади 2,2 тыс.га, а также осуществлен уход за насаждениями, заложенными в 2012-2016 годах.</w:t>
      </w:r>
    </w:p>
    <w:p w:rsidR="00C37F6A" w:rsidRPr="007A7DF1" w:rsidRDefault="00C37F6A" w:rsidP="00C37F6A">
      <w:pPr>
        <w:ind w:firstLine="709"/>
        <w:jc w:val="both"/>
        <w:rPr>
          <w:color w:val="000000" w:themeColor="text1"/>
          <w:sz w:val="28"/>
          <w:szCs w:val="28"/>
        </w:rPr>
      </w:pPr>
      <w:r w:rsidRPr="007A7DF1">
        <w:rPr>
          <w:rFonts w:eastAsia="Calibri"/>
          <w:color w:val="000000" w:themeColor="text1"/>
          <w:sz w:val="28"/>
          <w:szCs w:val="28"/>
        </w:rPr>
        <w:t xml:space="preserve">В 2016 году на субсидирование стоимости удобрений в </w:t>
      </w:r>
      <w:r w:rsidRPr="007A7DF1">
        <w:rPr>
          <w:color w:val="000000" w:themeColor="text1"/>
          <w:sz w:val="28"/>
          <w:szCs w:val="28"/>
        </w:rPr>
        <w:t>местном бюджете выделено 11</w:t>
      </w:r>
      <w:r w:rsidR="00753EE4" w:rsidRPr="007A7DF1">
        <w:rPr>
          <w:color w:val="000000" w:themeColor="text1"/>
          <w:sz w:val="28"/>
          <w:szCs w:val="28"/>
        </w:rPr>
        <w:t> </w:t>
      </w:r>
      <w:r w:rsidRPr="007A7DF1">
        <w:rPr>
          <w:color w:val="000000" w:themeColor="text1"/>
          <w:sz w:val="28"/>
          <w:szCs w:val="28"/>
        </w:rPr>
        <w:t>128</w:t>
      </w:r>
      <w:r w:rsidR="00753EE4" w:rsidRPr="007A7DF1">
        <w:rPr>
          <w:color w:val="000000" w:themeColor="text1"/>
          <w:sz w:val="28"/>
          <w:szCs w:val="28"/>
        </w:rPr>
        <w:t> </w:t>
      </w:r>
      <w:r w:rsidRPr="007A7DF1">
        <w:rPr>
          <w:color w:val="000000" w:themeColor="text1"/>
          <w:sz w:val="28"/>
          <w:szCs w:val="28"/>
        </w:rPr>
        <w:t>197</w:t>
      </w:r>
      <w:r w:rsidR="00267319" w:rsidRPr="007A7DF1">
        <w:rPr>
          <w:color w:val="000000" w:themeColor="text1"/>
          <w:sz w:val="28"/>
          <w:szCs w:val="28"/>
        </w:rPr>
        <w:t> тыс.тенге</w:t>
      </w:r>
      <w:r w:rsidRPr="007A7DF1">
        <w:rPr>
          <w:color w:val="000000" w:themeColor="text1"/>
          <w:sz w:val="28"/>
          <w:szCs w:val="28"/>
        </w:rPr>
        <w:t>, которые использованы полностью. Объем приобретенных удобрений составил 260,9 тыс.тонн.</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Для субсидирования стоимости гербицидов в 2016 году выделено 23 498 894,1</w:t>
      </w:r>
      <w:r w:rsidR="00267319" w:rsidRPr="007A7DF1">
        <w:rPr>
          <w:color w:val="000000" w:themeColor="text1"/>
          <w:sz w:val="28"/>
          <w:szCs w:val="28"/>
        </w:rPr>
        <w:t> тыс.тенге</w:t>
      </w:r>
      <w:r w:rsidRPr="007A7DF1">
        <w:rPr>
          <w:color w:val="000000" w:themeColor="text1"/>
          <w:sz w:val="28"/>
          <w:szCs w:val="28"/>
        </w:rPr>
        <w:t xml:space="preserve">, которые использованы полностью. Объем приобретенных гербицидов составил 13 369,7 тыс.литров. </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На субсидирование затрат сельхозтоваропроизводителей по стоимости биоагентов (энтомофагов) и биопрепаратов, предназначенных для обработки сельскохозяйственных культур в целях защиты растений</w:t>
      </w:r>
      <w:r w:rsidR="00D0289F">
        <w:rPr>
          <w:color w:val="000000" w:themeColor="text1"/>
          <w:sz w:val="28"/>
          <w:szCs w:val="28"/>
        </w:rPr>
        <w:t>,</w:t>
      </w:r>
      <w:r w:rsidRPr="007A7DF1">
        <w:rPr>
          <w:color w:val="000000" w:themeColor="text1"/>
          <w:sz w:val="28"/>
          <w:szCs w:val="28"/>
        </w:rPr>
        <w:t xml:space="preserve"> было выделено 150 000</w:t>
      </w:r>
      <w:r w:rsidR="00267319" w:rsidRPr="007A7DF1">
        <w:rPr>
          <w:color w:val="000000" w:themeColor="text1"/>
          <w:sz w:val="28"/>
          <w:szCs w:val="28"/>
        </w:rPr>
        <w:t> тыс.тенге</w:t>
      </w:r>
      <w:r w:rsidRPr="007A7DF1">
        <w:rPr>
          <w:color w:val="000000" w:themeColor="text1"/>
          <w:sz w:val="28"/>
          <w:szCs w:val="28"/>
        </w:rPr>
        <w:t>, использовано 149 999,8</w:t>
      </w:r>
      <w:r w:rsidR="00267319" w:rsidRPr="007A7DF1">
        <w:rPr>
          <w:color w:val="000000" w:themeColor="text1"/>
          <w:sz w:val="28"/>
          <w:szCs w:val="28"/>
        </w:rPr>
        <w:t> тыс.тенге</w:t>
      </w:r>
      <w:r w:rsidRPr="007A7DF1">
        <w:rPr>
          <w:color w:val="000000" w:themeColor="text1"/>
          <w:sz w:val="28"/>
          <w:szCs w:val="28"/>
        </w:rPr>
        <w:t>. За счет средств закуплено и использован</w:t>
      </w:r>
      <w:r w:rsidR="00D0289F">
        <w:rPr>
          <w:color w:val="000000" w:themeColor="text1"/>
          <w:sz w:val="28"/>
          <w:szCs w:val="28"/>
        </w:rPr>
        <w:t>о</w:t>
      </w:r>
      <w:r w:rsidRPr="007A7DF1">
        <w:rPr>
          <w:color w:val="000000" w:themeColor="text1"/>
          <w:sz w:val="28"/>
          <w:szCs w:val="28"/>
        </w:rPr>
        <w:t xml:space="preserve"> 146 636,0 тыс. л/кг биоагентов (энтомафагов) и проведено обработки на площади 34,5 тыс. га. Охват площадей обработками биоагентами (энтомофагами) в сравнении с общей площадью посевов составил 31,4</w:t>
      </w:r>
      <w:r w:rsidR="00592CC5" w:rsidRPr="007A7DF1">
        <w:rPr>
          <w:color w:val="000000" w:themeColor="text1"/>
          <w:sz w:val="28"/>
          <w:szCs w:val="28"/>
        </w:rPr>
        <w:t> %</w:t>
      </w:r>
      <w:r w:rsidRPr="007A7DF1">
        <w:rPr>
          <w:color w:val="000000" w:themeColor="text1"/>
          <w:sz w:val="28"/>
          <w:szCs w:val="28"/>
        </w:rPr>
        <w:t>.</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В 2016 году в рамках субсидирования семеноводства из местных бюджетов выделено 2</w:t>
      </w:r>
      <w:r w:rsidR="00753EE4" w:rsidRPr="007A7DF1">
        <w:rPr>
          <w:color w:val="000000" w:themeColor="text1"/>
          <w:sz w:val="28"/>
          <w:szCs w:val="28"/>
        </w:rPr>
        <w:t> </w:t>
      </w:r>
      <w:r w:rsidRPr="007A7DF1">
        <w:rPr>
          <w:color w:val="000000" w:themeColor="text1"/>
          <w:sz w:val="28"/>
          <w:szCs w:val="28"/>
        </w:rPr>
        <w:t>447</w:t>
      </w:r>
      <w:r w:rsidR="00753EE4" w:rsidRPr="007A7DF1">
        <w:rPr>
          <w:color w:val="000000" w:themeColor="text1"/>
          <w:sz w:val="28"/>
          <w:szCs w:val="28"/>
        </w:rPr>
        <w:t> </w:t>
      </w:r>
      <w:r w:rsidRPr="007A7DF1">
        <w:rPr>
          <w:color w:val="000000" w:themeColor="text1"/>
          <w:sz w:val="28"/>
          <w:szCs w:val="28"/>
        </w:rPr>
        <w:t>112</w:t>
      </w:r>
      <w:r w:rsidR="00267319" w:rsidRPr="007A7DF1">
        <w:rPr>
          <w:color w:val="000000" w:themeColor="text1"/>
          <w:sz w:val="28"/>
          <w:szCs w:val="28"/>
        </w:rPr>
        <w:t> тыс.тенге</w:t>
      </w:r>
      <w:r w:rsidRPr="007A7DF1">
        <w:rPr>
          <w:color w:val="000000" w:themeColor="text1"/>
          <w:sz w:val="28"/>
          <w:szCs w:val="28"/>
        </w:rPr>
        <w:t>, использовано 2</w:t>
      </w:r>
      <w:r w:rsidR="00753EE4" w:rsidRPr="007A7DF1">
        <w:rPr>
          <w:color w:val="000000" w:themeColor="text1"/>
          <w:sz w:val="28"/>
          <w:szCs w:val="28"/>
        </w:rPr>
        <w:t> </w:t>
      </w:r>
      <w:r w:rsidRPr="007A7DF1">
        <w:rPr>
          <w:color w:val="000000" w:themeColor="text1"/>
          <w:sz w:val="28"/>
          <w:szCs w:val="28"/>
        </w:rPr>
        <w:t>445</w:t>
      </w:r>
      <w:r w:rsidR="00753EE4" w:rsidRPr="007A7DF1">
        <w:rPr>
          <w:color w:val="000000" w:themeColor="text1"/>
          <w:sz w:val="28"/>
          <w:szCs w:val="28"/>
        </w:rPr>
        <w:t> </w:t>
      </w:r>
      <w:r w:rsidRPr="007A7DF1">
        <w:rPr>
          <w:color w:val="000000" w:themeColor="text1"/>
          <w:sz w:val="28"/>
          <w:szCs w:val="28"/>
        </w:rPr>
        <w:t>914</w:t>
      </w:r>
      <w:r w:rsidR="00267319" w:rsidRPr="007A7DF1">
        <w:rPr>
          <w:color w:val="000000" w:themeColor="text1"/>
          <w:sz w:val="28"/>
          <w:szCs w:val="28"/>
        </w:rPr>
        <w:t> тыс.тенге</w:t>
      </w:r>
      <w:r w:rsidRPr="007A7DF1">
        <w:rPr>
          <w:color w:val="000000" w:themeColor="text1"/>
          <w:sz w:val="28"/>
          <w:szCs w:val="28"/>
        </w:rPr>
        <w:t>. Просубсидировано 4</w:t>
      </w:r>
      <w:r w:rsidR="00753EE4" w:rsidRPr="007A7DF1">
        <w:rPr>
          <w:color w:val="000000" w:themeColor="text1"/>
          <w:sz w:val="28"/>
          <w:szCs w:val="28"/>
        </w:rPr>
        <w:t> </w:t>
      </w:r>
      <w:r w:rsidRPr="007A7DF1">
        <w:rPr>
          <w:color w:val="000000" w:themeColor="text1"/>
          <w:sz w:val="28"/>
          <w:szCs w:val="28"/>
        </w:rPr>
        <w:t>630,8 тыс.штук саженцев плодово-ягодных культур и винограда, а также 59,3 тыс.тонн семян не ниже первой репродукции.</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В 2016 году для субсидирования затрат на экспертизу качества хлопка-волокна и хлопка</w:t>
      </w:r>
      <w:r w:rsidR="00D0289F">
        <w:rPr>
          <w:color w:val="000000" w:themeColor="text1"/>
          <w:sz w:val="28"/>
          <w:szCs w:val="28"/>
        </w:rPr>
        <w:t>-</w:t>
      </w:r>
      <w:r w:rsidRPr="007A7DF1">
        <w:rPr>
          <w:color w:val="000000" w:themeColor="text1"/>
          <w:sz w:val="28"/>
          <w:szCs w:val="28"/>
        </w:rPr>
        <w:t>сырца из местных бюджетов выделено и использовано 82 500</w:t>
      </w:r>
      <w:r w:rsidR="00267319" w:rsidRPr="007A7DF1">
        <w:rPr>
          <w:color w:val="000000" w:themeColor="text1"/>
          <w:sz w:val="28"/>
          <w:szCs w:val="28"/>
        </w:rPr>
        <w:t> тыс.тенге</w:t>
      </w:r>
      <w:r w:rsidRPr="007A7DF1">
        <w:rPr>
          <w:color w:val="000000" w:themeColor="text1"/>
          <w:sz w:val="28"/>
          <w:szCs w:val="28"/>
        </w:rPr>
        <w:t>. Просубсидированы затраты на экспертизу качества хлопка-волокна и хлопка-сырца в количестве 71,7 тыс. ед.</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Для осуществления экспертизы сортовых и посевных качеств семенного и посадочного материала из местных бюджетов выделено 636 184</w:t>
      </w:r>
      <w:r w:rsidR="00267319" w:rsidRPr="007A7DF1">
        <w:rPr>
          <w:color w:val="000000" w:themeColor="text1"/>
          <w:sz w:val="28"/>
          <w:szCs w:val="28"/>
        </w:rPr>
        <w:t> тыс.тенге</w:t>
      </w:r>
      <w:r w:rsidRPr="007A7DF1">
        <w:rPr>
          <w:color w:val="000000" w:themeColor="text1"/>
          <w:sz w:val="28"/>
          <w:szCs w:val="28"/>
        </w:rPr>
        <w:t>, использовано 636 179</w:t>
      </w:r>
      <w:r w:rsidR="00267319" w:rsidRPr="007A7DF1">
        <w:rPr>
          <w:color w:val="000000" w:themeColor="text1"/>
          <w:sz w:val="28"/>
          <w:szCs w:val="28"/>
        </w:rPr>
        <w:t> тыс.тенге</w:t>
      </w:r>
      <w:r w:rsidRPr="007A7DF1">
        <w:rPr>
          <w:color w:val="000000" w:themeColor="text1"/>
          <w:sz w:val="28"/>
          <w:szCs w:val="28"/>
        </w:rPr>
        <w:t>. Проведено 387,9 тыс.</w:t>
      </w:r>
      <w:r w:rsidR="00753EE4" w:rsidRPr="007A7DF1">
        <w:rPr>
          <w:color w:val="000000" w:themeColor="text1"/>
          <w:sz w:val="28"/>
          <w:szCs w:val="28"/>
        </w:rPr>
        <w:t xml:space="preserve"> </w:t>
      </w:r>
      <w:r w:rsidRPr="007A7DF1">
        <w:rPr>
          <w:color w:val="000000" w:themeColor="text1"/>
          <w:sz w:val="28"/>
          <w:szCs w:val="28"/>
        </w:rPr>
        <w:t>исследований по определению сортовых и посевных качеств семенного и посадочного материала.</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Для субсидирования страховых выплат при страховании в растениеводстве из республиканского бюджета выделено 467 582</w:t>
      </w:r>
      <w:r w:rsidR="00267319" w:rsidRPr="007A7DF1">
        <w:rPr>
          <w:color w:val="000000" w:themeColor="text1"/>
          <w:sz w:val="28"/>
          <w:szCs w:val="28"/>
        </w:rPr>
        <w:t> тыс.тенге</w:t>
      </w:r>
      <w:r w:rsidRPr="007A7DF1">
        <w:rPr>
          <w:color w:val="000000" w:themeColor="text1"/>
          <w:sz w:val="28"/>
          <w:szCs w:val="28"/>
        </w:rPr>
        <w:t>, средства использованы в полном объеме.</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В 2016 году деятельность по обязательному страхованию в растениеводстве осуществляли 2 страховые компании (АО ДСК НБК «Халык-Казахинстрах», АО «Зерновая страховая компания») и 16 обществ взаимного страхования. По договорам, заключенным в 2016 году страховыми компаниями и обществами взаимного страхования</w:t>
      </w:r>
      <w:r w:rsidR="00D0289F">
        <w:rPr>
          <w:color w:val="000000" w:themeColor="text1"/>
          <w:sz w:val="28"/>
          <w:szCs w:val="28"/>
        </w:rPr>
        <w:t>,</w:t>
      </w:r>
      <w:r w:rsidRPr="007A7DF1">
        <w:rPr>
          <w:color w:val="000000" w:themeColor="text1"/>
          <w:sz w:val="28"/>
          <w:szCs w:val="28"/>
        </w:rPr>
        <w:t xml:space="preserve"> произведены страховые выплаты страхователям на общую сумму 131 816</w:t>
      </w:r>
      <w:r w:rsidR="00267319" w:rsidRPr="007A7DF1">
        <w:rPr>
          <w:color w:val="000000" w:themeColor="text1"/>
          <w:sz w:val="28"/>
          <w:szCs w:val="28"/>
        </w:rPr>
        <w:t> тыс.тенге</w:t>
      </w:r>
      <w:r w:rsidRPr="007A7DF1">
        <w:rPr>
          <w:color w:val="000000" w:themeColor="text1"/>
          <w:sz w:val="28"/>
          <w:szCs w:val="28"/>
        </w:rPr>
        <w:t xml:space="preserve">. По данным АО </w:t>
      </w:r>
      <w:r w:rsidRPr="007A7DF1">
        <w:rPr>
          <w:color w:val="000000" w:themeColor="text1"/>
          <w:sz w:val="28"/>
          <w:szCs w:val="28"/>
        </w:rPr>
        <w:lastRenderedPageBreak/>
        <w:t>«Казагромаркетинг» застраховано 9</w:t>
      </w:r>
      <w:r w:rsidR="00753EE4" w:rsidRPr="007A7DF1">
        <w:rPr>
          <w:color w:val="000000" w:themeColor="text1"/>
          <w:sz w:val="28"/>
          <w:szCs w:val="28"/>
        </w:rPr>
        <w:t> </w:t>
      </w:r>
      <w:r w:rsidRPr="007A7DF1">
        <w:rPr>
          <w:color w:val="000000" w:themeColor="text1"/>
          <w:sz w:val="28"/>
          <w:szCs w:val="28"/>
        </w:rPr>
        <w:t>638</w:t>
      </w:r>
      <w:r w:rsidR="00753EE4" w:rsidRPr="007A7DF1">
        <w:rPr>
          <w:color w:val="000000" w:themeColor="text1"/>
          <w:sz w:val="28"/>
          <w:szCs w:val="28"/>
        </w:rPr>
        <w:t> </w:t>
      </w:r>
      <w:r w:rsidRPr="007A7DF1">
        <w:rPr>
          <w:color w:val="000000" w:themeColor="text1"/>
          <w:sz w:val="28"/>
          <w:szCs w:val="28"/>
        </w:rPr>
        <w:t>162 га, из них по яровым культурам 9</w:t>
      </w:r>
      <w:r w:rsidR="00753EE4" w:rsidRPr="007A7DF1">
        <w:rPr>
          <w:color w:val="000000" w:themeColor="text1"/>
          <w:sz w:val="28"/>
          <w:szCs w:val="28"/>
        </w:rPr>
        <w:t> </w:t>
      </w:r>
      <w:r w:rsidRPr="007A7DF1">
        <w:rPr>
          <w:color w:val="000000" w:themeColor="text1"/>
          <w:sz w:val="28"/>
          <w:szCs w:val="28"/>
        </w:rPr>
        <w:t>602</w:t>
      </w:r>
      <w:r w:rsidR="00753EE4" w:rsidRPr="007A7DF1">
        <w:rPr>
          <w:color w:val="000000" w:themeColor="text1"/>
          <w:sz w:val="28"/>
          <w:szCs w:val="28"/>
        </w:rPr>
        <w:t> </w:t>
      </w:r>
      <w:r w:rsidRPr="007A7DF1">
        <w:rPr>
          <w:color w:val="000000" w:themeColor="text1"/>
          <w:sz w:val="28"/>
          <w:szCs w:val="28"/>
        </w:rPr>
        <w:t>343</w:t>
      </w:r>
      <w:r w:rsidR="00753EE4" w:rsidRPr="007A7DF1">
        <w:rPr>
          <w:color w:val="000000" w:themeColor="text1"/>
          <w:sz w:val="28"/>
          <w:szCs w:val="28"/>
        </w:rPr>
        <w:t> </w:t>
      </w:r>
      <w:r w:rsidRPr="007A7DF1">
        <w:rPr>
          <w:color w:val="000000" w:themeColor="text1"/>
          <w:sz w:val="28"/>
          <w:szCs w:val="28"/>
        </w:rPr>
        <w:t>га, по озимым культурам 35</w:t>
      </w:r>
      <w:r w:rsidR="00753EE4" w:rsidRPr="007A7DF1">
        <w:rPr>
          <w:color w:val="000000" w:themeColor="text1"/>
          <w:sz w:val="28"/>
          <w:szCs w:val="28"/>
        </w:rPr>
        <w:t> </w:t>
      </w:r>
      <w:r w:rsidRPr="007A7DF1">
        <w:rPr>
          <w:color w:val="000000" w:themeColor="text1"/>
          <w:sz w:val="28"/>
          <w:szCs w:val="28"/>
        </w:rPr>
        <w:t>819</w:t>
      </w:r>
      <w:r w:rsidR="00753EE4" w:rsidRPr="007A7DF1">
        <w:rPr>
          <w:color w:val="000000" w:themeColor="text1"/>
          <w:sz w:val="28"/>
          <w:szCs w:val="28"/>
        </w:rPr>
        <w:t> </w:t>
      </w:r>
      <w:r w:rsidRPr="007A7DF1">
        <w:rPr>
          <w:color w:val="000000" w:themeColor="text1"/>
          <w:sz w:val="28"/>
          <w:szCs w:val="28"/>
        </w:rPr>
        <w:t>га.</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В рамках субсидирования повышения продуктивности и качества продукции животноводства местными исполнительными органами использовано 44 645 140</w:t>
      </w:r>
      <w:r w:rsidR="00267319" w:rsidRPr="007A7DF1">
        <w:rPr>
          <w:color w:val="000000" w:themeColor="text1"/>
          <w:sz w:val="28"/>
          <w:szCs w:val="28"/>
        </w:rPr>
        <w:t> тыс.тенге</w:t>
      </w:r>
      <w:r w:rsidRPr="007A7DF1">
        <w:rPr>
          <w:color w:val="000000" w:themeColor="text1"/>
          <w:sz w:val="28"/>
          <w:szCs w:val="28"/>
        </w:rPr>
        <w:t>.</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 xml:space="preserve">В результате просубсидировано 1259,1 тыс. голов маточного поголовья КРС; 42,1 тыс. тонн говядины; 331,7 тыс. тонн молока, кумыса и шубата; </w:t>
      </w:r>
      <w:r w:rsidR="00550B70" w:rsidRPr="007A7DF1">
        <w:rPr>
          <w:color w:val="000000" w:themeColor="text1"/>
          <w:sz w:val="28"/>
          <w:szCs w:val="28"/>
        </w:rPr>
        <w:br/>
      </w:r>
      <w:r w:rsidRPr="007A7DF1">
        <w:rPr>
          <w:color w:val="000000" w:themeColor="text1"/>
          <w:sz w:val="28"/>
          <w:szCs w:val="28"/>
        </w:rPr>
        <w:t xml:space="preserve">5,0 тыс. тонн баранины; 5,4 тыс. тонн конины; 34,6 тыс. тонн свинины; </w:t>
      </w:r>
      <w:r w:rsidR="00550B70" w:rsidRPr="007A7DF1">
        <w:rPr>
          <w:color w:val="000000" w:themeColor="text1"/>
          <w:sz w:val="28"/>
          <w:szCs w:val="28"/>
        </w:rPr>
        <w:br/>
      </w:r>
      <w:r w:rsidRPr="007A7DF1">
        <w:rPr>
          <w:color w:val="000000" w:themeColor="text1"/>
          <w:sz w:val="28"/>
          <w:szCs w:val="28"/>
        </w:rPr>
        <w:t>123,7 тыс. тонн мяса птицы; производимого товарного яйца 3362,7 тыс. штук; 1,8 тыс. тонн шерсти.</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В рамках субсидирования развития племенного животноводства местными исполнительными органами использовано 39 419 161</w:t>
      </w:r>
      <w:r w:rsidR="00267319" w:rsidRPr="007A7DF1">
        <w:rPr>
          <w:color w:val="000000" w:themeColor="text1"/>
          <w:sz w:val="28"/>
          <w:szCs w:val="28"/>
        </w:rPr>
        <w:t> тыс.тенге</w:t>
      </w:r>
      <w:r w:rsidRPr="007A7DF1">
        <w:rPr>
          <w:color w:val="000000" w:themeColor="text1"/>
          <w:sz w:val="28"/>
          <w:szCs w:val="28"/>
        </w:rPr>
        <w:t xml:space="preserve">. Выделенные средства позволили охватить субсидированием племенного КРС отечественной селекции 60,6 тыс.голов; мясного направления зарубежной селекции 11,0 тыс.голов; молочного направления зарубежной селекции </w:t>
      </w:r>
      <w:r w:rsidR="00550B70" w:rsidRPr="007A7DF1">
        <w:rPr>
          <w:color w:val="000000" w:themeColor="text1"/>
          <w:sz w:val="28"/>
          <w:szCs w:val="28"/>
        </w:rPr>
        <w:br/>
      </w:r>
      <w:r w:rsidRPr="007A7DF1">
        <w:rPr>
          <w:color w:val="000000" w:themeColor="text1"/>
          <w:sz w:val="28"/>
          <w:szCs w:val="28"/>
        </w:rPr>
        <w:t xml:space="preserve">3,4 тыс.голов; ведение селекционно-племенной работы в мясном и молочном скотоводстве 1259,1 тыс.голов; использование племенных быков мясных пород, используемых для случки в общественном стаде, сформированном из скота личных подсобных хозяйств 2,7 тыс.голов; приобретенных суточных цыплят (мясного направления) 738,0 тыс.голов; суточных цыплят (яичного направления) 177,7 тыс.голов; инкубационного яйца 134,1 тыс.штук; племенного молодняка овец 145,7 тыс.голов; племенного молодняка маралов 0,07 тыс.голов; племенного молодняка свиней 0,5 тыс. голов; племенного молодняка лошадей 9,4 тыс.голов; племенного молодняка верблюдов </w:t>
      </w:r>
      <w:r w:rsidR="00550B70" w:rsidRPr="007A7DF1">
        <w:rPr>
          <w:color w:val="000000" w:themeColor="text1"/>
          <w:sz w:val="28"/>
          <w:szCs w:val="28"/>
        </w:rPr>
        <w:br/>
      </w:r>
      <w:r w:rsidRPr="007A7DF1">
        <w:rPr>
          <w:color w:val="000000" w:themeColor="text1"/>
          <w:sz w:val="28"/>
          <w:szCs w:val="28"/>
        </w:rPr>
        <w:t>0,07 тыс.голов; мелкого рогатого скота, охваченное субсидированием, на ведение племенной работы в овцеводстве 2</w:t>
      </w:r>
      <w:r w:rsidR="00753EE4" w:rsidRPr="007A7DF1">
        <w:rPr>
          <w:color w:val="000000" w:themeColor="text1"/>
          <w:sz w:val="28"/>
          <w:szCs w:val="28"/>
        </w:rPr>
        <w:t> </w:t>
      </w:r>
      <w:r w:rsidRPr="007A7DF1">
        <w:rPr>
          <w:color w:val="000000" w:themeColor="text1"/>
          <w:sz w:val="28"/>
          <w:szCs w:val="28"/>
        </w:rPr>
        <w:t>229,2 тыс.голов.</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Для субсидирования затрат перерабатывающих предприятий на закуп сельскохозяйственной продукции для производства продуктов ее глубокой переработки из республиканского бюджета выделено 3 845 946</w:t>
      </w:r>
      <w:r w:rsidR="00267319" w:rsidRPr="007A7DF1">
        <w:rPr>
          <w:color w:val="000000" w:themeColor="text1"/>
          <w:sz w:val="28"/>
          <w:szCs w:val="28"/>
        </w:rPr>
        <w:t> тыс.тенге</w:t>
      </w:r>
      <w:r w:rsidRPr="007A7DF1">
        <w:rPr>
          <w:color w:val="000000" w:themeColor="text1"/>
          <w:sz w:val="28"/>
          <w:szCs w:val="28"/>
        </w:rPr>
        <w:t xml:space="preserve"> в виде целевых текущих трансфертов. Исполнение на местном уровне составило 3 839 723,8</w:t>
      </w:r>
      <w:r w:rsidR="00267319" w:rsidRPr="007A7DF1">
        <w:rPr>
          <w:color w:val="000000" w:themeColor="text1"/>
          <w:sz w:val="28"/>
          <w:szCs w:val="28"/>
        </w:rPr>
        <w:t> тыс.тенге</w:t>
      </w:r>
      <w:r w:rsidRPr="007A7DF1">
        <w:rPr>
          <w:color w:val="000000" w:themeColor="text1"/>
          <w:sz w:val="28"/>
          <w:szCs w:val="28"/>
        </w:rPr>
        <w:t xml:space="preserve"> или 99,8</w:t>
      </w:r>
      <w:r w:rsidR="00592CC5" w:rsidRPr="007A7DF1">
        <w:rPr>
          <w:color w:val="000000" w:themeColor="text1"/>
          <w:sz w:val="28"/>
          <w:szCs w:val="28"/>
        </w:rPr>
        <w:t> %</w:t>
      </w:r>
      <w:r w:rsidRPr="007A7DF1">
        <w:rPr>
          <w:color w:val="000000" w:themeColor="text1"/>
          <w:sz w:val="28"/>
          <w:szCs w:val="28"/>
        </w:rPr>
        <w:t xml:space="preserve"> к полученным из республиканского бюджета средствам. </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Объем произведенной продукции, охваченный субсидированием</w:t>
      </w:r>
      <w:r w:rsidR="00D0289F">
        <w:rPr>
          <w:color w:val="000000" w:themeColor="text1"/>
          <w:sz w:val="28"/>
          <w:szCs w:val="28"/>
        </w:rPr>
        <w:t>,</w:t>
      </w:r>
      <w:r w:rsidRPr="007A7DF1">
        <w:rPr>
          <w:color w:val="000000" w:themeColor="text1"/>
          <w:sz w:val="28"/>
          <w:szCs w:val="28"/>
        </w:rPr>
        <w:t xml:space="preserve"> составил: по производству сухого молока - 2,4 тыс. тонн, сливочного масла – 6,8 тыс. тонн, твердого сыра – 1,6 тыс. тонн, сахара – 23,7 тыс. тонн.</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В 2016 году для возмещения ставки вознаграждения по кредитам и лизингу, выданным субъектам АПК на пополнение основных и оборотных средств из республиканского бюджета выделено 7 511 723,0</w:t>
      </w:r>
      <w:r w:rsidR="00267319" w:rsidRPr="007A7DF1">
        <w:rPr>
          <w:color w:val="000000" w:themeColor="text1"/>
          <w:sz w:val="28"/>
          <w:szCs w:val="28"/>
        </w:rPr>
        <w:t> тыс.тенге</w:t>
      </w:r>
      <w:r w:rsidR="00753EE4" w:rsidRPr="007A7DF1">
        <w:rPr>
          <w:color w:val="000000" w:themeColor="text1"/>
          <w:sz w:val="28"/>
          <w:szCs w:val="28"/>
        </w:rPr>
        <w:t xml:space="preserve"> </w:t>
      </w:r>
      <w:r w:rsidRPr="007A7DF1">
        <w:rPr>
          <w:color w:val="000000" w:themeColor="text1"/>
          <w:sz w:val="28"/>
          <w:szCs w:val="28"/>
        </w:rPr>
        <w:t>в виде целевых текущих трансфертов. Исполнение на местном уровне составило 7 511 595,7</w:t>
      </w:r>
      <w:r w:rsidR="00267319" w:rsidRPr="007A7DF1">
        <w:rPr>
          <w:color w:val="000000" w:themeColor="text1"/>
          <w:sz w:val="28"/>
          <w:szCs w:val="28"/>
        </w:rPr>
        <w:t> тыс.тенге</w:t>
      </w:r>
      <w:r w:rsidRPr="007A7DF1">
        <w:rPr>
          <w:color w:val="000000" w:themeColor="text1"/>
          <w:sz w:val="28"/>
          <w:szCs w:val="28"/>
        </w:rPr>
        <w:t xml:space="preserve"> или 100</w:t>
      </w:r>
      <w:r w:rsidR="00592CC5" w:rsidRPr="007A7DF1">
        <w:rPr>
          <w:color w:val="000000" w:themeColor="text1"/>
          <w:sz w:val="28"/>
          <w:szCs w:val="28"/>
        </w:rPr>
        <w:t> %</w:t>
      </w:r>
      <w:r w:rsidRPr="007A7DF1">
        <w:rPr>
          <w:color w:val="000000" w:themeColor="text1"/>
          <w:sz w:val="28"/>
          <w:szCs w:val="28"/>
        </w:rPr>
        <w:t xml:space="preserve"> к полученным из республиканского бюджета средствам. </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Сумма кредитов, выданных субъектам АПК за счет субсидирования ставок вознаграждения</w:t>
      </w:r>
      <w:r w:rsidR="00D0289F">
        <w:rPr>
          <w:color w:val="000000" w:themeColor="text1"/>
          <w:sz w:val="28"/>
          <w:szCs w:val="28"/>
        </w:rPr>
        <w:t>,</w:t>
      </w:r>
      <w:r w:rsidRPr="007A7DF1">
        <w:rPr>
          <w:color w:val="000000" w:themeColor="text1"/>
          <w:sz w:val="28"/>
          <w:szCs w:val="28"/>
        </w:rPr>
        <w:t xml:space="preserve"> составила 55</w:t>
      </w:r>
      <w:r w:rsidR="00753EE4" w:rsidRPr="007A7DF1">
        <w:rPr>
          <w:color w:val="000000" w:themeColor="text1"/>
          <w:sz w:val="28"/>
          <w:szCs w:val="28"/>
        </w:rPr>
        <w:t> млрд.тенге</w:t>
      </w:r>
      <w:r w:rsidRPr="007A7DF1">
        <w:rPr>
          <w:color w:val="000000" w:themeColor="text1"/>
          <w:sz w:val="28"/>
          <w:szCs w:val="28"/>
        </w:rPr>
        <w:t xml:space="preserve">. </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В результате достигнуто следующее:</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lastRenderedPageBreak/>
        <w:t>- количество предприятий по переработке сельхозпродукции, включённых в программу, фактически составило 21 ед. при запланированных 9 ед.;</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 количество субъектов АПК, включённых в программу, фактически составило 3739 ед. при запланированных 240 ед.</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Для реализации мероприятий по гарантированию и страхованию займов субъектов АПК перед финансовыми институтами из республиканского бюджета выделено 156 343</w:t>
      </w:r>
      <w:r w:rsidR="00267319" w:rsidRPr="007A7DF1">
        <w:rPr>
          <w:color w:val="000000" w:themeColor="text1"/>
          <w:sz w:val="28"/>
          <w:szCs w:val="28"/>
        </w:rPr>
        <w:t> тыс.тенге</w:t>
      </w:r>
      <w:r w:rsidRPr="007A7DF1">
        <w:rPr>
          <w:color w:val="000000" w:themeColor="text1"/>
          <w:sz w:val="28"/>
          <w:szCs w:val="28"/>
        </w:rPr>
        <w:t xml:space="preserve"> в виде целевых текущих трансфертов. Исполнение на местном уровне составило 156 321,1</w:t>
      </w:r>
      <w:r w:rsidR="00267319" w:rsidRPr="007A7DF1">
        <w:rPr>
          <w:color w:val="000000" w:themeColor="text1"/>
          <w:sz w:val="28"/>
          <w:szCs w:val="28"/>
        </w:rPr>
        <w:t> тыс.тенге</w:t>
      </w:r>
      <w:r w:rsidRPr="007A7DF1">
        <w:rPr>
          <w:color w:val="000000" w:themeColor="text1"/>
          <w:sz w:val="28"/>
          <w:szCs w:val="28"/>
        </w:rPr>
        <w:t xml:space="preserve"> или 100</w:t>
      </w:r>
      <w:r w:rsidR="00592CC5" w:rsidRPr="007A7DF1">
        <w:rPr>
          <w:color w:val="000000" w:themeColor="text1"/>
          <w:sz w:val="28"/>
          <w:szCs w:val="28"/>
        </w:rPr>
        <w:t> %</w:t>
      </w:r>
      <w:r w:rsidRPr="007A7DF1">
        <w:rPr>
          <w:color w:val="000000" w:themeColor="text1"/>
          <w:sz w:val="28"/>
          <w:szCs w:val="28"/>
        </w:rPr>
        <w:t xml:space="preserve"> к полученным из республиканского бюджета средствам. </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 xml:space="preserve">В 2016 году в реализации данного мероприятия приняли участие </w:t>
      </w:r>
      <w:r w:rsidR="00753EE4" w:rsidRPr="007A7DF1">
        <w:rPr>
          <w:color w:val="000000" w:themeColor="text1"/>
          <w:sz w:val="28"/>
          <w:szCs w:val="28"/>
        </w:rPr>
        <w:br/>
      </w:r>
      <w:r w:rsidRPr="007A7DF1">
        <w:rPr>
          <w:color w:val="000000" w:themeColor="text1"/>
          <w:sz w:val="28"/>
          <w:szCs w:val="28"/>
        </w:rPr>
        <w:t>5 субъектов АПК Северо-Казахстанской области, которые привлекли займ на общую сумму в размере 3,2</w:t>
      </w:r>
      <w:r w:rsidR="00753EE4" w:rsidRPr="007A7DF1">
        <w:rPr>
          <w:color w:val="000000" w:themeColor="text1"/>
          <w:sz w:val="28"/>
          <w:szCs w:val="28"/>
        </w:rPr>
        <w:t> млрд.тенге</w:t>
      </w:r>
      <w:r w:rsidRPr="007A7DF1">
        <w:rPr>
          <w:color w:val="000000" w:themeColor="text1"/>
          <w:sz w:val="28"/>
          <w:szCs w:val="28"/>
        </w:rPr>
        <w:t>. Согласно условиям Правил субсидирования, в рамках гарантирования и страхования займов субъектов АПК субсидированию подлежит половина кредита (50</w:t>
      </w:r>
      <w:r w:rsidR="00592CC5" w:rsidRPr="007A7DF1">
        <w:rPr>
          <w:color w:val="000000" w:themeColor="text1"/>
          <w:sz w:val="28"/>
          <w:szCs w:val="28"/>
        </w:rPr>
        <w:t> %</w:t>
      </w:r>
      <w:r w:rsidRPr="007A7DF1">
        <w:rPr>
          <w:color w:val="000000" w:themeColor="text1"/>
          <w:sz w:val="28"/>
          <w:szCs w:val="28"/>
        </w:rPr>
        <w:t xml:space="preserve"> от суммы кредита), которая составила 1,6</w:t>
      </w:r>
      <w:r w:rsidR="00753EE4" w:rsidRPr="007A7DF1">
        <w:rPr>
          <w:color w:val="000000" w:themeColor="text1"/>
          <w:sz w:val="28"/>
          <w:szCs w:val="28"/>
        </w:rPr>
        <w:t> млрд.тенге</w:t>
      </w:r>
      <w:r w:rsidRPr="007A7DF1">
        <w:rPr>
          <w:color w:val="000000" w:themeColor="text1"/>
          <w:sz w:val="28"/>
          <w:szCs w:val="28"/>
        </w:rPr>
        <w:t>.</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Для субсидирования затрат, понесенных субъектами АПК при инвестиционных вложениях на развитие приоритетных направлений АПК</w:t>
      </w:r>
      <w:r w:rsidR="00D0289F">
        <w:rPr>
          <w:color w:val="000000" w:themeColor="text1"/>
          <w:sz w:val="28"/>
          <w:szCs w:val="28"/>
        </w:rPr>
        <w:t>,</w:t>
      </w:r>
      <w:r w:rsidRPr="007A7DF1">
        <w:rPr>
          <w:color w:val="000000" w:themeColor="text1"/>
          <w:sz w:val="28"/>
          <w:szCs w:val="28"/>
        </w:rPr>
        <w:t xml:space="preserve"> из республиканского бюджета выделено 25 486 968</w:t>
      </w:r>
      <w:r w:rsidR="00267319" w:rsidRPr="007A7DF1">
        <w:rPr>
          <w:color w:val="000000" w:themeColor="text1"/>
          <w:sz w:val="28"/>
          <w:szCs w:val="28"/>
        </w:rPr>
        <w:t> тыс.тенге</w:t>
      </w:r>
      <w:r w:rsidRPr="007A7DF1">
        <w:rPr>
          <w:color w:val="000000" w:themeColor="text1"/>
          <w:sz w:val="28"/>
          <w:szCs w:val="28"/>
        </w:rPr>
        <w:t xml:space="preserve"> в виде целевых текущих трансфертов.  Исполнение на местном уровне составило 25 486 965,1</w:t>
      </w:r>
      <w:r w:rsidR="00267319" w:rsidRPr="007A7DF1">
        <w:rPr>
          <w:color w:val="000000" w:themeColor="text1"/>
          <w:sz w:val="28"/>
          <w:szCs w:val="28"/>
        </w:rPr>
        <w:t> тыс.тенге</w:t>
      </w:r>
      <w:r w:rsidRPr="007A7DF1">
        <w:rPr>
          <w:color w:val="000000" w:themeColor="text1"/>
          <w:sz w:val="28"/>
          <w:szCs w:val="28"/>
        </w:rPr>
        <w:t xml:space="preserve"> или 100</w:t>
      </w:r>
      <w:r w:rsidR="00592CC5" w:rsidRPr="007A7DF1">
        <w:rPr>
          <w:color w:val="000000" w:themeColor="text1"/>
          <w:sz w:val="28"/>
          <w:szCs w:val="28"/>
        </w:rPr>
        <w:t> %</w:t>
      </w:r>
      <w:r w:rsidRPr="007A7DF1">
        <w:rPr>
          <w:color w:val="000000" w:themeColor="text1"/>
          <w:sz w:val="28"/>
          <w:szCs w:val="28"/>
        </w:rPr>
        <w:t xml:space="preserve"> к полученным из республиканского бюджета средствам. В результате в 2016 году было просубсидировано 2 465 заявок, при этом объем привлеченных инвестиций составил 116,2</w:t>
      </w:r>
      <w:r w:rsidR="00753EE4" w:rsidRPr="007A7DF1">
        <w:rPr>
          <w:color w:val="000000" w:themeColor="text1"/>
          <w:sz w:val="28"/>
          <w:szCs w:val="28"/>
        </w:rPr>
        <w:t> млрд.тенге</w:t>
      </w:r>
      <w:r w:rsidRPr="007A7DF1">
        <w:rPr>
          <w:color w:val="000000" w:themeColor="text1"/>
          <w:sz w:val="28"/>
          <w:szCs w:val="28"/>
        </w:rPr>
        <w:t>.</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Для предоставления образовательных услуг, результатов аграрной науки и консультационных услуг из республиканского бюджета выделено 5</w:t>
      </w:r>
      <w:r w:rsidR="00753EE4" w:rsidRPr="007A7DF1">
        <w:rPr>
          <w:color w:val="000000" w:themeColor="text1"/>
          <w:sz w:val="28"/>
          <w:szCs w:val="28"/>
        </w:rPr>
        <w:t> </w:t>
      </w:r>
      <w:r w:rsidRPr="007A7DF1">
        <w:rPr>
          <w:color w:val="000000" w:themeColor="text1"/>
          <w:sz w:val="28"/>
          <w:szCs w:val="28"/>
        </w:rPr>
        <w:t>700</w:t>
      </w:r>
      <w:r w:rsidR="00753EE4" w:rsidRPr="007A7DF1">
        <w:rPr>
          <w:color w:val="000000" w:themeColor="text1"/>
          <w:sz w:val="28"/>
          <w:szCs w:val="28"/>
        </w:rPr>
        <w:t> </w:t>
      </w:r>
      <w:r w:rsidRPr="007A7DF1">
        <w:rPr>
          <w:color w:val="000000" w:themeColor="text1"/>
          <w:sz w:val="28"/>
          <w:szCs w:val="28"/>
        </w:rPr>
        <w:t>778</w:t>
      </w:r>
      <w:r w:rsidR="00267319" w:rsidRPr="007A7DF1">
        <w:rPr>
          <w:color w:val="000000" w:themeColor="text1"/>
          <w:sz w:val="28"/>
          <w:szCs w:val="28"/>
        </w:rPr>
        <w:t> тыс.тенге</w:t>
      </w:r>
      <w:r w:rsidRPr="007A7DF1">
        <w:rPr>
          <w:color w:val="000000" w:themeColor="text1"/>
          <w:sz w:val="28"/>
          <w:szCs w:val="28"/>
        </w:rPr>
        <w:t>, которые использованы в полном объеме.</w:t>
      </w:r>
    </w:p>
    <w:p w:rsidR="00C37F6A" w:rsidRPr="007A7DF1" w:rsidRDefault="00C37F6A" w:rsidP="00C37F6A">
      <w:pPr>
        <w:ind w:firstLine="709"/>
        <w:jc w:val="both"/>
        <w:rPr>
          <w:rFonts w:eastAsia="Calibri"/>
          <w:color w:val="000000" w:themeColor="text1"/>
          <w:sz w:val="28"/>
          <w:szCs w:val="28"/>
        </w:rPr>
      </w:pPr>
      <w:r w:rsidRPr="007A7DF1">
        <w:rPr>
          <w:rFonts w:eastAsia="Calibri"/>
          <w:color w:val="000000" w:themeColor="text1"/>
          <w:sz w:val="28"/>
          <w:szCs w:val="28"/>
        </w:rPr>
        <w:t xml:space="preserve">Общее количество субъектов </w:t>
      </w:r>
      <w:r w:rsidRPr="007A7DF1">
        <w:rPr>
          <w:color w:val="000000" w:themeColor="text1"/>
          <w:sz w:val="28"/>
          <w:szCs w:val="28"/>
        </w:rPr>
        <w:t>агропромышленного комплекса</w:t>
      </w:r>
      <w:r w:rsidRPr="007A7DF1">
        <w:rPr>
          <w:rFonts w:eastAsia="Calibri"/>
          <w:color w:val="000000" w:themeColor="text1"/>
          <w:sz w:val="28"/>
          <w:szCs w:val="28"/>
        </w:rPr>
        <w:t>, охваченных образовательными и консультационными услугами</w:t>
      </w:r>
      <w:r w:rsidR="00D0289F">
        <w:rPr>
          <w:rFonts w:eastAsia="Calibri"/>
          <w:color w:val="000000" w:themeColor="text1"/>
          <w:sz w:val="28"/>
          <w:szCs w:val="28"/>
        </w:rPr>
        <w:t>,</w:t>
      </w:r>
      <w:r w:rsidRPr="007A7DF1">
        <w:rPr>
          <w:rFonts w:eastAsia="Calibri"/>
          <w:color w:val="000000" w:themeColor="text1"/>
          <w:sz w:val="28"/>
          <w:szCs w:val="28"/>
        </w:rPr>
        <w:t xml:space="preserve"> составило 12 104 человек, в том числе по растениеводству – 5 644 человек и животноводству 6 460 человек. В целом информационно-консультационные услуги пред</w:t>
      </w:r>
      <w:r w:rsidR="00D0289F">
        <w:rPr>
          <w:rFonts w:eastAsia="Calibri"/>
          <w:color w:val="000000" w:themeColor="text1"/>
          <w:sz w:val="28"/>
          <w:szCs w:val="28"/>
        </w:rPr>
        <w:t>о</w:t>
      </w:r>
      <w:r w:rsidRPr="007A7DF1">
        <w:rPr>
          <w:rFonts w:eastAsia="Calibri"/>
          <w:color w:val="000000" w:themeColor="text1"/>
          <w:sz w:val="28"/>
          <w:szCs w:val="28"/>
        </w:rPr>
        <w:t>ставлены по 25 приоритетным направлениям АПК, в том числе в сфере растениеводства – 13; животноводства – 12.</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 xml:space="preserve">На Государственное сортоиспытание сельскохозяйственных культур переданы 40 сортов гибридов сельскохозяйственных культур. </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Разработаны 32 рекомендации по технологиям в земледелии, защите и карантине растений, переработке и хранени</w:t>
      </w:r>
      <w:r w:rsidR="00D0289F">
        <w:rPr>
          <w:color w:val="000000" w:themeColor="text1"/>
          <w:sz w:val="28"/>
          <w:szCs w:val="28"/>
        </w:rPr>
        <w:t>ю</w:t>
      </w:r>
      <w:r w:rsidRPr="007A7DF1">
        <w:rPr>
          <w:color w:val="000000" w:themeColor="text1"/>
          <w:sz w:val="28"/>
          <w:szCs w:val="28"/>
        </w:rPr>
        <w:t xml:space="preserve"> сельскохозяйственной продукции, по технологиям в животноводстве и 7 технических документаций на новые образцы машин и оборудования для отраслей сельского хозяйства.</w:t>
      </w:r>
    </w:p>
    <w:p w:rsidR="00C37F6A" w:rsidRPr="007A7DF1" w:rsidRDefault="00C37F6A" w:rsidP="00C37F6A">
      <w:pPr>
        <w:pStyle w:val="a8"/>
        <w:numPr>
          <w:ilvl w:val="0"/>
          <w:numId w:val="37"/>
        </w:numPr>
        <w:jc w:val="both"/>
        <w:rPr>
          <w:b/>
          <w:i/>
          <w:color w:val="000000" w:themeColor="text1"/>
          <w:sz w:val="28"/>
          <w:szCs w:val="28"/>
        </w:rPr>
      </w:pPr>
      <w:r w:rsidRPr="007A7DF1">
        <w:rPr>
          <w:b/>
          <w:i/>
          <w:color w:val="000000" w:themeColor="text1"/>
          <w:sz w:val="28"/>
          <w:szCs w:val="28"/>
        </w:rPr>
        <w:t>Развитие государственных систем обеспечения субъектов АПК</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На реализацию данного направления выделено 35</w:t>
      </w:r>
      <w:r w:rsidR="00DA56AD" w:rsidRPr="007A7DF1">
        <w:rPr>
          <w:color w:val="000000" w:themeColor="text1"/>
          <w:sz w:val="28"/>
          <w:szCs w:val="28"/>
        </w:rPr>
        <w:t> </w:t>
      </w:r>
      <w:r w:rsidRPr="007A7DF1">
        <w:rPr>
          <w:color w:val="000000" w:themeColor="text1"/>
          <w:sz w:val="28"/>
          <w:szCs w:val="28"/>
        </w:rPr>
        <w:t>784</w:t>
      </w:r>
      <w:r w:rsidR="00DA56AD" w:rsidRPr="007A7DF1">
        <w:rPr>
          <w:color w:val="000000" w:themeColor="text1"/>
          <w:sz w:val="28"/>
          <w:szCs w:val="28"/>
        </w:rPr>
        <w:t> </w:t>
      </w:r>
      <w:r w:rsidRPr="007A7DF1">
        <w:rPr>
          <w:color w:val="000000" w:themeColor="text1"/>
          <w:sz w:val="28"/>
          <w:szCs w:val="28"/>
        </w:rPr>
        <w:t>523</w:t>
      </w:r>
      <w:r w:rsidR="00267319" w:rsidRPr="007A7DF1">
        <w:rPr>
          <w:color w:val="000000" w:themeColor="text1"/>
          <w:sz w:val="28"/>
          <w:szCs w:val="28"/>
        </w:rPr>
        <w:t> тыс.тенге</w:t>
      </w:r>
      <w:r w:rsidRPr="007A7DF1">
        <w:rPr>
          <w:color w:val="000000" w:themeColor="text1"/>
          <w:sz w:val="28"/>
          <w:szCs w:val="28"/>
        </w:rPr>
        <w:t>, освоено 35</w:t>
      </w:r>
      <w:r w:rsidR="00DA56AD" w:rsidRPr="007A7DF1">
        <w:rPr>
          <w:color w:val="000000" w:themeColor="text1"/>
          <w:sz w:val="28"/>
          <w:szCs w:val="28"/>
        </w:rPr>
        <w:t> </w:t>
      </w:r>
      <w:r w:rsidRPr="007A7DF1">
        <w:rPr>
          <w:color w:val="000000" w:themeColor="text1"/>
          <w:sz w:val="28"/>
          <w:szCs w:val="28"/>
        </w:rPr>
        <w:t>753</w:t>
      </w:r>
      <w:r w:rsidR="00DA56AD" w:rsidRPr="007A7DF1">
        <w:rPr>
          <w:color w:val="000000" w:themeColor="text1"/>
          <w:sz w:val="28"/>
          <w:szCs w:val="28"/>
        </w:rPr>
        <w:t> </w:t>
      </w:r>
      <w:r w:rsidRPr="007A7DF1">
        <w:rPr>
          <w:color w:val="000000" w:themeColor="text1"/>
          <w:sz w:val="28"/>
          <w:szCs w:val="28"/>
        </w:rPr>
        <w:t>422</w:t>
      </w:r>
      <w:r w:rsidR="00267319" w:rsidRPr="007A7DF1">
        <w:rPr>
          <w:color w:val="000000" w:themeColor="text1"/>
          <w:sz w:val="28"/>
          <w:szCs w:val="28"/>
        </w:rPr>
        <w:t> тыс.тенге</w:t>
      </w:r>
      <w:r w:rsidRPr="007A7DF1">
        <w:rPr>
          <w:color w:val="000000" w:themeColor="text1"/>
          <w:sz w:val="28"/>
          <w:szCs w:val="28"/>
        </w:rPr>
        <w:t>, или 98,3</w:t>
      </w:r>
      <w:r w:rsidR="00592CC5" w:rsidRPr="007A7DF1">
        <w:rPr>
          <w:color w:val="000000" w:themeColor="text1"/>
          <w:sz w:val="28"/>
          <w:szCs w:val="28"/>
        </w:rPr>
        <w:t> %</w:t>
      </w:r>
      <w:r w:rsidRPr="007A7DF1">
        <w:rPr>
          <w:color w:val="000000" w:themeColor="text1"/>
          <w:sz w:val="28"/>
          <w:szCs w:val="28"/>
        </w:rPr>
        <w:t>.</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 xml:space="preserve">В рамках данного направления решаются задачи по развитию системы фитосанитарной безопасности и ветеринарной безопасности. </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lastRenderedPageBreak/>
        <w:t>Для обеспечения фитосанитарной безопасности из республиканского бюджета выделено 4 025 966,0</w:t>
      </w:r>
      <w:r w:rsidR="00267319" w:rsidRPr="007A7DF1">
        <w:rPr>
          <w:color w:val="000000" w:themeColor="text1"/>
          <w:sz w:val="28"/>
          <w:szCs w:val="28"/>
        </w:rPr>
        <w:t> тыс.тенге</w:t>
      </w:r>
      <w:r w:rsidRPr="007A7DF1">
        <w:rPr>
          <w:color w:val="000000" w:themeColor="text1"/>
          <w:sz w:val="28"/>
          <w:szCs w:val="28"/>
        </w:rPr>
        <w:t>, исполнено 4 005 728,1</w:t>
      </w:r>
      <w:r w:rsidR="00267319" w:rsidRPr="007A7DF1">
        <w:rPr>
          <w:color w:val="000000" w:themeColor="text1"/>
          <w:sz w:val="28"/>
          <w:szCs w:val="28"/>
        </w:rPr>
        <w:t> тыс.тенге</w:t>
      </w:r>
      <w:r w:rsidRPr="007A7DF1">
        <w:rPr>
          <w:color w:val="000000" w:themeColor="text1"/>
          <w:sz w:val="28"/>
          <w:szCs w:val="28"/>
        </w:rPr>
        <w:t>.</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В результате химические обработки против особо опасных вредителей и болезней сельскохозяйственных культур и карантинных объектов проведены на площади 1</w:t>
      </w:r>
      <w:r w:rsidR="00DA56AD" w:rsidRPr="007A7DF1">
        <w:rPr>
          <w:color w:val="000000" w:themeColor="text1"/>
          <w:sz w:val="28"/>
          <w:szCs w:val="28"/>
        </w:rPr>
        <w:t> </w:t>
      </w:r>
      <w:r w:rsidRPr="007A7DF1">
        <w:rPr>
          <w:color w:val="000000" w:themeColor="text1"/>
          <w:sz w:val="28"/>
          <w:szCs w:val="28"/>
        </w:rPr>
        <w:t>790,3 тыс. га.</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 xml:space="preserve">Эпизоотическая ситуация по особо опасным болезням животных в </w:t>
      </w:r>
      <w:r w:rsidR="00550B70" w:rsidRPr="007A7DF1">
        <w:rPr>
          <w:color w:val="000000" w:themeColor="text1"/>
          <w:sz w:val="28"/>
          <w:szCs w:val="28"/>
        </w:rPr>
        <w:br/>
      </w:r>
      <w:r w:rsidRPr="007A7DF1">
        <w:rPr>
          <w:color w:val="000000" w:themeColor="text1"/>
          <w:sz w:val="28"/>
          <w:szCs w:val="28"/>
        </w:rPr>
        <w:t>2016 году республике остается стабильной, за исключением единичных вспышек острых и хронических инфекции.</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С начала 2016 года зарегистрированы 149 очагов особо опасных заболеваний животных, из которых ликвидированы и закрыты решением местных исполнительных органов 137 очагов.</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Кроме того, в зарегистрированных в 175 неблагополучных пунктах (107 очага КРС и 68 очагов МРС) по бруцеллезу проводятся оздоровительные мероприятия.</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Для обеспечения ветеринарной безопасности из республиканского бюджета выделено 19 933 261</w:t>
      </w:r>
      <w:r w:rsidR="00267319" w:rsidRPr="007A7DF1">
        <w:rPr>
          <w:color w:val="000000" w:themeColor="text1"/>
          <w:sz w:val="28"/>
          <w:szCs w:val="28"/>
        </w:rPr>
        <w:t> тыс.тенге</w:t>
      </w:r>
      <w:r w:rsidRPr="007A7DF1">
        <w:rPr>
          <w:color w:val="000000" w:themeColor="text1"/>
          <w:sz w:val="28"/>
          <w:szCs w:val="28"/>
        </w:rPr>
        <w:t>, использовано 19 932 611,1</w:t>
      </w:r>
      <w:r w:rsidR="00267319" w:rsidRPr="007A7DF1">
        <w:rPr>
          <w:color w:val="000000" w:themeColor="text1"/>
          <w:sz w:val="28"/>
          <w:szCs w:val="28"/>
        </w:rPr>
        <w:t> тыс.тенге</w:t>
      </w:r>
      <w:r w:rsidRPr="007A7DF1">
        <w:rPr>
          <w:color w:val="000000" w:themeColor="text1"/>
          <w:sz w:val="28"/>
          <w:szCs w:val="28"/>
        </w:rPr>
        <w:t>.</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Проведено 64,1 млн. диагностических исследований поголовья животных с внедрением современных диагностических методов в соответстви</w:t>
      </w:r>
      <w:r w:rsidR="00D0289F">
        <w:rPr>
          <w:color w:val="000000" w:themeColor="text1"/>
          <w:sz w:val="28"/>
          <w:szCs w:val="28"/>
        </w:rPr>
        <w:t>и</w:t>
      </w:r>
      <w:r w:rsidRPr="007A7DF1">
        <w:rPr>
          <w:color w:val="000000" w:themeColor="text1"/>
          <w:sz w:val="28"/>
          <w:szCs w:val="28"/>
        </w:rPr>
        <w:t xml:space="preserve"> с требованиями Международного эпизоотического бюро на общую сумму 11 572 893</w:t>
      </w:r>
      <w:r w:rsidR="00267319" w:rsidRPr="007A7DF1">
        <w:rPr>
          <w:color w:val="000000" w:themeColor="text1"/>
          <w:sz w:val="28"/>
          <w:szCs w:val="28"/>
        </w:rPr>
        <w:t> тыс.тенге</w:t>
      </w:r>
      <w:r w:rsidRPr="007A7DF1">
        <w:rPr>
          <w:color w:val="000000" w:themeColor="text1"/>
          <w:sz w:val="28"/>
          <w:szCs w:val="28"/>
        </w:rPr>
        <w:t>, 18 500 мониторинговых исследований пищевой продукции, 103 815 референтных исследований по диагностике болезней животных, эпизоотическому мониторингу и ведению Национальной коллекции штаммов микроорганизмов на общую сумму 808 402,5</w:t>
      </w:r>
      <w:r w:rsidR="00267319" w:rsidRPr="007A7DF1">
        <w:rPr>
          <w:color w:val="000000" w:themeColor="text1"/>
          <w:sz w:val="28"/>
          <w:szCs w:val="28"/>
        </w:rPr>
        <w:t> тыс.тенге</w:t>
      </w:r>
      <w:r w:rsidRPr="007A7DF1">
        <w:rPr>
          <w:color w:val="000000" w:themeColor="text1"/>
          <w:sz w:val="28"/>
          <w:szCs w:val="28"/>
        </w:rPr>
        <w:t>.</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Возмещен ущерб за изъятых и уничтоженных животных на сумму 224 097,3</w:t>
      </w:r>
      <w:r w:rsidR="00267319" w:rsidRPr="007A7DF1">
        <w:rPr>
          <w:color w:val="000000" w:themeColor="text1"/>
          <w:sz w:val="28"/>
          <w:szCs w:val="28"/>
        </w:rPr>
        <w:t> тыс.тенге</w:t>
      </w:r>
      <w:r w:rsidRPr="007A7DF1">
        <w:rPr>
          <w:color w:val="000000" w:themeColor="text1"/>
          <w:sz w:val="28"/>
          <w:szCs w:val="28"/>
        </w:rPr>
        <w:t xml:space="preserve"> из них: по КРС – 1,4 тыс. голов на сумму 203 560</w:t>
      </w:r>
      <w:r w:rsidR="00267319" w:rsidRPr="007A7DF1">
        <w:rPr>
          <w:color w:val="000000" w:themeColor="text1"/>
          <w:sz w:val="28"/>
          <w:szCs w:val="28"/>
        </w:rPr>
        <w:t> тыс.тенге</w:t>
      </w:r>
      <w:r w:rsidRPr="007A7DF1">
        <w:rPr>
          <w:color w:val="000000" w:themeColor="text1"/>
          <w:sz w:val="28"/>
          <w:szCs w:val="28"/>
        </w:rPr>
        <w:t>, по лошадям - 0,1 тыс.голов на сумму 18 311,0</w:t>
      </w:r>
      <w:r w:rsidR="00267319" w:rsidRPr="007A7DF1">
        <w:rPr>
          <w:color w:val="000000" w:themeColor="text1"/>
          <w:sz w:val="28"/>
          <w:szCs w:val="28"/>
        </w:rPr>
        <w:t> тыс.тенге</w:t>
      </w:r>
      <w:r w:rsidRPr="007A7DF1">
        <w:rPr>
          <w:color w:val="000000" w:themeColor="text1"/>
          <w:sz w:val="28"/>
          <w:szCs w:val="28"/>
        </w:rPr>
        <w:t>, по МРС – 0,1 тыс. голов на сумму 2 406,3</w:t>
      </w:r>
      <w:r w:rsidR="00267319" w:rsidRPr="007A7DF1">
        <w:rPr>
          <w:color w:val="000000" w:themeColor="text1"/>
          <w:sz w:val="28"/>
          <w:szCs w:val="28"/>
        </w:rPr>
        <w:t> тыс.тенге</w:t>
      </w:r>
      <w:r w:rsidRPr="007A7DF1">
        <w:rPr>
          <w:color w:val="000000" w:themeColor="text1"/>
          <w:sz w:val="28"/>
          <w:szCs w:val="28"/>
        </w:rPr>
        <w:t>.</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В 2016 году доля применяемых иммунопрофилактических ветеринарных препаратов против особо опасных болезней животных, производство которых сертифицировано по международному стандарту (включая GMP-стандарт)</w:t>
      </w:r>
      <w:r w:rsidR="00D0289F">
        <w:rPr>
          <w:color w:val="000000" w:themeColor="text1"/>
          <w:sz w:val="28"/>
          <w:szCs w:val="28"/>
        </w:rPr>
        <w:t>,</w:t>
      </w:r>
      <w:r w:rsidRPr="007A7DF1">
        <w:rPr>
          <w:color w:val="000000" w:themeColor="text1"/>
          <w:sz w:val="28"/>
          <w:szCs w:val="28"/>
        </w:rPr>
        <w:t xml:space="preserve"> составил</w:t>
      </w:r>
      <w:r w:rsidR="00D0289F">
        <w:rPr>
          <w:color w:val="000000" w:themeColor="text1"/>
          <w:sz w:val="28"/>
          <w:szCs w:val="28"/>
        </w:rPr>
        <w:t>а</w:t>
      </w:r>
      <w:r w:rsidRPr="007A7DF1">
        <w:rPr>
          <w:color w:val="000000" w:themeColor="text1"/>
          <w:sz w:val="28"/>
          <w:szCs w:val="28"/>
        </w:rPr>
        <w:t xml:space="preserve"> 67</w:t>
      </w:r>
      <w:r w:rsidR="00592CC5" w:rsidRPr="007A7DF1">
        <w:rPr>
          <w:color w:val="000000" w:themeColor="text1"/>
          <w:sz w:val="28"/>
          <w:szCs w:val="28"/>
        </w:rPr>
        <w:t> %</w:t>
      </w:r>
      <w:r w:rsidRPr="007A7DF1">
        <w:rPr>
          <w:color w:val="000000" w:themeColor="text1"/>
          <w:sz w:val="28"/>
          <w:szCs w:val="28"/>
        </w:rPr>
        <w:t xml:space="preserve"> при плане 67</w:t>
      </w:r>
      <w:r w:rsidR="00592CC5" w:rsidRPr="007A7DF1">
        <w:rPr>
          <w:color w:val="000000" w:themeColor="text1"/>
          <w:sz w:val="28"/>
          <w:szCs w:val="28"/>
        </w:rPr>
        <w:t> %</w:t>
      </w:r>
      <w:r w:rsidRPr="007A7DF1">
        <w:rPr>
          <w:color w:val="000000" w:themeColor="text1"/>
          <w:sz w:val="28"/>
          <w:szCs w:val="28"/>
        </w:rPr>
        <w:t>.</w:t>
      </w:r>
    </w:p>
    <w:p w:rsidR="00C37F6A" w:rsidRPr="007A7DF1" w:rsidRDefault="00C37F6A" w:rsidP="00DA56AD">
      <w:pPr>
        <w:pStyle w:val="a8"/>
        <w:numPr>
          <w:ilvl w:val="0"/>
          <w:numId w:val="37"/>
        </w:numPr>
        <w:ind w:left="0" w:firstLine="709"/>
        <w:jc w:val="both"/>
        <w:rPr>
          <w:b/>
          <w:i/>
          <w:color w:val="000000" w:themeColor="text1"/>
          <w:sz w:val="28"/>
          <w:szCs w:val="28"/>
        </w:rPr>
      </w:pPr>
      <w:r w:rsidRPr="007A7DF1">
        <w:rPr>
          <w:b/>
          <w:i/>
          <w:color w:val="000000" w:themeColor="text1"/>
          <w:sz w:val="28"/>
          <w:szCs w:val="28"/>
        </w:rPr>
        <w:t>Повышение эффективности систем государственного регулирования АПК</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На реализацию данного направления выделено 1 164 542</w:t>
      </w:r>
      <w:r w:rsidR="00267319" w:rsidRPr="007A7DF1">
        <w:rPr>
          <w:color w:val="000000" w:themeColor="text1"/>
          <w:sz w:val="28"/>
          <w:szCs w:val="28"/>
        </w:rPr>
        <w:t> тыс.тенге</w:t>
      </w:r>
      <w:r w:rsidRPr="007A7DF1">
        <w:rPr>
          <w:color w:val="000000" w:themeColor="text1"/>
          <w:sz w:val="28"/>
          <w:szCs w:val="28"/>
        </w:rPr>
        <w:t>, освоено 1</w:t>
      </w:r>
      <w:r w:rsidR="00DA56AD" w:rsidRPr="007A7DF1">
        <w:rPr>
          <w:color w:val="000000" w:themeColor="text1"/>
          <w:sz w:val="28"/>
          <w:szCs w:val="28"/>
        </w:rPr>
        <w:t> </w:t>
      </w:r>
      <w:r w:rsidRPr="007A7DF1">
        <w:rPr>
          <w:color w:val="000000" w:themeColor="text1"/>
          <w:sz w:val="28"/>
          <w:szCs w:val="28"/>
        </w:rPr>
        <w:t>160</w:t>
      </w:r>
      <w:r w:rsidR="00DA56AD" w:rsidRPr="007A7DF1">
        <w:rPr>
          <w:color w:val="000000" w:themeColor="text1"/>
          <w:sz w:val="28"/>
          <w:szCs w:val="28"/>
        </w:rPr>
        <w:t> </w:t>
      </w:r>
      <w:r w:rsidRPr="007A7DF1">
        <w:rPr>
          <w:color w:val="000000" w:themeColor="text1"/>
          <w:sz w:val="28"/>
          <w:szCs w:val="28"/>
        </w:rPr>
        <w:t>014</w:t>
      </w:r>
      <w:r w:rsidR="00267319" w:rsidRPr="007A7DF1">
        <w:rPr>
          <w:color w:val="000000" w:themeColor="text1"/>
          <w:sz w:val="28"/>
          <w:szCs w:val="28"/>
        </w:rPr>
        <w:t> тыс.тенге</w:t>
      </w:r>
      <w:r w:rsidRPr="007A7DF1">
        <w:rPr>
          <w:color w:val="000000" w:themeColor="text1"/>
          <w:sz w:val="28"/>
          <w:szCs w:val="28"/>
        </w:rPr>
        <w:t>, или 99,6</w:t>
      </w:r>
      <w:r w:rsidR="00592CC5" w:rsidRPr="007A7DF1">
        <w:rPr>
          <w:color w:val="000000" w:themeColor="text1"/>
          <w:sz w:val="28"/>
          <w:szCs w:val="28"/>
        </w:rPr>
        <w:t> %</w:t>
      </w:r>
      <w:r w:rsidRPr="007A7DF1">
        <w:rPr>
          <w:color w:val="000000" w:themeColor="text1"/>
          <w:sz w:val="28"/>
          <w:szCs w:val="28"/>
        </w:rPr>
        <w:t xml:space="preserve">. </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В рамках данного направления проводится работа по повышению эффективности агрохимического обслуживания сельского хозяйства, развитию системы оказания государственных услуг для субъектов АПК.</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Для оказания научно-методических услуг по определению агрохимического состава почв из республиканского бюджета выделено 355 395</w:t>
      </w:r>
      <w:r w:rsidR="00267319" w:rsidRPr="007A7DF1">
        <w:rPr>
          <w:color w:val="000000" w:themeColor="text1"/>
          <w:sz w:val="28"/>
          <w:szCs w:val="28"/>
        </w:rPr>
        <w:t> тыс.тенге</w:t>
      </w:r>
      <w:r w:rsidRPr="007A7DF1">
        <w:rPr>
          <w:color w:val="000000" w:themeColor="text1"/>
          <w:sz w:val="28"/>
          <w:szCs w:val="28"/>
        </w:rPr>
        <w:t>, использовано 355</w:t>
      </w:r>
      <w:r w:rsidR="00DA56AD" w:rsidRPr="007A7DF1">
        <w:rPr>
          <w:color w:val="000000" w:themeColor="text1"/>
          <w:sz w:val="28"/>
          <w:szCs w:val="28"/>
        </w:rPr>
        <w:t> </w:t>
      </w:r>
      <w:r w:rsidRPr="007A7DF1">
        <w:rPr>
          <w:color w:val="000000" w:themeColor="text1"/>
          <w:sz w:val="28"/>
          <w:szCs w:val="28"/>
        </w:rPr>
        <w:t>394,4</w:t>
      </w:r>
      <w:r w:rsidR="00267319" w:rsidRPr="007A7DF1">
        <w:rPr>
          <w:color w:val="000000" w:themeColor="text1"/>
          <w:sz w:val="28"/>
          <w:szCs w:val="28"/>
        </w:rPr>
        <w:t> тыс.тенге</w:t>
      </w:r>
      <w:r w:rsidRPr="007A7DF1">
        <w:rPr>
          <w:color w:val="000000" w:themeColor="text1"/>
          <w:sz w:val="28"/>
          <w:szCs w:val="28"/>
        </w:rPr>
        <w:t xml:space="preserve">. </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Обследовано 3,56 млн. га площади пахотных земель сельскохозяйственного назначения на основные агрохимические показатели и микроэлементы.</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lastRenderedPageBreak/>
        <w:t xml:space="preserve">Для оказания услуг по агрометеорологическому и космическому мониторингу сельскохозяйственного производства было выделено </w:t>
      </w:r>
      <w:r w:rsidR="00550B70" w:rsidRPr="007A7DF1">
        <w:rPr>
          <w:color w:val="000000" w:themeColor="text1"/>
          <w:sz w:val="28"/>
          <w:szCs w:val="28"/>
        </w:rPr>
        <w:br/>
      </w:r>
      <w:r w:rsidRPr="007A7DF1">
        <w:rPr>
          <w:color w:val="000000" w:themeColor="text1"/>
          <w:sz w:val="28"/>
          <w:szCs w:val="28"/>
        </w:rPr>
        <w:t>24 015,0</w:t>
      </w:r>
      <w:r w:rsidR="00267319" w:rsidRPr="007A7DF1">
        <w:rPr>
          <w:color w:val="000000" w:themeColor="text1"/>
          <w:sz w:val="28"/>
          <w:szCs w:val="28"/>
        </w:rPr>
        <w:t> тыс.тенге</w:t>
      </w:r>
      <w:r w:rsidRPr="007A7DF1">
        <w:rPr>
          <w:color w:val="000000" w:themeColor="text1"/>
          <w:sz w:val="28"/>
          <w:szCs w:val="28"/>
        </w:rPr>
        <w:t xml:space="preserve">. </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В 2016 году на основе стационарных и маршрутных наблюдений РГП на ПХВ «Казгидромет» получено 152 ед. информации.</w:t>
      </w:r>
    </w:p>
    <w:p w:rsidR="00C37F6A" w:rsidRPr="007A7DF1" w:rsidRDefault="00C37F6A" w:rsidP="00C37F6A">
      <w:pPr>
        <w:ind w:firstLine="709"/>
        <w:jc w:val="both"/>
        <w:rPr>
          <w:i/>
          <w:color w:val="000000" w:themeColor="text1"/>
          <w:sz w:val="28"/>
          <w:szCs w:val="28"/>
        </w:rPr>
      </w:pPr>
      <w:r w:rsidRPr="007A7DF1">
        <w:rPr>
          <w:i/>
          <w:color w:val="000000" w:themeColor="text1"/>
          <w:sz w:val="28"/>
          <w:szCs w:val="28"/>
        </w:rPr>
        <w:t>В целом, итоги реализации Программы в 2016 году характеризуются следующими показателями.</w:t>
      </w:r>
    </w:p>
    <w:p w:rsidR="00C37F6A" w:rsidRPr="007A7DF1" w:rsidRDefault="00C37F6A" w:rsidP="00C37F6A">
      <w:pPr>
        <w:ind w:firstLine="709"/>
        <w:jc w:val="both"/>
        <w:rPr>
          <w:color w:val="000000" w:themeColor="text1"/>
          <w:sz w:val="28"/>
          <w:szCs w:val="28"/>
        </w:rPr>
      </w:pPr>
      <w:r w:rsidRPr="007A7DF1">
        <w:rPr>
          <w:rFonts w:eastAsia="Calibri"/>
          <w:color w:val="000000" w:themeColor="text1"/>
          <w:sz w:val="28"/>
          <w:szCs w:val="28"/>
        </w:rPr>
        <w:t>Объем валового выпуска продукции (услуг) сельского хозяйства в январе-декабре 2016 года увеличился на 5,5</w:t>
      </w:r>
      <w:r w:rsidR="00592CC5" w:rsidRPr="007A7DF1">
        <w:rPr>
          <w:rFonts w:eastAsia="Calibri"/>
          <w:color w:val="000000" w:themeColor="text1"/>
          <w:sz w:val="28"/>
          <w:szCs w:val="28"/>
        </w:rPr>
        <w:t> %</w:t>
      </w:r>
      <w:r w:rsidRPr="007A7DF1">
        <w:rPr>
          <w:rFonts w:eastAsia="Calibri"/>
          <w:color w:val="000000" w:themeColor="text1"/>
          <w:sz w:val="28"/>
          <w:szCs w:val="28"/>
        </w:rPr>
        <w:t xml:space="preserve"> и составил 3 615,8</w:t>
      </w:r>
      <w:r w:rsidR="00753EE4" w:rsidRPr="007A7DF1">
        <w:rPr>
          <w:rFonts w:eastAsia="Calibri"/>
          <w:color w:val="000000" w:themeColor="text1"/>
          <w:sz w:val="28"/>
          <w:szCs w:val="28"/>
        </w:rPr>
        <w:t> млрд.тенге</w:t>
      </w:r>
      <w:r w:rsidRPr="007A7DF1">
        <w:rPr>
          <w:rFonts w:eastAsia="Calibri"/>
          <w:color w:val="000000" w:themeColor="text1"/>
          <w:sz w:val="28"/>
          <w:szCs w:val="28"/>
        </w:rPr>
        <w:t>.</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Рост объема производства продукции сельского хозяйства обусловлен увеличением стоимости продукции растениеводства на 7,8</w:t>
      </w:r>
      <w:r w:rsidR="00592CC5" w:rsidRPr="007A7DF1">
        <w:rPr>
          <w:color w:val="000000" w:themeColor="text1"/>
          <w:sz w:val="28"/>
          <w:szCs w:val="28"/>
        </w:rPr>
        <w:t> %</w:t>
      </w:r>
      <w:r w:rsidRPr="007A7DF1">
        <w:rPr>
          <w:color w:val="000000" w:themeColor="text1"/>
          <w:sz w:val="28"/>
          <w:szCs w:val="28"/>
        </w:rPr>
        <w:t xml:space="preserve"> и продукции животноводства - на 2,7</w:t>
      </w:r>
      <w:r w:rsidR="00592CC5" w:rsidRPr="007A7DF1">
        <w:rPr>
          <w:color w:val="000000" w:themeColor="text1"/>
          <w:sz w:val="28"/>
          <w:szCs w:val="28"/>
        </w:rPr>
        <w:t> %</w:t>
      </w:r>
      <w:r w:rsidRPr="007A7DF1">
        <w:rPr>
          <w:color w:val="000000" w:themeColor="text1"/>
          <w:sz w:val="28"/>
          <w:szCs w:val="28"/>
        </w:rPr>
        <w:t>.</w:t>
      </w:r>
    </w:p>
    <w:p w:rsidR="00C37F6A" w:rsidRPr="007A7DF1" w:rsidRDefault="00C37F6A" w:rsidP="00C37F6A">
      <w:pPr>
        <w:ind w:firstLine="709"/>
        <w:jc w:val="both"/>
        <w:rPr>
          <w:rFonts w:eastAsia="Calibri"/>
          <w:color w:val="000000" w:themeColor="text1"/>
          <w:sz w:val="28"/>
          <w:szCs w:val="28"/>
        </w:rPr>
      </w:pPr>
      <w:r w:rsidRPr="007A7DF1">
        <w:rPr>
          <w:rFonts w:eastAsia="Calibri"/>
          <w:color w:val="000000" w:themeColor="text1"/>
          <w:sz w:val="28"/>
          <w:szCs w:val="28"/>
        </w:rPr>
        <w:t xml:space="preserve">Объем производства продуктов питания за 2016 год увеличился на </w:t>
      </w:r>
      <w:r w:rsidR="003B7743">
        <w:rPr>
          <w:rFonts w:eastAsia="Calibri"/>
          <w:color w:val="000000" w:themeColor="text1"/>
          <w:sz w:val="28"/>
          <w:szCs w:val="28"/>
        </w:rPr>
        <w:t>3,9</w:t>
      </w:r>
      <w:r w:rsidR="00592CC5" w:rsidRPr="007A7DF1">
        <w:rPr>
          <w:rFonts w:eastAsia="Calibri"/>
          <w:color w:val="000000" w:themeColor="text1"/>
          <w:sz w:val="28"/>
          <w:szCs w:val="28"/>
        </w:rPr>
        <w:t> %</w:t>
      </w:r>
      <w:r w:rsidRPr="007A7DF1">
        <w:rPr>
          <w:rFonts w:eastAsia="Calibri"/>
          <w:color w:val="000000" w:themeColor="text1"/>
          <w:sz w:val="28"/>
          <w:szCs w:val="28"/>
        </w:rPr>
        <w:t xml:space="preserve"> и составил 1 335,4</w:t>
      </w:r>
      <w:r w:rsidR="00753EE4" w:rsidRPr="007A7DF1">
        <w:rPr>
          <w:rFonts w:eastAsia="Calibri"/>
          <w:color w:val="000000" w:themeColor="text1"/>
          <w:sz w:val="28"/>
          <w:szCs w:val="28"/>
        </w:rPr>
        <w:t> млрд.тенге</w:t>
      </w:r>
      <w:r w:rsidRPr="007A7DF1">
        <w:rPr>
          <w:rFonts w:eastAsia="Calibri"/>
          <w:color w:val="000000" w:themeColor="text1"/>
          <w:sz w:val="28"/>
          <w:szCs w:val="28"/>
        </w:rPr>
        <w:t xml:space="preserve">. </w:t>
      </w:r>
    </w:p>
    <w:p w:rsidR="00C37F6A" w:rsidRPr="007A7DF1" w:rsidRDefault="00C37F6A" w:rsidP="00C37F6A">
      <w:pPr>
        <w:ind w:firstLine="709"/>
        <w:jc w:val="both"/>
        <w:rPr>
          <w:rFonts w:eastAsia="Calibri"/>
          <w:color w:val="000000" w:themeColor="text1"/>
          <w:sz w:val="28"/>
          <w:szCs w:val="28"/>
        </w:rPr>
      </w:pPr>
      <w:r w:rsidRPr="007A7DF1">
        <w:rPr>
          <w:rFonts w:eastAsia="Calibri"/>
          <w:color w:val="000000" w:themeColor="text1"/>
          <w:sz w:val="28"/>
          <w:szCs w:val="28"/>
        </w:rPr>
        <w:t>Инвестици</w:t>
      </w:r>
      <w:r w:rsidR="00D0289F">
        <w:rPr>
          <w:rFonts w:eastAsia="Calibri"/>
          <w:color w:val="000000" w:themeColor="text1"/>
          <w:sz w:val="28"/>
          <w:szCs w:val="28"/>
        </w:rPr>
        <w:t>и</w:t>
      </w:r>
      <w:r w:rsidRPr="007A7DF1">
        <w:rPr>
          <w:rFonts w:eastAsia="Calibri"/>
          <w:color w:val="000000" w:themeColor="text1"/>
          <w:sz w:val="28"/>
          <w:szCs w:val="28"/>
        </w:rPr>
        <w:t xml:space="preserve"> в основной капитал сельского хозяйства увеличились на 46,7</w:t>
      </w:r>
      <w:r w:rsidR="00592CC5" w:rsidRPr="007A7DF1">
        <w:rPr>
          <w:rFonts w:eastAsia="Calibri"/>
          <w:color w:val="000000" w:themeColor="text1"/>
          <w:sz w:val="28"/>
          <w:szCs w:val="28"/>
        </w:rPr>
        <w:t> %</w:t>
      </w:r>
      <w:r w:rsidRPr="007A7DF1">
        <w:rPr>
          <w:rFonts w:eastAsia="Calibri"/>
          <w:color w:val="000000" w:themeColor="text1"/>
          <w:sz w:val="28"/>
          <w:szCs w:val="28"/>
        </w:rPr>
        <w:t xml:space="preserve"> и составили 252,9</w:t>
      </w:r>
      <w:r w:rsidR="00753EE4" w:rsidRPr="007A7DF1">
        <w:rPr>
          <w:rFonts w:eastAsia="Calibri"/>
          <w:color w:val="000000" w:themeColor="text1"/>
          <w:sz w:val="28"/>
          <w:szCs w:val="28"/>
        </w:rPr>
        <w:t> млрд.тенге</w:t>
      </w:r>
      <w:r w:rsidRPr="007A7DF1">
        <w:rPr>
          <w:rFonts w:eastAsia="Calibri"/>
          <w:color w:val="000000" w:themeColor="text1"/>
          <w:sz w:val="28"/>
          <w:szCs w:val="28"/>
        </w:rPr>
        <w:t>.</w:t>
      </w:r>
    </w:p>
    <w:p w:rsidR="00C37F6A" w:rsidRPr="007A7DF1" w:rsidRDefault="00C37F6A" w:rsidP="00C37F6A">
      <w:pPr>
        <w:ind w:firstLine="709"/>
        <w:jc w:val="both"/>
        <w:rPr>
          <w:rFonts w:eastAsia="Calibri"/>
          <w:color w:val="000000" w:themeColor="text1"/>
          <w:sz w:val="28"/>
          <w:szCs w:val="28"/>
        </w:rPr>
      </w:pPr>
      <w:r w:rsidRPr="007A7DF1">
        <w:rPr>
          <w:rFonts w:eastAsia="Calibri"/>
          <w:color w:val="000000" w:themeColor="text1"/>
          <w:sz w:val="28"/>
          <w:szCs w:val="28"/>
        </w:rPr>
        <w:t>Инвестици</w:t>
      </w:r>
      <w:r w:rsidR="00D0289F">
        <w:rPr>
          <w:rFonts w:eastAsia="Calibri"/>
          <w:color w:val="000000" w:themeColor="text1"/>
          <w:sz w:val="28"/>
          <w:szCs w:val="28"/>
        </w:rPr>
        <w:t>и</w:t>
      </w:r>
      <w:r w:rsidRPr="007A7DF1">
        <w:rPr>
          <w:rFonts w:eastAsia="Calibri"/>
          <w:color w:val="000000" w:themeColor="text1"/>
          <w:sz w:val="28"/>
          <w:szCs w:val="28"/>
        </w:rPr>
        <w:t xml:space="preserve"> в основной капитал пищевой промышленности увеличились на 11,4</w:t>
      </w:r>
      <w:r w:rsidR="00592CC5" w:rsidRPr="007A7DF1">
        <w:rPr>
          <w:rFonts w:eastAsia="Calibri"/>
          <w:color w:val="000000" w:themeColor="text1"/>
          <w:sz w:val="28"/>
          <w:szCs w:val="28"/>
        </w:rPr>
        <w:t> %</w:t>
      </w:r>
      <w:r w:rsidRPr="007A7DF1">
        <w:rPr>
          <w:rFonts w:eastAsia="Calibri"/>
          <w:color w:val="000000" w:themeColor="text1"/>
          <w:sz w:val="28"/>
          <w:szCs w:val="28"/>
        </w:rPr>
        <w:t xml:space="preserve"> и составили 62,8</w:t>
      </w:r>
      <w:r w:rsidR="00753EE4" w:rsidRPr="007A7DF1">
        <w:rPr>
          <w:rFonts w:eastAsia="Calibri"/>
          <w:color w:val="000000" w:themeColor="text1"/>
          <w:sz w:val="28"/>
          <w:szCs w:val="28"/>
        </w:rPr>
        <w:t> млрд.тенге</w:t>
      </w:r>
      <w:r w:rsidRPr="007A7DF1">
        <w:rPr>
          <w:rFonts w:eastAsia="Calibri"/>
          <w:color w:val="000000" w:themeColor="text1"/>
          <w:sz w:val="28"/>
          <w:szCs w:val="28"/>
        </w:rPr>
        <w:t>.</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По оперативным данным Комитета по статистике Р</w:t>
      </w:r>
      <w:r w:rsidR="007D39D5" w:rsidRPr="007A7DF1">
        <w:rPr>
          <w:color w:val="000000" w:themeColor="text1"/>
          <w:sz w:val="28"/>
          <w:szCs w:val="28"/>
          <w:lang w:val="kk-KZ"/>
        </w:rPr>
        <w:t xml:space="preserve">еспублики </w:t>
      </w:r>
      <w:r w:rsidRPr="007A7DF1">
        <w:rPr>
          <w:color w:val="000000" w:themeColor="text1"/>
          <w:sz w:val="28"/>
          <w:szCs w:val="28"/>
        </w:rPr>
        <w:t>К</w:t>
      </w:r>
      <w:r w:rsidR="007D39D5" w:rsidRPr="007A7DF1">
        <w:rPr>
          <w:color w:val="000000" w:themeColor="text1"/>
          <w:sz w:val="28"/>
          <w:szCs w:val="28"/>
          <w:lang w:val="kk-KZ"/>
        </w:rPr>
        <w:t>азахстан</w:t>
      </w:r>
      <w:r w:rsidRPr="007A7DF1">
        <w:rPr>
          <w:color w:val="000000" w:themeColor="text1"/>
          <w:sz w:val="28"/>
          <w:szCs w:val="28"/>
        </w:rPr>
        <w:t xml:space="preserve"> за январь-декабрь 2016 года во всех категориях хозяйств рост производства мяса в убойном весе составил 3,2</w:t>
      </w:r>
      <w:r w:rsidR="00592CC5" w:rsidRPr="007A7DF1">
        <w:rPr>
          <w:color w:val="000000" w:themeColor="text1"/>
          <w:sz w:val="28"/>
          <w:szCs w:val="28"/>
        </w:rPr>
        <w:t> %</w:t>
      </w:r>
      <w:r w:rsidRPr="007A7DF1">
        <w:rPr>
          <w:color w:val="000000" w:themeColor="text1"/>
          <w:sz w:val="28"/>
          <w:szCs w:val="28"/>
        </w:rPr>
        <w:t xml:space="preserve"> (960,4 тыс.тонн) к уровню аналогичного периода 2015 года, соответственно молока – 3,1</w:t>
      </w:r>
      <w:r w:rsidR="00592CC5" w:rsidRPr="007A7DF1">
        <w:rPr>
          <w:color w:val="000000" w:themeColor="text1"/>
          <w:sz w:val="28"/>
          <w:szCs w:val="28"/>
        </w:rPr>
        <w:t> %</w:t>
      </w:r>
      <w:r w:rsidRPr="007A7DF1">
        <w:rPr>
          <w:color w:val="000000" w:themeColor="text1"/>
          <w:sz w:val="28"/>
          <w:szCs w:val="28"/>
        </w:rPr>
        <w:t xml:space="preserve"> (5</w:t>
      </w:r>
      <w:r w:rsidR="00DA56AD" w:rsidRPr="007A7DF1">
        <w:rPr>
          <w:color w:val="000000" w:themeColor="text1"/>
          <w:sz w:val="28"/>
          <w:szCs w:val="28"/>
        </w:rPr>
        <w:t> </w:t>
      </w:r>
      <w:r w:rsidRPr="007A7DF1">
        <w:rPr>
          <w:color w:val="000000" w:themeColor="text1"/>
          <w:sz w:val="28"/>
          <w:szCs w:val="28"/>
        </w:rPr>
        <w:t>300,0</w:t>
      </w:r>
      <w:r w:rsidR="00DA56AD" w:rsidRPr="007A7DF1">
        <w:rPr>
          <w:color w:val="000000" w:themeColor="text1"/>
          <w:sz w:val="28"/>
          <w:szCs w:val="28"/>
        </w:rPr>
        <w:t> </w:t>
      </w:r>
      <w:r w:rsidRPr="007A7DF1">
        <w:rPr>
          <w:color w:val="000000" w:themeColor="text1"/>
          <w:sz w:val="28"/>
          <w:szCs w:val="28"/>
        </w:rPr>
        <w:t>тыс.тонн), яиц – 0,2</w:t>
      </w:r>
      <w:r w:rsidR="00592CC5" w:rsidRPr="007A7DF1">
        <w:rPr>
          <w:color w:val="000000" w:themeColor="text1"/>
          <w:sz w:val="28"/>
          <w:szCs w:val="28"/>
        </w:rPr>
        <w:t> %</w:t>
      </w:r>
      <w:r w:rsidRPr="007A7DF1">
        <w:rPr>
          <w:color w:val="000000" w:themeColor="text1"/>
          <w:sz w:val="28"/>
          <w:szCs w:val="28"/>
        </w:rPr>
        <w:t xml:space="preserve"> (4 731,5 млн. штук). </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Существенный рост производства продукции отмечается в агроформированиях. Так, производство мяса за 2016 год выросло на 9,0</w:t>
      </w:r>
      <w:r w:rsidR="00592CC5" w:rsidRPr="007A7DF1">
        <w:rPr>
          <w:color w:val="000000" w:themeColor="text1"/>
          <w:sz w:val="28"/>
          <w:szCs w:val="28"/>
        </w:rPr>
        <w:t> %</w:t>
      </w:r>
      <w:r w:rsidRPr="007A7DF1">
        <w:rPr>
          <w:color w:val="000000" w:themeColor="text1"/>
          <w:sz w:val="28"/>
          <w:szCs w:val="28"/>
        </w:rPr>
        <w:t xml:space="preserve"> (386,8</w:t>
      </w:r>
      <w:r w:rsidR="00DA56AD" w:rsidRPr="007A7DF1">
        <w:rPr>
          <w:color w:val="000000" w:themeColor="text1"/>
          <w:sz w:val="28"/>
          <w:szCs w:val="28"/>
        </w:rPr>
        <w:t> </w:t>
      </w:r>
      <w:r w:rsidRPr="007A7DF1">
        <w:rPr>
          <w:color w:val="000000" w:themeColor="text1"/>
          <w:sz w:val="28"/>
          <w:szCs w:val="28"/>
        </w:rPr>
        <w:t>тыс.тонн), молока – на 15,7</w:t>
      </w:r>
      <w:r w:rsidR="00592CC5" w:rsidRPr="007A7DF1">
        <w:rPr>
          <w:color w:val="000000" w:themeColor="text1"/>
          <w:sz w:val="28"/>
          <w:szCs w:val="28"/>
        </w:rPr>
        <w:t> %</w:t>
      </w:r>
      <w:r w:rsidRPr="007A7DF1">
        <w:rPr>
          <w:color w:val="000000" w:themeColor="text1"/>
          <w:sz w:val="28"/>
          <w:szCs w:val="28"/>
        </w:rPr>
        <w:t xml:space="preserve"> (1 203,5</w:t>
      </w:r>
      <w:r w:rsidR="00DA56AD" w:rsidRPr="007A7DF1">
        <w:rPr>
          <w:color w:val="000000" w:themeColor="text1"/>
          <w:sz w:val="28"/>
          <w:szCs w:val="28"/>
        </w:rPr>
        <w:t> </w:t>
      </w:r>
      <w:r w:rsidRPr="007A7DF1">
        <w:rPr>
          <w:color w:val="000000" w:themeColor="text1"/>
          <w:sz w:val="28"/>
          <w:szCs w:val="28"/>
        </w:rPr>
        <w:t xml:space="preserve">тыс.тонн) к уровню аналогичного периода 2015 года. </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Динамика численности поголовья сельскохозяйственных животных имеет положительный рост.</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 xml:space="preserve">На 1 января 2017 года численность крупного рогатого скота составила </w:t>
      </w:r>
      <w:r w:rsidRPr="007A7DF1">
        <w:rPr>
          <w:color w:val="000000" w:themeColor="text1"/>
          <w:sz w:val="28"/>
          <w:szCs w:val="28"/>
        </w:rPr>
        <w:br/>
        <w:t>6 247,2 тыс.голов (1</w:t>
      </w:r>
      <w:r w:rsidR="00592CC5" w:rsidRPr="007A7DF1">
        <w:rPr>
          <w:color w:val="000000" w:themeColor="text1"/>
          <w:sz w:val="28"/>
          <w:szCs w:val="28"/>
        </w:rPr>
        <w:t> %</w:t>
      </w:r>
      <w:r w:rsidRPr="007A7DF1">
        <w:rPr>
          <w:color w:val="000000" w:themeColor="text1"/>
          <w:sz w:val="28"/>
          <w:szCs w:val="28"/>
        </w:rPr>
        <w:t>); овец 15 709,3 тыс.голов (0,1</w:t>
      </w:r>
      <w:r w:rsidR="00592CC5" w:rsidRPr="007A7DF1">
        <w:rPr>
          <w:color w:val="000000" w:themeColor="text1"/>
          <w:sz w:val="28"/>
          <w:szCs w:val="28"/>
        </w:rPr>
        <w:t> %</w:t>
      </w:r>
      <w:r w:rsidRPr="007A7DF1">
        <w:rPr>
          <w:color w:val="000000" w:themeColor="text1"/>
          <w:sz w:val="28"/>
          <w:szCs w:val="28"/>
        </w:rPr>
        <w:t>), лошадей 2 113,1 тыс. голов (2,1</w:t>
      </w:r>
      <w:r w:rsidR="00592CC5" w:rsidRPr="007A7DF1">
        <w:rPr>
          <w:color w:val="000000" w:themeColor="text1"/>
          <w:sz w:val="28"/>
          <w:szCs w:val="28"/>
        </w:rPr>
        <w:t> %</w:t>
      </w:r>
      <w:r w:rsidRPr="007A7DF1">
        <w:rPr>
          <w:color w:val="000000" w:themeColor="text1"/>
          <w:sz w:val="28"/>
          <w:szCs w:val="28"/>
        </w:rPr>
        <w:t>); верблюдов 172,5 тыс.голов (1,1</w:t>
      </w:r>
      <w:r w:rsidR="00592CC5" w:rsidRPr="007A7DF1">
        <w:rPr>
          <w:color w:val="000000" w:themeColor="text1"/>
          <w:sz w:val="28"/>
          <w:szCs w:val="28"/>
        </w:rPr>
        <w:t> %</w:t>
      </w:r>
      <w:r w:rsidRPr="007A7DF1">
        <w:rPr>
          <w:color w:val="000000" w:themeColor="text1"/>
          <w:sz w:val="28"/>
          <w:szCs w:val="28"/>
        </w:rPr>
        <w:t xml:space="preserve">), птицы всех видов </w:t>
      </w:r>
      <w:r w:rsidR="00550B70" w:rsidRPr="007A7DF1">
        <w:rPr>
          <w:color w:val="000000" w:themeColor="text1"/>
          <w:sz w:val="28"/>
          <w:szCs w:val="28"/>
        </w:rPr>
        <w:br/>
      </w:r>
      <w:r w:rsidRPr="007A7DF1">
        <w:rPr>
          <w:color w:val="000000" w:themeColor="text1"/>
          <w:sz w:val="28"/>
          <w:szCs w:val="28"/>
        </w:rPr>
        <w:t>37 838,7 тыс.голов (6,3</w:t>
      </w:r>
      <w:r w:rsidR="00592CC5" w:rsidRPr="007A7DF1">
        <w:rPr>
          <w:color w:val="000000" w:themeColor="text1"/>
          <w:sz w:val="28"/>
          <w:szCs w:val="28"/>
        </w:rPr>
        <w:t> %</w:t>
      </w:r>
      <w:r w:rsidRPr="007A7DF1">
        <w:rPr>
          <w:color w:val="000000" w:themeColor="text1"/>
          <w:sz w:val="28"/>
          <w:szCs w:val="28"/>
        </w:rPr>
        <w:t>). Поголовье коз уменьшилось на 3,8</w:t>
      </w:r>
      <w:r w:rsidR="00592CC5" w:rsidRPr="007A7DF1">
        <w:rPr>
          <w:color w:val="000000" w:themeColor="text1"/>
          <w:sz w:val="28"/>
          <w:szCs w:val="28"/>
        </w:rPr>
        <w:t> %</w:t>
      </w:r>
      <w:r w:rsidRPr="007A7DF1">
        <w:rPr>
          <w:color w:val="000000" w:themeColor="text1"/>
          <w:sz w:val="28"/>
          <w:szCs w:val="28"/>
        </w:rPr>
        <w:t xml:space="preserve"> и составило </w:t>
      </w:r>
      <w:r w:rsidRPr="007A7DF1">
        <w:rPr>
          <w:color w:val="000000" w:themeColor="text1"/>
          <w:sz w:val="28"/>
          <w:szCs w:val="28"/>
        </w:rPr>
        <w:br/>
        <w:t>2 237,8 тыс.голов; свиней – на 6,4</w:t>
      </w:r>
      <w:r w:rsidR="00592CC5" w:rsidRPr="007A7DF1">
        <w:rPr>
          <w:color w:val="000000" w:themeColor="text1"/>
          <w:sz w:val="28"/>
          <w:szCs w:val="28"/>
        </w:rPr>
        <w:t> %</w:t>
      </w:r>
      <w:r w:rsidRPr="007A7DF1">
        <w:rPr>
          <w:color w:val="000000" w:themeColor="text1"/>
          <w:sz w:val="28"/>
          <w:szCs w:val="28"/>
        </w:rPr>
        <w:t xml:space="preserve"> и 831,1 тыс. голов.</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В целом в агроформированиях наблюда</w:t>
      </w:r>
      <w:r w:rsidR="00D0289F">
        <w:rPr>
          <w:color w:val="000000" w:themeColor="text1"/>
          <w:sz w:val="28"/>
          <w:szCs w:val="28"/>
        </w:rPr>
        <w:t>е</w:t>
      </w:r>
      <w:r w:rsidRPr="007A7DF1">
        <w:rPr>
          <w:color w:val="000000" w:themeColor="text1"/>
          <w:sz w:val="28"/>
          <w:szCs w:val="28"/>
        </w:rPr>
        <w:t xml:space="preserve">тся рост численности поголовья КРС, лошадей, овец и птиц. </w:t>
      </w:r>
    </w:p>
    <w:p w:rsidR="00C37F6A" w:rsidRPr="007A7DF1" w:rsidRDefault="00C37F6A" w:rsidP="00C37F6A">
      <w:pPr>
        <w:ind w:firstLine="709"/>
        <w:jc w:val="both"/>
        <w:rPr>
          <w:color w:val="000000" w:themeColor="text1"/>
          <w:sz w:val="28"/>
          <w:szCs w:val="28"/>
        </w:rPr>
      </w:pPr>
      <w:r w:rsidRPr="007A7DF1">
        <w:rPr>
          <w:color w:val="000000" w:themeColor="text1"/>
          <w:sz w:val="28"/>
          <w:szCs w:val="28"/>
        </w:rPr>
        <w:t>По данным Комитета по статистике М</w:t>
      </w:r>
      <w:r w:rsidR="007D39D5" w:rsidRPr="007A7DF1">
        <w:rPr>
          <w:color w:val="000000" w:themeColor="text1"/>
          <w:sz w:val="28"/>
          <w:szCs w:val="28"/>
          <w:lang w:val="kk-KZ"/>
        </w:rPr>
        <w:t>инистерства национальной экономики Республики Казахстан</w:t>
      </w:r>
      <w:r w:rsidRPr="007A7DF1">
        <w:rPr>
          <w:color w:val="000000" w:themeColor="text1"/>
          <w:sz w:val="28"/>
          <w:szCs w:val="28"/>
        </w:rPr>
        <w:t xml:space="preserve"> в республике за январь-декабрь 2016 года по сравнению с соответствующим периодом 2015 года в натуральном выражении отмечено увеличение объемов производства сахара на 61,1</w:t>
      </w:r>
      <w:r w:rsidR="00592CC5" w:rsidRPr="007A7DF1">
        <w:rPr>
          <w:color w:val="000000" w:themeColor="text1"/>
          <w:sz w:val="28"/>
          <w:szCs w:val="28"/>
        </w:rPr>
        <w:t> %</w:t>
      </w:r>
      <w:r w:rsidRPr="007A7DF1">
        <w:rPr>
          <w:color w:val="000000" w:themeColor="text1"/>
          <w:sz w:val="28"/>
          <w:szCs w:val="28"/>
        </w:rPr>
        <w:t>, крупы на 29</w:t>
      </w:r>
      <w:r w:rsidR="00592CC5" w:rsidRPr="007A7DF1">
        <w:rPr>
          <w:color w:val="000000" w:themeColor="text1"/>
          <w:sz w:val="28"/>
          <w:szCs w:val="28"/>
        </w:rPr>
        <w:t> %</w:t>
      </w:r>
      <w:r w:rsidRPr="007A7DF1">
        <w:rPr>
          <w:color w:val="000000" w:themeColor="text1"/>
          <w:sz w:val="28"/>
          <w:szCs w:val="28"/>
        </w:rPr>
        <w:t>, масла растительного на 12,1</w:t>
      </w:r>
      <w:r w:rsidR="00592CC5" w:rsidRPr="007A7DF1">
        <w:rPr>
          <w:color w:val="000000" w:themeColor="text1"/>
          <w:sz w:val="28"/>
          <w:szCs w:val="28"/>
        </w:rPr>
        <w:t> %</w:t>
      </w:r>
      <w:r w:rsidRPr="007A7DF1">
        <w:rPr>
          <w:color w:val="000000" w:themeColor="text1"/>
          <w:sz w:val="28"/>
          <w:szCs w:val="28"/>
        </w:rPr>
        <w:t>, муки на 7,8</w:t>
      </w:r>
      <w:r w:rsidR="00592CC5" w:rsidRPr="007A7DF1">
        <w:rPr>
          <w:color w:val="000000" w:themeColor="text1"/>
          <w:sz w:val="28"/>
          <w:szCs w:val="28"/>
        </w:rPr>
        <w:t> %</w:t>
      </w:r>
      <w:r w:rsidRPr="007A7DF1">
        <w:rPr>
          <w:color w:val="000000" w:themeColor="text1"/>
          <w:sz w:val="28"/>
          <w:szCs w:val="28"/>
        </w:rPr>
        <w:t>, хлеба на 3,8</w:t>
      </w:r>
      <w:r w:rsidR="00592CC5" w:rsidRPr="007A7DF1">
        <w:rPr>
          <w:color w:val="000000" w:themeColor="text1"/>
          <w:sz w:val="28"/>
          <w:szCs w:val="28"/>
        </w:rPr>
        <w:t> %</w:t>
      </w:r>
      <w:r w:rsidRPr="007A7DF1">
        <w:rPr>
          <w:color w:val="000000" w:themeColor="text1"/>
          <w:sz w:val="28"/>
          <w:szCs w:val="28"/>
        </w:rPr>
        <w:t xml:space="preserve"> и макарон на 1,6</w:t>
      </w:r>
      <w:r w:rsidR="00592CC5" w:rsidRPr="007A7DF1">
        <w:rPr>
          <w:color w:val="000000" w:themeColor="text1"/>
          <w:sz w:val="28"/>
          <w:szCs w:val="28"/>
        </w:rPr>
        <w:t> %</w:t>
      </w:r>
      <w:r w:rsidRPr="007A7DF1">
        <w:rPr>
          <w:color w:val="000000" w:themeColor="text1"/>
          <w:sz w:val="28"/>
          <w:szCs w:val="28"/>
        </w:rPr>
        <w:t>, сгущенного молока и сливок на 35,7</w:t>
      </w:r>
      <w:r w:rsidR="00592CC5" w:rsidRPr="007A7DF1">
        <w:rPr>
          <w:color w:val="000000" w:themeColor="text1"/>
          <w:sz w:val="28"/>
          <w:szCs w:val="28"/>
        </w:rPr>
        <w:t> %</w:t>
      </w:r>
      <w:r w:rsidRPr="007A7DF1">
        <w:rPr>
          <w:color w:val="000000" w:themeColor="text1"/>
          <w:sz w:val="28"/>
          <w:szCs w:val="28"/>
        </w:rPr>
        <w:t>, молока обработанного жидкого и сливок на 10,2</w:t>
      </w:r>
      <w:r w:rsidR="00592CC5" w:rsidRPr="007A7DF1">
        <w:rPr>
          <w:color w:val="000000" w:themeColor="text1"/>
          <w:sz w:val="28"/>
          <w:szCs w:val="28"/>
        </w:rPr>
        <w:t> %</w:t>
      </w:r>
      <w:r w:rsidRPr="007A7DF1">
        <w:rPr>
          <w:color w:val="000000" w:themeColor="text1"/>
          <w:sz w:val="28"/>
          <w:szCs w:val="28"/>
        </w:rPr>
        <w:t>, мороженого в 1,8 раз, колбасных изделий на 8</w:t>
      </w:r>
      <w:r w:rsidR="00592CC5" w:rsidRPr="007A7DF1">
        <w:rPr>
          <w:color w:val="000000" w:themeColor="text1"/>
          <w:sz w:val="28"/>
          <w:szCs w:val="28"/>
        </w:rPr>
        <w:t> %</w:t>
      </w:r>
      <w:r w:rsidRPr="007A7DF1">
        <w:rPr>
          <w:color w:val="000000" w:themeColor="text1"/>
          <w:sz w:val="28"/>
          <w:szCs w:val="28"/>
        </w:rPr>
        <w:t>, кисломолочной продукции на 3,3</w:t>
      </w:r>
      <w:r w:rsidR="00592CC5" w:rsidRPr="007A7DF1">
        <w:rPr>
          <w:color w:val="000000" w:themeColor="text1"/>
          <w:sz w:val="28"/>
          <w:szCs w:val="28"/>
        </w:rPr>
        <w:t> %</w:t>
      </w:r>
      <w:r w:rsidRPr="007A7DF1">
        <w:rPr>
          <w:color w:val="000000" w:themeColor="text1"/>
          <w:sz w:val="28"/>
          <w:szCs w:val="28"/>
        </w:rPr>
        <w:t>.</w:t>
      </w:r>
    </w:p>
    <w:p w:rsidR="00D513FC" w:rsidRPr="007A7DF1" w:rsidRDefault="00C37F6A" w:rsidP="00C37F6A">
      <w:pPr>
        <w:ind w:firstLine="709"/>
        <w:jc w:val="both"/>
        <w:rPr>
          <w:color w:val="000000" w:themeColor="text1"/>
          <w:sz w:val="28"/>
          <w:szCs w:val="28"/>
        </w:rPr>
      </w:pPr>
      <w:r w:rsidRPr="007A7DF1">
        <w:rPr>
          <w:color w:val="000000" w:themeColor="text1"/>
          <w:sz w:val="28"/>
          <w:szCs w:val="28"/>
        </w:rPr>
        <w:lastRenderedPageBreak/>
        <w:t>По итогам 2016 года от субъектов Программы, получивших субсиди</w:t>
      </w:r>
      <w:r w:rsidR="00D0289F">
        <w:rPr>
          <w:color w:val="000000" w:themeColor="text1"/>
          <w:sz w:val="28"/>
          <w:szCs w:val="28"/>
        </w:rPr>
        <w:t>и,</w:t>
      </w:r>
      <w:r w:rsidRPr="007A7DF1">
        <w:rPr>
          <w:color w:val="000000" w:themeColor="text1"/>
          <w:sz w:val="28"/>
          <w:szCs w:val="28"/>
        </w:rPr>
        <w:t xml:space="preserve"> поступило налогов и других платежей в сумме </w:t>
      </w:r>
      <w:r w:rsidR="006B4C61" w:rsidRPr="007A7DF1">
        <w:rPr>
          <w:color w:val="000000" w:themeColor="text1"/>
          <w:sz w:val="28"/>
          <w:szCs w:val="28"/>
        </w:rPr>
        <w:t>13 977,9</w:t>
      </w:r>
      <w:r w:rsidR="00753EE4" w:rsidRPr="007A7DF1">
        <w:rPr>
          <w:color w:val="000000" w:themeColor="text1"/>
          <w:sz w:val="28"/>
          <w:szCs w:val="28"/>
        </w:rPr>
        <w:t> млрд.тенге</w:t>
      </w:r>
      <w:r w:rsidRPr="007A7DF1">
        <w:rPr>
          <w:color w:val="000000" w:themeColor="text1"/>
          <w:sz w:val="28"/>
          <w:szCs w:val="28"/>
        </w:rPr>
        <w:t xml:space="preserve">, что на </w:t>
      </w:r>
      <w:r w:rsidR="006B4C61" w:rsidRPr="007A7DF1">
        <w:rPr>
          <w:color w:val="000000" w:themeColor="text1"/>
          <w:sz w:val="28"/>
          <w:szCs w:val="28"/>
        </w:rPr>
        <w:t>1 405,5</w:t>
      </w:r>
      <w:r w:rsidR="00753EE4" w:rsidRPr="007A7DF1">
        <w:rPr>
          <w:color w:val="000000" w:themeColor="text1"/>
          <w:sz w:val="28"/>
          <w:szCs w:val="28"/>
        </w:rPr>
        <w:t> млрд.тенге</w:t>
      </w:r>
      <w:r w:rsidRPr="007A7DF1">
        <w:rPr>
          <w:color w:val="000000" w:themeColor="text1"/>
          <w:sz w:val="28"/>
          <w:szCs w:val="28"/>
        </w:rPr>
        <w:t xml:space="preserve"> </w:t>
      </w:r>
      <w:r w:rsidR="006B4C61" w:rsidRPr="007A7DF1">
        <w:rPr>
          <w:color w:val="000000" w:themeColor="text1"/>
          <w:sz w:val="28"/>
          <w:szCs w:val="28"/>
        </w:rPr>
        <w:t>меньше</w:t>
      </w:r>
      <w:r w:rsidRPr="007A7DF1">
        <w:rPr>
          <w:color w:val="000000" w:themeColor="text1"/>
          <w:sz w:val="28"/>
          <w:szCs w:val="28"/>
        </w:rPr>
        <w:t xml:space="preserve"> чем в 2015 году (</w:t>
      </w:r>
      <w:r w:rsidR="006B4C61" w:rsidRPr="007A7DF1">
        <w:rPr>
          <w:color w:val="000000" w:themeColor="text1"/>
          <w:sz w:val="28"/>
          <w:szCs w:val="28"/>
        </w:rPr>
        <w:t>15 383,4</w:t>
      </w:r>
      <w:r w:rsidR="00753EE4" w:rsidRPr="007A7DF1">
        <w:rPr>
          <w:color w:val="000000" w:themeColor="text1"/>
          <w:sz w:val="28"/>
          <w:szCs w:val="28"/>
        </w:rPr>
        <w:t> млрд.тенге</w:t>
      </w:r>
      <w:r w:rsidRPr="007A7DF1">
        <w:rPr>
          <w:color w:val="000000" w:themeColor="text1"/>
          <w:sz w:val="28"/>
          <w:szCs w:val="28"/>
        </w:rPr>
        <w:t xml:space="preserve">). </w:t>
      </w:r>
    </w:p>
    <w:p w:rsidR="00D513FC" w:rsidRPr="007A7DF1" w:rsidRDefault="00D513FC" w:rsidP="00C37F6A">
      <w:pPr>
        <w:ind w:firstLine="709"/>
        <w:jc w:val="both"/>
        <w:rPr>
          <w:color w:val="000000" w:themeColor="text1"/>
          <w:sz w:val="28"/>
          <w:szCs w:val="28"/>
        </w:rPr>
      </w:pPr>
    </w:p>
    <w:p w:rsidR="00D513FC" w:rsidRPr="007A7DF1" w:rsidRDefault="00D513FC" w:rsidP="00EE7089">
      <w:pPr>
        <w:pStyle w:val="5"/>
        <w:numPr>
          <w:ilvl w:val="0"/>
          <w:numId w:val="36"/>
        </w:numPr>
        <w:spacing w:before="0" w:after="0"/>
        <w:ind w:left="0" w:firstLine="709"/>
        <w:jc w:val="both"/>
        <w:rPr>
          <w:rStyle w:val="aff"/>
          <w:rFonts w:ascii="Times New Roman" w:hAnsi="Times New Roman"/>
          <w:b w:val="0"/>
          <w:color w:val="000000" w:themeColor="text1"/>
          <w:sz w:val="28"/>
        </w:rPr>
      </w:pPr>
      <w:r w:rsidRPr="007A7DF1">
        <w:rPr>
          <w:rStyle w:val="aff"/>
          <w:rFonts w:ascii="Times New Roman" w:hAnsi="Times New Roman"/>
          <w:color w:val="000000" w:themeColor="text1"/>
          <w:sz w:val="28"/>
        </w:rPr>
        <w:t xml:space="preserve">Государственная программа управления водными ресурсами Казахстана на 2014 - 2020 годы </w:t>
      </w:r>
      <w:r w:rsidRPr="007A7DF1">
        <w:rPr>
          <w:rStyle w:val="aff"/>
          <w:rFonts w:ascii="Times New Roman" w:hAnsi="Times New Roman"/>
          <w:b w:val="0"/>
          <w:color w:val="000000" w:themeColor="text1"/>
          <w:sz w:val="28"/>
        </w:rPr>
        <w:t>(утверждена Указом Президента Республики Казахстан от 4 апреля 2014 года № 786)</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Цель программы – обеспечение водной безопасности Республики Казахстан путем повышения эффективности управления водными ресурсами. Период реализации - 2014-2020 годы.</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В 2016 году на реализацию Государственной программы управления водными ресурсами Казахстана (далее - Госпрограмма) предусмотрены средства в сумме 19 686 047,5</w:t>
      </w:r>
      <w:r w:rsidR="00267319" w:rsidRPr="007A7DF1">
        <w:rPr>
          <w:color w:val="000000" w:themeColor="text1"/>
          <w:sz w:val="28"/>
          <w:szCs w:val="28"/>
        </w:rPr>
        <w:t> тыс.тенге</w:t>
      </w:r>
      <w:r w:rsidRPr="007A7DF1">
        <w:rPr>
          <w:color w:val="000000" w:themeColor="text1"/>
          <w:sz w:val="28"/>
          <w:szCs w:val="28"/>
        </w:rPr>
        <w:t>, в том числе 16 138 527</w:t>
      </w:r>
      <w:r w:rsidR="00267319" w:rsidRPr="007A7DF1">
        <w:rPr>
          <w:color w:val="000000" w:themeColor="text1"/>
          <w:sz w:val="28"/>
          <w:szCs w:val="28"/>
        </w:rPr>
        <w:t> тыс.тенге</w:t>
      </w:r>
      <w:r w:rsidRPr="007A7DF1">
        <w:rPr>
          <w:color w:val="000000" w:themeColor="text1"/>
          <w:sz w:val="28"/>
          <w:szCs w:val="28"/>
        </w:rPr>
        <w:t xml:space="preserve"> - за счет средств республиканского бюджета, 2 735 644</w:t>
      </w:r>
      <w:r w:rsidR="00267319" w:rsidRPr="007A7DF1">
        <w:rPr>
          <w:color w:val="000000" w:themeColor="text1"/>
          <w:sz w:val="28"/>
          <w:szCs w:val="28"/>
        </w:rPr>
        <w:t> тыс.тенге</w:t>
      </w:r>
      <w:r w:rsidRPr="007A7DF1">
        <w:rPr>
          <w:color w:val="000000" w:themeColor="text1"/>
          <w:sz w:val="28"/>
          <w:szCs w:val="28"/>
        </w:rPr>
        <w:t xml:space="preserve"> - за счет средств местного бюджета, 309 902</w:t>
      </w:r>
      <w:r w:rsidR="00267319" w:rsidRPr="007A7DF1">
        <w:rPr>
          <w:color w:val="000000" w:themeColor="text1"/>
          <w:sz w:val="28"/>
          <w:szCs w:val="28"/>
        </w:rPr>
        <w:t> тыс.тенге</w:t>
      </w:r>
      <w:r w:rsidRPr="007A7DF1">
        <w:rPr>
          <w:color w:val="000000" w:themeColor="text1"/>
          <w:sz w:val="28"/>
          <w:szCs w:val="28"/>
        </w:rPr>
        <w:t xml:space="preserve"> - за счет средств займа Международного банка реконструкции и развития, 501 974,5</w:t>
      </w:r>
      <w:r w:rsidR="00267319" w:rsidRPr="007A7DF1">
        <w:rPr>
          <w:color w:val="000000" w:themeColor="text1"/>
          <w:sz w:val="28"/>
          <w:szCs w:val="28"/>
        </w:rPr>
        <w:t> тыс.тенге</w:t>
      </w:r>
      <w:r w:rsidRPr="007A7DF1">
        <w:rPr>
          <w:color w:val="000000" w:themeColor="text1"/>
          <w:sz w:val="28"/>
          <w:szCs w:val="28"/>
        </w:rPr>
        <w:t xml:space="preserve"> - за счет средств хозяйствующих субъектов. Исполнение составило 19 527 634,6</w:t>
      </w:r>
      <w:r w:rsidR="00267319" w:rsidRPr="007A7DF1">
        <w:rPr>
          <w:color w:val="000000" w:themeColor="text1"/>
          <w:sz w:val="28"/>
          <w:szCs w:val="28"/>
        </w:rPr>
        <w:t> тыс.тенге</w:t>
      </w:r>
      <w:r w:rsidRPr="007A7DF1">
        <w:rPr>
          <w:color w:val="000000" w:themeColor="text1"/>
          <w:sz w:val="28"/>
          <w:szCs w:val="28"/>
        </w:rPr>
        <w:t xml:space="preserve"> или 99,2</w:t>
      </w:r>
      <w:r w:rsidR="00592CC5" w:rsidRPr="007A7DF1">
        <w:rPr>
          <w:color w:val="000000" w:themeColor="text1"/>
          <w:sz w:val="28"/>
          <w:szCs w:val="28"/>
        </w:rPr>
        <w:t> %</w:t>
      </w:r>
      <w:r w:rsidRPr="007A7DF1">
        <w:rPr>
          <w:color w:val="000000" w:themeColor="text1"/>
          <w:sz w:val="28"/>
          <w:szCs w:val="28"/>
        </w:rPr>
        <w:t xml:space="preserve"> к плану. </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К 2020 году предусмотрено достижение 5-ти целевых индикаторов Госпрограммы:</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1) снижение потребления воды на единицу ВВП в реальном выражении на 33</w:t>
      </w:r>
      <w:r w:rsidR="00592CC5" w:rsidRPr="007A7DF1">
        <w:rPr>
          <w:color w:val="000000" w:themeColor="text1"/>
          <w:sz w:val="28"/>
          <w:szCs w:val="28"/>
        </w:rPr>
        <w:t> %</w:t>
      </w:r>
      <w:r w:rsidRPr="007A7DF1">
        <w:rPr>
          <w:color w:val="000000" w:themeColor="text1"/>
          <w:sz w:val="28"/>
          <w:szCs w:val="28"/>
        </w:rPr>
        <w:t xml:space="preserve"> к уровню 2012 года (Госпрограммой не предусмотрены промежуточные значения по данному целевому индикатору)</w:t>
      </w:r>
      <w:r w:rsidR="00D0289F" w:rsidRPr="007A7DF1">
        <w:rPr>
          <w:color w:val="000000" w:themeColor="text1"/>
          <w:sz w:val="28"/>
          <w:szCs w:val="28"/>
        </w:rPr>
        <w:t>;</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2) увеличение дополнительных поверхностных водных ресурсов на 0,6 км</w:t>
      </w:r>
      <w:r w:rsidRPr="00767026">
        <w:rPr>
          <w:color w:val="000000" w:themeColor="text1"/>
          <w:sz w:val="28"/>
          <w:szCs w:val="28"/>
          <w:vertAlign w:val="superscript"/>
        </w:rPr>
        <w:t>3</w:t>
      </w:r>
      <w:r w:rsidRPr="007A7DF1">
        <w:rPr>
          <w:color w:val="000000" w:themeColor="text1"/>
          <w:sz w:val="28"/>
          <w:szCs w:val="28"/>
        </w:rPr>
        <w:t xml:space="preserve"> (Госпрограммой не предусмотрены промежуточные значения по данному целевому индикатору)</w:t>
      </w:r>
      <w:r w:rsidR="00D0289F" w:rsidRPr="007A7DF1">
        <w:rPr>
          <w:color w:val="000000" w:themeColor="text1"/>
          <w:sz w:val="28"/>
          <w:szCs w:val="28"/>
        </w:rPr>
        <w:t>;</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3) доля водопользователей, имеющих постоянный доступ к системе центрального питьевого водоснабжения: в городах не ниже 100</w:t>
      </w:r>
      <w:r w:rsidR="00592CC5" w:rsidRPr="007A7DF1">
        <w:rPr>
          <w:color w:val="000000" w:themeColor="text1"/>
          <w:sz w:val="28"/>
          <w:szCs w:val="28"/>
        </w:rPr>
        <w:t> %</w:t>
      </w:r>
      <w:r w:rsidRPr="007A7DF1">
        <w:rPr>
          <w:color w:val="000000" w:themeColor="text1"/>
          <w:sz w:val="28"/>
          <w:szCs w:val="28"/>
        </w:rPr>
        <w:t xml:space="preserve"> и в сельских населенных пунктах не ниже 80</w:t>
      </w:r>
      <w:r w:rsidR="00592CC5" w:rsidRPr="007A7DF1">
        <w:rPr>
          <w:color w:val="000000" w:themeColor="text1"/>
          <w:sz w:val="28"/>
          <w:szCs w:val="28"/>
        </w:rPr>
        <w:t> %</w:t>
      </w:r>
      <w:r w:rsidRPr="007A7DF1">
        <w:rPr>
          <w:color w:val="000000" w:themeColor="text1"/>
          <w:sz w:val="28"/>
          <w:szCs w:val="28"/>
        </w:rPr>
        <w:t>. В 2016 году доля водопользователей, имеющих постоянный доступ к системе центр</w:t>
      </w:r>
      <w:r w:rsidR="00D0289F">
        <w:rPr>
          <w:color w:val="000000" w:themeColor="text1"/>
          <w:sz w:val="28"/>
          <w:szCs w:val="28"/>
        </w:rPr>
        <w:t>ального питьевого водоснабжения,</w:t>
      </w:r>
      <w:r w:rsidRPr="007A7DF1">
        <w:rPr>
          <w:color w:val="000000" w:themeColor="text1"/>
          <w:sz w:val="28"/>
          <w:szCs w:val="28"/>
        </w:rPr>
        <w:t xml:space="preserve"> в городах составил</w:t>
      </w:r>
      <w:r w:rsidR="00D0289F">
        <w:rPr>
          <w:color w:val="000000" w:themeColor="text1"/>
          <w:sz w:val="28"/>
          <w:szCs w:val="28"/>
        </w:rPr>
        <w:t>а</w:t>
      </w:r>
      <w:r w:rsidRPr="007A7DF1">
        <w:rPr>
          <w:color w:val="000000" w:themeColor="text1"/>
          <w:sz w:val="28"/>
          <w:szCs w:val="28"/>
        </w:rPr>
        <w:t xml:space="preserve"> 88</w:t>
      </w:r>
      <w:r w:rsidR="00592CC5" w:rsidRPr="007A7DF1">
        <w:rPr>
          <w:color w:val="000000" w:themeColor="text1"/>
          <w:sz w:val="28"/>
          <w:szCs w:val="28"/>
        </w:rPr>
        <w:t> %</w:t>
      </w:r>
      <w:r w:rsidRPr="007A7DF1">
        <w:rPr>
          <w:color w:val="000000" w:themeColor="text1"/>
          <w:sz w:val="28"/>
          <w:szCs w:val="28"/>
        </w:rPr>
        <w:t xml:space="preserve"> и сельских населенных пунктах - 52,3</w:t>
      </w:r>
      <w:r w:rsidR="00592CC5" w:rsidRPr="007A7DF1">
        <w:rPr>
          <w:color w:val="000000" w:themeColor="text1"/>
          <w:sz w:val="28"/>
          <w:szCs w:val="28"/>
        </w:rPr>
        <w:t> %</w:t>
      </w:r>
      <w:r w:rsidR="00767026">
        <w:rPr>
          <w:color w:val="000000" w:themeColor="text1"/>
          <w:sz w:val="28"/>
          <w:szCs w:val="28"/>
        </w:rPr>
        <w:t>.</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4) доля водопользователей, имеющих доступ к системам водоотведения в городах, не ниже 100</w:t>
      </w:r>
      <w:r w:rsidR="00592CC5" w:rsidRPr="007A7DF1">
        <w:rPr>
          <w:color w:val="000000" w:themeColor="text1"/>
          <w:sz w:val="28"/>
          <w:szCs w:val="28"/>
        </w:rPr>
        <w:t> %</w:t>
      </w:r>
      <w:r w:rsidRPr="007A7DF1">
        <w:rPr>
          <w:color w:val="000000" w:themeColor="text1"/>
          <w:sz w:val="28"/>
          <w:szCs w:val="28"/>
        </w:rPr>
        <w:t xml:space="preserve"> до 2020 года; в сельских населенных пунктах не ниже 20</w:t>
      </w:r>
      <w:r w:rsidR="00592CC5" w:rsidRPr="007A7DF1">
        <w:rPr>
          <w:color w:val="000000" w:themeColor="text1"/>
          <w:sz w:val="28"/>
          <w:szCs w:val="28"/>
        </w:rPr>
        <w:t> %</w:t>
      </w:r>
      <w:r w:rsidRPr="007A7DF1">
        <w:rPr>
          <w:color w:val="000000" w:themeColor="text1"/>
          <w:sz w:val="28"/>
          <w:szCs w:val="28"/>
        </w:rPr>
        <w:t>. В 2016 году доля водопользователей, имеющих доступ к системам водоотведения</w:t>
      </w:r>
      <w:r w:rsidR="00767026">
        <w:rPr>
          <w:color w:val="000000" w:themeColor="text1"/>
          <w:sz w:val="28"/>
          <w:szCs w:val="28"/>
        </w:rPr>
        <w:t>,</w:t>
      </w:r>
      <w:r w:rsidRPr="007A7DF1">
        <w:rPr>
          <w:color w:val="000000" w:themeColor="text1"/>
          <w:sz w:val="28"/>
          <w:szCs w:val="28"/>
        </w:rPr>
        <w:t xml:space="preserve"> в городах составила 84</w:t>
      </w:r>
      <w:r w:rsidR="00592CC5" w:rsidRPr="007A7DF1">
        <w:rPr>
          <w:color w:val="000000" w:themeColor="text1"/>
          <w:sz w:val="28"/>
          <w:szCs w:val="28"/>
        </w:rPr>
        <w:t> %</w:t>
      </w:r>
      <w:r w:rsidRPr="007A7DF1">
        <w:rPr>
          <w:color w:val="000000" w:themeColor="text1"/>
          <w:sz w:val="28"/>
          <w:szCs w:val="28"/>
        </w:rPr>
        <w:t xml:space="preserve"> до 2020 года; в сельских населенных пунктах 11,2</w:t>
      </w:r>
      <w:r w:rsidR="00592CC5" w:rsidRPr="007A7DF1">
        <w:rPr>
          <w:color w:val="000000" w:themeColor="text1"/>
          <w:sz w:val="28"/>
          <w:szCs w:val="28"/>
        </w:rPr>
        <w:t> %</w:t>
      </w:r>
      <w:r w:rsidRPr="007A7DF1">
        <w:rPr>
          <w:color w:val="000000" w:themeColor="text1"/>
          <w:sz w:val="28"/>
          <w:szCs w:val="28"/>
        </w:rPr>
        <w:t xml:space="preserve">. </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5) удовлетворение ежегодных потребностей природных объектов в воде и сохранение навигации на уровне 39 км3. В 2016 году обеспечение потребностей природных объектов в воде составило 37,88 км3.</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В 2016 году для обеспечения судоходства по р.Ертис в период навигации (март-ноябрь) ограничений не было.</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lastRenderedPageBreak/>
        <w:t>В период навигации (апреля- ноября) ниже створа Шульбинской ГЭС расход составил 650 м3/с, общий объем для поддержания судоходных водных путей составил 27,08 км3.</w:t>
      </w:r>
    </w:p>
    <w:p w:rsidR="00C8472D" w:rsidRPr="007A7DF1" w:rsidRDefault="00C8472D" w:rsidP="00C8472D">
      <w:pPr>
        <w:ind w:firstLine="709"/>
        <w:jc w:val="both"/>
        <w:rPr>
          <w:i/>
          <w:color w:val="000000" w:themeColor="text1"/>
          <w:sz w:val="28"/>
          <w:szCs w:val="28"/>
        </w:rPr>
      </w:pPr>
      <w:r w:rsidRPr="007A7DF1">
        <w:rPr>
          <w:i/>
          <w:color w:val="000000" w:themeColor="text1"/>
          <w:sz w:val="28"/>
          <w:szCs w:val="28"/>
        </w:rPr>
        <w:t>Реконструкция и модернизация, капитальный ремонт магистральных и распределительных каналов республиканской и коммунальной собственности (сокращение потерь с 24</w:t>
      </w:r>
      <w:r w:rsidR="00592CC5" w:rsidRPr="007A7DF1">
        <w:rPr>
          <w:i/>
          <w:color w:val="000000" w:themeColor="text1"/>
          <w:sz w:val="28"/>
          <w:szCs w:val="28"/>
        </w:rPr>
        <w:t> %</w:t>
      </w:r>
      <w:r w:rsidRPr="007A7DF1">
        <w:rPr>
          <w:i/>
          <w:color w:val="000000" w:themeColor="text1"/>
          <w:sz w:val="28"/>
          <w:szCs w:val="28"/>
        </w:rPr>
        <w:t xml:space="preserve"> в 2012 году до 20</w:t>
      </w:r>
      <w:r w:rsidR="00592CC5" w:rsidRPr="007A7DF1">
        <w:rPr>
          <w:i/>
          <w:color w:val="000000" w:themeColor="text1"/>
          <w:sz w:val="28"/>
          <w:szCs w:val="28"/>
        </w:rPr>
        <w:t> %</w:t>
      </w:r>
      <w:r w:rsidRPr="007A7DF1">
        <w:rPr>
          <w:i/>
          <w:color w:val="000000" w:themeColor="text1"/>
          <w:sz w:val="28"/>
          <w:szCs w:val="28"/>
        </w:rPr>
        <w:t xml:space="preserve"> к 2020 году).</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На реконструкцию магистральных и распределительных каналов республиканской собственности предусмотрено 3 595 813</w:t>
      </w:r>
      <w:r w:rsidR="00267319" w:rsidRPr="007A7DF1">
        <w:rPr>
          <w:color w:val="000000" w:themeColor="text1"/>
          <w:sz w:val="28"/>
          <w:szCs w:val="28"/>
        </w:rPr>
        <w:t> тыс.тенге</w:t>
      </w:r>
      <w:r w:rsidRPr="007A7DF1">
        <w:rPr>
          <w:color w:val="000000" w:themeColor="text1"/>
          <w:sz w:val="28"/>
          <w:szCs w:val="28"/>
        </w:rPr>
        <w:t>, исполнение составило 3 594 696,4</w:t>
      </w:r>
      <w:r w:rsidR="00267319" w:rsidRPr="007A7DF1">
        <w:rPr>
          <w:color w:val="000000" w:themeColor="text1"/>
          <w:sz w:val="28"/>
          <w:szCs w:val="28"/>
        </w:rPr>
        <w:t> тыс.тенге</w:t>
      </w:r>
      <w:r w:rsidRPr="007A7DF1">
        <w:rPr>
          <w:color w:val="000000" w:themeColor="text1"/>
          <w:sz w:val="28"/>
          <w:szCs w:val="28"/>
        </w:rPr>
        <w:t xml:space="preserve"> или 99,97</w:t>
      </w:r>
      <w:r w:rsidR="00592CC5" w:rsidRPr="007A7DF1">
        <w:rPr>
          <w:color w:val="000000" w:themeColor="text1"/>
          <w:sz w:val="28"/>
          <w:szCs w:val="28"/>
        </w:rPr>
        <w:t> %</w:t>
      </w:r>
      <w:r w:rsidRPr="007A7DF1">
        <w:rPr>
          <w:color w:val="000000" w:themeColor="text1"/>
          <w:sz w:val="28"/>
          <w:szCs w:val="28"/>
        </w:rPr>
        <w:t xml:space="preserve"> к плану. Неиспользованные средства в сумме 1 116,6</w:t>
      </w:r>
      <w:r w:rsidR="00267319" w:rsidRPr="007A7DF1">
        <w:rPr>
          <w:color w:val="000000" w:themeColor="text1"/>
          <w:sz w:val="28"/>
          <w:szCs w:val="28"/>
        </w:rPr>
        <w:t> тыс.тенге</w:t>
      </w:r>
      <w:r w:rsidRPr="007A7DF1">
        <w:rPr>
          <w:color w:val="000000" w:themeColor="text1"/>
          <w:sz w:val="28"/>
          <w:szCs w:val="28"/>
        </w:rPr>
        <w:t xml:space="preserve"> - остаток суммы по авторскому надзору в связи с изменением наименования Банка-получателя и экономия бюджетных средств.</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Указанные средства направлены на проведение работ на 10 объектах, из которых 4 объекта являются переходящими, по 6 объектам работы завершены и приняты актом Госкомиссии в эксплуатацию в 2016 году:</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 xml:space="preserve">1) </w:t>
      </w:r>
      <w:r w:rsidR="00767026">
        <w:rPr>
          <w:color w:val="000000" w:themeColor="text1"/>
          <w:sz w:val="28"/>
          <w:szCs w:val="28"/>
        </w:rPr>
        <w:t>р</w:t>
      </w:r>
      <w:r w:rsidRPr="007A7DF1">
        <w:rPr>
          <w:color w:val="000000" w:themeColor="text1"/>
          <w:sz w:val="28"/>
          <w:szCs w:val="28"/>
        </w:rPr>
        <w:t xml:space="preserve">еконструкция Кирово-Чижинского канала для межбассейновой переброски воды из Урало-Кушумской системы в р. Большой Узень в районе с. Акпатер Казталовского района ЗКО. I-этап; </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 xml:space="preserve">2) </w:t>
      </w:r>
      <w:r w:rsidR="00767026">
        <w:rPr>
          <w:color w:val="000000" w:themeColor="text1"/>
          <w:sz w:val="28"/>
          <w:szCs w:val="28"/>
        </w:rPr>
        <w:t>р</w:t>
      </w:r>
      <w:r w:rsidRPr="007A7DF1">
        <w:rPr>
          <w:color w:val="000000" w:themeColor="text1"/>
          <w:sz w:val="28"/>
          <w:szCs w:val="28"/>
        </w:rPr>
        <w:t>еконструкция Жартасского водохранилища (ирригационного водозабора, отводящего канала) Карагандинской области;</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 xml:space="preserve">3) </w:t>
      </w:r>
      <w:r w:rsidR="00767026">
        <w:rPr>
          <w:color w:val="000000" w:themeColor="text1"/>
          <w:sz w:val="28"/>
          <w:szCs w:val="28"/>
        </w:rPr>
        <w:t>р</w:t>
      </w:r>
      <w:r w:rsidRPr="007A7DF1">
        <w:rPr>
          <w:color w:val="000000" w:themeColor="text1"/>
          <w:sz w:val="28"/>
          <w:szCs w:val="28"/>
        </w:rPr>
        <w:t>еконструкция каналов и гидротехнических сооружений Жанакоргано-Шиелийского массива орошения в Шиелийском районе Кызылординской области. 1-очередь</w:t>
      </w:r>
      <w:r w:rsidR="00767026">
        <w:rPr>
          <w:color w:val="000000" w:themeColor="text1"/>
          <w:sz w:val="28"/>
          <w:szCs w:val="28"/>
        </w:rPr>
        <w:t>,</w:t>
      </w:r>
      <w:r w:rsidRPr="007A7DF1">
        <w:rPr>
          <w:color w:val="000000" w:themeColor="text1"/>
          <w:sz w:val="28"/>
          <w:szCs w:val="28"/>
        </w:rPr>
        <w:t xml:space="preserve"> </w:t>
      </w:r>
      <w:r w:rsidR="00767026">
        <w:rPr>
          <w:color w:val="000000" w:themeColor="text1"/>
          <w:sz w:val="28"/>
          <w:szCs w:val="28"/>
        </w:rPr>
        <w:t>в</w:t>
      </w:r>
      <w:r w:rsidRPr="007A7DF1">
        <w:rPr>
          <w:color w:val="000000" w:themeColor="text1"/>
          <w:sz w:val="28"/>
          <w:szCs w:val="28"/>
        </w:rPr>
        <w:t>одоподпорное сооружение из каневых материалов на р. Сырдарья для улучшения водообеспеченности Новошиелийского магистрального канала;</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 xml:space="preserve">4) </w:t>
      </w:r>
      <w:r w:rsidR="00767026">
        <w:rPr>
          <w:color w:val="000000" w:themeColor="text1"/>
          <w:sz w:val="28"/>
          <w:szCs w:val="28"/>
        </w:rPr>
        <w:t>р</w:t>
      </w:r>
      <w:r w:rsidRPr="007A7DF1">
        <w:rPr>
          <w:color w:val="000000" w:themeColor="text1"/>
          <w:sz w:val="28"/>
          <w:szCs w:val="28"/>
        </w:rPr>
        <w:t>еконструкция Туркест</w:t>
      </w:r>
      <w:r w:rsidR="00767026">
        <w:rPr>
          <w:color w:val="000000" w:themeColor="text1"/>
          <w:sz w:val="28"/>
          <w:szCs w:val="28"/>
        </w:rPr>
        <w:t>анского магистрального канала, у</w:t>
      </w:r>
      <w:r w:rsidRPr="007A7DF1">
        <w:rPr>
          <w:color w:val="000000" w:themeColor="text1"/>
          <w:sz w:val="28"/>
          <w:szCs w:val="28"/>
        </w:rPr>
        <w:t>величение водообеспеченности на канале и орошаемых земель за счет восстановления скважин вертикального дренажа в Ордабасинском ра</w:t>
      </w:r>
      <w:r w:rsidR="00767026">
        <w:rPr>
          <w:color w:val="000000" w:themeColor="text1"/>
          <w:sz w:val="28"/>
          <w:szCs w:val="28"/>
        </w:rPr>
        <w:t>йоне Южно-Казахстанской области (</w:t>
      </w:r>
      <w:r w:rsidRPr="007A7DF1">
        <w:rPr>
          <w:color w:val="000000" w:themeColor="text1"/>
          <w:sz w:val="28"/>
          <w:szCs w:val="28"/>
        </w:rPr>
        <w:t>Бугуньский сельский округ</w:t>
      </w:r>
      <w:r w:rsidR="00767026">
        <w:rPr>
          <w:color w:val="000000" w:themeColor="text1"/>
          <w:sz w:val="28"/>
          <w:szCs w:val="28"/>
        </w:rPr>
        <w:t>)</w:t>
      </w:r>
      <w:r w:rsidRPr="007A7DF1">
        <w:rPr>
          <w:color w:val="000000" w:themeColor="text1"/>
          <w:sz w:val="28"/>
          <w:szCs w:val="28"/>
        </w:rPr>
        <w:t xml:space="preserve">; </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 xml:space="preserve">5) </w:t>
      </w:r>
      <w:r w:rsidR="00767026">
        <w:rPr>
          <w:color w:val="000000" w:themeColor="text1"/>
          <w:sz w:val="28"/>
          <w:szCs w:val="28"/>
        </w:rPr>
        <w:t>р</w:t>
      </w:r>
      <w:r w:rsidRPr="007A7DF1">
        <w:rPr>
          <w:color w:val="000000" w:themeColor="text1"/>
          <w:sz w:val="28"/>
          <w:szCs w:val="28"/>
        </w:rPr>
        <w:t>еконструкция Туркестанского магистрального канала в Ордабасинском и Туркестанском районах Южно-Казахстанской области (III-очередь);</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 xml:space="preserve">6) </w:t>
      </w:r>
      <w:r w:rsidR="00767026">
        <w:rPr>
          <w:color w:val="000000" w:themeColor="text1"/>
          <w:sz w:val="28"/>
          <w:szCs w:val="28"/>
        </w:rPr>
        <w:t>р</w:t>
      </w:r>
      <w:r w:rsidRPr="007A7DF1">
        <w:rPr>
          <w:color w:val="000000" w:themeColor="text1"/>
          <w:sz w:val="28"/>
          <w:szCs w:val="28"/>
        </w:rPr>
        <w:t xml:space="preserve">еконструкция </w:t>
      </w:r>
      <w:r w:rsidR="0090521C" w:rsidRPr="007A7DF1">
        <w:rPr>
          <w:bCs/>
          <w:color w:val="000000" w:themeColor="text1"/>
          <w:sz w:val="28"/>
          <w:szCs w:val="28"/>
        </w:rPr>
        <w:t>Большо</w:t>
      </w:r>
      <w:r w:rsidR="00767026">
        <w:rPr>
          <w:bCs/>
          <w:color w:val="000000" w:themeColor="text1"/>
          <w:sz w:val="28"/>
          <w:szCs w:val="28"/>
        </w:rPr>
        <w:t>го</w:t>
      </w:r>
      <w:r w:rsidR="0090521C" w:rsidRPr="007A7DF1">
        <w:rPr>
          <w:bCs/>
          <w:color w:val="000000" w:themeColor="text1"/>
          <w:sz w:val="28"/>
          <w:szCs w:val="28"/>
        </w:rPr>
        <w:t xml:space="preserve"> Келесск</w:t>
      </w:r>
      <w:r w:rsidR="00767026">
        <w:rPr>
          <w:bCs/>
          <w:color w:val="000000" w:themeColor="text1"/>
          <w:sz w:val="28"/>
          <w:szCs w:val="28"/>
        </w:rPr>
        <w:t>ого</w:t>
      </w:r>
      <w:r w:rsidR="0090521C" w:rsidRPr="007A7DF1">
        <w:rPr>
          <w:bCs/>
          <w:color w:val="000000" w:themeColor="text1"/>
          <w:sz w:val="28"/>
          <w:szCs w:val="28"/>
        </w:rPr>
        <w:t xml:space="preserve"> магистральн</w:t>
      </w:r>
      <w:r w:rsidR="00767026">
        <w:rPr>
          <w:bCs/>
          <w:color w:val="000000" w:themeColor="text1"/>
          <w:sz w:val="28"/>
          <w:szCs w:val="28"/>
        </w:rPr>
        <w:t>ого</w:t>
      </w:r>
      <w:r w:rsidR="0090521C" w:rsidRPr="007A7DF1">
        <w:rPr>
          <w:bCs/>
          <w:color w:val="000000" w:themeColor="text1"/>
          <w:sz w:val="28"/>
          <w:szCs w:val="28"/>
        </w:rPr>
        <w:t xml:space="preserve"> канал</w:t>
      </w:r>
      <w:r w:rsidR="00767026">
        <w:rPr>
          <w:bCs/>
          <w:color w:val="000000" w:themeColor="text1"/>
          <w:sz w:val="28"/>
          <w:szCs w:val="28"/>
        </w:rPr>
        <w:t>а</w:t>
      </w:r>
      <w:r w:rsidRPr="007A7DF1">
        <w:rPr>
          <w:color w:val="000000" w:themeColor="text1"/>
          <w:sz w:val="28"/>
          <w:szCs w:val="28"/>
        </w:rPr>
        <w:t xml:space="preserve"> с ПК0+0 по ПК957+00 с распределителями Р-1, Р-3 и Р-15 в Ташкентской области и Сарыагашском и Казыгуртском районах Южно-Казахстанской области (1-я очередь). </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В целом, с учетом передачи в эксплуатацию 6-ти объектов достигнуто сокращение потерь воды 23,9 млн.м</w:t>
      </w:r>
      <w:r w:rsidRPr="007A7DF1">
        <w:rPr>
          <w:color w:val="000000" w:themeColor="text1"/>
          <w:sz w:val="28"/>
          <w:szCs w:val="28"/>
          <w:vertAlign w:val="superscript"/>
        </w:rPr>
        <w:t>3</w:t>
      </w:r>
      <w:r w:rsidRPr="007A7DF1">
        <w:rPr>
          <w:color w:val="000000" w:themeColor="text1"/>
          <w:sz w:val="28"/>
          <w:szCs w:val="28"/>
        </w:rPr>
        <w:t xml:space="preserve"> (на 18</w:t>
      </w:r>
      <w:r w:rsidR="00592CC5" w:rsidRPr="007A7DF1">
        <w:rPr>
          <w:color w:val="000000" w:themeColor="text1"/>
          <w:sz w:val="28"/>
          <w:szCs w:val="28"/>
        </w:rPr>
        <w:t> %</w:t>
      </w:r>
      <w:r w:rsidRPr="007A7DF1">
        <w:rPr>
          <w:color w:val="000000" w:themeColor="text1"/>
          <w:sz w:val="28"/>
          <w:szCs w:val="28"/>
        </w:rPr>
        <w:t>) с превышением плановых значений.</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Выделенные из местного бюджета в 2016 году средства в сумме 1 941 451,0</w:t>
      </w:r>
      <w:r w:rsidR="00267319" w:rsidRPr="007A7DF1">
        <w:rPr>
          <w:color w:val="000000" w:themeColor="text1"/>
          <w:sz w:val="28"/>
          <w:szCs w:val="28"/>
        </w:rPr>
        <w:t> тыс.тенге</w:t>
      </w:r>
      <w:r w:rsidRPr="007A7DF1">
        <w:rPr>
          <w:color w:val="000000" w:themeColor="text1"/>
          <w:sz w:val="28"/>
          <w:szCs w:val="28"/>
        </w:rPr>
        <w:t xml:space="preserve"> использованы в полном объеме. </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В Западно-Казахстанской области разработана ПСД на восстановление 8 каналов. Сокращение потерь воды составило 1,23 млн. м</w:t>
      </w:r>
      <w:r w:rsidRPr="007A7DF1">
        <w:rPr>
          <w:color w:val="000000" w:themeColor="text1"/>
          <w:sz w:val="28"/>
          <w:szCs w:val="28"/>
          <w:vertAlign w:val="superscript"/>
        </w:rPr>
        <w:t>3</w:t>
      </w:r>
      <w:r w:rsidRPr="007A7DF1">
        <w:rPr>
          <w:color w:val="000000" w:themeColor="text1"/>
          <w:sz w:val="28"/>
          <w:szCs w:val="28"/>
        </w:rPr>
        <w:t>, 15</w:t>
      </w:r>
      <w:r w:rsidR="00592CC5" w:rsidRPr="007A7DF1">
        <w:rPr>
          <w:color w:val="000000" w:themeColor="text1"/>
          <w:sz w:val="28"/>
          <w:szCs w:val="28"/>
        </w:rPr>
        <w:t> %</w:t>
      </w:r>
      <w:r w:rsidRPr="007A7DF1">
        <w:rPr>
          <w:color w:val="000000" w:themeColor="text1"/>
          <w:sz w:val="28"/>
          <w:szCs w:val="28"/>
        </w:rPr>
        <w:t>.</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lastRenderedPageBreak/>
        <w:t>В Кызылординской области проведен</w:t>
      </w:r>
      <w:r w:rsidR="00767026">
        <w:rPr>
          <w:color w:val="000000" w:themeColor="text1"/>
          <w:sz w:val="28"/>
          <w:szCs w:val="28"/>
        </w:rPr>
        <w:t>ы</w:t>
      </w:r>
      <w:r w:rsidRPr="007A7DF1">
        <w:rPr>
          <w:color w:val="000000" w:themeColor="text1"/>
          <w:sz w:val="28"/>
          <w:szCs w:val="28"/>
        </w:rPr>
        <w:t xml:space="preserve"> очистка 5 каналов области и содержание каналов «Жибек жолы» и «Кызылжарма» в г.Кызылорда. Сокращение потерь воды составило 18</w:t>
      </w:r>
      <w:r w:rsidR="00592CC5" w:rsidRPr="007A7DF1">
        <w:rPr>
          <w:color w:val="000000" w:themeColor="text1"/>
          <w:sz w:val="28"/>
          <w:szCs w:val="28"/>
        </w:rPr>
        <w:t> %</w:t>
      </w:r>
      <w:r w:rsidRPr="007A7DF1">
        <w:rPr>
          <w:color w:val="000000" w:themeColor="text1"/>
          <w:sz w:val="28"/>
          <w:szCs w:val="28"/>
        </w:rPr>
        <w:t>.</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 xml:space="preserve">В Алматинской области по 6 объектам коммунальной собственности проведена мехочистка каналов, отремонтированы водосбросные каналы, гидропосты. За счет средств хозяйствующих субъектов отремонтированы 30,2 км железобетонных каналов, 0,5 км закрытой сети, 62 гидротехнических сооружения, 89 гидрометрических постов, 3 насосных станций, </w:t>
      </w:r>
      <w:r w:rsidR="00550B70" w:rsidRPr="007A7DF1">
        <w:rPr>
          <w:color w:val="000000" w:themeColor="text1"/>
          <w:sz w:val="28"/>
          <w:szCs w:val="28"/>
        </w:rPr>
        <w:br/>
      </w:r>
      <w:r w:rsidRPr="007A7DF1">
        <w:rPr>
          <w:color w:val="000000" w:themeColor="text1"/>
          <w:sz w:val="28"/>
          <w:szCs w:val="28"/>
        </w:rPr>
        <w:t>7 водохранилищ, мехочистка каналов протяженностью 30,3 км.</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На ремонт каналов коммунальной собственности Южно-Казахстанской области за счет целевых текущих трансфертов на обеспечение компенсации потерь местных бюджетов и экономической стабильности регионов из республиканского бюджета выделено и использовано 2 313 500,0</w:t>
      </w:r>
      <w:r w:rsidR="00267319" w:rsidRPr="007A7DF1">
        <w:rPr>
          <w:color w:val="000000" w:themeColor="text1"/>
          <w:sz w:val="28"/>
          <w:szCs w:val="28"/>
        </w:rPr>
        <w:t> тыс.тенге</w:t>
      </w:r>
      <w:r w:rsidRPr="007A7DF1">
        <w:rPr>
          <w:color w:val="000000" w:themeColor="text1"/>
          <w:sz w:val="28"/>
          <w:szCs w:val="28"/>
        </w:rPr>
        <w:t>. Проведен ремонт требующих восстановления в первую очередь каналов протяженностью 384,7 км на 38 объектах. Улучшена водообеспеченность 30,1 тыс.га и введены в оборот 1,55 тыс. га земель.</w:t>
      </w:r>
    </w:p>
    <w:p w:rsidR="00C8472D" w:rsidRPr="007A7DF1" w:rsidRDefault="00C8472D" w:rsidP="00C8472D">
      <w:pPr>
        <w:ind w:firstLine="709"/>
        <w:jc w:val="both"/>
        <w:rPr>
          <w:i/>
          <w:color w:val="000000" w:themeColor="text1"/>
          <w:sz w:val="28"/>
          <w:szCs w:val="28"/>
        </w:rPr>
      </w:pPr>
      <w:r w:rsidRPr="007A7DF1">
        <w:rPr>
          <w:i/>
          <w:color w:val="000000" w:themeColor="text1"/>
          <w:sz w:val="28"/>
          <w:szCs w:val="28"/>
        </w:rPr>
        <w:t>Пересмотр состава сельскохозяйственных культур, возделываемых на орошаемых землях.</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 xml:space="preserve">По данным Комитета по статистике Министерства национальной экономики Республики Казахстан </w:t>
      </w:r>
      <w:r w:rsidR="003B7743">
        <w:rPr>
          <w:color w:val="000000" w:themeColor="text1"/>
          <w:sz w:val="28"/>
          <w:szCs w:val="28"/>
        </w:rPr>
        <w:t xml:space="preserve">уточненная посевная </w:t>
      </w:r>
      <w:r w:rsidRPr="007A7DF1">
        <w:rPr>
          <w:color w:val="000000" w:themeColor="text1"/>
          <w:sz w:val="28"/>
          <w:szCs w:val="28"/>
        </w:rPr>
        <w:t>площадь одной из водоемких культур - риса в 2015 году составила 98,</w:t>
      </w:r>
      <w:r w:rsidR="009F6571">
        <w:rPr>
          <w:color w:val="000000" w:themeColor="text1"/>
          <w:sz w:val="28"/>
          <w:szCs w:val="28"/>
        </w:rPr>
        <w:t>5</w:t>
      </w:r>
      <w:r w:rsidRPr="007A7DF1">
        <w:rPr>
          <w:color w:val="000000" w:themeColor="text1"/>
          <w:sz w:val="28"/>
          <w:szCs w:val="28"/>
        </w:rPr>
        <w:t xml:space="preserve"> тыс.га, 2016 году - 94,</w:t>
      </w:r>
      <w:r w:rsidR="009F6571">
        <w:rPr>
          <w:color w:val="000000" w:themeColor="text1"/>
          <w:sz w:val="28"/>
          <w:szCs w:val="28"/>
        </w:rPr>
        <w:t>7</w:t>
      </w:r>
      <w:r w:rsidR="003B7743">
        <w:rPr>
          <w:color w:val="000000" w:themeColor="text1"/>
          <w:sz w:val="28"/>
          <w:szCs w:val="28"/>
        </w:rPr>
        <w:t> </w:t>
      </w:r>
      <w:r w:rsidRPr="007A7DF1">
        <w:rPr>
          <w:color w:val="000000" w:themeColor="text1"/>
          <w:sz w:val="28"/>
          <w:szCs w:val="28"/>
        </w:rPr>
        <w:t>тыс.га, что умен</w:t>
      </w:r>
      <w:r w:rsidR="003B7743">
        <w:rPr>
          <w:color w:val="000000" w:themeColor="text1"/>
          <w:sz w:val="28"/>
          <w:szCs w:val="28"/>
        </w:rPr>
        <w:t>ь</w:t>
      </w:r>
      <w:r w:rsidRPr="007A7DF1">
        <w:rPr>
          <w:color w:val="000000" w:themeColor="text1"/>
          <w:sz w:val="28"/>
          <w:szCs w:val="28"/>
        </w:rPr>
        <w:t xml:space="preserve">шилось на </w:t>
      </w:r>
      <w:r w:rsidR="009F6571">
        <w:rPr>
          <w:color w:val="000000" w:themeColor="text1"/>
          <w:sz w:val="28"/>
          <w:szCs w:val="28"/>
        </w:rPr>
        <w:t>3,8</w:t>
      </w:r>
      <w:r w:rsidRPr="007A7DF1">
        <w:rPr>
          <w:color w:val="000000" w:themeColor="text1"/>
          <w:sz w:val="28"/>
          <w:szCs w:val="28"/>
        </w:rPr>
        <w:t xml:space="preserve"> тыс.га. Посевная площадь хлопка в 2016 году составила 109,</w:t>
      </w:r>
      <w:r w:rsidR="009F6571">
        <w:rPr>
          <w:color w:val="000000" w:themeColor="text1"/>
          <w:sz w:val="28"/>
          <w:szCs w:val="28"/>
        </w:rPr>
        <w:t>1</w:t>
      </w:r>
      <w:r w:rsidRPr="007A7DF1">
        <w:rPr>
          <w:color w:val="000000" w:themeColor="text1"/>
          <w:sz w:val="28"/>
          <w:szCs w:val="28"/>
        </w:rPr>
        <w:t xml:space="preserve"> тыс.га что на </w:t>
      </w:r>
      <w:r w:rsidR="009F6571">
        <w:rPr>
          <w:color w:val="000000" w:themeColor="text1"/>
          <w:sz w:val="28"/>
          <w:szCs w:val="28"/>
        </w:rPr>
        <w:t>9,9</w:t>
      </w:r>
      <w:r w:rsidRPr="007A7DF1">
        <w:rPr>
          <w:color w:val="000000" w:themeColor="text1"/>
          <w:sz w:val="28"/>
          <w:szCs w:val="28"/>
        </w:rPr>
        <w:t xml:space="preserve"> тыс.га больше показателя 2015 года (99,</w:t>
      </w:r>
      <w:r w:rsidR="009F6571">
        <w:rPr>
          <w:color w:val="000000" w:themeColor="text1"/>
          <w:sz w:val="28"/>
          <w:szCs w:val="28"/>
        </w:rPr>
        <w:t>2</w:t>
      </w:r>
      <w:r w:rsidRPr="007A7DF1">
        <w:rPr>
          <w:color w:val="000000" w:themeColor="text1"/>
          <w:sz w:val="28"/>
          <w:szCs w:val="28"/>
        </w:rPr>
        <w:t xml:space="preserve"> тыс.га).</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 xml:space="preserve">В проекте </w:t>
      </w:r>
      <w:r w:rsidR="00767026">
        <w:rPr>
          <w:color w:val="000000" w:themeColor="text1"/>
          <w:sz w:val="28"/>
          <w:szCs w:val="28"/>
        </w:rPr>
        <w:t>м</w:t>
      </w:r>
      <w:r w:rsidRPr="007A7DF1">
        <w:rPr>
          <w:color w:val="000000" w:themeColor="text1"/>
          <w:sz w:val="28"/>
          <w:szCs w:val="28"/>
        </w:rPr>
        <w:t xml:space="preserve">еморандума между Министерством сельского хозяйства Республики Казахстан, акционерным обществом «Национальный управляющий холдинг «КазАгро», НАО «Национальный аграрный научно-образовательный центр» и акиматами областей по вопросам диверсификации структуры посевных площадей сельскохозяйственных культур на </w:t>
      </w:r>
      <w:r w:rsidR="00550B70" w:rsidRPr="007A7DF1">
        <w:rPr>
          <w:color w:val="000000" w:themeColor="text1"/>
          <w:sz w:val="28"/>
          <w:szCs w:val="28"/>
        </w:rPr>
        <w:br/>
      </w:r>
      <w:r w:rsidRPr="007A7DF1">
        <w:rPr>
          <w:color w:val="000000" w:themeColor="text1"/>
          <w:sz w:val="28"/>
          <w:szCs w:val="28"/>
        </w:rPr>
        <w:t xml:space="preserve">2017-2021 годы предусмотрены меры по сокращению площадей водоемких культур и недопущению увеличения с нынешнего уровня. В </w:t>
      </w:r>
      <w:r w:rsidR="00767026">
        <w:rPr>
          <w:color w:val="000000" w:themeColor="text1"/>
          <w:sz w:val="28"/>
          <w:szCs w:val="28"/>
        </w:rPr>
        <w:t>м</w:t>
      </w:r>
      <w:r w:rsidRPr="007A7DF1">
        <w:rPr>
          <w:color w:val="000000" w:themeColor="text1"/>
          <w:sz w:val="28"/>
          <w:szCs w:val="28"/>
        </w:rPr>
        <w:t xml:space="preserve">еморандуме к 2020 году запланировано сократить площадь посева риса на 8,2 тыс. га по сравнению с 2016 годом, а площадь хлопка оставить на уровне 2016 года. </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На сокращенные площади планируется разместить масличные культуры, овощи, картофель и бахчевые культуры, обладающие большим спросом на рынке.</w:t>
      </w:r>
    </w:p>
    <w:p w:rsidR="00C8472D" w:rsidRPr="007A7DF1" w:rsidRDefault="00C8472D" w:rsidP="00C8472D">
      <w:pPr>
        <w:ind w:firstLine="709"/>
        <w:jc w:val="both"/>
        <w:rPr>
          <w:color w:val="000000" w:themeColor="text1"/>
          <w:sz w:val="28"/>
          <w:szCs w:val="28"/>
        </w:rPr>
      </w:pPr>
      <w:r w:rsidRPr="007A7DF1">
        <w:rPr>
          <w:i/>
          <w:color w:val="000000" w:themeColor="text1"/>
          <w:sz w:val="28"/>
          <w:szCs w:val="28"/>
        </w:rPr>
        <w:t>Выработка предложений по организации отечественного производства машин, оборудования, строительных материалов для водного хозяйства и гидромелиорации.</w:t>
      </w:r>
      <w:r w:rsidRPr="007A7DF1">
        <w:rPr>
          <w:color w:val="000000" w:themeColor="text1"/>
          <w:sz w:val="28"/>
          <w:szCs w:val="28"/>
        </w:rPr>
        <w:t xml:space="preserve">   </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Существующие казахстанские производители способны обеспечить всеми основными строительными материалами, оборудовани</w:t>
      </w:r>
      <w:r w:rsidR="00767026">
        <w:rPr>
          <w:color w:val="000000" w:themeColor="text1"/>
          <w:sz w:val="28"/>
          <w:szCs w:val="28"/>
        </w:rPr>
        <w:t>ем</w:t>
      </w:r>
      <w:r w:rsidRPr="007A7DF1">
        <w:rPr>
          <w:color w:val="000000" w:themeColor="text1"/>
          <w:sz w:val="28"/>
          <w:szCs w:val="28"/>
        </w:rPr>
        <w:t xml:space="preserve"> и техникой для эксплуатации водохозяйственных объектов. </w:t>
      </w:r>
    </w:p>
    <w:p w:rsidR="00C8472D" w:rsidRPr="007A7DF1" w:rsidRDefault="00767026" w:rsidP="00C8472D">
      <w:pPr>
        <w:ind w:firstLine="709"/>
        <w:jc w:val="both"/>
        <w:rPr>
          <w:color w:val="000000" w:themeColor="text1"/>
          <w:sz w:val="28"/>
          <w:szCs w:val="28"/>
        </w:rPr>
      </w:pPr>
      <w:r>
        <w:rPr>
          <w:color w:val="000000" w:themeColor="text1"/>
          <w:sz w:val="28"/>
          <w:szCs w:val="28"/>
        </w:rPr>
        <w:t>Реализуе</w:t>
      </w:r>
      <w:r w:rsidR="00C8472D" w:rsidRPr="007A7DF1">
        <w:rPr>
          <w:color w:val="000000" w:themeColor="text1"/>
          <w:sz w:val="28"/>
          <w:szCs w:val="28"/>
        </w:rPr>
        <w:t xml:space="preserve">тся ряд инвестиционных проектов по производству сельскохозяйственной, транспортировочной и коммунальной техники ТОО </w:t>
      </w:r>
      <w:r w:rsidR="00C8472D" w:rsidRPr="007A7DF1">
        <w:rPr>
          <w:color w:val="000000" w:themeColor="text1"/>
          <w:sz w:val="28"/>
          <w:szCs w:val="28"/>
        </w:rPr>
        <w:lastRenderedPageBreak/>
        <w:t xml:space="preserve">«Машиностроительный завод КАЗТЕХМАШ» в Северо-Казахстанской области, ТОО «KAZ KIOTI» в Южно-Казахстанской области, ТОО «Казахстанский завод машиностроения» в г.Астана.  </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 xml:space="preserve">В рамках Карты индустриализации ТОО «Селбесу Агро» реализуется проект по производству комплектующих для капельного орошения в Алматинской области, по производству электропогружных установок на ТОО «KazPump», по производству винтовых насосов на ТОО «КУДУ Индастриз Казахстан».   </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 xml:space="preserve">Электротехническое оборудование. АО «Кентауский трансформаторный завод» является крупным отечественным товаропроизводителем силовых трансформаторов и трансформаторных подстанций на территории Казахстана.  </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 xml:space="preserve">Строительные материалы выпускают более 70 предприятий и размещены во всех регионах Казахстана. </w:t>
      </w:r>
    </w:p>
    <w:p w:rsidR="00C8472D" w:rsidRPr="007A7DF1" w:rsidRDefault="00C8472D" w:rsidP="00C8472D">
      <w:pPr>
        <w:ind w:firstLine="709"/>
        <w:jc w:val="both"/>
        <w:rPr>
          <w:color w:val="000000" w:themeColor="text1"/>
          <w:sz w:val="28"/>
          <w:szCs w:val="28"/>
        </w:rPr>
      </w:pPr>
      <w:r w:rsidRPr="007A7DF1">
        <w:rPr>
          <w:i/>
          <w:color w:val="000000" w:themeColor="text1"/>
          <w:sz w:val="28"/>
          <w:szCs w:val="28"/>
        </w:rPr>
        <w:t>Автоматизация систем управления водными ресурсами и водохозяйственными объектами с предпроектной и проектной документацией</w:t>
      </w:r>
      <w:r w:rsidRPr="007A7DF1">
        <w:rPr>
          <w:color w:val="000000" w:themeColor="text1"/>
          <w:sz w:val="28"/>
          <w:szCs w:val="28"/>
        </w:rPr>
        <w:t xml:space="preserve">. </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Реализован проект «Реконструкция водозаборных сооружений гидроузлов Караспанский, Шаульдерский, Бугуньское водохранилище в Южно-Казахстанской области с внедрением системы автоматизации водоучета по р.Арысь до сброса р.Сырдарья (1-очередь)» на сумму 7</w:t>
      </w:r>
      <w:r w:rsidR="00DA56AD" w:rsidRPr="007A7DF1">
        <w:rPr>
          <w:color w:val="000000" w:themeColor="text1"/>
          <w:sz w:val="28"/>
          <w:szCs w:val="28"/>
        </w:rPr>
        <w:t> </w:t>
      </w:r>
      <w:r w:rsidRPr="007A7DF1">
        <w:rPr>
          <w:color w:val="000000" w:themeColor="text1"/>
          <w:sz w:val="28"/>
          <w:szCs w:val="28"/>
        </w:rPr>
        <w:t>995</w:t>
      </w:r>
      <w:r w:rsidR="00267319" w:rsidRPr="007A7DF1">
        <w:rPr>
          <w:color w:val="000000" w:themeColor="text1"/>
          <w:sz w:val="28"/>
          <w:szCs w:val="28"/>
        </w:rPr>
        <w:t> тыс.тенге</w:t>
      </w:r>
      <w:r w:rsidR="00291EA5" w:rsidRPr="007A7DF1">
        <w:rPr>
          <w:color w:val="000000" w:themeColor="text1"/>
          <w:sz w:val="28"/>
          <w:szCs w:val="28"/>
        </w:rPr>
        <w:t>.</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 xml:space="preserve">Назначением данного проекта является создание автоматизированного комплекса технических средств для оперативного контроля и управления технологическим процессом водораспределения и водоучета на Караспанском и Шаульдерском водозаборных гидроузлах из местных диспетчерских пунктов, а также из Центрального диспетчерского пункта, расположенного в г. Шымкент.   </w:t>
      </w:r>
    </w:p>
    <w:p w:rsidR="00C8472D" w:rsidRPr="007A7DF1" w:rsidRDefault="00C8472D" w:rsidP="00C8472D">
      <w:pPr>
        <w:ind w:firstLine="709"/>
        <w:jc w:val="both"/>
        <w:rPr>
          <w:color w:val="000000" w:themeColor="text1"/>
          <w:sz w:val="28"/>
          <w:szCs w:val="28"/>
        </w:rPr>
      </w:pPr>
      <w:r w:rsidRPr="007A7DF1">
        <w:rPr>
          <w:i/>
          <w:color w:val="000000" w:themeColor="text1"/>
          <w:sz w:val="28"/>
          <w:szCs w:val="28"/>
        </w:rPr>
        <w:t>Реконструкция и капитальный ремонт гидроузлов и водохранилищ, находящихся в республиканской собственности</w:t>
      </w:r>
      <w:r w:rsidRPr="007A7DF1">
        <w:rPr>
          <w:color w:val="000000" w:themeColor="text1"/>
          <w:sz w:val="28"/>
          <w:szCs w:val="28"/>
        </w:rPr>
        <w:t xml:space="preserve">. </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На реализацию 9 проектов по реконструкции гидроузлов и водохранилищ, находящихся в республиканской собственности, выделено 5 683 476,0</w:t>
      </w:r>
      <w:r w:rsidR="00267319" w:rsidRPr="007A7DF1">
        <w:rPr>
          <w:color w:val="000000" w:themeColor="text1"/>
          <w:sz w:val="28"/>
          <w:szCs w:val="28"/>
        </w:rPr>
        <w:t> тыс.тенге</w:t>
      </w:r>
      <w:r w:rsidRPr="007A7DF1">
        <w:rPr>
          <w:color w:val="000000" w:themeColor="text1"/>
          <w:sz w:val="28"/>
          <w:szCs w:val="28"/>
        </w:rPr>
        <w:t>, использовано 5 682 397,7</w:t>
      </w:r>
      <w:r w:rsidR="00267319" w:rsidRPr="007A7DF1">
        <w:rPr>
          <w:color w:val="000000" w:themeColor="text1"/>
          <w:sz w:val="28"/>
          <w:szCs w:val="28"/>
        </w:rPr>
        <w:t> тыс.тенге</w:t>
      </w:r>
      <w:r w:rsidRPr="007A7DF1">
        <w:rPr>
          <w:color w:val="000000" w:themeColor="text1"/>
          <w:sz w:val="28"/>
          <w:szCs w:val="28"/>
        </w:rPr>
        <w:t xml:space="preserve">. </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Не</w:t>
      </w:r>
      <w:r w:rsidR="00592CC5" w:rsidRPr="007A7DF1">
        <w:rPr>
          <w:color w:val="000000" w:themeColor="text1"/>
          <w:sz w:val="28"/>
          <w:szCs w:val="28"/>
          <w:lang w:val="kk-KZ"/>
        </w:rPr>
        <w:t>использовано</w:t>
      </w:r>
      <w:r w:rsidRPr="007A7DF1">
        <w:rPr>
          <w:color w:val="000000" w:themeColor="text1"/>
          <w:sz w:val="28"/>
          <w:szCs w:val="28"/>
        </w:rPr>
        <w:t xml:space="preserve"> 1 078,3</w:t>
      </w:r>
      <w:r w:rsidR="00267319" w:rsidRPr="007A7DF1">
        <w:rPr>
          <w:color w:val="000000" w:themeColor="text1"/>
          <w:sz w:val="28"/>
          <w:szCs w:val="28"/>
        </w:rPr>
        <w:t> тыс.тенге</w:t>
      </w:r>
      <w:r w:rsidRPr="007A7DF1">
        <w:rPr>
          <w:color w:val="000000" w:themeColor="text1"/>
          <w:sz w:val="28"/>
          <w:szCs w:val="28"/>
        </w:rPr>
        <w:t xml:space="preserve"> - остаток суммы по авторскому надзору в связи с изменением наименования Банка-получателя и экономия бюджетных средств.</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Завершена реконструкция 4 объектов республиканской собственности, которые приняты актом Госкомиссии в эксплуатацию:</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 xml:space="preserve">1) </w:t>
      </w:r>
      <w:r w:rsidR="00767026">
        <w:rPr>
          <w:color w:val="000000" w:themeColor="text1"/>
          <w:sz w:val="28"/>
          <w:szCs w:val="28"/>
        </w:rPr>
        <w:t>р</w:t>
      </w:r>
      <w:r w:rsidRPr="007A7DF1">
        <w:rPr>
          <w:color w:val="000000" w:themeColor="text1"/>
          <w:sz w:val="28"/>
          <w:szCs w:val="28"/>
        </w:rPr>
        <w:t>еконструкция сооружений водохранилища на р.Егинсу Урджарского района Восточно-Казахстанской области;</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 xml:space="preserve">2) </w:t>
      </w:r>
      <w:r w:rsidR="00767026">
        <w:rPr>
          <w:color w:val="000000" w:themeColor="text1"/>
          <w:sz w:val="28"/>
          <w:szCs w:val="28"/>
        </w:rPr>
        <w:t>р</w:t>
      </w:r>
      <w:r w:rsidRPr="007A7DF1">
        <w:rPr>
          <w:color w:val="000000" w:themeColor="text1"/>
          <w:sz w:val="28"/>
          <w:szCs w:val="28"/>
        </w:rPr>
        <w:t>еконструкция гидроузла на реке Тебиске с магистральными каналами «Коктогам» и «Жана-Тогам» Тарбагатайского района Восточно-Казахстанской области;</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lastRenderedPageBreak/>
        <w:t xml:space="preserve">3) </w:t>
      </w:r>
      <w:r w:rsidR="00767026">
        <w:rPr>
          <w:color w:val="000000" w:themeColor="text1"/>
          <w:sz w:val="28"/>
          <w:szCs w:val="28"/>
        </w:rPr>
        <w:t>р</w:t>
      </w:r>
      <w:r w:rsidRPr="007A7DF1">
        <w:rPr>
          <w:color w:val="000000" w:themeColor="text1"/>
          <w:sz w:val="28"/>
          <w:szCs w:val="28"/>
        </w:rPr>
        <w:t>еконструкция плотинного гидроузла на реке Кельды-Мурат с магистральным каналом «Актоган» Урджарского района Восточно-Казахстанской области;</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 xml:space="preserve">4) </w:t>
      </w:r>
      <w:r w:rsidR="00767026">
        <w:rPr>
          <w:color w:val="000000" w:themeColor="text1"/>
          <w:sz w:val="28"/>
          <w:szCs w:val="28"/>
        </w:rPr>
        <w:t>р</w:t>
      </w:r>
      <w:r w:rsidRPr="007A7DF1">
        <w:rPr>
          <w:color w:val="000000" w:themeColor="text1"/>
          <w:sz w:val="28"/>
          <w:szCs w:val="28"/>
        </w:rPr>
        <w:t xml:space="preserve">еконструкция водозаборных сооружений гидроузлов Караспанский, Шаульдерский, Бугуньское водохранилище в Южно-Казахстанской области с внедрением системы автоматизации водоучета по р.Арысь до сброса р.Сырдарья (І-очередь). </w:t>
      </w:r>
    </w:p>
    <w:p w:rsidR="00C8472D" w:rsidRPr="007A7DF1" w:rsidRDefault="00C8472D" w:rsidP="00C8472D">
      <w:pPr>
        <w:ind w:firstLine="709"/>
        <w:jc w:val="both"/>
        <w:rPr>
          <w:i/>
          <w:color w:val="000000" w:themeColor="text1"/>
          <w:sz w:val="28"/>
          <w:szCs w:val="28"/>
        </w:rPr>
      </w:pPr>
      <w:r w:rsidRPr="007A7DF1">
        <w:rPr>
          <w:i/>
          <w:color w:val="000000" w:themeColor="text1"/>
          <w:sz w:val="28"/>
          <w:szCs w:val="28"/>
        </w:rPr>
        <w:t>Капитальный ремонт коллекторной сети на орошаемых землях для отвода дренажных вод.</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За счет целевых текущих трансфертов на обеспечение компенсации потерь местных бюджетов и экономической стабильности регионов проведен текущий ремонт 8 коллекторов коммунальной собственности Южно-Казахстанской области</w:t>
      </w:r>
      <w:r w:rsidR="0090521C" w:rsidRPr="007A7DF1">
        <w:rPr>
          <w:color w:val="000000" w:themeColor="text1"/>
          <w:sz w:val="28"/>
          <w:szCs w:val="28"/>
        </w:rPr>
        <w:t xml:space="preserve"> на сумму 194</w:t>
      </w:r>
      <w:r w:rsidR="00520873" w:rsidRPr="007A7DF1">
        <w:rPr>
          <w:color w:val="000000" w:themeColor="text1"/>
          <w:sz w:val="28"/>
          <w:szCs w:val="28"/>
        </w:rPr>
        <w:t> </w:t>
      </w:r>
      <w:r w:rsidR="0090521C" w:rsidRPr="007A7DF1">
        <w:rPr>
          <w:color w:val="000000" w:themeColor="text1"/>
          <w:sz w:val="28"/>
          <w:szCs w:val="28"/>
        </w:rPr>
        <w:t>300</w:t>
      </w:r>
      <w:r w:rsidR="00267319" w:rsidRPr="007A7DF1">
        <w:rPr>
          <w:color w:val="000000" w:themeColor="text1"/>
          <w:sz w:val="28"/>
          <w:szCs w:val="28"/>
        </w:rPr>
        <w:t> тыс.тенге</w:t>
      </w:r>
      <w:r w:rsidRPr="007A7DF1">
        <w:rPr>
          <w:color w:val="000000" w:themeColor="text1"/>
          <w:sz w:val="28"/>
          <w:szCs w:val="28"/>
        </w:rPr>
        <w:t xml:space="preserve">, которые приняты в эксплуатацию. </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Также, предусмотрены средства из местного бюджета в сумме 40</w:t>
      </w:r>
      <w:r w:rsidR="00520873" w:rsidRPr="007A7DF1">
        <w:rPr>
          <w:color w:val="000000" w:themeColor="text1"/>
          <w:sz w:val="28"/>
          <w:szCs w:val="28"/>
        </w:rPr>
        <w:t> </w:t>
      </w:r>
      <w:r w:rsidRPr="007A7DF1">
        <w:rPr>
          <w:color w:val="000000" w:themeColor="text1"/>
          <w:sz w:val="28"/>
          <w:szCs w:val="28"/>
        </w:rPr>
        <w:t>700</w:t>
      </w:r>
      <w:r w:rsidR="00267319" w:rsidRPr="007A7DF1">
        <w:rPr>
          <w:color w:val="000000" w:themeColor="text1"/>
          <w:sz w:val="28"/>
          <w:szCs w:val="28"/>
        </w:rPr>
        <w:t> тыс.тенге</w:t>
      </w:r>
      <w:r w:rsidR="00116F79">
        <w:rPr>
          <w:color w:val="000000" w:themeColor="text1"/>
          <w:sz w:val="28"/>
          <w:szCs w:val="28"/>
        </w:rPr>
        <w:t xml:space="preserve"> (в 2016 году - 2 115,0 тыс.тенге, в 2017 году – 38 642,0 тыс.тенге) </w:t>
      </w:r>
      <w:r w:rsidRPr="007A7DF1">
        <w:rPr>
          <w:color w:val="000000" w:themeColor="text1"/>
          <w:sz w:val="28"/>
          <w:szCs w:val="28"/>
        </w:rPr>
        <w:t xml:space="preserve"> на разработку ПСД для проведения капитального ремонта 12 скважин вертикального дренажа Отырарского района и текущего ремонта коллекторов</w:t>
      </w:r>
      <w:r w:rsidR="0090521C" w:rsidRPr="007A7DF1">
        <w:rPr>
          <w:color w:val="000000" w:themeColor="text1"/>
          <w:sz w:val="28"/>
          <w:szCs w:val="28"/>
        </w:rPr>
        <w:t xml:space="preserve"> Шардар</w:t>
      </w:r>
      <w:r w:rsidR="0090521C" w:rsidRPr="007A7DF1">
        <w:rPr>
          <w:color w:val="000000" w:themeColor="text1"/>
          <w:sz w:val="28"/>
          <w:szCs w:val="28"/>
          <w:lang w:val="kk-KZ"/>
        </w:rPr>
        <w:t>инского района</w:t>
      </w:r>
      <w:r w:rsidRPr="007A7DF1">
        <w:rPr>
          <w:color w:val="000000" w:themeColor="text1"/>
          <w:sz w:val="28"/>
          <w:szCs w:val="28"/>
        </w:rPr>
        <w:t xml:space="preserve">, расположенных вдоль каналов.  </w:t>
      </w:r>
    </w:p>
    <w:p w:rsidR="00C8472D" w:rsidRPr="007A7DF1" w:rsidRDefault="00C8472D" w:rsidP="00C8472D">
      <w:pPr>
        <w:ind w:firstLine="709"/>
        <w:jc w:val="both"/>
        <w:rPr>
          <w:i/>
          <w:color w:val="000000" w:themeColor="text1"/>
          <w:sz w:val="28"/>
          <w:szCs w:val="28"/>
        </w:rPr>
      </w:pPr>
      <w:r w:rsidRPr="007A7DF1">
        <w:rPr>
          <w:i/>
          <w:color w:val="000000" w:themeColor="text1"/>
          <w:sz w:val="28"/>
          <w:szCs w:val="28"/>
        </w:rPr>
        <w:t>Обеспечение охвата населения приборами учета воды.</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По данным местных исполнительных органов индивидуальными приборами учета воды обеспечены: в городах – 88</w:t>
      </w:r>
      <w:r w:rsidR="00592CC5" w:rsidRPr="007A7DF1">
        <w:rPr>
          <w:color w:val="000000" w:themeColor="text1"/>
          <w:sz w:val="28"/>
          <w:szCs w:val="28"/>
        </w:rPr>
        <w:t> %</w:t>
      </w:r>
      <w:r w:rsidRPr="007A7DF1">
        <w:rPr>
          <w:color w:val="000000" w:themeColor="text1"/>
          <w:sz w:val="28"/>
          <w:szCs w:val="28"/>
        </w:rPr>
        <w:t>, в селах 71</w:t>
      </w:r>
      <w:r w:rsidR="00592CC5" w:rsidRPr="007A7DF1">
        <w:rPr>
          <w:color w:val="000000" w:themeColor="text1"/>
          <w:sz w:val="28"/>
          <w:szCs w:val="28"/>
        </w:rPr>
        <w:t> %</w:t>
      </w:r>
      <w:r w:rsidRPr="007A7DF1">
        <w:rPr>
          <w:color w:val="000000" w:themeColor="text1"/>
          <w:sz w:val="28"/>
          <w:szCs w:val="28"/>
        </w:rPr>
        <w:t xml:space="preserve"> подключенные к централизованному водоснабжению.</w:t>
      </w:r>
    </w:p>
    <w:p w:rsidR="00C8472D" w:rsidRPr="007A7DF1" w:rsidRDefault="00C8472D" w:rsidP="00C8472D">
      <w:pPr>
        <w:ind w:firstLine="709"/>
        <w:jc w:val="both"/>
        <w:rPr>
          <w:i/>
          <w:color w:val="000000" w:themeColor="text1"/>
          <w:sz w:val="28"/>
          <w:szCs w:val="28"/>
        </w:rPr>
      </w:pPr>
      <w:r w:rsidRPr="007A7DF1">
        <w:rPr>
          <w:i/>
          <w:color w:val="000000" w:themeColor="text1"/>
          <w:sz w:val="28"/>
          <w:szCs w:val="28"/>
        </w:rPr>
        <w:t>Осуществление природоохранных попусков и проведение других организационно-технических мероприятий на водных объектах, оказывающих влияние на окружающую среду и имеющих рекреационное значение.</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На проведение природоохранных попусков из республиканского бюджета было предусмотрено 3</w:t>
      </w:r>
      <w:r w:rsidR="00520873" w:rsidRPr="007A7DF1">
        <w:rPr>
          <w:color w:val="000000" w:themeColor="text1"/>
          <w:sz w:val="28"/>
          <w:szCs w:val="28"/>
        </w:rPr>
        <w:t> </w:t>
      </w:r>
      <w:r w:rsidRPr="007A7DF1">
        <w:rPr>
          <w:color w:val="000000" w:themeColor="text1"/>
          <w:sz w:val="28"/>
          <w:szCs w:val="28"/>
        </w:rPr>
        <w:t>749</w:t>
      </w:r>
      <w:r w:rsidR="00520873" w:rsidRPr="007A7DF1">
        <w:rPr>
          <w:color w:val="000000" w:themeColor="text1"/>
          <w:sz w:val="28"/>
          <w:szCs w:val="28"/>
        </w:rPr>
        <w:t> </w:t>
      </w:r>
      <w:r w:rsidRPr="007A7DF1">
        <w:rPr>
          <w:color w:val="000000" w:themeColor="text1"/>
          <w:sz w:val="28"/>
          <w:szCs w:val="28"/>
        </w:rPr>
        <w:t>626</w:t>
      </w:r>
      <w:r w:rsidR="00267319" w:rsidRPr="007A7DF1">
        <w:rPr>
          <w:color w:val="000000" w:themeColor="text1"/>
          <w:sz w:val="28"/>
          <w:szCs w:val="28"/>
        </w:rPr>
        <w:t> тыс.тенге</w:t>
      </w:r>
      <w:r w:rsidRPr="007A7DF1">
        <w:rPr>
          <w:color w:val="000000" w:themeColor="text1"/>
          <w:sz w:val="28"/>
          <w:szCs w:val="28"/>
        </w:rPr>
        <w:t>, исполнение составило 3 749 390,0</w:t>
      </w:r>
      <w:r w:rsidR="00267319" w:rsidRPr="007A7DF1">
        <w:rPr>
          <w:color w:val="000000" w:themeColor="text1"/>
          <w:sz w:val="28"/>
          <w:szCs w:val="28"/>
        </w:rPr>
        <w:t> тыс.тенге</w:t>
      </w:r>
      <w:r w:rsidRPr="007A7DF1">
        <w:rPr>
          <w:color w:val="000000" w:themeColor="text1"/>
          <w:sz w:val="28"/>
          <w:szCs w:val="28"/>
        </w:rPr>
        <w:t xml:space="preserve"> или 100</w:t>
      </w:r>
      <w:r w:rsidR="00592CC5" w:rsidRPr="007A7DF1">
        <w:rPr>
          <w:color w:val="000000" w:themeColor="text1"/>
          <w:sz w:val="28"/>
          <w:szCs w:val="28"/>
        </w:rPr>
        <w:t> %</w:t>
      </w:r>
      <w:r w:rsidRPr="007A7DF1">
        <w:rPr>
          <w:color w:val="000000" w:themeColor="text1"/>
          <w:sz w:val="28"/>
          <w:szCs w:val="28"/>
        </w:rPr>
        <w:t xml:space="preserve"> к плану. Неиспользованные средства в сумме 236,0</w:t>
      </w:r>
      <w:r w:rsidR="00267319" w:rsidRPr="007A7DF1">
        <w:rPr>
          <w:color w:val="000000" w:themeColor="text1"/>
          <w:sz w:val="28"/>
          <w:szCs w:val="28"/>
        </w:rPr>
        <w:t> тыс.тенге</w:t>
      </w:r>
      <w:r w:rsidRPr="007A7DF1">
        <w:rPr>
          <w:color w:val="000000" w:themeColor="text1"/>
          <w:sz w:val="28"/>
          <w:szCs w:val="28"/>
        </w:rPr>
        <w:t xml:space="preserve"> - остаток недоиспользованных средств.</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В целях восстановления естественного состояния низовья реки Шидерты, а также улучшения экологического состояния озер, находящихся на территории Кызылординской области, и озер Тенгиз-Коргалжынского государственного заповедника проведены природоохранные попуски в объеме 1,4 км3 в пойму реки Шедерты Павлодарской области; в реку Нура с целью поддержания равновесия и улучшения экологического состояния трансграничной реки Илек Актюбинской области.</w:t>
      </w:r>
    </w:p>
    <w:p w:rsidR="00C8472D" w:rsidRPr="007A7DF1" w:rsidRDefault="00C8472D" w:rsidP="00C8472D">
      <w:pPr>
        <w:ind w:firstLine="709"/>
        <w:jc w:val="both"/>
        <w:rPr>
          <w:i/>
          <w:color w:val="000000" w:themeColor="text1"/>
          <w:sz w:val="28"/>
          <w:szCs w:val="28"/>
        </w:rPr>
      </w:pPr>
      <w:r w:rsidRPr="007A7DF1">
        <w:rPr>
          <w:i/>
          <w:color w:val="000000" w:themeColor="text1"/>
          <w:sz w:val="28"/>
          <w:szCs w:val="28"/>
        </w:rPr>
        <w:t>Очистка и санация водоемов на особо охраняемых природных территориях и других.</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 xml:space="preserve">Из республиканского бюджета выделено и использовано </w:t>
      </w:r>
      <w:r w:rsidR="00550B70" w:rsidRPr="007A7DF1">
        <w:rPr>
          <w:color w:val="000000" w:themeColor="text1"/>
          <w:sz w:val="28"/>
          <w:szCs w:val="28"/>
        </w:rPr>
        <w:br/>
      </w:r>
      <w:r w:rsidRPr="007A7DF1">
        <w:rPr>
          <w:color w:val="000000" w:themeColor="text1"/>
          <w:sz w:val="28"/>
          <w:szCs w:val="28"/>
        </w:rPr>
        <w:t>138 177,0</w:t>
      </w:r>
      <w:r w:rsidR="00267319" w:rsidRPr="007A7DF1">
        <w:rPr>
          <w:color w:val="000000" w:themeColor="text1"/>
          <w:sz w:val="28"/>
          <w:szCs w:val="28"/>
        </w:rPr>
        <w:t> тыс.тенге</w:t>
      </w:r>
      <w:r w:rsidRPr="007A7DF1">
        <w:rPr>
          <w:color w:val="000000" w:themeColor="text1"/>
          <w:sz w:val="28"/>
          <w:szCs w:val="28"/>
        </w:rPr>
        <w:t xml:space="preserve"> на проект «Очистка и санация водоемов (озеро Щучье, Боровое, Карасу) Щучинско-Боровской курортной зоны».</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lastRenderedPageBreak/>
        <w:t>В 2016 году подрядчиком работы по очистке озеро Карасу были продолжены. Проведена работа по утверждению нормативов и представлены документы в РГП «Госэкспертиза» на прохождение корректировки ПСД для получения положительного заключения на все виды работ, предусмотренные проектом. 20 декабря 2016 года получена государственная экспертиза на весь проект «Очистка и санация водоемов (озеро Щучье, Боровое, Карасу) Щучинско-Боровской курортной зоны».</w:t>
      </w:r>
    </w:p>
    <w:p w:rsidR="00C8472D" w:rsidRPr="007A7DF1" w:rsidRDefault="00C8472D" w:rsidP="00C8472D">
      <w:pPr>
        <w:ind w:firstLine="709"/>
        <w:jc w:val="both"/>
        <w:rPr>
          <w:color w:val="000000" w:themeColor="text1"/>
          <w:sz w:val="28"/>
          <w:szCs w:val="28"/>
        </w:rPr>
      </w:pPr>
      <w:r w:rsidRPr="007A7DF1">
        <w:rPr>
          <w:color w:val="000000" w:themeColor="text1"/>
          <w:sz w:val="28"/>
          <w:szCs w:val="28"/>
        </w:rPr>
        <w:t>В рамках Государственной программы развития агропромышленного комплекса Республики Казахстан на 2017-2021 годы в период с 2017 по 2021 годы планируется восстановление ирригационных систем земель регулярного орошения на площади 610 тыс. га, лиманного орошения общей площадью 368 тыс.га. Кроме восстановления ирригационных систем планируется восстановление изношенной коллекторно-дренажной сети в Алматинской, Жамбылской, Кызылординской, Южно-Казахстанской областях, общей протяженностью 13,2 тыс.км, скважин вертикального дренажа в количестве 955 единиц. Также, планируется строительство новых 22 водохранилищ, реконструкция 41 аварийн</w:t>
      </w:r>
      <w:r w:rsidR="00767026">
        <w:rPr>
          <w:color w:val="000000" w:themeColor="text1"/>
          <w:sz w:val="28"/>
          <w:szCs w:val="28"/>
        </w:rPr>
        <w:t>ого</w:t>
      </w:r>
      <w:r w:rsidRPr="007A7DF1">
        <w:rPr>
          <w:color w:val="000000" w:themeColor="text1"/>
          <w:sz w:val="28"/>
          <w:szCs w:val="28"/>
        </w:rPr>
        <w:t xml:space="preserve"> водохранилищ</w:t>
      </w:r>
      <w:r w:rsidR="00767026">
        <w:rPr>
          <w:color w:val="000000" w:themeColor="text1"/>
          <w:sz w:val="28"/>
          <w:szCs w:val="28"/>
        </w:rPr>
        <w:t>а</w:t>
      </w:r>
      <w:r w:rsidRPr="007A7DF1">
        <w:rPr>
          <w:color w:val="000000" w:themeColor="text1"/>
          <w:sz w:val="28"/>
          <w:szCs w:val="28"/>
        </w:rPr>
        <w:t>.</w:t>
      </w:r>
    </w:p>
    <w:p w:rsidR="00C8472D" w:rsidRPr="007A7DF1" w:rsidRDefault="00C8472D" w:rsidP="00C8472D">
      <w:pPr>
        <w:ind w:firstLine="709"/>
        <w:rPr>
          <w:color w:val="000000" w:themeColor="text1"/>
          <w:sz w:val="28"/>
          <w:szCs w:val="28"/>
        </w:rPr>
      </w:pPr>
    </w:p>
    <w:p w:rsidR="00752BDF" w:rsidRPr="007A7DF1" w:rsidRDefault="00A7617E" w:rsidP="008E0EE1">
      <w:pPr>
        <w:pStyle w:val="5"/>
        <w:numPr>
          <w:ilvl w:val="0"/>
          <w:numId w:val="36"/>
        </w:numPr>
        <w:spacing w:before="0" w:after="0"/>
        <w:ind w:left="0" w:firstLine="709"/>
        <w:jc w:val="both"/>
        <w:rPr>
          <w:rFonts w:ascii="Times New Roman" w:hAnsi="Times New Roman"/>
          <w:b w:val="0"/>
          <w:i w:val="0"/>
          <w:color w:val="000000" w:themeColor="text1"/>
          <w:sz w:val="28"/>
          <w:szCs w:val="28"/>
        </w:rPr>
      </w:pPr>
      <w:r w:rsidRPr="007A7DF1">
        <w:rPr>
          <w:rFonts w:ascii="Times New Roman" w:hAnsi="Times New Roman"/>
          <w:i w:val="0"/>
          <w:color w:val="000000" w:themeColor="text1"/>
          <w:sz w:val="28"/>
          <w:szCs w:val="28"/>
        </w:rPr>
        <w:t xml:space="preserve">Программа развития регионов до 2020 года </w:t>
      </w:r>
      <w:r w:rsidRPr="007A7DF1">
        <w:rPr>
          <w:rFonts w:ascii="Times New Roman" w:hAnsi="Times New Roman"/>
          <w:b w:val="0"/>
          <w:i w:val="0"/>
          <w:color w:val="000000" w:themeColor="text1"/>
          <w:sz w:val="28"/>
          <w:szCs w:val="28"/>
        </w:rPr>
        <w:t>(утверждена постановлением Правительства Республики Казахстан от 28 июня 2014 года № 728)</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Период реализации: 2015-2019 годы.</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Цель Программы: создание условий для развития социально-экономического потенциала регионов через формирование рациональной территориальной организации страны, стимулирование концентрации населения и капитала в центрах экономического роста.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В 2016 году на реализацию Программы было предусмотрено 494 202 080,0</w:t>
      </w:r>
      <w:r w:rsidR="00267319" w:rsidRPr="007A7DF1">
        <w:rPr>
          <w:color w:val="000000" w:themeColor="text1"/>
          <w:sz w:val="28"/>
          <w:szCs w:val="28"/>
        </w:rPr>
        <w:t> тыс.тенге</w:t>
      </w:r>
      <w:r w:rsidRPr="007A7DF1">
        <w:rPr>
          <w:color w:val="000000" w:themeColor="text1"/>
          <w:sz w:val="28"/>
          <w:szCs w:val="28"/>
        </w:rPr>
        <w:t>, в том числе:</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из республиканского бюджета – 116 086 456,0</w:t>
      </w:r>
      <w:r w:rsidR="00267319" w:rsidRPr="007A7DF1">
        <w:rPr>
          <w:color w:val="000000" w:themeColor="text1"/>
          <w:sz w:val="28"/>
          <w:szCs w:val="28"/>
        </w:rPr>
        <w:t> тыс.тенге</w:t>
      </w:r>
      <w:r w:rsidRPr="007A7DF1">
        <w:rPr>
          <w:color w:val="000000" w:themeColor="text1"/>
          <w:sz w:val="28"/>
          <w:szCs w:val="28"/>
        </w:rPr>
        <w:t>, в том числе для перечисления регионам в виде целевых трансфертов и кредитов – 88 012 189,0</w:t>
      </w:r>
      <w:r w:rsidR="00267319" w:rsidRPr="007A7DF1">
        <w:rPr>
          <w:color w:val="000000" w:themeColor="text1"/>
          <w:sz w:val="28"/>
          <w:szCs w:val="28"/>
        </w:rPr>
        <w:t> тыс.тенге</w:t>
      </w:r>
      <w:r w:rsidRPr="007A7DF1">
        <w:rPr>
          <w:color w:val="000000" w:themeColor="text1"/>
          <w:sz w:val="28"/>
          <w:szCs w:val="28"/>
        </w:rPr>
        <w:t xml:space="preserve">;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из местных бюджетов – 29 942 600,0</w:t>
      </w:r>
      <w:r w:rsidR="00267319" w:rsidRPr="007A7DF1">
        <w:rPr>
          <w:color w:val="000000" w:themeColor="text1"/>
          <w:sz w:val="28"/>
          <w:szCs w:val="28"/>
        </w:rPr>
        <w:t> тыс.тенге</w:t>
      </w:r>
      <w:r w:rsidRPr="007A7DF1">
        <w:rPr>
          <w:color w:val="000000" w:themeColor="text1"/>
          <w:sz w:val="28"/>
          <w:szCs w:val="28"/>
        </w:rPr>
        <w:t xml:space="preserve">;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за счет средств целевого трансферта из Национального фонда – 328 738 824,0</w:t>
      </w:r>
      <w:r w:rsidR="00267319" w:rsidRPr="007A7DF1">
        <w:rPr>
          <w:color w:val="000000" w:themeColor="text1"/>
          <w:sz w:val="28"/>
          <w:szCs w:val="28"/>
        </w:rPr>
        <w:t> тыс.тенге</w:t>
      </w:r>
      <w:r w:rsidRPr="007A7DF1">
        <w:rPr>
          <w:color w:val="000000" w:themeColor="text1"/>
          <w:sz w:val="28"/>
          <w:szCs w:val="28"/>
        </w:rPr>
        <w:t>, в том числе для перечисления регионам в виде целевых трансфертов и кредитов 164 830 840,0</w:t>
      </w:r>
      <w:r w:rsidR="00267319" w:rsidRPr="007A7DF1">
        <w:rPr>
          <w:color w:val="000000" w:themeColor="text1"/>
          <w:sz w:val="28"/>
          <w:szCs w:val="28"/>
        </w:rPr>
        <w:t> тыс.тенге</w:t>
      </w:r>
      <w:r w:rsidRPr="007A7DF1">
        <w:rPr>
          <w:color w:val="000000" w:themeColor="text1"/>
          <w:sz w:val="28"/>
          <w:szCs w:val="28"/>
        </w:rPr>
        <w:t xml:space="preserve">;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за счет внебюджетных средств – 19</w:t>
      </w:r>
      <w:r w:rsidR="00520873" w:rsidRPr="007A7DF1">
        <w:rPr>
          <w:color w:val="000000" w:themeColor="text1"/>
          <w:sz w:val="28"/>
          <w:szCs w:val="28"/>
        </w:rPr>
        <w:t> </w:t>
      </w:r>
      <w:r w:rsidRPr="007A7DF1">
        <w:rPr>
          <w:color w:val="000000" w:themeColor="text1"/>
          <w:sz w:val="28"/>
          <w:szCs w:val="28"/>
        </w:rPr>
        <w:t>434</w:t>
      </w:r>
      <w:r w:rsidR="00520873" w:rsidRPr="007A7DF1">
        <w:rPr>
          <w:color w:val="000000" w:themeColor="text1"/>
          <w:sz w:val="28"/>
          <w:szCs w:val="28"/>
        </w:rPr>
        <w:t> </w:t>
      </w:r>
      <w:r w:rsidRPr="007A7DF1">
        <w:rPr>
          <w:color w:val="000000" w:themeColor="text1"/>
          <w:sz w:val="28"/>
          <w:szCs w:val="28"/>
        </w:rPr>
        <w:t>200</w:t>
      </w:r>
      <w:r w:rsidR="00267319" w:rsidRPr="007A7DF1">
        <w:rPr>
          <w:color w:val="000000" w:themeColor="text1"/>
          <w:sz w:val="28"/>
          <w:szCs w:val="28"/>
        </w:rPr>
        <w:t> тыс.тенге</w:t>
      </w:r>
      <w:r w:rsidRPr="007A7DF1">
        <w:rPr>
          <w:color w:val="000000" w:themeColor="text1"/>
          <w:sz w:val="28"/>
          <w:szCs w:val="28"/>
        </w:rPr>
        <w:t xml:space="preserve">.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Исполнено 490 119 240,2</w:t>
      </w:r>
      <w:r w:rsidR="00267319" w:rsidRPr="007A7DF1">
        <w:rPr>
          <w:color w:val="000000" w:themeColor="text1"/>
          <w:sz w:val="28"/>
          <w:szCs w:val="28"/>
        </w:rPr>
        <w:t> тыс.тенге</w:t>
      </w:r>
      <w:r w:rsidRPr="007A7DF1">
        <w:rPr>
          <w:color w:val="000000" w:themeColor="text1"/>
          <w:sz w:val="28"/>
          <w:szCs w:val="28"/>
        </w:rPr>
        <w:t xml:space="preserve"> или 99,2</w:t>
      </w:r>
      <w:r w:rsidR="00592CC5" w:rsidRPr="007A7DF1">
        <w:rPr>
          <w:color w:val="000000" w:themeColor="text1"/>
          <w:sz w:val="28"/>
          <w:szCs w:val="28"/>
        </w:rPr>
        <w:t> %</w:t>
      </w:r>
      <w:r w:rsidRPr="007A7DF1">
        <w:rPr>
          <w:color w:val="000000" w:themeColor="text1"/>
          <w:sz w:val="28"/>
          <w:szCs w:val="28"/>
        </w:rPr>
        <w:t>. Не исполнено 4 082 839,8</w:t>
      </w:r>
      <w:r w:rsidR="00267319" w:rsidRPr="007A7DF1">
        <w:rPr>
          <w:color w:val="000000" w:themeColor="text1"/>
          <w:sz w:val="28"/>
          <w:szCs w:val="28"/>
        </w:rPr>
        <w:t> тыс.тенге</w:t>
      </w:r>
      <w:r w:rsidRPr="007A7DF1">
        <w:rPr>
          <w:color w:val="000000" w:themeColor="text1"/>
          <w:sz w:val="28"/>
          <w:szCs w:val="28"/>
        </w:rPr>
        <w:t>, из них 978 832,0</w:t>
      </w:r>
      <w:r w:rsidR="00267319" w:rsidRPr="007A7DF1">
        <w:rPr>
          <w:color w:val="000000" w:themeColor="text1"/>
          <w:sz w:val="28"/>
          <w:szCs w:val="28"/>
        </w:rPr>
        <w:t> тыс.тенге</w:t>
      </w:r>
      <w:r w:rsidRPr="007A7DF1">
        <w:rPr>
          <w:color w:val="000000" w:themeColor="text1"/>
          <w:sz w:val="28"/>
          <w:szCs w:val="28"/>
        </w:rPr>
        <w:t xml:space="preserve"> экономия средств по результатам государственных закупок. Неосвоено 2 579 099,8</w:t>
      </w:r>
      <w:r w:rsidR="00267319" w:rsidRPr="007A7DF1">
        <w:rPr>
          <w:color w:val="000000" w:themeColor="text1"/>
          <w:sz w:val="28"/>
          <w:szCs w:val="28"/>
        </w:rPr>
        <w:t> тыс.тенге</w:t>
      </w:r>
      <w:r w:rsidRPr="007A7DF1">
        <w:rPr>
          <w:color w:val="000000" w:themeColor="text1"/>
          <w:sz w:val="28"/>
          <w:szCs w:val="28"/>
        </w:rPr>
        <w:t xml:space="preserve">, отставание от графика производства работ; корректировкой технико-экономических, финансово-экономических обоснований, проектно-сметной документации; с несвоевременным проведением запланированных мероприятий; пересмотр плана производства работ; из-за судебных разбирательств по причине невыполнения поставщиком договорных </w:t>
      </w:r>
      <w:r w:rsidRPr="007A7DF1">
        <w:rPr>
          <w:color w:val="000000" w:themeColor="text1"/>
          <w:sz w:val="28"/>
          <w:szCs w:val="28"/>
        </w:rPr>
        <w:lastRenderedPageBreak/>
        <w:t>обязательств и недопоставкой оборудования, удержанием 5</w:t>
      </w:r>
      <w:r w:rsidR="00592CC5" w:rsidRPr="007A7DF1">
        <w:rPr>
          <w:color w:val="000000" w:themeColor="text1"/>
          <w:sz w:val="28"/>
          <w:szCs w:val="28"/>
        </w:rPr>
        <w:t> %</w:t>
      </w:r>
      <w:r w:rsidRPr="007A7DF1">
        <w:rPr>
          <w:color w:val="000000" w:themeColor="text1"/>
          <w:sz w:val="28"/>
          <w:szCs w:val="28"/>
        </w:rPr>
        <w:t xml:space="preserve"> по условиям договора, из-за срыва поставщиками условий договора.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АО «ФНБ «Самрук-Казына» не перечислено оператору проекта 524 908,0</w:t>
      </w:r>
      <w:r w:rsidR="00267319" w:rsidRPr="007A7DF1">
        <w:rPr>
          <w:color w:val="000000" w:themeColor="text1"/>
          <w:sz w:val="28"/>
          <w:szCs w:val="28"/>
        </w:rPr>
        <w:t> тыс.тенге</w:t>
      </w:r>
      <w:r w:rsidRPr="007A7DF1">
        <w:rPr>
          <w:color w:val="000000" w:themeColor="text1"/>
          <w:sz w:val="28"/>
          <w:szCs w:val="28"/>
        </w:rPr>
        <w:t xml:space="preserve">. </w:t>
      </w:r>
    </w:p>
    <w:p w:rsidR="00537189" w:rsidRDefault="00537189" w:rsidP="00537189">
      <w:pPr>
        <w:ind w:firstLine="708"/>
        <w:jc w:val="both"/>
        <w:rPr>
          <w:sz w:val="28"/>
          <w:szCs w:val="28"/>
        </w:rPr>
      </w:pPr>
      <w:r w:rsidRPr="00537189">
        <w:rPr>
          <w:sz w:val="28"/>
          <w:szCs w:val="28"/>
        </w:rPr>
        <w:t>При этом средства, направленные на оплату услуг поверенному агенту по исполнению поручения в рамках модернизации строительства систем тепло-, водоснабжения и водоотведения, оплату услуг оператору, оказываемые в рамках субсидирования строительства, реконструкции и модернизации систем тепло-, водоснабжения и водоотведения, субсидирование строительства, реконструкции и модернизации систем тепло-, водоснабжения и водоотведения, на проектирование, развитие и (или) обустройство инженерно-коммуникационной инфраструктуры, на строительство и (или) приобретение жилья АО «ИО «КИК», на строительство кредитного, арендного и коммерческого жилья, на кредитование областных бюджетов, бюджетов городов Астаны и Алматы на реконструкцию и строительство систем тепло-,водоснабжения и водоотведения за счет средств Национального фонда Республики Казахстан также предусмотрены в расходах Государственной программы «Н</w:t>
      </w:r>
      <w:r w:rsidRPr="00537189">
        <w:rPr>
          <w:sz w:val="28"/>
          <w:szCs w:val="28"/>
          <w:lang w:val="kk-KZ"/>
        </w:rPr>
        <w:t>ұрлы жол</w:t>
      </w:r>
      <w:r w:rsidRPr="00537189">
        <w:rPr>
          <w:sz w:val="28"/>
          <w:szCs w:val="28"/>
        </w:rPr>
        <w:t>».</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Программой определено достижение 4 целевых индикаторов, которые указаны в разрезе центров экономического роста: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1. Индикатор </w:t>
      </w:r>
      <w:r w:rsidRPr="007A7DF1">
        <w:rPr>
          <w:i/>
          <w:color w:val="000000" w:themeColor="text1"/>
          <w:sz w:val="28"/>
          <w:szCs w:val="28"/>
        </w:rPr>
        <w:t>«Численность населения агломераций»</w:t>
      </w:r>
      <w:r w:rsidRPr="007A7DF1">
        <w:rPr>
          <w:color w:val="000000" w:themeColor="text1"/>
          <w:sz w:val="28"/>
          <w:szCs w:val="28"/>
        </w:rPr>
        <w:t xml:space="preserve"> достигнут.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Численность населени</w:t>
      </w:r>
      <w:r w:rsidR="00767026">
        <w:rPr>
          <w:color w:val="000000" w:themeColor="text1"/>
          <w:sz w:val="28"/>
          <w:szCs w:val="28"/>
        </w:rPr>
        <w:t>я</w:t>
      </w:r>
      <w:r w:rsidRPr="007A7DF1">
        <w:rPr>
          <w:color w:val="000000" w:themeColor="text1"/>
          <w:sz w:val="28"/>
          <w:szCs w:val="28"/>
        </w:rPr>
        <w:t xml:space="preserve"> 4-х агломераций по итогам 2016 года при плане 6</w:t>
      </w:r>
      <w:r w:rsidR="00520873" w:rsidRPr="007A7DF1">
        <w:rPr>
          <w:color w:val="000000" w:themeColor="text1"/>
          <w:sz w:val="28"/>
          <w:szCs w:val="28"/>
        </w:rPr>
        <w:t> </w:t>
      </w:r>
      <w:r w:rsidRPr="007A7DF1">
        <w:rPr>
          <w:color w:val="000000" w:themeColor="text1"/>
          <w:sz w:val="28"/>
          <w:szCs w:val="28"/>
        </w:rPr>
        <w:t>117,2 тыс. человек составила 6 400,3 тыс. человек, в том числе: Астанинская агломерация – 1 121,5 тыс. человек, Актюбинская агломерация – 678,6 тыс. человек, Алматинская агломерация – 2 899,9 тыс. человек, Шымкентская агломерация – 1 700,3 тыс. человек.</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2. Индикатор </w:t>
      </w:r>
      <w:r w:rsidRPr="007A7DF1">
        <w:rPr>
          <w:i/>
          <w:color w:val="000000" w:themeColor="text1"/>
          <w:sz w:val="28"/>
          <w:szCs w:val="28"/>
        </w:rPr>
        <w:t xml:space="preserve">«Инвестиции в основной капитал на душу населения (в рамках средств, предусмотренных Программой)» </w:t>
      </w:r>
      <w:r w:rsidRPr="007A7DF1">
        <w:rPr>
          <w:color w:val="000000" w:themeColor="text1"/>
          <w:sz w:val="28"/>
          <w:szCs w:val="28"/>
        </w:rPr>
        <w:t xml:space="preserve">достигнут.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За отчетный период объем инвестиций в основной капитал на душу населения (в рамках средств, предусмотренных Программой) в среднем по республике составил 9,3</w:t>
      </w:r>
      <w:r w:rsidR="00267319" w:rsidRPr="007A7DF1">
        <w:rPr>
          <w:color w:val="000000" w:themeColor="text1"/>
          <w:sz w:val="28"/>
          <w:szCs w:val="28"/>
        </w:rPr>
        <w:t> тыс.тенге</w:t>
      </w:r>
      <w:r w:rsidRPr="007A7DF1">
        <w:rPr>
          <w:color w:val="000000" w:themeColor="text1"/>
          <w:sz w:val="28"/>
          <w:szCs w:val="28"/>
        </w:rPr>
        <w:t xml:space="preserve">.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3. Индикатор </w:t>
      </w:r>
      <w:r w:rsidRPr="007A7DF1">
        <w:rPr>
          <w:i/>
          <w:color w:val="000000" w:themeColor="text1"/>
          <w:sz w:val="28"/>
          <w:szCs w:val="28"/>
        </w:rPr>
        <w:t>«Доля модернизированных/построенных сетей, в том числе тепло-, электро- и газоснабжения, по республике в среднем»</w:t>
      </w:r>
      <w:r w:rsidRPr="007A7DF1">
        <w:rPr>
          <w:color w:val="000000" w:themeColor="text1"/>
          <w:sz w:val="28"/>
          <w:szCs w:val="28"/>
        </w:rPr>
        <w:t xml:space="preserve"> достигнут.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По итогам 2016 года доля модернизированных/построенных сетей тепло-, электро- и газоснабжения в среднем по республике составила 2,1</w:t>
      </w:r>
      <w:r w:rsidR="00592CC5" w:rsidRPr="007A7DF1">
        <w:rPr>
          <w:color w:val="000000" w:themeColor="text1"/>
          <w:sz w:val="28"/>
          <w:szCs w:val="28"/>
        </w:rPr>
        <w:t> %</w:t>
      </w:r>
      <w:r w:rsidRPr="007A7DF1">
        <w:rPr>
          <w:color w:val="000000" w:themeColor="text1"/>
          <w:sz w:val="28"/>
          <w:szCs w:val="28"/>
        </w:rPr>
        <w:t xml:space="preserve"> при плане 1,4</w:t>
      </w:r>
      <w:r w:rsidR="00592CC5" w:rsidRPr="007A7DF1">
        <w:rPr>
          <w:color w:val="000000" w:themeColor="text1"/>
          <w:sz w:val="28"/>
          <w:szCs w:val="28"/>
        </w:rPr>
        <w:t> %</w:t>
      </w:r>
      <w:r w:rsidRPr="007A7DF1">
        <w:rPr>
          <w:color w:val="000000" w:themeColor="text1"/>
          <w:sz w:val="28"/>
          <w:szCs w:val="28"/>
        </w:rPr>
        <w:t>.</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Общая протяженность сетей тепло-, электро- и газоснабжения составляет 258 010,4 км, из них: теплоснабжения – 12</w:t>
      </w:r>
      <w:r w:rsidR="00520873" w:rsidRPr="007A7DF1">
        <w:rPr>
          <w:color w:val="000000" w:themeColor="text1"/>
          <w:sz w:val="28"/>
          <w:szCs w:val="28"/>
        </w:rPr>
        <w:t> </w:t>
      </w:r>
      <w:r w:rsidRPr="007A7DF1">
        <w:rPr>
          <w:color w:val="000000" w:themeColor="text1"/>
          <w:sz w:val="28"/>
          <w:szCs w:val="28"/>
        </w:rPr>
        <w:t>168,9 км, электроснабжения – 198</w:t>
      </w:r>
      <w:r w:rsidR="00520873" w:rsidRPr="007A7DF1">
        <w:rPr>
          <w:color w:val="000000" w:themeColor="text1"/>
          <w:sz w:val="28"/>
          <w:szCs w:val="28"/>
        </w:rPr>
        <w:t> </w:t>
      </w:r>
      <w:r w:rsidRPr="007A7DF1">
        <w:rPr>
          <w:color w:val="000000" w:themeColor="text1"/>
          <w:sz w:val="28"/>
          <w:szCs w:val="28"/>
        </w:rPr>
        <w:t>060,1 км, газоснабжения – 47</w:t>
      </w:r>
      <w:r w:rsidR="00520873" w:rsidRPr="007A7DF1">
        <w:rPr>
          <w:color w:val="000000" w:themeColor="text1"/>
          <w:sz w:val="28"/>
          <w:szCs w:val="28"/>
        </w:rPr>
        <w:t> </w:t>
      </w:r>
      <w:r w:rsidRPr="007A7DF1">
        <w:rPr>
          <w:color w:val="000000" w:themeColor="text1"/>
          <w:sz w:val="28"/>
          <w:szCs w:val="28"/>
        </w:rPr>
        <w:t xml:space="preserve">781,4 км. Общая протяженность модернизированных/построенных сетей тепло-, электро- и газоснабжения составляет </w:t>
      </w:r>
      <w:r w:rsidR="00BC7C23" w:rsidRPr="007A7DF1">
        <w:rPr>
          <w:color w:val="000000" w:themeColor="text1"/>
          <w:sz w:val="28"/>
          <w:szCs w:val="28"/>
          <w:lang w:val="kk-KZ"/>
        </w:rPr>
        <w:t xml:space="preserve">за счет всех источников финансирования </w:t>
      </w:r>
      <w:r w:rsidRPr="007A7DF1">
        <w:rPr>
          <w:color w:val="000000" w:themeColor="text1"/>
          <w:sz w:val="28"/>
          <w:szCs w:val="28"/>
        </w:rPr>
        <w:t xml:space="preserve">5 494,2 км из них: теплоснабжения – 275,9 км, электроснабжения – 3 576,2 км, газоснабжения – 1 642,1 км.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4. Индикатор </w:t>
      </w:r>
      <w:r w:rsidRPr="007A7DF1">
        <w:rPr>
          <w:i/>
          <w:color w:val="000000" w:themeColor="text1"/>
          <w:sz w:val="28"/>
          <w:szCs w:val="28"/>
        </w:rPr>
        <w:t>«Доступ к централизованным сетям»</w:t>
      </w:r>
      <w:r w:rsidRPr="007A7DF1">
        <w:rPr>
          <w:color w:val="000000" w:themeColor="text1"/>
          <w:sz w:val="28"/>
          <w:szCs w:val="28"/>
        </w:rPr>
        <w:t xml:space="preserve"> достигнут.</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lastRenderedPageBreak/>
        <w:t>По итогам 2016 года доступ к централизованному водоснабжению в городских населенных пунктах составил 88</w:t>
      </w:r>
      <w:r w:rsidR="00592CC5" w:rsidRPr="007A7DF1">
        <w:rPr>
          <w:color w:val="000000" w:themeColor="text1"/>
          <w:sz w:val="28"/>
          <w:szCs w:val="28"/>
        </w:rPr>
        <w:t> %</w:t>
      </w:r>
      <w:r w:rsidRPr="007A7DF1">
        <w:rPr>
          <w:color w:val="000000" w:themeColor="text1"/>
          <w:sz w:val="28"/>
          <w:szCs w:val="28"/>
        </w:rPr>
        <w:t xml:space="preserve">, в сельских населенных пунктах </w:t>
      </w:r>
      <w:r w:rsidR="00767026">
        <w:rPr>
          <w:color w:val="000000" w:themeColor="text1"/>
          <w:sz w:val="28"/>
          <w:szCs w:val="28"/>
        </w:rPr>
        <w:t>-</w:t>
      </w:r>
      <w:r w:rsidRPr="007A7DF1">
        <w:rPr>
          <w:color w:val="000000" w:themeColor="text1"/>
          <w:sz w:val="28"/>
          <w:szCs w:val="28"/>
        </w:rPr>
        <w:t xml:space="preserve"> 52,3</w:t>
      </w:r>
      <w:r w:rsidR="00592CC5" w:rsidRPr="007A7DF1">
        <w:rPr>
          <w:color w:val="000000" w:themeColor="text1"/>
          <w:sz w:val="28"/>
          <w:szCs w:val="28"/>
        </w:rPr>
        <w:t> %</w:t>
      </w:r>
      <w:r w:rsidR="00767026">
        <w:rPr>
          <w:color w:val="000000" w:themeColor="text1"/>
          <w:sz w:val="28"/>
          <w:szCs w:val="28"/>
        </w:rPr>
        <w:t>.</w:t>
      </w:r>
    </w:p>
    <w:p w:rsidR="004C611C" w:rsidRPr="007A7DF1" w:rsidRDefault="00767026" w:rsidP="004C611C">
      <w:pPr>
        <w:ind w:firstLine="709"/>
        <w:jc w:val="both"/>
        <w:rPr>
          <w:color w:val="000000" w:themeColor="text1"/>
          <w:sz w:val="28"/>
          <w:szCs w:val="28"/>
        </w:rPr>
      </w:pPr>
      <w:r>
        <w:rPr>
          <w:color w:val="000000" w:themeColor="text1"/>
          <w:sz w:val="28"/>
          <w:szCs w:val="28"/>
        </w:rPr>
        <w:t>Д</w:t>
      </w:r>
      <w:r w:rsidR="004C611C" w:rsidRPr="007A7DF1">
        <w:rPr>
          <w:color w:val="000000" w:themeColor="text1"/>
          <w:sz w:val="28"/>
          <w:szCs w:val="28"/>
        </w:rPr>
        <w:t>оступ к централизованному водоотведению в городских населенных пунктах составил 84</w:t>
      </w:r>
      <w:r w:rsidR="00592CC5" w:rsidRPr="007A7DF1">
        <w:rPr>
          <w:color w:val="000000" w:themeColor="text1"/>
          <w:sz w:val="28"/>
          <w:szCs w:val="28"/>
        </w:rPr>
        <w:t> %</w:t>
      </w:r>
      <w:r w:rsidR="004C611C" w:rsidRPr="007A7DF1">
        <w:rPr>
          <w:color w:val="000000" w:themeColor="text1"/>
          <w:sz w:val="28"/>
          <w:szCs w:val="28"/>
        </w:rPr>
        <w:t>, в сельских населенных пунктах составил 11,2</w:t>
      </w:r>
      <w:r w:rsidR="00592CC5" w:rsidRPr="007A7DF1">
        <w:rPr>
          <w:color w:val="000000" w:themeColor="text1"/>
          <w:sz w:val="28"/>
          <w:szCs w:val="28"/>
        </w:rPr>
        <w:t> %</w:t>
      </w:r>
      <w:r w:rsidR="004C611C" w:rsidRPr="007A7DF1">
        <w:rPr>
          <w:color w:val="000000" w:themeColor="text1"/>
          <w:sz w:val="28"/>
          <w:szCs w:val="28"/>
        </w:rPr>
        <w:t>.</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Программой определено решение 5 задач в разрезе показателей результатов.</w:t>
      </w:r>
    </w:p>
    <w:p w:rsidR="004C611C" w:rsidRPr="007A7DF1" w:rsidRDefault="004C611C" w:rsidP="004C611C">
      <w:pPr>
        <w:ind w:firstLine="709"/>
        <w:jc w:val="both"/>
        <w:rPr>
          <w:b/>
          <w:i/>
          <w:color w:val="000000" w:themeColor="text1"/>
          <w:sz w:val="28"/>
          <w:szCs w:val="28"/>
        </w:rPr>
      </w:pPr>
      <w:r w:rsidRPr="007A7DF1">
        <w:rPr>
          <w:b/>
          <w:i/>
          <w:color w:val="000000" w:themeColor="text1"/>
          <w:sz w:val="28"/>
          <w:szCs w:val="28"/>
        </w:rPr>
        <w:t>Задача 1. Определение инвестиционных приоритетов для каждого макрорегиона</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Показатель результата 1. </w:t>
      </w:r>
      <w:r w:rsidRPr="007A7DF1">
        <w:rPr>
          <w:i/>
          <w:color w:val="000000" w:themeColor="text1"/>
          <w:sz w:val="28"/>
          <w:szCs w:val="28"/>
        </w:rPr>
        <w:t>Доля внешних инвестиций в общем объеме инвестиций в основной капитал</w:t>
      </w:r>
      <w:r w:rsidRPr="007A7DF1">
        <w:rPr>
          <w:color w:val="000000" w:themeColor="text1"/>
          <w:sz w:val="28"/>
          <w:szCs w:val="28"/>
        </w:rPr>
        <w:t xml:space="preserve"> не достигнут.</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По итогам 2016 года доля внешних инвестиций в общем объеме инвестиций в основной капитал составила 18,3</w:t>
      </w:r>
      <w:r w:rsidR="00592CC5" w:rsidRPr="007A7DF1">
        <w:rPr>
          <w:color w:val="000000" w:themeColor="text1"/>
          <w:sz w:val="28"/>
          <w:szCs w:val="28"/>
        </w:rPr>
        <w:t> %</w:t>
      </w:r>
      <w:r w:rsidRPr="007A7DF1">
        <w:rPr>
          <w:color w:val="000000" w:themeColor="text1"/>
          <w:sz w:val="28"/>
          <w:szCs w:val="28"/>
        </w:rPr>
        <w:t>, при плане 19,4</w:t>
      </w:r>
      <w:r w:rsidR="00592CC5" w:rsidRPr="007A7DF1">
        <w:rPr>
          <w:color w:val="000000" w:themeColor="text1"/>
          <w:sz w:val="28"/>
          <w:szCs w:val="28"/>
        </w:rPr>
        <w:t> %</w:t>
      </w:r>
      <w:r w:rsidRPr="007A7DF1">
        <w:rPr>
          <w:color w:val="000000" w:themeColor="text1"/>
          <w:sz w:val="28"/>
          <w:szCs w:val="28"/>
        </w:rPr>
        <w:t>. Основными причинами недостижения показателя результата являются: снижение мировых цен на сырьевые ресурсы, перенесение срока ввода объектов из-за продолжительности строительных работ, реализуемых с участием иностранных компаний, уменьшение объемов привлечения иностранных инвестиций.</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По данным местных исполнительных органов показатель результата не достигнут в Акмолинской, Актюбинской, Алматинской, Атырауской, Жамбылской, Карагандинской, Кызылординской, Мангистауской, Южно-Казахстанской областях.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Показатель результата 2. Увеличение доли инновационной продукции в общем объеме ВРП.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Статистические данные по исполнению данного показателя результата формируются органами статистики 1 раз в год. Таким образом, данные за 2016 год будут опубликованы в мае 2017 года.</w:t>
      </w:r>
    </w:p>
    <w:p w:rsidR="004C611C" w:rsidRPr="007A7DF1" w:rsidRDefault="004C611C" w:rsidP="004C611C">
      <w:pPr>
        <w:ind w:firstLine="709"/>
        <w:jc w:val="both"/>
        <w:rPr>
          <w:b/>
          <w:i/>
          <w:color w:val="000000" w:themeColor="text1"/>
          <w:sz w:val="28"/>
          <w:szCs w:val="28"/>
        </w:rPr>
      </w:pPr>
      <w:r w:rsidRPr="007A7DF1">
        <w:rPr>
          <w:b/>
          <w:i/>
          <w:color w:val="000000" w:themeColor="text1"/>
          <w:sz w:val="28"/>
          <w:szCs w:val="28"/>
        </w:rPr>
        <w:t>Задача 2. Совершенствование территориального развития страны</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Показатель результата 1. </w:t>
      </w:r>
      <w:r w:rsidRPr="007A7DF1">
        <w:rPr>
          <w:i/>
          <w:color w:val="000000" w:themeColor="text1"/>
          <w:sz w:val="28"/>
          <w:szCs w:val="28"/>
        </w:rPr>
        <w:t>Количество реализуемых бюджетных инвестиционных проектов, направленных на рациональное обустройство и развитие территорий</w:t>
      </w:r>
      <w:r w:rsidR="00767026">
        <w:rPr>
          <w:i/>
          <w:color w:val="000000" w:themeColor="text1"/>
          <w:sz w:val="28"/>
          <w:szCs w:val="28"/>
        </w:rPr>
        <w:t>,</w:t>
      </w:r>
      <w:r w:rsidRPr="007A7DF1">
        <w:rPr>
          <w:color w:val="000000" w:themeColor="text1"/>
          <w:sz w:val="28"/>
          <w:szCs w:val="28"/>
        </w:rPr>
        <w:t xml:space="preserve"> достигнут.</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По итогам 2016 года в регионах </w:t>
      </w:r>
      <w:r w:rsidR="00BC7C23" w:rsidRPr="007A7DF1">
        <w:rPr>
          <w:color w:val="000000" w:themeColor="text1"/>
          <w:sz w:val="28"/>
          <w:szCs w:val="28"/>
          <w:lang w:val="kk-KZ"/>
        </w:rPr>
        <w:t xml:space="preserve">проводились работы по </w:t>
      </w:r>
      <w:r w:rsidRPr="007A7DF1">
        <w:rPr>
          <w:color w:val="000000" w:themeColor="text1"/>
          <w:sz w:val="28"/>
          <w:szCs w:val="28"/>
        </w:rPr>
        <w:t xml:space="preserve">24 </w:t>
      </w:r>
      <w:r w:rsidR="00BC7C23" w:rsidRPr="007A7DF1">
        <w:rPr>
          <w:color w:val="000000" w:themeColor="text1"/>
          <w:sz w:val="28"/>
          <w:szCs w:val="28"/>
          <w:lang w:val="kk-KZ"/>
        </w:rPr>
        <w:t>объектам</w:t>
      </w:r>
      <w:r w:rsidRPr="007A7DF1">
        <w:rPr>
          <w:color w:val="000000" w:themeColor="text1"/>
          <w:sz w:val="28"/>
          <w:szCs w:val="28"/>
        </w:rPr>
        <w:t>, направленны</w:t>
      </w:r>
      <w:r w:rsidR="00BC7C23" w:rsidRPr="007A7DF1">
        <w:rPr>
          <w:color w:val="000000" w:themeColor="text1"/>
          <w:sz w:val="28"/>
          <w:szCs w:val="28"/>
          <w:lang w:val="kk-KZ"/>
        </w:rPr>
        <w:t>м</w:t>
      </w:r>
      <w:r w:rsidRPr="007A7DF1">
        <w:rPr>
          <w:color w:val="000000" w:themeColor="text1"/>
          <w:sz w:val="28"/>
          <w:szCs w:val="28"/>
        </w:rPr>
        <w:t xml:space="preserve"> на рациональное обустройство и развитие территорий, из них по: Алматинской области 2 проекта, Восточно-Казахстанской области 7 проектов, Карагандинской области 4 проекта, Кызылординской области 3 проекта, Мангистауской области 2 проекта, Павлодарской, Северо-Казахстанской, Южно-Казахстанской областям по 1 проекту, г. Астана 3 проекта</w:t>
      </w:r>
      <w:r w:rsidR="00767026">
        <w:rPr>
          <w:color w:val="000000" w:themeColor="text1"/>
          <w:sz w:val="28"/>
          <w:szCs w:val="28"/>
        </w:rPr>
        <w:t>.</w:t>
      </w:r>
      <w:r w:rsidRPr="007A7DF1">
        <w:rPr>
          <w:color w:val="000000" w:themeColor="text1"/>
          <w:sz w:val="28"/>
          <w:szCs w:val="28"/>
        </w:rPr>
        <w:t xml:space="preserve">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При уточнении республиканского бюджета на 2016-2018 годы дополнительно были выделены средства на реализацию проектов в рамках второго этапа переселения жителей поселка Жезказган и прилегающих населенных пунктов Весовая, Крестовский, Перевалка и ГРП в г.Сатпаев (согласно пункту 10 «Комплексного плана развития городов Жезказган, Сатпаев и Улытауского района на 2020 годы»), на завершение строительства </w:t>
      </w:r>
      <w:r w:rsidRPr="007A7DF1">
        <w:rPr>
          <w:color w:val="000000" w:themeColor="text1"/>
          <w:sz w:val="28"/>
          <w:szCs w:val="28"/>
        </w:rPr>
        <w:lastRenderedPageBreak/>
        <w:t>моста в Кызылординской области, модульной котельной в г. Балхаш, на реконструкцию дорог в городе Аягоз Восточно-Казахстанской области.</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Показатель результата 2. </w:t>
      </w:r>
      <w:r w:rsidRPr="007A7DF1">
        <w:rPr>
          <w:i/>
          <w:color w:val="000000" w:themeColor="text1"/>
          <w:sz w:val="28"/>
          <w:szCs w:val="28"/>
        </w:rPr>
        <w:t>Совершенствование градостроительной политики развития территорий, в том числе разработка документации в сфере архитектуры, градостроительства и строительства</w:t>
      </w:r>
      <w:r w:rsidR="00767026">
        <w:rPr>
          <w:i/>
          <w:color w:val="000000" w:themeColor="text1"/>
          <w:sz w:val="28"/>
          <w:szCs w:val="28"/>
        </w:rPr>
        <w:t>,</w:t>
      </w:r>
      <w:r w:rsidRPr="007A7DF1">
        <w:rPr>
          <w:color w:val="000000" w:themeColor="text1"/>
          <w:sz w:val="28"/>
          <w:szCs w:val="28"/>
        </w:rPr>
        <w:t xml:space="preserve"> достигнут.</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В 2016 году разработана документация в сфере архитектуры, градостроительства и строительства в общем количестве 173 единиц при плане 140 единиц.</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Показатель результата 3. </w:t>
      </w:r>
      <w:r w:rsidRPr="007A7DF1">
        <w:rPr>
          <w:i/>
          <w:color w:val="000000" w:themeColor="text1"/>
          <w:sz w:val="28"/>
          <w:szCs w:val="28"/>
        </w:rPr>
        <w:t xml:space="preserve">Рост численности населения в сельских и приграничных территориях </w:t>
      </w:r>
      <w:r w:rsidRPr="007A7DF1">
        <w:rPr>
          <w:color w:val="000000" w:themeColor="text1"/>
          <w:sz w:val="28"/>
          <w:szCs w:val="28"/>
        </w:rPr>
        <w:t>достигнут.</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По состоянию на 1 января 2017 года численность населения в опорных сельских населенных пунктах составляет 965 тыс. человек при плане 959 тыс. человек, в опорных сельских населенных пунктах, расположенных на приграничных территориях</w:t>
      </w:r>
      <w:r w:rsidR="00767026">
        <w:rPr>
          <w:color w:val="000000" w:themeColor="text1"/>
          <w:sz w:val="28"/>
          <w:szCs w:val="28"/>
        </w:rPr>
        <w:t>,</w:t>
      </w:r>
      <w:r w:rsidRPr="007A7DF1">
        <w:rPr>
          <w:color w:val="000000" w:themeColor="text1"/>
          <w:sz w:val="28"/>
          <w:szCs w:val="28"/>
        </w:rPr>
        <w:t xml:space="preserve"> – 179,5 тыс. человек при плане 170 тыс. человек. </w:t>
      </w:r>
    </w:p>
    <w:p w:rsidR="004C611C" w:rsidRPr="007A7DF1" w:rsidRDefault="004C611C" w:rsidP="004C611C">
      <w:pPr>
        <w:ind w:firstLine="709"/>
        <w:jc w:val="both"/>
        <w:rPr>
          <w:b/>
          <w:i/>
          <w:color w:val="000000" w:themeColor="text1"/>
          <w:sz w:val="28"/>
          <w:szCs w:val="28"/>
        </w:rPr>
      </w:pPr>
      <w:r w:rsidRPr="007A7DF1">
        <w:rPr>
          <w:b/>
          <w:i/>
          <w:color w:val="000000" w:themeColor="text1"/>
          <w:sz w:val="28"/>
          <w:szCs w:val="28"/>
        </w:rPr>
        <w:t>Задача 3. Модернизация инженерной инфраструктуры и жилищно-коммунального хозяйства</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Показатель результата 1. </w:t>
      </w:r>
      <w:r w:rsidRPr="007A7DF1">
        <w:rPr>
          <w:i/>
          <w:color w:val="000000" w:themeColor="text1"/>
          <w:sz w:val="28"/>
          <w:szCs w:val="28"/>
        </w:rPr>
        <w:t>Протяженность модернизированных/ построенных сетей</w:t>
      </w:r>
      <w:r w:rsidRPr="007A7DF1">
        <w:rPr>
          <w:color w:val="000000" w:themeColor="text1"/>
          <w:sz w:val="28"/>
          <w:szCs w:val="28"/>
        </w:rPr>
        <w:t xml:space="preserve"> достигнут.</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В 2016 году </w:t>
      </w:r>
      <w:r w:rsidR="00BC7C23" w:rsidRPr="007A7DF1">
        <w:rPr>
          <w:color w:val="000000" w:themeColor="text1"/>
          <w:sz w:val="28"/>
          <w:szCs w:val="28"/>
          <w:lang w:val="kk-KZ"/>
        </w:rPr>
        <w:t xml:space="preserve">за счет всех источников финансирования </w:t>
      </w:r>
      <w:r w:rsidRPr="007A7DF1">
        <w:rPr>
          <w:color w:val="000000" w:themeColor="text1"/>
          <w:sz w:val="28"/>
          <w:szCs w:val="28"/>
        </w:rPr>
        <w:t>модернизировано/построено сетей общей протяженностью 5</w:t>
      </w:r>
      <w:r w:rsidR="00520873" w:rsidRPr="007A7DF1">
        <w:rPr>
          <w:color w:val="000000" w:themeColor="text1"/>
          <w:sz w:val="28"/>
          <w:szCs w:val="28"/>
        </w:rPr>
        <w:t> </w:t>
      </w:r>
      <w:r w:rsidRPr="007A7DF1">
        <w:rPr>
          <w:color w:val="000000" w:themeColor="text1"/>
          <w:sz w:val="28"/>
          <w:szCs w:val="28"/>
        </w:rPr>
        <w:t xml:space="preserve">862,677 км при плане 5 853,908 км, в том числе: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теплоснабжения – 275,9 км при плане 275,9 км;</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электроснабжения – 3 576,2 км при плане 3 576,2 км;</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газоснабжения – 1 642,1 км при плане 1 642,1 км;</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водоснабжения – 332,877 км при плане 329,108 км;</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 водоотведения – 35,6 км при плане 30,6 км.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Показатель результата 2. </w:t>
      </w:r>
      <w:r w:rsidRPr="007A7DF1">
        <w:rPr>
          <w:i/>
          <w:color w:val="000000" w:themeColor="text1"/>
          <w:sz w:val="28"/>
          <w:szCs w:val="28"/>
        </w:rPr>
        <w:t>Снижение доли объектов кондоминиума, требующих капитального ремонта</w:t>
      </w:r>
      <w:r w:rsidR="00767026">
        <w:rPr>
          <w:i/>
          <w:color w:val="000000" w:themeColor="text1"/>
          <w:sz w:val="28"/>
          <w:szCs w:val="28"/>
        </w:rPr>
        <w:t>,</w:t>
      </w:r>
      <w:r w:rsidRPr="007A7DF1">
        <w:rPr>
          <w:color w:val="000000" w:themeColor="text1"/>
          <w:sz w:val="28"/>
          <w:szCs w:val="28"/>
        </w:rPr>
        <w:t xml:space="preserve"> достигнут.</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В 2016 году средства на обеспечение ремонта общего имущества объектов кондоминиума не выделялись.</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При этом продолжались работы по проведению капитального ремонта объектов кондоминиумов за счет возвратных средств, так как срок возврата средств собственниками помещений (квартир) составляет от 8 до 15 лет в зависимости от видов работ капитального ремонта.</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В результате проведенных работ доля объектов кондоминиума, требующих капитального ремонта</w:t>
      </w:r>
      <w:r w:rsidR="00767026">
        <w:rPr>
          <w:color w:val="000000" w:themeColor="text1"/>
          <w:sz w:val="28"/>
          <w:szCs w:val="28"/>
        </w:rPr>
        <w:t>,</w:t>
      </w:r>
      <w:r w:rsidRPr="007A7DF1">
        <w:rPr>
          <w:color w:val="000000" w:themeColor="text1"/>
          <w:sz w:val="28"/>
          <w:szCs w:val="28"/>
        </w:rPr>
        <w:t xml:space="preserve"> снизилась до 26,08</w:t>
      </w:r>
      <w:r w:rsidR="00592CC5" w:rsidRPr="007A7DF1">
        <w:rPr>
          <w:color w:val="000000" w:themeColor="text1"/>
          <w:sz w:val="28"/>
          <w:szCs w:val="28"/>
        </w:rPr>
        <w:t> %</w:t>
      </w:r>
      <w:r w:rsidRPr="007A7DF1">
        <w:rPr>
          <w:color w:val="000000" w:themeColor="text1"/>
          <w:sz w:val="28"/>
          <w:szCs w:val="28"/>
        </w:rPr>
        <w:t xml:space="preserve"> при плане 27,0</w:t>
      </w:r>
      <w:r w:rsidR="00592CC5" w:rsidRPr="007A7DF1">
        <w:rPr>
          <w:color w:val="000000" w:themeColor="text1"/>
          <w:sz w:val="28"/>
          <w:szCs w:val="28"/>
        </w:rPr>
        <w:t> %</w:t>
      </w:r>
      <w:r w:rsidRPr="007A7DF1">
        <w:rPr>
          <w:color w:val="000000" w:themeColor="text1"/>
          <w:sz w:val="28"/>
          <w:szCs w:val="28"/>
        </w:rPr>
        <w:t>.</w:t>
      </w:r>
    </w:p>
    <w:p w:rsidR="004C611C" w:rsidRPr="007A7DF1" w:rsidRDefault="004C611C" w:rsidP="004C611C">
      <w:pPr>
        <w:ind w:firstLine="709"/>
        <w:jc w:val="both"/>
        <w:rPr>
          <w:b/>
          <w:i/>
          <w:color w:val="000000" w:themeColor="text1"/>
          <w:sz w:val="28"/>
          <w:szCs w:val="28"/>
        </w:rPr>
      </w:pPr>
      <w:r w:rsidRPr="007A7DF1">
        <w:rPr>
          <w:b/>
          <w:i/>
          <w:color w:val="000000" w:themeColor="text1"/>
          <w:sz w:val="28"/>
          <w:szCs w:val="28"/>
        </w:rPr>
        <w:t>Задача 4. Эффективное и рациональное обеспечение населения питьевой водой и услугами водоотведения</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Показатель результата 1. </w:t>
      </w:r>
      <w:r w:rsidRPr="007A7DF1">
        <w:rPr>
          <w:i/>
          <w:color w:val="000000" w:themeColor="text1"/>
          <w:sz w:val="28"/>
          <w:szCs w:val="28"/>
        </w:rPr>
        <w:t>Снижение аварийности на городских сетях</w:t>
      </w:r>
      <w:r w:rsidRPr="007A7DF1">
        <w:rPr>
          <w:color w:val="000000" w:themeColor="text1"/>
          <w:sz w:val="28"/>
          <w:szCs w:val="28"/>
        </w:rPr>
        <w:t xml:space="preserve"> достигнут.</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На основе данных местных исполнительных органов в 2016 году в результате реконструированных и построенных сетей водоснабжения в городских населенных пунктах протяженностью 69,186 км коэффициент аварийности на городских сетях водоснабжения снизился до 0,38.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lastRenderedPageBreak/>
        <w:t xml:space="preserve">В результате реконструированных и построенных сетей водоотведения в городских населенных пунктах протяженностью 29 км коэффициент аварийности на городских сетях водоотведения снизился 0,14.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Показатель результата 2. </w:t>
      </w:r>
      <w:r w:rsidRPr="007A7DF1">
        <w:rPr>
          <w:i/>
          <w:color w:val="000000" w:themeColor="text1"/>
          <w:sz w:val="28"/>
          <w:szCs w:val="28"/>
        </w:rPr>
        <w:t>Доля нормативно очищенных сточных вод в городах при сбросах в водоемы</w:t>
      </w:r>
      <w:r w:rsidRPr="007A7DF1">
        <w:rPr>
          <w:color w:val="000000" w:themeColor="text1"/>
          <w:sz w:val="28"/>
          <w:szCs w:val="28"/>
        </w:rPr>
        <w:t xml:space="preserve"> достигнут.</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На основе данных местных исполнительных органов в 2016 году реализовано в городах 2 проекта по водоочистным сооружениям, 2 проекта по канализационным очистным сооружениям, а также в селах 1 проект по водоочистным сооружениям.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В результате доля нормативно очищенных сточных вод в городах при сбросах в водоемы составила 86</w:t>
      </w:r>
      <w:r w:rsidR="00592CC5" w:rsidRPr="007A7DF1">
        <w:rPr>
          <w:color w:val="000000" w:themeColor="text1"/>
          <w:sz w:val="28"/>
          <w:szCs w:val="28"/>
        </w:rPr>
        <w:t> %</w:t>
      </w:r>
      <w:r w:rsidRPr="007A7DF1">
        <w:rPr>
          <w:color w:val="000000" w:themeColor="text1"/>
          <w:sz w:val="28"/>
          <w:szCs w:val="28"/>
        </w:rPr>
        <w:t xml:space="preserve">.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Показатель результата 3. </w:t>
      </w:r>
      <w:r w:rsidRPr="007A7DF1">
        <w:rPr>
          <w:i/>
          <w:color w:val="000000" w:themeColor="text1"/>
          <w:sz w:val="28"/>
          <w:szCs w:val="28"/>
        </w:rPr>
        <w:t>Установка приборов учета воды</w:t>
      </w:r>
      <w:r w:rsidRPr="007A7DF1">
        <w:rPr>
          <w:color w:val="000000" w:themeColor="text1"/>
          <w:sz w:val="28"/>
          <w:szCs w:val="28"/>
        </w:rPr>
        <w:t xml:space="preserve"> достигнут.</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На основе данных местных исполнительных органов обеспеченность индивидуальными приборами учета воды в 2016 году в среднем по республике составила 83,5</w:t>
      </w:r>
      <w:r w:rsidR="00592CC5" w:rsidRPr="007A7DF1">
        <w:rPr>
          <w:color w:val="000000" w:themeColor="text1"/>
          <w:sz w:val="28"/>
          <w:szCs w:val="28"/>
        </w:rPr>
        <w:t> %</w:t>
      </w:r>
      <w:r w:rsidRPr="007A7DF1">
        <w:rPr>
          <w:color w:val="000000" w:themeColor="text1"/>
          <w:sz w:val="28"/>
          <w:szCs w:val="28"/>
        </w:rPr>
        <w:t xml:space="preserve"> при плане 53,1</w:t>
      </w:r>
      <w:r w:rsidR="00592CC5" w:rsidRPr="007A7DF1">
        <w:rPr>
          <w:color w:val="000000" w:themeColor="text1"/>
          <w:sz w:val="28"/>
          <w:szCs w:val="28"/>
        </w:rPr>
        <w:t> %</w:t>
      </w:r>
      <w:r w:rsidRPr="007A7DF1">
        <w:rPr>
          <w:color w:val="000000" w:themeColor="text1"/>
          <w:sz w:val="28"/>
          <w:szCs w:val="28"/>
        </w:rPr>
        <w:t>. При этом всего по республике установлено 852,7 тыс. приборов учета воды.</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Показатель результата 4</w:t>
      </w:r>
      <w:r w:rsidRPr="007A7DF1">
        <w:rPr>
          <w:i/>
          <w:color w:val="000000" w:themeColor="text1"/>
          <w:sz w:val="28"/>
          <w:szCs w:val="28"/>
        </w:rPr>
        <w:t>. Уровень потери воды в городских сетях</w:t>
      </w:r>
      <w:r w:rsidRPr="007A7DF1">
        <w:rPr>
          <w:color w:val="000000" w:themeColor="text1"/>
          <w:sz w:val="28"/>
          <w:szCs w:val="28"/>
        </w:rPr>
        <w:t xml:space="preserve"> достигнут.</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На основе данных местных исполнительных органов в 2016 году уровень потери воды в городских сетях составил 18</w:t>
      </w:r>
      <w:r w:rsidR="00592CC5" w:rsidRPr="007A7DF1">
        <w:rPr>
          <w:color w:val="000000" w:themeColor="text1"/>
          <w:sz w:val="28"/>
          <w:szCs w:val="28"/>
        </w:rPr>
        <w:t> %</w:t>
      </w:r>
      <w:r w:rsidRPr="007A7DF1">
        <w:rPr>
          <w:color w:val="000000" w:themeColor="text1"/>
          <w:sz w:val="28"/>
          <w:szCs w:val="28"/>
        </w:rPr>
        <w:t xml:space="preserve">. </w:t>
      </w:r>
    </w:p>
    <w:p w:rsidR="004C611C" w:rsidRPr="007A7DF1" w:rsidRDefault="004C611C" w:rsidP="004C611C">
      <w:pPr>
        <w:ind w:firstLine="709"/>
        <w:jc w:val="both"/>
        <w:rPr>
          <w:b/>
          <w:i/>
          <w:color w:val="000000" w:themeColor="text1"/>
          <w:sz w:val="28"/>
          <w:szCs w:val="28"/>
        </w:rPr>
      </w:pPr>
      <w:r w:rsidRPr="007A7DF1">
        <w:rPr>
          <w:b/>
          <w:i/>
          <w:color w:val="000000" w:themeColor="text1"/>
          <w:sz w:val="28"/>
          <w:szCs w:val="28"/>
        </w:rPr>
        <w:t>Задача 5. Развитие жилищного строительства</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Показатель результата 1. </w:t>
      </w:r>
      <w:r w:rsidRPr="007A7DF1">
        <w:rPr>
          <w:i/>
          <w:color w:val="000000" w:themeColor="text1"/>
          <w:sz w:val="28"/>
          <w:szCs w:val="28"/>
        </w:rPr>
        <w:t>Всего ввод жилья по республике</w:t>
      </w:r>
      <w:r w:rsidRPr="007A7DF1">
        <w:rPr>
          <w:color w:val="000000" w:themeColor="text1"/>
          <w:sz w:val="28"/>
          <w:szCs w:val="28"/>
        </w:rPr>
        <w:t xml:space="preserve"> достигнут. </w:t>
      </w:r>
    </w:p>
    <w:p w:rsidR="004C611C" w:rsidRPr="007A7DF1" w:rsidRDefault="004C611C" w:rsidP="004C611C">
      <w:pPr>
        <w:ind w:firstLine="709"/>
        <w:jc w:val="both"/>
        <w:rPr>
          <w:color w:val="000000" w:themeColor="text1"/>
          <w:sz w:val="28"/>
          <w:szCs w:val="28"/>
        </w:rPr>
      </w:pPr>
      <w:r w:rsidRPr="00FB2CAF">
        <w:rPr>
          <w:color w:val="000000" w:themeColor="text1"/>
          <w:sz w:val="28"/>
          <w:szCs w:val="28"/>
        </w:rPr>
        <w:t>В 2016 году введено в эксплуатацию 10</w:t>
      </w:r>
      <w:r w:rsidR="00FE6728" w:rsidRPr="00FB2CAF">
        <w:rPr>
          <w:color w:val="000000" w:themeColor="text1"/>
          <w:sz w:val="28"/>
          <w:szCs w:val="28"/>
        </w:rPr>
        <w:t xml:space="preserve"> 512,7 </w:t>
      </w:r>
      <w:r w:rsidRPr="00FB2CAF">
        <w:rPr>
          <w:color w:val="000000" w:themeColor="text1"/>
          <w:sz w:val="28"/>
          <w:szCs w:val="28"/>
        </w:rPr>
        <w:t xml:space="preserve"> тыс. кв. метров общей</w:t>
      </w:r>
      <w:r w:rsidRPr="007A7DF1">
        <w:rPr>
          <w:color w:val="000000" w:themeColor="text1"/>
          <w:sz w:val="28"/>
          <w:szCs w:val="28"/>
        </w:rPr>
        <w:t xml:space="preserve"> площади жилых домов при плане 7 200 тыс. кв. метров. Ввод жилья к годовому плану составил 146</w:t>
      </w:r>
      <w:r w:rsidR="00592CC5" w:rsidRPr="007A7DF1">
        <w:rPr>
          <w:color w:val="000000" w:themeColor="text1"/>
          <w:sz w:val="28"/>
          <w:szCs w:val="28"/>
        </w:rPr>
        <w:t> %</w:t>
      </w:r>
      <w:r w:rsidRPr="007A7DF1">
        <w:rPr>
          <w:color w:val="000000" w:themeColor="text1"/>
          <w:sz w:val="28"/>
          <w:szCs w:val="28"/>
        </w:rPr>
        <w:t>.</w:t>
      </w:r>
    </w:p>
    <w:p w:rsidR="004C611C" w:rsidRPr="007A7DF1" w:rsidRDefault="004C611C" w:rsidP="004C611C">
      <w:pPr>
        <w:ind w:firstLine="709"/>
        <w:jc w:val="both"/>
        <w:rPr>
          <w:b/>
          <w:i/>
          <w:color w:val="000000" w:themeColor="text1"/>
          <w:sz w:val="28"/>
          <w:szCs w:val="28"/>
        </w:rPr>
      </w:pPr>
      <w:r w:rsidRPr="007A7DF1">
        <w:rPr>
          <w:b/>
          <w:i/>
          <w:color w:val="000000" w:themeColor="text1"/>
          <w:sz w:val="28"/>
          <w:szCs w:val="28"/>
        </w:rPr>
        <w:t xml:space="preserve">Социально-экономический эффект от реализации проекта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В рамках реализации Программы были реализованы 24 проекта по рациональному обустройству и развитию территорий.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В моногородах проведена работа по реализации 62 «якорных» проект</w:t>
      </w:r>
      <w:r w:rsidR="00767026">
        <w:rPr>
          <w:color w:val="000000" w:themeColor="text1"/>
          <w:sz w:val="28"/>
          <w:szCs w:val="28"/>
        </w:rPr>
        <w:t>ов</w:t>
      </w:r>
      <w:r w:rsidRPr="007A7DF1">
        <w:rPr>
          <w:color w:val="000000" w:themeColor="text1"/>
          <w:sz w:val="28"/>
          <w:szCs w:val="28"/>
        </w:rPr>
        <w:t xml:space="preserve">. Из 62 проектов введено в эксплуатацию за отчетный период 16 проектов на 2,7 тыс. рабочих мест.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В 19 моногородах размещены 29 предприятий национальными холдингами и компаниями. Наибольшее количество таких предприятий размещены в городах Аксу, Зыряновск, Жанаозен, Степногорск, Жезказган, Балхаш и Сатпаев.</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С целью восполнения минерально-сырьевой базы страны проведена работа по поисковым и поисково-оценочным работам на перспективных участках во всех регионах республики, в том числе и на участках, расположенных вблизи малых и моногородов.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В рамках проекта «С дипломом – в село!» приняты меры по поддержке специалистов социальной сферы и АПК, прибывающих в сельскую местность. Специалистам были выданы бюджетные кредиты для приобретения жилья.</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lastRenderedPageBreak/>
        <w:t xml:space="preserve">Утверждены границы индустриальной зоны на территории «Gate City» в рамках проекта «G4 City», на которой размещены шесть предприятий сельскохозяйственного назначения.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В сфере совершенствования градостроительной политики развития территорий утверждена Межрегиональная схема территориального развития Алматинской агломерации, которая является градостроительной стратегией формирования многофункциональной территории с конкурентоспособной экономикой и высоким качеством жизни населения.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 xml:space="preserve">Проведена работа по корректировке (актуализации) Генеральной схемы организации территории Республики Казахстан с учетом Стратегии «Казахстан – 2050». </w:t>
      </w:r>
    </w:p>
    <w:p w:rsidR="004C611C" w:rsidRPr="007A7DF1" w:rsidRDefault="004C611C" w:rsidP="004C611C">
      <w:pPr>
        <w:ind w:firstLine="709"/>
        <w:jc w:val="both"/>
        <w:rPr>
          <w:color w:val="000000" w:themeColor="text1"/>
          <w:sz w:val="28"/>
          <w:szCs w:val="28"/>
        </w:rPr>
      </w:pPr>
      <w:r w:rsidRPr="007A7DF1">
        <w:rPr>
          <w:color w:val="000000" w:themeColor="text1"/>
          <w:sz w:val="28"/>
          <w:szCs w:val="28"/>
        </w:rPr>
        <w:t>В рамках Программы в приоритетном порядке решались вопросы повышения качества жизни населения независимо от места их проживания путем развития инфраструктуры жизнеобеспечения, а также создания условий для развития социально-экономического потенциала регионов через стимулирование концентрации населения и капитала в центрах экономического роста.</w:t>
      </w:r>
    </w:p>
    <w:p w:rsidR="009D2A7A" w:rsidRPr="007A7DF1" w:rsidRDefault="009D2A7A" w:rsidP="004C611C">
      <w:pPr>
        <w:ind w:firstLine="709"/>
        <w:jc w:val="both"/>
        <w:rPr>
          <w:color w:val="000000" w:themeColor="text1"/>
          <w:sz w:val="28"/>
          <w:szCs w:val="28"/>
        </w:rPr>
      </w:pPr>
      <w:r w:rsidRPr="007A7DF1">
        <w:rPr>
          <w:color w:val="000000" w:themeColor="text1"/>
          <w:sz w:val="28"/>
          <w:szCs w:val="28"/>
          <w:lang w:eastAsia="en-US"/>
        </w:rPr>
        <w:t xml:space="preserve">В 2016 году </w:t>
      </w:r>
      <w:r w:rsidRPr="007A7DF1">
        <w:rPr>
          <w:color w:val="000000" w:themeColor="text1"/>
          <w:sz w:val="28"/>
          <w:szCs w:val="28"/>
        </w:rPr>
        <w:t>с</w:t>
      </w:r>
      <w:r w:rsidRPr="007A7DF1">
        <w:rPr>
          <w:color w:val="000000" w:themeColor="text1"/>
          <w:sz w:val="28"/>
          <w:szCs w:val="28"/>
          <w:lang w:eastAsia="en-US"/>
        </w:rPr>
        <w:t>умма оказанной поддержки субъектам предпринимательства составил</w:t>
      </w:r>
      <w:r w:rsidR="006178A7" w:rsidRPr="007A7DF1">
        <w:rPr>
          <w:color w:val="000000" w:themeColor="text1"/>
          <w:sz w:val="28"/>
          <w:szCs w:val="28"/>
          <w:lang w:eastAsia="en-US"/>
        </w:rPr>
        <w:t>а</w:t>
      </w:r>
      <w:r w:rsidRPr="007A7DF1">
        <w:rPr>
          <w:color w:val="000000" w:themeColor="text1"/>
          <w:sz w:val="28"/>
          <w:szCs w:val="28"/>
          <w:lang w:eastAsia="en-US"/>
        </w:rPr>
        <w:t xml:space="preserve"> 7</w:t>
      </w:r>
      <w:r w:rsidR="00003826" w:rsidRPr="007A7DF1">
        <w:rPr>
          <w:color w:val="000000" w:themeColor="text1"/>
          <w:sz w:val="28"/>
          <w:szCs w:val="28"/>
          <w:lang w:eastAsia="en-US"/>
        </w:rPr>
        <w:t> </w:t>
      </w:r>
      <w:r w:rsidRPr="007A7DF1">
        <w:rPr>
          <w:color w:val="000000" w:themeColor="text1"/>
          <w:sz w:val="28"/>
          <w:szCs w:val="28"/>
          <w:lang w:eastAsia="en-US"/>
        </w:rPr>
        <w:t>94</w:t>
      </w:r>
      <w:r w:rsidR="00003826" w:rsidRPr="007A7DF1">
        <w:rPr>
          <w:color w:val="000000" w:themeColor="text1"/>
          <w:sz w:val="28"/>
          <w:szCs w:val="28"/>
          <w:lang w:eastAsia="en-US"/>
        </w:rPr>
        <w:t>2 706,3</w:t>
      </w:r>
      <w:r w:rsidR="00267319" w:rsidRPr="007A7DF1">
        <w:rPr>
          <w:color w:val="000000" w:themeColor="text1"/>
          <w:sz w:val="28"/>
          <w:szCs w:val="28"/>
          <w:lang w:eastAsia="en-US"/>
        </w:rPr>
        <w:t> тыс.тенге</w:t>
      </w:r>
      <w:r w:rsidRPr="007A7DF1">
        <w:rPr>
          <w:color w:val="000000" w:themeColor="text1"/>
          <w:sz w:val="28"/>
          <w:szCs w:val="28"/>
          <w:lang w:eastAsia="en-US"/>
        </w:rPr>
        <w:t xml:space="preserve"> в сравнении с аналогичным периодом 2015 года (</w:t>
      </w:r>
      <w:r w:rsidR="00003826" w:rsidRPr="007A7DF1">
        <w:rPr>
          <w:color w:val="000000" w:themeColor="text1"/>
          <w:sz w:val="28"/>
          <w:szCs w:val="28"/>
        </w:rPr>
        <w:t>3 084 507,5</w:t>
      </w:r>
      <w:r w:rsidR="001B3E95">
        <w:rPr>
          <w:color w:val="000000" w:themeColor="text1"/>
          <w:sz w:val="28"/>
          <w:szCs w:val="28"/>
        </w:rPr>
        <w:t> </w:t>
      </w:r>
      <w:r w:rsidRPr="007A7DF1">
        <w:rPr>
          <w:color w:val="000000" w:themeColor="text1"/>
          <w:sz w:val="28"/>
          <w:szCs w:val="28"/>
          <w:lang w:eastAsia="en-US"/>
        </w:rPr>
        <w:t>тыс.тенге) увеличилась на  4 8</w:t>
      </w:r>
      <w:r w:rsidR="00003826" w:rsidRPr="007A7DF1">
        <w:rPr>
          <w:color w:val="000000" w:themeColor="text1"/>
          <w:sz w:val="28"/>
          <w:szCs w:val="28"/>
          <w:lang w:eastAsia="en-US"/>
        </w:rPr>
        <w:t>58 198,8</w:t>
      </w:r>
      <w:r w:rsidR="00267319" w:rsidRPr="007A7DF1">
        <w:rPr>
          <w:color w:val="000000" w:themeColor="text1"/>
          <w:sz w:val="28"/>
          <w:szCs w:val="28"/>
          <w:lang w:eastAsia="en-US"/>
        </w:rPr>
        <w:t> тыс.тенге</w:t>
      </w:r>
      <w:r w:rsidRPr="007A7DF1">
        <w:rPr>
          <w:color w:val="000000" w:themeColor="text1"/>
          <w:sz w:val="28"/>
          <w:szCs w:val="28"/>
          <w:lang w:eastAsia="en-US"/>
        </w:rPr>
        <w:t>. Сумма уплаченных этими субъектами предпринимательства в бюджет налогов по сравнению с 2015 годом (5 515 055,1</w:t>
      </w:r>
      <w:r w:rsidR="00267319" w:rsidRPr="007A7DF1">
        <w:rPr>
          <w:color w:val="000000" w:themeColor="text1"/>
          <w:sz w:val="28"/>
          <w:szCs w:val="28"/>
          <w:lang w:eastAsia="en-US"/>
        </w:rPr>
        <w:t> тыс.тенге</w:t>
      </w:r>
      <w:r w:rsidRPr="007A7DF1">
        <w:rPr>
          <w:color w:val="000000" w:themeColor="text1"/>
          <w:sz w:val="28"/>
          <w:szCs w:val="28"/>
          <w:lang w:eastAsia="en-US"/>
        </w:rPr>
        <w:t>) выросла на 1 040 804</w:t>
      </w:r>
      <w:r w:rsidR="00267319" w:rsidRPr="007A7DF1">
        <w:rPr>
          <w:color w:val="000000" w:themeColor="text1"/>
          <w:sz w:val="28"/>
          <w:szCs w:val="28"/>
          <w:lang w:eastAsia="en-US"/>
        </w:rPr>
        <w:t> тыс.тенге</w:t>
      </w:r>
      <w:r w:rsidRPr="007A7DF1">
        <w:rPr>
          <w:color w:val="000000" w:themeColor="text1"/>
          <w:sz w:val="28"/>
          <w:szCs w:val="28"/>
          <w:lang w:eastAsia="en-US"/>
        </w:rPr>
        <w:t xml:space="preserve"> и составила 6 555 859,1</w:t>
      </w:r>
      <w:r w:rsidR="00267319" w:rsidRPr="007A7DF1">
        <w:rPr>
          <w:color w:val="000000" w:themeColor="text1"/>
          <w:sz w:val="28"/>
          <w:szCs w:val="28"/>
          <w:lang w:eastAsia="en-US"/>
        </w:rPr>
        <w:t> тыс.тенге</w:t>
      </w:r>
      <w:r w:rsidRPr="007A7DF1">
        <w:rPr>
          <w:color w:val="000000" w:themeColor="text1"/>
          <w:sz w:val="28"/>
          <w:szCs w:val="28"/>
          <w:lang w:eastAsia="en-US"/>
        </w:rPr>
        <w:t>.</w:t>
      </w:r>
    </w:p>
    <w:p w:rsidR="004C611C" w:rsidRPr="007A7DF1" w:rsidRDefault="004C611C" w:rsidP="004C611C">
      <w:pPr>
        <w:ind w:firstLine="709"/>
        <w:jc w:val="both"/>
        <w:rPr>
          <w:color w:val="000000" w:themeColor="text1"/>
          <w:sz w:val="28"/>
          <w:szCs w:val="28"/>
        </w:rPr>
      </w:pPr>
    </w:p>
    <w:p w:rsidR="001F6874" w:rsidRPr="007A7DF1" w:rsidRDefault="001F6874" w:rsidP="00574EFD">
      <w:pPr>
        <w:pStyle w:val="1"/>
        <w:spacing w:before="0" w:beforeAutospacing="0" w:after="0" w:afterAutospacing="0"/>
        <w:ind w:firstLine="709"/>
        <w:jc w:val="both"/>
        <w:rPr>
          <w:color w:val="000000" w:themeColor="text1"/>
          <w:sz w:val="28"/>
          <w:szCs w:val="28"/>
        </w:rPr>
      </w:pPr>
      <w:bookmarkStart w:id="5" w:name="_Toc477529109"/>
      <w:r w:rsidRPr="007A7DF1">
        <w:rPr>
          <w:color w:val="000000" w:themeColor="text1"/>
          <w:sz w:val="28"/>
          <w:szCs w:val="28"/>
        </w:rPr>
        <w:t>1.2. Исполнение статей Закона Республики Казахстан «О республиканском бюджете на 2016 год»</w:t>
      </w:r>
      <w:bookmarkEnd w:id="5"/>
    </w:p>
    <w:p w:rsidR="001F6874" w:rsidRPr="007A7DF1" w:rsidRDefault="001F6874" w:rsidP="00EE0B40">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1</w:t>
      </w:r>
      <w:r w:rsidRPr="007A7DF1">
        <w:rPr>
          <w:rFonts w:ascii="Times New Roman" w:hAnsi="Times New Roman" w:cs="Times New Roman"/>
          <w:i w:val="0"/>
          <w:color w:val="000000" w:themeColor="text1"/>
          <w:sz w:val="28"/>
          <w:szCs w:val="28"/>
        </w:rPr>
        <w:t xml:space="preserve"> Закона Республики Казахстан «О республиканском бюджете на 2016 - 2018 годы» от 30 ноября 2015 года № 426-V ЗРК с учетом внесенных в него изменений Законами Республики Казахстан от 5 марта 2016 года № 470-V ЗРК и от 7 октября 2016 года № 15-VI ЗРК (далее – Закон) республиканский бюджет на 2016 год был утвержден согласно приложению 1 в следующих объемах: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1) доходы – 7 648</w:t>
      </w:r>
      <w:r w:rsidR="00520873" w:rsidRPr="007A7DF1">
        <w:rPr>
          <w:color w:val="000000" w:themeColor="text1"/>
          <w:sz w:val="28"/>
          <w:szCs w:val="28"/>
        </w:rPr>
        <w:t> </w:t>
      </w:r>
      <w:r w:rsidRPr="007A7DF1">
        <w:rPr>
          <w:color w:val="000000" w:themeColor="text1"/>
          <w:sz w:val="28"/>
          <w:szCs w:val="28"/>
        </w:rPr>
        <w:t>362</w:t>
      </w:r>
      <w:r w:rsidR="00520873" w:rsidRPr="007A7DF1">
        <w:rPr>
          <w:color w:val="000000" w:themeColor="text1"/>
          <w:sz w:val="28"/>
          <w:szCs w:val="28"/>
        </w:rPr>
        <w:t> </w:t>
      </w:r>
      <w:r w:rsidRPr="007A7DF1">
        <w:rPr>
          <w:color w:val="000000" w:themeColor="text1"/>
          <w:sz w:val="28"/>
          <w:szCs w:val="28"/>
        </w:rPr>
        <w:t>885</w:t>
      </w:r>
      <w:r w:rsidR="00267319" w:rsidRPr="007A7DF1">
        <w:rPr>
          <w:color w:val="000000" w:themeColor="text1"/>
          <w:sz w:val="28"/>
          <w:szCs w:val="28"/>
        </w:rPr>
        <w:t> тыс.тенге</w:t>
      </w:r>
      <w:r w:rsidRPr="007A7DF1">
        <w:rPr>
          <w:color w:val="000000" w:themeColor="text1"/>
          <w:sz w:val="28"/>
          <w:szCs w:val="28"/>
        </w:rPr>
        <w:t xml:space="preserve">, в том числе по: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налоговым поступлениям – 3 918</w:t>
      </w:r>
      <w:r w:rsidR="00520873" w:rsidRPr="007A7DF1">
        <w:rPr>
          <w:color w:val="000000" w:themeColor="text1"/>
          <w:sz w:val="28"/>
          <w:szCs w:val="28"/>
        </w:rPr>
        <w:t> </w:t>
      </w:r>
      <w:r w:rsidRPr="007A7DF1">
        <w:rPr>
          <w:color w:val="000000" w:themeColor="text1"/>
          <w:sz w:val="28"/>
          <w:szCs w:val="28"/>
        </w:rPr>
        <w:t>018</w:t>
      </w:r>
      <w:r w:rsidR="00520873" w:rsidRPr="007A7DF1">
        <w:rPr>
          <w:color w:val="000000" w:themeColor="text1"/>
          <w:sz w:val="28"/>
          <w:szCs w:val="28"/>
        </w:rPr>
        <w:t> </w:t>
      </w:r>
      <w:r w:rsidRPr="007A7DF1">
        <w:rPr>
          <w:color w:val="000000" w:themeColor="text1"/>
          <w:sz w:val="28"/>
          <w:szCs w:val="28"/>
        </w:rPr>
        <w:t>771</w:t>
      </w:r>
      <w:r w:rsidR="00267319" w:rsidRPr="007A7DF1">
        <w:rPr>
          <w:color w:val="000000" w:themeColor="text1"/>
          <w:sz w:val="28"/>
          <w:szCs w:val="28"/>
        </w:rPr>
        <w:t> тыс.тенге</w:t>
      </w:r>
      <w:r w:rsidRPr="007A7DF1">
        <w:rPr>
          <w:color w:val="000000" w:themeColor="text1"/>
          <w:sz w:val="28"/>
          <w:szCs w:val="28"/>
        </w:rPr>
        <w:t xml:space="preserve">;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неналоговым поступлениям – 272</w:t>
      </w:r>
      <w:r w:rsidR="00520873" w:rsidRPr="007A7DF1">
        <w:rPr>
          <w:color w:val="000000" w:themeColor="text1"/>
          <w:sz w:val="28"/>
          <w:szCs w:val="28"/>
        </w:rPr>
        <w:t> </w:t>
      </w:r>
      <w:r w:rsidRPr="007A7DF1">
        <w:rPr>
          <w:color w:val="000000" w:themeColor="text1"/>
          <w:sz w:val="28"/>
          <w:szCs w:val="28"/>
        </w:rPr>
        <w:t>651</w:t>
      </w:r>
      <w:r w:rsidR="00520873" w:rsidRPr="007A7DF1">
        <w:rPr>
          <w:color w:val="000000" w:themeColor="text1"/>
          <w:sz w:val="28"/>
          <w:szCs w:val="28"/>
        </w:rPr>
        <w:t> </w:t>
      </w:r>
      <w:r w:rsidRPr="007A7DF1">
        <w:rPr>
          <w:color w:val="000000" w:themeColor="text1"/>
          <w:sz w:val="28"/>
          <w:szCs w:val="28"/>
        </w:rPr>
        <w:t>673</w:t>
      </w:r>
      <w:r w:rsidR="00267319" w:rsidRPr="007A7DF1">
        <w:rPr>
          <w:color w:val="000000" w:themeColor="text1"/>
          <w:sz w:val="28"/>
          <w:szCs w:val="28"/>
        </w:rPr>
        <w:t> тыс.тенге</w:t>
      </w:r>
      <w:r w:rsidRPr="007A7DF1">
        <w:rPr>
          <w:color w:val="000000" w:themeColor="text1"/>
          <w:sz w:val="28"/>
          <w:szCs w:val="28"/>
        </w:rPr>
        <w:t xml:space="preserve">;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поступлениям от продажи основного капитала – 9</w:t>
      </w:r>
      <w:r w:rsidR="00520873" w:rsidRPr="007A7DF1">
        <w:rPr>
          <w:color w:val="000000" w:themeColor="text1"/>
          <w:sz w:val="28"/>
          <w:szCs w:val="28"/>
        </w:rPr>
        <w:t> </w:t>
      </w:r>
      <w:r w:rsidRPr="007A7DF1">
        <w:rPr>
          <w:color w:val="000000" w:themeColor="text1"/>
          <w:sz w:val="28"/>
          <w:szCs w:val="28"/>
        </w:rPr>
        <w:t>504</w:t>
      </w:r>
      <w:r w:rsidR="00520873" w:rsidRPr="007A7DF1">
        <w:rPr>
          <w:color w:val="000000" w:themeColor="text1"/>
          <w:sz w:val="28"/>
          <w:szCs w:val="28"/>
        </w:rPr>
        <w:t> </w:t>
      </w:r>
      <w:r w:rsidRPr="007A7DF1">
        <w:rPr>
          <w:color w:val="000000" w:themeColor="text1"/>
          <w:sz w:val="28"/>
          <w:szCs w:val="28"/>
        </w:rPr>
        <w:t>814</w:t>
      </w:r>
      <w:r w:rsidR="00267319" w:rsidRPr="007A7DF1">
        <w:rPr>
          <w:color w:val="000000" w:themeColor="text1"/>
          <w:sz w:val="28"/>
          <w:szCs w:val="28"/>
        </w:rPr>
        <w:t> тыс.тенге</w:t>
      </w:r>
      <w:r w:rsidRPr="007A7DF1">
        <w:rPr>
          <w:color w:val="000000" w:themeColor="text1"/>
          <w:sz w:val="28"/>
          <w:szCs w:val="28"/>
        </w:rPr>
        <w:t xml:space="preserve">;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поступлениям трансфертов – 3 448 187 627</w:t>
      </w:r>
      <w:r w:rsidR="00267319" w:rsidRPr="007A7DF1">
        <w:rPr>
          <w:color w:val="000000" w:themeColor="text1"/>
          <w:sz w:val="28"/>
          <w:szCs w:val="28"/>
        </w:rPr>
        <w:t> тыс.тенге</w:t>
      </w:r>
      <w:r w:rsidRPr="007A7DF1">
        <w:rPr>
          <w:color w:val="000000" w:themeColor="text1"/>
          <w:sz w:val="28"/>
          <w:szCs w:val="28"/>
        </w:rPr>
        <w:t xml:space="preserve">;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2) затраты – 8 045</w:t>
      </w:r>
      <w:r w:rsidR="00520873" w:rsidRPr="007A7DF1">
        <w:rPr>
          <w:color w:val="000000" w:themeColor="text1"/>
          <w:sz w:val="28"/>
          <w:szCs w:val="28"/>
        </w:rPr>
        <w:t> </w:t>
      </w:r>
      <w:r w:rsidRPr="007A7DF1">
        <w:rPr>
          <w:color w:val="000000" w:themeColor="text1"/>
          <w:sz w:val="28"/>
          <w:szCs w:val="28"/>
        </w:rPr>
        <w:t>742</w:t>
      </w:r>
      <w:r w:rsidR="00520873" w:rsidRPr="007A7DF1">
        <w:rPr>
          <w:color w:val="000000" w:themeColor="text1"/>
          <w:sz w:val="28"/>
          <w:szCs w:val="28"/>
        </w:rPr>
        <w:t> </w:t>
      </w:r>
      <w:r w:rsidRPr="007A7DF1">
        <w:rPr>
          <w:color w:val="000000" w:themeColor="text1"/>
          <w:sz w:val="28"/>
          <w:szCs w:val="28"/>
        </w:rPr>
        <w:t>230</w:t>
      </w:r>
      <w:r w:rsidR="00267319" w:rsidRPr="007A7DF1">
        <w:rPr>
          <w:color w:val="000000" w:themeColor="text1"/>
          <w:sz w:val="28"/>
          <w:szCs w:val="28"/>
        </w:rPr>
        <w:t> тыс.тенге</w:t>
      </w:r>
      <w:r w:rsidRPr="007A7DF1">
        <w:rPr>
          <w:color w:val="000000" w:themeColor="text1"/>
          <w:sz w:val="28"/>
          <w:szCs w:val="28"/>
        </w:rPr>
        <w:t xml:space="preserve">;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3) чистое бюджетное кредитование – 223</w:t>
      </w:r>
      <w:r w:rsidR="00520873" w:rsidRPr="007A7DF1">
        <w:rPr>
          <w:color w:val="000000" w:themeColor="text1"/>
          <w:sz w:val="28"/>
          <w:szCs w:val="28"/>
        </w:rPr>
        <w:t> </w:t>
      </w:r>
      <w:r w:rsidRPr="007A7DF1">
        <w:rPr>
          <w:color w:val="000000" w:themeColor="text1"/>
          <w:sz w:val="28"/>
          <w:szCs w:val="28"/>
        </w:rPr>
        <w:t>163</w:t>
      </w:r>
      <w:r w:rsidR="00520873" w:rsidRPr="007A7DF1">
        <w:rPr>
          <w:color w:val="000000" w:themeColor="text1"/>
          <w:sz w:val="28"/>
          <w:szCs w:val="28"/>
        </w:rPr>
        <w:t> </w:t>
      </w:r>
      <w:r w:rsidRPr="007A7DF1">
        <w:rPr>
          <w:color w:val="000000" w:themeColor="text1"/>
          <w:sz w:val="28"/>
          <w:szCs w:val="28"/>
        </w:rPr>
        <w:t>225</w:t>
      </w:r>
      <w:r w:rsidR="00267319" w:rsidRPr="007A7DF1">
        <w:rPr>
          <w:color w:val="000000" w:themeColor="text1"/>
          <w:sz w:val="28"/>
          <w:szCs w:val="28"/>
        </w:rPr>
        <w:t> тыс.тенге</w:t>
      </w:r>
      <w:r w:rsidRPr="007A7DF1">
        <w:rPr>
          <w:color w:val="000000" w:themeColor="text1"/>
          <w:sz w:val="28"/>
          <w:szCs w:val="28"/>
        </w:rPr>
        <w:t xml:space="preserve">, в том числе: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бюджетные кредиты – 315</w:t>
      </w:r>
      <w:r w:rsidR="00520873" w:rsidRPr="007A7DF1">
        <w:rPr>
          <w:color w:val="000000" w:themeColor="text1"/>
          <w:sz w:val="28"/>
          <w:szCs w:val="28"/>
        </w:rPr>
        <w:t> </w:t>
      </w:r>
      <w:r w:rsidRPr="007A7DF1">
        <w:rPr>
          <w:color w:val="000000" w:themeColor="text1"/>
          <w:sz w:val="28"/>
          <w:szCs w:val="28"/>
        </w:rPr>
        <w:t>031</w:t>
      </w:r>
      <w:r w:rsidR="00520873" w:rsidRPr="007A7DF1">
        <w:rPr>
          <w:color w:val="000000" w:themeColor="text1"/>
          <w:sz w:val="28"/>
          <w:szCs w:val="28"/>
        </w:rPr>
        <w:t> </w:t>
      </w:r>
      <w:r w:rsidRPr="007A7DF1">
        <w:rPr>
          <w:color w:val="000000" w:themeColor="text1"/>
          <w:sz w:val="28"/>
          <w:szCs w:val="28"/>
        </w:rPr>
        <w:t>873</w:t>
      </w:r>
      <w:r w:rsidR="00267319" w:rsidRPr="007A7DF1">
        <w:rPr>
          <w:color w:val="000000" w:themeColor="text1"/>
          <w:sz w:val="28"/>
          <w:szCs w:val="28"/>
        </w:rPr>
        <w:t> тыс.тенге</w:t>
      </w:r>
      <w:r w:rsidRPr="007A7DF1">
        <w:rPr>
          <w:color w:val="000000" w:themeColor="text1"/>
          <w:sz w:val="28"/>
          <w:szCs w:val="28"/>
        </w:rPr>
        <w:t xml:space="preserve">;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погашение бюджетных кредитов – 91</w:t>
      </w:r>
      <w:r w:rsidR="00520873" w:rsidRPr="007A7DF1">
        <w:rPr>
          <w:color w:val="000000" w:themeColor="text1"/>
          <w:sz w:val="28"/>
          <w:szCs w:val="28"/>
        </w:rPr>
        <w:t> </w:t>
      </w:r>
      <w:r w:rsidRPr="007A7DF1">
        <w:rPr>
          <w:color w:val="000000" w:themeColor="text1"/>
          <w:sz w:val="28"/>
          <w:szCs w:val="28"/>
        </w:rPr>
        <w:t>868</w:t>
      </w:r>
      <w:r w:rsidR="00520873" w:rsidRPr="007A7DF1">
        <w:rPr>
          <w:color w:val="000000" w:themeColor="text1"/>
          <w:sz w:val="28"/>
          <w:szCs w:val="28"/>
        </w:rPr>
        <w:t> </w:t>
      </w:r>
      <w:r w:rsidRPr="007A7DF1">
        <w:rPr>
          <w:color w:val="000000" w:themeColor="text1"/>
          <w:sz w:val="28"/>
          <w:szCs w:val="28"/>
        </w:rPr>
        <w:t>648</w:t>
      </w:r>
      <w:r w:rsidR="00267319" w:rsidRPr="007A7DF1">
        <w:rPr>
          <w:color w:val="000000" w:themeColor="text1"/>
          <w:sz w:val="28"/>
          <w:szCs w:val="28"/>
        </w:rPr>
        <w:t> тыс.тенге</w:t>
      </w:r>
      <w:r w:rsidRPr="007A7DF1">
        <w:rPr>
          <w:color w:val="000000" w:themeColor="text1"/>
          <w:sz w:val="28"/>
          <w:szCs w:val="28"/>
        </w:rPr>
        <w:t xml:space="preserve">;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4) сальдо по операциям с финансовыми активами – 282</w:t>
      </w:r>
      <w:r w:rsidR="00520873" w:rsidRPr="007A7DF1">
        <w:rPr>
          <w:color w:val="000000" w:themeColor="text1"/>
          <w:sz w:val="28"/>
          <w:szCs w:val="28"/>
        </w:rPr>
        <w:t> </w:t>
      </w:r>
      <w:r w:rsidRPr="007A7DF1">
        <w:rPr>
          <w:color w:val="000000" w:themeColor="text1"/>
          <w:sz w:val="28"/>
          <w:szCs w:val="28"/>
        </w:rPr>
        <w:t>143</w:t>
      </w:r>
      <w:r w:rsidR="00520873" w:rsidRPr="007A7DF1">
        <w:rPr>
          <w:color w:val="000000" w:themeColor="text1"/>
          <w:sz w:val="28"/>
          <w:szCs w:val="28"/>
        </w:rPr>
        <w:t> </w:t>
      </w:r>
      <w:r w:rsidRPr="007A7DF1">
        <w:rPr>
          <w:color w:val="000000" w:themeColor="text1"/>
          <w:sz w:val="28"/>
          <w:szCs w:val="28"/>
        </w:rPr>
        <w:t>545</w:t>
      </w:r>
      <w:r w:rsidR="00267319" w:rsidRPr="007A7DF1">
        <w:rPr>
          <w:color w:val="000000" w:themeColor="text1"/>
          <w:sz w:val="28"/>
          <w:szCs w:val="28"/>
        </w:rPr>
        <w:t> тыс.тенге</w:t>
      </w:r>
      <w:r w:rsidRPr="007A7DF1">
        <w:rPr>
          <w:color w:val="000000" w:themeColor="text1"/>
          <w:sz w:val="28"/>
          <w:szCs w:val="28"/>
        </w:rPr>
        <w:t xml:space="preserve">, в том числе: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lastRenderedPageBreak/>
        <w:t>приобретение финансовых активов – 285</w:t>
      </w:r>
      <w:r w:rsidR="00520873" w:rsidRPr="007A7DF1">
        <w:rPr>
          <w:color w:val="000000" w:themeColor="text1"/>
          <w:sz w:val="28"/>
          <w:szCs w:val="28"/>
        </w:rPr>
        <w:t> </w:t>
      </w:r>
      <w:r w:rsidRPr="007A7DF1">
        <w:rPr>
          <w:color w:val="000000" w:themeColor="text1"/>
          <w:sz w:val="28"/>
          <w:szCs w:val="28"/>
        </w:rPr>
        <w:t>913</w:t>
      </w:r>
      <w:r w:rsidR="00520873" w:rsidRPr="007A7DF1">
        <w:rPr>
          <w:color w:val="000000" w:themeColor="text1"/>
          <w:sz w:val="28"/>
          <w:szCs w:val="28"/>
        </w:rPr>
        <w:t> </w:t>
      </w:r>
      <w:r w:rsidRPr="007A7DF1">
        <w:rPr>
          <w:color w:val="000000" w:themeColor="text1"/>
          <w:sz w:val="28"/>
          <w:szCs w:val="28"/>
        </w:rPr>
        <w:t>545</w:t>
      </w:r>
      <w:r w:rsidR="00267319" w:rsidRPr="007A7DF1">
        <w:rPr>
          <w:color w:val="000000" w:themeColor="text1"/>
          <w:sz w:val="28"/>
          <w:szCs w:val="28"/>
        </w:rPr>
        <w:t> тыс.тенге</w:t>
      </w:r>
      <w:r w:rsidRPr="007A7DF1">
        <w:rPr>
          <w:color w:val="000000" w:themeColor="text1"/>
          <w:sz w:val="28"/>
          <w:szCs w:val="28"/>
        </w:rPr>
        <w:t xml:space="preserve">;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поступления от продажи финансовых активов государства – 3 770 000</w:t>
      </w:r>
      <w:r w:rsidR="00267319" w:rsidRPr="007A7DF1">
        <w:rPr>
          <w:color w:val="000000" w:themeColor="text1"/>
          <w:sz w:val="28"/>
          <w:szCs w:val="28"/>
        </w:rPr>
        <w:t> тыс.тенге</w:t>
      </w:r>
      <w:r w:rsidRPr="007A7DF1">
        <w:rPr>
          <w:color w:val="000000" w:themeColor="text1"/>
          <w:sz w:val="28"/>
          <w:szCs w:val="28"/>
        </w:rPr>
        <w:t xml:space="preserve">;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5) дефицит – -902</w:t>
      </w:r>
      <w:r w:rsidR="00520873" w:rsidRPr="007A7DF1">
        <w:rPr>
          <w:color w:val="000000" w:themeColor="text1"/>
          <w:sz w:val="28"/>
          <w:szCs w:val="28"/>
        </w:rPr>
        <w:t> </w:t>
      </w:r>
      <w:r w:rsidRPr="007A7DF1">
        <w:rPr>
          <w:color w:val="000000" w:themeColor="text1"/>
          <w:sz w:val="28"/>
          <w:szCs w:val="28"/>
        </w:rPr>
        <w:t>686</w:t>
      </w:r>
      <w:r w:rsidR="00520873" w:rsidRPr="007A7DF1">
        <w:rPr>
          <w:color w:val="000000" w:themeColor="text1"/>
          <w:sz w:val="28"/>
          <w:szCs w:val="28"/>
        </w:rPr>
        <w:t> </w:t>
      </w:r>
      <w:r w:rsidRPr="007A7DF1">
        <w:rPr>
          <w:color w:val="000000" w:themeColor="text1"/>
          <w:sz w:val="28"/>
          <w:szCs w:val="28"/>
        </w:rPr>
        <w:t>115</w:t>
      </w:r>
      <w:r w:rsidR="00267319" w:rsidRPr="007A7DF1">
        <w:rPr>
          <w:color w:val="000000" w:themeColor="text1"/>
          <w:sz w:val="28"/>
          <w:szCs w:val="28"/>
        </w:rPr>
        <w:t> тыс.тенге</w:t>
      </w:r>
      <w:r w:rsidRPr="007A7DF1">
        <w:rPr>
          <w:color w:val="000000" w:themeColor="text1"/>
          <w:sz w:val="28"/>
          <w:szCs w:val="28"/>
        </w:rPr>
        <w:t xml:space="preserve">, или 2,0 процента к валовому внутреннему продукту страны;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6) финансирование дефицита бюджета – 902</w:t>
      </w:r>
      <w:r w:rsidR="00520873" w:rsidRPr="007A7DF1">
        <w:rPr>
          <w:color w:val="000000" w:themeColor="text1"/>
          <w:sz w:val="28"/>
          <w:szCs w:val="28"/>
        </w:rPr>
        <w:t> </w:t>
      </w:r>
      <w:r w:rsidRPr="007A7DF1">
        <w:rPr>
          <w:color w:val="000000" w:themeColor="text1"/>
          <w:sz w:val="28"/>
          <w:szCs w:val="28"/>
        </w:rPr>
        <w:t>686</w:t>
      </w:r>
      <w:r w:rsidR="00520873" w:rsidRPr="007A7DF1">
        <w:rPr>
          <w:color w:val="000000" w:themeColor="text1"/>
          <w:sz w:val="28"/>
          <w:szCs w:val="28"/>
        </w:rPr>
        <w:t> </w:t>
      </w:r>
      <w:r w:rsidRPr="007A7DF1">
        <w:rPr>
          <w:color w:val="000000" w:themeColor="text1"/>
          <w:sz w:val="28"/>
          <w:szCs w:val="28"/>
        </w:rPr>
        <w:t>115</w:t>
      </w:r>
      <w:r w:rsidR="00267319" w:rsidRPr="007A7DF1">
        <w:rPr>
          <w:color w:val="000000" w:themeColor="text1"/>
          <w:sz w:val="28"/>
          <w:szCs w:val="28"/>
        </w:rPr>
        <w:t> тыс.тенге</w:t>
      </w:r>
      <w:r w:rsidRPr="007A7DF1">
        <w:rPr>
          <w:color w:val="000000" w:themeColor="text1"/>
          <w:sz w:val="28"/>
          <w:szCs w:val="28"/>
        </w:rPr>
        <w:t xml:space="preserve">. </w:t>
      </w:r>
    </w:p>
    <w:p w:rsidR="001F6874" w:rsidRPr="007A7DF1" w:rsidRDefault="001F6874" w:rsidP="009B23DB">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В целях реализации Закона Правительством Республики Казахстан было принято постановление от 8 декабря 2015 года № 972 «О реализации Закона Республики Казахстан «О республиканском бюджете на 2016 – 2018 годы», в которое в течение 2016 года вносились изменения, связанные с уточнением бюджета (постановления от 10 марта 2016 года № 134 к Закону от 5 марта 2016 года № 470- V ЗРК и от 8 октября 2016 года № 579 к Закону от 7 октября 2016 года № 15-VI ЗРК). </w:t>
      </w:r>
    </w:p>
    <w:p w:rsidR="001F6874" w:rsidRPr="007A7DF1" w:rsidRDefault="001F6874" w:rsidP="009B23DB">
      <w:pPr>
        <w:ind w:firstLine="709"/>
        <w:jc w:val="both"/>
        <w:rPr>
          <w:color w:val="000000" w:themeColor="text1"/>
          <w:sz w:val="28"/>
          <w:szCs w:val="28"/>
        </w:rPr>
      </w:pPr>
      <w:r w:rsidRPr="007A7DF1">
        <w:rPr>
          <w:rFonts w:eastAsia="Calibri"/>
          <w:color w:val="000000" w:themeColor="text1"/>
          <w:sz w:val="28"/>
          <w:szCs w:val="28"/>
        </w:rPr>
        <w:t>Кроме того, в 2016 году проведено 8 корректировок республиканского бюджета</w:t>
      </w:r>
      <w:r w:rsidRPr="007A7DF1">
        <w:rPr>
          <w:color w:val="000000" w:themeColor="text1"/>
          <w:sz w:val="28"/>
          <w:szCs w:val="28"/>
        </w:rPr>
        <w:t xml:space="preserve"> (постановления Правительства Республики Казахстан от 23 февраля 2016 года № 100, 14 апреля 2016 года № 217, от 3 июня 2016 года № 330, от 25 июля 2016 года № 438, от 19 августа 2016 года № 468, от 25 октября 2016 года № 617, от 19 ноября 2016 года № 791, от 6 декабря 2016 года № 773).</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Также в процессе исполнения республиканского бюджета в соответствии с нормами бюджетного законодательства осуществлялась корректировка показателей республиканского бюджета вследствие распределения средств распределяемых бюджетных программ между различными администраторами республиканских бюджетных программ.</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 xml:space="preserve">Республиканский бюджет в 2016 году исполнен в следующих объемах: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1) доходы – 7 662</w:t>
      </w:r>
      <w:r w:rsidR="00520873" w:rsidRPr="007A7DF1">
        <w:rPr>
          <w:color w:val="000000" w:themeColor="text1"/>
          <w:sz w:val="28"/>
          <w:szCs w:val="28"/>
        </w:rPr>
        <w:t> </w:t>
      </w:r>
      <w:r w:rsidRPr="007A7DF1">
        <w:rPr>
          <w:color w:val="000000" w:themeColor="text1"/>
          <w:sz w:val="28"/>
          <w:szCs w:val="28"/>
        </w:rPr>
        <w:t>220</w:t>
      </w:r>
      <w:r w:rsidR="00520873" w:rsidRPr="007A7DF1">
        <w:rPr>
          <w:color w:val="000000" w:themeColor="text1"/>
          <w:sz w:val="28"/>
          <w:szCs w:val="28"/>
        </w:rPr>
        <w:t> </w:t>
      </w:r>
      <w:r w:rsidRPr="007A7DF1">
        <w:rPr>
          <w:color w:val="000000" w:themeColor="text1"/>
          <w:sz w:val="28"/>
          <w:szCs w:val="28"/>
        </w:rPr>
        <w:t>260,6</w:t>
      </w:r>
      <w:r w:rsidR="00267319" w:rsidRPr="007A7DF1">
        <w:rPr>
          <w:color w:val="000000" w:themeColor="text1"/>
          <w:sz w:val="28"/>
          <w:szCs w:val="28"/>
        </w:rPr>
        <w:t> тыс.тенге</w:t>
      </w:r>
      <w:r w:rsidRPr="007A7DF1">
        <w:rPr>
          <w:color w:val="000000" w:themeColor="text1"/>
          <w:sz w:val="28"/>
          <w:szCs w:val="28"/>
        </w:rPr>
        <w:t>, или 100,2</w:t>
      </w:r>
      <w:r w:rsidR="00592CC5" w:rsidRPr="007A7DF1">
        <w:rPr>
          <w:color w:val="000000" w:themeColor="text1"/>
          <w:sz w:val="28"/>
          <w:szCs w:val="28"/>
        </w:rPr>
        <w:t> %</w:t>
      </w:r>
      <w:r w:rsidRPr="007A7DF1">
        <w:rPr>
          <w:color w:val="000000" w:themeColor="text1"/>
          <w:sz w:val="28"/>
          <w:szCs w:val="28"/>
        </w:rPr>
        <w:t>, в том числе по:</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налоговым поступлениям – 4 275</w:t>
      </w:r>
      <w:r w:rsidR="00520873" w:rsidRPr="007A7DF1">
        <w:rPr>
          <w:color w:val="000000" w:themeColor="text1"/>
          <w:sz w:val="28"/>
          <w:szCs w:val="28"/>
        </w:rPr>
        <w:t> </w:t>
      </w:r>
      <w:r w:rsidRPr="007A7DF1">
        <w:rPr>
          <w:color w:val="000000" w:themeColor="text1"/>
          <w:sz w:val="28"/>
          <w:szCs w:val="28"/>
        </w:rPr>
        <w:t>886</w:t>
      </w:r>
      <w:r w:rsidR="00520873" w:rsidRPr="007A7DF1">
        <w:rPr>
          <w:color w:val="000000" w:themeColor="text1"/>
          <w:sz w:val="28"/>
          <w:szCs w:val="28"/>
        </w:rPr>
        <w:t> </w:t>
      </w:r>
      <w:r w:rsidRPr="007A7DF1">
        <w:rPr>
          <w:color w:val="000000" w:themeColor="text1"/>
          <w:sz w:val="28"/>
          <w:szCs w:val="28"/>
        </w:rPr>
        <w:t>703,7</w:t>
      </w:r>
      <w:r w:rsidR="00267319" w:rsidRPr="007A7DF1">
        <w:rPr>
          <w:color w:val="000000" w:themeColor="text1"/>
          <w:sz w:val="28"/>
          <w:szCs w:val="28"/>
        </w:rPr>
        <w:t> тыс.тенге</w:t>
      </w:r>
      <w:r w:rsidRPr="007A7DF1">
        <w:rPr>
          <w:color w:val="000000" w:themeColor="text1"/>
          <w:sz w:val="28"/>
          <w:szCs w:val="28"/>
        </w:rPr>
        <w:t xml:space="preserve"> и 109,1</w:t>
      </w:r>
      <w:r w:rsidR="00592CC5" w:rsidRPr="007A7DF1">
        <w:rPr>
          <w:color w:val="000000" w:themeColor="text1"/>
          <w:sz w:val="28"/>
          <w:szCs w:val="28"/>
        </w:rPr>
        <w:t> %</w:t>
      </w:r>
      <w:r w:rsidRPr="007A7DF1">
        <w:rPr>
          <w:color w:val="000000" w:themeColor="text1"/>
          <w:sz w:val="28"/>
          <w:szCs w:val="28"/>
        </w:rPr>
        <w:t>;</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неналоговым поступлениям – 298</w:t>
      </w:r>
      <w:r w:rsidR="00520873" w:rsidRPr="007A7DF1">
        <w:rPr>
          <w:color w:val="000000" w:themeColor="text1"/>
          <w:sz w:val="28"/>
          <w:szCs w:val="28"/>
        </w:rPr>
        <w:t> </w:t>
      </w:r>
      <w:r w:rsidRPr="007A7DF1">
        <w:rPr>
          <w:color w:val="000000" w:themeColor="text1"/>
          <w:sz w:val="28"/>
          <w:szCs w:val="28"/>
        </w:rPr>
        <w:t>243</w:t>
      </w:r>
      <w:r w:rsidR="00520873" w:rsidRPr="007A7DF1">
        <w:rPr>
          <w:color w:val="000000" w:themeColor="text1"/>
          <w:sz w:val="28"/>
          <w:szCs w:val="28"/>
        </w:rPr>
        <w:t> </w:t>
      </w:r>
      <w:r w:rsidRPr="007A7DF1">
        <w:rPr>
          <w:color w:val="000000" w:themeColor="text1"/>
          <w:sz w:val="28"/>
          <w:szCs w:val="28"/>
        </w:rPr>
        <w:t>327,4</w:t>
      </w:r>
      <w:r w:rsidR="00267319" w:rsidRPr="007A7DF1">
        <w:rPr>
          <w:color w:val="000000" w:themeColor="text1"/>
          <w:sz w:val="28"/>
          <w:szCs w:val="28"/>
        </w:rPr>
        <w:t> тыс.тенге</w:t>
      </w:r>
      <w:r w:rsidRPr="007A7DF1">
        <w:rPr>
          <w:color w:val="000000" w:themeColor="text1"/>
          <w:sz w:val="28"/>
          <w:szCs w:val="28"/>
        </w:rPr>
        <w:t xml:space="preserve"> и 109,4</w:t>
      </w:r>
      <w:r w:rsidR="00592CC5" w:rsidRPr="007A7DF1">
        <w:rPr>
          <w:color w:val="000000" w:themeColor="text1"/>
          <w:sz w:val="28"/>
          <w:szCs w:val="28"/>
        </w:rPr>
        <w:t> %</w:t>
      </w:r>
      <w:r w:rsidRPr="007A7DF1">
        <w:rPr>
          <w:color w:val="000000" w:themeColor="text1"/>
          <w:sz w:val="28"/>
          <w:szCs w:val="28"/>
        </w:rPr>
        <w:t>;</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поступлениям от продажи основного капитала – 7 786 365,9</w:t>
      </w:r>
      <w:r w:rsidR="00267319" w:rsidRPr="007A7DF1">
        <w:rPr>
          <w:color w:val="000000" w:themeColor="text1"/>
          <w:sz w:val="28"/>
          <w:szCs w:val="28"/>
        </w:rPr>
        <w:t> тыс.тенге</w:t>
      </w:r>
      <w:r w:rsidRPr="007A7DF1">
        <w:rPr>
          <w:color w:val="000000" w:themeColor="text1"/>
          <w:sz w:val="28"/>
          <w:szCs w:val="28"/>
        </w:rPr>
        <w:t xml:space="preserve"> и 81,9</w:t>
      </w:r>
      <w:r w:rsidR="00592CC5" w:rsidRPr="007A7DF1">
        <w:rPr>
          <w:color w:val="000000" w:themeColor="text1"/>
          <w:sz w:val="28"/>
          <w:szCs w:val="28"/>
        </w:rPr>
        <w:t> %</w:t>
      </w:r>
      <w:r w:rsidRPr="007A7DF1">
        <w:rPr>
          <w:color w:val="000000" w:themeColor="text1"/>
          <w:sz w:val="28"/>
          <w:szCs w:val="28"/>
        </w:rPr>
        <w:t xml:space="preserve">;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поступлениям трансфертов – 3 080</w:t>
      </w:r>
      <w:r w:rsidR="00520873" w:rsidRPr="007A7DF1">
        <w:rPr>
          <w:color w:val="000000" w:themeColor="text1"/>
          <w:sz w:val="28"/>
          <w:szCs w:val="28"/>
        </w:rPr>
        <w:t> </w:t>
      </w:r>
      <w:r w:rsidRPr="007A7DF1">
        <w:rPr>
          <w:color w:val="000000" w:themeColor="text1"/>
          <w:sz w:val="28"/>
          <w:szCs w:val="28"/>
        </w:rPr>
        <w:t>303</w:t>
      </w:r>
      <w:r w:rsidR="00520873" w:rsidRPr="007A7DF1">
        <w:rPr>
          <w:color w:val="000000" w:themeColor="text1"/>
          <w:sz w:val="28"/>
          <w:szCs w:val="28"/>
        </w:rPr>
        <w:t> </w:t>
      </w:r>
      <w:r w:rsidRPr="007A7DF1">
        <w:rPr>
          <w:color w:val="000000" w:themeColor="text1"/>
          <w:sz w:val="28"/>
          <w:szCs w:val="28"/>
        </w:rPr>
        <w:t>863,6</w:t>
      </w:r>
      <w:r w:rsidR="00267319" w:rsidRPr="007A7DF1">
        <w:rPr>
          <w:color w:val="000000" w:themeColor="text1"/>
          <w:sz w:val="28"/>
          <w:szCs w:val="28"/>
        </w:rPr>
        <w:t> тыс.тенге</w:t>
      </w:r>
      <w:r w:rsidRPr="007A7DF1">
        <w:rPr>
          <w:color w:val="000000" w:themeColor="text1"/>
          <w:sz w:val="28"/>
          <w:szCs w:val="28"/>
        </w:rPr>
        <w:t xml:space="preserve"> и 89,3</w:t>
      </w:r>
      <w:r w:rsidR="00592CC5" w:rsidRPr="007A7DF1">
        <w:rPr>
          <w:color w:val="000000" w:themeColor="text1"/>
          <w:sz w:val="28"/>
          <w:szCs w:val="28"/>
        </w:rPr>
        <w:t> %</w:t>
      </w:r>
      <w:r w:rsidRPr="007A7DF1">
        <w:rPr>
          <w:color w:val="000000" w:themeColor="text1"/>
          <w:sz w:val="28"/>
          <w:szCs w:val="28"/>
        </w:rPr>
        <w:t>;</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2) затраты – 7 899</w:t>
      </w:r>
      <w:r w:rsidR="00520873" w:rsidRPr="007A7DF1">
        <w:rPr>
          <w:color w:val="000000" w:themeColor="text1"/>
          <w:sz w:val="28"/>
          <w:szCs w:val="28"/>
        </w:rPr>
        <w:t> </w:t>
      </w:r>
      <w:r w:rsidRPr="007A7DF1">
        <w:rPr>
          <w:color w:val="000000" w:themeColor="text1"/>
          <w:sz w:val="28"/>
          <w:szCs w:val="28"/>
        </w:rPr>
        <w:t>800</w:t>
      </w:r>
      <w:r w:rsidR="00520873" w:rsidRPr="007A7DF1">
        <w:rPr>
          <w:color w:val="000000" w:themeColor="text1"/>
          <w:sz w:val="28"/>
          <w:szCs w:val="28"/>
        </w:rPr>
        <w:t> </w:t>
      </w:r>
      <w:r w:rsidRPr="007A7DF1">
        <w:rPr>
          <w:color w:val="000000" w:themeColor="text1"/>
          <w:sz w:val="28"/>
          <w:szCs w:val="28"/>
        </w:rPr>
        <w:t>077,8</w:t>
      </w:r>
      <w:r w:rsidR="00267319" w:rsidRPr="007A7DF1">
        <w:rPr>
          <w:color w:val="000000" w:themeColor="text1"/>
          <w:sz w:val="28"/>
          <w:szCs w:val="28"/>
        </w:rPr>
        <w:t> тыс.тенге</w:t>
      </w:r>
      <w:r w:rsidRPr="007A7DF1">
        <w:rPr>
          <w:color w:val="000000" w:themeColor="text1"/>
          <w:sz w:val="28"/>
          <w:szCs w:val="28"/>
        </w:rPr>
        <w:t xml:space="preserve"> и 98,2</w:t>
      </w:r>
      <w:r w:rsidR="00592CC5" w:rsidRPr="007A7DF1">
        <w:rPr>
          <w:color w:val="000000" w:themeColor="text1"/>
          <w:sz w:val="28"/>
          <w:szCs w:val="28"/>
        </w:rPr>
        <w:t> %</w:t>
      </w:r>
      <w:r w:rsidRPr="007A7DF1">
        <w:rPr>
          <w:color w:val="000000" w:themeColor="text1"/>
          <w:sz w:val="28"/>
          <w:szCs w:val="28"/>
        </w:rPr>
        <w:t>;</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3) чистое бюджетное кредитование – 221</w:t>
      </w:r>
      <w:r w:rsidR="00520873" w:rsidRPr="007A7DF1">
        <w:rPr>
          <w:color w:val="000000" w:themeColor="text1"/>
          <w:sz w:val="28"/>
          <w:szCs w:val="28"/>
        </w:rPr>
        <w:t> </w:t>
      </w:r>
      <w:r w:rsidRPr="007A7DF1">
        <w:rPr>
          <w:color w:val="000000" w:themeColor="text1"/>
          <w:sz w:val="28"/>
          <w:szCs w:val="28"/>
        </w:rPr>
        <w:t>428</w:t>
      </w:r>
      <w:r w:rsidR="00520873" w:rsidRPr="007A7DF1">
        <w:rPr>
          <w:color w:val="000000" w:themeColor="text1"/>
          <w:sz w:val="28"/>
          <w:szCs w:val="28"/>
        </w:rPr>
        <w:t> </w:t>
      </w:r>
      <w:r w:rsidRPr="007A7DF1">
        <w:rPr>
          <w:color w:val="000000" w:themeColor="text1"/>
          <w:sz w:val="28"/>
          <w:szCs w:val="28"/>
        </w:rPr>
        <w:t>423,9</w:t>
      </w:r>
      <w:r w:rsidR="00267319" w:rsidRPr="007A7DF1">
        <w:rPr>
          <w:color w:val="000000" w:themeColor="text1"/>
          <w:sz w:val="28"/>
          <w:szCs w:val="28"/>
        </w:rPr>
        <w:t> тыс.тенге</w:t>
      </w:r>
      <w:r w:rsidRPr="007A7DF1">
        <w:rPr>
          <w:color w:val="000000" w:themeColor="text1"/>
          <w:sz w:val="28"/>
          <w:szCs w:val="28"/>
        </w:rPr>
        <w:t xml:space="preserve">, в том числе: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бюджетные кредиты – 315</w:t>
      </w:r>
      <w:r w:rsidR="00520873" w:rsidRPr="007A7DF1">
        <w:rPr>
          <w:color w:val="000000" w:themeColor="text1"/>
          <w:sz w:val="28"/>
          <w:szCs w:val="28"/>
        </w:rPr>
        <w:t> </w:t>
      </w:r>
      <w:r w:rsidRPr="007A7DF1">
        <w:rPr>
          <w:color w:val="000000" w:themeColor="text1"/>
          <w:sz w:val="28"/>
          <w:szCs w:val="28"/>
        </w:rPr>
        <w:t>031</w:t>
      </w:r>
      <w:r w:rsidR="00520873" w:rsidRPr="007A7DF1">
        <w:rPr>
          <w:color w:val="000000" w:themeColor="text1"/>
          <w:sz w:val="28"/>
          <w:szCs w:val="28"/>
        </w:rPr>
        <w:t> </w:t>
      </w:r>
      <w:r w:rsidRPr="007A7DF1">
        <w:rPr>
          <w:color w:val="000000" w:themeColor="text1"/>
          <w:sz w:val="28"/>
          <w:szCs w:val="28"/>
        </w:rPr>
        <w:t>872,9</w:t>
      </w:r>
      <w:r w:rsidR="00267319" w:rsidRPr="007A7DF1">
        <w:rPr>
          <w:color w:val="000000" w:themeColor="text1"/>
          <w:sz w:val="28"/>
          <w:szCs w:val="28"/>
        </w:rPr>
        <w:t> тыс.тенге</w:t>
      </w:r>
      <w:r w:rsidRPr="007A7DF1">
        <w:rPr>
          <w:color w:val="000000" w:themeColor="text1"/>
          <w:sz w:val="28"/>
          <w:szCs w:val="28"/>
        </w:rPr>
        <w:t xml:space="preserve"> и 100,0</w:t>
      </w:r>
      <w:r w:rsidR="00592CC5" w:rsidRPr="007A7DF1">
        <w:rPr>
          <w:color w:val="000000" w:themeColor="text1"/>
          <w:sz w:val="28"/>
          <w:szCs w:val="28"/>
        </w:rPr>
        <w:t> %</w:t>
      </w:r>
      <w:r w:rsidRPr="007A7DF1">
        <w:rPr>
          <w:color w:val="000000" w:themeColor="text1"/>
          <w:sz w:val="28"/>
          <w:szCs w:val="28"/>
        </w:rPr>
        <w:t>;</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погашение бюджетных кредитов – 93 603 449,0</w:t>
      </w:r>
      <w:r w:rsidR="00267319" w:rsidRPr="007A7DF1">
        <w:rPr>
          <w:color w:val="000000" w:themeColor="text1"/>
          <w:sz w:val="28"/>
          <w:szCs w:val="28"/>
        </w:rPr>
        <w:t> тыс.тенге</w:t>
      </w:r>
      <w:r w:rsidRPr="007A7DF1">
        <w:rPr>
          <w:color w:val="000000" w:themeColor="text1"/>
          <w:sz w:val="28"/>
          <w:szCs w:val="28"/>
        </w:rPr>
        <w:t xml:space="preserve"> и 101,9</w:t>
      </w:r>
      <w:r w:rsidR="00592CC5" w:rsidRPr="007A7DF1">
        <w:rPr>
          <w:color w:val="000000" w:themeColor="text1"/>
          <w:sz w:val="28"/>
          <w:szCs w:val="28"/>
        </w:rPr>
        <w:t> %</w:t>
      </w:r>
      <w:r w:rsidRPr="007A7DF1">
        <w:rPr>
          <w:color w:val="000000" w:themeColor="text1"/>
          <w:sz w:val="28"/>
          <w:szCs w:val="28"/>
        </w:rPr>
        <w:t xml:space="preserve">;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4) сальдо по операциям с финансовыми активами – 282 176 989,8</w:t>
      </w:r>
      <w:r w:rsidR="00267319" w:rsidRPr="007A7DF1">
        <w:rPr>
          <w:color w:val="000000" w:themeColor="text1"/>
          <w:sz w:val="28"/>
          <w:szCs w:val="28"/>
        </w:rPr>
        <w:t> тыс.тенге</w:t>
      </w:r>
      <w:r w:rsidRPr="007A7DF1">
        <w:rPr>
          <w:color w:val="000000" w:themeColor="text1"/>
          <w:sz w:val="28"/>
          <w:szCs w:val="28"/>
        </w:rPr>
        <w:t xml:space="preserve">, в том числе: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приобретение финансовых активов – 285</w:t>
      </w:r>
      <w:r w:rsidR="00520873" w:rsidRPr="007A7DF1">
        <w:rPr>
          <w:color w:val="000000" w:themeColor="text1"/>
          <w:sz w:val="28"/>
          <w:szCs w:val="28"/>
        </w:rPr>
        <w:t> </w:t>
      </w:r>
      <w:r w:rsidRPr="007A7DF1">
        <w:rPr>
          <w:color w:val="000000" w:themeColor="text1"/>
          <w:sz w:val="28"/>
          <w:szCs w:val="28"/>
        </w:rPr>
        <w:t>913</w:t>
      </w:r>
      <w:r w:rsidR="00520873" w:rsidRPr="007A7DF1">
        <w:rPr>
          <w:color w:val="000000" w:themeColor="text1"/>
          <w:sz w:val="28"/>
          <w:szCs w:val="28"/>
        </w:rPr>
        <w:t> </w:t>
      </w:r>
      <w:r w:rsidRPr="007A7DF1">
        <w:rPr>
          <w:color w:val="000000" w:themeColor="text1"/>
          <w:sz w:val="28"/>
          <w:szCs w:val="28"/>
        </w:rPr>
        <w:t>544,2</w:t>
      </w:r>
      <w:r w:rsidR="00267319" w:rsidRPr="007A7DF1">
        <w:rPr>
          <w:color w:val="000000" w:themeColor="text1"/>
          <w:sz w:val="28"/>
          <w:szCs w:val="28"/>
        </w:rPr>
        <w:t> тыс.тенге</w:t>
      </w:r>
      <w:r w:rsidRPr="007A7DF1">
        <w:rPr>
          <w:color w:val="000000" w:themeColor="text1"/>
          <w:sz w:val="28"/>
          <w:szCs w:val="28"/>
        </w:rPr>
        <w:t xml:space="preserve"> и 100,0</w:t>
      </w:r>
      <w:r w:rsidR="00592CC5" w:rsidRPr="007A7DF1">
        <w:rPr>
          <w:color w:val="000000" w:themeColor="text1"/>
          <w:sz w:val="28"/>
          <w:szCs w:val="28"/>
        </w:rPr>
        <w:t> %</w:t>
      </w:r>
      <w:r w:rsidRPr="007A7DF1">
        <w:rPr>
          <w:color w:val="000000" w:themeColor="text1"/>
          <w:sz w:val="28"/>
          <w:szCs w:val="28"/>
        </w:rPr>
        <w:t>;</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поступления от продажи финансовых активов государства – 3 736 554,3</w:t>
      </w:r>
      <w:r w:rsidR="00267319" w:rsidRPr="007A7DF1">
        <w:rPr>
          <w:color w:val="000000" w:themeColor="text1"/>
          <w:sz w:val="28"/>
          <w:szCs w:val="28"/>
        </w:rPr>
        <w:t> тыс.тенге</w:t>
      </w:r>
      <w:r w:rsidRPr="007A7DF1">
        <w:rPr>
          <w:color w:val="000000" w:themeColor="text1"/>
          <w:sz w:val="28"/>
          <w:szCs w:val="28"/>
        </w:rPr>
        <w:t xml:space="preserve"> и 99,1</w:t>
      </w:r>
      <w:r w:rsidR="00592CC5" w:rsidRPr="007A7DF1">
        <w:rPr>
          <w:color w:val="000000" w:themeColor="text1"/>
          <w:sz w:val="28"/>
          <w:szCs w:val="28"/>
        </w:rPr>
        <w:t> %</w:t>
      </w:r>
      <w:r w:rsidRPr="007A7DF1">
        <w:rPr>
          <w:color w:val="000000" w:themeColor="text1"/>
          <w:sz w:val="28"/>
          <w:szCs w:val="28"/>
        </w:rPr>
        <w:t xml:space="preserve">;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5) дефицит – - 741</w:t>
      </w:r>
      <w:r w:rsidR="00520873" w:rsidRPr="007A7DF1">
        <w:rPr>
          <w:color w:val="000000" w:themeColor="text1"/>
          <w:sz w:val="28"/>
          <w:szCs w:val="28"/>
        </w:rPr>
        <w:t> </w:t>
      </w:r>
      <w:r w:rsidRPr="007A7DF1">
        <w:rPr>
          <w:color w:val="000000" w:themeColor="text1"/>
          <w:sz w:val="28"/>
          <w:szCs w:val="28"/>
        </w:rPr>
        <w:t>185</w:t>
      </w:r>
      <w:r w:rsidR="00520873" w:rsidRPr="007A7DF1">
        <w:rPr>
          <w:color w:val="000000" w:themeColor="text1"/>
          <w:sz w:val="28"/>
          <w:szCs w:val="28"/>
        </w:rPr>
        <w:t> </w:t>
      </w:r>
      <w:r w:rsidRPr="007A7DF1">
        <w:rPr>
          <w:color w:val="000000" w:themeColor="text1"/>
          <w:sz w:val="28"/>
          <w:szCs w:val="28"/>
        </w:rPr>
        <w:t>230,9</w:t>
      </w:r>
      <w:r w:rsidR="00267319" w:rsidRPr="007A7DF1">
        <w:rPr>
          <w:color w:val="000000" w:themeColor="text1"/>
          <w:sz w:val="28"/>
          <w:szCs w:val="28"/>
        </w:rPr>
        <w:t> тыс.тенге</w:t>
      </w:r>
      <w:r w:rsidRPr="007A7DF1">
        <w:rPr>
          <w:color w:val="000000" w:themeColor="text1"/>
          <w:sz w:val="28"/>
          <w:szCs w:val="28"/>
        </w:rPr>
        <w:t xml:space="preserve">;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6) финансирование дефицита бюджета – 741</w:t>
      </w:r>
      <w:r w:rsidR="00520873" w:rsidRPr="007A7DF1">
        <w:rPr>
          <w:color w:val="000000" w:themeColor="text1"/>
          <w:sz w:val="28"/>
          <w:szCs w:val="28"/>
        </w:rPr>
        <w:t> </w:t>
      </w:r>
      <w:r w:rsidRPr="007A7DF1">
        <w:rPr>
          <w:color w:val="000000" w:themeColor="text1"/>
          <w:sz w:val="28"/>
          <w:szCs w:val="28"/>
        </w:rPr>
        <w:t>185</w:t>
      </w:r>
      <w:r w:rsidR="00520873" w:rsidRPr="007A7DF1">
        <w:rPr>
          <w:color w:val="000000" w:themeColor="text1"/>
          <w:sz w:val="28"/>
          <w:szCs w:val="28"/>
        </w:rPr>
        <w:t> </w:t>
      </w:r>
      <w:r w:rsidRPr="007A7DF1">
        <w:rPr>
          <w:color w:val="000000" w:themeColor="text1"/>
          <w:sz w:val="28"/>
          <w:szCs w:val="28"/>
        </w:rPr>
        <w:t>230,9</w:t>
      </w:r>
      <w:r w:rsidR="00267319" w:rsidRPr="007A7DF1">
        <w:rPr>
          <w:color w:val="000000" w:themeColor="text1"/>
          <w:sz w:val="28"/>
          <w:szCs w:val="28"/>
        </w:rPr>
        <w:t> тыс.тенге</w:t>
      </w:r>
      <w:r w:rsidRPr="007A7DF1">
        <w:rPr>
          <w:color w:val="000000" w:themeColor="text1"/>
          <w:sz w:val="28"/>
          <w:szCs w:val="28"/>
        </w:rPr>
        <w:t xml:space="preserve">.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 xml:space="preserve">Отчет об исполнении республиканского бюджета за 2016 год в агрегированной форме и данные об отклонениях скорректированного </w:t>
      </w:r>
      <w:r w:rsidRPr="007A7DF1">
        <w:rPr>
          <w:color w:val="000000" w:themeColor="text1"/>
          <w:sz w:val="28"/>
          <w:szCs w:val="28"/>
        </w:rPr>
        <w:lastRenderedPageBreak/>
        <w:t xml:space="preserve">бюджета от утвержденного Законом на 2016 год вследствие распределения постановлениями Правительства Республики Казахстан между различными администраторами республиканских бюджетных программ средств распределяемых бюджетных программ представляются в отчете, в главе </w:t>
      </w:r>
      <w:r w:rsidR="00520873" w:rsidRPr="007A7DF1">
        <w:rPr>
          <w:color w:val="000000" w:themeColor="text1"/>
          <w:sz w:val="28"/>
          <w:szCs w:val="28"/>
        </w:rPr>
        <w:br/>
      </w:r>
      <w:r w:rsidRPr="007A7DF1">
        <w:rPr>
          <w:color w:val="000000" w:themeColor="text1"/>
          <w:sz w:val="28"/>
          <w:szCs w:val="28"/>
        </w:rPr>
        <w:t xml:space="preserve">1 «Пояснительная записка к отчету Правительства Республики Казахстан об исполнении республиканского бюджета за 2016 год» приложениями 1 и 1-1. </w:t>
      </w:r>
    </w:p>
    <w:p w:rsidR="001F6874" w:rsidRPr="007A7DF1" w:rsidRDefault="001F6874" w:rsidP="00EE0B40">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2</w:t>
      </w:r>
      <w:r w:rsidRPr="007A7DF1">
        <w:rPr>
          <w:rFonts w:ascii="Times New Roman" w:hAnsi="Times New Roman" w:cs="Times New Roman"/>
          <w:i w:val="0"/>
          <w:color w:val="000000" w:themeColor="text1"/>
          <w:sz w:val="28"/>
          <w:szCs w:val="28"/>
        </w:rPr>
        <w:t xml:space="preserve"> Закона предусматривались поступления в республиканский бюджет на 2016 год арендных плат за пользование Российской Федерацией комплексом «Байконур» в сумме 40 069 888</w:t>
      </w:r>
      <w:r w:rsidR="00267319" w:rsidRPr="007A7DF1">
        <w:rPr>
          <w:rFonts w:ascii="Times New Roman" w:hAnsi="Times New Roman" w:cs="Times New Roman"/>
          <w:i w:val="0"/>
          <w:color w:val="000000" w:themeColor="text1"/>
          <w:sz w:val="28"/>
          <w:szCs w:val="28"/>
        </w:rPr>
        <w:t> тыс.тенге</w:t>
      </w:r>
      <w:r w:rsidRPr="007A7DF1">
        <w:rPr>
          <w:rFonts w:ascii="Times New Roman" w:hAnsi="Times New Roman" w:cs="Times New Roman"/>
          <w:i w:val="0"/>
          <w:color w:val="000000" w:themeColor="text1"/>
          <w:sz w:val="28"/>
          <w:szCs w:val="28"/>
        </w:rPr>
        <w:t xml:space="preserve"> и военными полигонами в сумме 7 325 376</w:t>
      </w:r>
      <w:r w:rsidR="00267319" w:rsidRPr="007A7DF1">
        <w:rPr>
          <w:rFonts w:ascii="Times New Roman" w:hAnsi="Times New Roman" w:cs="Times New Roman"/>
          <w:i w:val="0"/>
          <w:color w:val="000000" w:themeColor="text1"/>
          <w:sz w:val="28"/>
          <w:szCs w:val="28"/>
        </w:rPr>
        <w:t> тыс.тенге</w:t>
      </w:r>
      <w:r w:rsidRPr="007A7DF1">
        <w:rPr>
          <w:rFonts w:ascii="Times New Roman" w:hAnsi="Times New Roman" w:cs="Times New Roman"/>
          <w:i w:val="0"/>
          <w:color w:val="000000" w:themeColor="text1"/>
          <w:sz w:val="28"/>
          <w:szCs w:val="28"/>
        </w:rPr>
        <w:t>.</w:t>
      </w:r>
    </w:p>
    <w:p w:rsidR="001F6874" w:rsidRPr="007A7DF1" w:rsidRDefault="001F6874" w:rsidP="009B23DB">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В 2016 году сумма фактических поступлений арендной платы за пользование Российской Федерацией комплексом «Байконур» составила 36 628 743,5</w:t>
      </w:r>
      <w:r w:rsidR="00267319" w:rsidRPr="007A7DF1">
        <w:rPr>
          <w:color w:val="000000" w:themeColor="text1"/>
          <w:sz w:val="28"/>
          <w:szCs w:val="28"/>
        </w:rPr>
        <w:t> тыс.тенге</w:t>
      </w:r>
      <w:r w:rsidRPr="007A7DF1">
        <w:rPr>
          <w:color w:val="000000" w:themeColor="text1"/>
          <w:sz w:val="28"/>
          <w:szCs w:val="28"/>
        </w:rPr>
        <w:t xml:space="preserve"> или 91,4</w:t>
      </w:r>
      <w:r w:rsidR="00592CC5" w:rsidRPr="007A7DF1">
        <w:rPr>
          <w:color w:val="000000" w:themeColor="text1"/>
          <w:sz w:val="28"/>
          <w:szCs w:val="28"/>
        </w:rPr>
        <w:t> %</w:t>
      </w:r>
      <w:r w:rsidRPr="007A7DF1">
        <w:rPr>
          <w:color w:val="000000" w:themeColor="text1"/>
          <w:sz w:val="28"/>
          <w:szCs w:val="28"/>
        </w:rPr>
        <w:t xml:space="preserve"> к плану на год. Неисполнение в размере 3 441 144,5</w:t>
      </w:r>
      <w:r w:rsidR="00267319" w:rsidRPr="007A7DF1">
        <w:rPr>
          <w:color w:val="000000" w:themeColor="text1"/>
          <w:sz w:val="28"/>
          <w:szCs w:val="28"/>
        </w:rPr>
        <w:t> тыс.тенге</w:t>
      </w:r>
      <w:r w:rsidRPr="007A7DF1">
        <w:rPr>
          <w:color w:val="000000" w:themeColor="text1"/>
          <w:sz w:val="28"/>
          <w:szCs w:val="28"/>
        </w:rPr>
        <w:t xml:space="preserve"> связано с поздним </w:t>
      </w:r>
      <w:r w:rsidR="00146F0B" w:rsidRPr="007A7DF1">
        <w:rPr>
          <w:color w:val="000000" w:themeColor="text1"/>
          <w:sz w:val="28"/>
          <w:szCs w:val="28"/>
        </w:rPr>
        <w:t>поступлением арендной</w:t>
      </w:r>
      <w:r w:rsidRPr="007A7DF1">
        <w:rPr>
          <w:color w:val="000000" w:themeColor="text1"/>
          <w:sz w:val="28"/>
          <w:szCs w:val="28"/>
        </w:rPr>
        <w:t xml:space="preserve"> платы за 3 квартал 2016 года от Роскосмоса и курсовой разницей (прогноз курс составлял 360 тенге за доллар США, факт за 2016 год составил 342 тенге за доллар США). Часть средств за 3 квартал 2016 года поступил</w:t>
      </w:r>
      <w:r w:rsidR="00767026">
        <w:rPr>
          <w:color w:val="000000" w:themeColor="text1"/>
          <w:sz w:val="28"/>
          <w:szCs w:val="28"/>
        </w:rPr>
        <w:t>а</w:t>
      </w:r>
      <w:r w:rsidRPr="007A7DF1">
        <w:rPr>
          <w:color w:val="000000" w:themeColor="text1"/>
          <w:sz w:val="28"/>
          <w:szCs w:val="28"/>
        </w:rPr>
        <w:t xml:space="preserve"> в январе 2017 года.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В доход республиканского бюджета за 2016 год в качестве арендной платы за пользование Российской Федерацией военными полигонами поступило 7 044 126,6</w:t>
      </w:r>
      <w:r w:rsidR="00267319" w:rsidRPr="007A7DF1">
        <w:rPr>
          <w:color w:val="000000" w:themeColor="text1"/>
          <w:sz w:val="28"/>
          <w:szCs w:val="28"/>
        </w:rPr>
        <w:t> тыс.тенге</w:t>
      </w:r>
      <w:r w:rsidRPr="007A7DF1">
        <w:rPr>
          <w:color w:val="000000" w:themeColor="text1"/>
          <w:sz w:val="28"/>
          <w:szCs w:val="28"/>
        </w:rPr>
        <w:t xml:space="preserve"> или 96,2</w:t>
      </w:r>
      <w:r w:rsidR="00592CC5" w:rsidRPr="007A7DF1">
        <w:rPr>
          <w:color w:val="000000" w:themeColor="text1"/>
          <w:sz w:val="28"/>
          <w:szCs w:val="28"/>
        </w:rPr>
        <w:t> %</w:t>
      </w:r>
      <w:r w:rsidRPr="007A7DF1">
        <w:rPr>
          <w:color w:val="000000" w:themeColor="text1"/>
          <w:sz w:val="28"/>
          <w:szCs w:val="28"/>
        </w:rPr>
        <w:t xml:space="preserve"> к плану на год. Причиной неисполнения плана в сумме 281 249,4</w:t>
      </w:r>
      <w:r w:rsidR="00267319" w:rsidRPr="007A7DF1">
        <w:rPr>
          <w:color w:val="000000" w:themeColor="text1"/>
          <w:sz w:val="28"/>
          <w:szCs w:val="28"/>
        </w:rPr>
        <w:t> тыс.тенге</w:t>
      </w:r>
      <w:r w:rsidRPr="007A7DF1">
        <w:rPr>
          <w:color w:val="000000" w:themeColor="text1"/>
          <w:sz w:val="28"/>
          <w:szCs w:val="28"/>
        </w:rPr>
        <w:t xml:space="preserve"> является курсовая разница (прогноз курс составлял 360 тенге за доллар, факт за 2016 год составил 342,2 тенге за доллар). </w:t>
      </w:r>
    </w:p>
    <w:p w:rsidR="001F6874" w:rsidRPr="007A7DF1" w:rsidRDefault="001F6874" w:rsidP="00D1578E">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3</w:t>
      </w:r>
      <w:r w:rsidRPr="007A7DF1">
        <w:rPr>
          <w:rFonts w:ascii="Times New Roman" w:hAnsi="Times New Roman" w:cs="Times New Roman"/>
          <w:i w:val="0"/>
          <w:color w:val="000000" w:themeColor="text1"/>
          <w:sz w:val="28"/>
          <w:szCs w:val="28"/>
        </w:rPr>
        <w:t xml:space="preserve"> Закона утверждались объемы поступлений в бюджет на 2016 год, направляемые в Национальный фонд Республики Казахстан, согласно приложению 4 к Закону. </w:t>
      </w:r>
    </w:p>
    <w:p w:rsidR="001F6874" w:rsidRPr="007A7DF1" w:rsidRDefault="001F6874" w:rsidP="009B23DB">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Объем поступлений в бюджет за 2016 год, направленны</w:t>
      </w:r>
      <w:r w:rsidR="00767026">
        <w:rPr>
          <w:color w:val="000000" w:themeColor="text1"/>
          <w:sz w:val="28"/>
          <w:szCs w:val="28"/>
        </w:rPr>
        <w:t>й</w:t>
      </w:r>
      <w:r w:rsidRPr="007A7DF1">
        <w:rPr>
          <w:color w:val="000000" w:themeColor="text1"/>
          <w:sz w:val="28"/>
          <w:szCs w:val="28"/>
        </w:rPr>
        <w:t xml:space="preserve"> в Национальный фонд Республики Казахстан</w:t>
      </w:r>
      <w:r w:rsidR="0074420E">
        <w:rPr>
          <w:color w:val="000000" w:themeColor="text1"/>
          <w:sz w:val="28"/>
          <w:szCs w:val="28"/>
        </w:rPr>
        <w:t>,</w:t>
      </w:r>
      <w:r w:rsidRPr="007A7DF1">
        <w:rPr>
          <w:color w:val="000000" w:themeColor="text1"/>
          <w:sz w:val="28"/>
          <w:szCs w:val="28"/>
        </w:rPr>
        <w:t xml:space="preserve"> составил 1 138 759 559,4</w:t>
      </w:r>
      <w:r w:rsidR="00267319" w:rsidRPr="007A7DF1">
        <w:rPr>
          <w:color w:val="000000" w:themeColor="text1"/>
          <w:sz w:val="28"/>
          <w:szCs w:val="28"/>
        </w:rPr>
        <w:t> тыс.тенге</w:t>
      </w:r>
      <w:r w:rsidRPr="007A7DF1">
        <w:rPr>
          <w:color w:val="000000" w:themeColor="text1"/>
          <w:sz w:val="28"/>
          <w:szCs w:val="28"/>
        </w:rPr>
        <w:t xml:space="preserve"> или 89,9</w:t>
      </w:r>
      <w:r w:rsidR="00592CC5" w:rsidRPr="007A7DF1">
        <w:rPr>
          <w:color w:val="000000" w:themeColor="text1"/>
          <w:sz w:val="28"/>
          <w:szCs w:val="28"/>
        </w:rPr>
        <w:t> %</w:t>
      </w:r>
      <w:r w:rsidRPr="007A7DF1">
        <w:rPr>
          <w:color w:val="000000" w:themeColor="text1"/>
          <w:sz w:val="28"/>
          <w:szCs w:val="28"/>
        </w:rPr>
        <w:t xml:space="preserve"> к плану на год. Основные суммы неисполнения приходятся на корпоративный подоходный налог и на налог на добычу полезных ископаемых.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 xml:space="preserve">Уменьшение поступлений обусловлено снижением курса тенге к доллару </w:t>
      </w:r>
      <w:r w:rsidR="00574EFD" w:rsidRPr="007A7DF1">
        <w:rPr>
          <w:color w:val="000000" w:themeColor="text1"/>
          <w:sz w:val="28"/>
          <w:szCs w:val="28"/>
        </w:rPr>
        <w:t>США, поскольку</w:t>
      </w:r>
      <w:r w:rsidRPr="007A7DF1">
        <w:rPr>
          <w:color w:val="000000" w:themeColor="text1"/>
          <w:sz w:val="28"/>
          <w:szCs w:val="28"/>
        </w:rPr>
        <w:t xml:space="preserve"> в плане учитывался курс 360 тенге за доллар, фактически курс сложился 342,2 тенге за доллар.</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 xml:space="preserve">Немаловажным фактором является предоставление льгот по снижению ставки НДПИ в соответствии с пунктом 4 статьи 307 Налогового кодекса Республики Казахстан.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 xml:space="preserve">Значительное влияние на неисполнение плана оказало снижение поступлений </w:t>
      </w:r>
      <w:r w:rsidR="00574EFD" w:rsidRPr="007A7DF1">
        <w:rPr>
          <w:color w:val="000000" w:themeColor="text1"/>
          <w:sz w:val="28"/>
          <w:szCs w:val="28"/>
        </w:rPr>
        <w:t>от ТОО</w:t>
      </w:r>
      <w:r w:rsidRPr="007A7DF1">
        <w:rPr>
          <w:color w:val="000000" w:themeColor="text1"/>
          <w:sz w:val="28"/>
          <w:szCs w:val="28"/>
        </w:rPr>
        <w:t xml:space="preserve"> «Тенгизшевройл».</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 xml:space="preserve"> Согласно действующему контракту уплаченная сумма экспортной таможенной пошлины на нефть относится на вычеты с роялти. В случае превышения суммы ЭТП на нефть над начисленными роялти, сумма превышения вычитается с корпоративного подоходного налога.  </w:t>
      </w:r>
      <w:r w:rsidR="00574EFD" w:rsidRPr="007A7DF1">
        <w:rPr>
          <w:color w:val="000000" w:themeColor="text1"/>
          <w:sz w:val="28"/>
          <w:szCs w:val="28"/>
        </w:rPr>
        <w:t>В 2016</w:t>
      </w:r>
      <w:r w:rsidRPr="007A7DF1">
        <w:rPr>
          <w:color w:val="000000" w:themeColor="text1"/>
          <w:sz w:val="28"/>
          <w:szCs w:val="28"/>
        </w:rPr>
        <w:t xml:space="preserve"> году в </w:t>
      </w:r>
      <w:r w:rsidRPr="007A7DF1">
        <w:rPr>
          <w:color w:val="000000" w:themeColor="text1"/>
          <w:sz w:val="28"/>
          <w:szCs w:val="28"/>
        </w:rPr>
        <w:lastRenderedPageBreak/>
        <w:t xml:space="preserve">результате превышения суммы ЭТП на нефть над начисленными роялти ТОО «Тенгизшевройл» не производил уплату роялти за 1-3 </w:t>
      </w:r>
      <w:r w:rsidR="00574EFD" w:rsidRPr="007A7DF1">
        <w:rPr>
          <w:color w:val="000000" w:themeColor="text1"/>
          <w:sz w:val="28"/>
          <w:szCs w:val="28"/>
        </w:rPr>
        <w:t>кварталы и</w:t>
      </w:r>
      <w:r w:rsidRPr="007A7DF1">
        <w:rPr>
          <w:color w:val="000000" w:themeColor="text1"/>
          <w:sz w:val="28"/>
          <w:szCs w:val="28"/>
        </w:rPr>
        <w:t xml:space="preserve"> значительно снизил поступления по корпоративному подоходному налогу.</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 xml:space="preserve">Объемы поступлений в бюджет за 2016 год, направленные в Национальный фонд Республики Казахстан, в разрезе категорий, классов, подклассов поступлений представляются в отчете, в главе 1 «Пояснительная записка к отчету Правительства Республики Казахстан об исполнении республиканского бюджета за 2016 год» приложением 2. </w:t>
      </w:r>
    </w:p>
    <w:p w:rsidR="001F6874" w:rsidRPr="007A7DF1" w:rsidRDefault="001F6874" w:rsidP="00D1578E">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4</w:t>
      </w:r>
      <w:r w:rsidRPr="007A7DF1">
        <w:rPr>
          <w:rFonts w:ascii="Times New Roman" w:hAnsi="Times New Roman" w:cs="Times New Roman"/>
          <w:i w:val="0"/>
          <w:color w:val="000000" w:themeColor="text1"/>
          <w:sz w:val="28"/>
          <w:szCs w:val="28"/>
        </w:rPr>
        <w:t xml:space="preserve"> Закона устанавливалось, что в доход соответствующего бюджета зачисляются: </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1) по коду «Налог на добычу полезных ископаемых» классификации поступлений бюджета Единой бюджетной классификации – задолженность недропользователей по роялти, а также роялти по контрактам на недропользование, в которых сохраняются гарантии стабильности налогового режима;</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2) по коду «Социальный налог» классификации поступлений бюджета Единой бюджетной классификации – задолженность по взносам, ранее перечислявшимся в Пенсионный фонд, Государственный центр по выплате пенсий, Фонд обязательного медицинского страхования, Фонд государственного социального страхования, Фонд содействия занятости, а также отчисления пользователей автомобильных дорог, ранее поступавшие в Дорожный фонд.</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 xml:space="preserve">При этом налогоплательщики, осуществляющие деятельность по контрактам на недропользование, в которых сохраняются гарантии стабильности налогового режима, уменьшают вышеуказанные отчисления или социальный налог на сумму отчислений в Государственный фонд социального страхования, исчисленную в соответствии с </w:t>
      </w:r>
      <w:hyperlink r:id="rId9" w:anchor="z0" w:history="1">
        <w:r w:rsidRPr="007A7DF1">
          <w:rPr>
            <w:color w:val="000000" w:themeColor="text1"/>
            <w:sz w:val="28"/>
            <w:szCs w:val="28"/>
          </w:rPr>
          <w:t>Законом</w:t>
        </w:r>
      </w:hyperlink>
      <w:r w:rsidRPr="007A7DF1">
        <w:rPr>
          <w:color w:val="000000" w:themeColor="text1"/>
          <w:sz w:val="28"/>
          <w:szCs w:val="28"/>
        </w:rPr>
        <w:t xml:space="preserve"> Республики Казахстан «Об обязательном социальном страховании»</w:t>
      </w:r>
      <w:r w:rsidR="0074420E">
        <w:rPr>
          <w:color w:val="000000" w:themeColor="text1"/>
          <w:sz w:val="28"/>
          <w:szCs w:val="28"/>
        </w:rPr>
        <w:t>.</w:t>
      </w:r>
    </w:p>
    <w:p w:rsidR="001F6874" w:rsidRPr="007A7DF1" w:rsidRDefault="001F6874" w:rsidP="009B23DB">
      <w:pPr>
        <w:ind w:firstLine="709"/>
        <w:jc w:val="both"/>
        <w:rPr>
          <w:color w:val="000000" w:themeColor="text1"/>
          <w:sz w:val="28"/>
          <w:szCs w:val="28"/>
        </w:rPr>
      </w:pPr>
      <w:r w:rsidRPr="007A7DF1">
        <w:rPr>
          <w:color w:val="000000" w:themeColor="text1"/>
          <w:sz w:val="28"/>
          <w:szCs w:val="28"/>
        </w:rPr>
        <w:t>3) по коду «Бензин (за исключением авиационного) и дизельное топливо, произведенные на территории Республики Казахстан»</w:t>
      </w:r>
      <w:r w:rsidR="0074420E">
        <w:rPr>
          <w:color w:val="000000" w:themeColor="text1"/>
          <w:sz w:val="28"/>
          <w:szCs w:val="28"/>
        </w:rPr>
        <w:t>,</w:t>
      </w:r>
      <w:r w:rsidRPr="007A7DF1">
        <w:rPr>
          <w:color w:val="000000" w:themeColor="text1"/>
          <w:sz w:val="28"/>
          <w:szCs w:val="28"/>
        </w:rPr>
        <w:t xml:space="preserve"> – задолженность по сбору с бензина и дизельного топлива, ранее поступавшая в Дорожный фонд.</w:t>
      </w:r>
    </w:p>
    <w:p w:rsidR="001F6874" w:rsidRPr="007A7DF1" w:rsidRDefault="001F6874" w:rsidP="009B23DB">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Статья носит нормативный характер.</w:t>
      </w:r>
    </w:p>
    <w:p w:rsidR="001F6874" w:rsidRPr="007A7DF1" w:rsidRDefault="001F6874" w:rsidP="00D1578E">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5</w:t>
      </w:r>
      <w:r w:rsidRPr="007A7DF1">
        <w:rPr>
          <w:rFonts w:ascii="Times New Roman" w:hAnsi="Times New Roman" w:cs="Times New Roman"/>
          <w:i w:val="0"/>
          <w:color w:val="000000" w:themeColor="text1"/>
          <w:sz w:val="28"/>
          <w:szCs w:val="28"/>
        </w:rPr>
        <w:t xml:space="preserve"> Закона устанавливалось, что отрицательное сальдо, образовавшееся по состоянию на 31 декабря 1998 года в результате превышения сумм начисленных работодателями пособий по временной нетрудоспособности, беременности и родам, при рождении ребенка, на погребение, </w:t>
      </w:r>
      <w:r w:rsidR="00574EFD" w:rsidRPr="007A7DF1">
        <w:rPr>
          <w:rFonts w:ascii="Times New Roman" w:hAnsi="Times New Roman" w:cs="Times New Roman"/>
          <w:i w:val="0"/>
          <w:color w:val="000000" w:themeColor="text1"/>
          <w:sz w:val="28"/>
          <w:szCs w:val="28"/>
        </w:rPr>
        <w:t>выплачивавших</w:t>
      </w:r>
      <w:r w:rsidR="0074420E">
        <w:rPr>
          <w:rFonts w:ascii="Times New Roman" w:hAnsi="Times New Roman" w:cs="Times New Roman"/>
          <w:i w:val="0"/>
          <w:color w:val="000000" w:themeColor="text1"/>
          <w:sz w:val="28"/>
          <w:szCs w:val="28"/>
        </w:rPr>
        <w:t>ся</w:t>
      </w:r>
      <w:r w:rsidRPr="007A7DF1">
        <w:rPr>
          <w:rFonts w:ascii="Times New Roman" w:hAnsi="Times New Roman" w:cs="Times New Roman"/>
          <w:i w:val="0"/>
          <w:color w:val="000000" w:themeColor="text1"/>
          <w:sz w:val="28"/>
          <w:szCs w:val="28"/>
        </w:rPr>
        <w:t xml:space="preserve"> из Фонда государственного социального страхования, над начисленной суммой отчислений в указанный фонд, ежемесячно засчитывается в счет уплаты социального налога в пределах </w:t>
      </w:r>
      <w:r w:rsidR="00520873" w:rsidRPr="007A7DF1">
        <w:rPr>
          <w:rFonts w:ascii="Times New Roman" w:hAnsi="Times New Roman" w:cs="Times New Roman"/>
          <w:i w:val="0"/>
          <w:color w:val="000000" w:themeColor="text1"/>
          <w:sz w:val="28"/>
          <w:szCs w:val="28"/>
        </w:rPr>
        <w:br/>
      </w:r>
      <w:r w:rsidRPr="007A7DF1">
        <w:rPr>
          <w:rFonts w:ascii="Times New Roman" w:hAnsi="Times New Roman" w:cs="Times New Roman"/>
          <w:i w:val="0"/>
          <w:color w:val="000000" w:themeColor="text1"/>
          <w:sz w:val="28"/>
          <w:szCs w:val="28"/>
        </w:rPr>
        <w:t>4 процентов от фонда заработной платы.</w:t>
      </w:r>
    </w:p>
    <w:p w:rsidR="001F6874" w:rsidRPr="007A7DF1" w:rsidRDefault="001F6874" w:rsidP="009B23DB">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Статья носит нормативный характер.</w:t>
      </w:r>
    </w:p>
    <w:p w:rsidR="001F6874" w:rsidRPr="007A7DF1" w:rsidRDefault="001F6874" w:rsidP="00D1578E">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lastRenderedPageBreak/>
        <w:t>Статьей 6</w:t>
      </w:r>
      <w:r w:rsidRPr="007A7DF1">
        <w:rPr>
          <w:rFonts w:ascii="Times New Roman" w:hAnsi="Times New Roman" w:cs="Times New Roman"/>
          <w:i w:val="0"/>
          <w:color w:val="000000" w:themeColor="text1"/>
          <w:sz w:val="28"/>
          <w:szCs w:val="28"/>
        </w:rPr>
        <w:t xml:space="preserve"> Закона в республиканском бюджете на 2016 год предусматривались объемы бюджетных изъятий из областных бюджетов и бюджетов города республиканского значения, столицы в республиканский бюджет в сумме 213 852 809</w:t>
      </w:r>
      <w:r w:rsidR="00267319" w:rsidRPr="007A7DF1">
        <w:rPr>
          <w:rFonts w:ascii="Times New Roman" w:hAnsi="Times New Roman" w:cs="Times New Roman"/>
          <w:i w:val="0"/>
          <w:color w:val="000000" w:themeColor="text1"/>
          <w:sz w:val="28"/>
          <w:szCs w:val="28"/>
        </w:rPr>
        <w:t> тыс.тенге</w:t>
      </w:r>
      <w:r w:rsidRPr="007A7DF1">
        <w:rPr>
          <w:rFonts w:ascii="Times New Roman" w:hAnsi="Times New Roman" w:cs="Times New Roman"/>
          <w:i w:val="0"/>
          <w:color w:val="000000" w:themeColor="text1"/>
          <w:sz w:val="28"/>
          <w:szCs w:val="28"/>
        </w:rPr>
        <w:t xml:space="preserve">, в том числе: </w:t>
      </w:r>
    </w:p>
    <w:tbl>
      <w:tblPr>
        <w:tblW w:w="7323" w:type="dxa"/>
        <w:tblInd w:w="108" w:type="dxa"/>
        <w:tblLook w:val="01E0" w:firstRow="1" w:lastRow="1" w:firstColumn="1" w:lastColumn="1" w:noHBand="0" w:noVBand="0"/>
      </w:tblPr>
      <w:tblGrid>
        <w:gridCol w:w="3969"/>
        <w:gridCol w:w="426"/>
        <w:gridCol w:w="2928"/>
      </w:tblGrid>
      <w:tr w:rsidR="007A7DF1" w:rsidRPr="007A7DF1" w:rsidTr="00574EFD">
        <w:tc>
          <w:tcPr>
            <w:tcW w:w="3969" w:type="dxa"/>
          </w:tcPr>
          <w:p w:rsidR="001F6874" w:rsidRPr="007A7DF1" w:rsidRDefault="001F6874" w:rsidP="009B23DB">
            <w:pPr>
              <w:ind w:firstLine="709"/>
              <w:jc w:val="both"/>
              <w:rPr>
                <w:color w:val="000000" w:themeColor="text1"/>
                <w:sz w:val="28"/>
                <w:szCs w:val="28"/>
              </w:rPr>
            </w:pPr>
            <w:r w:rsidRPr="007A7DF1">
              <w:rPr>
                <w:color w:val="000000" w:themeColor="text1"/>
                <w:sz w:val="28"/>
                <w:szCs w:val="28"/>
              </w:rPr>
              <w:t>Атырауской области</w:t>
            </w:r>
          </w:p>
        </w:tc>
        <w:tc>
          <w:tcPr>
            <w:tcW w:w="426" w:type="dxa"/>
          </w:tcPr>
          <w:p w:rsidR="001F6874" w:rsidRPr="007A7DF1" w:rsidRDefault="001F6874" w:rsidP="00574EFD">
            <w:pPr>
              <w:jc w:val="both"/>
              <w:rPr>
                <w:color w:val="000000" w:themeColor="text1"/>
                <w:sz w:val="28"/>
                <w:szCs w:val="28"/>
              </w:rPr>
            </w:pPr>
            <w:r w:rsidRPr="007A7DF1">
              <w:rPr>
                <w:color w:val="000000" w:themeColor="text1"/>
                <w:sz w:val="28"/>
                <w:szCs w:val="28"/>
              </w:rPr>
              <w:t>–</w:t>
            </w:r>
          </w:p>
        </w:tc>
        <w:tc>
          <w:tcPr>
            <w:tcW w:w="2928" w:type="dxa"/>
          </w:tcPr>
          <w:p w:rsidR="001F6874" w:rsidRPr="007A7DF1" w:rsidRDefault="001F6874" w:rsidP="00574EFD">
            <w:pPr>
              <w:rPr>
                <w:color w:val="000000" w:themeColor="text1"/>
                <w:sz w:val="28"/>
                <w:szCs w:val="28"/>
              </w:rPr>
            </w:pPr>
            <w:r w:rsidRPr="007A7DF1">
              <w:rPr>
                <w:color w:val="000000" w:themeColor="text1"/>
                <w:sz w:val="28"/>
                <w:szCs w:val="28"/>
              </w:rPr>
              <w:t>73 202 568</w:t>
            </w:r>
            <w:r w:rsidR="00267319" w:rsidRPr="007A7DF1">
              <w:rPr>
                <w:color w:val="000000" w:themeColor="text1"/>
                <w:sz w:val="28"/>
                <w:szCs w:val="28"/>
              </w:rPr>
              <w:t> тыс.тенге</w:t>
            </w:r>
            <w:r w:rsidRPr="007A7DF1">
              <w:rPr>
                <w:color w:val="000000" w:themeColor="text1"/>
                <w:sz w:val="28"/>
                <w:szCs w:val="28"/>
              </w:rPr>
              <w:t>;</w:t>
            </w:r>
          </w:p>
        </w:tc>
      </w:tr>
      <w:tr w:rsidR="007A7DF1" w:rsidRPr="007A7DF1" w:rsidTr="00574EFD">
        <w:tc>
          <w:tcPr>
            <w:tcW w:w="3969" w:type="dxa"/>
          </w:tcPr>
          <w:p w:rsidR="001F6874" w:rsidRPr="007A7DF1" w:rsidRDefault="001F6874" w:rsidP="009B23DB">
            <w:pPr>
              <w:ind w:firstLine="709"/>
              <w:jc w:val="both"/>
              <w:rPr>
                <w:color w:val="000000" w:themeColor="text1"/>
                <w:sz w:val="28"/>
                <w:szCs w:val="28"/>
              </w:rPr>
            </w:pPr>
            <w:r w:rsidRPr="007A7DF1">
              <w:rPr>
                <w:color w:val="000000" w:themeColor="text1"/>
                <w:sz w:val="28"/>
                <w:szCs w:val="28"/>
              </w:rPr>
              <w:t>Мангистауской области</w:t>
            </w:r>
          </w:p>
        </w:tc>
        <w:tc>
          <w:tcPr>
            <w:tcW w:w="426" w:type="dxa"/>
          </w:tcPr>
          <w:p w:rsidR="001F6874" w:rsidRPr="007A7DF1" w:rsidRDefault="001F6874" w:rsidP="00574EFD">
            <w:pPr>
              <w:jc w:val="both"/>
              <w:rPr>
                <w:color w:val="000000" w:themeColor="text1"/>
                <w:sz w:val="28"/>
                <w:szCs w:val="28"/>
              </w:rPr>
            </w:pPr>
            <w:r w:rsidRPr="007A7DF1">
              <w:rPr>
                <w:color w:val="000000" w:themeColor="text1"/>
                <w:sz w:val="28"/>
                <w:szCs w:val="28"/>
              </w:rPr>
              <w:t>–</w:t>
            </w:r>
          </w:p>
        </w:tc>
        <w:tc>
          <w:tcPr>
            <w:tcW w:w="2928" w:type="dxa"/>
          </w:tcPr>
          <w:p w:rsidR="001F6874" w:rsidRPr="007A7DF1" w:rsidRDefault="001F6874" w:rsidP="00574EFD">
            <w:pPr>
              <w:rPr>
                <w:color w:val="000000" w:themeColor="text1"/>
                <w:sz w:val="28"/>
                <w:szCs w:val="28"/>
              </w:rPr>
            </w:pPr>
            <w:r w:rsidRPr="007A7DF1">
              <w:rPr>
                <w:color w:val="000000" w:themeColor="text1"/>
                <w:sz w:val="28"/>
                <w:szCs w:val="28"/>
              </w:rPr>
              <w:t>25 712 825</w:t>
            </w:r>
            <w:r w:rsidR="00267319" w:rsidRPr="007A7DF1">
              <w:rPr>
                <w:color w:val="000000" w:themeColor="text1"/>
                <w:sz w:val="28"/>
                <w:szCs w:val="28"/>
              </w:rPr>
              <w:t> тыс.тенге</w:t>
            </w:r>
            <w:r w:rsidRPr="007A7DF1">
              <w:rPr>
                <w:color w:val="000000" w:themeColor="text1"/>
                <w:sz w:val="28"/>
                <w:szCs w:val="28"/>
              </w:rPr>
              <w:t>;</w:t>
            </w:r>
          </w:p>
        </w:tc>
      </w:tr>
      <w:tr w:rsidR="007A7DF1" w:rsidRPr="007A7DF1" w:rsidTr="00574EFD">
        <w:tc>
          <w:tcPr>
            <w:tcW w:w="3969" w:type="dxa"/>
          </w:tcPr>
          <w:p w:rsidR="001F6874" w:rsidRPr="007A7DF1" w:rsidRDefault="001F6874" w:rsidP="009B23DB">
            <w:pPr>
              <w:ind w:firstLine="709"/>
              <w:jc w:val="both"/>
              <w:rPr>
                <w:color w:val="000000" w:themeColor="text1"/>
                <w:sz w:val="28"/>
                <w:szCs w:val="28"/>
              </w:rPr>
            </w:pPr>
            <w:r w:rsidRPr="007A7DF1">
              <w:rPr>
                <w:color w:val="000000" w:themeColor="text1"/>
                <w:sz w:val="28"/>
                <w:szCs w:val="28"/>
              </w:rPr>
              <w:t>города Алматы</w:t>
            </w:r>
          </w:p>
        </w:tc>
        <w:tc>
          <w:tcPr>
            <w:tcW w:w="426" w:type="dxa"/>
          </w:tcPr>
          <w:p w:rsidR="001F6874" w:rsidRPr="007A7DF1" w:rsidRDefault="001F6874" w:rsidP="00574EFD">
            <w:pPr>
              <w:jc w:val="both"/>
              <w:rPr>
                <w:color w:val="000000" w:themeColor="text1"/>
                <w:sz w:val="28"/>
                <w:szCs w:val="28"/>
              </w:rPr>
            </w:pPr>
            <w:r w:rsidRPr="007A7DF1">
              <w:rPr>
                <w:color w:val="000000" w:themeColor="text1"/>
                <w:sz w:val="28"/>
                <w:szCs w:val="28"/>
              </w:rPr>
              <w:t>–</w:t>
            </w:r>
          </w:p>
        </w:tc>
        <w:tc>
          <w:tcPr>
            <w:tcW w:w="2928" w:type="dxa"/>
          </w:tcPr>
          <w:p w:rsidR="001F6874" w:rsidRPr="007A7DF1" w:rsidRDefault="001F6874" w:rsidP="00574EFD">
            <w:pPr>
              <w:rPr>
                <w:color w:val="000000" w:themeColor="text1"/>
                <w:sz w:val="28"/>
                <w:szCs w:val="28"/>
              </w:rPr>
            </w:pPr>
            <w:r w:rsidRPr="007A7DF1">
              <w:rPr>
                <w:color w:val="000000" w:themeColor="text1"/>
                <w:sz w:val="28"/>
                <w:szCs w:val="28"/>
              </w:rPr>
              <w:t>97 684 008</w:t>
            </w:r>
            <w:r w:rsidR="00267319" w:rsidRPr="007A7DF1">
              <w:rPr>
                <w:color w:val="000000" w:themeColor="text1"/>
                <w:sz w:val="28"/>
                <w:szCs w:val="28"/>
              </w:rPr>
              <w:t> тыс.тенге</w:t>
            </w:r>
            <w:r w:rsidRPr="007A7DF1">
              <w:rPr>
                <w:color w:val="000000" w:themeColor="text1"/>
                <w:sz w:val="28"/>
                <w:szCs w:val="28"/>
              </w:rPr>
              <w:t>;</w:t>
            </w:r>
          </w:p>
        </w:tc>
      </w:tr>
      <w:tr w:rsidR="007A7DF1" w:rsidRPr="007A7DF1" w:rsidTr="00574EFD">
        <w:tc>
          <w:tcPr>
            <w:tcW w:w="3969" w:type="dxa"/>
          </w:tcPr>
          <w:p w:rsidR="001F6874" w:rsidRPr="007A7DF1" w:rsidRDefault="001F6874" w:rsidP="009B23DB">
            <w:pPr>
              <w:ind w:firstLine="709"/>
              <w:jc w:val="both"/>
              <w:rPr>
                <w:color w:val="000000" w:themeColor="text1"/>
                <w:sz w:val="28"/>
                <w:szCs w:val="28"/>
              </w:rPr>
            </w:pPr>
            <w:r w:rsidRPr="007A7DF1">
              <w:rPr>
                <w:color w:val="000000" w:themeColor="text1"/>
                <w:sz w:val="28"/>
                <w:szCs w:val="28"/>
              </w:rPr>
              <w:t>города Астаны</w:t>
            </w:r>
          </w:p>
        </w:tc>
        <w:tc>
          <w:tcPr>
            <w:tcW w:w="426" w:type="dxa"/>
          </w:tcPr>
          <w:p w:rsidR="001F6874" w:rsidRPr="007A7DF1" w:rsidRDefault="001F6874" w:rsidP="00574EFD">
            <w:pPr>
              <w:jc w:val="both"/>
              <w:rPr>
                <w:color w:val="000000" w:themeColor="text1"/>
                <w:sz w:val="28"/>
                <w:szCs w:val="28"/>
              </w:rPr>
            </w:pPr>
            <w:r w:rsidRPr="007A7DF1">
              <w:rPr>
                <w:color w:val="000000" w:themeColor="text1"/>
                <w:sz w:val="28"/>
                <w:szCs w:val="28"/>
              </w:rPr>
              <w:t>–</w:t>
            </w:r>
          </w:p>
        </w:tc>
        <w:tc>
          <w:tcPr>
            <w:tcW w:w="2928" w:type="dxa"/>
          </w:tcPr>
          <w:p w:rsidR="001F6874" w:rsidRPr="007A7DF1" w:rsidRDefault="001F6874" w:rsidP="00574EFD">
            <w:pPr>
              <w:rPr>
                <w:color w:val="000000" w:themeColor="text1"/>
                <w:sz w:val="28"/>
                <w:szCs w:val="28"/>
              </w:rPr>
            </w:pPr>
            <w:r w:rsidRPr="007A7DF1">
              <w:rPr>
                <w:color w:val="000000" w:themeColor="text1"/>
                <w:sz w:val="28"/>
                <w:szCs w:val="28"/>
              </w:rPr>
              <w:t>17 253 408</w:t>
            </w:r>
            <w:r w:rsidR="00267319" w:rsidRPr="007A7DF1">
              <w:rPr>
                <w:color w:val="000000" w:themeColor="text1"/>
                <w:sz w:val="28"/>
                <w:szCs w:val="28"/>
              </w:rPr>
              <w:t> тыс.тенге</w:t>
            </w:r>
            <w:r w:rsidRPr="007A7DF1">
              <w:rPr>
                <w:color w:val="000000" w:themeColor="text1"/>
                <w:sz w:val="28"/>
                <w:szCs w:val="28"/>
              </w:rPr>
              <w:t>.</w:t>
            </w:r>
          </w:p>
        </w:tc>
      </w:tr>
    </w:tbl>
    <w:p w:rsidR="001F6874" w:rsidRPr="007A7DF1" w:rsidRDefault="001F6874" w:rsidP="009B23DB">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План поступлений бюджетных изъятий из областных бюджетов Атырауской, Мангистауской областей и бюджета города Алматы и Астаны в республиканский бюджет выполнен в полном объеме.</w:t>
      </w:r>
    </w:p>
    <w:p w:rsidR="001F6874" w:rsidRPr="007A7DF1" w:rsidRDefault="001F6874" w:rsidP="00D1578E">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7</w:t>
      </w:r>
      <w:r w:rsidR="0074420E">
        <w:rPr>
          <w:rFonts w:ascii="Times New Roman" w:hAnsi="Times New Roman" w:cs="Times New Roman"/>
          <w:i w:val="0"/>
          <w:color w:val="000000" w:themeColor="text1"/>
          <w:sz w:val="28"/>
          <w:szCs w:val="28"/>
        </w:rPr>
        <w:t xml:space="preserve"> Закона</w:t>
      </w:r>
      <w:r w:rsidRPr="007A7DF1">
        <w:rPr>
          <w:rFonts w:ascii="Times New Roman" w:hAnsi="Times New Roman" w:cs="Times New Roman"/>
          <w:i w:val="0"/>
          <w:color w:val="000000" w:themeColor="text1"/>
          <w:sz w:val="28"/>
          <w:szCs w:val="28"/>
        </w:rPr>
        <w:t xml:space="preserve"> в республиканском бюджете на 2016 год предусматривались поступления трансфертов из областных бюджетов Акмолинской, Карагандинской, Костанайской и Мангистауской областей в сумме 424 637</w:t>
      </w:r>
      <w:r w:rsidR="00267319" w:rsidRPr="007A7DF1">
        <w:rPr>
          <w:rFonts w:ascii="Times New Roman" w:hAnsi="Times New Roman" w:cs="Times New Roman"/>
          <w:i w:val="0"/>
          <w:color w:val="000000" w:themeColor="text1"/>
          <w:sz w:val="28"/>
          <w:szCs w:val="28"/>
        </w:rPr>
        <w:t> тыс.тенге</w:t>
      </w:r>
      <w:r w:rsidRPr="007A7DF1">
        <w:rPr>
          <w:rFonts w:ascii="Times New Roman" w:hAnsi="Times New Roman" w:cs="Times New Roman"/>
          <w:i w:val="0"/>
          <w:color w:val="000000" w:themeColor="text1"/>
          <w:sz w:val="28"/>
          <w:szCs w:val="28"/>
        </w:rPr>
        <w:t>, в связи с передачей расходов на содержание учебных центров департаментов внутренних дел областей на республиканский бюджет.</w:t>
      </w:r>
    </w:p>
    <w:p w:rsidR="001F6874" w:rsidRPr="007A7DF1" w:rsidRDefault="001F6874" w:rsidP="009B23DB">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В доход республиканского бюджета в полном объеме поступили трансферты из областных бюджетов Акмолинской, Карагандинской, Костанайской и Мангистауской областей в сумме 424</w:t>
      </w:r>
      <w:r w:rsidR="00520873" w:rsidRPr="007A7DF1">
        <w:rPr>
          <w:color w:val="000000" w:themeColor="text1"/>
          <w:sz w:val="28"/>
          <w:szCs w:val="28"/>
        </w:rPr>
        <w:t> </w:t>
      </w:r>
      <w:r w:rsidRPr="007A7DF1">
        <w:rPr>
          <w:color w:val="000000" w:themeColor="text1"/>
          <w:sz w:val="28"/>
          <w:szCs w:val="28"/>
        </w:rPr>
        <w:t>637</w:t>
      </w:r>
      <w:r w:rsidR="00267319" w:rsidRPr="007A7DF1">
        <w:rPr>
          <w:color w:val="000000" w:themeColor="text1"/>
          <w:sz w:val="28"/>
          <w:szCs w:val="28"/>
        </w:rPr>
        <w:t> тыс.тенге</w:t>
      </w:r>
      <w:r w:rsidRPr="007A7DF1">
        <w:rPr>
          <w:color w:val="000000" w:themeColor="text1"/>
          <w:sz w:val="28"/>
          <w:szCs w:val="28"/>
        </w:rPr>
        <w:t>.</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8</w:t>
      </w:r>
      <w:r w:rsidRPr="007A7DF1">
        <w:rPr>
          <w:rFonts w:ascii="Times New Roman" w:hAnsi="Times New Roman" w:cs="Times New Roman"/>
          <w:i w:val="0"/>
          <w:color w:val="000000" w:themeColor="text1"/>
          <w:sz w:val="28"/>
          <w:szCs w:val="28"/>
        </w:rPr>
        <w:t xml:space="preserve"> Закона в республиканском бюджете на 2016 год предусматривались поступления трансфертов из областных бюджетов Акмолинской, Алматинской, Актюбинской, Восточно-Казахстанской, Южно-Казахстанской областей в сумме 914 330 тыс.тенге в связи с передачей расходов, предусмотренных на осуществление образовательного процесса в организациях среднего образования для 1–11 классов в соответствии с государственными общеобязательными стандартами образования для проведения апробации по внедрению подушевого финансирования.</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В доход республиканского бюджета в полном объеме поступили трансферты из областных бюджетов Акмолинской, Алматинской, Актюбинской, Восточно-Казахстанской, Южно-Казахстанской областей в сумме 914 330 тыс.тенге.</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9</w:t>
      </w:r>
      <w:r w:rsidRPr="007A7DF1">
        <w:rPr>
          <w:rFonts w:ascii="Times New Roman" w:hAnsi="Times New Roman" w:cs="Times New Roman"/>
          <w:i w:val="0"/>
          <w:color w:val="000000" w:themeColor="text1"/>
          <w:sz w:val="28"/>
          <w:szCs w:val="28"/>
        </w:rPr>
        <w:t xml:space="preserve"> Закона в республиканском бюджете на 2016 год размер гарантированного трансферта из Национального фонда Республики Казахстан предусматривался в сумме 2 479 726 312 тыс.тенге.</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В 2016 году объем поступлений в республиканский бюджет гарантированного трансферта из Национального фонда составил 2 110 000 000 тыс.тенге, или 85,1 % к годовому плану. Гарантированный трансферт из Национального фонда привлечен ниже запланированного, в связи с перевыполнением плана по доходам. Это позволило сберечь средства Национального фонда Республики Казахстан в сумме 369 726 312 тыс.тенге. </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lastRenderedPageBreak/>
        <w:t>Статьей 10</w:t>
      </w:r>
      <w:r w:rsidRPr="007A7DF1">
        <w:rPr>
          <w:rFonts w:ascii="Times New Roman" w:hAnsi="Times New Roman" w:cs="Times New Roman"/>
          <w:i w:val="0"/>
          <w:color w:val="000000" w:themeColor="text1"/>
          <w:sz w:val="28"/>
          <w:szCs w:val="28"/>
        </w:rPr>
        <w:t xml:space="preserve"> Закона в республиканском бюджете на 2016 год предусматривался целевой трансферт из Национального фонда Республики Казахстан в сумме 752 848 832 тыс.тенге на цели, определенные Указом Президента Республики Казахстан. </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Распределение и (или) порядок использования целевого трансферта из Национального фонда Республики Казахстан определяются на основании решения Правительства Республики Казахстан.</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В 2016 году предусматривалось использовать через республиканский бюджет целевые трансферты из Национального фонда Республики Казахстан в сумме 752 848 832 тыс.тенге. Фактически было привлечено 745 574 097,4 тыс.тенге, или 99,0 % к годовому плану, в связи с неисполнением бюджетных программ.  </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Целевой трансферт из Национального фонда Республики Казахстан в соответствии с Указом </w:t>
      </w:r>
      <w:r>
        <w:rPr>
          <w:color w:val="000000" w:themeColor="text1"/>
          <w:sz w:val="28"/>
          <w:szCs w:val="28"/>
        </w:rPr>
        <w:t xml:space="preserve">Президента Республики Казахстан </w:t>
      </w:r>
      <w:r w:rsidRPr="007A7DF1">
        <w:rPr>
          <w:color w:val="000000" w:themeColor="text1"/>
          <w:sz w:val="28"/>
          <w:szCs w:val="28"/>
        </w:rPr>
        <w:t>от 17 ноября 2014 года № 957 (с учетом внесенных изменений от 17 февраля 2015 года № 1003, от 29 августа 2015 года № 81, от 17 ноября 2015 года № 114, от 20 февраля 2016 года № 200, от 13 сентября 2016 года № 337) направлен на следующие мероприятия:</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151 300 000 тыс.тенге на строительство и реконструкцию дорог республиканского значения;</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19 400 000 тыс.тенге на увеличение уставного капитала АО «ФНБ «Самрук-Қазына» с последующим увеличением уставного капитала АО «НК «Қазақстан темiр жолы» для строительства вторых железнодорожных путей на участке Шу – Алматы-1;</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17 000 000 тыс.тенге на увеличение уставного капитала АО «ФНБ «Самрук-Қазына» с последующим увеличением уставного капитала АО «НК «Қазақстан темiр жолы» для строительства паромного комплекса в порту Курык и эксплуатации универсальных грузопассажирских паромов;</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10 000 000 тыс.тенге на увеличение уставного капитала АО «ФНБ «Самрук-Казына» для строительства объектов инфраструктуры на территории специальной экономической зоны «Национальный индустриальный нефтехимический технопарк»;</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10 000 000 тыс.тенге на увеличение уставного капитала АО «НУХ «Байтерек» с последующим увеличением уставного капитала АО «Казахстанский фонд гарантирования ипотечных кредитов» для реализации механизма гарантирования долевых вкладов;  </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89 956 507 тыс.тенге на модернизацию (реконструкцию и строительство) систем тепло- водоснабжения и водоотведения через механизмы кредитования областных бюджетов, бюджетов городов Астаны и Алматы с определением в качестве поверенного агента АО «Казахстанский центр модернизации и развития ЖКХ» и бюджетного субсидирования с определением в качестве оператора АО «Казахстанский центр модернизации и развития ЖКХ»;</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17 402 608 тыс.тенге на выделение целевых трансфертов на развитие областным бюджетам, бюджетам городов Астаны и Алматы на </w:t>
      </w:r>
      <w:r w:rsidRPr="007A7DF1">
        <w:rPr>
          <w:color w:val="000000" w:themeColor="text1"/>
          <w:sz w:val="28"/>
          <w:szCs w:val="28"/>
        </w:rPr>
        <w:lastRenderedPageBreak/>
        <w:t>проектирование, строительство и (или) приобретение инженерных сетей в районах застройки (приобретения) жилья АО «НУХ «Байтерек» и его дочерних организаций;</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60 458 517 тыс.тенге на выделение целевых трансфертов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для жилищного строительства в районах массовой застройки;</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18 733 601 тыс.тенге на выплату компенсации вкладчикам АО «Жилищный строительный сберегательный банк Казахстана»;</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57 371 837 тыс.тенге на выделение целевых трансфертов на развитие областным бюджетам, бюджетам городов Астаны и Алматы на строительство и реконструкцию объектов образования;</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3 000 000 тыс.тенге на формирование материально-технической базы вузов;</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12 332 643 тыс.тенге на софинансирование из республиканского бюджета проектов с международными финансовыми организациями; </w:t>
      </w:r>
      <w:r>
        <w:rPr>
          <w:color w:val="000000" w:themeColor="text1"/>
          <w:sz w:val="28"/>
          <w:szCs w:val="28"/>
        </w:rPr>
        <w:t>и</w:t>
      </w:r>
      <w:r w:rsidRPr="007A7DF1">
        <w:rPr>
          <w:color w:val="000000" w:themeColor="text1"/>
          <w:sz w:val="28"/>
          <w:szCs w:val="28"/>
        </w:rPr>
        <w:t xml:space="preserve">спользовано 11 931 809,2 тыс.тенге; </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87 300 000 тыс.тенге на увеличение специального резерва Правительства Республики Казахстан;</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25 000 000 тыс.тенге на увеличение уставного капитала АО «НУХ «КазАгро» для реализации государственной политики по стимулированию развития агропромышленного комплекса; </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10 000 000 тыс.тенге на увеличение уставного капитала АО «Международный аэропорт Астана» для строительства нового терминала и реконструкции взлетно-посадочной полосы аэропорта г. Астаны;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10 908 407 тыс.тенге на выделение целевого трансферта на развитие бюджету города Алматы на завершение строительства Ледовых арен на 12 000 и 3 000 мест в рамках подготовки к проведению Всемирной зимней Универсиады 2017;</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10 750 001 тыс.тенге на выделение целевого текущего трансферта бюджету города Алматы на организацию и проведение мероприятий Всемирной зимней Универсиады 2017;</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4 398 022 тыс.тенге на выделение целевого трансферта на развитие бюджету города Алматы для строительства и реконструкции объектов жилищно-коммунального хозяйства для объектов Всемирной зимней Универсиады 2017;</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60 000 000 тыс.тенге на целевое перечисление в АО «НК «Астана ЭКСПО-2017» для формирования контента выставки, создания IT-инфраструктуры и культурно-развлекательных мероприятий;</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14 565 048 тыс.тенге на выделение целевых трансфертов на развитие областным бюджетам, бюджету города Алматы на подведение индустриальной инфраструктуры при реализации проектов по Единой программе «Дорожная карта бизнеса 2020»;</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lastRenderedPageBreak/>
        <w:t>62 971 641 тыс.тенге на выделение целевых трансфертов и бюджетных кредитов областным бюджетам, бюджетам городов Астаны и Алматы на реализацию мероприятий по Программе «Дорожная карта занятости 2020».</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Информация об использовании целевых трансфертов из Национального фонда Республики Казахстан за 2016 год представляется в отчете в главе 2 «Отчет об исполнении республиканского бюджета за 2016 год» (таблица 1).</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Информация о реализации целевых трансфертов и кредитов, выделенных из республиканского бюджета за счет целевого трансферта из Национального фонда за 2016 год, представляется в отчете в главе 2 «Отчет об исполнении республиканского бюджета за 2016 год» (таблица 1-1).</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11</w:t>
      </w:r>
      <w:r w:rsidRPr="007A7DF1">
        <w:rPr>
          <w:rFonts w:ascii="Times New Roman" w:hAnsi="Times New Roman" w:cs="Times New Roman"/>
          <w:i w:val="0"/>
          <w:color w:val="000000" w:themeColor="text1"/>
          <w:sz w:val="28"/>
          <w:szCs w:val="28"/>
        </w:rPr>
        <w:t xml:space="preserve"> Закона с 1 января 2016 года устанавливалось следующее:</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1) минимальный размер заработной платы – 22 859 тенге; </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2) размер государственной базовой пенсионной выплаты – 11 965 тенге; </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3) минимальный размер пенсии – 25 824 тенге; </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4) месячный расчетный показатель для исчисления пособий и иных социальных выплат, а также применения штрафных санкций, налогов и других платежей в соответствии с законодательством Республики Казахстан – 2 121 тенге; </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5) величина прожиточного минимума для исчисления размеров базовых социальных выплат – 22 859 тенге. </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Статья носит нормативный характер.</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12</w:t>
      </w:r>
      <w:r w:rsidRPr="007A7DF1">
        <w:rPr>
          <w:rFonts w:ascii="Times New Roman" w:hAnsi="Times New Roman" w:cs="Times New Roman"/>
          <w:i w:val="0"/>
          <w:color w:val="000000" w:themeColor="text1"/>
          <w:sz w:val="28"/>
          <w:szCs w:val="28"/>
        </w:rPr>
        <w:t xml:space="preserve"> Закона с 1 января 2016 года устанавливалась оплата труда гражданским служащим по новой модели системы оплаты труда, а также выплата им ежемесячной надбавки за особые условия труда к должностным окладам в размере 10 процентов.</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Статья носит нормативный характер.</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13</w:t>
      </w:r>
      <w:r w:rsidRPr="007A7DF1">
        <w:rPr>
          <w:rFonts w:ascii="Times New Roman" w:hAnsi="Times New Roman" w:cs="Times New Roman"/>
          <w:i w:val="0"/>
          <w:color w:val="000000" w:themeColor="text1"/>
          <w:sz w:val="28"/>
          <w:szCs w:val="28"/>
        </w:rPr>
        <w:t xml:space="preserve"> Закона с 1 января 2016 года устанавливался месячный размер денежной компенсации на содержание жилища и оплату коммунальных услуг в сумме 3 739 тенге военнослужащим (кроме военнослужащих срочной службы), сотрудникам специальных государственных и правоохранительных органов, государственной фельдъегерской службы.</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Статья носит нормативный характер.</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13-1</w:t>
      </w:r>
      <w:r w:rsidRPr="007A7DF1">
        <w:rPr>
          <w:rFonts w:ascii="Times New Roman" w:hAnsi="Times New Roman" w:cs="Times New Roman"/>
          <w:i w:val="0"/>
          <w:color w:val="000000" w:themeColor="text1"/>
          <w:sz w:val="28"/>
          <w:szCs w:val="28"/>
        </w:rPr>
        <w:t xml:space="preserve"> Закона с 1 января 2016 года устанавливалось прекращение требования Правительства Республики Казахстан по государственным образовательным и студенческим кредитам в случаях смерти заемщика либо объявления его умершим.</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Статья носит нормативный характер.</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14</w:t>
      </w:r>
      <w:r w:rsidRPr="007A7DF1">
        <w:rPr>
          <w:rFonts w:ascii="Times New Roman" w:hAnsi="Times New Roman" w:cs="Times New Roman"/>
          <w:i w:val="0"/>
          <w:color w:val="000000" w:themeColor="text1"/>
          <w:sz w:val="28"/>
          <w:szCs w:val="28"/>
        </w:rPr>
        <w:t xml:space="preserve"> Закона в республиканском бюджете на 2016 год предусматривались объемы субвенций, передаваемых из республиканского бюджета в областные бюджеты, в сумме 836 882 948 тыс.тенге, в том числе:</w:t>
      </w:r>
    </w:p>
    <w:tbl>
      <w:tblPr>
        <w:tblW w:w="8080" w:type="dxa"/>
        <w:tblInd w:w="817" w:type="dxa"/>
        <w:tblLayout w:type="fixed"/>
        <w:tblLook w:val="01E0" w:firstRow="1" w:lastRow="1" w:firstColumn="1" w:lastColumn="1" w:noHBand="0" w:noVBand="0"/>
      </w:tblPr>
      <w:tblGrid>
        <w:gridCol w:w="4253"/>
        <w:gridCol w:w="283"/>
        <w:gridCol w:w="3544"/>
      </w:tblGrid>
      <w:tr w:rsidR="00FC4B5A" w:rsidRPr="007A7DF1" w:rsidTr="00A4363B">
        <w:trPr>
          <w:trHeight w:val="292"/>
        </w:trPr>
        <w:tc>
          <w:tcPr>
            <w:tcW w:w="4253"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Акмолинская область</w:t>
            </w:r>
          </w:p>
        </w:tc>
        <w:tc>
          <w:tcPr>
            <w:tcW w:w="283" w:type="dxa"/>
            <w:vAlign w:val="bottom"/>
          </w:tcPr>
          <w:p w:rsidR="00FC4B5A" w:rsidRPr="007A7DF1" w:rsidRDefault="00FC4B5A" w:rsidP="00A4363B">
            <w:pPr>
              <w:rPr>
                <w:color w:val="000000" w:themeColor="text1"/>
                <w:sz w:val="28"/>
                <w:szCs w:val="28"/>
              </w:rPr>
            </w:pPr>
            <w:r w:rsidRPr="007A7DF1">
              <w:rPr>
                <w:color w:val="000000" w:themeColor="text1"/>
                <w:sz w:val="28"/>
                <w:szCs w:val="28"/>
              </w:rPr>
              <w:t>-</w:t>
            </w:r>
          </w:p>
        </w:tc>
        <w:tc>
          <w:tcPr>
            <w:tcW w:w="3544"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52 707 119,0 тыс.тенге;</w:t>
            </w:r>
          </w:p>
        </w:tc>
      </w:tr>
      <w:tr w:rsidR="00FC4B5A" w:rsidRPr="007A7DF1" w:rsidTr="00A4363B">
        <w:trPr>
          <w:trHeight w:val="301"/>
        </w:trPr>
        <w:tc>
          <w:tcPr>
            <w:tcW w:w="4253"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Актюбинская область</w:t>
            </w:r>
          </w:p>
        </w:tc>
        <w:tc>
          <w:tcPr>
            <w:tcW w:w="283" w:type="dxa"/>
            <w:vAlign w:val="bottom"/>
          </w:tcPr>
          <w:p w:rsidR="00FC4B5A" w:rsidRPr="007A7DF1" w:rsidRDefault="00FC4B5A" w:rsidP="00A4363B">
            <w:pPr>
              <w:rPr>
                <w:color w:val="000000" w:themeColor="text1"/>
                <w:sz w:val="28"/>
                <w:szCs w:val="28"/>
              </w:rPr>
            </w:pPr>
            <w:r w:rsidRPr="007A7DF1">
              <w:rPr>
                <w:color w:val="000000" w:themeColor="text1"/>
                <w:sz w:val="28"/>
                <w:szCs w:val="28"/>
              </w:rPr>
              <w:t>-</w:t>
            </w:r>
          </w:p>
        </w:tc>
        <w:tc>
          <w:tcPr>
            <w:tcW w:w="3544"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8 621 042,0 тыс.тенге;</w:t>
            </w:r>
          </w:p>
        </w:tc>
      </w:tr>
      <w:tr w:rsidR="00FC4B5A" w:rsidRPr="007A7DF1" w:rsidTr="00A4363B">
        <w:trPr>
          <w:trHeight w:val="327"/>
        </w:trPr>
        <w:tc>
          <w:tcPr>
            <w:tcW w:w="4253"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Алматинская область</w:t>
            </w:r>
          </w:p>
        </w:tc>
        <w:tc>
          <w:tcPr>
            <w:tcW w:w="283" w:type="dxa"/>
            <w:vAlign w:val="bottom"/>
          </w:tcPr>
          <w:p w:rsidR="00FC4B5A" w:rsidRPr="007A7DF1" w:rsidRDefault="00FC4B5A" w:rsidP="00A4363B">
            <w:pPr>
              <w:rPr>
                <w:color w:val="000000" w:themeColor="text1"/>
                <w:sz w:val="28"/>
                <w:szCs w:val="28"/>
              </w:rPr>
            </w:pPr>
            <w:r w:rsidRPr="007A7DF1">
              <w:rPr>
                <w:color w:val="000000" w:themeColor="text1"/>
                <w:sz w:val="28"/>
                <w:szCs w:val="28"/>
              </w:rPr>
              <w:t>-</w:t>
            </w:r>
          </w:p>
        </w:tc>
        <w:tc>
          <w:tcPr>
            <w:tcW w:w="3544"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91 087 781,0 тыс.тенге;</w:t>
            </w:r>
          </w:p>
        </w:tc>
      </w:tr>
      <w:tr w:rsidR="00FC4B5A" w:rsidRPr="007A7DF1" w:rsidTr="00A4363B">
        <w:tc>
          <w:tcPr>
            <w:tcW w:w="4253"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lastRenderedPageBreak/>
              <w:t>Восточно-Казахстанская область</w:t>
            </w:r>
          </w:p>
        </w:tc>
        <w:tc>
          <w:tcPr>
            <w:tcW w:w="283" w:type="dxa"/>
            <w:vAlign w:val="bottom"/>
          </w:tcPr>
          <w:p w:rsidR="00FC4B5A" w:rsidRPr="007A7DF1" w:rsidRDefault="00FC4B5A" w:rsidP="00A4363B">
            <w:pPr>
              <w:rPr>
                <w:color w:val="000000" w:themeColor="text1"/>
                <w:sz w:val="28"/>
                <w:szCs w:val="28"/>
              </w:rPr>
            </w:pPr>
            <w:r w:rsidRPr="007A7DF1">
              <w:rPr>
                <w:color w:val="000000" w:themeColor="text1"/>
                <w:sz w:val="28"/>
                <w:szCs w:val="28"/>
              </w:rPr>
              <w:t>-</w:t>
            </w:r>
          </w:p>
        </w:tc>
        <w:tc>
          <w:tcPr>
            <w:tcW w:w="3544"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80 124 382,0 тыс.тенге;</w:t>
            </w:r>
          </w:p>
        </w:tc>
      </w:tr>
      <w:tr w:rsidR="00FC4B5A" w:rsidRPr="007A7DF1" w:rsidTr="00A4363B">
        <w:tc>
          <w:tcPr>
            <w:tcW w:w="4253"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Жамбылская область</w:t>
            </w:r>
          </w:p>
        </w:tc>
        <w:tc>
          <w:tcPr>
            <w:tcW w:w="283" w:type="dxa"/>
            <w:vAlign w:val="bottom"/>
          </w:tcPr>
          <w:p w:rsidR="00FC4B5A" w:rsidRPr="007A7DF1" w:rsidRDefault="00FC4B5A" w:rsidP="00A4363B">
            <w:pPr>
              <w:rPr>
                <w:color w:val="000000" w:themeColor="text1"/>
                <w:sz w:val="28"/>
                <w:szCs w:val="28"/>
              </w:rPr>
            </w:pPr>
            <w:r w:rsidRPr="007A7DF1">
              <w:rPr>
                <w:color w:val="000000" w:themeColor="text1"/>
                <w:sz w:val="28"/>
                <w:szCs w:val="28"/>
              </w:rPr>
              <w:t>-</w:t>
            </w:r>
          </w:p>
        </w:tc>
        <w:tc>
          <w:tcPr>
            <w:tcW w:w="3544"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94 008 044,0 тыс.тенге;</w:t>
            </w:r>
          </w:p>
        </w:tc>
      </w:tr>
      <w:tr w:rsidR="00FC4B5A" w:rsidRPr="007A7DF1" w:rsidTr="00A4363B">
        <w:tc>
          <w:tcPr>
            <w:tcW w:w="4253"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Западно-Казахстанская область</w:t>
            </w:r>
          </w:p>
        </w:tc>
        <w:tc>
          <w:tcPr>
            <w:tcW w:w="283" w:type="dxa"/>
            <w:vAlign w:val="bottom"/>
          </w:tcPr>
          <w:p w:rsidR="00FC4B5A" w:rsidRPr="007A7DF1" w:rsidRDefault="00FC4B5A" w:rsidP="00A4363B">
            <w:pPr>
              <w:rPr>
                <w:color w:val="000000" w:themeColor="text1"/>
                <w:sz w:val="28"/>
                <w:szCs w:val="28"/>
              </w:rPr>
            </w:pPr>
            <w:r w:rsidRPr="007A7DF1">
              <w:rPr>
                <w:color w:val="000000" w:themeColor="text1"/>
                <w:sz w:val="28"/>
                <w:szCs w:val="28"/>
              </w:rPr>
              <w:t>-</w:t>
            </w:r>
          </w:p>
        </w:tc>
        <w:tc>
          <w:tcPr>
            <w:tcW w:w="3544"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37 001 397,0 тыс.тенге;</w:t>
            </w:r>
          </w:p>
        </w:tc>
      </w:tr>
      <w:tr w:rsidR="00FC4B5A" w:rsidRPr="007A7DF1" w:rsidTr="00A4363B">
        <w:tc>
          <w:tcPr>
            <w:tcW w:w="4253"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Карагандинская область</w:t>
            </w:r>
          </w:p>
        </w:tc>
        <w:tc>
          <w:tcPr>
            <w:tcW w:w="283" w:type="dxa"/>
            <w:vAlign w:val="bottom"/>
          </w:tcPr>
          <w:p w:rsidR="00FC4B5A" w:rsidRPr="007A7DF1" w:rsidRDefault="00FC4B5A" w:rsidP="00A4363B">
            <w:pPr>
              <w:rPr>
                <w:color w:val="000000" w:themeColor="text1"/>
                <w:sz w:val="28"/>
                <w:szCs w:val="28"/>
              </w:rPr>
            </w:pPr>
            <w:r w:rsidRPr="007A7DF1">
              <w:rPr>
                <w:color w:val="000000" w:themeColor="text1"/>
                <w:sz w:val="28"/>
                <w:szCs w:val="28"/>
              </w:rPr>
              <w:t>-</w:t>
            </w:r>
          </w:p>
        </w:tc>
        <w:tc>
          <w:tcPr>
            <w:tcW w:w="3544"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16 132 736,0 тыс.тенге;</w:t>
            </w:r>
          </w:p>
        </w:tc>
      </w:tr>
      <w:tr w:rsidR="00FC4B5A" w:rsidRPr="007A7DF1" w:rsidTr="00A4363B">
        <w:tc>
          <w:tcPr>
            <w:tcW w:w="4253"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Кызылординская область</w:t>
            </w:r>
          </w:p>
        </w:tc>
        <w:tc>
          <w:tcPr>
            <w:tcW w:w="283" w:type="dxa"/>
            <w:vAlign w:val="bottom"/>
          </w:tcPr>
          <w:p w:rsidR="00FC4B5A" w:rsidRPr="007A7DF1" w:rsidRDefault="00FC4B5A" w:rsidP="00A4363B">
            <w:pPr>
              <w:rPr>
                <w:color w:val="000000" w:themeColor="text1"/>
                <w:sz w:val="28"/>
                <w:szCs w:val="28"/>
              </w:rPr>
            </w:pPr>
            <w:r w:rsidRPr="007A7DF1">
              <w:rPr>
                <w:color w:val="000000" w:themeColor="text1"/>
                <w:sz w:val="28"/>
                <w:szCs w:val="28"/>
              </w:rPr>
              <w:t>-</w:t>
            </w:r>
          </w:p>
        </w:tc>
        <w:tc>
          <w:tcPr>
            <w:tcW w:w="3544"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80 719 104,0 тыс.тенге;</w:t>
            </w:r>
          </w:p>
        </w:tc>
      </w:tr>
      <w:tr w:rsidR="00FC4B5A" w:rsidRPr="007A7DF1" w:rsidTr="00A4363B">
        <w:tc>
          <w:tcPr>
            <w:tcW w:w="4253"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Костанайская область</w:t>
            </w:r>
          </w:p>
        </w:tc>
        <w:tc>
          <w:tcPr>
            <w:tcW w:w="283" w:type="dxa"/>
            <w:vAlign w:val="bottom"/>
          </w:tcPr>
          <w:p w:rsidR="00FC4B5A" w:rsidRPr="007A7DF1" w:rsidRDefault="00FC4B5A" w:rsidP="00A4363B">
            <w:pPr>
              <w:rPr>
                <w:color w:val="000000" w:themeColor="text1"/>
                <w:sz w:val="28"/>
                <w:szCs w:val="28"/>
              </w:rPr>
            </w:pPr>
            <w:r w:rsidRPr="007A7DF1">
              <w:rPr>
                <w:color w:val="000000" w:themeColor="text1"/>
                <w:sz w:val="28"/>
                <w:szCs w:val="28"/>
              </w:rPr>
              <w:t>-</w:t>
            </w:r>
          </w:p>
        </w:tc>
        <w:tc>
          <w:tcPr>
            <w:tcW w:w="3544"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55 912 375,0 тыс.тенге;</w:t>
            </w:r>
          </w:p>
        </w:tc>
      </w:tr>
      <w:tr w:rsidR="00FC4B5A" w:rsidRPr="007A7DF1" w:rsidTr="00A4363B">
        <w:tc>
          <w:tcPr>
            <w:tcW w:w="4253"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Павлодарская область</w:t>
            </w:r>
          </w:p>
        </w:tc>
        <w:tc>
          <w:tcPr>
            <w:tcW w:w="283" w:type="dxa"/>
            <w:vAlign w:val="bottom"/>
          </w:tcPr>
          <w:p w:rsidR="00FC4B5A" w:rsidRPr="007A7DF1" w:rsidRDefault="00FC4B5A" w:rsidP="00A4363B">
            <w:pPr>
              <w:rPr>
                <w:color w:val="000000" w:themeColor="text1"/>
                <w:sz w:val="28"/>
                <w:szCs w:val="28"/>
              </w:rPr>
            </w:pPr>
            <w:r w:rsidRPr="007A7DF1">
              <w:rPr>
                <w:color w:val="000000" w:themeColor="text1"/>
                <w:sz w:val="28"/>
                <w:szCs w:val="28"/>
              </w:rPr>
              <w:t>-</w:t>
            </w:r>
          </w:p>
        </w:tc>
        <w:tc>
          <w:tcPr>
            <w:tcW w:w="3544"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7 278 411,0 тыс.тенге;</w:t>
            </w:r>
          </w:p>
        </w:tc>
      </w:tr>
      <w:tr w:rsidR="00FC4B5A" w:rsidRPr="007A7DF1" w:rsidTr="00A4363B">
        <w:tc>
          <w:tcPr>
            <w:tcW w:w="4253"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Северо-Казахстанская область</w:t>
            </w:r>
          </w:p>
        </w:tc>
        <w:tc>
          <w:tcPr>
            <w:tcW w:w="283" w:type="dxa"/>
            <w:vAlign w:val="bottom"/>
          </w:tcPr>
          <w:p w:rsidR="00FC4B5A" w:rsidRPr="007A7DF1" w:rsidRDefault="00FC4B5A" w:rsidP="00A4363B">
            <w:pPr>
              <w:rPr>
                <w:color w:val="000000" w:themeColor="text1"/>
                <w:sz w:val="28"/>
                <w:szCs w:val="28"/>
              </w:rPr>
            </w:pPr>
            <w:r w:rsidRPr="007A7DF1">
              <w:rPr>
                <w:color w:val="000000" w:themeColor="text1"/>
                <w:sz w:val="28"/>
                <w:szCs w:val="28"/>
              </w:rPr>
              <w:t>-</w:t>
            </w:r>
          </w:p>
        </w:tc>
        <w:tc>
          <w:tcPr>
            <w:tcW w:w="3544"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57 470 936,0 тыс.тенге;</w:t>
            </w:r>
          </w:p>
        </w:tc>
      </w:tr>
      <w:tr w:rsidR="00FC4B5A" w:rsidRPr="007A7DF1" w:rsidTr="00A4363B">
        <w:trPr>
          <w:trHeight w:val="255"/>
        </w:trPr>
        <w:tc>
          <w:tcPr>
            <w:tcW w:w="4253"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Южно-Казахстанская область</w:t>
            </w:r>
          </w:p>
        </w:tc>
        <w:tc>
          <w:tcPr>
            <w:tcW w:w="283" w:type="dxa"/>
            <w:vAlign w:val="bottom"/>
          </w:tcPr>
          <w:p w:rsidR="00FC4B5A" w:rsidRPr="007A7DF1" w:rsidRDefault="00FC4B5A" w:rsidP="00A4363B">
            <w:pPr>
              <w:rPr>
                <w:color w:val="000000" w:themeColor="text1"/>
                <w:sz w:val="28"/>
                <w:szCs w:val="28"/>
              </w:rPr>
            </w:pPr>
            <w:r w:rsidRPr="007A7DF1">
              <w:rPr>
                <w:color w:val="000000" w:themeColor="text1"/>
                <w:sz w:val="28"/>
                <w:szCs w:val="28"/>
              </w:rPr>
              <w:t>-</w:t>
            </w:r>
          </w:p>
        </w:tc>
        <w:tc>
          <w:tcPr>
            <w:tcW w:w="3544" w:type="dxa"/>
            <w:vAlign w:val="center"/>
          </w:tcPr>
          <w:p w:rsidR="00FC4B5A" w:rsidRPr="007A7DF1" w:rsidRDefault="00FC4B5A" w:rsidP="00A4363B">
            <w:pPr>
              <w:jc w:val="both"/>
              <w:rPr>
                <w:color w:val="000000" w:themeColor="text1"/>
                <w:sz w:val="28"/>
                <w:szCs w:val="28"/>
              </w:rPr>
            </w:pPr>
            <w:r w:rsidRPr="007A7DF1">
              <w:rPr>
                <w:color w:val="000000" w:themeColor="text1"/>
                <w:sz w:val="28"/>
                <w:szCs w:val="28"/>
              </w:rPr>
              <w:t>255 819 621,0 тыс.тенге;</w:t>
            </w:r>
          </w:p>
        </w:tc>
      </w:tr>
    </w:tbl>
    <w:p w:rsidR="00FC4B5A" w:rsidRPr="007A7DF1" w:rsidRDefault="00FC4B5A" w:rsidP="00FC4B5A">
      <w:pPr>
        <w:ind w:firstLine="709"/>
        <w:jc w:val="both"/>
        <w:rPr>
          <w:color w:val="000000" w:themeColor="text1"/>
          <w:sz w:val="28"/>
          <w:szCs w:val="28"/>
        </w:rPr>
      </w:pPr>
      <w:r w:rsidRPr="007A7DF1">
        <w:rPr>
          <w:color w:val="000000" w:themeColor="text1"/>
          <w:sz w:val="28"/>
          <w:szCs w:val="28"/>
        </w:rPr>
        <w:t>Исполнение. Субвенции из республиканского бюджета перечислены в областные бюджеты указанных областей в полном объеме.</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15</w:t>
      </w:r>
      <w:r w:rsidRPr="007A7DF1">
        <w:rPr>
          <w:rFonts w:ascii="Times New Roman" w:hAnsi="Times New Roman" w:cs="Times New Roman"/>
          <w:i w:val="0"/>
          <w:color w:val="000000" w:themeColor="text1"/>
          <w:sz w:val="28"/>
          <w:szCs w:val="28"/>
        </w:rPr>
        <w:t xml:space="preserve"> Закона устанавливалось, что распределение и порядок использования целевых текущих трансфертов областными бюджетами, бюджетами городов Астаны и Алматы на 2016 год определяются на основании решения Правительства Республики Казахстан на: </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 апробирование подушевого финансирования организаций среднего образования;</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2) увеличение размера стипендий обучающимся в медицинских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3) внедрение обусловленной денежной помощи по проекту «Өрлеу»;</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4) оказание медицинской помощи населению субъектами здравоохранения районного значения и села и амбулаторно-поликлинической помощи;</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5) оказание медицинской помощи онкологическим больным;</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6) обеспечение и расширение гарантированного объема бесплатной медицинской помощи;</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7) закуп лекарственных средств, вакцин и других иммунобиологических препаратов;</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8) реализацию Плана мероприятий по обеспечению прав и улучшению качества жизни инвалидов в Республике Казахстан на 2012–2018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9) услуги по замене и настройке речевых процессоров к кохлеарным имплантам;</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10)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11) поддержку частного предпринимательства в регионах.</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Распределение и порядок использования целевых текущих трансфертов областным бюджетам, бюджетам городов Астаны и Алматы на реализацию мероприятий данной статьи определены следующими решениями Правительства Республики Казахстан:</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lastRenderedPageBreak/>
        <w:t xml:space="preserve">1) по апробированию подушевого финансирования организаций среднего образования распределение установлено </w:t>
      </w:r>
      <w:hyperlink r:id="rId10" w:anchor="z28" w:history="1">
        <w:r w:rsidRPr="007A7DF1">
          <w:rPr>
            <w:color w:val="000000" w:themeColor="text1"/>
            <w:sz w:val="28"/>
            <w:szCs w:val="28"/>
          </w:rPr>
          <w:t>приложением 13</w:t>
        </w:r>
      </w:hyperlink>
      <w:r w:rsidRPr="007A7DF1">
        <w:rPr>
          <w:color w:val="000000" w:themeColor="text1"/>
          <w:sz w:val="28"/>
          <w:szCs w:val="28"/>
        </w:rPr>
        <w:t xml:space="preserve">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Порядок использования сумм целевых текущих трансфертов утвержден постановлением Правительства Республики Казахстан от 30 апреля 2016 года № 262 «Об утверждении Правил использования целевых текущих трансфертов из республиканского бюджета на 2016 год областными бюджетами, бюджетами городов Астаны и Алматы на апробирование подушевого финансирования организаций среднего образования».</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2) по увеличению размера стипендий обучающимся в медицинских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 распределение установлено </w:t>
      </w:r>
      <w:hyperlink r:id="rId11" w:anchor="z31" w:history="1">
        <w:r w:rsidRPr="007A7DF1">
          <w:rPr>
            <w:rStyle w:val="af0"/>
            <w:color w:val="000000" w:themeColor="text1"/>
            <w:sz w:val="28"/>
            <w:szCs w:val="28"/>
            <w:u w:val="none"/>
          </w:rPr>
          <w:t>приложением 16</w:t>
        </w:r>
      </w:hyperlink>
      <w:r w:rsidRPr="007A7DF1">
        <w:rPr>
          <w:color w:val="000000" w:themeColor="text1"/>
          <w:sz w:val="28"/>
          <w:szCs w:val="28"/>
        </w:rPr>
        <w:t xml:space="preserve">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Порядок использования сумм целевых текущих трансфертов утвержден постановлением Правительства Республики Казахстан от 14 апреля 2016 года №214 «Об утверждении Правил использования целевых текущих трансфертов из республиканского бюджета на 2016 год областными бюджетами, бюджетами городов Астаны и Алматы на здравоохранение, на реализацию Плана мероприятий по обеспечению прав и улучшению качества жизни инвалидов в Республике Казахстан на 2012 - 2018 годы и услуги по замене и настройке речевых процессоров к кохлеарным имплантам».</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3) по внедрению обусловленной денежной помощи по проекту «Өрлеу» распределение установлено </w:t>
      </w:r>
      <w:hyperlink r:id="rId12" w:anchor="z32" w:history="1">
        <w:r w:rsidRPr="007A7DF1">
          <w:rPr>
            <w:color w:val="000000" w:themeColor="text1"/>
            <w:sz w:val="28"/>
            <w:szCs w:val="28"/>
          </w:rPr>
          <w:t>приложением 17</w:t>
        </w:r>
      </w:hyperlink>
      <w:r w:rsidRPr="007A7DF1">
        <w:rPr>
          <w:color w:val="000000" w:themeColor="text1"/>
          <w:sz w:val="28"/>
          <w:szCs w:val="28"/>
        </w:rPr>
        <w:t xml:space="preserve">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Порядок использования сумм целевых текущих трансфертов утвержден постановлением Правительства Республики Казахстан от 4 марта 2016 года № 133 «Об утверждении Правил использования целевых текущих трансфертов из республиканского бюджета на 2016 год областными бюджетами, бюджетами городов Астаны и Алматы на внедрение обусловленной денежной помощи по проекту «Өрлеу».</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4) по оказанию медицинской помощи населению субъектами здравоохранения районного значения и села и амбулаторно-поликлинической помощи распределение установлено </w:t>
      </w:r>
      <w:hyperlink r:id="rId13" w:anchor="z34" w:history="1">
        <w:r w:rsidRPr="007A7DF1">
          <w:rPr>
            <w:color w:val="000000" w:themeColor="text1"/>
            <w:sz w:val="28"/>
            <w:szCs w:val="28"/>
          </w:rPr>
          <w:t>приложением 19</w:t>
        </w:r>
      </w:hyperlink>
      <w:r w:rsidRPr="007A7DF1">
        <w:rPr>
          <w:color w:val="000000" w:themeColor="text1"/>
          <w:sz w:val="28"/>
          <w:szCs w:val="28"/>
        </w:rPr>
        <w:t xml:space="preserve">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Порядок использования сумм целевых текущих трансфертов утвержден постановлением Правительства Республики Казахстан от 14 апреля 2016 года </w:t>
      </w:r>
      <w:r w:rsidRPr="007A7DF1">
        <w:rPr>
          <w:color w:val="000000" w:themeColor="text1"/>
          <w:sz w:val="28"/>
          <w:szCs w:val="28"/>
        </w:rPr>
        <w:lastRenderedPageBreak/>
        <w:t>№</w:t>
      </w:r>
      <w:r>
        <w:rPr>
          <w:color w:val="000000" w:themeColor="text1"/>
          <w:sz w:val="28"/>
          <w:szCs w:val="28"/>
        </w:rPr>
        <w:t> </w:t>
      </w:r>
      <w:r w:rsidRPr="007A7DF1">
        <w:rPr>
          <w:color w:val="000000" w:themeColor="text1"/>
          <w:sz w:val="28"/>
          <w:szCs w:val="28"/>
        </w:rPr>
        <w:t>214 «Об утверждении Правил использования целевых текущих трансфертов из республиканского бюджета на 2016 год областными бюджетами, бюджетами городов Астаны и Алматы на здравоохранение, на реализацию Плана мероприятий по обеспечению прав и улучшению качества жизни инвалидов в Республике Казахстан на 2012 - 2018 годы и услуги по замене и настройке речевых процессоров к кохлеарным имплантам».</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5) по оказанию медицинской помощи онкологическим больным распределение установлено </w:t>
      </w:r>
      <w:hyperlink r:id="rId14" w:anchor="z33" w:history="1">
        <w:r w:rsidRPr="007A7DF1">
          <w:rPr>
            <w:color w:val="000000" w:themeColor="text1"/>
            <w:sz w:val="28"/>
            <w:szCs w:val="28"/>
          </w:rPr>
          <w:t>приложением 18</w:t>
        </w:r>
      </w:hyperlink>
      <w:r w:rsidRPr="007A7DF1">
        <w:rPr>
          <w:color w:val="000000" w:themeColor="text1"/>
          <w:sz w:val="28"/>
          <w:szCs w:val="28"/>
        </w:rPr>
        <w:t xml:space="preserve">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Порядок использования сумм целевых текущих трансфертов утвержден постановлением Правительства Республики Казахстан от 14 апреля 2016 года №</w:t>
      </w:r>
      <w:r>
        <w:rPr>
          <w:color w:val="000000" w:themeColor="text1"/>
          <w:sz w:val="28"/>
          <w:szCs w:val="28"/>
        </w:rPr>
        <w:t> </w:t>
      </w:r>
      <w:r w:rsidRPr="007A7DF1">
        <w:rPr>
          <w:color w:val="000000" w:themeColor="text1"/>
          <w:sz w:val="28"/>
          <w:szCs w:val="28"/>
        </w:rPr>
        <w:t>214 «Об утверждении Правил использования целевых текущих трансфертов из республиканского бюджета на 2016 год областными бюджетами, бюджетами городов Астаны и Алматы на здравоохранение, на реализацию Плана мероприятий по обеспечению прав и улучшению качества жизни инвалидов в Республике Казахстан на 2012 - 2018 годы и услуги по замене и настройке речевых процессоров к кохлеарным имплантам».</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6) по обеспечению и расширению гарантированного объема бесплатной медицинской помощи распределение установлено </w:t>
      </w:r>
      <w:hyperlink r:id="rId15" w:anchor="z35" w:history="1">
        <w:r w:rsidRPr="007A7DF1">
          <w:rPr>
            <w:color w:val="000000" w:themeColor="text1"/>
            <w:sz w:val="28"/>
            <w:szCs w:val="28"/>
          </w:rPr>
          <w:t>приложением 20</w:t>
        </w:r>
      </w:hyperlink>
      <w:r w:rsidRPr="007A7DF1">
        <w:rPr>
          <w:color w:val="000000" w:themeColor="text1"/>
          <w:sz w:val="28"/>
          <w:szCs w:val="28"/>
        </w:rPr>
        <w:t xml:space="preserve">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Порядок использования сумм целевых текущих трансфертов утвержден постановлением Правительства Республики Казахстан от 14 апреля 2016 года №</w:t>
      </w:r>
      <w:r>
        <w:rPr>
          <w:color w:val="000000" w:themeColor="text1"/>
          <w:sz w:val="28"/>
          <w:szCs w:val="28"/>
        </w:rPr>
        <w:t> </w:t>
      </w:r>
      <w:r w:rsidRPr="007A7DF1">
        <w:rPr>
          <w:color w:val="000000" w:themeColor="text1"/>
          <w:sz w:val="28"/>
          <w:szCs w:val="28"/>
        </w:rPr>
        <w:t>214 «Об утверждении Правил использования целевых текущих трансфертов из республиканского бюджета на 2016 год областными бюджетами, бюджетами городов Астаны и Алматы на здравоохранение, на реализацию Плана мероприятий по обеспечению прав и улучшению качества жизни инвалидов в Республике Казахстан на 2012 - 2018 годы и услуги по замене и настройке речевых процессоров к кохлеарным имплантам».</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7) по закупу лекарственных средств, вакцин и других иммунобиологических препаратов распределение установлено </w:t>
      </w:r>
      <w:hyperlink r:id="rId16" w:anchor="z36" w:history="1">
        <w:r w:rsidRPr="007A7DF1">
          <w:rPr>
            <w:color w:val="000000" w:themeColor="text1"/>
            <w:sz w:val="28"/>
            <w:szCs w:val="28"/>
          </w:rPr>
          <w:t>приложением 21</w:t>
        </w:r>
      </w:hyperlink>
      <w:r w:rsidRPr="007A7DF1">
        <w:rPr>
          <w:color w:val="000000" w:themeColor="text1"/>
          <w:sz w:val="28"/>
          <w:szCs w:val="28"/>
        </w:rPr>
        <w:t xml:space="preserve">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Порядок использования сумм целевых текущих трансфертов утвержден постановлением Правительства Республики Казахстан от 14 апреля 2016 года №</w:t>
      </w:r>
      <w:r>
        <w:rPr>
          <w:color w:val="000000" w:themeColor="text1"/>
          <w:sz w:val="28"/>
          <w:szCs w:val="28"/>
        </w:rPr>
        <w:t> </w:t>
      </w:r>
      <w:r w:rsidRPr="007A7DF1">
        <w:rPr>
          <w:color w:val="000000" w:themeColor="text1"/>
          <w:sz w:val="28"/>
          <w:szCs w:val="28"/>
        </w:rPr>
        <w:t>214 «Об утверждении Правил использования целевых текущих трансфертов из республиканского бюджета на 2016 год областными бюджетами, бюджетами городов Астаны и Алматы на здравоохранение, на реализацию Плана мероприятий по обеспечению прав и улучшению качества жизни инвалидов в Республике Казахстан на 2012 - 2018 годы и услуги по замене и настройке речевых процессоров к кохлеарным имплантам».</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lastRenderedPageBreak/>
        <w:t xml:space="preserve">8) по реализации Плана мероприятий по обеспечению прав и улучшению качества жизни инвалидов в Республике Казахстан на 2012–2018 годы распределение установлено </w:t>
      </w:r>
      <w:hyperlink r:id="rId17" w:anchor="z41" w:history="1">
        <w:r w:rsidRPr="007A7DF1">
          <w:rPr>
            <w:color w:val="000000" w:themeColor="text1"/>
            <w:sz w:val="28"/>
            <w:szCs w:val="28"/>
          </w:rPr>
          <w:t>приложением 26</w:t>
        </w:r>
      </w:hyperlink>
      <w:r w:rsidRPr="007A7DF1">
        <w:rPr>
          <w:color w:val="000000" w:themeColor="text1"/>
          <w:sz w:val="28"/>
          <w:szCs w:val="28"/>
        </w:rPr>
        <w:t xml:space="preserve">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Порядок использования сумм целевых текущих трансфертов утвержден постановлением Правительства Республики Казахстан от 14 апреля 2016 года №</w:t>
      </w:r>
      <w:r>
        <w:rPr>
          <w:color w:val="000000" w:themeColor="text1"/>
          <w:sz w:val="28"/>
          <w:szCs w:val="28"/>
        </w:rPr>
        <w:t> </w:t>
      </w:r>
      <w:r w:rsidRPr="007A7DF1">
        <w:rPr>
          <w:color w:val="000000" w:themeColor="text1"/>
          <w:sz w:val="28"/>
          <w:szCs w:val="28"/>
        </w:rPr>
        <w:t>214 «Об утверждении Правил использования целевых текущих трансфертов из республиканского бюджета на 2016 год областными бюджетами, бюджетами городов Астаны и Алматы на здравоохранение, на реализацию Плана мероприятий по обеспечению прав и улучшению качества жизни инвалидов в Республике Казахстан на 2012 - 2018 годы и услуги по замене и настройке речевых процессоров к кохлеарным имплантам».</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9) по услугам по замене и настройке речевых процессоров к кохлеарным имплантам распределение установлено </w:t>
      </w:r>
      <w:hyperlink r:id="rId18" w:anchor="z39" w:history="1">
        <w:r w:rsidRPr="007A7DF1">
          <w:rPr>
            <w:color w:val="000000" w:themeColor="text1"/>
            <w:sz w:val="28"/>
            <w:szCs w:val="28"/>
          </w:rPr>
          <w:t>приложением 24</w:t>
        </w:r>
      </w:hyperlink>
      <w:r w:rsidRPr="007A7DF1">
        <w:rPr>
          <w:color w:val="000000" w:themeColor="text1"/>
          <w:sz w:val="28"/>
          <w:szCs w:val="28"/>
        </w:rPr>
        <w:t xml:space="preserve">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Порядок использования сумм целевых текущих трансфертов утвержден постановлением Правительства Республики Казахстан от 14 апреля 2016 года №</w:t>
      </w:r>
      <w:r>
        <w:rPr>
          <w:color w:val="000000" w:themeColor="text1"/>
          <w:sz w:val="28"/>
          <w:szCs w:val="28"/>
        </w:rPr>
        <w:t> </w:t>
      </w:r>
      <w:r w:rsidRPr="007A7DF1">
        <w:rPr>
          <w:color w:val="000000" w:themeColor="text1"/>
          <w:sz w:val="28"/>
          <w:szCs w:val="28"/>
        </w:rPr>
        <w:t>214 «Об утверждении Правил использования целевых текущих трансфертов из республиканского бюджета на 2016 год областными бюджетами, бюджетами городов Астаны и Алматы на здравоохранение, на реализацию Плана мероприятий по обеспечению прав и улучшению качества жизни инвалидов в Республике Казахстан на 2012 - 2018 годы и услуги по замене и настройке речевых процессоров к кохлеарным имплантам».</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10) по проведению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 распределение установлено </w:t>
      </w:r>
      <w:hyperlink r:id="rId19" w:anchor="z45" w:history="1">
        <w:r w:rsidRPr="007A7DF1">
          <w:rPr>
            <w:color w:val="000000" w:themeColor="text1"/>
            <w:sz w:val="28"/>
            <w:szCs w:val="28"/>
          </w:rPr>
          <w:t>приложением 30</w:t>
        </w:r>
      </w:hyperlink>
      <w:r w:rsidRPr="007A7DF1">
        <w:rPr>
          <w:color w:val="000000" w:themeColor="text1"/>
          <w:sz w:val="28"/>
          <w:szCs w:val="28"/>
        </w:rPr>
        <w:t xml:space="preserve">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Порядок использования сумм целевых текущих трансфертов утвержден постановлением Правительства Республики Казахстан от 3 марта 2016 года №</w:t>
      </w:r>
      <w:r>
        <w:rPr>
          <w:color w:val="000000" w:themeColor="text1"/>
          <w:sz w:val="28"/>
          <w:szCs w:val="28"/>
        </w:rPr>
        <w:t> </w:t>
      </w:r>
      <w:r w:rsidRPr="007A7DF1">
        <w:rPr>
          <w:color w:val="000000" w:themeColor="text1"/>
          <w:sz w:val="28"/>
          <w:szCs w:val="28"/>
        </w:rPr>
        <w:t xml:space="preserve">127 «Об утверждении Правил использования целевых текущих трансфертов из республиканского бюджета на 2016 год областными бюджетами, бюджетами городов Астаны и Алматы на проведение профилактической дезинсекции и дератизации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 </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11) по поддержке частного предпринимательства в регионах распределение установлено </w:t>
      </w:r>
      <w:hyperlink r:id="rId20" w:anchor="z49" w:history="1">
        <w:r w:rsidRPr="007A7DF1">
          <w:rPr>
            <w:color w:val="000000" w:themeColor="text1"/>
            <w:sz w:val="28"/>
            <w:szCs w:val="28"/>
          </w:rPr>
          <w:t>приложением 34</w:t>
        </w:r>
      </w:hyperlink>
      <w:r w:rsidRPr="007A7DF1">
        <w:rPr>
          <w:color w:val="000000" w:themeColor="text1"/>
          <w:sz w:val="28"/>
          <w:szCs w:val="28"/>
        </w:rPr>
        <w:t xml:space="preserve"> к постановлению Правительства </w:t>
      </w:r>
      <w:r w:rsidRPr="007A7DF1">
        <w:rPr>
          <w:color w:val="000000" w:themeColor="text1"/>
          <w:sz w:val="28"/>
          <w:szCs w:val="28"/>
        </w:rPr>
        <w:lastRenderedPageBreak/>
        <w:t>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Порядок использования сумм целевых текущих трансфертов в рамках Единой программы поддержки и развития бизнеса «Дорожная карта бизнеса 2020» установлен </w:t>
      </w:r>
      <w:hyperlink r:id="rId21" w:anchor="z79" w:history="1">
        <w:r w:rsidRPr="007A7DF1">
          <w:rPr>
            <w:color w:val="000000" w:themeColor="text1"/>
            <w:sz w:val="28"/>
            <w:szCs w:val="28"/>
          </w:rPr>
          <w:t>Правила</w:t>
        </w:r>
      </w:hyperlink>
      <w:r w:rsidRPr="007A7DF1">
        <w:rPr>
          <w:color w:val="000000" w:themeColor="text1"/>
          <w:sz w:val="28"/>
          <w:szCs w:val="28"/>
        </w:rPr>
        <w:t>ми субсидирования части ставки вознаграждения, гарантирования по кредитам субъектов частного предпринимательства, предоставления государственных грантов, утвержденных постановлением Правительства Республики Казахстан от 19 апреля 2016 года № 234 «О некоторых мерах государственной поддержки частного предпринимательства».</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15-1</w:t>
      </w:r>
      <w:r w:rsidRPr="007A7DF1">
        <w:rPr>
          <w:rFonts w:ascii="Times New Roman" w:hAnsi="Times New Roman" w:cs="Times New Roman"/>
          <w:i w:val="0"/>
          <w:color w:val="000000" w:themeColor="text1"/>
          <w:sz w:val="28"/>
          <w:szCs w:val="28"/>
        </w:rPr>
        <w:t xml:space="preserve"> Закона устанавливалось, что распределение целевых текущих трансфертов областными бюджетами, бюджетами городов Астаны и Алматы на 2016 год определя</w:t>
      </w:r>
      <w:r>
        <w:rPr>
          <w:rFonts w:ascii="Times New Roman" w:hAnsi="Times New Roman" w:cs="Times New Roman"/>
          <w:i w:val="0"/>
          <w:color w:val="000000" w:themeColor="text1"/>
          <w:sz w:val="28"/>
          <w:szCs w:val="28"/>
        </w:rPr>
        <w:t>е</w:t>
      </w:r>
      <w:r w:rsidRPr="007A7DF1">
        <w:rPr>
          <w:rFonts w:ascii="Times New Roman" w:hAnsi="Times New Roman" w:cs="Times New Roman"/>
          <w:i w:val="0"/>
          <w:color w:val="000000" w:themeColor="text1"/>
          <w:sz w:val="28"/>
          <w:szCs w:val="28"/>
        </w:rPr>
        <w:t>тся на основании решения Правительства Республики Казахстан на:</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 проведение учений по действиям при угрозе и возникновении кризисной ситуации;</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2) обучение сотрудников административной полиции органов внутренних дел;</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3) содержание подразделений местных исполнительных органов агропромышленного комплекса;</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4)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5) субсидирование развития племенного животноводства, повышения продуктивности и качества продукции животноводства;</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6) возмещение части расходов, понесенных субъектом агропромышленного комплекса, при инвестиционных вложениях;</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7) субсидирование в рамках гарантирования и страхования займов субъектов агропромышленного комплекса;</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8)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9)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10)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11) содержание штатной численности уполномоченного органа по контролю за использованием и охраной земель;</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12) повышение уровня оплаты труда административных государственных служащих;</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13) обеспечение экономической стабильности;</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lastRenderedPageBreak/>
        <w:t>14) обеспечение компенсации потерь местных бюджетов;</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15) содержание штатной численности отделов регистрации актов гражданского состояния;</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16) реализацию государственного образовательного заказа в дошкольных организациях образования;</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17) создание цифровой образовательной инфраструктуры;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18) увеличение государственного образовательного заказа на подготовку специалистов в организациях технического и профессионального образования;</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19) увеличение размера стипендий обучающимся в организациях технического и профессионального образования на основании государственного образовательного заказа местных исполнительных органов;</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20) переход на новую модель системы оплаты труда гражданских служащих, финансируемых из местных бюджетов, а также выплату им ежемесячной надбавки за особые условия труда к должностным окладам;</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21) введение стандартов оказания специальных социальных услуг;</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22) размещение государственного социального заказа в неправительственных организациях;</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23) организацию и проведение поисково-разведочных работ на подземные воды для хозяйственно-питьевого водоснабжения населенных пунктов;</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24) содержание штатной численности местных исполнительных органов, осуществляющих контроль за безопасной эксплуатацией опасных технических устройств объектов жилищно-коммунального хозяйства;</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25) финансирование приоритетных проектов транспортной инфраструктуры;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26) изъятие земельных участков для государственных нужд;</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27) содержание штатной численности местных исполнительных органов по делам архитектуры, градостроительства, строительства и государственного архитектурно-строительного контроля;</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28)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Распределение целевых текущих трансфертов областными бюджетами, бюджетами городов Астаны и Алматы на реализацию мероприятий данной статьи определен</w:t>
      </w:r>
      <w:r>
        <w:rPr>
          <w:color w:val="000000" w:themeColor="text1"/>
          <w:sz w:val="28"/>
          <w:szCs w:val="28"/>
        </w:rPr>
        <w:t>о</w:t>
      </w:r>
      <w:r w:rsidRPr="007A7DF1">
        <w:rPr>
          <w:color w:val="000000" w:themeColor="text1"/>
          <w:sz w:val="28"/>
          <w:szCs w:val="28"/>
        </w:rPr>
        <w:t xml:space="preserve"> следующими решениями Правительства Республики Казахстан:</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на проведение учений по действиям при угрозе и возникновении кризисной ситуации установлено приложением 4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на обучение сотрудников административной полиции органов внутренних дел установлено приложением 4-1 к постановлению </w:t>
      </w:r>
      <w:r w:rsidRPr="007A7DF1">
        <w:rPr>
          <w:color w:val="000000" w:themeColor="text1"/>
          <w:sz w:val="28"/>
          <w:szCs w:val="28"/>
        </w:rPr>
        <w:lastRenderedPageBreak/>
        <w:t>Правительства Республики Казахстан от 8 декабря 2015 года № 972 «О реализации Закона Республики Казахстан «О республиканском бюджете на 2016-2018 годы»;</w:t>
      </w:r>
      <w:bookmarkStart w:id="6" w:name="z7"/>
      <w:bookmarkEnd w:id="6"/>
    </w:p>
    <w:p w:rsidR="00FC4B5A" w:rsidRPr="007A7DF1" w:rsidRDefault="00FC4B5A" w:rsidP="00FC4B5A">
      <w:pPr>
        <w:ind w:firstLine="709"/>
        <w:jc w:val="both"/>
        <w:rPr>
          <w:color w:val="000000" w:themeColor="text1"/>
          <w:sz w:val="28"/>
          <w:szCs w:val="28"/>
        </w:rPr>
      </w:pPr>
      <w:r w:rsidRPr="007A7DF1">
        <w:rPr>
          <w:color w:val="000000" w:themeColor="text1"/>
          <w:sz w:val="28"/>
          <w:szCs w:val="28"/>
        </w:rPr>
        <w:t>на содержание подразделений местных исполнительных органов агропромышленного комплекса установлено приложением 5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на субсидирование затрат перерабатывающих предприятий на закуп сельскохозяйственной продукции для производства продуктов ее глубокой переработки установлено приложением 6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на субсидирование развития племенного животноводства, повышения продуктивности и качества продукции животноводства установлено приложением 8-1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на возмещение части расходов, понесенных субъектом агропромышленного комплекса, при инвестиционных вложениях установлено приложением 9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 </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на субсидирование в рамках гарантирования и страхования займов субъектов агропромышленного комплекса установлено приложением 7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на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установлено приложением 8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установлено приложением 9-1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 установлено приложением 9-2 к постановлению Правительства Республики Казахстан от    8 декабря 2015 года </w:t>
      </w:r>
      <w:r w:rsidRPr="007A7DF1">
        <w:rPr>
          <w:color w:val="000000" w:themeColor="text1"/>
          <w:sz w:val="28"/>
          <w:szCs w:val="28"/>
        </w:rPr>
        <w:lastRenderedPageBreak/>
        <w:t xml:space="preserve">№ 972 «О реализации Закона Республики Казахстан </w:t>
      </w:r>
      <w:r w:rsidRPr="007A7DF1">
        <w:rPr>
          <w:color w:val="000000" w:themeColor="text1"/>
          <w:sz w:val="28"/>
          <w:szCs w:val="28"/>
        </w:rPr>
        <w:br/>
        <w:t>«О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на содержание штатной численности уполномоченного органа по контролю за использованием и охраной земель установлено приложением 31 к постановлению Правительства Республики Казахстан от    8 декабря 2015 года № 972 «О реализации Закона Республики Казахстан </w:t>
      </w:r>
      <w:r w:rsidRPr="007A7DF1">
        <w:rPr>
          <w:color w:val="000000" w:themeColor="text1"/>
          <w:sz w:val="28"/>
          <w:szCs w:val="28"/>
        </w:rPr>
        <w:br/>
        <w:t>«О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на повышение уровня оплаты труда административных государственных служащих установлено приложением 10 к постановлению Правительства Республики Казахстан от 8 декабря 2015 года № 972 </w:t>
      </w:r>
      <w:r w:rsidRPr="007A7DF1">
        <w:rPr>
          <w:color w:val="000000" w:themeColor="text1"/>
          <w:sz w:val="28"/>
          <w:szCs w:val="28"/>
        </w:rPr>
        <w:br/>
        <w:t>«О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на обеспечение экономической стабильности установлено приложением 9-3 к постановлению Правительства Республики Казахстан от </w:t>
      </w:r>
      <w:r w:rsidRPr="007A7DF1">
        <w:rPr>
          <w:color w:val="000000" w:themeColor="text1"/>
          <w:sz w:val="28"/>
          <w:szCs w:val="28"/>
        </w:rPr>
        <w:br/>
        <w:t>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на обеспечение компенсации потерь местных бюджетов установлено приложением 9-4 к постановлению Правительства Республики Казахстан от 8 декабря 2015 года № 972 «О реализации Закона Республики Казахстан </w:t>
      </w:r>
      <w:r w:rsidRPr="007A7DF1">
        <w:rPr>
          <w:color w:val="000000" w:themeColor="text1"/>
          <w:sz w:val="28"/>
          <w:szCs w:val="28"/>
        </w:rPr>
        <w:br/>
        <w:t>«О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на содержание штатной численности отделов регистрации актов гражданского состояния установлено приложением 11 к постановлению Правительства Республики Казахстан от 8 декабря 2015 года № 972 </w:t>
      </w:r>
      <w:r w:rsidRPr="007A7DF1">
        <w:rPr>
          <w:color w:val="000000" w:themeColor="text1"/>
          <w:sz w:val="28"/>
          <w:szCs w:val="28"/>
        </w:rPr>
        <w:br/>
        <w:t>«О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на реализацию государственного образовательного заказа в дошкольных организациях образования установлено приложением 12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на создание цифровой образовательной инфраструктуры установлено приложением 12-1 к постановлению Правительства Республики Казахстан от 8 декабря 2015 года № 972 «О реализации Закона Республики Казахстан </w:t>
      </w:r>
      <w:r w:rsidRPr="007A7DF1">
        <w:rPr>
          <w:color w:val="000000" w:themeColor="text1"/>
          <w:sz w:val="28"/>
          <w:szCs w:val="28"/>
        </w:rPr>
        <w:br/>
        <w:t>«О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на увеличение государственного образовательного заказа на подготовку специалистов в организациях технического и профессионального образования установлено </w:t>
      </w:r>
      <w:hyperlink r:id="rId22" w:anchor="z71" w:history="1">
        <w:r w:rsidRPr="007A7DF1">
          <w:rPr>
            <w:color w:val="000000" w:themeColor="text1"/>
            <w:sz w:val="28"/>
            <w:szCs w:val="28"/>
          </w:rPr>
          <w:t xml:space="preserve">приложением </w:t>
        </w:r>
      </w:hyperlink>
      <w:r w:rsidRPr="007A7DF1">
        <w:rPr>
          <w:color w:val="000000" w:themeColor="text1"/>
          <w:sz w:val="28"/>
          <w:szCs w:val="28"/>
        </w:rPr>
        <w:t>14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на увеличение размера стипендии обучающимся в организациях технического и профессионального образования на основании государственного образовательного заказа местных исполнительных органов установлено приложением 15 к постановлению Правительства Республики </w:t>
      </w:r>
      <w:r w:rsidRPr="007A7DF1">
        <w:rPr>
          <w:color w:val="000000" w:themeColor="text1"/>
          <w:sz w:val="28"/>
          <w:szCs w:val="28"/>
        </w:rPr>
        <w:lastRenderedPageBreak/>
        <w:t>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для перехода на новую модель системы оплаты труда гражданских служащих, финансируемых из местных бюджетов, а также выплаты им ежемесячной надбавки за особые условия труда к должностным окладам установлено приложением 22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на введение стандартов оказания специальных социальных услуг установлено приложением 23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на размещение государственного социального заказа в неправительственных организациях установлено приложением 25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на организацию и проведение поисково-разведочных работ на подземные воды для хозяйственно-питьевого водоснабжения населенных пунктов установлено приложением 28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на содержание штатной численности местных исполнительных органов, осуществляющих контроль за безопасной эксплуатацией опасных технических устройств объектов жилищно-коммунального хозяйства установлено приложением 29-1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на финансирование приоритетных проектов транспортной инфраструктуры установлено приложением 29 к постановлению Правительства Республики Казахстан от 8 декабря 2015 года № 972 </w:t>
      </w:r>
      <w:r w:rsidRPr="007A7DF1">
        <w:rPr>
          <w:color w:val="000000" w:themeColor="text1"/>
          <w:sz w:val="28"/>
          <w:szCs w:val="28"/>
        </w:rPr>
        <w:br/>
        <w:t>«О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на изъятие земельных участков установлено приложением 29-2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на содержание штатной численности местных исполнительных органов по делам архитектуры, градостроительства, строительства и государственного архитектурно-строительного контроля установлено приложением 32 к постановлению Правительства Республики Казахстан от 8 декабря 2015 года № 972 «О реализации Закона Республики Казахстан </w:t>
      </w:r>
      <w:r w:rsidRPr="007A7DF1">
        <w:rPr>
          <w:color w:val="000000" w:themeColor="text1"/>
          <w:sz w:val="28"/>
          <w:szCs w:val="28"/>
        </w:rPr>
        <w:br/>
        <w:t>«О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lastRenderedPageBreak/>
        <w:t xml:space="preserve">на субсидирование стоимости услуг по подаче питьевой воды из особо важных локальных систем водоснабжения, являющихся безальтернативными источниками питьевого водоснабжения, установлено приложением 33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 </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16</w:t>
      </w:r>
      <w:r w:rsidRPr="007A7DF1">
        <w:rPr>
          <w:rFonts w:ascii="Times New Roman" w:hAnsi="Times New Roman" w:cs="Times New Roman"/>
          <w:i w:val="0"/>
          <w:color w:val="000000" w:themeColor="text1"/>
          <w:sz w:val="28"/>
          <w:szCs w:val="28"/>
        </w:rPr>
        <w:t xml:space="preserve"> Закона</w:t>
      </w:r>
      <w:r>
        <w:rPr>
          <w:rFonts w:ascii="Times New Roman" w:hAnsi="Times New Roman" w:cs="Times New Roman"/>
          <w:i w:val="0"/>
          <w:color w:val="000000" w:themeColor="text1"/>
          <w:sz w:val="28"/>
          <w:szCs w:val="28"/>
        </w:rPr>
        <w:t xml:space="preserve"> предусматривал</w:t>
      </w:r>
      <w:r w:rsidRPr="007A7DF1">
        <w:rPr>
          <w:rFonts w:ascii="Times New Roman" w:hAnsi="Times New Roman" w:cs="Times New Roman"/>
          <w:i w:val="0"/>
          <w:color w:val="000000" w:themeColor="text1"/>
          <w:sz w:val="28"/>
          <w:szCs w:val="28"/>
        </w:rPr>
        <w:t>с</w:t>
      </w:r>
      <w:r>
        <w:rPr>
          <w:rFonts w:ascii="Times New Roman" w:hAnsi="Times New Roman" w:cs="Times New Roman"/>
          <w:i w:val="0"/>
          <w:color w:val="000000" w:themeColor="text1"/>
          <w:sz w:val="28"/>
          <w:szCs w:val="28"/>
        </w:rPr>
        <w:t>я</w:t>
      </w:r>
      <w:r w:rsidRPr="007A7DF1">
        <w:rPr>
          <w:rFonts w:ascii="Times New Roman" w:hAnsi="Times New Roman" w:cs="Times New Roman"/>
          <w:i w:val="0"/>
          <w:color w:val="000000" w:themeColor="text1"/>
          <w:sz w:val="28"/>
          <w:szCs w:val="28"/>
        </w:rPr>
        <w:t xml:space="preserve"> в республиканском бюджете на 2016 год возврат бюджетных кредитов, выделенных в 2015 году, в сумме 19 092 292 тыс.тенге на завершение ранее начатых проектов кредитного жилья для акционерного общества «Жилищный строительный сберегательный банк Казахстана» через механизм бюджетного кредитования местных исполнительных органов сроком до 31 марта 2016 года с последующим предоставлением 19 092 292 тыс.тенге через механизм бюджетного кредитования акционерного общества «Национальный управляющий холдинг «Байтерек» сроком на 30 лет для строительства арендного жилья.</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Порядок использования средств бюджетного кредитования акционерного общества «Национальный управляющий холдинг «Байтерек» </w:t>
      </w:r>
      <w:hyperlink r:id="rId23" w:anchor="z7" w:history="1">
        <w:r w:rsidRPr="007A7DF1">
          <w:rPr>
            <w:color w:val="000000" w:themeColor="text1"/>
            <w:sz w:val="28"/>
            <w:szCs w:val="28"/>
          </w:rPr>
          <w:t>определяется</w:t>
        </w:r>
      </w:hyperlink>
      <w:r w:rsidRPr="007A7DF1">
        <w:rPr>
          <w:color w:val="000000" w:themeColor="text1"/>
          <w:sz w:val="28"/>
          <w:szCs w:val="28"/>
        </w:rPr>
        <w:t xml:space="preserve"> на основании решения Правительства Республики Казахстан.</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В 2016 году в республиканский бюджет осуществлен возврат бюджетных кредитов в сумме 19 092 292 тыс.тенге, выделенных в 2015 году.</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На основании постановления Правительства Республики Казахстан от 28 апреля 2016 года № 251 «Об утверждении Правил использования средств и основных условий бюджетного кредитования акционерного общества «Национальный управляющий холдинг «Байтерек» АО «НУХ «Байтерек» был предоставлен кредит в сумме 19 092 292 тыс.тенге сроком на 30 лет для строительства арендного жилья по ставке вознаграждения 0,1 % годовых.</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 xml:space="preserve">Статьей 16-1 </w:t>
      </w:r>
      <w:r w:rsidRPr="007A7DF1">
        <w:rPr>
          <w:rFonts w:ascii="Times New Roman" w:hAnsi="Times New Roman" w:cs="Times New Roman"/>
          <w:i w:val="0"/>
          <w:color w:val="000000" w:themeColor="text1"/>
          <w:sz w:val="28"/>
          <w:szCs w:val="28"/>
        </w:rPr>
        <w:t>Закона предусматривал</w:t>
      </w:r>
      <w:r>
        <w:rPr>
          <w:rFonts w:ascii="Times New Roman" w:hAnsi="Times New Roman" w:cs="Times New Roman"/>
          <w:i w:val="0"/>
          <w:color w:val="000000" w:themeColor="text1"/>
          <w:sz w:val="28"/>
          <w:szCs w:val="28"/>
        </w:rPr>
        <w:t>и</w:t>
      </w:r>
      <w:r w:rsidRPr="007A7DF1">
        <w:rPr>
          <w:rFonts w:ascii="Times New Roman" w:hAnsi="Times New Roman" w:cs="Times New Roman"/>
          <w:i w:val="0"/>
          <w:color w:val="000000" w:themeColor="text1"/>
          <w:sz w:val="28"/>
          <w:szCs w:val="28"/>
        </w:rPr>
        <w:t>сь в республиканском бюджете на 2016 год в рамках расходов Министерства по инвестициям и развитию Республики Казахстан средства в размере 18 733 601 тыс.тенге для перечисления акционерному обществу «Жилищный строительный сберегательный банк Казахстана» на выплату компенсаций по вкладам в жилищные строительные сбережения за счет целевого трансферта из Национального фонда Республики Казахстан.</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В 2016 году в республиканском бюджете по бюджетной программе «Выплата компенсаций по вкладам в жилищные строительные сбережения» Министерства по инвестициям и развитию Республики Казахстан за счет целевого трансферта из Национального фонда Республики были предусмотрены средства в сумме 18 733 601 тыс.тенге, исполнение составило 18 733 600,3 тыс.тенге или 100 %.  </w:t>
      </w:r>
    </w:p>
    <w:p w:rsidR="00FC4B5A" w:rsidRPr="007A7DF1" w:rsidRDefault="00FC4B5A" w:rsidP="00FC4B5A">
      <w:pPr>
        <w:pStyle w:val="4"/>
        <w:spacing w:before="0"/>
        <w:ind w:firstLine="709"/>
        <w:jc w:val="both"/>
        <w:rPr>
          <w:rFonts w:ascii="Times New Roman" w:eastAsia="Calibri"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lastRenderedPageBreak/>
        <w:t>Статьей 17</w:t>
      </w:r>
      <w:r w:rsidRPr="007A7DF1">
        <w:rPr>
          <w:rFonts w:ascii="Times New Roman" w:hAnsi="Times New Roman" w:cs="Times New Roman"/>
          <w:i w:val="0"/>
          <w:color w:val="000000" w:themeColor="text1"/>
          <w:sz w:val="28"/>
          <w:szCs w:val="28"/>
        </w:rPr>
        <w:t xml:space="preserve"> устанавливалось, что распределение и (или) порядок использования средств </w:t>
      </w:r>
      <w:r w:rsidRPr="007A7DF1">
        <w:rPr>
          <w:rFonts w:ascii="Times New Roman" w:eastAsia="Calibri" w:hAnsi="Times New Roman" w:cs="Times New Roman"/>
          <w:i w:val="0"/>
          <w:color w:val="000000" w:themeColor="text1"/>
          <w:sz w:val="28"/>
          <w:szCs w:val="28"/>
        </w:rPr>
        <w:t xml:space="preserve">в рамках Программы развития регионов до 2020 года, реализуемых по следующим направлениям, определяются на основании решения Правительства Республики Казахстан: </w:t>
      </w:r>
    </w:p>
    <w:p w:rsidR="00FC4B5A" w:rsidRPr="007A7DF1" w:rsidRDefault="00FC4B5A" w:rsidP="00FC4B5A">
      <w:pPr>
        <w:ind w:firstLine="709"/>
        <w:jc w:val="both"/>
        <w:rPr>
          <w:rFonts w:eastAsia="Calibri"/>
          <w:color w:val="000000" w:themeColor="text1"/>
          <w:sz w:val="28"/>
          <w:szCs w:val="28"/>
        </w:rPr>
      </w:pPr>
      <w:r w:rsidRPr="007A7DF1">
        <w:rPr>
          <w:rFonts w:eastAsia="Calibri"/>
          <w:color w:val="000000" w:themeColor="text1"/>
          <w:sz w:val="28"/>
          <w:szCs w:val="28"/>
        </w:rPr>
        <w:t xml:space="preserve">1) кредитование областных бюджетов, бюджетов городов Астаны и Алматы на проектирование и (или) строительство жилья; </w:t>
      </w:r>
    </w:p>
    <w:p w:rsidR="00FC4B5A" w:rsidRPr="007A7DF1" w:rsidRDefault="00FC4B5A" w:rsidP="00FC4B5A">
      <w:pPr>
        <w:ind w:firstLine="709"/>
        <w:jc w:val="both"/>
        <w:rPr>
          <w:rFonts w:eastAsia="Calibri"/>
          <w:color w:val="000000" w:themeColor="text1"/>
          <w:sz w:val="28"/>
          <w:szCs w:val="28"/>
        </w:rPr>
      </w:pPr>
      <w:r w:rsidRPr="007A7DF1">
        <w:rPr>
          <w:rFonts w:eastAsia="Calibri"/>
          <w:color w:val="000000" w:themeColor="text1"/>
          <w:sz w:val="28"/>
          <w:szCs w:val="28"/>
        </w:rPr>
        <w:t xml:space="preserve">2) проектирование, развитие и (или) обустройство инженерно-коммуникационной инфраструктуры; </w:t>
      </w:r>
    </w:p>
    <w:p w:rsidR="00FC4B5A" w:rsidRPr="007A7DF1" w:rsidRDefault="00FC4B5A" w:rsidP="00FC4B5A">
      <w:pPr>
        <w:ind w:firstLine="709"/>
        <w:jc w:val="both"/>
        <w:rPr>
          <w:rFonts w:eastAsia="Calibri"/>
          <w:color w:val="000000" w:themeColor="text1"/>
          <w:sz w:val="28"/>
          <w:szCs w:val="28"/>
        </w:rPr>
      </w:pPr>
      <w:r w:rsidRPr="007A7DF1">
        <w:rPr>
          <w:rFonts w:eastAsia="Calibri"/>
          <w:color w:val="000000" w:themeColor="text1"/>
          <w:sz w:val="28"/>
          <w:szCs w:val="28"/>
        </w:rPr>
        <w:t xml:space="preserve">3) проектирование и (или) строительство, реконструкция жилья коммунального жилищного фонда. </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Распределение сумм кредитов на проектирование и (или) строительство жилья, целевых трансфертов на развитие</w:t>
      </w:r>
      <w:r>
        <w:rPr>
          <w:color w:val="000000" w:themeColor="text1"/>
          <w:sz w:val="28"/>
          <w:szCs w:val="28"/>
        </w:rPr>
        <w:t>,</w:t>
      </w:r>
      <w:r w:rsidRPr="007A7DF1">
        <w:rPr>
          <w:color w:val="000000" w:themeColor="text1"/>
          <w:sz w:val="28"/>
          <w:szCs w:val="28"/>
        </w:rPr>
        <w:t xml:space="preserve"> на проектирование, развитие и (или) обустройство инженерно-коммуникационной инфраструктуры, проектирование и (или) строительство, реконструкци</w:t>
      </w:r>
      <w:r>
        <w:rPr>
          <w:color w:val="000000" w:themeColor="text1"/>
          <w:sz w:val="28"/>
          <w:szCs w:val="28"/>
        </w:rPr>
        <w:t>ю</w:t>
      </w:r>
      <w:r w:rsidRPr="007A7DF1">
        <w:rPr>
          <w:color w:val="000000" w:themeColor="text1"/>
          <w:sz w:val="28"/>
          <w:szCs w:val="28"/>
        </w:rPr>
        <w:t xml:space="preserve"> жилья коммунального жилищного фонда установлено приложением 1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Порядок использования средств кредитов на проектирование и (или) строительство жилья утвержден постановлением Правительства Республики Казахстан от 18 февраля 2016 года № 70 «Об условиях кредитования областных бюджетов, бюджетов городов Астаны и Алматы на проектирование и (или) строительство жилья на 2016 год в рамках Программы развития регионов до 2020 года».</w:t>
      </w:r>
    </w:p>
    <w:p w:rsidR="00FC4B5A" w:rsidRPr="007A7DF1" w:rsidRDefault="00FC4B5A" w:rsidP="00FC4B5A">
      <w:pPr>
        <w:pStyle w:val="4"/>
        <w:spacing w:before="0"/>
        <w:ind w:firstLine="709"/>
        <w:jc w:val="both"/>
        <w:rPr>
          <w:rFonts w:ascii="Times New Roman" w:eastAsia="Calibri" w:hAnsi="Times New Roman" w:cs="Times New Roman"/>
          <w:i w:val="0"/>
          <w:color w:val="000000" w:themeColor="text1"/>
          <w:sz w:val="28"/>
          <w:szCs w:val="28"/>
        </w:rPr>
      </w:pPr>
      <w:r w:rsidRPr="007A7DF1">
        <w:rPr>
          <w:rFonts w:ascii="Times New Roman" w:eastAsia="Calibri" w:hAnsi="Times New Roman" w:cs="Times New Roman"/>
          <w:b/>
          <w:i w:val="0"/>
          <w:color w:val="000000" w:themeColor="text1"/>
          <w:sz w:val="28"/>
          <w:szCs w:val="28"/>
        </w:rPr>
        <w:t>Статьей 18</w:t>
      </w:r>
      <w:r w:rsidRPr="007A7DF1">
        <w:rPr>
          <w:rFonts w:ascii="Times New Roman" w:eastAsia="Calibri" w:hAnsi="Times New Roman" w:cs="Times New Roman"/>
          <w:i w:val="0"/>
          <w:color w:val="000000" w:themeColor="text1"/>
          <w:sz w:val="28"/>
          <w:szCs w:val="28"/>
        </w:rPr>
        <w:t xml:space="preserve"> Закона устанавливалось, что распределение сумм кредитов областным бюджетам на содействие развитию предпринимательства в моногородах, малых городах и сельских населенных пунктах на 2016 год определяется на основании решения Правительства Республики Казахстан.</w:t>
      </w:r>
    </w:p>
    <w:p w:rsidR="00FC4B5A" w:rsidRPr="007A7DF1" w:rsidRDefault="00FC4B5A" w:rsidP="00FC4B5A">
      <w:pPr>
        <w:ind w:firstLine="709"/>
        <w:jc w:val="both"/>
        <w:rPr>
          <w:rFonts w:eastAsia="Calibri"/>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w:t>
      </w:r>
      <w:bookmarkStart w:id="7" w:name="z18"/>
      <w:bookmarkEnd w:id="7"/>
      <w:r w:rsidRPr="007A7DF1">
        <w:rPr>
          <w:color w:val="000000" w:themeColor="text1"/>
          <w:sz w:val="28"/>
          <w:szCs w:val="28"/>
        </w:rPr>
        <w:t xml:space="preserve">Распределение сумм кредитов областным бюджетам на содействие развитию предпринимательства в моногородах, малых городах и сельских населенных пунктах установлено </w:t>
      </w:r>
      <w:hyperlink r:id="rId24" w:anchor="z56" w:history="1">
        <w:r w:rsidRPr="007A7DF1">
          <w:rPr>
            <w:rFonts w:eastAsia="Calibri"/>
            <w:color w:val="000000" w:themeColor="text1"/>
            <w:sz w:val="28"/>
            <w:szCs w:val="28"/>
          </w:rPr>
          <w:t>приложением 41</w:t>
        </w:r>
      </w:hyperlink>
      <w:r w:rsidRPr="007A7DF1">
        <w:rPr>
          <w:rFonts w:eastAsia="Calibri"/>
          <w:color w:val="000000" w:themeColor="text1"/>
          <w:sz w:val="28"/>
          <w:szCs w:val="28"/>
        </w:rPr>
        <w:t xml:space="preserve"> к постановлению Правительства Республики Казахстан от 8 декабря 2015 года № 972 «О реализации Закона Республики Казахстан «О республиканском бюджете на 2016-2018 годы».</w:t>
      </w:r>
    </w:p>
    <w:p w:rsidR="00FC4B5A" w:rsidRPr="007A7DF1" w:rsidRDefault="00FC4B5A" w:rsidP="00FC4B5A">
      <w:pPr>
        <w:pStyle w:val="4"/>
        <w:spacing w:before="0"/>
        <w:ind w:firstLine="709"/>
        <w:jc w:val="both"/>
        <w:rPr>
          <w:rFonts w:ascii="Times New Roman" w:eastAsia="Calibri" w:hAnsi="Times New Roman" w:cs="Times New Roman"/>
          <w:i w:val="0"/>
          <w:color w:val="000000" w:themeColor="text1"/>
          <w:sz w:val="28"/>
          <w:szCs w:val="28"/>
        </w:rPr>
      </w:pPr>
      <w:r w:rsidRPr="007A7DF1">
        <w:rPr>
          <w:rFonts w:ascii="Times New Roman" w:eastAsia="Calibri" w:hAnsi="Times New Roman" w:cs="Times New Roman"/>
          <w:b/>
          <w:i w:val="0"/>
          <w:color w:val="000000" w:themeColor="text1"/>
          <w:sz w:val="28"/>
          <w:szCs w:val="28"/>
        </w:rPr>
        <w:t>Статьей 19</w:t>
      </w:r>
      <w:r w:rsidRPr="007A7DF1">
        <w:rPr>
          <w:rFonts w:ascii="Times New Roman" w:eastAsia="Calibri" w:hAnsi="Times New Roman" w:cs="Times New Roman"/>
          <w:i w:val="0"/>
          <w:color w:val="000000" w:themeColor="text1"/>
          <w:sz w:val="28"/>
          <w:szCs w:val="28"/>
        </w:rPr>
        <w:t xml:space="preserve"> Закона устанавливалось, что распределение и (или) порядок использования средств на реализацию </w:t>
      </w:r>
      <w:hyperlink r:id="rId25" w:anchor="z8" w:history="1">
        <w:r w:rsidRPr="007A7DF1">
          <w:rPr>
            <w:rFonts w:ascii="Times New Roman" w:eastAsia="Calibri" w:hAnsi="Times New Roman" w:cs="Times New Roman"/>
            <w:i w:val="0"/>
            <w:color w:val="000000" w:themeColor="text1"/>
            <w:sz w:val="28"/>
            <w:szCs w:val="28"/>
          </w:rPr>
          <w:t>Дорожной карты</w:t>
        </w:r>
      </w:hyperlink>
      <w:r w:rsidRPr="007A7DF1">
        <w:rPr>
          <w:rFonts w:ascii="Times New Roman" w:eastAsia="Calibri" w:hAnsi="Times New Roman" w:cs="Times New Roman"/>
          <w:i w:val="0"/>
          <w:color w:val="000000" w:themeColor="text1"/>
          <w:sz w:val="28"/>
          <w:szCs w:val="28"/>
        </w:rPr>
        <w:t xml:space="preserve"> занятости 2020 определяются на основании решения Правительства Республики Казахстан.</w:t>
      </w:r>
    </w:p>
    <w:p w:rsidR="00FC4B5A" w:rsidRPr="007A7DF1" w:rsidRDefault="00FC4B5A" w:rsidP="00FC4B5A">
      <w:pPr>
        <w:ind w:firstLine="709"/>
        <w:jc w:val="both"/>
        <w:rPr>
          <w:rFonts w:eastAsia="Calibri"/>
          <w:color w:val="000000" w:themeColor="text1"/>
          <w:sz w:val="28"/>
          <w:szCs w:val="28"/>
        </w:rPr>
      </w:pPr>
      <w:r w:rsidRPr="007A7DF1">
        <w:rPr>
          <w:rFonts w:eastAsia="Calibri"/>
          <w:b/>
          <w:color w:val="000000" w:themeColor="text1"/>
          <w:sz w:val="28"/>
          <w:szCs w:val="28"/>
        </w:rPr>
        <w:t>Исполнение.</w:t>
      </w:r>
      <w:r w:rsidRPr="007A7DF1">
        <w:rPr>
          <w:rFonts w:eastAsia="Calibri"/>
          <w:color w:val="000000" w:themeColor="text1"/>
          <w:sz w:val="28"/>
          <w:szCs w:val="28"/>
        </w:rPr>
        <w:t xml:space="preserve"> </w:t>
      </w:r>
      <w:bookmarkStart w:id="8" w:name="z116"/>
      <w:bookmarkEnd w:id="8"/>
      <w:r w:rsidRPr="007A7DF1">
        <w:rPr>
          <w:rFonts w:eastAsia="Calibri"/>
          <w:color w:val="000000" w:themeColor="text1"/>
          <w:sz w:val="28"/>
          <w:szCs w:val="28"/>
        </w:rPr>
        <w:t>Распределение средств на реализацию мероприятий в рамках Дорожной карты занятости 2020 установлено пунктом 3 постановления Правительства Республики Казахстан от 8 декабря 2015 года № 972 «О реализации Закона Республики Казахстан «О республиканском бюджете на 2016-2018 годы» и приложениями 1, 38, 39 и 40 к данному постановлению.</w:t>
      </w:r>
    </w:p>
    <w:p w:rsidR="00FC4B5A" w:rsidRPr="007A7DF1" w:rsidRDefault="00FC4B5A" w:rsidP="00FC4B5A">
      <w:pPr>
        <w:ind w:firstLine="709"/>
        <w:jc w:val="both"/>
        <w:rPr>
          <w:color w:val="000000" w:themeColor="text1"/>
          <w:sz w:val="28"/>
          <w:szCs w:val="28"/>
        </w:rPr>
      </w:pPr>
      <w:r w:rsidRPr="007A7DF1">
        <w:rPr>
          <w:rFonts w:eastAsia="Calibri"/>
          <w:color w:val="000000" w:themeColor="text1"/>
          <w:sz w:val="28"/>
          <w:szCs w:val="28"/>
        </w:rPr>
        <w:lastRenderedPageBreak/>
        <w:t xml:space="preserve">Порядок использования средств на реализацию </w:t>
      </w:r>
      <w:hyperlink r:id="rId26" w:anchor="6" w:history="1">
        <w:r w:rsidRPr="007A7DF1">
          <w:rPr>
            <w:rFonts w:eastAsia="Calibri"/>
            <w:color w:val="000000" w:themeColor="text1"/>
            <w:sz w:val="28"/>
            <w:szCs w:val="28"/>
          </w:rPr>
          <w:t>Дорожной карты занятости 2020</w:t>
        </w:r>
      </w:hyperlink>
      <w:r w:rsidRPr="007A7DF1">
        <w:rPr>
          <w:color w:val="000000" w:themeColor="text1"/>
          <w:sz w:val="28"/>
          <w:szCs w:val="28"/>
        </w:rPr>
        <w:t xml:space="preserve"> установлен постановлением Правительства Республики Казахстан от 31 марта 2015 года № 162 «Об утверждении Дорожной карты занятости -2020».</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Условия кредитования областных бюджетов на содействие развитию предпринимательства на 2016 год в рамках Дорожной карты занятости 2020 утвержден</w:t>
      </w:r>
      <w:r>
        <w:rPr>
          <w:color w:val="000000" w:themeColor="text1"/>
          <w:sz w:val="28"/>
          <w:szCs w:val="28"/>
        </w:rPr>
        <w:t>ы</w:t>
      </w:r>
      <w:r w:rsidRPr="007A7DF1">
        <w:rPr>
          <w:color w:val="000000" w:themeColor="text1"/>
          <w:sz w:val="28"/>
          <w:szCs w:val="28"/>
        </w:rPr>
        <w:t xml:space="preserve"> постановлением Правительства Республики Казахстан от 18 февраля 2016 года № 84. </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Данные об использовании средств на реализацию мероприятий в рамках Дорожной карты занятости 2020 представляются в отчете в главе 2 «Отчет об исполнении республиканского бюджета за 2016 год» (таблица 6).</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20-1</w:t>
      </w:r>
      <w:r w:rsidRPr="007A7DF1">
        <w:rPr>
          <w:rFonts w:ascii="Times New Roman" w:hAnsi="Times New Roman" w:cs="Times New Roman"/>
          <w:i w:val="0"/>
          <w:color w:val="000000" w:themeColor="text1"/>
          <w:sz w:val="28"/>
          <w:szCs w:val="28"/>
        </w:rPr>
        <w:t xml:space="preserve"> Закона предусматривались в республиканском бюджете на 2016 год расходы в сумме 1 537 777 тыс.тенге для пополнения Национального фонда Республики Казахстан за счет доходов, поступивших в республиканский бюджет от приватизации объектов республиканской собственности.</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В 2016 году в республиканском бюджете по бюджетной программе «Организация перевода средств в Национальный фонд Республики Казахстан» Министерства финансов Республики Казахстан были предусмотрены средства в сумме 1 537 777 тыс.тенге для пополнения Национального фонда Республики Казахстан за счет доходов, поступивших в республиканский бюджет от приватизации объектов республиканской собственности за 2014-2015 годы, которые в полном объеме перечислены в Национальный фонд Республики Казахстан.</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21</w:t>
      </w:r>
      <w:r w:rsidRPr="007A7DF1">
        <w:rPr>
          <w:rFonts w:ascii="Times New Roman" w:hAnsi="Times New Roman" w:cs="Times New Roman"/>
          <w:i w:val="0"/>
          <w:color w:val="000000" w:themeColor="text1"/>
          <w:sz w:val="28"/>
          <w:szCs w:val="28"/>
        </w:rPr>
        <w:t xml:space="preserve"> Закона утверждался резерв Правительства Республики Казахстан на 2016 год в сумме 240 162 589 тыс.тенге, в том числе специальный резерв в сумме 87 300 000 тыс.тенге.</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Приложением 1 к Закону предусмотрен резерв Правительства Республики Казахстан в сумме 240 162 589 тыс.тенге.</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Приложением 36 к постановлению Правительства Республики Казахстан от 8 декабря 2015 года № 972 «О реализации Закона Республики Казахстан «О республиканском бюджете на 2016 - 2018 годы» определено, что резерв Правительства Республики Казахстан включает в себя:</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 – 3 500 000 тыс.тенге;</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резерв Правительства Республики Казахстан на неотложные затраты – 147 891 658 тыс.тенге;</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резерв Правительства Республики Казахстан на исполнение обязательств по решениям судов – 1 120 931 тыс.тенге;</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резерв Правительства Республики Казахстан для жизнеобеспечения населения при ликвидации чрезвычайных ситуаций природного и техногенного характера – 350 000 тыс.тенге;</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lastRenderedPageBreak/>
        <w:t>специальный резерв Правительства Республики Казахстан – 87 300 000 тыс.тенге.</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Данные о распределении резервов Правительства Республики Казахстан между различными администраторами республиканских бюджетных программ представляются в отчете в главе 2 «Отчет об исполнении республиканского бюджета за 2016 год» таблицы 5.</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22</w:t>
      </w:r>
      <w:r w:rsidRPr="007A7DF1">
        <w:rPr>
          <w:rFonts w:ascii="Times New Roman" w:hAnsi="Times New Roman" w:cs="Times New Roman"/>
          <w:i w:val="0"/>
          <w:color w:val="000000" w:themeColor="text1"/>
          <w:sz w:val="28"/>
          <w:szCs w:val="28"/>
        </w:rPr>
        <w:t xml:space="preserve"> Закона было учтено, что в составе затрат Министерства национальной экономики Республики Казахстан на формирование и хранение государственного материального резерва предусмотрены средства в сумме 8 975 732 тыс.тенге, в том числе с отражением в доходах республиканского бюджета средств от реализации материальных ценностей, выпущенных в порядке освежения, в сумме 9 054 814 тыс.тенге.</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В соответствии с Указом Президента Республики Казахстан от 6 октября 2016 года № 350 функции в сфере мобилизационной подготовки и мобилизации, формирования и развития государственного материального резерва Министерства национальной экономики Республики Казахстан переданы вновь образованному Министерству оборонной и аэрокосмической промышленности Республики Казахстан.</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В 2016 году в республиканском бюджете по бюджетной подпрограмме «Формирование и хранение государственного материального резерва» бюджетной программы «Реализация мероприятий мобилизационной подготовки, мобилизации и формирования государственного материального резерва» (программа реализуется под грифом «секретно») Министерства оборонной и аэрокосмической промышленности Республики Казахстан были предусмотрены средства в сумме 8 975 732 тыс.тенге, исполнение составило 8 968 534,0 тыс.тенге или 100 %. План по платежам не исполнен на сумму 7 198,0 тыс.тенге. </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План по поступлениям в доход республиканского бюджета от реализации материальных ценностей, выпущенных в порядке освежения</w:t>
      </w:r>
      <w:r>
        <w:rPr>
          <w:color w:val="000000" w:themeColor="text1"/>
          <w:sz w:val="28"/>
          <w:szCs w:val="28"/>
        </w:rPr>
        <w:t>,</w:t>
      </w:r>
      <w:r w:rsidRPr="007A7DF1">
        <w:rPr>
          <w:color w:val="000000" w:themeColor="text1"/>
          <w:sz w:val="28"/>
          <w:szCs w:val="28"/>
        </w:rPr>
        <w:t xml:space="preserve"> был предусмотрен в сумме 9 054 814 тыс.тенге, фактические поступлени</w:t>
      </w:r>
      <w:r>
        <w:rPr>
          <w:color w:val="000000" w:themeColor="text1"/>
          <w:sz w:val="28"/>
          <w:szCs w:val="28"/>
        </w:rPr>
        <w:t>я</w:t>
      </w:r>
      <w:r w:rsidRPr="007A7DF1">
        <w:rPr>
          <w:color w:val="000000" w:themeColor="text1"/>
          <w:sz w:val="28"/>
          <w:szCs w:val="28"/>
        </w:rPr>
        <w:t xml:space="preserve"> составили 7 236 899,9 тыс.тенге, в том числе:</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от реализации материальных ценностей мобилизационного резерва поступило 248 263,1 тыс.тенге или 124,1 % к плану в сумме 200 000,0 тыс.тенге. Перевыполнение связано с поступлением денежных средств от реализации материальных ценностей мобилизационного резерва по договорам 2015 года, исполнение которых завершено в 2016 году;</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от реализации материальных ценностей государственного материального резерва – 6 988 636,7 тыс.тенге или 78,9 % к плану в сумме 8 854 814,0 тыс.тенге. Причин</w:t>
      </w:r>
      <w:r>
        <w:rPr>
          <w:color w:val="000000" w:themeColor="text1"/>
          <w:sz w:val="28"/>
          <w:szCs w:val="28"/>
        </w:rPr>
        <w:t>ой</w:t>
      </w:r>
      <w:r w:rsidRPr="007A7DF1">
        <w:rPr>
          <w:color w:val="000000" w:themeColor="text1"/>
          <w:sz w:val="28"/>
          <w:szCs w:val="28"/>
        </w:rPr>
        <w:t xml:space="preserve"> неисполнения плана в сумме 1 866 177,3 тыс.тенге является отсутствие спроса на материальные ценности, выпускаемые из государственного резерва в порядке освежения.</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lastRenderedPageBreak/>
        <w:t>Статьей 23</w:t>
      </w:r>
      <w:r w:rsidRPr="007A7DF1">
        <w:rPr>
          <w:rFonts w:ascii="Times New Roman" w:hAnsi="Times New Roman" w:cs="Times New Roman"/>
          <w:i w:val="0"/>
          <w:color w:val="000000" w:themeColor="text1"/>
          <w:sz w:val="28"/>
          <w:szCs w:val="28"/>
        </w:rPr>
        <w:t xml:space="preserve"> Закона в республиканском бюджете на 2016 год предусматривалось 622 318 тыс.тенге для погашения и обслуживания гарантированных государством займов.</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Расходы по бюджетной программе «Выполнение обязательств по государственным гарантиям», администрируемой Министерством финансов Республики Казахстан, составили 622 317,9 тыс.тенге или 100 %. Погашение и обслуживание гарантированных государством займов был</w:t>
      </w:r>
      <w:r>
        <w:rPr>
          <w:color w:val="000000" w:themeColor="text1"/>
          <w:sz w:val="28"/>
          <w:szCs w:val="28"/>
        </w:rPr>
        <w:t>и</w:t>
      </w:r>
      <w:r w:rsidRPr="007A7DF1">
        <w:rPr>
          <w:color w:val="000000" w:themeColor="text1"/>
          <w:sz w:val="28"/>
          <w:szCs w:val="28"/>
        </w:rPr>
        <w:t xml:space="preserve"> выполнен</w:t>
      </w:r>
      <w:r>
        <w:rPr>
          <w:color w:val="000000" w:themeColor="text1"/>
          <w:sz w:val="28"/>
          <w:szCs w:val="28"/>
        </w:rPr>
        <w:t>ы</w:t>
      </w:r>
      <w:r w:rsidRPr="007A7DF1">
        <w:rPr>
          <w:color w:val="000000" w:themeColor="text1"/>
          <w:sz w:val="28"/>
          <w:szCs w:val="28"/>
        </w:rPr>
        <w:t xml:space="preserve"> в полном объеме. Исполнение обязательств по государственным гарантиям осуществлялось в соответствии с приказом Министра финансов Республики Казахстан от 22 декабря 2015 года № 673 «Об утверждении перечня заемщиков по гарантированным государством займам, расходы на погашение и обслуживание которых предусмотрены в республиканском бюджете на 2016 год».</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24</w:t>
      </w:r>
      <w:r w:rsidRPr="007A7DF1">
        <w:rPr>
          <w:rFonts w:ascii="Times New Roman" w:hAnsi="Times New Roman" w:cs="Times New Roman"/>
          <w:i w:val="0"/>
          <w:color w:val="000000" w:themeColor="text1"/>
          <w:sz w:val="28"/>
          <w:szCs w:val="28"/>
        </w:rPr>
        <w:t xml:space="preserve"> Закона установлен лимит предоставления государственных гарантий Республики Казахстан в 2016 году в размере 1 500 000 000 тыс.тенге.</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В рамках установленного лимита государственные гарантии были предоставлены:</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- 18 февраля 2016 года по проекту «Реконструкция коридора «Центр-Юг» автомобильной дороги «Астана-Караганда-Балхаш-Курты-Капшагай-Алматы» км 2214-2295 (участок «Курты – Бурылбайтал») в качестве обеспечения обязательств АО «НК «ҚазАвтоЖол» по привлекаемому займу Европейского Банка Реконструкции и Развития на сумму</w:t>
      </w:r>
      <w:r>
        <w:rPr>
          <w:color w:val="000000" w:themeColor="text1"/>
          <w:sz w:val="28"/>
          <w:szCs w:val="28"/>
        </w:rPr>
        <w:t>,</w:t>
      </w:r>
      <w:r w:rsidRPr="007A7DF1">
        <w:rPr>
          <w:color w:val="000000" w:themeColor="text1"/>
          <w:sz w:val="28"/>
          <w:szCs w:val="28"/>
        </w:rPr>
        <w:t xml:space="preserve"> эквивалентную до 140 млн. долл. США (до 50 292 200 тыс.тенге по курсу на дату выхода постановления Правительства Республики Казахстан);</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- 19 октября 2016 года по проекту «Новая транспортная система города Астаны (участок от аэропорта до нового железнодорожного вокзала)» в качестве обеспечения обязательств ТОО «Астана LRT» по привлекаемому займу Банка Развития Китая на сумму</w:t>
      </w:r>
      <w:r>
        <w:rPr>
          <w:color w:val="000000" w:themeColor="text1"/>
          <w:sz w:val="28"/>
          <w:szCs w:val="28"/>
        </w:rPr>
        <w:t>,</w:t>
      </w:r>
      <w:r w:rsidRPr="007A7DF1">
        <w:rPr>
          <w:color w:val="000000" w:themeColor="text1"/>
          <w:sz w:val="28"/>
          <w:szCs w:val="28"/>
        </w:rPr>
        <w:t xml:space="preserve"> эквивалентную до 1 600 млн. долл. США (до 530 784 000 тыс.тенге по курсу на дату выхода постановления Правительства Республики Казахстан);</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- 26 октября 2016 года по проекту «Реконструкция коридора «Центр-Юг» автомобильной дороги «Астана – Караганда – Балхаш – Курты – Капшагай – Алматы» км 2152 – 2214 (участок «Курты – Бурылбайтал»)» в качестве обеспечения обязательств АО «НК «ҚазАвтоЖол» по привлекаемому займу Европейского Банка Реконструкции и Развития на сумму эквивалентную до 115 млн. долл. США (до 37 977 600 тыс.тенге по курсу на дату выхода постановления Правительства Республики Казахстан).</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25</w:t>
      </w:r>
      <w:r w:rsidRPr="007A7DF1">
        <w:rPr>
          <w:rFonts w:ascii="Times New Roman" w:hAnsi="Times New Roman" w:cs="Times New Roman"/>
          <w:i w:val="0"/>
          <w:color w:val="000000" w:themeColor="text1"/>
          <w:sz w:val="28"/>
          <w:szCs w:val="28"/>
        </w:rPr>
        <w:t xml:space="preserve"> Закона установлен лимит правительственного долга на 31 декабря 2016 года в размере 9 570 000 000 тыс.тенге.</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По состоянию на 1 января 2017 года правительственный долг составил 8 877 276 516,5 тыс.тенге или 92,8 % от установленного лимита, в связи уменьшением объема заимствования в соответствии с потребностью бюджета.</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lastRenderedPageBreak/>
        <w:t>Статьей 26</w:t>
      </w:r>
      <w:r w:rsidRPr="007A7DF1">
        <w:rPr>
          <w:rFonts w:ascii="Times New Roman" w:hAnsi="Times New Roman" w:cs="Times New Roman"/>
          <w:i w:val="0"/>
          <w:color w:val="000000" w:themeColor="text1"/>
          <w:sz w:val="28"/>
          <w:szCs w:val="28"/>
        </w:rPr>
        <w:t xml:space="preserve"> Закона устанавливался лимит предоставления поручительств государства в 2016 году в размере 107 616 000 тыс.тенге.</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В 2016 году поручительства государства не предоставлялись.</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27</w:t>
      </w:r>
      <w:r w:rsidRPr="007A7DF1">
        <w:rPr>
          <w:rFonts w:ascii="Times New Roman" w:hAnsi="Times New Roman" w:cs="Times New Roman"/>
          <w:i w:val="0"/>
          <w:color w:val="000000" w:themeColor="text1"/>
          <w:sz w:val="28"/>
          <w:szCs w:val="28"/>
        </w:rPr>
        <w:t xml:space="preserve"> Закона установлен лимит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r>
        <w:rPr>
          <w:rFonts w:ascii="Times New Roman" w:hAnsi="Times New Roman" w:cs="Times New Roman"/>
          <w:i w:val="0"/>
          <w:color w:val="000000" w:themeColor="text1"/>
          <w:sz w:val="28"/>
          <w:szCs w:val="28"/>
        </w:rPr>
        <w:t>,</w:t>
      </w:r>
      <w:r w:rsidRPr="007A7DF1">
        <w:rPr>
          <w:rFonts w:ascii="Times New Roman" w:hAnsi="Times New Roman" w:cs="Times New Roman"/>
          <w:i w:val="0"/>
          <w:color w:val="000000" w:themeColor="text1"/>
          <w:sz w:val="28"/>
          <w:szCs w:val="28"/>
        </w:rPr>
        <w:t xml:space="preserve"> в 2016 году</w:t>
      </w:r>
      <w:r>
        <w:rPr>
          <w:rFonts w:ascii="Times New Roman" w:hAnsi="Times New Roman" w:cs="Times New Roman"/>
          <w:i w:val="0"/>
          <w:color w:val="000000" w:themeColor="text1"/>
          <w:sz w:val="28"/>
          <w:szCs w:val="28"/>
        </w:rPr>
        <w:t>,</w:t>
      </w:r>
      <w:r w:rsidRPr="007A7DF1">
        <w:rPr>
          <w:rFonts w:ascii="Times New Roman" w:hAnsi="Times New Roman" w:cs="Times New Roman"/>
          <w:i w:val="0"/>
          <w:color w:val="000000" w:themeColor="text1"/>
          <w:sz w:val="28"/>
          <w:szCs w:val="28"/>
        </w:rPr>
        <w:t xml:space="preserve"> в размере 1 369 497 307 тысяч тенге.</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Государственные обязательства по проектам государственно-частного партнерства, в том числе государственным концессионным обязательствам</w:t>
      </w:r>
      <w:r>
        <w:rPr>
          <w:color w:val="000000" w:themeColor="text1"/>
          <w:sz w:val="28"/>
          <w:szCs w:val="28"/>
        </w:rPr>
        <w:t>,</w:t>
      </w:r>
      <w:r w:rsidRPr="007A7DF1">
        <w:rPr>
          <w:color w:val="000000" w:themeColor="text1"/>
          <w:sz w:val="28"/>
          <w:szCs w:val="28"/>
        </w:rPr>
        <w:t xml:space="preserve"> Правительством Республики Казахстан в 2016 году не принимались, в связи с тем, что по концессионным проектам «Строительство и эксплуатация исправительного учреждения на 1500 мест в г.Шымкент» и «Строительство и эксплуатация многопрофильной клинической больницы на 300 коек при РГП на ПВХ «Карагандинский государственный медицинский университет» этап заключения договоров не наступил. Данные проекты находятся на этапах подготовки концессионных предложений, конкурсных документаций и проектов договоров.</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 xml:space="preserve">Статьей 28 </w:t>
      </w:r>
      <w:r w:rsidRPr="007A7DF1">
        <w:rPr>
          <w:rFonts w:ascii="Times New Roman" w:hAnsi="Times New Roman" w:cs="Times New Roman"/>
          <w:i w:val="0"/>
          <w:color w:val="000000" w:themeColor="text1"/>
          <w:sz w:val="28"/>
          <w:szCs w:val="28"/>
        </w:rPr>
        <w:t>Закона утверждался перечень республиканских бюджетных программ (подпрограмм), не подлежащих секвестру в процессе исполнения республиканского бюджета на 2016 год, согласно приложению 5.</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Устанавливалось, что в процессе исполнения местных бюджетов на 2016 год не подлежат секвестру местные бюджетные программы согласно приложению 6.</w:t>
      </w:r>
    </w:p>
    <w:p w:rsidR="00FC4B5A" w:rsidRPr="007A7DF1" w:rsidRDefault="00FC4B5A" w:rsidP="00FC4B5A">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В процессе исполнения республиканского бюджета на реализацию бюджетных программ, не подлежащих секвестру, предусматривались плановые назначения в сумме 2 532 623 060,6 тыс.тенге. Использование бюджетных средств составило 2 532 012 261,1 тыс.тенге или 100 %. План по платежам не исполнен на сумму 610 799,5 тыс.тенге, в том числе 603 411,0 тыс.тенге - экономия бюджетных средств, в связи с уменьшением фактического количества получателей бюджетных средств, переносом сроков проведения мероприятий по оказанию высокоспециализированной медицинской помощи. Неосвоено 7 388,5 тыс.тенге, в связи с отсутствием судебных решений по возмещению за вред, причиненный жизни и здоровью, возложенное судом на государство в случае прекращения деятельности юридического лица.</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Данные об использовании бюджетных средств на реализацию программ, не подлежащих секвестру в процессе исполнения республиканского бюджета за 2016 год, представляются в отчете в главе 1 «Пояснительная записка к отчету Правительства Республики Казахстан об исполнении республиканского бюджета за 2016 год» приложением 3.</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 xml:space="preserve">В процессе исполнения местных бюджетов на реализацию бюджетных программ, не подлежащих секвестру, в утвержденных бюджетах предусматривались средства в сумме 1 204 632 269,6 тыс.тенге, объем которых </w:t>
      </w:r>
      <w:r w:rsidRPr="007A7DF1">
        <w:rPr>
          <w:color w:val="000000" w:themeColor="text1"/>
          <w:sz w:val="28"/>
          <w:szCs w:val="28"/>
        </w:rPr>
        <w:lastRenderedPageBreak/>
        <w:t>увеличен к концу года и составил 1 353 287 783,4 тыс.тенге. Использование бюджетных средств составило 1 352 187 378,3 тыс.тенге или 99,9 %. План по платежам не исполнен на сумму 1 100 405,1 тыс.тенге, из них 689 512,7 тыс.тенге за счет экономии по фонду оплаты труда, по госзакупкам по расходам на общеобразовательное обучение, на здравоохранение. Не освоено 410 892,4 тыс.тенге, в том числе 117 332,1 тыс.тенге по централизованному закупу и хранению вакцин и других медицинских иммунобиологических препаратов по причине не</w:t>
      </w:r>
      <w:r>
        <w:rPr>
          <w:color w:val="000000" w:themeColor="text1"/>
          <w:sz w:val="28"/>
          <w:szCs w:val="28"/>
        </w:rPr>
        <w:t xml:space="preserve"> </w:t>
      </w:r>
      <w:r w:rsidRPr="007A7DF1">
        <w:rPr>
          <w:color w:val="000000" w:themeColor="text1"/>
          <w:sz w:val="28"/>
          <w:szCs w:val="28"/>
        </w:rPr>
        <w:t>заключения договоров и отсутствия поставки товаров; 142 084,5 тыс.тенге по оказанию медицинской помощи в связи с оплатой за фактически оказанный объем услуг; 88 336,8 тыс.тенге по проведению скрининговых исследований в рамках гарантированного объема бесплатной медицинской помощи из-за отсутствия поставки товаров поставщиками; 63 139,0 тыс.тенге по обеспечению лекарственными средствами и специализированными продуктами детского и лечебного питания из-за несвоевременного предоставления счетов – фактур.</w:t>
      </w:r>
    </w:p>
    <w:p w:rsidR="00FC4B5A" w:rsidRPr="007A7DF1" w:rsidRDefault="00FC4B5A" w:rsidP="00FC4B5A">
      <w:pPr>
        <w:ind w:firstLine="709"/>
        <w:jc w:val="both"/>
        <w:rPr>
          <w:color w:val="000000" w:themeColor="text1"/>
          <w:sz w:val="28"/>
          <w:szCs w:val="28"/>
        </w:rPr>
      </w:pPr>
      <w:r w:rsidRPr="007A7DF1">
        <w:rPr>
          <w:color w:val="000000" w:themeColor="text1"/>
          <w:sz w:val="28"/>
          <w:szCs w:val="28"/>
        </w:rPr>
        <w:t>Данные об использовании бюджетных средств на реализацию программ, не подлежащих секвестру в процессе исполнения местных бюджетов за 2016 год, представля</w:t>
      </w:r>
      <w:r>
        <w:rPr>
          <w:color w:val="000000" w:themeColor="text1"/>
          <w:sz w:val="28"/>
          <w:szCs w:val="28"/>
        </w:rPr>
        <w:t>ю</w:t>
      </w:r>
      <w:r w:rsidRPr="007A7DF1">
        <w:rPr>
          <w:color w:val="000000" w:themeColor="text1"/>
          <w:sz w:val="28"/>
          <w:szCs w:val="28"/>
        </w:rPr>
        <w:t xml:space="preserve">тся в отчете в главе 1 «Пояснительная записка к отчету Правительства Республики Казахстан об исполнении республиканского бюджета за 2016 год» приложением 4. </w:t>
      </w:r>
    </w:p>
    <w:p w:rsidR="00FC4B5A" w:rsidRPr="007A7DF1" w:rsidRDefault="00FC4B5A" w:rsidP="00FC4B5A">
      <w:pPr>
        <w:pStyle w:val="4"/>
        <w:spacing w:before="0"/>
        <w:ind w:firstLine="709"/>
        <w:jc w:val="both"/>
        <w:rPr>
          <w:rFonts w:ascii="Times New Roman" w:hAnsi="Times New Roman" w:cs="Times New Roman"/>
          <w:i w:val="0"/>
          <w:color w:val="000000" w:themeColor="text1"/>
          <w:sz w:val="28"/>
          <w:szCs w:val="28"/>
        </w:rPr>
      </w:pPr>
      <w:r w:rsidRPr="007A7DF1">
        <w:rPr>
          <w:rFonts w:ascii="Times New Roman" w:hAnsi="Times New Roman" w:cs="Times New Roman"/>
          <w:b/>
          <w:i w:val="0"/>
          <w:color w:val="000000" w:themeColor="text1"/>
          <w:sz w:val="28"/>
          <w:szCs w:val="28"/>
        </w:rPr>
        <w:t>Статьей 29</w:t>
      </w:r>
      <w:r w:rsidRPr="007A7DF1">
        <w:rPr>
          <w:rFonts w:ascii="Times New Roman" w:hAnsi="Times New Roman" w:cs="Times New Roman"/>
          <w:i w:val="0"/>
          <w:color w:val="000000" w:themeColor="text1"/>
          <w:sz w:val="28"/>
          <w:szCs w:val="28"/>
        </w:rPr>
        <w:t xml:space="preserve"> Закона устанавливалось, что настоящий Закон вводится в действие с 1 января 2016 года.</w:t>
      </w:r>
    </w:p>
    <w:p w:rsidR="00080744" w:rsidRPr="007A7DF1" w:rsidRDefault="00FC4B5A" w:rsidP="00A342E0">
      <w:pPr>
        <w:ind w:firstLine="709"/>
        <w:jc w:val="both"/>
        <w:rPr>
          <w:color w:val="000000" w:themeColor="text1"/>
          <w:sz w:val="28"/>
          <w:szCs w:val="28"/>
        </w:rPr>
      </w:pPr>
      <w:r w:rsidRPr="007A7DF1">
        <w:rPr>
          <w:b/>
          <w:color w:val="000000" w:themeColor="text1"/>
          <w:sz w:val="28"/>
          <w:szCs w:val="28"/>
        </w:rPr>
        <w:t>Исполнение.</w:t>
      </w:r>
      <w:r w:rsidRPr="007A7DF1">
        <w:rPr>
          <w:color w:val="000000" w:themeColor="text1"/>
          <w:sz w:val="28"/>
          <w:szCs w:val="28"/>
        </w:rPr>
        <w:t xml:space="preserve"> Статья носит нормативный характер.</w:t>
      </w:r>
    </w:p>
    <w:sectPr w:rsidR="00080744" w:rsidRPr="007A7DF1" w:rsidSect="00324175">
      <w:headerReference w:type="default" r:id="rId2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CF6" w:rsidRDefault="003E5CF6" w:rsidP="00EC09EF">
      <w:r>
        <w:separator/>
      </w:r>
    </w:p>
  </w:endnote>
  <w:endnote w:type="continuationSeparator" w:id="0">
    <w:p w:rsidR="003E5CF6" w:rsidRDefault="003E5CF6" w:rsidP="00EC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CF6" w:rsidRDefault="003E5CF6" w:rsidP="00EC09EF">
      <w:r>
        <w:separator/>
      </w:r>
    </w:p>
  </w:footnote>
  <w:footnote w:type="continuationSeparator" w:id="0">
    <w:p w:rsidR="003E5CF6" w:rsidRDefault="003E5CF6" w:rsidP="00EC0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36291"/>
      <w:docPartObj>
        <w:docPartGallery w:val="Page Numbers (Top of Page)"/>
        <w:docPartUnique/>
      </w:docPartObj>
    </w:sdtPr>
    <w:sdtEndPr/>
    <w:sdtContent>
      <w:p w:rsidR="00B04C27" w:rsidRDefault="00692CCE" w:rsidP="00146F0B">
        <w:pPr>
          <w:pStyle w:val="a3"/>
          <w:ind w:firstLine="709"/>
          <w:jc w:val="center"/>
        </w:pPr>
        <w:r>
          <w:fldChar w:fldCharType="begin"/>
        </w:r>
        <w:r>
          <w:instrText xml:space="preserve"> PAGE   \* MERGEFORMAT </w:instrText>
        </w:r>
        <w:r>
          <w:fldChar w:fldCharType="separate"/>
        </w:r>
        <w:r w:rsidR="00745CC9">
          <w:rPr>
            <w:noProof/>
          </w:rPr>
          <w:t>21</w:t>
        </w:r>
        <w:r>
          <w:rPr>
            <w:noProof/>
          </w:rPr>
          <w:fldChar w:fldCharType="end"/>
        </w:r>
      </w:p>
    </w:sdtContent>
  </w:sdt>
  <w:p w:rsidR="00B04C27" w:rsidRDefault="00B04C2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693E"/>
    <w:multiLevelType w:val="hybridMultilevel"/>
    <w:tmpl w:val="8F484B08"/>
    <w:lvl w:ilvl="0" w:tplc="EEC0FEEE">
      <w:start w:val="1"/>
      <w:numFmt w:val="decimal"/>
      <w:lvlText w:val="%1)"/>
      <w:lvlJc w:val="left"/>
      <w:pPr>
        <w:ind w:left="928" w:hanging="360"/>
      </w:pPr>
      <w:rPr>
        <w:b/>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
    <w:nsid w:val="02535C91"/>
    <w:multiLevelType w:val="hybridMultilevel"/>
    <w:tmpl w:val="1C4A99BE"/>
    <w:lvl w:ilvl="0" w:tplc="AFEEC8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5E554C3"/>
    <w:multiLevelType w:val="hybridMultilevel"/>
    <w:tmpl w:val="0010A916"/>
    <w:lvl w:ilvl="0" w:tplc="384C1D5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331451"/>
    <w:multiLevelType w:val="hybridMultilevel"/>
    <w:tmpl w:val="C122C524"/>
    <w:lvl w:ilvl="0" w:tplc="94FE66B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90708CC"/>
    <w:multiLevelType w:val="hybridMultilevel"/>
    <w:tmpl w:val="483A6F5C"/>
    <w:lvl w:ilvl="0" w:tplc="35824C16">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nsid w:val="0A1D2C7C"/>
    <w:multiLevelType w:val="hybridMultilevel"/>
    <w:tmpl w:val="07AA3DCA"/>
    <w:lvl w:ilvl="0" w:tplc="CC76549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5164A"/>
    <w:multiLevelType w:val="hybridMultilevel"/>
    <w:tmpl w:val="A69068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1A71D9"/>
    <w:multiLevelType w:val="hybridMultilevel"/>
    <w:tmpl w:val="3BC691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CD86212"/>
    <w:multiLevelType w:val="hybridMultilevel"/>
    <w:tmpl w:val="132CC538"/>
    <w:lvl w:ilvl="0" w:tplc="850822C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D4D6F6D"/>
    <w:multiLevelType w:val="hybridMultilevel"/>
    <w:tmpl w:val="2DA8CAC4"/>
    <w:lvl w:ilvl="0" w:tplc="63484E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DB76A8A"/>
    <w:multiLevelType w:val="hybridMultilevel"/>
    <w:tmpl w:val="27263ACC"/>
    <w:lvl w:ilvl="0" w:tplc="42D2D7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6090E4D"/>
    <w:multiLevelType w:val="hybridMultilevel"/>
    <w:tmpl w:val="A9F4A89E"/>
    <w:lvl w:ilvl="0" w:tplc="383A58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4566FE"/>
    <w:multiLevelType w:val="hybridMultilevel"/>
    <w:tmpl w:val="FE1E71DA"/>
    <w:lvl w:ilvl="0" w:tplc="0394A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99E7031"/>
    <w:multiLevelType w:val="hybridMultilevel"/>
    <w:tmpl w:val="0124422A"/>
    <w:lvl w:ilvl="0" w:tplc="57DE74D2">
      <w:start w:val="1"/>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C1F0E53"/>
    <w:multiLevelType w:val="hybridMultilevel"/>
    <w:tmpl w:val="31308350"/>
    <w:lvl w:ilvl="0" w:tplc="F65A8002">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1FB21FBB"/>
    <w:multiLevelType w:val="hybridMultilevel"/>
    <w:tmpl w:val="AAD672C4"/>
    <w:lvl w:ilvl="0" w:tplc="0AEEAA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520B12"/>
    <w:multiLevelType w:val="hybridMultilevel"/>
    <w:tmpl w:val="B4E8C880"/>
    <w:lvl w:ilvl="0" w:tplc="8F06812A">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22D5002B"/>
    <w:multiLevelType w:val="hybridMultilevel"/>
    <w:tmpl w:val="22F8EEB0"/>
    <w:lvl w:ilvl="0" w:tplc="89249172">
      <w:start w:val="1"/>
      <w:numFmt w:val="bullet"/>
      <w:lvlText w:val=""/>
      <w:lvlJc w:val="left"/>
      <w:pPr>
        <w:tabs>
          <w:tab w:val="num" w:pos="720"/>
        </w:tabs>
        <w:ind w:left="720" w:hanging="360"/>
      </w:pPr>
      <w:rPr>
        <w:rFonts w:ascii="Wingdings" w:hAnsi="Wingdings" w:hint="default"/>
      </w:rPr>
    </w:lvl>
    <w:lvl w:ilvl="1" w:tplc="35C05862" w:tentative="1">
      <w:start w:val="1"/>
      <w:numFmt w:val="bullet"/>
      <w:lvlText w:val=""/>
      <w:lvlJc w:val="left"/>
      <w:pPr>
        <w:tabs>
          <w:tab w:val="num" w:pos="1440"/>
        </w:tabs>
        <w:ind w:left="1440" w:hanging="360"/>
      </w:pPr>
      <w:rPr>
        <w:rFonts w:ascii="Wingdings" w:hAnsi="Wingdings" w:hint="default"/>
      </w:rPr>
    </w:lvl>
    <w:lvl w:ilvl="2" w:tplc="0562CEB0">
      <w:start w:val="1"/>
      <w:numFmt w:val="bullet"/>
      <w:lvlText w:val=""/>
      <w:lvlJc w:val="left"/>
      <w:pPr>
        <w:tabs>
          <w:tab w:val="num" w:pos="2160"/>
        </w:tabs>
        <w:ind w:left="2160" w:hanging="360"/>
      </w:pPr>
      <w:rPr>
        <w:rFonts w:ascii="Wingdings" w:hAnsi="Wingdings" w:hint="default"/>
      </w:rPr>
    </w:lvl>
    <w:lvl w:ilvl="3" w:tplc="D4FC596E">
      <w:start w:val="1"/>
      <w:numFmt w:val="bullet"/>
      <w:lvlText w:val=""/>
      <w:lvlJc w:val="left"/>
      <w:pPr>
        <w:tabs>
          <w:tab w:val="num" w:pos="2880"/>
        </w:tabs>
        <w:ind w:left="2880" w:hanging="360"/>
      </w:pPr>
      <w:rPr>
        <w:rFonts w:ascii="Wingdings" w:hAnsi="Wingdings" w:hint="default"/>
      </w:rPr>
    </w:lvl>
    <w:lvl w:ilvl="4" w:tplc="3E2447FC" w:tentative="1">
      <w:start w:val="1"/>
      <w:numFmt w:val="bullet"/>
      <w:lvlText w:val=""/>
      <w:lvlJc w:val="left"/>
      <w:pPr>
        <w:tabs>
          <w:tab w:val="num" w:pos="3600"/>
        </w:tabs>
        <w:ind w:left="3600" w:hanging="360"/>
      </w:pPr>
      <w:rPr>
        <w:rFonts w:ascii="Wingdings" w:hAnsi="Wingdings" w:hint="default"/>
      </w:rPr>
    </w:lvl>
    <w:lvl w:ilvl="5" w:tplc="FC1A0544" w:tentative="1">
      <w:start w:val="1"/>
      <w:numFmt w:val="bullet"/>
      <w:lvlText w:val=""/>
      <w:lvlJc w:val="left"/>
      <w:pPr>
        <w:tabs>
          <w:tab w:val="num" w:pos="4320"/>
        </w:tabs>
        <w:ind w:left="4320" w:hanging="360"/>
      </w:pPr>
      <w:rPr>
        <w:rFonts w:ascii="Wingdings" w:hAnsi="Wingdings" w:hint="default"/>
      </w:rPr>
    </w:lvl>
    <w:lvl w:ilvl="6" w:tplc="55B6858E" w:tentative="1">
      <w:start w:val="1"/>
      <w:numFmt w:val="bullet"/>
      <w:lvlText w:val=""/>
      <w:lvlJc w:val="left"/>
      <w:pPr>
        <w:tabs>
          <w:tab w:val="num" w:pos="5040"/>
        </w:tabs>
        <w:ind w:left="5040" w:hanging="360"/>
      </w:pPr>
      <w:rPr>
        <w:rFonts w:ascii="Wingdings" w:hAnsi="Wingdings" w:hint="default"/>
      </w:rPr>
    </w:lvl>
    <w:lvl w:ilvl="7" w:tplc="22B852C8" w:tentative="1">
      <w:start w:val="1"/>
      <w:numFmt w:val="bullet"/>
      <w:lvlText w:val=""/>
      <w:lvlJc w:val="left"/>
      <w:pPr>
        <w:tabs>
          <w:tab w:val="num" w:pos="5760"/>
        </w:tabs>
        <w:ind w:left="5760" w:hanging="360"/>
      </w:pPr>
      <w:rPr>
        <w:rFonts w:ascii="Wingdings" w:hAnsi="Wingdings" w:hint="default"/>
      </w:rPr>
    </w:lvl>
    <w:lvl w:ilvl="8" w:tplc="27425BE6" w:tentative="1">
      <w:start w:val="1"/>
      <w:numFmt w:val="bullet"/>
      <w:lvlText w:val=""/>
      <w:lvlJc w:val="left"/>
      <w:pPr>
        <w:tabs>
          <w:tab w:val="num" w:pos="6480"/>
        </w:tabs>
        <w:ind w:left="6480" w:hanging="360"/>
      </w:pPr>
      <w:rPr>
        <w:rFonts w:ascii="Wingdings" w:hAnsi="Wingdings" w:hint="default"/>
      </w:rPr>
    </w:lvl>
  </w:abstractNum>
  <w:abstractNum w:abstractNumId="18">
    <w:nsid w:val="27506D38"/>
    <w:multiLevelType w:val="hybridMultilevel"/>
    <w:tmpl w:val="D7684008"/>
    <w:lvl w:ilvl="0" w:tplc="EB98B568">
      <w:start w:val="1"/>
      <w:numFmt w:val="decimal"/>
      <w:lvlText w:val="%1)"/>
      <w:lvlJc w:val="left"/>
      <w:pPr>
        <w:tabs>
          <w:tab w:val="num" w:pos="915"/>
        </w:tabs>
        <w:ind w:left="915" w:hanging="390"/>
      </w:pPr>
      <w:rPr>
        <w:rFonts w:hint="default"/>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19">
    <w:nsid w:val="2CE92D68"/>
    <w:multiLevelType w:val="hybridMultilevel"/>
    <w:tmpl w:val="CBCCD788"/>
    <w:lvl w:ilvl="0" w:tplc="31807FE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CF15BA6"/>
    <w:multiLevelType w:val="hybridMultilevel"/>
    <w:tmpl w:val="8B1C1D9A"/>
    <w:lvl w:ilvl="0" w:tplc="35EABA32">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F6D2288"/>
    <w:multiLevelType w:val="hybridMultilevel"/>
    <w:tmpl w:val="F2D2F428"/>
    <w:lvl w:ilvl="0" w:tplc="3F9EE3B4">
      <w:start w:val="1"/>
      <w:numFmt w:val="bullet"/>
      <w:lvlText w:val=""/>
      <w:lvlJc w:val="left"/>
      <w:pPr>
        <w:tabs>
          <w:tab w:val="num" w:pos="720"/>
        </w:tabs>
        <w:ind w:left="720" w:hanging="360"/>
      </w:pPr>
      <w:rPr>
        <w:rFonts w:ascii="Wingdings" w:hAnsi="Wingdings" w:hint="default"/>
      </w:rPr>
    </w:lvl>
    <w:lvl w:ilvl="1" w:tplc="10D0543C" w:tentative="1">
      <w:start w:val="1"/>
      <w:numFmt w:val="bullet"/>
      <w:lvlText w:val=""/>
      <w:lvlJc w:val="left"/>
      <w:pPr>
        <w:tabs>
          <w:tab w:val="num" w:pos="1440"/>
        </w:tabs>
        <w:ind w:left="1440" w:hanging="360"/>
      </w:pPr>
      <w:rPr>
        <w:rFonts w:ascii="Wingdings" w:hAnsi="Wingdings" w:hint="default"/>
      </w:rPr>
    </w:lvl>
    <w:lvl w:ilvl="2" w:tplc="D5DA8816">
      <w:start w:val="1"/>
      <w:numFmt w:val="bullet"/>
      <w:lvlText w:val=""/>
      <w:lvlJc w:val="left"/>
      <w:pPr>
        <w:tabs>
          <w:tab w:val="num" w:pos="1495"/>
        </w:tabs>
        <w:ind w:left="1495" w:hanging="360"/>
      </w:pPr>
      <w:rPr>
        <w:rFonts w:ascii="Wingdings" w:hAnsi="Wingdings" w:hint="default"/>
      </w:rPr>
    </w:lvl>
    <w:lvl w:ilvl="3" w:tplc="1FF08A0A" w:tentative="1">
      <w:start w:val="1"/>
      <w:numFmt w:val="bullet"/>
      <w:lvlText w:val=""/>
      <w:lvlJc w:val="left"/>
      <w:pPr>
        <w:tabs>
          <w:tab w:val="num" w:pos="2880"/>
        </w:tabs>
        <w:ind w:left="2880" w:hanging="360"/>
      </w:pPr>
      <w:rPr>
        <w:rFonts w:ascii="Wingdings" w:hAnsi="Wingdings" w:hint="default"/>
      </w:rPr>
    </w:lvl>
    <w:lvl w:ilvl="4" w:tplc="359E70DA" w:tentative="1">
      <w:start w:val="1"/>
      <w:numFmt w:val="bullet"/>
      <w:lvlText w:val=""/>
      <w:lvlJc w:val="left"/>
      <w:pPr>
        <w:tabs>
          <w:tab w:val="num" w:pos="3600"/>
        </w:tabs>
        <w:ind w:left="3600" w:hanging="360"/>
      </w:pPr>
      <w:rPr>
        <w:rFonts w:ascii="Wingdings" w:hAnsi="Wingdings" w:hint="default"/>
      </w:rPr>
    </w:lvl>
    <w:lvl w:ilvl="5" w:tplc="E668DA12" w:tentative="1">
      <w:start w:val="1"/>
      <w:numFmt w:val="bullet"/>
      <w:lvlText w:val=""/>
      <w:lvlJc w:val="left"/>
      <w:pPr>
        <w:tabs>
          <w:tab w:val="num" w:pos="4320"/>
        </w:tabs>
        <w:ind w:left="4320" w:hanging="360"/>
      </w:pPr>
      <w:rPr>
        <w:rFonts w:ascii="Wingdings" w:hAnsi="Wingdings" w:hint="default"/>
      </w:rPr>
    </w:lvl>
    <w:lvl w:ilvl="6" w:tplc="664CD9F0" w:tentative="1">
      <w:start w:val="1"/>
      <w:numFmt w:val="bullet"/>
      <w:lvlText w:val=""/>
      <w:lvlJc w:val="left"/>
      <w:pPr>
        <w:tabs>
          <w:tab w:val="num" w:pos="5040"/>
        </w:tabs>
        <w:ind w:left="5040" w:hanging="360"/>
      </w:pPr>
      <w:rPr>
        <w:rFonts w:ascii="Wingdings" w:hAnsi="Wingdings" w:hint="default"/>
      </w:rPr>
    </w:lvl>
    <w:lvl w:ilvl="7" w:tplc="4AC02F16" w:tentative="1">
      <w:start w:val="1"/>
      <w:numFmt w:val="bullet"/>
      <w:lvlText w:val=""/>
      <w:lvlJc w:val="left"/>
      <w:pPr>
        <w:tabs>
          <w:tab w:val="num" w:pos="5760"/>
        </w:tabs>
        <w:ind w:left="5760" w:hanging="360"/>
      </w:pPr>
      <w:rPr>
        <w:rFonts w:ascii="Wingdings" w:hAnsi="Wingdings" w:hint="default"/>
      </w:rPr>
    </w:lvl>
    <w:lvl w:ilvl="8" w:tplc="AC7222AC" w:tentative="1">
      <w:start w:val="1"/>
      <w:numFmt w:val="bullet"/>
      <w:lvlText w:val=""/>
      <w:lvlJc w:val="left"/>
      <w:pPr>
        <w:tabs>
          <w:tab w:val="num" w:pos="6480"/>
        </w:tabs>
        <w:ind w:left="6480" w:hanging="360"/>
      </w:pPr>
      <w:rPr>
        <w:rFonts w:ascii="Wingdings" w:hAnsi="Wingdings" w:hint="default"/>
      </w:rPr>
    </w:lvl>
  </w:abstractNum>
  <w:abstractNum w:abstractNumId="22">
    <w:nsid w:val="354E24BC"/>
    <w:multiLevelType w:val="hybridMultilevel"/>
    <w:tmpl w:val="D73EF210"/>
    <w:lvl w:ilvl="0" w:tplc="062C1DEC">
      <w:start w:val="1"/>
      <w:numFmt w:val="bullet"/>
      <w:lvlText w:val=""/>
      <w:lvlJc w:val="left"/>
      <w:pPr>
        <w:tabs>
          <w:tab w:val="num" w:pos="720"/>
        </w:tabs>
        <w:ind w:left="720" w:hanging="360"/>
      </w:pPr>
      <w:rPr>
        <w:rFonts w:ascii="Wingdings" w:hAnsi="Wingdings" w:hint="default"/>
      </w:rPr>
    </w:lvl>
    <w:lvl w:ilvl="1" w:tplc="2B2C93CC" w:tentative="1">
      <w:start w:val="1"/>
      <w:numFmt w:val="bullet"/>
      <w:lvlText w:val=""/>
      <w:lvlJc w:val="left"/>
      <w:pPr>
        <w:tabs>
          <w:tab w:val="num" w:pos="1440"/>
        </w:tabs>
        <w:ind w:left="1440" w:hanging="360"/>
      </w:pPr>
      <w:rPr>
        <w:rFonts w:ascii="Wingdings" w:hAnsi="Wingdings" w:hint="default"/>
      </w:rPr>
    </w:lvl>
    <w:lvl w:ilvl="2" w:tplc="692AE9A8" w:tentative="1">
      <w:start w:val="1"/>
      <w:numFmt w:val="bullet"/>
      <w:lvlText w:val=""/>
      <w:lvlJc w:val="left"/>
      <w:pPr>
        <w:tabs>
          <w:tab w:val="num" w:pos="2160"/>
        </w:tabs>
        <w:ind w:left="2160" w:hanging="360"/>
      </w:pPr>
      <w:rPr>
        <w:rFonts w:ascii="Wingdings" w:hAnsi="Wingdings" w:hint="default"/>
      </w:rPr>
    </w:lvl>
    <w:lvl w:ilvl="3" w:tplc="87EA832E" w:tentative="1">
      <w:start w:val="1"/>
      <w:numFmt w:val="bullet"/>
      <w:lvlText w:val=""/>
      <w:lvlJc w:val="left"/>
      <w:pPr>
        <w:tabs>
          <w:tab w:val="num" w:pos="2880"/>
        </w:tabs>
        <w:ind w:left="2880" w:hanging="360"/>
      </w:pPr>
      <w:rPr>
        <w:rFonts w:ascii="Wingdings" w:hAnsi="Wingdings" w:hint="default"/>
      </w:rPr>
    </w:lvl>
    <w:lvl w:ilvl="4" w:tplc="F54E5060" w:tentative="1">
      <w:start w:val="1"/>
      <w:numFmt w:val="bullet"/>
      <w:lvlText w:val=""/>
      <w:lvlJc w:val="left"/>
      <w:pPr>
        <w:tabs>
          <w:tab w:val="num" w:pos="3600"/>
        </w:tabs>
        <w:ind w:left="3600" w:hanging="360"/>
      </w:pPr>
      <w:rPr>
        <w:rFonts w:ascii="Wingdings" w:hAnsi="Wingdings" w:hint="default"/>
      </w:rPr>
    </w:lvl>
    <w:lvl w:ilvl="5" w:tplc="09267076" w:tentative="1">
      <w:start w:val="1"/>
      <w:numFmt w:val="bullet"/>
      <w:lvlText w:val=""/>
      <w:lvlJc w:val="left"/>
      <w:pPr>
        <w:tabs>
          <w:tab w:val="num" w:pos="4320"/>
        </w:tabs>
        <w:ind w:left="4320" w:hanging="360"/>
      </w:pPr>
      <w:rPr>
        <w:rFonts w:ascii="Wingdings" w:hAnsi="Wingdings" w:hint="default"/>
      </w:rPr>
    </w:lvl>
    <w:lvl w:ilvl="6" w:tplc="C24A1686" w:tentative="1">
      <w:start w:val="1"/>
      <w:numFmt w:val="bullet"/>
      <w:lvlText w:val=""/>
      <w:lvlJc w:val="left"/>
      <w:pPr>
        <w:tabs>
          <w:tab w:val="num" w:pos="5040"/>
        </w:tabs>
        <w:ind w:left="5040" w:hanging="360"/>
      </w:pPr>
      <w:rPr>
        <w:rFonts w:ascii="Wingdings" w:hAnsi="Wingdings" w:hint="default"/>
      </w:rPr>
    </w:lvl>
    <w:lvl w:ilvl="7" w:tplc="74DEF606" w:tentative="1">
      <w:start w:val="1"/>
      <w:numFmt w:val="bullet"/>
      <w:lvlText w:val=""/>
      <w:lvlJc w:val="left"/>
      <w:pPr>
        <w:tabs>
          <w:tab w:val="num" w:pos="5760"/>
        </w:tabs>
        <w:ind w:left="5760" w:hanging="360"/>
      </w:pPr>
      <w:rPr>
        <w:rFonts w:ascii="Wingdings" w:hAnsi="Wingdings" w:hint="default"/>
      </w:rPr>
    </w:lvl>
    <w:lvl w:ilvl="8" w:tplc="08D0919C" w:tentative="1">
      <w:start w:val="1"/>
      <w:numFmt w:val="bullet"/>
      <w:lvlText w:val=""/>
      <w:lvlJc w:val="left"/>
      <w:pPr>
        <w:tabs>
          <w:tab w:val="num" w:pos="6480"/>
        </w:tabs>
        <w:ind w:left="6480" w:hanging="360"/>
      </w:pPr>
      <w:rPr>
        <w:rFonts w:ascii="Wingdings" w:hAnsi="Wingdings" w:hint="default"/>
      </w:rPr>
    </w:lvl>
  </w:abstractNum>
  <w:abstractNum w:abstractNumId="23">
    <w:nsid w:val="35652D03"/>
    <w:multiLevelType w:val="hybridMultilevel"/>
    <w:tmpl w:val="0080ACFC"/>
    <w:lvl w:ilvl="0" w:tplc="35824C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A840FB6"/>
    <w:multiLevelType w:val="hybridMultilevel"/>
    <w:tmpl w:val="E6F618F8"/>
    <w:lvl w:ilvl="0" w:tplc="61F450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F92F41"/>
    <w:multiLevelType w:val="hybridMultilevel"/>
    <w:tmpl w:val="0E4242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1555F23"/>
    <w:multiLevelType w:val="hybridMultilevel"/>
    <w:tmpl w:val="164CB0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55AA1DF3"/>
    <w:multiLevelType w:val="hybridMultilevel"/>
    <w:tmpl w:val="7B32BE34"/>
    <w:lvl w:ilvl="0" w:tplc="AF747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7202A4C"/>
    <w:multiLevelType w:val="hybridMultilevel"/>
    <w:tmpl w:val="0BDA1632"/>
    <w:lvl w:ilvl="0" w:tplc="FB64ED84">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B4A7CAE"/>
    <w:multiLevelType w:val="hybridMultilevel"/>
    <w:tmpl w:val="F76C8F2C"/>
    <w:lvl w:ilvl="0" w:tplc="850822C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B5D3778"/>
    <w:multiLevelType w:val="hybridMultilevel"/>
    <w:tmpl w:val="6BB2EE86"/>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C864487"/>
    <w:multiLevelType w:val="hybridMultilevel"/>
    <w:tmpl w:val="3DE6088A"/>
    <w:lvl w:ilvl="0" w:tplc="034E25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717C47"/>
    <w:multiLevelType w:val="hybridMultilevel"/>
    <w:tmpl w:val="B79EC6BA"/>
    <w:lvl w:ilvl="0" w:tplc="C2FCF3A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EF65C50"/>
    <w:multiLevelType w:val="hybridMultilevel"/>
    <w:tmpl w:val="59184BEE"/>
    <w:lvl w:ilvl="0" w:tplc="7A50E02C">
      <w:start w:val="1"/>
      <w:numFmt w:val="bullet"/>
      <w:lvlText w:val=""/>
      <w:lvlJc w:val="left"/>
      <w:pPr>
        <w:tabs>
          <w:tab w:val="num" w:pos="720"/>
        </w:tabs>
        <w:ind w:left="720" w:hanging="360"/>
      </w:pPr>
      <w:rPr>
        <w:rFonts w:ascii="Wingdings 3" w:hAnsi="Wingdings 3" w:hint="default"/>
      </w:rPr>
    </w:lvl>
    <w:lvl w:ilvl="1" w:tplc="99CA45D8" w:tentative="1">
      <w:start w:val="1"/>
      <w:numFmt w:val="bullet"/>
      <w:lvlText w:val=""/>
      <w:lvlJc w:val="left"/>
      <w:pPr>
        <w:tabs>
          <w:tab w:val="num" w:pos="1440"/>
        </w:tabs>
        <w:ind w:left="1440" w:hanging="360"/>
      </w:pPr>
      <w:rPr>
        <w:rFonts w:ascii="Wingdings 3" w:hAnsi="Wingdings 3" w:hint="default"/>
      </w:rPr>
    </w:lvl>
    <w:lvl w:ilvl="2" w:tplc="D2EE8DDC" w:tentative="1">
      <w:start w:val="1"/>
      <w:numFmt w:val="bullet"/>
      <w:lvlText w:val=""/>
      <w:lvlJc w:val="left"/>
      <w:pPr>
        <w:tabs>
          <w:tab w:val="num" w:pos="2160"/>
        </w:tabs>
        <w:ind w:left="2160" w:hanging="360"/>
      </w:pPr>
      <w:rPr>
        <w:rFonts w:ascii="Wingdings 3" w:hAnsi="Wingdings 3" w:hint="default"/>
      </w:rPr>
    </w:lvl>
    <w:lvl w:ilvl="3" w:tplc="BD58708A" w:tentative="1">
      <w:start w:val="1"/>
      <w:numFmt w:val="bullet"/>
      <w:lvlText w:val=""/>
      <w:lvlJc w:val="left"/>
      <w:pPr>
        <w:tabs>
          <w:tab w:val="num" w:pos="2880"/>
        </w:tabs>
        <w:ind w:left="2880" w:hanging="360"/>
      </w:pPr>
      <w:rPr>
        <w:rFonts w:ascii="Wingdings 3" w:hAnsi="Wingdings 3" w:hint="default"/>
      </w:rPr>
    </w:lvl>
    <w:lvl w:ilvl="4" w:tplc="BC5A4720" w:tentative="1">
      <w:start w:val="1"/>
      <w:numFmt w:val="bullet"/>
      <w:lvlText w:val=""/>
      <w:lvlJc w:val="left"/>
      <w:pPr>
        <w:tabs>
          <w:tab w:val="num" w:pos="3600"/>
        </w:tabs>
        <w:ind w:left="3600" w:hanging="360"/>
      </w:pPr>
      <w:rPr>
        <w:rFonts w:ascii="Wingdings 3" w:hAnsi="Wingdings 3" w:hint="default"/>
      </w:rPr>
    </w:lvl>
    <w:lvl w:ilvl="5" w:tplc="E97A7F96" w:tentative="1">
      <w:start w:val="1"/>
      <w:numFmt w:val="bullet"/>
      <w:lvlText w:val=""/>
      <w:lvlJc w:val="left"/>
      <w:pPr>
        <w:tabs>
          <w:tab w:val="num" w:pos="4320"/>
        </w:tabs>
        <w:ind w:left="4320" w:hanging="360"/>
      </w:pPr>
      <w:rPr>
        <w:rFonts w:ascii="Wingdings 3" w:hAnsi="Wingdings 3" w:hint="default"/>
      </w:rPr>
    </w:lvl>
    <w:lvl w:ilvl="6" w:tplc="2072170E" w:tentative="1">
      <w:start w:val="1"/>
      <w:numFmt w:val="bullet"/>
      <w:lvlText w:val=""/>
      <w:lvlJc w:val="left"/>
      <w:pPr>
        <w:tabs>
          <w:tab w:val="num" w:pos="5040"/>
        </w:tabs>
        <w:ind w:left="5040" w:hanging="360"/>
      </w:pPr>
      <w:rPr>
        <w:rFonts w:ascii="Wingdings 3" w:hAnsi="Wingdings 3" w:hint="default"/>
      </w:rPr>
    </w:lvl>
    <w:lvl w:ilvl="7" w:tplc="E50E01F6" w:tentative="1">
      <w:start w:val="1"/>
      <w:numFmt w:val="bullet"/>
      <w:lvlText w:val=""/>
      <w:lvlJc w:val="left"/>
      <w:pPr>
        <w:tabs>
          <w:tab w:val="num" w:pos="5760"/>
        </w:tabs>
        <w:ind w:left="5760" w:hanging="360"/>
      </w:pPr>
      <w:rPr>
        <w:rFonts w:ascii="Wingdings 3" w:hAnsi="Wingdings 3" w:hint="default"/>
      </w:rPr>
    </w:lvl>
    <w:lvl w:ilvl="8" w:tplc="AF48D1F2" w:tentative="1">
      <w:start w:val="1"/>
      <w:numFmt w:val="bullet"/>
      <w:lvlText w:val=""/>
      <w:lvlJc w:val="left"/>
      <w:pPr>
        <w:tabs>
          <w:tab w:val="num" w:pos="6480"/>
        </w:tabs>
        <w:ind w:left="6480" w:hanging="360"/>
      </w:pPr>
      <w:rPr>
        <w:rFonts w:ascii="Wingdings 3" w:hAnsi="Wingdings 3" w:hint="default"/>
      </w:rPr>
    </w:lvl>
  </w:abstractNum>
  <w:abstractNum w:abstractNumId="34">
    <w:nsid w:val="60706EA9"/>
    <w:multiLevelType w:val="hybridMultilevel"/>
    <w:tmpl w:val="52CE344A"/>
    <w:lvl w:ilvl="0" w:tplc="57DE74D2">
      <w:start w:val="1"/>
      <w:numFmt w:val="decimal"/>
      <w:lvlText w:val="%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65AA6A06"/>
    <w:multiLevelType w:val="hybridMultilevel"/>
    <w:tmpl w:val="F1969F7C"/>
    <w:lvl w:ilvl="0" w:tplc="902666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6B03D4A"/>
    <w:multiLevelType w:val="hybridMultilevel"/>
    <w:tmpl w:val="0F4C5968"/>
    <w:lvl w:ilvl="0" w:tplc="5DCE0F86">
      <w:start w:val="1"/>
      <w:numFmt w:val="bullet"/>
      <w:lvlText w:val=""/>
      <w:lvlJc w:val="left"/>
      <w:pPr>
        <w:tabs>
          <w:tab w:val="num" w:pos="720"/>
        </w:tabs>
        <w:ind w:left="720" w:hanging="360"/>
      </w:pPr>
      <w:rPr>
        <w:rFonts w:ascii="Wingdings" w:hAnsi="Wingdings" w:hint="default"/>
      </w:rPr>
    </w:lvl>
    <w:lvl w:ilvl="1" w:tplc="D5A0FF3E" w:tentative="1">
      <w:start w:val="1"/>
      <w:numFmt w:val="bullet"/>
      <w:lvlText w:val=""/>
      <w:lvlJc w:val="left"/>
      <w:pPr>
        <w:tabs>
          <w:tab w:val="num" w:pos="1440"/>
        </w:tabs>
        <w:ind w:left="1440" w:hanging="360"/>
      </w:pPr>
      <w:rPr>
        <w:rFonts w:ascii="Wingdings" w:hAnsi="Wingdings" w:hint="default"/>
      </w:rPr>
    </w:lvl>
    <w:lvl w:ilvl="2" w:tplc="857431D8">
      <w:start w:val="1"/>
      <w:numFmt w:val="bullet"/>
      <w:lvlText w:val=""/>
      <w:lvlJc w:val="left"/>
      <w:pPr>
        <w:tabs>
          <w:tab w:val="num" w:pos="2160"/>
        </w:tabs>
        <w:ind w:left="2160" w:hanging="360"/>
      </w:pPr>
      <w:rPr>
        <w:rFonts w:ascii="Wingdings" w:hAnsi="Wingdings" w:hint="default"/>
      </w:rPr>
    </w:lvl>
    <w:lvl w:ilvl="3" w:tplc="8D08EBB2" w:tentative="1">
      <w:start w:val="1"/>
      <w:numFmt w:val="bullet"/>
      <w:lvlText w:val=""/>
      <w:lvlJc w:val="left"/>
      <w:pPr>
        <w:tabs>
          <w:tab w:val="num" w:pos="2880"/>
        </w:tabs>
        <w:ind w:left="2880" w:hanging="360"/>
      </w:pPr>
      <w:rPr>
        <w:rFonts w:ascii="Wingdings" w:hAnsi="Wingdings" w:hint="default"/>
      </w:rPr>
    </w:lvl>
    <w:lvl w:ilvl="4" w:tplc="D114995C" w:tentative="1">
      <w:start w:val="1"/>
      <w:numFmt w:val="bullet"/>
      <w:lvlText w:val=""/>
      <w:lvlJc w:val="left"/>
      <w:pPr>
        <w:tabs>
          <w:tab w:val="num" w:pos="3600"/>
        </w:tabs>
        <w:ind w:left="3600" w:hanging="360"/>
      </w:pPr>
      <w:rPr>
        <w:rFonts w:ascii="Wingdings" w:hAnsi="Wingdings" w:hint="default"/>
      </w:rPr>
    </w:lvl>
    <w:lvl w:ilvl="5" w:tplc="C69CEC72" w:tentative="1">
      <w:start w:val="1"/>
      <w:numFmt w:val="bullet"/>
      <w:lvlText w:val=""/>
      <w:lvlJc w:val="left"/>
      <w:pPr>
        <w:tabs>
          <w:tab w:val="num" w:pos="4320"/>
        </w:tabs>
        <w:ind w:left="4320" w:hanging="360"/>
      </w:pPr>
      <w:rPr>
        <w:rFonts w:ascii="Wingdings" w:hAnsi="Wingdings" w:hint="default"/>
      </w:rPr>
    </w:lvl>
    <w:lvl w:ilvl="6" w:tplc="580A01A0" w:tentative="1">
      <w:start w:val="1"/>
      <w:numFmt w:val="bullet"/>
      <w:lvlText w:val=""/>
      <w:lvlJc w:val="left"/>
      <w:pPr>
        <w:tabs>
          <w:tab w:val="num" w:pos="5040"/>
        </w:tabs>
        <w:ind w:left="5040" w:hanging="360"/>
      </w:pPr>
      <w:rPr>
        <w:rFonts w:ascii="Wingdings" w:hAnsi="Wingdings" w:hint="default"/>
      </w:rPr>
    </w:lvl>
    <w:lvl w:ilvl="7" w:tplc="C80E6E3A" w:tentative="1">
      <w:start w:val="1"/>
      <w:numFmt w:val="bullet"/>
      <w:lvlText w:val=""/>
      <w:lvlJc w:val="left"/>
      <w:pPr>
        <w:tabs>
          <w:tab w:val="num" w:pos="5760"/>
        </w:tabs>
        <w:ind w:left="5760" w:hanging="360"/>
      </w:pPr>
      <w:rPr>
        <w:rFonts w:ascii="Wingdings" w:hAnsi="Wingdings" w:hint="default"/>
      </w:rPr>
    </w:lvl>
    <w:lvl w:ilvl="8" w:tplc="1BB698B4" w:tentative="1">
      <w:start w:val="1"/>
      <w:numFmt w:val="bullet"/>
      <w:lvlText w:val=""/>
      <w:lvlJc w:val="left"/>
      <w:pPr>
        <w:tabs>
          <w:tab w:val="num" w:pos="6480"/>
        </w:tabs>
        <w:ind w:left="6480" w:hanging="360"/>
      </w:pPr>
      <w:rPr>
        <w:rFonts w:ascii="Wingdings" w:hAnsi="Wingdings" w:hint="default"/>
      </w:rPr>
    </w:lvl>
  </w:abstractNum>
  <w:abstractNum w:abstractNumId="37">
    <w:nsid w:val="68456A33"/>
    <w:multiLevelType w:val="hybridMultilevel"/>
    <w:tmpl w:val="FCB4366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D142D57"/>
    <w:multiLevelType w:val="hybridMultilevel"/>
    <w:tmpl w:val="52CE344A"/>
    <w:lvl w:ilvl="0" w:tplc="57DE74D2">
      <w:start w:val="1"/>
      <w:numFmt w:val="decimal"/>
      <w:lvlText w:val="%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7DB13BE7"/>
    <w:multiLevelType w:val="hybridMultilevel"/>
    <w:tmpl w:val="B3C88A84"/>
    <w:lvl w:ilvl="0" w:tplc="A4F25B8E">
      <w:start w:val="1"/>
      <w:numFmt w:val="decimal"/>
      <w:lvlText w:val="%1)"/>
      <w:lvlJc w:val="left"/>
      <w:pPr>
        <w:tabs>
          <w:tab w:val="num" w:pos="1080"/>
        </w:tabs>
        <w:ind w:left="1080" w:hanging="360"/>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4"/>
  </w:num>
  <w:num w:numId="2">
    <w:abstractNumId w:val="23"/>
  </w:num>
  <w:num w:numId="3">
    <w:abstractNumId w:val="14"/>
  </w:num>
  <w:num w:numId="4">
    <w:abstractNumId w:val="33"/>
  </w:num>
  <w:num w:numId="5">
    <w:abstractNumId w:val="22"/>
  </w:num>
  <w:num w:numId="6">
    <w:abstractNumId w:val="17"/>
  </w:num>
  <w:num w:numId="7">
    <w:abstractNumId w:val="36"/>
  </w:num>
  <w:num w:numId="8">
    <w:abstractNumId w:val="21"/>
  </w:num>
  <w:num w:numId="9">
    <w:abstractNumId w:val="19"/>
  </w:num>
  <w:num w:numId="10">
    <w:abstractNumId w:val="0"/>
  </w:num>
  <w:num w:numId="11">
    <w:abstractNumId w:val="32"/>
  </w:num>
  <w:num w:numId="12">
    <w:abstractNumId w:val="39"/>
  </w:num>
  <w:num w:numId="13">
    <w:abstractNumId w:val="26"/>
  </w:num>
  <w:num w:numId="14">
    <w:abstractNumId w:val="6"/>
  </w:num>
  <w:num w:numId="15">
    <w:abstractNumId w:val="18"/>
  </w:num>
  <w:num w:numId="16">
    <w:abstractNumId w:val="34"/>
  </w:num>
  <w:num w:numId="17">
    <w:abstractNumId w:val="10"/>
  </w:num>
  <w:num w:numId="18">
    <w:abstractNumId w:val="1"/>
  </w:num>
  <w:num w:numId="19">
    <w:abstractNumId w:val="38"/>
  </w:num>
  <w:num w:numId="20">
    <w:abstractNumId w:val="20"/>
  </w:num>
  <w:num w:numId="21">
    <w:abstractNumId w:val="16"/>
  </w:num>
  <w:num w:numId="22">
    <w:abstractNumId w:val="27"/>
  </w:num>
  <w:num w:numId="23">
    <w:abstractNumId w:val="37"/>
  </w:num>
  <w:num w:numId="24">
    <w:abstractNumId w:val="30"/>
  </w:num>
  <w:num w:numId="25">
    <w:abstractNumId w:val="13"/>
  </w:num>
  <w:num w:numId="26">
    <w:abstractNumId w:val="28"/>
  </w:num>
  <w:num w:numId="27">
    <w:abstractNumId w:val="5"/>
  </w:num>
  <w:num w:numId="28">
    <w:abstractNumId w:val="29"/>
  </w:num>
  <w:num w:numId="29">
    <w:abstractNumId w:val="8"/>
  </w:num>
  <w:num w:numId="30">
    <w:abstractNumId w:val="2"/>
  </w:num>
  <w:num w:numId="31">
    <w:abstractNumId w:val="3"/>
  </w:num>
  <w:num w:numId="32">
    <w:abstractNumId w:val="12"/>
  </w:num>
  <w:num w:numId="33">
    <w:abstractNumId w:val="31"/>
  </w:num>
  <w:num w:numId="34">
    <w:abstractNumId w:val="11"/>
  </w:num>
  <w:num w:numId="35">
    <w:abstractNumId w:val="15"/>
  </w:num>
  <w:num w:numId="36">
    <w:abstractNumId w:val="24"/>
  </w:num>
  <w:num w:numId="37">
    <w:abstractNumId w:val="9"/>
  </w:num>
  <w:num w:numId="38">
    <w:abstractNumId w:val="25"/>
  </w:num>
  <w:num w:numId="39">
    <w:abstractNumId w:val="35"/>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A2"/>
    <w:rsid w:val="00000B62"/>
    <w:rsid w:val="00000D0B"/>
    <w:rsid w:val="00001597"/>
    <w:rsid w:val="00003826"/>
    <w:rsid w:val="00005283"/>
    <w:rsid w:val="0000634E"/>
    <w:rsid w:val="00006C60"/>
    <w:rsid w:val="000118F4"/>
    <w:rsid w:val="00017915"/>
    <w:rsid w:val="00017C7B"/>
    <w:rsid w:val="00020AC4"/>
    <w:rsid w:val="000446AC"/>
    <w:rsid w:val="000447B7"/>
    <w:rsid w:val="000460E8"/>
    <w:rsid w:val="00053839"/>
    <w:rsid w:val="000619F1"/>
    <w:rsid w:val="00062EDC"/>
    <w:rsid w:val="00071310"/>
    <w:rsid w:val="00080744"/>
    <w:rsid w:val="000854FB"/>
    <w:rsid w:val="00085F0E"/>
    <w:rsid w:val="00095080"/>
    <w:rsid w:val="000A6B4B"/>
    <w:rsid w:val="000C2E36"/>
    <w:rsid w:val="000D6B8F"/>
    <w:rsid w:val="000F29C2"/>
    <w:rsid w:val="000F58CD"/>
    <w:rsid w:val="000F7B3F"/>
    <w:rsid w:val="00116F79"/>
    <w:rsid w:val="00120833"/>
    <w:rsid w:val="001256B3"/>
    <w:rsid w:val="00142EE7"/>
    <w:rsid w:val="001453E1"/>
    <w:rsid w:val="001458A8"/>
    <w:rsid w:val="00146F0B"/>
    <w:rsid w:val="00157298"/>
    <w:rsid w:val="001574B1"/>
    <w:rsid w:val="00162F31"/>
    <w:rsid w:val="0016368E"/>
    <w:rsid w:val="00163990"/>
    <w:rsid w:val="00176A66"/>
    <w:rsid w:val="00176F7E"/>
    <w:rsid w:val="00187DB3"/>
    <w:rsid w:val="00194BEB"/>
    <w:rsid w:val="001955C8"/>
    <w:rsid w:val="001957EA"/>
    <w:rsid w:val="001A0320"/>
    <w:rsid w:val="001A6831"/>
    <w:rsid w:val="001B1713"/>
    <w:rsid w:val="001B1F5C"/>
    <w:rsid w:val="001B3E95"/>
    <w:rsid w:val="001B48F7"/>
    <w:rsid w:val="001B5220"/>
    <w:rsid w:val="001B6705"/>
    <w:rsid w:val="001C5B60"/>
    <w:rsid w:val="001C709F"/>
    <w:rsid w:val="001D49AC"/>
    <w:rsid w:val="001E6110"/>
    <w:rsid w:val="001E7CAF"/>
    <w:rsid w:val="001F6874"/>
    <w:rsid w:val="001F6B45"/>
    <w:rsid w:val="00203FBC"/>
    <w:rsid w:val="00206695"/>
    <w:rsid w:val="002068E6"/>
    <w:rsid w:val="002133FC"/>
    <w:rsid w:val="00213E28"/>
    <w:rsid w:val="00215EBB"/>
    <w:rsid w:val="00215FA9"/>
    <w:rsid w:val="00217C81"/>
    <w:rsid w:val="00221203"/>
    <w:rsid w:val="00221FC7"/>
    <w:rsid w:val="0022258B"/>
    <w:rsid w:val="00224097"/>
    <w:rsid w:val="002408DC"/>
    <w:rsid w:val="00245D4E"/>
    <w:rsid w:val="002503D3"/>
    <w:rsid w:val="00250E87"/>
    <w:rsid w:val="00255FAE"/>
    <w:rsid w:val="00263C20"/>
    <w:rsid w:val="00267319"/>
    <w:rsid w:val="00276442"/>
    <w:rsid w:val="002771B9"/>
    <w:rsid w:val="00286D38"/>
    <w:rsid w:val="00291007"/>
    <w:rsid w:val="002916ED"/>
    <w:rsid w:val="00291EA5"/>
    <w:rsid w:val="00293108"/>
    <w:rsid w:val="00293448"/>
    <w:rsid w:val="00293CB7"/>
    <w:rsid w:val="00294785"/>
    <w:rsid w:val="002951F2"/>
    <w:rsid w:val="00295700"/>
    <w:rsid w:val="00296C82"/>
    <w:rsid w:val="002A0E7A"/>
    <w:rsid w:val="002A4F3B"/>
    <w:rsid w:val="002A58DE"/>
    <w:rsid w:val="002A606E"/>
    <w:rsid w:val="002A6C20"/>
    <w:rsid w:val="002A7D7B"/>
    <w:rsid w:val="002B0627"/>
    <w:rsid w:val="002B1B34"/>
    <w:rsid w:val="002B3205"/>
    <w:rsid w:val="002B7F1B"/>
    <w:rsid w:val="002C1B45"/>
    <w:rsid w:val="002C6EF8"/>
    <w:rsid w:val="002D085F"/>
    <w:rsid w:val="002D0BB8"/>
    <w:rsid w:val="002D39E7"/>
    <w:rsid w:val="002D5EF4"/>
    <w:rsid w:val="002D68C0"/>
    <w:rsid w:val="002D7E7D"/>
    <w:rsid w:val="002E425E"/>
    <w:rsid w:val="002E439F"/>
    <w:rsid w:val="002E4A0D"/>
    <w:rsid w:val="002F0538"/>
    <w:rsid w:val="002F11A0"/>
    <w:rsid w:val="002F153C"/>
    <w:rsid w:val="002F370C"/>
    <w:rsid w:val="00300678"/>
    <w:rsid w:val="0030628E"/>
    <w:rsid w:val="003068F3"/>
    <w:rsid w:val="00317063"/>
    <w:rsid w:val="003214ED"/>
    <w:rsid w:val="00322A27"/>
    <w:rsid w:val="00324175"/>
    <w:rsid w:val="003250AC"/>
    <w:rsid w:val="0033365B"/>
    <w:rsid w:val="00347C6A"/>
    <w:rsid w:val="00357266"/>
    <w:rsid w:val="00357981"/>
    <w:rsid w:val="003673DE"/>
    <w:rsid w:val="003939CC"/>
    <w:rsid w:val="00395183"/>
    <w:rsid w:val="003A00D5"/>
    <w:rsid w:val="003B6B8F"/>
    <w:rsid w:val="003B7743"/>
    <w:rsid w:val="003C0DAF"/>
    <w:rsid w:val="003D06A7"/>
    <w:rsid w:val="003D6467"/>
    <w:rsid w:val="003D7C1F"/>
    <w:rsid w:val="003E2FD3"/>
    <w:rsid w:val="003E5CF6"/>
    <w:rsid w:val="003E5FB0"/>
    <w:rsid w:val="003F0B63"/>
    <w:rsid w:val="003F1D4D"/>
    <w:rsid w:val="003F22C0"/>
    <w:rsid w:val="00403F52"/>
    <w:rsid w:val="00413D70"/>
    <w:rsid w:val="0042164F"/>
    <w:rsid w:val="004221FA"/>
    <w:rsid w:val="0042735C"/>
    <w:rsid w:val="0043146B"/>
    <w:rsid w:val="00435453"/>
    <w:rsid w:val="00443B4E"/>
    <w:rsid w:val="004609BE"/>
    <w:rsid w:val="00465607"/>
    <w:rsid w:val="00484D58"/>
    <w:rsid w:val="00490591"/>
    <w:rsid w:val="0049330C"/>
    <w:rsid w:val="00496D28"/>
    <w:rsid w:val="004A05FC"/>
    <w:rsid w:val="004A63A2"/>
    <w:rsid w:val="004B0339"/>
    <w:rsid w:val="004B51C9"/>
    <w:rsid w:val="004C611C"/>
    <w:rsid w:val="004D313A"/>
    <w:rsid w:val="004D6B1C"/>
    <w:rsid w:val="004D788B"/>
    <w:rsid w:val="004E3530"/>
    <w:rsid w:val="004E6D1C"/>
    <w:rsid w:val="004F19A4"/>
    <w:rsid w:val="004F2C33"/>
    <w:rsid w:val="00517831"/>
    <w:rsid w:val="00520873"/>
    <w:rsid w:val="00523136"/>
    <w:rsid w:val="00524FC9"/>
    <w:rsid w:val="00525203"/>
    <w:rsid w:val="00525F47"/>
    <w:rsid w:val="00526B87"/>
    <w:rsid w:val="0052707A"/>
    <w:rsid w:val="00534EC7"/>
    <w:rsid w:val="0053624E"/>
    <w:rsid w:val="00537189"/>
    <w:rsid w:val="00542D5C"/>
    <w:rsid w:val="0054334A"/>
    <w:rsid w:val="00550B70"/>
    <w:rsid w:val="00552655"/>
    <w:rsid w:val="00561EB2"/>
    <w:rsid w:val="00563D5E"/>
    <w:rsid w:val="00572F82"/>
    <w:rsid w:val="00574EFD"/>
    <w:rsid w:val="00575131"/>
    <w:rsid w:val="00580150"/>
    <w:rsid w:val="00592CC5"/>
    <w:rsid w:val="00595D87"/>
    <w:rsid w:val="005A4FF7"/>
    <w:rsid w:val="005A5BE4"/>
    <w:rsid w:val="005A6A07"/>
    <w:rsid w:val="005B15AC"/>
    <w:rsid w:val="005C7ADB"/>
    <w:rsid w:val="005D003F"/>
    <w:rsid w:val="005D3802"/>
    <w:rsid w:val="005D43EB"/>
    <w:rsid w:val="005D449B"/>
    <w:rsid w:val="005D675E"/>
    <w:rsid w:val="005E2BF2"/>
    <w:rsid w:val="005F441A"/>
    <w:rsid w:val="00604F39"/>
    <w:rsid w:val="00611358"/>
    <w:rsid w:val="00614A38"/>
    <w:rsid w:val="0061703B"/>
    <w:rsid w:val="0061744C"/>
    <w:rsid w:val="006178A7"/>
    <w:rsid w:val="006201E4"/>
    <w:rsid w:val="006245A6"/>
    <w:rsid w:val="006256EF"/>
    <w:rsid w:val="00626391"/>
    <w:rsid w:val="00627240"/>
    <w:rsid w:val="00633041"/>
    <w:rsid w:val="00633940"/>
    <w:rsid w:val="00634A0E"/>
    <w:rsid w:val="00646647"/>
    <w:rsid w:val="00651B8C"/>
    <w:rsid w:val="0065429D"/>
    <w:rsid w:val="00661460"/>
    <w:rsid w:val="00662A46"/>
    <w:rsid w:val="00671B96"/>
    <w:rsid w:val="00692CCE"/>
    <w:rsid w:val="0069479B"/>
    <w:rsid w:val="00695DDC"/>
    <w:rsid w:val="006A3C4E"/>
    <w:rsid w:val="006A5C8F"/>
    <w:rsid w:val="006B43FB"/>
    <w:rsid w:val="006B4C61"/>
    <w:rsid w:val="006B5163"/>
    <w:rsid w:val="006C1550"/>
    <w:rsid w:val="006C1818"/>
    <w:rsid w:val="006C707E"/>
    <w:rsid w:val="006C7AAA"/>
    <w:rsid w:val="006D531C"/>
    <w:rsid w:val="006D60FA"/>
    <w:rsid w:val="006E538C"/>
    <w:rsid w:val="006E5A5A"/>
    <w:rsid w:val="006E7CCD"/>
    <w:rsid w:val="007051C7"/>
    <w:rsid w:val="0072141E"/>
    <w:rsid w:val="00722D01"/>
    <w:rsid w:val="00727CD9"/>
    <w:rsid w:val="00730745"/>
    <w:rsid w:val="0073425E"/>
    <w:rsid w:val="00735DC7"/>
    <w:rsid w:val="00736DE8"/>
    <w:rsid w:val="00741DB1"/>
    <w:rsid w:val="0074420E"/>
    <w:rsid w:val="00745549"/>
    <w:rsid w:val="00745CC9"/>
    <w:rsid w:val="00747BC2"/>
    <w:rsid w:val="00752BDF"/>
    <w:rsid w:val="00753EE4"/>
    <w:rsid w:val="00760A7D"/>
    <w:rsid w:val="00763311"/>
    <w:rsid w:val="00764D67"/>
    <w:rsid w:val="00764D87"/>
    <w:rsid w:val="00767026"/>
    <w:rsid w:val="00774D12"/>
    <w:rsid w:val="007755C9"/>
    <w:rsid w:val="0077719C"/>
    <w:rsid w:val="00783560"/>
    <w:rsid w:val="00784635"/>
    <w:rsid w:val="007857D4"/>
    <w:rsid w:val="00787C15"/>
    <w:rsid w:val="00796762"/>
    <w:rsid w:val="007A7DF1"/>
    <w:rsid w:val="007B16B3"/>
    <w:rsid w:val="007C423C"/>
    <w:rsid w:val="007C63AD"/>
    <w:rsid w:val="007C6EDC"/>
    <w:rsid w:val="007D03F4"/>
    <w:rsid w:val="007D39D5"/>
    <w:rsid w:val="007D6807"/>
    <w:rsid w:val="007F599F"/>
    <w:rsid w:val="007F6A36"/>
    <w:rsid w:val="007F74C4"/>
    <w:rsid w:val="007F7805"/>
    <w:rsid w:val="008108F9"/>
    <w:rsid w:val="00810B23"/>
    <w:rsid w:val="00812324"/>
    <w:rsid w:val="008277E3"/>
    <w:rsid w:val="008337DE"/>
    <w:rsid w:val="00834ED6"/>
    <w:rsid w:val="00836BDF"/>
    <w:rsid w:val="00841D3E"/>
    <w:rsid w:val="00842ED0"/>
    <w:rsid w:val="00842F3A"/>
    <w:rsid w:val="00853D02"/>
    <w:rsid w:val="0085536C"/>
    <w:rsid w:val="00861658"/>
    <w:rsid w:val="00864417"/>
    <w:rsid w:val="0087191A"/>
    <w:rsid w:val="008A1B6B"/>
    <w:rsid w:val="008B2CD3"/>
    <w:rsid w:val="008C2B8C"/>
    <w:rsid w:val="008C6D43"/>
    <w:rsid w:val="008C7BFB"/>
    <w:rsid w:val="008D328C"/>
    <w:rsid w:val="008D7B1B"/>
    <w:rsid w:val="008E06E6"/>
    <w:rsid w:val="008E0D54"/>
    <w:rsid w:val="008E0EE1"/>
    <w:rsid w:val="008F1DC6"/>
    <w:rsid w:val="008F3048"/>
    <w:rsid w:val="008F4627"/>
    <w:rsid w:val="0090521C"/>
    <w:rsid w:val="00917502"/>
    <w:rsid w:val="00920C4C"/>
    <w:rsid w:val="009265EC"/>
    <w:rsid w:val="009302EF"/>
    <w:rsid w:val="009341C3"/>
    <w:rsid w:val="00942EEF"/>
    <w:rsid w:val="009935C9"/>
    <w:rsid w:val="009A24AD"/>
    <w:rsid w:val="009A6FA2"/>
    <w:rsid w:val="009B23DB"/>
    <w:rsid w:val="009B49F7"/>
    <w:rsid w:val="009C4F27"/>
    <w:rsid w:val="009C66EB"/>
    <w:rsid w:val="009D2A7A"/>
    <w:rsid w:val="009D4FE0"/>
    <w:rsid w:val="009D7D06"/>
    <w:rsid w:val="009F14D3"/>
    <w:rsid w:val="009F6571"/>
    <w:rsid w:val="00A17787"/>
    <w:rsid w:val="00A20F16"/>
    <w:rsid w:val="00A229C0"/>
    <w:rsid w:val="00A27F02"/>
    <w:rsid w:val="00A31976"/>
    <w:rsid w:val="00A31C2B"/>
    <w:rsid w:val="00A342E0"/>
    <w:rsid w:val="00A425AD"/>
    <w:rsid w:val="00A4363B"/>
    <w:rsid w:val="00A541FB"/>
    <w:rsid w:val="00A5651A"/>
    <w:rsid w:val="00A65569"/>
    <w:rsid w:val="00A731EB"/>
    <w:rsid w:val="00A7617E"/>
    <w:rsid w:val="00A8074B"/>
    <w:rsid w:val="00A821FE"/>
    <w:rsid w:val="00A85DF7"/>
    <w:rsid w:val="00A900F9"/>
    <w:rsid w:val="00A902F9"/>
    <w:rsid w:val="00A971F4"/>
    <w:rsid w:val="00AA24CB"/>
    <w:rsid w:val="00AA35DB"/>
    <w:rsid w:val="00AA70BC"/>
    <w:rsid w:val="00AA71D8"/>
    <w:rsid w:val="00AB37BA"/>
    <w:rsid w:val="00AB44E6"/>
    <w:rsid w:val="00AB557C"/>
    <w:rsid w:val="00AC3B90"/>
    <w:rsid w:val="00AE2064"/>
    <w:rsid w:val="00AE2F62"/>
    <w:rsid w:val="00AF1A2C"/>
    <w:rsid w:val="00AF51CE"/>
    <w:rsid w:val="00B01C9D"/>
    <w:rsid w:val="00B02E6B"/>
    <w:rsid w:val="00B04C27"/>
    <w:rsid w:val="00B131D1"/>
    <w:rsid w:val="00B2646D"/>
    <w:rsid w:val="00B268BB"/>
    <w:rsid w:val="00B30327"/>
    <w:rsid w:val="00B347C1"/>
    <w:rsid w:val="00B54420"/>
    <w:rsid w:val="00B63CBA"/>
    <w:rsid w:val="00B7474E"/>
    <w:rsid w:val="00B748D0"/>
    <w:rsid w:val="00B76839"/>
    <w:rsid w:val="00B82141"/>
    <w:rsid w:val="00B8312B"/>
    <w:rsid w:val="00B94AEB"/>
    <w:rsid w:val="00B96225"/>
    <w:rsid w:val="00BB24FE"/>
    <w:rsid w:val="00BB5779"/>
    <w:rsid w:val="00BC2918"/>
    <w:rsid w:val="00BC7C23"/>
    <w:rsid w:val="00BD14DB"/>
    <w:rsid w:val="00BD3236"/>
    <w:rsid w:val="00BD3BD0"/>
    <w:rsid w:val="00BD6DED"/>
    <w:rsid w:val="00BE0FC2"/>
    <w:rsid w:val="00BE2B19"/>
    <w:rsid w:val="00BE2D56"/>
    <w:rsid w:val="00BE68F8"/>
    <w:rsid w:val="00BF27ED"/>
    <w:rsid w:val="00C03DE1"/>
    <w:rsid w:val="00C2069F"/>
    <w:rsid w:val="00C2122B"/>
    <w:rsid w:val="00C213EB"/>
    <w:rsid w:val="00C23F16"/>
    <w:rsid w:val="00C37F6A"/>
    <w:rsid w:val="00C40835"/>
    <w:rsid w:val="00C4324B"/>
    <w:rsid w:val="00C44D1E"/>
    <w:rsid w:val="00C507EF"/>
    <w:rsid w:val="00C50FB3"/>
    <w:rsid w:val="00C53EC2"/>
    <w:rsid w:val="00C62C88"/>
    <w:rsid w:val="00C77165"/>
    <w:rsid w:val="00C82A19"/>
    <w:rsid w:val="00C8472D"/>
    <w:rsid w:val="00C930F6"/>
    <w:rsid w:val="00CB686A"/>
    <w:rsid w:val="00CC11EE"/>
    <w:rsid w:val="00CC5ADB"/>
    <w:rsid w:val="00CD10CC"/>
    <w:rsid w:val="00CD330F"/>
    <w:rsid w:val="00CE68A5"/>
    <w:rsid w:val="00CF50E5"/>
    <w:rsid w:val="00CF522A"/>
    <w:rsid w:val="00CF7984"/>
    <w:rsid w:val="00D0289F"/>
    <w:rsid w:val="00D04A1E"/>
    <w:rsid w:val="00D0732C"/>
    <w:rsid w:val="00D078BE"/>
    <w:rsid w:val="00D15487"/>
    <w:rsid w:val="00D1578E"/>
    <w:rsid w:val="00D17712"/>
    <w:rsid w:val="00D17C08"/>
    <w:rsid w:val="00D209DB"/>
    <w:rsid w:val="00D24E04"/>
    <w:rsid w:val="00D32097"/>
    <w:rsid w:val="00D34136"/>
    <w:rsid w:val="00D34EAE"/>
    <w:rsid w:val="00D355D9"/>
    <w:rsid w:val="00D36842"/>
    <w:rsid w:val="00D40495"/>
    <w:rsid w:val="00D470EF"/>
    <w:rsid w:val="00D513FC"/>
    <w:rsid w:val="00D5230C"/>
    <w:rsid w:val="00D619D1"/>
    <w:rsid w:val="00D652F3"/>
    <w:rsid w:val="00D66905"/>
    <w:rsid w:val="00D6777D"/>
    <w:rsid w:val="00D67C7C"/>
    <w:rsid w:val="00D719A2"/>
    <w:rsid w:val="00D749AE"/>
    <w:rsid w:val="00D7767A"/>
    <w:rsid w:val="00D81305"/>
    <w:rsid w:val="00D818BB"/>
    <w:rsid w:val="00D8530D"/>
    <w:rsid w:val="00D9097A"/>
    <w:rsid w:val="00D9363E"/>
    <w:rsid w:val="00D960D9"/>
    <w:rsid w:val="00D97B6C"/>
    <w:rsid w:val="00DA01FA"/>
    <w:rsid w:val="00DA281E"/>
    <w:rsid w:val="00DA56AD"/>
    <w:rsid w:val="00DA5BAF"/>
    <w:rsid w:val="00DB18CC"/>
    <w:rsid w:val="00DB64D5"/>
    <w:rsid w:val="00DC006D"/>
    <w:rsid w:val="00DD1259"/>
    <w:rsid w:val="00DD1ABE"/>
    <w:rsid w:val="00DD7046"/>
    <w:rsid w:val="00DD7767"/>
    <w:rsid w:val="00DE3809"/>
    <w:rsid w:val="00DE4673"/>
    <w:rsid w:val="00DF0A9E"/>
    <w:rsid w:val="00DF3A36"/>
    <w:rsid w:val="00E0306A"/>
    <w:rsid w:val="00E0335A"/>
    <w:rsid w:val="00E06796"/>
    <w:rsid w:val="00E120D3"/>
    <w:rsid w:val="00E229D1"/>
    <w:rsid w:val="00E22F84"/>
    <w:rsid w:val="00E23CFD"/>
    <w:rsid w:val="00E26975"/>
    <w:rsid w:val="00E27E45"/>
    <w:rsid w:val="00E302CC"/>
    <w:rsid w:val="00E31DE5"/>
    <w:rsid w:val="00E45831"/>
    <w:rsid w:val="00E5363C"/>
    <w:rsid w:val="00E56B28"/>
    <w:rsid w:val="00E7184B"/>
    <w:rsid w:val="00E8331D"/>
    <w:rsid w:val="00E868AE"/>
    <w:rsid w:val="00EA0BD6"/>
    <w:rsid w:val="00EA3550"/>
    <w:rsid w:val="00EA468A"/>
    <w:rsid w:val="00EA5CBF"/>
    <w:rsid w:val="00EA7533"/>
    <w:rsid w:val="00EB0324"/>
    <w:rsid w:val="00EB1163"/>
    <w:rsid w:val="00EB2D01"/>
    <w:rsid w:val="00EC09EF"/>
    <w:rsid w:val="00ED22BA"/>
    <w:rsid w:val="00ED399F"/>
    <w:rsid w:val="00EE0B40"/>
    <w:rsid w:val="00EE3712"/>
    <w:rsid w:val="00EE41E6"/>
    <w:rsid w:val="00EE6782"/>
    <w:rsid w:val="00EE7089"/>
    <w:rsid w:val="00EF363B"/>
    <w:rsid w:val="00EF41D0"/>
    <w:rsid w:val="00EF467C"/>
    <w:rsid w:val="00F10DFD"/>
    <w:rsid w:val="00F13861"/>
    <w:rsid w:val="00F23B64"/>
    <w:rsid w:val="00F3028A"/>
    <w:rsid w:val="00F35203"/>
    <w:rsid w:val="00F437F5"/>
    <w:rsid w:val="00F44676"/>
    <w:rsid w:val="00F64F51"/>
    <w:rsid w:val="00F65B4F"/>
    <w:rsid w:val="00F67EE2"/>
    <w:rsid w:val="00F71983"/>
    <w:rsid w:val="00F822A7"/>
    <w:rsid w:val="00F844FE"/>
    <w:rsid w:val="00F95A3D"/>
    <w:rsid w:val="00FA1B23"/>
    <w:rsid w:val="00FB1A51"/>
    <w:rsid w:val="00FB2CAF"/>
    <w:rsid w:val="00FB6A5B"/>
    <w:rsid w:val="00FC48A1"/>
    <w:rsid w:val="00FC4B5A"/>
    <w:rsid w:val="00FC6EDB"/>
    <w:rsid w:val="00FC727A"/>
    <w:rsid w:val="00FD218E"/>
    <w:rsid w:val="00FE3B66"/>
    <w:rsid w:val="00FE5B6C"/>
    <w:rsid w:val="00FE5D95"/>
    <w:rsid w:val="00FE6728"/>
    <w:rsid w:val="00FF1D30"/>
    <w:rsid w:val="00FF3B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5:docId w15:val="{1EB82E4E-8197-4286-AC1E-65CEEFED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FA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256EF"/>
    <w:pPr>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1F6874"/>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1F6874"/>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9B23DB"/>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1F6874"/>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FA2"/>
    <w:pPr>
      <w:tabs>
        <w:tab w:val="center" w:pos="4677"/>
        <w:tab w:val="right" w:pos="9355"/>
      </w:tabs>
    </w:pPr>
  </w:style>
  <w:style w:type="character" w:customStyle="1" w:styleId="a4">
    <w:name w:val="Верхний колонтитул Знак"/>
    <w:basedOn w:val="a0"/>
    <w:link w:val="a3"/>
    <w:uiPriority w:val="99"/>
    <w:rsid w:val="009A6FA2"/>
    <w:rPr>
      <w:rFonts w:ascii="Times New Roman" w:eastAsia="Times New Roman" w:hAnsi="Times New Roman" w:cs="Times New Roman"/>
      <w:sz w:val="24"/>
      <w:szCs w:val="24"/>
      <w:lang w:eastAsia="ru-RU"/>
    </w:rPr>
  </w:style>
  <w:style w:type="paragraph" w:customStyle="1" w:styleId="21">
    <w:name w:val="Абзац списка2"/>
    <w:basedOn w:val="a"/>
    <w:rsid w:val="009A6FA2"/>
    <w:pPr>
      <w:spacing w:after="200" w:line="276" w:lineRule="auto"/>
      <w:ind w:left="720"/>
    </w:pPr>
    <w:rPr>
      <w:rFonts w:ascii="Calibri" w:eastAsia="Calibri" w:hAnsi="Calibri" w:cs="Calibri"/>
      <w:sz w:val="22"/>
      <w:szCs w:val="22"/>
      <w:lang w:eastAsia="en-US"/>
    </w:rPr>
  </w:style>
  <w:style w:type="character" w:customStyle="1" w:styleId="10">
    <w:name w:val="Заголовок 1 Знак"/>
    <w:basedOn w:val="a0"/>
    <w:link w:val="1"/>
    <w:uiPriority w:val="9"/>
    <w:rsid w:val="006256EF"/>
    <w:rPr>
      <w:rFonts w:ascii="Times New Roman" w:eastAsia="Times New Roman" w:hAnsi="Times New Roman" w:cs="Times New Roman"/>
      <w:b/>
      <w:bCs/>
      <w:kern w:val="36"/>
      <w:sz w:val="48"/>
      <w:szCs w:val="48"/>
      <w:lang w:eastAsia="ru-RU"/>
    </w:rPr>
  </w:style>
  <w:style w:type="paragraph" w:styleId="a5">
    <w:name w:val="footer"/>
    <w:basedOn w:val="a"/>
    <w:link w:val="a6"/>
    <w:unhideWhenUsed/>
    <w:rsid w:val="00017C7B"/>
    <w:pPr>
      <w:tabs>
        <w:tab w:val="center" w:pos="4677"/>
        <w:tab w:val="right" w:pos="9355"/>
      </w:tabs>
    </w:pPr>
  </w:style>
  <w:style w:type="character" w:customStyle="1" w:styleId="a6">
    <w:name w:val="Нижний колонтитул Знак"/>
    <w:basedOn w:val="a0"/>
    <w:link w:val="a5"/>
    <w:rsid w:val="00017C7B"/>
    <w:rPr>
      <w:rFonts w:ascii="Times New Roman" w:eastAsia="Times New Roman" w:hAnsi="Times New Roman" w:cs="Times New Roman"/>
      <w:sz w:val="24"/>
      <w:szCs w:val="24"/>
      <w:lang w:eastAsia="ru-RU"/>
    </w:rPr>
  </w:style>
  <w:style w:type="paragraph" w:styleId="a7">
    <w:name w:val="No Spacing"/>
    <w:uiPriority w:val="1"/>
    <w:qFormat/>
    <w:rsid w:val="00176F7E"/>
    <w:pPr>
      <w:spacing w:after="0" w:line="240" w:lineRule="auto"/>
    </w:pPr>
    <w:rPr>
      <w:rFonts w:ascii="Calibri" w:eastAsia="Calibri" w:hAnsi="Calibri" w:cs="Times New Roman"/>
    </w:rPr>
  </w:style>
  <w:style w:type="paragraph" w:styleId="a8">
    <w:name w:val="List Paragraph"/>
    <w:aliases w:val="маркированный,List Paragraph,References,NUMBERED PARAGRAPH,List Paragraph 1,Bullets,List_Paragraph,Multilevel para_II,List Paragraph1,Akapit z listą BS,List Paragraph (numbered (a)),IBL List Paragraph,List Paragraph nowy,Bullet1"/>
    <w:basedOn w:val="a"/>
    <w:link w:val="a9"/>
    <w:uiPriority w:val="34"/>
    <w:qFormat/>
    <w:rsid w:val="00176F7E"/>
    <w:pPr>
      <w:ind w:left="720"/>
      <w:contextualSpacing/>
    </w:pPr>
  </w:style>
  <w:style w:type="paragraph" w:customStyle="1" w:styleId="11">
    <w:name w:val="Абзац списка1"/>
    <w:basedOn w:val="a"/>
    <w:link w:val="ListParagraphChar"/>
    <w:rsid w:val="00176F7E"/>
    <w:pPr>
      <w:spacing w:after="200" w:line="276" w:lineRule="auto"/>
      <w:ind w:left="720"/>
      <w:contextualSpacing/>
    </w:pPr>
    <w:rPr>
      <w:rFonts w:ascii="Calibri" w:hAnsi="Calibri"/>
      <w:sz w:val="20"/>
      <w:szCs w:val="20"/>
      <w:lang w:eastAsia="en-US"/>
    </w:rPr>
  </w:style>
  <w:style w:type="character" w:customStyle="1" w:styleId="ListParagraphChar">
    <w:name w:val="List Paragraph Char"/>
    <w:link w:val="11"/>
    <w:locked/>
    <w:rsid w:val="00176F7E"/>
    <w:rPr>
      <w:rFonts w:ascii="Calibri" w:eastAsia="Times New Roman" w:hAnsi="Calibri" w:cs="Times New Roman"/>
      <w:sz w:val="20"/>
      <w:szCs w:val="20"/>
    </w:rPr>
  </w:style>
  <w:style w:type="paragraph" w:styleId="aa">
    <w:name w:val="Normal (Web)"/>
    <w:aliases w:val="Обычный (веб) Знак1,Обычный (веб) Знак Знак Знак,Обычный (веб) Знак1 Знак Знак,Обычный (веб) Знак1 Знак,Обычный (веб) Знак Знак Знак Знак Знак,Обычный (веб) Знак Знак Знак Знак Знак  Знак Знак,Обычный (веб) Знак Знак Знак Знак Знак  Знак,З"/>
    <w:basedOn w:val="a"/>
    <w:link w:val="22"/>
    <w:uiPriority w:val="99"/>
    <w:qFormat/>
    <w:rsid w:val="00176F7E"/>
    <w:pPr>
      <w:spacing w:before="100" w:beforeAutospacing="1" w:after="100" w:afterAutospacing="1"/>
    </w:pPr>
  </w:style>
  <w:style w:type="paragraph" w:styleId="ab">
    <w:name w:val="Balloon Text"/>
    <w:basedOn w:val="a"/>
    <w:link w:val="ac"/>
    <w:rsid w:val="00F64F51"/>
    <w:rPr>
      <w:rFonts w:ascii="Segoe UI" w:hAnsi="Segoe UI" w:cs="Segoe UI"/>
      <w:sz w:val="18"/>
      <w:szCs w:val="18"/>
    </w:rPr>
  </w:style>
  <w:style w:type="character" w:customStyle="1" w:styleId="ac">
    <w:name w:val="Текст выноски Знак"/>
    <w:basedOn w:val="a0"/>
    <w:link w:val="ab"/>
    <w:rsid w:val="00F64F51"/>
    <w:rPr>
      <w:rFonts w:ascii="Segoe UI" w:eastAsia="Times New Roman" w:hAnsi="Segoe UI" w:cs="Segoe UI"/>
      <w:sz w:val="18"/>
      <w:szCs w:val="18"/>
      <w:lang w:eastAsia="ru-RU"/>
    </w:rPr>
  </w:style>
  <w:style w:type="table" w:styleId="ad">
    <w:name w:val="Table Grid"/>
    <w:basedOn w:val="a1"/>
    <w:uiPriority w:val="39"/>
    <w:rsid w:val="00CE68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
    <w:link w:val="a8"/>
    <w:uiPriority w:val="34"/>
    <w:locked/>
    <w:rsid w:val="00CE68A5"/>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1F6874"/>
    <w:rPr>
      <w:rFonts w:asciiTheme="majorHAnsi" w:eastAsiaTheme="majorEastAsia" w:hAnsiTheme="majorHAnsi" w:cstheme="majorBidi"/>
      <w:b/>
      <w:bCs/>
      <w:color w:val="5B9BD5" w:themeColor="accent1"/>
      <w:sz w:val="24"/>
      <w:szCs w:val="24"/>
      <w:lang w:eastAsia="ru-RU"/>
    </w:rPr>
  </w:style>
  <w:style w:type="character" w:customStyle="1" w:styleId="20">
    <w:name w:val="Заголовок 2 Знак"/>
    <w:basedOn w:val="a0"/>
    <w:link w:val="2"/>
    <w:rsid w:val="001F6874"/>
    <w:rPr>
      <w:rFonts w:ascii="Cambria" w:eastAsia="Times New Roman" w:hAnsi="Cambria" w:cs="Times New Roman"/>
      <w:b/>
      <w:bCs/>
      <w:i/>
      <w:iCs/>
      <w:sz w:val="28"/>
      <w:szCs w:val="28"/>
      <w:lang w:eastAsia="ru-RU"/>
    </w:rPr>
  </w:style>
  <w:style w:type="character" w:customStyle="1" w:styleId="50">
    <w:name w:val="Заголовок 5 Знак"/>
    <w:basedOn w:val="a0"/>
    <w:link w:val="5"/>
    <w:rsid w:val="001F6874"/>
    <w:rPr>
      <w:rFonts w:ascii="Calibri" w:eastAsia="Times New Roman" w:hAnsi="Calibri" w:cs="Times New Roman"/>
      <w:b/>
      <w:bCs/>
      <w:i/>
      <w:iCs/>
      <w:sz w:val="26"/>
      <w:szCs w:val="26"/>
      <w:lang w:eastAsia="ru-RU"/>
    </w:rPr>
  </w:style>
  <w:style w:type="paragraph" w:customStyle="1" w:styleId="14pt">
    <w:name w:val="Обычный + 14 pt"/>
    <w:basedOn w:val="a"/>
    <w:rsid w:val="001F6874"/>
    <w:pPr>
      <w:ind w:left="-540" w:firstLine="540"/>
      <w:jc w:val="both"/>
    </w:pPr>
    <w:rPr>
      <w:sz w:val="28"/>
      <w:szCs w:val="28"/>
    </w:rPr>
  </w:style>
  <w:style w:type="character" w:customStyle="1" w:styleId="status1">
    <w:name w:val="status1"/>
    <w:rsid w:val="001F6874"/>
    <w:rPr>
      <w:vanish/>
      <w:webHidden w:val="0"/>
      <w:sz w:val="17"/>
      <w:szCs w:val="17"/>
      <w:shd w:val="clear" w:color="auto" w:fill="DDDDDD"/>
      <w:specVanish w:val="0"/>
    </w:rPr>
  </w:style>
  <w:style w:type="paragraph" w:styleId="ae">
    <w:name w:val="Body Text"/>
    <w:basedOn w:val="a"/>
    <w:link w:val="af"/>
    <w:rsid w:val="001F6874"/>
    <w:pPr>
      <w:spacing w:after="120"/>
    </w:pPr>
  </w:style>
  <w:style w:type="character" w:customStyle="1" w:styleId="af">
    <w:name w:val="Основной текст Знак"/>
    <w:basedOn w:val="a0"/>
    <w:link w:val="ae"/>
    <w:rsid w:val="001F6874"/>
    <w:rPr>
      <w:rFonts w:ascii="Times New Roman" w:eastAsia="Times New Roman" w:hAnsi="Times New Roman" w:cs="Times New Roman"/>
      <w:sz w:val="24"/>
      <w:szCs w:val="24"/>
      <w:lang w:eastAsia="ru-RU"/>
    </w:rPr>
  </w:style>
  <w:style w:type="character" w:customStyle="1" w:styleId="22">
    <w:name w:val="Обычный (веб) Знак2"/>
    <w:aliases w:val="Обычный (веб) Знак1 Знак1,Обычный (веб) Знак Знак Знак Знак,Обычный (веб) Знак1 Знак Знак Знак,Обычный (веб) Знак1 Знак Знак1,Обычный (веб) Знак Знак Знак Знак Знак Знак,Обычный (веб) Знак Знак Знак Знак Знак  Знак Знак Знак,З Знак"/>
    <w:link w:val="aa"/>
    <w:rsid w:val="001F6874"/>
    <w:rPr>
      <w:rFonts w:ascii="Times New Roman" w:eastAsia="Times New Roman" w:hAnsi="Times New Roman" w:cs="Times New Roman"/>
      <w:sz w:val="24"/>
      <w:szCs w:val="24"/>
      <w:lang w:eastAsia="ru-RU"/>
    </w:rPr>
  </w:style>
  <w:style w:type="character" w:styleId="af0">
    <w:name w:val="Hyperlink"/>
    <w:uiPriority w:val="99"/>
    <w:unhideWhenUsed/>
    <w:rsid w:val="001F6874"/>
    <w:rPr>
      <w:color w:val="9A1616"/>
      <w:sz w:val="24"/>
      <w:szCs w:val="24"/>
      <w:u w:val="single"/>
      <w:shd w:val="clear" w:color="auto" w:fill="auto"/>
      <w:vertAlign w:val="baseline"/>
    </w:rPr>
  </w:style>
  <w:style w:type="character" w:customStyle="1" w:styleId="af1">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Знак Знак"/>
    <w:uiPriority w:val="99"/>
    <w:rsid w:val="001F6874"/>
    <w:rPr>
      <w:rFonts w:ascii="Arial" w:eastAsia="Times New Roman" w:hAnsi="Arial" w:cs="Arial"/>
      <w:color w:val="666666"/>
      <w:spacing w:val="2"/>
      <w:sz w:val="20"/>
      <w:szCs w:val="20"/>
      <w:lang w:eastAsia="ru-RU"/>
    </w:rPr>
  </w:style>
  <w:style w:type="character" w:customStyle="1" w:styleId="note2">
    <w:name w:val="note2"/>
    <w:basedOn w:val="a0"/>
    <w:rsid w:val="001F6874"/>
  </w:style>
  <w:style w:type="paragraph" w:customStyle="1" w:styleId="af2">
    <w:name w:val="Знак Знак Знак Знак Знак Знак Знак"/>
    <w:basedOn w:val="a"/>
    <w:next w:val="2"/>
    <w:autoRedefine/>
    <w:rsid w:val="001F6874"/>
    <w:pPr>
      <w:spacing w:after="160" w:line="240" w:lineRule="exact"/>
      <w:jc w:val="center"/>
    </w:pPr>
    <w:rPr>
      <w:b/>
      <w:i/>
      <w:sz w:val="28"/>
      <w:szCs w:val="28"/>
      <w:lang w:val="en-US" w:eastAsia="en-US"/>
    </w:rPr>
  </w:style>
  <w:style w:type="character" w:styleId="af3">
    <w:name w:val="annotation reference"/>
    <w:rsid w:val="001F6874"/>
    <w:rPr>
      <w:sz w:val="16"/>
      <w:szCs w:val="16"/>
    </w:rPr>
  </w:style>
  <w:style w:type="paragraph" w:styleId="af4">
    <w:name w:val="annotation text"/>
    <w:basedOn w:val="a"/>
    <w:link w:val="af5"/>
    <w:rsid w:val="001F6874"/>
    <w:rPr>
      <w:sz w:val="20"/>
      <w:szCs w:val="20"/>
    </w:rPr>
  </w:style>
  <w:style w:type="character" w:customStyle="1" w:styleId="af5">
    <w:name w:val="Текст примечания Знак"/>
    <w:basedOn w:val="a0"/>
    <w:link w:val="af4"/>
    <w:rsid w:val="001F6874"/>
    <w:rPr>
      <w:rFonts w:ascii="Times New Roman" w:eastAsia="Times New Roman" w:hAnsi="Times New Roman" w:cs="Times New Roman"/>
      <w:sz w:val="20"/>
      <w:szCs w:val="20"/>
      <w:lang w:eastAsia="ru-RU"/>
    </w:rPr>
  </w:style>
  <w:style w:type="paragraph" w:styleId="af6">
    <w:name w:val="annotation subject"/>
    <w:basedOn w:val="af4"/>
    <w:next w:val="af4"/>
    <w:link w:val="af7"/>
    <w:rsid w:val="001F6874"/>
    <w:rPr>
      <w:b/>
      <w:bCs/>
    </w:rPr>
  </w:style>
  <w:style w:type="character" w:customStyle="1" w:styleId="af7">
    <w:name w:val="Тема примечания Знак"/>
    <w:basedOn w:val="af5"/>
    <w:link w:val="af6"/>
    <w:rsid w:val="001F6874"/>
    <w:rPr>
      <w:rFonts w:ascii="Times New Roman" w:eastAsia="Times New Roman" w:hAnsi="Times New Roman" w:cs="Times New Roman"/>
      <w:b/>
      <w:bCs/>
      <w:sz w:val="20"/>
      <w:szCs w:val="20"/>
      <w:lang w:eastAsia="ru-RU"/>
    </w:rPr>
  </w:style>
  <w:style w:type="paragraph" w:customStyle="1" w:styleId="af8">
    <w:name w:val="Знак Знак Знак"/>
    <w:basedOn w:val="a"/>
    <w:next w:val="2"/>
    <w:autoRedefine/>
    <w:rsid w:val="001F6874"/>
    <w:pPr>
      <w:spacing w:after="160"/>
      <w:ind w:firstLine="720"/>
      <w:jc w:val="both"/>
    </w:pPr>
    <w:rPr>
      <w:sz w:val="28"/>
      <w:szCs w:val="28"/>
      <w:lang w:val="en-US" w:eastAsia="en-US"/>
    </w:rPr>
  </w:style>
  <w:style w:type="paragraph" w:styleId="af9">
    <w:name w:val="Body Text Indent"/>
    <w:basedOn w:val="a"/>
    <w:link w:val="afa"/>
    <w:uiPriority w:val="99"/>
    <w:rsid w:val="001F6874"/>
    <w:pPr>
      <w:spacing w:after="120"/>
      <w:ind w:left="283"/>
    </w:pPr>
    <w:rPr>
      <w:sz w:val="20"/>
      <w:szCs w:val="20"/>
    </w:rPr>
  </w:style>
  <w:style w:type="character" w:customStyle="1" w:styleId="afa">
    <w:name w:val="Основной текст с отступом Знак"/>
    <w:basedOn w:val="a0"/>
    <w:link w:val="af9"/>
    <w:uiPriority w:val="99"/>
    <w:rsid w:val="001F6874"/>
    <w:rPr>
      <w:rFonts w:ascii="Times New Roman" w:eastAsia="Times New Roman" w:hAnsi="Times New Roman" w:cs="Times New Roman"/>
      <w:sz w:val="20"/>
      <w:szCs w:val="20"/>
      <w:lang w:eastAsia="ru-RU"/>
    </w:rPr>
  </w:style>
  <w:style w:type="paragraph" w:styleId="afb">
    <w:name w:val="Subtitle"/>
    <w:basedOn w:val="a"/>
    <w:next w:val="a"/>
    <w:link w:val="afc"/>
    <w:qFormat/>
    <w:rsid w:val="001F6874"/>
    <w:pPr>
      <w:spacing w:after="60"/>
      <w:jc w:val="center"/>
      <w:outlineLvl w:val="1"/>
    </w:pPr>
    <w:rPr>
      <w:rFonts w:ascii="Calibri Light" w:hAnsi="Calibri Light"/>
    </w:rPr>
  </w:style>
  <w:style w:type="character" w:customStyle="1" w:styleId="afc">
    <w:name w:val="Подзаголовок Знак"/>
    <w:basedOn w:val="a0"/>
    <w:link w:val="afb"/>
    <w:rsid w:val="001F6874"/>
    <w:rPr>
      <w:rFonts w:ascii="Calibri Light" w:eastAsia="Times New Roman" w:hAnsi="Calibri Light" w:cs="Times New Roman"/>
      <w:sz w:val="24"/>
      <w:szCs w:val="24"/>
      <w:lang w:eastAsia="ru-RU"/>
    </w:rPr>
  </w:style>
  <w:style w:type="character" w:styleId="afd">
    <w:name w:val="Book Title"/>
    <w:uiPriority w:val="33"/>
    <w:qFormat/>
    <w:rsid w:val="001F6874"/>
    <w:rPr>
      <w:b/>
      <w:bCs/>
      <w:i/>
      <w:iCs/>
      <w:spacing w:val="5"/>
    </w:rPr>
  </w:style>
  <w:style w:type="character" w:customStyle="1" w:styleId="40">
    <w:name w:val="Заголовок 4 Знак"/>
    <w:basedOn w:val="a0"/>
    <w:link w:val="4"/>
    <w:uiPriority w:val="9"/>
    <w:rsid w:val="009B23DB"/>
    <w:rPr>
      <w:rFonts w:asciiTheme="majorHAnsi" w:eastAsiaTheme="majorEastAsia" w:hAnsiTheme="majorHAnsi" w:cstheme="majorBidi"/>
      <w:i/>
      <w:iCs/>
      <w:color w:val="2E74B5" w:themeColor="accent1" w:themeShade="BF"/>
      <w:sz w:val="24"/>
      <w:szCs w:val="24"/>
      <w:lang w:eastAsia="ru-RU"/>
    </w:rPr>
  </w:style>
  <w:style w:type="paragraph" w:styleId="afe">
    <w:name w:val="TOC Heading"/>
    <w:basedOn w:val="1"/>
    <w:next w:val="a"/>
    <w:uiPriority w:val="39"/>
    <w:unhideWhenUsed/>
    <w:qFormat/>
    <w:rsid w:val="001A6831"/>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2">
    <w:name w:val="toc 1"/>
    <w:basedOn w:val="a"/>
    <w:next w:val="a"/>
    <w:autoRedefine/>
    <w:uiPriority w:val="39"/>
    <w:unhideWhenUsed/>
    <w:rsid w:val="001A6831"/>
    <w:pPr>
      <w:spacing w:after="100"/>
    </w:pPr>
  </w:style>
  <w:style w:type="paragraph" w:customStyle="1" w:styleId="13">
    <w:name w:val="Без интервала1"/>
    <w:link w:val="NoSpacingChar"/>
    <w:qFormat/>
    <w:rsid w:val="00FE5D95"/>
    <w:pPr>
      <w:spacing w:after="0" w:line="240" w:lineRule="auto"/>
    </w:pPr>
    <w:rPr>
      <w:rFonts w:ascii="Calibri" w:eastAsia="Times New Roman" w:hAnsi="Calibri" w:cs="Times New Roman"/>
      <w:lang w:eastAsia="ru-RU"/>
    </w:rPr>
  </w:style>
  <w:style w:type="character" w:customStyle="1" w:styleId="NoSpacingChar">
    <w:name w:val="No Spacing Char"/>
    <w:link w:val="13"/>
    <w:locked/>
    <w:rsid w:val="00FE5D95"/>
    <w:rPr>
      <w:rFonts w:ascii="Calibri" w:eastAsia="Times New Roman" w:hAnsi="Calibri" w:cs="Times New Roman"/>
      <w:lang w:eastAsia="ru-RU"/>
    </w:rPr>
  </w:style>
  <w:style w:type="character" w:styleId="aff">
    <w:name w:val="Emphasis"/>
    <w:basedOn w:val="a0"/>
    <w:uiPriority w:val="20"/>
    <w:qFormat/>
    <w:rsid w:val="00EE7089"/>
    <w:rPr>
      <w:i/>
      <w:iCs/>
    </w:rPr>
  </w:style>
  <w:style w:type="character" w:styleId="aff0">
    <w:name w:val="Strong"/>
    <w:basedOn w:val="a0"/>
    <w:uiPriority w:val="22"/>
    <w:qFormat/>
    <w:rsid w:val="009052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69942">
      <w:bodyDiv w:val="1"/>
      <w:marLeft w:val="0"/>
      <w:marRight w:val="0"/>
      <w:marTop w:val="0"/>
      <w:marBottom w:val="0"/>
      <w:divBdr>
        <w:top w:val="none" w:sz="0" w:space="0" w:color="auto"/>
        <w:left w:val="none" w:sz="0" w:space="0" w:color="auto"/>
        <w:bottom w:val="none" w:sz="0" w:space="0" w:color="auto"/>
        <w:right w:val="none" w:sz="0" w:space="0" w:color="auto"/>
      </w:divBdr>
    </w:div>
    <w:div w:id="268776035">
      <w:bodyDiv w:val="1"/>
      <w:marLeft w:val="0"/>
      <w:marRight w:val="0"/>
      <w:marTop w:val="0"/>
      <w:marBottom w:val="0"/>
      <w:divBdr>
        <w:top w:val="none" w:sz="0" w:space="0" w:color="auto"/>
        <w:left w:val="none" w:sz="0" w:space="0" w:color="auto"/>
        <w:bottom w:val="none" w:sz="0" w:space="0" w:color="auto"/>
        <w:right w:val="none" w:sz="0" w:space="0" w:color="auto"/>
      </w:divBdr>
    </w:div>
    <w:div w:id="1151558977">
      <w:bodyDiv w:val="1"/>
      <w:marLeft w:val="0"/>
      <w:marRight w:val="0"/>
      <w:marTop w:val="0"/>
      <w:marBottom w:val="0"/>
      <w:divBdr>
        <w:top w:val="none" w:sz="0" w:space="0" w:color="auto"/>
        <w:left w:val="none" w:sz="0" w:space="0" w:color="auto"/>
        <w:bottom w:val="none" w:sz="0" w:space="0" w:color="auto"/>
        <w:right w:val="none" w:sz="0" w:space="0" w:color="auto"/>
      </w:divBdr>
    </w:div>
    <w:div w:id="1462379620">
      <w:bodyDiv w:val="1"/>
      <w:marLeft w:val="0"/>
      <w:marRight w:val="0"/>
      <w:marTop w:val="0"/>
      <w:marBottom w:val="0"/>
      <w:divBdr>
        <w:top w:val="none" w:sz="0" w:space="0" w:color="auto"/>
        <w:left w:val="none" w:sz="0" w:space="0" w:color="auto"/>
        <w:bottom w:val="none" w:sz="0" w:space="0" w:color="auto"/>
        <w:right w:val="none" w:sz="0" w:space="0" w:color="auto"/>
      </w:divBdr>
    </w:div>
    <w:div w:id="184366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adilet.zan.kz/rus/docs/P1500000972" TargetMode="External"/><Relationship Id="rId18" Type="http://schemas.openxmlformats.org/officeDocument/2006/relationships/hyperlink" Target="http://www.adilet.zan.kz/rus/docs/P1500000972" TargetMode="External"/><Relationship Id="rId26" Type="http://schemas.openxmlformats.org/officeDocument/2006/relationships/hyperlink" Target="http://www.adilet.zan.kz/rus/docs/P1500000162" TargetMode="External"/><Relationship Id="rId3" Type="http://schemas.openxmlformats.org/officeDocument/2006/relationships/styles" Target="styles.xml"/><Relationship Id="rId21" Type="http://schemas.openxmlformats.org/officeDocument/2006/relationships/hyperlink" Target="http://www.adilet.zan.kz/rus/docs/P1600000234" TargetMode="External"/><Relationship Id="rId7" Type="http://schemas.openxmlformats.org/officeDocument/2006/relationships/endnotes" Target="endnotes.xml"/><Relationship Id="rId12" Type="http://schemas.openxmlformats.org/officeDocument/2006/relationships/hyperlink" Target="http://www.adilet.zan.kz/rus/docs/P1500000972" TargetMode="External"/><Relationship Id="rId17" Type="http://schemas.openxmlformats.org/officeDocument/2006/relationships/hyperlink" Target="http://www.adilet.zan.kz/rus/docs/P1500000972" TargetMode="External"/><Relationship Id="rId25" Type="http://schemas.openxmlformats.org/officeDocument/2006/relationships/hyperlink" Target="http://www.adilet.zan.kz/rus/docs/P1100000316" TargetMode="External"/><Relationship Id="rId2" Type="http://schemas.openxmlformats.org/officeDocument/2006/relationships/numbering" Target="numbering.xml"/><Relationship Id="rId16" Type="http://schemas.openxmlformats.org/officeDocument/2006/relationships/hyperlink" Target="http://www.adilet.zan.kz/rus/docs/P1500000972" TargetMode="External"/><Relationship Id="rId20" Type="http://schemas.openxmlformats.org/officeDocument/2006/relationships/hyperlink" Target="http://www.adilet.zan.kz/rus/docs/P150000097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ilet.zan.kz/rus/docs/P1500000972" TargetMode="External"/><Relationship Id="rId24" Type="http://schemas.openxmlformats.org/officeDocument/2006/relationships/hyperlink" Target="http://www.adilet.zan.kz/rus/docs/P1500000972" TargetMode="External"/><Relationship Id="rId5" Type="http://schemas.openxmlformats.org/officeDocument/2006/relationships/webSettings" Target="webSettings.xml"/><Relationship Id="rId15" Type="http://schemas.openxmlformats.org/officeDocument/2006/relationships/hyperlink" Target="http://www.adilet.zan.kz/rus/docs/P1500000972" TargetMode="External"/><Relationship Id="rId23" Type="http://schemas.openxmlformats.org/officeDocument/2006/relationships/hyperlink" Target="http://www.adilet.zan.kz/rus/docs/P1600000251" TargetMode="External"/><Relationship Id="rId28" Type="http://schemas.openxmlformats.org/officeDocument/2006/relationships/fontTable" Target="fontTable.xml"/><Relationship Id="rId10" Type="http://schemas.openxmlformats.org/officeDocument/2006/relationships/hyperlink" Target="http://www.adilet.zan.kz/rus/docs/P1500000972" TargetMode="External"/><Relationship Id="rId19" Type="http://schemas.openxmlformats.org/officeDocument/2006/relationships/hyperlink" Target="http://www.adilet.zan.kz/rus/docs/P1500000972" TargetMode="External"/><Relationship Id="rId4" Type="http://schemas.openxmlformats.org/officeDocument/2006/relationships/settings" Target="settings.xml"/><Relationship Id="rId9" Type="http://schemas.openxmlformats.org/officeDocument/2006/relationships/hyperlink" Target="http://www.adilet.zan.kz/rus/docs/Z030000405_" TargetMode="External"/><Relationship Id="rId14" Type="http://schemas.openxmlformats.org/officeDocument/2006/relationships/hyperlink" Target="http://www.adilet.zan.kz/rus/docs/P1500000972" TargetMode="External"/><Relationship Id="rId22" Type="http://schemas.openxmlformats.org/officeDocument/2006/relationships/hyperlink" Target="http://adilet.zan.kz/rus/docs/P1300001329" TargetMode="External"/><Relationship Id="rId27"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Windows.old\Users\asyzdykova\Desktop\1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1" i="0"/>
              <a:t>Диаграмма 1.</a:t>
            </a:r>
            <a:r>
              <a:rPr lang="ru-RU" b="1"/>
              <a:t> Увеличение/ уменьшение целевого трансферта из Национального фонда, млрд.тенге</a:t>
            </a:r>
          </a:p>
        </c:rich>
      </c:tx>
      <c:layout/>
      <c:overlay val="0"/>
      <c:spPr>
        <a:noFill/>
        <a:ln>
          <a:noFill/>
        </a:ln>
        <a:effectLst/>
      </c:spPr>
    </c:title>
    <c:autoTitleDeleted val="0"/>
    <c:plotArea>
      <c:layout>
        <c:manualLayout>
          <c:layoutTarget val="inner"/>
          <c:xMode val="edge"/>
          <c:yMode val="edge"/>
          <c:x val="9.0657691982054353E-2"/>
          <c:y val="0.27506775067750677"/>
          <c:w val="0.85931013462026928"/>
          <c:h val="0.63201246185689997"/>
        </c:manualLayout>
      </c:layout>
      <c:barChart>
        <c:barDir val="col"/>
        <c:grouping val="stacked"/>
        <c:varyColors val="0"/>
        <c:ser>
          <c:idx val="0"/>
          <c:order val="0"/>
          <c:tx>
            <c:strRef>
              <c:f>Лист1!$C$2</c:f>
              <c:strCache>
                <c:ptCount val="1"/>
                <c:pt idx="0">
                  <c:v>крайние</c:v>
                </c:pt>
              </c:strCache>
            </c:strRef>
          </c:tx>
          <c:spPr>
            <a:solidFill>
              <a:schemeClr val="bg2">
                <a:lumMod val="50000"/>
              </a:schemeClr>
            </a:solidFill>
            <a:ln>
              <a:noFill/>
            </a:ln>
            <a:effectLst/>
          </c:spPr>
          <c:invertIfNegative val="0"/>
          <c:dLbls>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Лист1!$A$3:$A$9</c:f>
              <c:strCache>
                <c:ptCount val="7"/>
                <c:pt idx="0">
                  <c:v>Утвержденный план</c:v>
                </c:pt>
                <c:pt idx="6">
                  <c:v>Уточненный план</c:v>
                </c:pt>
              </c:strCache>
            </c:strRef>
          </c:cat>
          <c:val>
            <c:numRef>
              <c:f>Лист1!$C$3:$C$9</c:f>
              <c:numCache>
                <c:formatCode>General</c:formatCode>
                <c:ptCount val="7"/>
                <c:pt idx="0" formatCode="#,##0.0">
                  <c:v>567</c:v>
                </c:pt>
                <c:pt idx="6" formatCode="#,##0.0">
                  <c:v>807.5</c:v>
                </c:pt>
              </c:numCache>
            </c:numRef>
          </c:val>
        </c:ser>
        <c:ser>
          <c:idx val="1"/>
          <c:order val="1"/>
          <c:tx>
            <c:strRef>
              <c:f>Лист1!$D$2</c:f>
              <c:strCache>
                <c:ptCount val="1"/>
                <c:pt idx="0">
                  <c:v>прозрачные</c:v>
                </c:pt>
              </c:strCache>
            </c:strRef>
          </c:tx>
          <c:spPr>
            <a:noFill/>
            <a:ln>
              <a:noFill/>
            </a:ln>
            <a:effectLst/>
          </c:spPr>
          <c:invertIfNegative val="0"/>
          <c:dLbls>
            <c:delete val="1"/>
          </c:dLbls>
          <c:cat>
            <c:strRef>
              <c:f>Лист1!$A$3:$A$9</c:f>
              <c:strCache>
                <c:ptCount val="7"/>
                <c:pt idx="0">
                  <c:v>Утвержденный план</c:v>
                </c:pt>
                <c:pt idx="6">
                  <c:v>Уточненный план</c:v>
                </c:pt>
              </c:strCache>
            </c:strRef>
          </c:cat>
          <c:val>
            <c:numRef>
              <c:f>Лист1!$D$3:$D$9</c:f>
              <c:numCache>
                <c:formatCode>#,##0</c:formatCode>
                <c:ptCount val="7"/>
                <c:pt idx="1">
                  <c:v>567</c:v>
                </c:pt>
                <c:pt idx="2">
                  <c:v>736.7</c:v>
                </c:pt>
                <c:pt idx="3">
                  <c:v>871.40000000000009</c:v>
                </c:pt>
                <c:pt idx="4">
                  <c:v>810.50000000000011</c:v>
                </c:pt>
                <c:pt idx="5">
                  <c:v>807.50000000000011</c:v>
                </c:pt>
              </c:numCache>
            </c:numRef>
          </c:val>
        </c:ser>
        <c:ser>
          <c:idx val="2"/>
          <c:order val="2"/>
          <c:tx>
            <c:strRef>
              <c:f>Лист1!$E$2</c:f>
              <c:strCache>
                <c:ptCount val="1"/>
                <c:pt idx="0">
                  <c:v>плюс</c:v>
                </c:pt>
              </c:strCache>
            </c:strRef>
          </c:tx>
          <c:spPr>
            <a:solidFill>
              <a:schemeClr val="accent1"/>
            </a:solidFill>
            <a:ln>
              <a:noFill/>
            </a:ln>
            <a:effectLst/>
          </c:spPr>
          <c:invertIfNegative val="0"/>
          <c:dLbls>
            <c:dLbl>
              <c:idx val="1"/>
              <c:layout/>
              <c:tx>
                <c:rich>
                  <a:bodyPr/>
                  <a:lstStyle/>
                  <a:p>
                    <a:r>
                      <a:rPr lang="en-US"/>
                      <a:t>+169,7</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+134,7</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+63,0</a:t>
                    </a:r>
                  </a:p>
                </c:rich>
              </c:tx>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ct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Лист1!$A$3:$A$9</c:f>
              <c:strCache>
                <c:ptCount val="7"/>
                <c:pt idx="0">
                  <c:v>Утвержденный план</c:v>
                </c:pt>
                <c:pt idx="6">
                  <c:v>Уточненный план</c:v>
                </c:pt>
              </c:strCache>
            </c:strRef>
          </c:cat>
          <c:val>
            <c:numRef>
              <c:f>Лист1!$E$3:$E$9</c:f>
              <c:numCache>
                <c:formatCode>#,##0.0</c:formatCode>
                <c:ptCount val="7"/>
                <c:pt idx="1">
                  <c:v>169.7</c:v>
                </c:pt>
                <c:pt idx="2">
                  <c:v>134.69999999999999</c:v>
                </c:pt>
                <c:pt idx="3">
                  <c:v>63</c:v>
                </c:pt>
              </c:numCache>
            </c:numRef>
          </c:val>
        </c:ser>
        <c:ser>
          <c:idx val="3"/>
          <c:order val="3"/>
          <c:tx>
            <c:strRef>
              <c:f>Лист1!$F$2</c:f>
              <c:strCache>
                <c:ptCount val="1"/>
                <c:pt idx="0">
                  <c:v>минус</c:v>
                </c:pt>
              </c:strCache>
            </c:strRef>
          </c:tx>
          <c:spPr>
            <a:solidFill>
              <a:schemeClr val="accent2"/>
            </a:solidFill>
            <a:ln>
              <a:noFill/>
            </a:ln>
            <a:effectLst/>
          </c:spPr>
          <c:invertIfNegative val="0"/>
          <c:dLbls>
            <c:dLbl>
              <c:idx val="4"/>
              <c:layout/>
              <c:tx>
                <c:rich>
                  <a:bodyPr/>
                  <a:lstStyle/>
                  <a:p>
                    <a:r>
                      <a:rPr lang="en-US"/>
                      <a:t>-123,9</a:t>
                    </a:r>
                  </a:p>
                </c:rich>
              </c:tx>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
                  <c:y val="-2.7607600879159387E-2"/>
                </c:manualLayout>
              </c:layout>
              <c:tx>
                <c:rich>
                  <a:bodyPr/>
                  <a:lstStyle/>
                  <a:p>
                    <a:r>
                      <a:rPr lang="en-US"/>
                      <a:t>-3,0</a:t>
                    </a:r>
                  </a:p>
                </c:rich>
              </c:tx>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Лист1!$A$3:$A$9</c:f>
              <c:strCache>
                <c:ptCount val="7"/>
                <c:pt idx="0">
                  <c:v>Утвержденный план</c:v>
                </c:pt>
                <c:pt idx="6">
                  <c:v>Уточненный план</c:v>
                </c:pt>
              </c:strCache>
            </c:strRef>
          </c:cat>
          <c:val>
            <c:numRef>
              <c:f>Лист1!$F$3:$F$9</c:f>
              <c:numCache>
                <c:formatCode>General</c:formatCode>
                <c:ptCount val="7"/>
                <c:pt idx="4" formatCode="#,##0.0">
                  <c:v>123.9</c:v>
                </c:pt>
                <c:pt idx="5" formatCode="#,##0.0">
                  <c:v>3</c:v>
                </c:pt>
              </c:numCache>
            </c:numRef>
          </c:val>
        </c:ser>
        <c:dLbls>
          <c:showLegendKey val="0"/>
          <c:showVal val="1"/>
          <c:showCatName val="0"/>
          <c:showSerName val="0"/>
          <c:showPercent val="0"/>
          <c:showBubbleSize val="0"/>
        </c:dLbls>
        <c:gapWidth val="59"/>
        <c:overlap val="100"/>
        <c:axId val="222303840"/>
        <c:axId val="222304232"/>
      </c:barChart>
      <c:lineChart>
        <c:grouping val="standard"/>
        <c:varyColors val="0"/>
        <c:ser>
          <c:idx val="4"/>
          <c:order val="4"/>
          <c:tx>
            <c:strRef>
              <c:f>Лист1!$G$2</c:f>
              <c:strCache>
                <c:ptCount val="1"/>
                <c:pt idx="0">
                  <c:v>1</c:v>
                </c:pt>
              </c:strCache>
            </c:strRef>
          </c:tx>
          <c:spPr>
            <a:ln w="19050" cap="rnd">
              <a:solidFill>
                <a:schemeClr val="tx1"/>
              </a:solidFill>
              <a:prstDash val="dash"/>
              <a:round/>
            </a:ln>
            <a:effectLst/>
          </c:spPr>
          <c:marker>
            <c:symbol val="none"/>
          </c:marker>
          <c:dLbls>
            <c:delete val="1"/>
          </c:dLbls>
          <c:cat>
            <c:strRef>
              <c:f>Лист1!$A$3:$A$9</c:f>
              <c:strCache>
                <c:ptCount val="7"/>
                <c:pt idx="0">
                  <c:v>Утвержденный план</c:v>
                </c:pt>
                <c:pt idx="6">
                  <c:v>Уточненный план</c:v>
                </c:pt>
              </c:strCache>
            </c:strRef>
          </c:cat>
          <c:val>
            <c:numRef>
              <c:f>Лист1!$G$3:$G$9</c:f>
              <c:numCache>
                <c:formatCode>#,##0</c:formatCode>
                <c:ptCount val="7"/>
                <c:pt idx="0">
                  <c:v>567</c:v>
                </c:pt>
                <c:pt idx="1">
                  <c:v>567</c:v>
                </c:pt>
              </c:numCache>
            </c:numRef>
          </c:val>
          <c:smooth val="0"/>
        </c:ser>
        <c:ser>
          <c:idx val="5"/>
          <c:order val="5"/>
          <c:tx>
            <c:strRef>
              <c:f>Лист1!$H$2</c:f>
              <c:strCache>
                <c:ptCount val="1"/>
                <c:pt idx="0">
                  <c:v>2</c:v>
                </c:pt>
              </c:strCache>
            </c:strRef>
          </c:tx>
          <c:spPr>
            <a:ln w="19050" cap="rnd">
              <a:solidFill>
                <a:schemeClr val="tx1"/>
              </a:solidFill>
              <a:prstDash val="dash"/>
              <a:round/>
            </a:ln>
            <a:effectLst/>
          </c:spPr>
          <c:marker>
            <c:symbol val="none"/>
          </c:marker>
          <c:dLbls>
            <c:delete val="1"/>
          </c:dLbls>
          <c:cat>
            <c:strRef>
              <c:f>Лист1!$A$3:$A$9</c:f>
              <c:strCache>
                <c:ptCount val="7"/>
                <c:pt idx="0">
                  <c:v>Утвержденный план</c:v>
                </c:pt>
                <c:pt idx="6">
                  <c:v>Уточненный план</c:v>
                </c:pt>
              </c:strCache>
            </c:strRef>
          </c:cat>
          <c:val>
            <c:numRef>
              <c:f>Лист1!$H$3:$H$9</c:f>
              <c:numCache>
                <c:formatCode>#,##0</c:formatCode>
                <c:ptCount val="7"/>
                <c:pt idx="1">
                  <c:v>736.7</c:v>
                </c:pt>
                <c:pt idx="2">
                  <c:v>736.7</c:v>
                </c:pt>
              </c:numCache>
            </c:numRef>
          </c:val>
          <c:smooth val="0"/>
        </c:ser>
        <c:ser>
          <c:idx val="6"/>
          <c:order val="6"/>
          <c:tx>
            <c:strRef>
              <c:f>Лист1!$I$2</c:f>
              <c:strCache>
                <c:ptCount val="1"/>
                <c:pt idx="0">
                  <c:v>3</c:v>
                </c:pt>
              </c:strCache>
            </c:strRef>
          </c:tx>
          <c:spPr>
            <a:ln w="19050" cap="rnd">
              <a:solidFill>
                <a:schemeClr val="tx1"/>
              </a:solidFill>
              <a:prstDash val="dash"/>
              <a:round/>
            </a:ln>
            <a:effectLst/>
          </c:spPr>
          <c:marker>
            <c:symbol val="none"/>
          </c:marker>
          <c:dLbls>
            <c:delete val="1"/>
          </c:dLbls>
          <c:cat>
            <c:strRef>
              <c:f>Лист1!$A$3:$A$9</c:f>
              <c:strCache>
                <c:ptCount val="7"/>
                <c:pt idx="0">
                  <c:v>Утвержденный план</c:v>
                </c:pt>
                <c:pt idx="6">
                  <c:v>Уточненный план</c:v>
                </c:pt>
              </c:strCache>
            </c:strRef>
          </c:cat>
          <c:val>
            <c:numRef>
              <c:f>Лист1!$I$3:$I$9</c:f>
              <c:numCache>
                <c:formatCode>General</c:formatCode>
                <c:ptCount val="7"/>
                <c:pt idx="2" formatCode="#,##0">
                  <c:v>871.40000000000009</c:v>
                </c:pt>
                <c:pt idx="3" formatCode="#,##0">
                  <c:v>871.40000000000009</c:v>
                </c:pt>
              </c:numCache>
            </c:numRef>
          </c:val>
          <c:smooth val="0"/>
        </c:ser>
        <c:ser>
          <c:idx val="7"/>
          <c:order val="7"/>
          <c:tx>
            <c:strRef>
              <c:f>Лист1!$J$2</c:f>
              <c:strCache>
                <c:ptCount val="1"/>
                <c:pt idx="0">
                  <c:v>4</c:v>
                </c:pt>
              </c:strCache>
            </c:strRef>
          </c:tx>
          <c:spPr>
            <a:ln w="19050" cap="rnd">
              <a:solidFill>
                <a:schemeClr val="tx1"/>
              </a:solidFill>
              <a:prstDash val="dash"/>
              <a:round/>
            </a:ln>
            <a:effectLst/>
          </c:spPr>
          <c:marker>
            <c:symbol val="none"/>
          </c:marker>
          <c:dLbls>
            <c:delete val="1"/>
          </c:dLbls>
          <c:cat>
            <c:strRef>
              <c:f>Лист1!$A$3:$A$9</c:f>
              <c:strCache>
                <c:ptCount val="7"/>
                <c:pt idx="0">
                  <c:v>Утвержденный план</c:v>
                </c:pt>
                <c:pt idx="6">
                  <c:v>Уточненный план</c:v>
                </c:pt>
              </c:strCache>
            </c:strRef>
          </c:cat>
          <c:val>
            <c:numRef>
              <c:f>Лист1!$J$3:$J$9</c:f>
              <c:numCache>
                <c:formatCode>General</c:formatCode>
                <c:ptCount val="7"/>
                <c:pt idx="3" formatCode="#,##0">
                  <c:v>934.40000000000009</c:v>
                </c:pt>
                <c:pt idx="4" formatCode="#,##0">
                  <c:v>934.40000000000009</c:v>
                </c:pt>
              </c:numCache>
            </c:numRef>
          </c:val>
          <c:smooth val="0"/>
        </c:ser>
        <c:ser>
          <c:idx val="8"/>
          <c:order val="8"/>
          <c:tx>
            <c:strRef>
              <c:f>Лист1!$K$2</c:f>
              <c:strCache>
                <c:ptCount val="1"/>
                <c:pt idx="0">
                  <c:v>5</c:v>
                </c:pt>
              </c:strCache>
            </c:strRef>
          </c:tx>
          <c:spPr>
            <a:ln w="19050" cap="rnd">
              <a:solidFill>
                <a:schemeClr val="tx1"/>
              </a:solidFill>
              <a:prstDash val="dash"/>
              <a:round/>
            </a:ln>
            <a:effectLst/>
          </c:spPr>
          <c:marker>
            <c:symbol val="none"/>
          </c:marker>
          <c:dLbls>
            <c:delete val="1"/>
          </c:dLbls>
          <c:cat>
            <c:strRef>
              <c:f>Лист1!$A$3:$A$9</c:f>
              <c:strCache>
                <c:ptCount val="7"/>
                <c:pt idx="0">
                  <c:v>Утвержденный план</c:v>
                </c:pt>
                <c:pt idx="6">
                  <c:v>Уточненный план</c:v>
                </c:pt>
              </c:strCache>
            </c:strRef>
          </c:cat>
          <c:val>
            <c:numRef>
              <c:f>Лист1!$K$3:$K$9</c:f>
              <c:numCache>
                <c:formatCode>General</c:formatCode>
                <c:ptCount val="7"/>
                <c:pt idx="4" formatCode="#,##0">
                  <c:v>810.50000000000011</c:v>
                </c:pt>
                <c:pt idx="5" formatCode="#,##0">
                  <c:v>810.50000000000011</c:v>
                </c:pt>
              </c:numCache>
            </c:numRef>
          </c:val>
          <c:smooth val="0"/>
        </c:ser>
        <c:ser>
          <c:idx val="9"/>
          <c:order val="9"/>
          <c:tx>
            <c:strRef>
              <c:f>Лист1!$L$2</c:f>
              <c:strCache>
                <c:ptCount val="1"/>
                <c:pt idx="0">
                  <c:v>6</c:v>
                </c:pt>
              </c:strCache>
            </c:strRef>
          </c:tx>
          <c:spPr>
            <a:ln w="19050" cap="rnd">
              <a:solidFill>
                <a:schemeClr val="tx1"/>
              </a:solidFill>
              <a:prstDash val="dash"/>
              <a:round/>
            </a:ln>
            <a:effectLst/>
          </c:spPr>
          <c:marker>
            <c:symbol val="none"/>
          </c:marker>
          <c:dLbls>
            <c:delete val="1"/>
          </c:dLbls>
          <c:cat>
            <c:strRef>
              <c:f>Лист1!$A$3:$A$9</c:f>
              <c:strCache>
                <c:ptCount val="7"/>
                <c:pt idx="0">
                  <c:v>Утвержденный план</c:v>
                </c:pt>
                <c:pt idx="6">
                  <c:v>Уточненный план</c:v>
                </c:pt>
              </c:strCache>
            </c:strRef>
          </c:cat>
          <c:val>
            <c:numRef>
              <c:f>Лист1!$L$3:$L$9</c:f>
              <c:numCache>
                <c:formatCode>General</c:formatCode>
                <c:ptCount val="7"/>
                <c:pt idx="5" formatCode="#,##0">
                  <c:v>807.50000000000011</c:v>
                </c:pt>
                <c:pt idx="6" formatCode="#,##0">
                  <c:v>807.50000000000011</c:v>
                </c:pt>
              </c:numCache>
            </c:numRef>
          </c:val>
          <c:smooth val="0"/>
        </c:ser>
        <c:dLbls>
          <c:showLegendKey val="0"/>
          <c:showVal val="1"/>
          <c:showCatName val="0"/>
          <c:showSerName val="0"/>
          <c:showPercent val="0"/>
          <c:showBubbleSize val="0"/>
        </c:dLbls>
        <c:marker val="1"/>
        <c:smooth val="0"/>
        <c:axId val="222303840"/>
        <c:axId val="222304232"/>
      </c:lineChart>
      <c:catAx>
        <c:axId val="222303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22304232"/>
        <c:crosses val="autoZero"/>
        <c:auto val="1"/>
        <c:lblAlgn val="ctr"/>
        <c:lblOffset val="100"/>
        <c:noMultiLvlLbl val="0"/>
      </c:catAx>
      <c:valAx>
        <c:axId val="222304232"/>
        <c:scaling>
          <c:orientation val="minMax"/>
          <c:min val="300"/>
        </c:scaling>
        <c:delete val="1"/>
        <c:axPos val="l"/>
        <c:numFmt formatCode="#,##0.0" sourceLinked="1"/>
        <c:majorTickMark val="none"/>
        <c:minorTickMark val="none"/>
        <c:tickLblPos val="none"/>
        <c:crossAx val="222303840"/>
        <c:crosses val="autoZero"/>
        <c:crossBetween val="between"/>
        <c:majorUnit val="100"/>
        <c:minorUnit val="1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0.22431</cdr:x>
      <cdr:y>0.65244</cdr:y>
    </cdr:from>
    <cdr:to>
      <cdr:x>0.36939</cdr:x>
      <cdr:y>0.84257</cdr:y>
    </cdr:to>
    <cdr:sp macro="" textlink="">
      <cdr:nvSpPr>
        <cdr:cNvPr id="4" name="Надпись 3"/>
        <cdr:cNvSpPr txBox="1"/>
      </cdr:nvSpPr>
      <cdr:spPr>
        <a:xfrm xmlns:a="http://schemas.openxmlformats.org/drawingml/2006/main">
          <a:off x="1350312" y="2446025"/>
          <a:ext cx="873341" cy="7128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ru-RU" sz="1050">
              <a:latin typeface="Times New Roman" panose="02020603050405020304" pitchFamily="18" charset="0"/>
              <a:cs typeface="Times New Roman" panose="02020603050405020304" pitchFamily="18" charset="0"/>
            </a:rPr>
            <a:t>на программу "Нұрлы</a:t>
          </a:r>
          <a:r>
            <a:rPr lang="ru-RU" sz="1050" baseline="0">
              <a:latin typeface="Times New Roman" panose="02020603050405020304" pitchFamily="18" charset="0"/>
              <a:cs typeface="Times New Roman" panose="02020603050405020304" pitchFamily="18" charset="0"/>
            </a:rPr>
            <a:t> жол"</a:t>
          </a:r>
          <a:endParaRPr lang="ru-RU" sz="105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0.1957</cdr:x>
      <cdr:y>0.64566</cdr:y>
    </cdr:from>
    <cdr:to>
      <cdr:x>0.38796</cdr:x>
      <cdr:y>0.77575</cdr:y>
    </cdr:to>
    <cdr:sp macro="" textlink="">
      <cdr:nvSpPr>
        <cdr:cNvPr id="5" name="Надпись 1"/>
        <cdr:cNvSpPr txBox="1"/>
      </cdr:nvSpPr>
      <cdr:spPr>
        <a:xfrm xmlns:a="http://schemas.openxmlformats.org/drawingml/2006/main">
          <a:off x="1155700" y="2420620"/>
          <a:ext cx="1135380" cy="487680"/>
        </a:xfrm>
        <a:prstGeom xmlns:a="http://schemas.openxmlformats.org/drawingml/2006/main" prst="rect">
          <a:avLst/>
        </a:prstGeom>
      </cdr:spPr>
    </cdr:sp>
  </cdr:relSizeAnchor>
  <cdr:relSizeAnchor xmlns:cdr="http://schemas.openxmlformats.org/drawingml/2006/chartDrawing">
    <cdr:from>
      <cdr:x>0.32215</cdr:x>
      <cdr:y>0.47696</cdr:y>
    </cdr:from>
    <cdr:to>
      <cdr:x>0.51441</cdr:x>
      <cdr:y>0.60705</cdr:y>
    </cdr:to>
    <cdr:sp macro="" textlink="">
      <cdr:nvSpPr>
        <cdr:cNvPr id="7" name="Надпись 1"/>
        <cdr:cNvSpPr txBox="1"/>
      </cdr:nvSpPr>
      <cdr:spPr>
        <a:xfrm xmlns:a="http://schemas.openxmlformats.org/drawingml/2006/main">
          <a:off x="1902460" y="1788160"/>
          <a:ext cx="1135380" cy="487680"/>
        </a:xfrm>
        <a:prstGeom xmlns:a="http://schemas.openxmlformats.org/drawingml/2006/main" prst="rect">
          <a:avLst/>
        </a:prstGeom>
      </cdr:spPr>
    </cdr:sp>
  </cdr:relSizeAnchor>
  <cdr:relSizeAnchor xmlns:cdr="http://schemas.openxmlformats.org/drawingml/2006/chartDrawing">
    <cdr:from>
      <cdr:x>0.46951</cdr:x>
      <cdr:y>0.38008</cdr:y>
    </cdr:from>
    <cdr:to>
      <cdr:x>0.57722</cdr:x>
      <cdr:y>0.48374</cdr:y>
    </cdr:to>
    <cdr:sp macro="" textlink="">
      <cdr:nvSpPr>
        <cdr:cNvPr id="8" name="Надпись 7"/>
        <cdr:cNvSpPr txBox="1"/>
      </cdr:nvSpPr>
      <cdr:spPr>
        <a:xfrm xmlns:a="http://schemas.openxmlformats.org/drawingml/2006/main">
          <a:off x="2826332" y="1424940"/>
          <a:ext cx="648388" cy="3886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ru-RU" sz="1000">
              <a:latin typeface="Times New Roman" panose="02020603050405020304" pitchFamily="18" charset="0"/>
              <a:cs typeface="Times New Roman" panose="02020603050405020304" pitchFamily="18" charset="0"/>
            </a:rPr>
            <a:t>на ДКЗ 2020</a:t>
          </a:r>
        </a:p>
      </cdr:txBody>
    </cdr:sp>
  </cdr:relSizeAnchor>
  <cdr:relSizeAnchor xmlns:cdr="http://schemas.openxmlformats.org/drawingml/2006/chartDrawing">
    <cdr:from>
      <cdr:x>0.34523</cdr:x>
      <cdr:y>0.50684</cdr:y>
    </cdr:from>
    <cdr:to>
      <cdr:x>0.58343</cdr:x>
      <cdr:y>0.83149</cdr:y>
    </cdr:to>
    <cdr:sp macro="" textlink="">
      <cdr:nvSpPr>
        <cdr:cNvPr id="9" name="Надпись 8"/>
        <cdr:cNvSpPr txBox="1"/>
      </cdr:nvSpPr>
      <cdr:spPr>
        <a:xfrm xmlns:a="http://schemas.openxmlformats.org/drawingml/2006/main">
          <a:off x="2078197" y="1900159"/>
          <a:ext cx="1433930" cy="12171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ru-RU" sz="1050">
              <a:latin typeface="Times New Roman" panose="02020603050405020304" pitchFamily="18" charset="0"/>
              <a:cs typeface="Times New Roman" panose="02020603050405020304" pitchFamily="18" charset="0"/>
            </a:rPr>
            <a:t>на иные направления, в т.ч.</a:t>
          </a:r>
          <a:r>
            <a:rPr lang="ru-RU" sz="1050" baseline="0">
              <a:latin typeface="Times New Roman" panose="02020603050405020304" pitchFamily="18" charset="0"/>
              <a:cs typeface="Times New Roman" panose="02020603050405020304" pitchFamily="18" charset="0"/>
            </a:rPr>
            <a:t>: </a:t>
          </a:r>
          <a:r>
            <a:rPr lang="ru-RU" sz="1050">
              <a:latin typeface="Times New Roman" panose="02020603050405020304" pitchFamily="18" charset="0"/>
              <a:cs typeface="Times New Roman" panose="02020603050405020304" pitchFamily="18" charset="0"/>
            </a:rPr>
            <a:t>ЭКСПО - 60,0; Универсиада - 28,8;</a:t>
          </a:r>
        </a:p>
        <a:p xmlns:a="http://schemas.openxmlformats.org/drawingml/2006/main">
          <a:pPr algn="l"/>
          <a:r>
            <a:rPr lang="ru-RU" sz="1050">
              <a:latin typeface="Times New Roman" panose="02020603050405020304" pitchFamily="18" charset="0"/>
              <a:cs typeface="Times New Roman" panose="02020603050405020304" pitchFamily="18" charset="0"/>
            </a:rPr>
            <a:t>КазАгро - 23,1;</a:t>
          </a:r>
        </a:p>
        <a:p xmlns:a="http://schemas.openxmlformats.org/drawingml/2006/main">
          <a:pPr algn="l"/>
          <a:r>
            <a:rPr lang="ru-RU" sz="1050" baseline="0">
              <a:latin typeface="Times New Roman" panose="02020603050405020304" pitchFamily="18" charset="0"/>
              <a:cs typeface="Times New Roman" panose="02020603050405020304" pitchFamily="18" charset="0"/>
            </a:rPr>
            <a:t>выплата компенсаций по вкладам ЖССБК - 20,9</a:t>
          </a:r>
          <a:endParaRPr lang="ru-RU" sz="105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0.58561</cdr:x>
      <cdr:y>0.43422</cdr:y>
    </cdr:from>
    <cdr:to>
      <cdr:x>0.73878</cdr:x>
      <cdr:y>0.54398</cdr:y>
    </cdr:to>
    <cdr:sp macro="" textlink="">
      <cdr:nvSpPr>
        <cdr:cNvPr id="10" name="Надпись 9"/>
        <cdr:cNvSpPr txBox="1"/>
      </cdr:nvSpPr>
      <cdr:spPr>
        <a:xfrm xmlns:a="http://schemas.openxmlformats.org/drawingml/2006/main">
          <a:off x="3525262" y="1627892"/>
          <a:ext cx="922053" cy="4114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ru-RU" sz="1000">
              <a:latin typeface="Times New Roman" panose="02020603050405020304" pitchFamily="18" charset="0"/>
              <a:cs typeface="Times New Roman" panose="02020603050405020304" pitchFamily="18" charset="0"/>
            </a:rPr>
            <a:t>специальный резерв ПРК</a:t>
          </a:r>
        </a:p>
      </cdr:txBody>
    </cdr:sp>
  </cdr:relSizeAnchor>
  <cdr:relSizeAnchor xmlns:cdr="http://schemas.openxmlformats.org/drawingml/2006/chartDrawing">
    <cdr:from>
      <cdr:x>0.71623</cdr:x>
      <cdr:y>0.44697</cdr:y>
    </cdr:from>
    <cdr:to>
      <cdr:x>0.87066</cdr:x>
      <cdr:y>0.63803</cdr:y>
    </cdr:to>
    <cdr:sp macro="" textlink="">
      <cdr:nvSpPr>
        <cdr:cNvPr id="11" name="Надпись 10"/>
        <cdr:cNvSpPr txBox="1"/>
      </cdr:nvSpPr>
      <cdr:spPr>
        <a:xfrm xmlns:a="http://schemas.openxmlformats.org/drawingml/2006/main">
          <a:off x="4311560" y="1675701"/>
          <a:ext cx="929638" cy="7162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ru-RU" sz="1000">
              <a:latin typeface="Times New Roman" panose="02020603050405020304" pitchFamily="18" charset="0"/>
              <a:cs typeface="Times New Roman" panose="02020603050405020304" pitchFamily="18" charset="0"/>
            </a:rPr>
            <a:t>капитальные расходы организаций образования</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6B778-9EBE-4FDC-9603-583C78198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42536</Words>
  <Characters>242458</Characters>
  <Application>Microsoft Office Word</Application>
  <DocSecurity>0</DocSecurity>
  <Lines>2020</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Муслима Рахметова</dc:creator>
  <cp:lastModifiedBy>Белла Газдиева</cp:lastModifiedBy>
  <cp:revision>3</cp:revision>
  <cp:lastPrinted>2017-04-08T05:45:00Z</cp:lastPrinted>
  <dcterms:created xsi:type="dcterms:W3CDTF">2018-07-09T10:37:00Z</dcterms:created>
  <dcterms:modified xsi:type="dcterms:W3CDTF">2018-07-09T10:40:00Z</dcterms:modified>
</cp:coreProperties>
</file>