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C9" w:rsidRDefault="00B62BC9" w:rsidP="00B62BC9">
      <w:pPr>
        <w:ind w:firstLine="709"/>
        <w:jc w:val="center"/>
        <w:rPr>
          <w:b/>
          <w:color w:val="000000"/>
          <w:sz w:val="28"/>
          <w:szCs w:val="28"/>
        </w:rPr>
      </w:pPr>
      <w:bookmarkStart w:id="0" w:name="_GoBack"/>
      <w:bookmarkEnd w:id="0"/>
    </w:p>
    <w:p w:rsidR="00B62BC9" w:rsidRDefault="00B62BC9" w:rsidP="00B62BC9">
      <w:pPr>
        <w:ind w:firstLine="993"/>
        <w:rPr>
          <w:sz w:val="56"/>
          <w:szCs w:val="56"/>
        </w:rPr>
      </w:pPr>
    </w:p>
    <w:p w:rsidR="00B62BC9" w:rsidRDefault="00B62BC9" w:rsidP="00B62BC9">
      <w:pPr>
        <w:ind w:firstLine="993"/>
        <w:rPr>
          <w:sz w:val="56"/>
          <w:szCs w:val="56"/>
        </w:rPr>
      </w:pPr>
    </w:p>
    <w:p w:rsidR="00B62BC9" w:rsidRDefault="00B62BC9" w:rsidP="00B62BC9">
      <w:pPr>
        <w:ind w:firstLine="993"/>
        <w:rPr>
          <w:sz w:val="56"/>
          <w:szCs w:val="56"/>
        </w:rPr>
      </w:pPr>
    </w:p>
    <w:p w:rsidR="00B62BC9" w:rsidRDefault="00B62BC9" w:rsidP="00B62BC9">
      <w:pPr>
        <w:ind w:firstLine="993"/>
        <w:rPr>
          <w:sz w:val="56"/>
          <w:szCs w:val="56"/>
        </w:rPr>
      </w:pPr>
    </w:p>
    <w:p w:rsidR="00B62BC9" w:rsidRDefault="00B62BC9" w:rsidP="00B62BC9">
      <w:pPr>
        <w:ind w:firstLine="993"/>
        <w:rPr>
          <w:sz w:val="56"/>
          <w:szCs w:val="56"/>
        </w:rPr>
      </w:pPr>
    </w:p>
    <w:p w:rsidR="00B62BC9" w:rsidRDefault="00B62BC9" w:rsidP="00B62BC9">
      <w:pPr>
        <w:ind w:firstLine="993"/>
        <w:rPr>
          <w:sz w:val="56"/>
          <w:szCs w:val="56"/>
        </w:rPr>
      </w:pPr>
    </w:p>
    <w:p w:rsidR="00B62BC9" w:rsidRPr="008C6B62" w:rsidRDefault="00B62BC9" w:rsidP="00B62BC9">
      <w:pPr>
        <w:jc w:val="center"/>
        <w:rPr>
          <w:sz w:val="56"/>
          <w:szCs w:val="56"/>
          <w:lang w:val="kk-KZ"/>
        </w:rPr>
      </w:pPr>
      <w:r w:rsidRPr="008C6B62">
        <w:rPr>
          <w:sz w:val="56"/>
          <w:szCs w:val="56"/>
        </w:rPr>
        <w:t>АЗАМАТТЫ</w:t>
      </w:r>
      <w:r w:rsidRPr="008C6B62">
        <w:rPr>
          <w:sz w:val="56"/>
          <w:szCs w:val="56"/>
          <w:lang w:val="kk-KZ"/>
        </w:rPr>
        <w:t>Қ БЮДЖЕТ</w:t>
      </w:r>
    </w:p>
    <w:p w:rsidR="00B62BC9" w:rsidRPr="008C6B62" w:rsidRDefault="00B62BC9" w:rsidP="00B62BC9">
      <w:pPr>
        <w:jc w:val="center"/>
        <w:rPr>
          <w:b/>
          <w:szCs w:val="28"/>
        </w:rPr>
      </w:pPr>
    </w:p>
    <w:p w:rsidR="00B62BC9" w:rsidRPr="00B62BC9" w:rsidRDefault="00B62BC9" w:rsidP="00B62BC9">
      <w:pPr>
        <w:jc w:val="center"/>
        <w:rPr>
          <w:lang w:val="kk-KZ"/>
        </w:rPr>
      </w:pPr>
      <w:r w:rsidRPr="00B62BC9">
        <w:rPr>
          <w:sz w:val="32"/>
          <w:szCs w:val="32"/>
        </w:rPr>
        <w:t>2022 ЖЫЛҒ</w:t>
      </w:r>
      <w:proofErr w:type="gramStart"/>
      <w:r w:rsidRPr="00B62BC9">
        <w:rPr>
          <w:sz w:val="32"/>
          <w:szCs w:val="32"/>
        </w:rPr>
        <w:t>Ы</w:t>
      </w:r>
      <w:proofErr w:type="gramEnd"/>
      <w:r w:rsidRPr="00B62BC9">
        <w:rPr>
          <w:sz w:val="32"/>
          <w:szCs w:val="32"/>
        </w:rPr>
        <w:t xml:space="preserve"> БЮДЖЕТТІҢ АТҚАРЫЛУ ҚОРЫТЫНДЫСЫ БОЙЫНША</w:t>
      </w:r>
    </w:p>
    <w:p w:rsidR="00B62BC9" w:rsidRPr="008C6B62" w:rsidRDefault="00B62BC9" w:rsidP="00B62BC9">
      <w:pPr>
        <w:jc w:val="center"/>
      </w:pPr>
    </w:p>
    <w:p w:rsidR="00B62BC9" w:rsidRPr="008C6B62" w:rsidRDefault="00B62BC9" w:rsidP="00B62BC9">
      <w:pPr>
        <w:jc w:val="center"/>
      </w:pPr>
    </w:p>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7266A5" w:rsidRDefault="00B62BC9" w:rsidP="00B62BC9">
      <w:pPr>
        <w:rPr>
          <w:color w:val="000000"/>
          <w:sz w:val="28"/>
          <w:szCs w:val="28"/>
          <w:lang w:val="kk-KZ"/>
        </w:rPr>
      </w:pPr>
      <w:r w:rsidRPr="007266A5">
        <w:rPr>
          <w:color w:val="000000"/>
          <w:sz w:val="28"/>
          <w:szCs w:val="28"/>
          <w:lang w:val="kk-KZ"/>
        </w:rPr>
        <w:lastRenderedPageBreak/>
        <w:t>Мазмұны</w:t>
      </w:r>
    </w:p>
    <w:p w:rsidR="00B62BC9" w:rsidRPr="008C6B62" w:rsidRDefault="00B62BC9" w:rsidP="00B62BC9">
      <w:pPr>
        <w:rPr>
          <w:color w:val="000000"/>
        </w:rPr>
      </w:pPr>
      <w:r w:rsidRPr="008C6B62">
        <w:rPr>
          <w:color w:val="000000"/>
        </w:rPr>
        <w:t xml:space="preserve"> </w:t>
      </w:r>
    </w:p>
    <w:tbl>
      <w:tblPr>
        <w:tblW w:w="0" w:type="auto"/>
        <w:tblLook w:val="04A0" w:firstRow="1" w:lastRow="0" w:firstColumn="1" w:lastColumn="0" w:noHBand="0" w:noVBand="1"/>
      </w:tblPr>
      <w:tblGrid>
        <w:gridCol w:w="9217"/>
      </w:tblGrid>
      <w:tr w:rsidR="00B62BC9" w:rsidRPr="007266A5" w:rsidTr="003665F4">
        <w:trPr>
          <w:trHeight w:val="508"/>
        </w:trPr>
        <w:tc>
          <w:tcPr>
            <w:tcW w:w="9217" w:type="dxa"/>
          </w:tcPr>
          <w:p w:rsidR="00B62BC9" w:rsidRPr="007266A5" w:rsidRDefault="00B62BC9" w:rsidP="00B62BC9">
            <w:pPr>
              <w:ind w:firstLine="709"/>
              <w:jc w:val="both"/>
              <w:rPr>
                <w:b/>
                <w:bCs/>
                <w:color w:val="000000"/>
                <w:sz w:val="28"/>
                <w:szCs w:val="28"/>
              </w:rPr>
            </w:pPr>
            <w:r w:rsidRPr="007266A5">
              <w:rPr>
                <w:color w:val="000000"/>
                <w:sz w:val="28"/>
                <w:szCs w:val="28"/>
              </w:rPr>
              <w:t xml:space="preserve">1. </w:t>
            </w:r>
            <w:r>
              <w:rPr>
                <w:bCs/>
                <w:color w:val="000000"/>
                <w:sz w:val="28"/>
                <w:szCs w:val="28"/>
                <w:lang w:val="kk-KZ"/>
              </w:rPr>
              <w:t>2022</w:t>
            </w:r>
            <w:r w:rsidRPr="007266A5">
              <w:rPr>
                <w:bCs/>
                <w:color w:val="000000"/>
                <w:sz w:val="28"/>
                <w:szCs w:val="28"/>
                <w:lang w:val="kk-KZ"/>
              </w:rPr>
              <w:t xml:space="preserve"> жылға арналған </w:t>
            </w:r>
            <w:r>
              <w:rPr>
                <w:bCs/>
                <w:color w:val="000000"/>
                <w:sz w:val="28"/>
                <w:szCs w:val="28"/>
                <w:lang w:val="kk-KZ"/>
              </w:rPr>
              <w:t>Астана</w:t>
            </w:r>
            <w:r w:rsidRPr="007266A5">
              <w:rPr>
                <w:bCs/>
                <w:color w:val="000000"/>
                <w:sz w:val="28"/>
                <w:szCs w:val="28"/>
                <w:lang w:val="kk-KZ"/>
              </w:rPr>
              <w:t xml:space="preserve"> </w:t>
            </w:r>
            <w:r>
              <w:rPr>
                <w:bCs/>
                <w:color w:val="000000"/>
                <w:sz w:val="28"/>
                <w:szCs w:val="28"/>
                <w:lang w:val="kk-KZ"/>
              </w:rPr>
              <w:t>қаласы әлеуметті</w:t>
            </w:r>
            <w:proofErr w:type="gramStart"/>
            <w:r>
              <w:rPr>
                <w:bCs/>
                <w:color w:val="000000"/>
                <w:sz w:val="28"/>
                <w:szCs w:val="28"/>
                <w:lang w:val="kk-KZ"/>
              </w:rPr>
              <w:t>к-</w:t>
            </w:r>
            <w:proofErr w:type="gramEnd"/>
            <w:r>
              <w:rPr>
                <w:bCs/>
                <w:color w:val="000000"/>
                <w:sz w:val="28"/>
                <w:szCs w:val="28"/>
                <w:lang w:val="kk-KZ"/>
              </w:rPr>
              <w:t xml:space="preserve"> экономикалық </w:t>
            </w:r>
            <w:r w:rsidRPr="007266A5">
              <w:rPr>
                <w:bCs/>
                <w:color w:val="000000"/>
                <w:sz w:val="28"/>
                <w:szCs w:val="28"/>
                <w:lang w:val="kk-KZ"/>
              </w:rPr>
              <w:t>дамуының негізгі нәтижелері</w:t>
            </w:r>
            <w:r>
              <w:rPr>
                <w:bCs/>
                <w:color w:val="000000"/>
                <w:sz w:val="28"/>
                <w:szCs w:val="28"/>
              </w:rPr>
              <w:t>…………………                      ……</w:t>
            </w:r>
            <w:r>
              <w:rPr>
                <w:bCs/>
                <w:color w:val="000000"/>
                <w:sz w:val="28"/>
                <w:szCs w:val="28"/>
                <w:lang w:val="kk-KZ"/>
              </w:rPr>
              <w:t>...</w:t>
            </w:r>
            <w:r w:rsidRPr="007266A5">
              <w:rPr>
                <w:bCs/>
                <w:color w:val="000000"/>
                <w:sz w:val="28"/>
                <w:szCs w:val="28"/>
              </w:rPr>
              <w:t xml:space="preserve">…….  </w:t>
            </w:r>
            <w:r>
              <w:rPr>
                <w:bCs/>
                <w:color w:val="000000"/>
                <w:sz w:val="28"/>
                <w:szCs w:val="28"/>
              </w:rPr>
              <w:t>3</w:t>
            </w:r>
          </w:p>
        </w:tc>
      </w:tr>
      <w:tr w:rsidR="00B62BC9" w:rsidRPr="007266A5" w:rsidTr="003665F4">
        <w:tc>
          <w:tcPr>
            <w:tcW w:w="9217" w:type="dxa"/>
          </w:tcPr>
          <w:p w:rsidR="00B62BC9" w:rsidRPr="007266A5" w:rsidRDefault="00B62BC9" w:rsidP="003665F4">
            <w:pPr>
              <w:ind w:firstLine="709"/>
              <w:jc w:val="both"/>
              <w:rPr>
                <w:b/>
                <w:color w:val="000000"/>
                <w:sz w:val="28"/>
                <w:szCs w:val="28"/>
              </w:rPr>
            </w:pPr>
            <w:r w:rsidRPr="007266A5">
              <w:rPr>
                <w:color w:val="000000"/>
                <w:sz w:val="28"/>
                <w:szCs w:val="28"/>
              </w:rPr>
              <w:t xml:space="preserve">2. </w:t>
            </w:r>
            <w:r>
              <w:rPr>
                <w:color w:val="000000"/>
                <w:sz w:val="28"/>
                <w:szCs w:val="28"/>
                <w:lang w:val="kk-KZ"/>
              </w:rPr>
              <w:t>Астана</w:t>
            </w:r>
            <w:r w:rsidRPr="007266A5">
              <w:rPr>
                <w:color w:val="000000"/>
                <w:sz w:val="28"/>
                <w:szCs w:val="28"/>
                <w:lang w:val="kk-KZ"/>
              </w:rPr>
              <w:t xml:space="preserve"> қаласы бюджетінің негізгі параметрлері</w:t>
            </w:r>
            <w:r>
              <w:rPr>
                <w:color w:val="000000"/>
                <w:sz w:val="28"/>
                <w:szCs w:val="28"/>
              </w:rPr>
              <w:t xml:space="preserve"> ……      ……</w:t>
            </w:r>
            <w:r w:rsidRPr="007266A5">
              <w:rPr>
                <w:color w:val="000000"/>
                <w:sz w:val="28"/>
                <w:szCs w:val="28"/>
              </w:rPr>
              <w:t xml:space="preserve">… </w:t>
            </w:r>
            <w:r>
              <w:rPr>
                <w:color w:val="000000"/>
                <w:sz w:val="28"/>
                <w:szCs w:val="28"/>
              </w:rPr>
              <w:t>5</w:t>
            </w:r>
          </w:p>
          <w:p w:rsidR="00B62BC9" w:rsidRPr="007266A5" w:rsidRDefault="00B62BC9" w:rsidP="00B62BC9">
            <w:pPr>
              <w:ind w:firstLine="709"/>
              <w:jc w:val="both"/>
              <w:rPr>
                <w:color w:val="000000"/>
                <w:sz w:val="28"/>
                <w:szCs w:val="28"/>
              </w:rPr>
            </w:pPr>
            <w:r w:rsidRPr="007266A5">
              <w:rPr>
                <w:color w:val="000000"/>
                <w:sz w:val="28"/>
                <w:szCs w:val="28"/>
              </w:rPr>
              <w:t xml:space="preserve">2.1. </w:t>
            </w:r>
            <w:r>
              <w:rPr>
                <w:color w:val="000000"/>
                <w:sz w:val="28"/>
                <w:szCs w:val="28"/>
                <w:lang w:val="kk-KZ"/>
              </w:rPr>
              <w:t>Астана</w:t>
            </w:r>
            <w:r w:rsidRPr="007266A5">
              <w:rPr>
                <w:color w:val="000000"/>
                <w:sz w:val="28"/>
                <w:szCs w:val="28"/>
                <w:lang w:val="kk-KZ"/>
              </w:rPr>
              <w:t xml:space="preserve"> қаласы бюджет кірістерінің орындалуы</w:t>
            </w:r>
            <w:r w:rsidRPr="007266A5">
              <w:rPr>
                <w:color w:val="000000"/>
                <w:sz w:val="28"/>
                <w:szCs w:val="28"/>
              </w:rPr>
              <w:t xml:space="preserve"> ……</w:t>
            </w:r>
            <w:r>
              <w:rPr>
                <w:color w:val="000000"/>
                <w:sz w:val="28"/>
                <w:szCs w:val="28"/>
              </w:rPr>
              <w:t>…     …</w:t>
            </w:r>
            <w:r>
              <w:rPr>
                <w:color w:val="000000"/>
                <w:sz w:val="28"/>
                <w:szCs w:val="28"/>
                <w:lang w:val="kk-KZ"/>
              </w:rPr>
              <w:t>.</w:t>
            </w:r>
            <w:r>
              <w:rPr>
                <w:color w:val="000000"/>
                <w:sz w:val="28"/>
                <w:szCs w:val="28"/>
              </w:rPr>
              <w:t xml:space="preserve">  5</w:t>
            </w:r>
          </w:p>
        </w:tc>
      </w:tr>
      <w:tr w:rsidR="00B62BC9" w:rsidRPr="007266A5" w:rsidTr="003665F4">
        <w:trPr>
          <w:trHeight w:val="265"/>
        </w:trPr>
        <w:tc>
          <w:tcPr>
            <w:tcW w:w="9217" w:type="dxa"/>
          </w:tcPr>
          <w:p w:rsidR="00B62BC9" w:rsidRPr="007266A5" w:rsidRDefault="00B62BC9" w:rsidP="003665F4">
            <w:pPr>
              <w:tabs>
                <w:tab w:val="left" w:pos="-108"/>
                <w:tab w:val="num" w:pos="0"/>
              </w:tabs>
              <w:ind w:firstLine="709"/>
              <w:jc w:val="both"/>
              <w:rPr>
                <w:b/>
                <w:color w:val="000000"/>
                <w:sz w:val="28"/>
                <w:szCs w:val="28"/>
              </w:rPr>
            </w:pPr>
            <w:r w:rsidRPr="007266A5">
              <w:rPr>
                <w:color w:val="000000"/>
                <w:sz w:val="28"/>
                <w:szCs w:val="28"/>
              </w:rPr>
              <w:t xml:space="preserve">2.2. </w:t>
            </w:r>
            <w:r>
              <w:rPr>
                <w:color w:val="000000"/>
                <w:sz w:val="28"/>
                <w:szCs w:val="28"/>
                <w:lang w:val="kk-KZ"/>
              </w:rPr>
              <w:t>Астана</w:t>
            </w:r>
            <w:r w:rsidRPr="007266A5">
              <w:rPr>
                <w:color w:val="000000"/>
                <w:sz w:val="28"/>
                <w:szCs w:val="28"/>
                <w:lang w:val="kk-KZ"/>
              </w:rPr>
              <w:t xml:space="preserve"> қаласы бюджет шығыстарының орындалуы</w:t>
            </w:r>
            <w:r>
              <w:rPr>
                <w:color w:val="000000"/>
                <w:sz w:val="28"/>
                <w:szCs w:val="28"/>
              </w:rPr>
              <w:t xml:space="preserve"> …</w:t>
            </w:r>
            <w:r>
              <w:rPr>
                <w:color w:val="000000"/>
                <w:sz w:val="28"/>
                <w:szCs w:val="28"/>
                <w:lang w:val="kk-KZ"/>
              </w:rPr>
              <w:t xml:space="preserve">.    </w:t>
            </w:r>
            <w:r w:rsidRPr="007266A5">
              <w:rPr>
                <w:color w:val="000000"/>
                <w:sz w:val="28"/>
                <w:szCs w:val="28"/>
              </w:rPr>
              <w:t xml:space="preserve">….  </w:t>
            </w:r>
            <w:r>
              <w:rPr>
                <w:color w:val="000000"/>
                <w:sz w:val="28"/>
                <w:szCs w:val="28"/>
              </w:rPr>
              <w:t>10</w:t>
            </w:r>
          </w:p>
          <w:p w:rsidR="00B62BC9" w:rsidRPr="007266A5" w:rsidRDefault="00B62BC9" w:rsidP="003665F4">
            <w:pPr>
              <w:tabs>
                <w:tab w:val="left" w:pos="-108"/>
                <w:tab w:val="num" w:pos="0"/>
              </w:tabs>
              <w:ind w:firstLine="709"/>
              <w:jc w:val="both"/>
              <w:rPr>
                <w:b/>
                <w:color w:val="000000"/>
                <w:sz w:val="28"/>
                <w:szCs w:val="28"/>
              </w:rPr>
            </w:pPr>
            <w:r w:rsidRPr="007266A5">
              <w:rPr>
                <w:color w:val="000000"/>
                <w:sz w:val="28"/>
                <w:szCs w:val="28"/>
              </w:rPr>
              <w:t>3</w:t>
            </w:r>
            <w:r>
              <w:rPr>
                <w:color w:val="000000"/>
                <w:sz w:val="28"/>
                <w:szCs w:val="28"/>
              </w:rPr>
              <w:t>.</w:t>
            </w:r>
            <w:r>
              <w:rPr>
                <w:color w:val="000000"/>
                <w:sz w:val="28"/>
                <w:szCs w:val="28"/>
                <w:lang w:val="kk-KZ"/>
              </w:rPr>
              <w:t xml:space="preserve"> Астана</w:t>
            </w:r>
            <w:r w:rsidRPr="007266A5">
              <w:rPr>
                <w:color w:val="000000"/>
                <w:sz w:val="28"/>
                <w:szCs w:val="28"/>
                <w:lang w:val="kk-KZ"/>
              </w:rPr>
              <w:t xml:space="preserve"> қаласы бойынша Тексеру комиссиясының ұсыныстары</w:t>
            </w:r>
            <w:r w:rsidRPr="007266A5">
              <w:rPr>
                <w:color w:val="000000"/>
                <w:sz w:val="28"/>
                <w:szCs w:val="28"/>
              </w:rPr>
              <w:t xml:space="preserve"> </w:t>
            </w:r>
            <w:r w:rsidRPr="007266A5">
              <w:rPr>
                <w:color w:val="000000"/>
                <w:sz w:val="28"/>
                <w:szCs w:val="28"/>
                <w:lang w:val="kk-KZ"/>
              </w:rPr>
              <w:t xml:space="preserve">  </w:t>
            </w:r>
            <w:r>
              <w:rPr>
                <w:color w:val="000000"/>
                <w:sz w:val="28"/>
                <w:szCs w:val="28"/>
                <w:lang w:val="kk-KZ"/>
              </w:rPr>
              <w:t>.............................................................................................                     ..</w:t>
            </w:r>
            <w:r>
              <w:rPr>
                <w:color w:val="000000"/>
                <w:sz w:val="28"/>
                <w:szCs w:val="28"/>
              </w:rPr>
              <w:t>14</w:t>
            </w:r>
          </w:p>
        </w:tc>
      </w:tr>
    </w:tbl>
    <w:p w:rsidR="00B62BC9" w:rsidRPr="008C6B62" w:rsidRDefault="00B62BC9" w:rsidP="00B62BC9">
      <w:pPr>
        <w:rPr>
          <w:color w:val="000000"/>
        </w:rPr>
      </w:pPr>
    </w:p>
    <w:p w:rsidR="00B62BC9" w:rsidRPr="008C6B62" w:rsidRDefault="00B62BC9" w:rsidP="00B62BC9">
      <w:pPr>
        <w:rPr>
          <w:color w:val="000000"/>
        </w:rPr>
      </w:pPr>
    </w:p>
    <w:p w:rsidR="00B62BC9" w:rsidRPr="008C6B62" w:rsidRDefault="00B62BC9" w:rsidP="00B62BC9">
      <w:pPr>
        <w:rPr>
          <w:color w:val="000000"/>
        </w:rPr>
      </w:pPr>
    </w:p>
    <w:p w:rsidR="00B62BC9" w:rsidRPr="008C6B62" w:rsidRDefault="00B62BC9" w:rsidP="00B62BC9">
      <w:pPr>
        <w:rPr>
          <w:color w:val="000000"/>
        </w:rPr>
      </w:pPr>
    </w:p>
    <w:p w:rsidR="00B62BC9" w:rsidRPr="008C6B62" w:rsidRDefault="00B62BC9" w:rsidP="00B62BC9">
      <w:pPr>
        <w:rPr>
          <w:color w:val="000000"/>
        </w:rPr>
      </w:pPr>
    </w:p>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8C6B62" w:rsidRDefault="00B62BC9" w:rsidP="00B62BC9"/>
    <w:p w:rsidR="00B62BC9" w:rsidRPr="007266A5" w:rsidRDefault="00B62BC9" w:rsidP="00B62BC9">
      <w:pPr>
        <w:pStyle w:val="HTML"/>
        <w:rPr>
          <w:rFonts w:ascii="Times New Roman" w:hAnsi="Times New Roman"/>
          <w:b/>
          <w:color w:val="212121"/>
          <w:sz w:val="28"/>
          <w:szCs w:val="28"/>
        </w:rPr>
      </w:pPr>
      <w:r w:rsidRPr="007266A5">
        <w:rPr>
          <w:rFonts w:ascii="Times New Roman" w:hAnsi="Times New Roman"/>
          <w:b/>
          <w:bCs/>
          <w:sz w:val="28"/>
          <w:szCs w:val="28"/>
        </w:rPr>
        <w:lastRenderedPageBreak/>
        <w:t xml:space="preserve">1. </w:t>
      </w:r>
      <w:r>
        <w:rPr>
          <w:rFonts w:ascii="Times New Roman" w:hAnsi="Times New Roman"/>
          <w:b/>
          <w:color w:val="212121"/>
          <w:sz w:val="28"/>
          <w:szCs w:val="28"/>
          <w:lang w:val="kk-KZ"/>
        </w:rPr>
        <w:t>202</w:t>
      </w:r>
      <w:r w:rsidR="00D921C4">
        <w:rPr>
          <w:rFonts w:ascii="Times New Roman" w:hAnsi="Times New Roman"/>
          <w:b/>
          <w:color w:val="212121"/>
          <w:sz w:val="28"/>
          <w:szCs w:val="28"/>
          <w:lang w:val="kk-KZ"/>
        </w:rPr>
        <w:t>2</w:t>
      </w:r>
      <w:r w:rsidRPr="007266A5">
        <w:rPr>
          <w:rFonts w:ascii="Times New Roman" w:hAnsi="Times New Roman"/>
          <w:b/>
          <w:color w:val="212121"/>
          <w:sz w:val="28"/>
          <w:szCs w:val="28"/>
          <w:lang w:val="kk-KZ"/>
        </w:rPr>
        <w:t xml:space="preserve"> жылға арналған </w:t>
      </w:r>
      <w:r w:rsidR="00D921C4">
        <w:rPr>
          <w:rFonts w:ascii="Times New Roman" w:hAnsi="Times New Roman"/>
          <w:b/>
          <w:color w:val="212121"/>
          <w:sz w:val="28"/>
          <w:szCs w:val="28"/>
          <w:lang w:val="kk-KZ"/>
        </w:rPr>
        <w:t>Астана</w:t>
      </w:r>
      <w:r w:rsidRPr="007266A5">
        <w:rPr>
          <w:rFonts w:ascii="Times New Roman" w:hAnsi="Times New Roman"/>
          <w:b/>
          <w:color w:val="212121"/>
          <w:sz w:val="28"/>
          <w:szCs w:val="28"/>
          <w:lang w:val="kk-KZ"/>
        </w:rPr>
        <w:t xml:space="preserve"> қаласы әлеуметтік-экономикалық дамуының негізгі нәтижелері *</w:t>
      </w:r>
    </w:p>
    <w:p w:rsidR="00B62BC9" w:rsidRDefault="00B62BC9" w:rsidP="00B62BC9">
      <w:pPr>
        <w:ind w:firstLine="720"/>
        <w:jc w:val="both"/>
        <w:rPr>
          <w:bCs/>
          <w:sz w:val="28"/>
          <w:szCs w:val="28"/>
          <w:u w:val="single"/>
          <w:lang w:val="kk-KZ"/>
        </w:rPr>
      </w:pPr>
    </w:p>
    <w:p w:rsidR="00B62BC9" w:rsidRPr="00343D1D" w:rsidRDefault="00B62BC9" w:rsidP="00B62BC9">
      <w:pPr>
        <w:ind w:firstLine="720"/>
        <w:jc w:val="both"/>
        <w:rPr>
          <w:sz w:val="28"/>
          <w:szCs w:val="28"/>
          <w:lang w:val="kk-KZ"/>
        </w:rPr>
      </w:pPr>
      <w:r w:rsidRPr="00343D1D">
        <w:rPr>
          <w:bCs/>
          <w:sz w:val="28"/>
          <w:szCs w:val="28"/>
          <w:u w:val="single"/>
          <w:lang w:val="kk-KZ"/>
        </w:rPr>
        <w:t xml:space="preserve">Жалпы өңірлік өнім </w:t>
      </w:r>
      <w:r w:rsidR="00324CDA">
        <w:rPr>
          <w:bCs/>
          <w:sz w:val="28"/>
          <w:szCs w:val="28"/>
          <w:u w:val="single"/>
          <w:lang w:val="kk-KZ"/>
        </w:rPr>
        <w:t xml:space="preserve">(ЖӨӨ) </w:t>
      </w:r>
      <w:r>
        <w:rPr>
          <w:sz w:val="28"/>
          <w:szCs w:val="28"/>
          <w:lang w:val="kk-KZ"/>
        </w:rPr>
        <w:t>202</w:t>
      </w:r>
      <w:r w:rsidR="00324CDA">
        <w:rPr>
          <w:sz w:val="28"/>
          <w:szCs w:val="28"/>
          <w:lang w:val="kk-KZ"/>
        </w:rPr>
        <w:t>2</w:t>
      </w:r>
      <w:r w:rsidRPr="00343D1D">
        <w:rPr>
          <w:sz w:val="28"/>
          <w:szCs w:val="28"/>
          <w:lang w:val="kk-KZ"/>
        </w:rPr>
        <w:t xml:space="preserve"> жылдың қаңтар-желтоқсан айылары бойынша (шұғыл деректер бойынша) </w:t>
      </w:r>
      <w:r w:rsidR="00324CDA" w:rsidRPr="00324CDA">
        <w:rPr>
          <w:color w:val="1A1A1A"/>
          <w:sz w:val="28"/>
          <w:szCs w:val="28"/>
          <w:lang w:val="kk-KZ"/>
        </w:rPr>
        <w:t>10 444,</w:t>
      </w:r>
      <w:r w:rsidR="00324CDA">
        <w:rPr>
          <w:color w:val="1A1A1A"/>
          <w:sz w:val="28"/>
          <w:szCs w:val="28"/>
          <w:lang w:val="kk-KZ"/>
        </w:rPr>
        <w:t xml:space="preserve">1 </w:t>
      </w:r>
      <w:r w:rsidRPr="00343D1D">
        <w:rPr>
          <w:sz w:val="28"/>
          <w:szCs w:val="28"/>
          <w:lang w:val="kk-KZ"/>
        </w:rPr>
        <w:t>млрд</w:t>
      </w:r>
      <w:r w:rsidRPr="00343D1D">
        <w:rPr>
          <w:bCs/>
          <w:sz w:val="28"/>
          <w:szCs w:val="28"/>
          <w:lang w:val="kk-KZ"/>
        </w:rPr>
        <w:t>. теңгені</w:t>
      </w:r>
      <w:r w:rsidRPr="00343D1D">
        <w:rPr>
          <w:sz w:val="28"/>
          <w:szCs w:val="28"/>
          <w:lang w:val="kk-KZ"/>
        </w:rPr>
        <w:t xml:space="preserve"> құрады, бұл өткен жылдың тиісті кезеңінен </w:t>
      </w:r>
      <w:r>
        <w:rPr>
          <w:sz w:val="28"/>
          <w:szCs w:val="28"/>
          <w:lang w:val="kk-KZ"/>
        </w:rPr>
        <w:t>5,</w:t>
      </w:r>
      <w:r w:rsidR="00324CDA">
        <w:rPr>
          <w:sz w:val="28"/>
          <w:szCs w:val="28"/>
          <w:lang w:val="kk-KZ"/>
        </w:rPr>
        <w:t>5</w:t>
      </w:r>
      <w:r w:rsidRPr="00343D1D">
        <w:rPr>
          <w:bCs/>
          <w:sz w:val="28"/>
          <w:szCs w:val="28"/>
          <w:lang w:val="kk-KZ"/>
        </w:rPr>
        <w:t>%</w:t>
      </w:r>
      <w:r w:rsidRPr="00B93C00">
        <w:rPr>
          <w:bCs/>
          <w:sz w:val="28"/>
          <w:szCs w:val="28"/>
          <w:lang w:val="kk-KZ"/>
        </w:rPr>
        <w:t>-ға</w:t>
      </w:r>
      <w:r w:rsidRPr="00343D1D">
        <w:rPr>
          <w:sz w:val="28"/>
          <w:szCs w:val="28"/>
          <w:lang w:val="kk-KZ"/>
        </w:rPr>
        <w:t xml:space="preserve"> артық.</w:t>
      </w:r>
    </w:p>
    <w:p w:rsidR="00B62BC9" w:rsidRDefault="00B62BC9" w:rsidP="00B62BC9">
      <w:pPr>
        <w:ind w:firstLine="720"/>
        <w:jc w:val="both"/>
        <w:rPr>
          <w:sz w:val="28"/>
          <w:szCs w:val="28"/>
          <w:lang w:val="en-US"/>
        </w:rPr>
      </w:pPr>
      <w:r w:rsidRPr="00343D1D">
        <w:rPr>
          <w:sz w:val="28"/>
          <w:szCs w:val="28"/>
          <w:lang w:val="kk-KZ"/>
        </w:rPr>
        <w:t xml:space="preserve">Адам басына шаққандағы ЖӨӨ </w:t>
      </w:r>
      <w:r w:rsidR="00857EEF" w:rsidRPr="00857EEF">
        <w:rPr>
          <w:sz w:val="28"/>
          <w:szCs w:val="28"/>
          <w:lang w:val="kk-KZ"/>
        </w:rPr>
        <w:t>7 881.9</w:t>
      </w:r>
      <w:r w:rsidRPr="00343D1D">
        <w:rPr>
          <w:sz w:val="28"/>
          <w:szCs w:val="28"/>
          <w:lang w:val="kk-KZ"/>
        </w:rPr>
        <w:t xml:space="preserve"> мың теңгені құрайды, бұл көрсеткіш республика бойынша орташа көрсеткіштен 1,</w:t>
      </w:r>
      <w:r w:rsidR="00857EEF" w:rsidRPr="00857EEF">
        <w:rPr>
          <w:sz w:val="28"/>
          <w:szCs w:val="28"/>
          <w:lang w:val="kk-KZ"/>
        </w:rPr>
        <w:t>5</w:t>
      </w:r>
      <w:r w:rsidRPr="00343D1D">
        <w:rPr>
          <w:sz w:val="28"/>
          <w:szCs w:val="28"/>
          <w:lang w:val="kk-KZ"/>
        </w:rPr>
        <w:t xml:space="preserve"> есе артық</w:t>
      </w:r>
      <w:r>
        <w:rPr>
          <w:sz w:val="28"/>
          <w:szCs w:val="28"/>
          <w:lang w:val="kk-KZ"/>
        </w:rPr>
        <w:t xml:space="preserve">    </w:t>
      </w:r>
      <w:r w:rsidR="00857EEF" w:rsidRPr="00857EEF">
        <w:rPr>
          <w:sz w:val="28"/>
          <w:szCs w:val="28"/>
          <w:lang w:val="kk-KZ"/>
        </w:rPr>
        <w:t xml:space="preserve">          </w:t>
      </w:r>
      <w:r>
        <w:rPr>
          <w:sz w:val="28"/>
          <w:szCs w:val="28"/>
          <w:lang w:val="kk-KZ"/>
        </w:rPr>
        <w:t xml:space="preserve"> </w:t>
      </w:r>
      <w:r w:rsidRPr="00343D1D">
        <w:rPr>
          <w:sz w:val="28"/>
          <w:szCs w:val="28"/>
          <w:lang w:val="kk-KZ"/>
        </w:rPr>
        <w:t xml:space="preserve"> (</w:t>
      </w:r>
      <w:r w:rsidR="00857EEF" w:rsidRPr="00857EEF">
        <w:rPr>
          <w:color w:val="1A1A1A"/>
          <w:sz w:val="28"/>
          <w:szCs w:val="28"/>
          <w:lang w:val="kk-KZ"/>
        </w:rPr>
        <w:t>5</w:t>
      </w:r>
      <w:r w:rsidR="00857EEF">
        <w:rPr>
          <w:color w:val="1A1A1A"/>
          <w:sz w:val="28"/>
          <w:szCs w:val="28"/>
          <w:lang w:val="kk-KZ"/>
        </w:rPr>
        <w:t xml:space="preserve"> </w:t>
      </w:r>
      <w:r w:rsidR="00857EEF" w:rsidRPr="00857EEF">
        <w:rPr>
          <w:color w:val="1A1A1A"/>
          <w:sz w:val="28"/>
          <w:szCs w:val="28"/>
          <w:lang w:val="kk-KZ"/>
        </w:rPr>
        <w:t xml:space="preserve">240,5 </w:t>
      </w:r>
      <w:r w:rsidRPr="00343D1D">
        <w:rPr>
          <w:i/>
          <w:sz w:val="28"/>
          <w:szCs w:val="28"/>
          <w:lang w:val="kk-KZ"/>
        </w:rPr>
        <w:t>мың теңге</w:t>
      </w:r>
      <w:r w:rsidRPr="00343D1D">
        <w:rPr>
          <w:sz w:val="28"/>
          <w:szCs w:val="28"/>
          <w:lang w:val="kk-KZ"/>
        </w:rPr>
        <w:t>).</w:t>
      </w:r>
    </w:p>
    <w:p w:rsidR="00857EEF" w:rsidRPr="00857EEF" w:rsidRDefault="00857EEF" w:rsidP="00B62BC9">
      <w:pPr>
        <w:ind w:firstLine="720"/>
        <w:jc w:val="both"/>
        <w:rPr>
          <w:sz w:val="28"/>
          <w:szCs w:val="28"/>
          <w:lang w:val="en-US"/>
        </w:rPr>
      </w:pPr>
      <w:r w:rsidRPr="00857EEF">
        <w:rPr>
          <w:sz w:val="28"/>
          <w:szCs w:val="28"/>
          <w:lang w:val="kk-KZ"/>
        </w:rPr>
        <w:t>Өнеркәсіп кәсіпорындары 2022 жылы 1 972,3 млрд. теңгеге немесе өткен жылдың тиісті кезеңіне 3,3% өсіммен өнім өндірді.</w:t>
      </w:r>
      <w:r>
        <w:rPr>
          <w:sz w:val="28"/>
          <w:szCs w:val="28"/>
          <w:lang w:val="en-US"/>
        </w:rPr>
        <w:t xml:space="preserve"> </w:t>
      </w:r>
    </w:p>
    <w:p w:rsidR="00B62BC9" w:rsidRPr="00343D1D" w:rsidRDefault="00B62BC9" w:rsidP="00B62BC9">
      <w:pPr>
        <w:ind w:firstLine="720"/>
        <w:jc w:val="both"/>
        <w:rPr>
          <w:b/>
          <w:sz w:val="28"/>
          <w:szCs w:val="28"/>
          <w:lang w:val="kk-KZ"/>
        </w:rPr>
      </w:pPr>
      <w:r w:rsidRPr="00B93C00">
        <w:rPr>
          <w:sz w:val="28"/>
          <w:szCs w:val="28"/>
          <w:lang w:val="kk-KZ"/>
        </w:rPr>
        <w:t>Өнеркәсіп кәсіпорындары 202</w:t>
      </w:r>
      <w:r w:rsidR="00857EEF" w:rsidRPr="00857EEF">
        <w:rPr>
          <w:sz w:val="28"/>
          <w:szCs w:val="28"/>
          <w:lang w:val="kk-KZ"/>
        </w:rPr>
        <w:t>2</w:t>
      </w:r>
      <w:r w:rsidRPr="00B93C00">
        <w:rPr>
          <w:sz w:val="28"/>
          <w:szCs w:val="28"/>
          <w:lang w:val="kk-KZ"/>
        </w:rPr>
        <w:t xml:space="preserve"> жылы индекстің 2020 жылға қарағанда 15,6%</w:t>
      </w:r>
      <w:r w:rsidRPr="00B93C00">
        <w:rPr>
          <w:bCs/>
          <w:sz w:val="28"/>
          <w:szCs w:val="28"/>
          <w:lang w:val="kk-KZ"/>
        </w:rPr>
        <w:t>-ға</w:t>
      </w:r>
      <w:r w:rsidRPr="00B93C00">
        <w:rPr>
          <w:sz w:val="28"/>
          <w:szCs w:val="28"/>
          <w:lang w:val="kk-KZ"/>
        </w:rPr>
        <w:t xml:space="preserve"> өсімімен 1 543,9 млрд.теңгеге өнім өндірді. Өңдеу өнеркәсібінде </w:t>
      </w:r>
      <w:r w:rsidR="00857EEF">
        <w:rPr>
          <w:sz w:val="28"/>
          <w:szCs w:val="28"/>
          <w:lang w:val="kk-KZ"/>
        </w:rPr>
        <w:t>2,</w:t>
      </w:r>
      <w:r w:rsidR="00857EEF" w:rsidRPr="00857EEF">
        <w:rPr>
          <w:sz w:val="28"/>
          <w:szCs w:val="28"/>
          <w:lang w:val="kk-KZ"/>
        </w:rPr>
        <w:t xml:space="preserve">3 </w:t>
      </w:r>
      <w:r w:rsidRPr="00B93C00">
        <w:rPr>
          <w:sz w:val="28"/>
          <w:szCs w:val="28"/>
          <w:lang w:val="kk-KZ"/>
        </w:rPr>
        <w:t xml:space="preserve">% өсіммен </w:t>
      </w:r>
      <w:r w:rsidR="00857EEF" w:rsidRPr="00857EEF">
        <w:rPr>
          <w:sz w:val="28"/>
          <w:szCs w:val="28"/>
          <w:lang w:val="kk-KZ"/>
        </w:rPr>
        <w:t>1</w:t>
      </w:r>
      <w:r w:rsidR="00857EEF">
        <w:rPr>
          <w:sz w:val="28"/>
          <w:szCs w:val="28"/>
          <w:lang w:val="kk-KZ"/>
        </w:rPr>
        <w:t> 788,</w:t>
      </w:r>
      <w:r w:rsidR="00857EEF" w:rsidRPr="00857EEF">
        <w:rPr>
          <w:sz w:val="28"/>
          <w:szCs w:val="28"/>
          <w:lang w:val="kk-KZ"/>
        </w:rPr>
        <w:t>9</w:t>
      </w:r>
      <w:r w:rsidRPr="00B93C00">
        <w:rPr>
          <w:sz w:val="28"/>
          <w:szCs w:val="28"/>
          <w:lang w:val="kk-KZ"/>
        </w:rPr>
        <w:t xml:space="preserve"> млрд.теңге сомасына өнім өндірілді.</w:t>
      </w:r>
    </w:p>
    <w:p w:rsidR="00857EEF" w:rsidRDefault="00857EEF" w:rsidP="00B62BC9">
      <w:pPr>
        <w:ind w:firstLine="709"/>
        <w:jc w:val="both"/>
        <w:rPr>
          <w:bCs/>
          <w:sz w:val="28"/>
          <w:szCs w:val="28"/>
          <w:lang w:val="kk-KZ"/>
        </w:rPr>
      </w:pPr>
      <w:r w:rsidRPr="00857EEF">
        <w:rPr>
          <w:bCs/>
          <w:sz w:val="28"/>
          <w:szCs w:val="28"/>
          <w:lang w:val="kk-KZ"/>
        </w:rPr>
        <w:t>Негізгі капиталға салынған инвестиция көлемі 1462,5 млрд.теңгені немесе 2021 жылға қарай 113,5% -. құрады.</w:t>
      </w:r>
    </w:p>
    <w:p w:rsidR="00857EEF" w:rsidRDefault="00857EEF" w:rsidP="00B62BC9">
      <w:pPr>
        <w:ind w:firstLine="709"/>
        <w:jc w:val="both"/>
        <w:rPr>
          <w:bCs/>
          <w:sz w:val="28"/>
          <w:szCs w:val="28"/>
          <w:lang w:val="kk-KZ"/>
        </w:rPr>
      </w:pPr>
      <w:r w:rsidRPr="00857EEF">
        <w:rPr>
          <w:bCs/>
          <w:sz w:val="28"/>
          <w:szCs w:val="28"/>
          <w:lang w:val="kk-KZ"/>
        </w:rPr>
        <w:t>717,9 млрд. теңге сомасына құрылыс жұмыстары орындалды. Нақты көлем индексі – 108,6% құрады.</w:t>
      </w:r>
    </w:p>
    <w:p w:rsidR="00857EEF" w:rsidRDefault="00857EEF" w:rsidP="00B62BC9">
      <w:pPr>
        <w:ind w:firstLine="709"/>
        <w:jc w:val="both"/>
        <w:rPr>
          <w:bCs/>
          <w:sz w:val="28"/>
          <w:szCs w:val="28"/>
          <w:lang w:val="kk-KZ"/>
        </w:rPr>
      </w:pPr>
      <w:r w:rsidRPr="00857EEF">
        <w:rPr>
          <w:bCs/>
          <w:sz w:val="28"/>
          <w:szCs w:val="28"/>
          <w:lang w:val="kk-KZ"/>
        </w:rPr>
        <w:t>2022 жылы барлық қаржыландыру көздері есебінен Астана қаласында жалпы ауданы 2410,1 мың шаршы метрден асатын тұрғын үй немесе өткен жылдың тиісті кезеңіне 76,6% пайдалануға берілді.</w:t>
      </w:r>
    </w:p>
    <w:p w:rsidR="00857EEF" w:rsidRDefault="00857EEF" w:rsidP="00B62BC9">
      <w:pPr>
        <w:ind w:firstLine="709"/>
        <w:jc w:val="both"/>
        <w:rPr>
          <w:bCs/>
          <w:sz w:val="28"/>
          <w:szCs w:val="28"/>
          <w:lang w:val="kk-KZ"/>
        </w:rPr>
      </w:pPr>
      <w:r w:rsidRPr="00857EEF">
        <w:rPr>
          <w:bCs/>
          <w:sz w:val="28"/>
          <w:szCs w:val="28"/>
          <w:lang w:val="kk-KZ"/>
        </w:rPr>
        <w:t>2022 жылдың қорытындысы бойынша жұмыс істеп тұрған шағын және орта кәсіпкерлік субъектілерінің 204,3 мың бірлігі тіркелген немесе ұқсас кезеңге 25,3% - ға өскен.</w:t>
      </w:r>
      <w:r>
        <w:rPr>
          <w:bCs/>
          <w:sz w:val="28"/>
          <w:szCs w:val="28"/>
          <w:lang w:val="kk-KZ"/>
        </w:rPr>
        <w:t xml:space="preserve"> </w:t>
      </w:r>
      <w:r w:rsidRPr="00857EEF">
        <w:rPr>
          <w:bCs/>
          <w:sz w:val="28"/>
          <w:szCs w:val="28"/>
          <w:lang w:val="kk-KZ"/>
        </w:rPr>
        <w:t>2022 жылдың қаңтар-желтоқсан айларында шағын және орта бизнес (ШОБ) саласында жұмыспен қамтылғандар саны 489,6 мың адамды құрады немесе 2021 жылдың сәйкес кезеңімен салыстырғанда 10,0% - ға өсті.</w:t>
      </w:r>
      <w:r>
        <w:rPr>
          <w:bCs/>
          <w:sz w:val="28"/>
          <w:szCs w:val="28"/>
          <w:lang w:val="kk-KZ"/>
        </w:rPr>
        <w:t xml:space="preserve"> </w:t>
      </w:r>
      <w:r w:rsidRPr="00857EEF">
        <w:rPr>
          <w:bCs/>
          <w:sz w:val="28"/>
          <w:szCs w:val="28"/>
          <w:lang w:val="kk-KZ"/>
        </w:rPr>
        <w:t>Осы секторда өндірілген өнім көлемі 9,5% - ға өсіп, 11 422,9 млрд.теңгені құрады.</w:t>
      </w:r>
    </w:p>
    <w:p w:rsidR="00B62BC9" w:rsidRPr="00B93C00" w:rsidRDefault="0081144E" w:rsidP="00B62BC9">
      <w:pPr>
        <w:ind w:firstLine="709"/>
        <w:jc w:val="both"/>
        <w:rPr>
          <w:bCs/>
          <w:sz w:val="28"/>
          <w:szCs w:val="28"/>
          <w:lang w:val="kk-KZ"/>
        </w:rPr>
      </w:pPr>
      <w:r w:rsidRPr="0081144E">
        <w:rPr>
          <w:bCs/>
          <w:sz w:val="28"/>
          <w:szCs w:val="28"/>
          <w:lang w:val="kk-KZ"/>
        </w:rPr>
        <w:t>2022 жылғы желтоқсанда барлық тауарлар мен қызметтерге инфляция деңгейі 2021 жылғы желтоқсанға қарай 123,0</w:t>
      </w:r>
      <w:r>
        <w:rPr>
          <w:bCs/>
          <w:sz w:val="28"/>
          <w:szCs w:val="28"/>
          <w:lang w:val="kk-KZ"/>
        </w:rPr>
        <w:t>%</w:t>
      </w:r>
      <w:r w:rsidRPr="0081144E">
        <w:rPr>
          <w:bCs/>
          <w:sz w:val="28"/>
          <w:szCs w:val="28"/>
          <w:lang w:val="kk-KZ"/>
        </w:rPr>
        <w:t xml:space="preserve"> құрады </w:t>
      </w:r>
      <w:r w:rsidRPr="00B93C00">
        <w:rPr>
          <w:bCs/>
          <w:sz w:val="28"/>
          <w:szCs w:val="28"/>
          <w:lang w:val="kk-KZ"/>
        </w:rPr>
        <w:t xml:space="preserve">(Қазақстан Республикасы бойынша – </w:t>
      </w:r>
      <w:r>
        <w:rPr>
          <w:bCs/>
          <w:sz w:val="28"/>
          <w:szCs w:val="28"/>
          <w:lang w:val="kk-KZ"/>
        </w:rPr>
        <w:t>123,0</w:t>
      </w:r>
      <w:r w:rsidRPr="00B93C00">
        <w:rPr>
          <w:bCs/>
          <w:sz w:val="28"/>
          <w:szCs w:val="28"/>
          <w:lang w:val="kk-KZ"/>
        </w:rPr>
        <w:t>%)</w:t>
      </w:r>
      <w:r w:rsidR="00B62BC9" w:rsidRPr="00B93C00">
        <w:rPr>
          <w:bCs/>
          <w:sz w:val="28"/>
          <w:szCs w:val="28"/>
          <w:lang w:val="kk-KZ"/>
        </w:rPr>
        <w:t xml:space="preserve">, оның ішінде азық – түлік тауарларына – </w:t>
      </w:r>
      <w:r>
        <w:rPr>
          <w:bCs/>
          <w:sz w:val="28"/>
          <w:szCs w:val="28"/>
          <w:lang w:val="kk-KZ"/>
        </w:rPr>
        <w:t>124,8%</w:t>
      </w:r>
      <w:r w:rsidR="00B62BC9" w:rsidRPr="00B93C00">
        <w:rPr>
          <w:bCs/>
          <w:sz w:val="28"/>
          <w:szCs w:val="28"/>
          <w:lang w:val="kk-KZ"/>
        </w:rPr>
        <w:t xml:space="preserve">, азық – түлік емес тауарларына – </w:t>
      </w:r>
      <w:r>
        <w:rPr>
          <w:bCs/>
          <w:sz w:val="28"/>
          <w:szCs w:val="28"/>
          <w:lang w:val="kk-KZ"/>
        </w:rPr>
        <w:t>130,5</w:t>
      </w:r>
      <w:r w:rsidR="00B62BC9" w:rsidRPr="00B93C00">
        <w:rPr>
          <w:bCs/>
          <w:sz w:val="28"/>
          <w:szCs w:val="28"/>
          <w:lang w:val="kk-KZ"/>
        </w:rPr>
        <w:t>%, ақылы қызметтерге-</w:t>
      </w:r>
      <w:r>
        <w:rPr>
          <w:bCs/>
          <w:sz w:val="28"/>
          <w:szCs w:val="28"/>
          <w:lang w:val="kk-KZ"/>
        </w:rPr>
        <w:t>112,7%</w:t>
      </w:r>
      <w:r w:rsidR="00B62BC9" w:rsidRPr="00B93C00">
        <w:rPr>
          <w:bCs/>
          <w:sz w:val="28"/>
          <w:szCs w:val="28"/>
          <w:lang w:val="kk-KZ"/>
        </w:rPr>
        <w:t>.</w:t>
      </w:r>
    </w:p>
    <w:p w:rsidR="00B62BC9" w:rsidRDefault="00B62BC9" w:rsidP="00B62BC9">
      <w:pPr>
        <w:ind w:firstLine="709"/>
        <w:jc w:val="both"/>
        <w:rPr>
          <w:bCs/>
          <w:sz w:val="28"/>
          <w:szCs w:val="28"/>
          <w:lang w:val="kk-KZ"/>
        </w:rPr>
      </w:pPr>
      <w:r w:rsidRPr="00B93C00">
        <w:rPr>
          <w:bCs/>
          <w:sz w:val="28"/>
          <w:szCs w:val="28"/>
          <w:lang w:val="kk-KZ"/>
        </w:rPr>
        <w:t>202</w:t>
      </w:r>
      <w:r w:rsidR="0081144E">
        <w:rPr>
          <w:bCs/>
          <w:sz w:val="28"/>
          <w:szCs w:val="28"/>
          <w:lang w:val="kk-KZ"/>
        </w:rPr>
        <w:t>2</w:t>
      </w:r>
      <w:r w:rsidRPr="00B93C00">
        <w:rPr>
          <w:bCs/>
          <w:sz w:val="28"/>
          <w:szCs w:val="28"/>
          <w:lang w:val="kk-KZ"/>
        </w:rPr>
        <w:t xml:space="preserve"> жылы жұмыссыздық деңгейі 4,6% құрады.</w:t>
      </w:r>
    </w:p>
    <w:p w:rsidR="0081144E" w:rsidRDefault="0081144E" w:rsidP="00B62BC9">
      <w:pPr>
        <w:ind w:firstLine="709"/>
        <w:jc w:val="both"/>
        <w:rPr>
          <w:bCs/>
          <w:sz w:val="28"/>
          <w:szCs w:val="28"/>
          <w:lang w:val="kk-KZ"/>
        </w:rPr>
      </w:pPr>
      <w:r w:rsidRPr="0081144E">
        <w:rPr>
          <w:bCs/>
          <w:sz w:val="28"/>
          <w:szCs w:val="28"/>
          <w:lang w:val="kk-KZ"/>
        </w:rPr>
        <w:t>Экономиканың нақты секторында 2022 жылы 40 513 жаңа жұмыс орны құрылды.</w:t>
      </w:r>
    </w:p>
    <w:p w:rsidR="0081144E" w:rsidRDefault="0081144E" w:rsidP="00B62BC9">
      <w:pPr>
        <w:ind w:firstLine="709"/>
        <w:jc w:val="both"/>
        <w:rPr>
          <w:bCs/>
          <w:sz w:val="28"/>
          <w:szCs w:val="28"/>
          <w:lang w:val="kk-KZ"/>
        </w:rPr>
      </w:pPr>
      <w:r w:rsidRPr="0081144E">
        <w:rPr>
          <w:bCs/>
          <w:sz w:val="28"/>
          <w:szCs w:val="28"/>
          <w:lang w:val="kk-KZ"/>
        </w:rPr>
        <w:t>Жергілікті бюджетке түсетін түсімдер 22,2% - ға 609,4 млрд. теңгеге дейін ұлғайды.</w:t>
      </w:r>
    </w:p>
    <w:p w:rsidR="00B62BC9" w:rsidRDefault="00B62BC9" w:rsidP="00B62BC9">
      <w:pPr>
        <w:ind w:firstLine="709"/>
        <w:jc w:val="both"/>
        <w:rPr>
          <w:bCs/>
          <w:sz w:val="28"/>
          <w:szCs w:val="28"/>
          <w:lang w:val="kk-KZ"/>
        </w:rPr>
      </w:pPr>
    </w:p>
    <w:p w:rsidR="00B62BC9" w:rsidRDefault="00B62BC9" w:rsidP="00B62BC9">
      <w:pPr>
        <w:ind w:firstLine="709"/>
        <w:jc w:val="both"/>
        <w:rPr>
          <w:color w:val="000000"/>
          <w:sz w:val="28"/>
          <w:szCs w:val="28"/>
          <w:lang w:val="kk-KZ"/>
        </w:rPr>
      </w:pPr>
    </w:p>
    <w:p w:rsidR="0081144E" w:rsidRDefault="0081144E" w:rsidP="00B62BC9">
      <w:pPr>
        <w:ind w:firstLine="709"/>
        <w:jc w:val="both"/>
        <w:rPr>
          <w:color w:val="000000"/>
          <w:sz w:val="28"/>
          <w:szCs w:val="28"/>
          <w:lang w:val="kk-KZ"/>
        </w:rPr>
      </w:pPr>
    </w:p>
    <w:p w:rsidR="0081144E" w:rsidRDefault="0081144E" w:rsidP="00B62BC9">
      <w:pPr>
        <w:ind w:firstLine="709"/>
        <w:jc w:val="both"/>
        <w:rPr>
          <w:color w:val="000000"/>
          <w:sz w:val="28"/>
          <w:szCs w:val="28"/>
          <w:lang w:val="kk-KZ"/>
        </w:rPr>
      </w:pPr>
    </w:p>
    <w:p w:rsidR="0081144E" w:rsidRDefault="0081144E" w:rsidP="00B62BC9">
      <w:pPr>
        <w:ind w:firstLine="709"/>
        <w:jc w:val="both"/>
        <w:rPr>
          <w:color w:val="000000"/>
          <w:sz w:val="28"/>
          <w:szCs w:val="28"/>
          <w:lang w:val="kk-KZ"/>
        </w:rPr>
      </w:pPr>
    </w:p>
    <w:p w:rsidR="0081144E" w:rsidRDefault="0081144E" w:rsidP="00B62BC9">
      <w:pPr>
        <w:ind w:firstLine="709"/>
        <w:jc w:val="both"/>
        <w:rPr>
          <w:color w:val="000000"/>
          <w:sz w:val="28"/>
          <w:szCs w:val="28"/>
          <w:lang w:val="kk-KZ"/>
        </w:rPr>
      </w:pPr>
    </w:p>
    <w:p w:rsidR="0081144E" w:rsidRPr="00B93C00" w:rsidRDefault="0081144E" w:rsidP="00B62BC9">
      <w:pPr>
        <w:ind w:firstLine="709"/>
        <w:jc w:val="both"/>
        <w:rPr>
          <w:color w:val="000000"/>
          <w:sz w:val="28"/>
          <w:szCs w:val="28"/>
          <w:lang w:val="kk-KZ"/>
        </w:rPr>
      </w:pPr>
    </w:p>
    <w:p w:rsidR="00B62BC9" w:rsidRPr="0016728D" w:rsidRDefault="00B62BC9" w:rsidP="00B62BC9">
      <w:pPr>
        <w:ind w:firstLine="708"/>
        <w:jc w:val="center"/>
        <w:rPr>
          <w:b/>
          <w:color w:val="000000"/>
          <w:sz w:val="26"/>
          <w:szCs w:val="26"/>
          <w:lang w:val="kk-KZ"/>
        </w:rPr>
      </w:pPr>
      <w:r w:rsidRPr="00343D1D">
        <w:rPr>
          <w:b/>
          <w:color w:val="000000"/>
          <w:sz w:val="26"/>
          <w:szCs w:val="26"/>
          <w:lang w:val="kk-KZ"/>
        </w:rPr>
        <w:t>20</w:t>
      </w:r>
      <w:r>
        <w:rPr>
          <w:b/>
          <w:color w:val="000000"/>
          <w:sz w:val="26"/>
          <w:szCs w:val="26"/>
          <w:lang w:val="kk-KZ"/>
        </w:rPr>
        <w:t>2</w:t>
      </w:r>
      <w:r w:rsidR="0081144E">
        <w:rPr>
          <w:b/>
          <w:color w:val="000000"/>
          <w:sz w:val="26"/>
          <w:szCs w:val="26"/>
          <w:lang w:val="kk-KZ"/>
        </w:rPr>
        <w:t>2</w:t>
      </w:r>
      <w:r w:rsidRPr="00343D1D">
        <w:rPr>
          <w:b/>
          <w:color w:val="000000"/>
          <w:sz w:val="26"/>
          <w:szCs w:val="26"/>
          <w:lang w:val="kk-KZ"/>
        </w:rPr>
        <w:t xml:space="preserve"> жылғы қаңтар-желтоқсандағы </w:t>
      </w:r>
      <w:r w:rsidR="0081144E">
        <w:rPr>
          <w:b/>
          <w:color w:val="000000"/>
          <w:sz w:val="26"/>
          <w:szCs w:val="26"/>
          <w:lang w:val="kk-KZ"/>
        </w:rPr>
        <w:t>Астана</w:t>
      </w:r>
      <w:r w:rsidRPr="00343D1D">
        <w:rPr>
          <w:b/>
          <w:color w:val="000000"/>
          <w:sz w:val="26"/>
          <w:szCs w:val="26"/>
          <w:lang w:val="kk-KZ"/>
        </w:rPr>
        <w:t xml:space="preserve"> қаласының негізгі әлеуметтік-экономикалық қорсетшкіштері</w:t>
      </w:r>
    </w:p>
    <w:p w:rsidR="00B62BC9" w:rsidRPr="0016728D" w:rsidRDefault="00B62BC9" w:rsidP="00B62BC9">
      <w:pPr>
        <w:ind w:firstLine="708"/>
        <w:jc w:val="center"/>
        <w:rPr>
          <w:b/>
          <w:color w:val="000000"/>
          <w:sz w:val="26"/>
          <w:szCs w:val="26"/>
          <w:lang w:val="kk-KZ"/>
        </w:rPr>
      </w:pPr>
    </w:p>
    <w:tbl>
      <w:tblPr>
        <w:tblpPr w:leftFromText="180" w:rightFromText="180" w:vertAnchor="text" w:horzAnchor="margin" w:tblpX="-528"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418"/>
        <w:gridCol w:w="1559"/>
        <w:gridCol w:w="1701"/>
      </w:tblGrid>
      <w:tr w:rsidR="00B62BC9" w:rsidRPr="00B82BD8" w:rsidTr="003665F4">
        <w:trPr>
          <w:trHeight w:val="1131"/>
        </w:trPr>
        <w:tc>
          <w:tcPr>
            <w:tcW w:w="4786" w:type="dxa"/>
            <w:tcBorders>
              <w:top w:val="single" w:sz="4" w:space="0" w:color="auto"/>
              <w:left w:val="single" w:sz="4" w:space="0" w:color="auto"/>
              <w:bottom w:val="single" w:sz="4" w:space="0" w:color="auto"/>
              <w:right w:val="single" w:sz="4" w:space="0" w:color="auto"/>
            </w:tcBorders>
            <w:vAlign w:val="center"/>
            <w:hideMark/>
          </w:tcPr>
          <w:p w:rsidR="00B62BC9" w:rsidRPr="0016728D" w:rsidRDefault="00B62BC9" w:rsidP="003665F4">
            <w:pPr>
              <w:jc w:val="center"/>
              <w:rPr>
                <w:b/>
              </w:rPr>
            </w:pPr>
            <w:r w:rsidRPr="0016728D">
              <w:rPr>
                <w:b/>
                <w:lang w:val="kk-KZ"/>
              </w:rPr>
              <w:t>Көрсеткіштер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2BC9" w:rsidRPr="0016728D" w:rsidRDefault="00B62BC9" w:rsidP="0081144E">
            <w:pPr>
              <w:jc w:val="center"/>
              <w:rPr>
                <w:b/>
              </w:rPr>
            </w:pPr>
            <w:r>
              <w:rPr>
                <w:b/>
                <w:lang w:val="kk-KZ"/>
              </w:rPr>
              <w:t>202</w:t>
            </w:r>
            <w:r w:rsidR="0081144E">
              <w:rPr>
                <w:b/>
                <w:lang w:val="kk-KZ"/>
              </w:rPr>
              <w:t>1</w:t>
            </w:r>
            <w:r w:rsidRPr="0016728D">
              <w:rPr>
                <w:b/>
                <w:lang w:val="kk-KZ"/>
              </w:rPr>
              <w:t xml:space="preserve"> жыл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2BC9" w:rsidRPr="0016728D" w:rsidRDefault="00B62BC9" w:rsidP="0081144E">
            <w:pPr>
              <w:jc w:val="center"/>
              <w:rPr>
                <w:b/>
              </w:rPr>
            </w:pPr>
            <w:r w:rsidRPr="0016728D">
              <w:rPr>
                <w:b/>
                <w:lang w:val="kk-KZ"/>
              </w:rPr>
              <w:t>20</w:t>
            </w:r>
            <w:r>
              <w:rPr>
                <w:b/>
                <w:lang w:val="kk-KZ"/>
              </w:rPr>
              <w:t>2</w:t>
            </w:r>
            <w:r w:rsidR="0081144E">
              <w:rPr>
                <w:b/>
                <w:lang w:val="kk-KZ"/>
              </w:rPr>
              <w:t>2</w:t>
            </w:r>
            <w:r w:rsidRPr="0016728D">
              <w:rPr>
                <w:b/>
                <w:lang w:val="kk-KZ"/>
              </w:rPr>
              <w:t xml:space="preserve"> жылдың қаңтар-желтоқсаны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2BC9" w:rsidRPr="0016728D" w:rsidRDefault="0081144E" w:rsidP="003665F4">
            <w:pPr>
              <w:jc w:val="center"/>
              <w:rPr>
                <w:b/>
              </w:rPr>
            </w:pPr>
            <w:r w:rsidRPr="0081144E">
              <w:rPr>
                <w:b/>
                <w:lang w:val="kk-KZ"/>
              </w:rPr>
              <w:t>2021 жылдың тиісті кезеңіне % - бен</w:t>
            </w:r>
          </w:p>
        </w:tc>
      </w:tr>
      <w:tr w:rsidR="00B62BC9" w:rsidRPr="00B82BD8" w:rsidTr="003665F4">
        <w:trPr>
          <w:trHeight w:val="311"/>
        </w:trPr>
        <w:tc>
          <w:tcPr>
            <w:tcW w:w="4786" w:type="dxa"/>
            <w:tcBorders>
              <w:top w:val="single" w:sz="4" w:space="0" w:color="auto"/>
              <w:left w:val="single" w:sz="4" w:space="0" w:color="auto"/>
              <w:bottom w:val="single" w:sz="4" w:space="0" w:color="auto"/>
              <w:right w:val="single" w:sz="4" w:space="0" w:color="auto"/>
            </w:tcBorders>
            <w:vAlign w:val="center"/>
            <w:hideMark/>
          </w:tcPr>
          <w:p w:rsidR="00B62BC9" w:rsidRPr="00DF2546" w:rsidRDefault="00B62BC9" w:rsidP="003665F4">
            <w:pPr>
              <w:jc w:val="center"/>
              <w:rPr>
                <w:i/>
              </w:rPr>
            </w:pPr>
            <w:r w:rsidRPr="00DF2546">
              <w:rPr>
                <w:i/>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B62BC9" w:rsidRPr="00DF2546" w:rsidRDefault="00B62BC9" w:rsidP="003665F4">
            <w:pPr>
              <w:jc w:val="center"/>
              <w:rPr>
                <w:i/>
              </w:rPr>
            </w:pPr>
            <w:r w:rsidRPr="00DF2546">
              <w:rPr>
                <w:i/>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2BC9" w:rsidRPr="00DF2546" w:rsidRDefault="00B62BC9" w:rsidP="003665F4">
            <w:pPr>
              <w:jc w:val="center"/>
              <w:rPr>
                <w:i/>
              </w:rPr>
            </w:pPr>
            <w:r w:rsidRPr="00DF2546">
              <w:rPr>
                <w:i/>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2BC9" w:rsidRPr="00DF2546" w:rsidRDefault="00B62BC9" w:rsidP="003665F4">
            <w:pPr>
              <w:jc w:val="center"/>
              <w:rPr>
                <w:i/>
              </w:rPr>
            </w:pPr>
            <w:r w:rsidRPr="00DF2546">
              <w:rPr>
                <w:i/>
              </w:rPr>
              <w:t>4</w:t>
            </w:r>
          </w:p>
        </w:tc>
      </w:tr>
      <w:tr w:rsidR="0081144E" w:rsidRPr="00B82BD8" w:rsidTr="003665F4">
        <w:trPr>
          <w:trHeight w:val="380"/>
        </w:trPr>
        <w:tc>
          <w:tcPr>
            <w:tcW w:w="4786" w:type="dxa"/>
            <w:tcBorders>
              <w:top w:val="single" w:sz="4" w:space="0" w:color="auto"/>
              <w:left w:val="single" w:sz="4" w:space="0" w:color="auto"/>
              <w:bottom w:val="single" w:sz="4" w:space="0" w:color="auto"/>
              <w:right w:val="single" w:sz="4" w:space="0" w:color="auto"/>
            </w:tcBorders>
            <w:vAlign w:val="center"/>
            <w:hideMark/>
          </w:tcPr>
          <w:p w:rsidR="0081144E" w:rsidRPr="0016728D" w:rsidRDefault="0081144E" w:rsidP="0081144E">
            <w:pPr>
              <w:rPr>
                <w:lang w:val="kk-KZ"/>
              </w:rPr>
            </w:pPr>
            <w:r w:rsidRPr="0016728D">
              <w:rPr>
                <w:lang w:val="kk-KZ"/>
              </w:rPr>
              <w:t>Жалпы өңірлік өнімі, млрд. теңге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color w:val="000000"/>
                <w:sz w:val="22"/>
                <w:szCs w:val="22"/>
              </w:rPr>
            </w:pPr>
            <w:r w:rsidRPr="00F02C45">
              <w:rPr>
                <w:bCs/>
                <w:sz w:val="22"/>
                <w:szCs w:val="22"/>
                <w:lang w:val="kk-KZ"/>
              </w:rPr>
              <w:t>8 923,</w:t>
            </w:r>
            <w:r w:rsidRPr="00F02C45">
              <w:rPr>
                <w:bCs/>
                <w:sz w:val="22"/>
                <w:szCs w:val="22"/>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10 444,11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105,5</w:t>
            </w:r>
          </w:p>
        </w:tc>
      </w:tr>
      <w:tr w:rsidR="0081144E" w:rsidRPr="00B82BD8" w:rsidTr="003665F4">
        <w:trPr>
          <w:trHeight w:val="380"/>
        </w:trPr>
        <w:tc>
          <w:tcPr>
            <w:tcW w:w="4786" w:type="dxa"/>
            <w:tcBorders>
              <w:top w:val="single" w:sz="4" w:space="0" w:color="auto"/>
              <w:left w:val="single" w:sz="4" w:space="0" w:color="auto"/>
              <w:bottom w:val="single" w:sz="4" w:space="0" w:color="auto"/>
              <w:right w:val="single" w:sz="4" w:space="0" w:color="auto"/>
            </w:tcBorders>
            <w:vAlign w:val="center"/>
            <w:hideMark/>
          </w:tcPr>
          <w:p w:rsidR="0081144E" w:rsidRPr="0016728D" w:rsidRDefault="0081144E" w:rsidP="0081144E">
            <w:pPr>
              <w:rPr>
                <w:lang w:val="kk-KZ"/>
              </w:rPr>
            </w:pPr>
            <w:r w:rsidRPr="0016728D">
              <w:rPr>
                <w:lang w:val="kk-KZ"/>
              </w:rPr>
              <w:t>Өнеркәсіп өнімінің мөлшері</w:t>
            </w:r>
            <w:r w:rsidRPr="0016728D">
              <w:t>, млрд. те</w:t>
            </w:r>
            <w:r w:rsidRPr="0016728D">
              <w:rPr>
                <w:lang w:val="kk-KZ"/>
              </w:rPr>
              <w:t>ң</w:t>
            </w:r>
            <w:r w:rsidRPr="0016728D">
              <w:t>ге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color w:val="000000"/>
                <w:sz w:val="22"/>
                <w:szCs w:val="22"/>
              </w:rPr>
            </w:pPr>
            <w:r w:rsidRPr="00F02C45">
              <w:rPr>
                <w:sz w:val="22"/>
                <w:szCs w:val="22"/>
                <w:lang w:val="en-US"/>
              </w:rPr>
              <w:t>1 543</w:t>
            </w:r>
            <w:r w:rsidRPr="00F02C45">
              <w:rPr>
                <w:sz w:val="22"/>
                <w:szCs w:val="22"/>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1 972,3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103,3</w:t>
            </w:r>
          </w:p>
        </w:tc>
      </w:tr>
      <w:tr w:rsidR="0081144E" w:rsidRPr="00B82BD8" w:rsidTr="003665F4">
        <w:trPr>
          <w:trHeight w:val="531"/>
        </w:trPr>
        <w:tc>
          <w:tcPr>
            <w:tcW w:w="4786" w:type="dxa"/>
            <w:tcBorders>
              <w:top w:val="single" w:sz="4" w:space="0" w:color="auto"/>
              <w:left w:val="single" w:sz="4" w:space="0" w:color="auto"/>
              <w:bottom w:val="single" w:sz="4" w:space="0" w:color="auto"/>
              <w:right w:val="single" w:sz="4" w:space="0" w:color="auto"/>
            </w:tcBorders>
            <w:vAlign w:val="center"/>
            <w:hideMark/>
          </w:tcPr>
          <w:p w:rsidR="0081144E" w:rsidRPr="0016728D" w:rsidRDefault="0081144E" w:rsidP="0081144E">
            <w:pPr>
              <w:rPr>
                <w:lang w:val="kk-KZ"/>
              </w:rPr>
            </w:pPr>
            <w:r w:rsidRPr="0016728D">
              <w:rPr>
                <w:lang w:val="kk-KZ"/>
              </w:rPr>
              <w:t>Өңделген өнерк</w:t>
            </w:r>
            <w:r>
              <w:rPr>
                <w:lang w:val="kk-KZ"/>
              </w:rPr>
              <w:t>ә</w:t>
            </w:r>
            <w:r w:rsidRPr="0016728D">
              <w:rPr>
                <w:lang w:val="kk-KZ"/>
              </w:rPr>
              <w:t>сіптің көлемі, млрд. теңге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color w:val="000000"/>
                <w:sz w:val="22"/>
                <w:szCs w:val="22"/>
              </w:rPr>
            </w:pPr>
            <w:r w:rsidRPr="00F02C45">
              <w:rPr>
                <w:sz w:val="22"/>
                <w:szCs w:val="22"/>
                <w:lang w:val="kk-KZ"/>
              </w:rPr>
              <w:t>1 390,6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1 788,9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102,3</w:t>
            </w:r>
          </w:p>
        </w:tc>
      </w:tr>
      <w:tr w:rsidR="0081144E" w:rsidRPr="00B82BD8" w:rsidTr="003665F4">
        <w:trPr>
          <w:trHeight w:val="531"/>
        </w:trPr>
        <w:tc>
          <w:tcPr>
            <w:tcW w:w="4786" w:type="dxa"/>
            <w:tcBorders>
              <w:top w:val="single" w:sz="4" w:space="0" w:color="auto"/>
              <w:left w:val="single" w:sz="4" w:space="0" w:color="auto"/>
              <w:bottom w:val="single" w:sz="4" w:space="0" w:color="auto"/>
              <w:right w:val="single" w:sz="4" w:space="0" w:color="auto"/>
            </w:tcBorders>
            <w:vAlign w:val="center"/>
            <w:hideMark/>
          </w:tcPr>
          <w:p w:rsidR="0081144E" w:rsidRPr="0016728D" w:rsidRDefault="0081144E" w:rsidP="0081144E">
            <w:pPr>
              <w:rPr>
                <w:lang w:val="kk-KZ"/>
              </w:rPr>
            </w:pPr>
            <w:r w:rsidRPr="0016728D">
              <w:rPr>
                <w:lang w:val="kk-KZ"/>
              </w:rPr>
              <w:t>Негізгі капиталға и</w:t>
            </w:r>
            <w:r w:rsidRPr="0016728D">
              <w:t>нвестици</w:t>
            </w:r>
            <w:r w:rsidRPr="0016728D">
              <w:rPr>
                <w:lang w:val="kk-KZ"/>
              </w:rPr>
              <w:t xml:space="preserve">ялар, </w:t>
            </w:r>
            <w:r w:rsidRPr="0016728D">
              <w:t>млрд. те</w:t>
            </w:r>
            <w:r w:rsidRPr="0016728D">
              <w:rPr>
                <w:lang w:val="kk-KZ"/>
              </w:rPr>
              <w:t>ң</w:t>
            </w:r>
            <w:r w:rsidRPr="0016728D">
              <w:t>ге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color w:val="000000"/>
                <w:sz w:val="22"/>
                <w:szCs w:val="22"/>
              </w:rPr>
            </w:pPr>
            <w:r w:rsidRPr="00F02C45">
              <w:rPr>
                <w:bCs/>
                <w:sz w:val="22"/>
                <w:szCs w:val="22"/>
                <w:lang w:val="kk-KZ"/>
              </w:rPr>
              <w:t>1 225,</w:t>
            </w:r>
            <w:r w:rsidRPr="00F02C45">
              <w:rPr>
                <w:bCs/>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1 462,5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113,5</w:t>
            </w:r>
          </w:p>
        </w:tc>
      </w:tr>
      <w:tr w:rsidR="0081144E" w:rsidRPr="00B82BD8" w:rsidTr="003665F4">
        <w:trPr>
          <w:trHeight w:val="544"/>
        </w:trPr>
        <w:tc>
          <w:tcPr>
            <w:tcW w:w="4786" w:type="dxa"/>
            <w:tcBorders>
              <w:top w:val="single" w:sz="4" w:space="0" w:color="auto"/>
              <w:left w:val="single" w:sz="4" w:space="0" w:color="auto"/>
              <w:bottom w:val="single" w:sz="4" w:space="0" w:color="auto"/>
              <w:right w:val="single" w:sz="4" w:space="0" w:color="auto"/>
            </w:tcBorders>
            <w:vAlign w:val="center"/>
            <w:hideMark/>
          </w:tcPr>
          <w:p w:rsidR="0081144E" w:rsidRPr="0016728D" w:rsidRDefault="0081144E" w:rsidP="0081144E">
            <w:pPr>
              <w:rPr>
                <w:lang w:val="kk-KZ"/>
              </w:rPr>
            </w:pPr>
            <w:r w:rsidRPr="0016728D">
              <w:rPr>
                <w:lang w:val="kk-KZ"/>
              </w:rPr>
              <w:t xml:space="preserve">Құрылыс жұмыстарының мөлшері, </w:t>
            </w:r>
            <w:r w:rsidRPr="0016728D">
              <w:t>млрд. те</w:t>
            </w:r>
            <w:r w:rsidRPr="0016728D">
              <w:rPr>
                <w:lang w:val="kk-KZ"/>
              </w:rPr>
              <w:t>ң</w:t>
            </w:r>
            <w:r w:rsidRPr="0016728D">
              <w:t>ге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color w:val="000000"/>
                <w:sz w:val="22"/>
                <w:szCs w:val="22"/>
              </w:rPr>
            </w:pPr>
            <w:r w:rsidRPr="00F02C45">
              <w:rPr>
                <w:bCs/>
                <w:sz w:val="22"/>
                <w:szCs w:val="22"/>
                <w:lang w:val="kk-KZ"/>
              </w:rPr>
              <w:t>636,</w:t>
            </w:r>
            <w:r w:rsidRPr="00F02C45">
              <w:rPr>
                <w:bCs/>
                <w:sz w:val="22"/>
                <w:szCs w:val="22"/>
                <w:lang w:val="en-US"/>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717,9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108,6</w:t>
            </w:r>
          </w:p>
        </w:tc>
      </w:tr>
      <w:tr w:rsidR="0081144E" w:rsidRPr="00B82BD8" w:rsidTr="003665F4">
        <w:trPr>
          <w:trHeight w:val="330"/>
        </w:trPr>
        <w:tc>
          <w:tcPr>
            <w:tcW w:w="4786" w:type="dxa"/>
            <w:tcBorders>
              <w:top w:val="single" w:sz="4" w:space="0" w:color="auto"/>
              <w:left w:val="single" w:sz="4" w:space="0" w:color="auto"/>
              <w:bottom w:val="single" w:sz="4" w:space="0" w:color="auto"/>
              <w:right w:val="single" w:sz="4" w:space="0" w:color="auto"/>
            </w:tcBorders>
            <w:vAlign w:val="center"/>
            <w:hideMark/>
          </w:tcPr>
          <w:p w:rsidR="0081144E" w:rsidRPr="0016728D" w:rsidRDefault="0081144E" w:rsidP="0081144E">
            <w:pPr>
              <w:rPr>
                <w:lang w:val="kk-KZ"/>
              </w:rPr>
            </w:pPr>
            <w:r w:rsidRPr="0016728D">
              <w:rPr>
                <w:lang w:val="kk-KZ"/>
              </w:rPr>
              <w:t>Тұрғын үйлерді  қолданысқа енгізу, ш.м. жалпы аудан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color w:val="000000"/>
                <w:sz w:val="22"/>
                <w:szCs w:val="22"/>
                <w:lang w:val="en-US"/>
              </w:rPr>
            </w:pPr>
            <w:r w:rsidRPr="00F02C45">
              <w:rPr>
                <w:bCs/>
                <w:sz w:val="22"/>
                <w:szCs w:val="22"/>
                <w:lang w:val="kk-KZ"/>
              </w:rPr>
              <w:t>3 144,9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C47E84" w:rsidRDefault="0081144E" w:rsidP="0081144E">
            <w:pPr>
              <w:jc w:val="center"/>
              <w:rPr>
                <w:sz w:val="22"/>
                <w:lang w:val="kk-KZ"/>
              </w:rPr>
            </w:pPr>
            <w:r>
              <w:rPr>
                <w:sz w:val="22"/>
              </w:rPr>
              <w:t>2 410,</w:t>
            </w:r>
            <w:r>
              <w:rPr>
                <w:sz w:val="22"/>
                <w:lang w:val="kk-KZ"/>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Pr>
                <w:sz w:val="22"/>
              </w:rPr>
              <w:t>76,6</w:t>
            </w:r>
          </w:p>
        </w:tc>
      </w:tr>
      <w:tr w:rsidR="0081144E" w:rsidRPr="00B82BD8" w:rsidTr="003665F4">
        <w:trPr>
          <w:trHeight w:val="330"/>
        </w:trPr>
        <w:tc>
          <w:tcPr>
            <w:tcW w:w="4786" w:type="dxa"/>
            <w:tcBorders>
              <w:top w:val="single" w:sz="4" w:space="0" w:color="auto"/>
              <w:left w:val="single" w:sz="4" w:space="0" w:color="auto"/>
              <w:bottom w:val="single" w:sz="4" w:space="0" w:color="auto"/>
              <w:right w:val="single" w:sz="4" w:space="0" w:color="auto"/>
            </w:tcBorders>
            <w:vAlign w:val="center"/>
            <w:hideMark/>
          </w:tcPr>
          <w:p w:rsidR="0081144E" w:rsidRPr="0016728D" w:rsidRDefault="0081144E" w:rsidP="0081144E">
            <w:pPr>
              <w:rPr>
                <w:vertAlign w:val="superscript"/>
                <w:lang w:val="kk-KZ"/>
              </w:rPr>
            </w:pPr>
            <w:r w:rsidRPr="0016728D">
              <w:rPr>
                <w:lang w:val="kk-KZ"/>
              </w:rPr>
              <w:t>Шағын және орта бизнестің әрекет етуші субъектілерінің саны, мың бірлік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color w:val="000000"/>
                <w:sz w:val="22"/>
                <w:szCs w:val="22"/>
              </w:rPr>
            </w:pPr>
            <w:r w:rsidRPr="00F02C45">
              <w:rPr>
                <w:sz w:val="22"/>
                <w:szCs w:val="22"/>
              </w:rPr>
              <w:t>163,0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204,3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125,3</w:t>
            </w:r>
          </w:p>
        </w:tc>
      </w:tr>
      <w:tr w:rsidR="0081144E" w:rsidRPr="00B82BD8" w:rsidTr="003665F4">
        <w:trPr>
          <w:trHeight w:val="330"/>
        </w:trPr>
        <w:tc>
          <w:tcPr>
            <w:tcW w:w="4786" w:type="dxa"/>
            <w:tcBorders>
              <w:top w:val="single" w:sz="4" w:space="0" w:color="auto"/>
              <w:left w:val="single" w:sz="4" w:space="0" w:color="auto"/>
              <w:bottom w:val="single" w:sz="4" w:space="0" w:color="auto"/>
              <w:right w:val="single" w:sz="4" w:space="0" w:color="auto"/>
            </w:tcBorders>
            <w:vAlign w:val="center"/>
            <w:hideMark/>
          </w:tcPr>
          <w:p w:rsidR="0081144E" w:rsidRPr="0016728D" w:rsidRDefault="0081144E" w:rsidP="0081144E">
            <w:pPr>
              <w:rPr>
                <w:vertAlign w:val="superscript"/>
                <w:lang w:val="kk-KZ"/>
              </w:rPr>
            </w:pPr>
            <w:r w:rsidRPr="0016728D">
              <w:rPr>
                <w:lang w:val="kk-KZ"/>
              </w:rPr>
              <w:t>Шағын және орта бизнестің шаруашылық жүргізуші субъектілерінде жұмыс істейтіндердің саны, мың адам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color w:val="000000"/>
                <w:sz w:val="22"/>
                <w:szCs w:val="22"/>
              </w:rPr>
            </w:pPr>
            <w:r>
              <w:rPr>
                <w:sz w:val="22"/>
                <w:szCs w:val="22"/>
                <w:lang w:val="kk-KZ"/>
              </w:rPr>
              <w:t>415</w:t>
            </w:r>
            <w:r w:rsidRPr="00F02C45">
              <w:rPr>
                <w:sz w:val="22"/>
                <w:szCs w:val="22"/>
                <w:lang w:val="kk-KZ"/>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489,6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110,0</w:t>
            </w:r>
          </w:p>
        </w:tc>
      </w:tr>
      <w:tr w:rsidR="0081144E" w:rsidRPr="00B82BD8" w:rsidTr="003665F4">
        <w:trPr>
          <w:trHeight w:val="330"/>
        </w:trPr>
        <w:tc>
          <w:tcPr>
            <w:tcW w:w="4786" w:type="dxa"/>
            <w:tcBorders>
              <w:top w:val="single" w:sz="4" w:space="0" w:color="auto"/>
              <w:left w:val="single" w:sz="4" w:space="0" w:color="auto"/>
              <w:bottom w:val="single" w:sz="4" w:space="0" w:color="auto"/>
              <w:right w:val="single" w:sz="4" w:space="0" w:color="auto"/>
            </w:tcBorders>
            <w:vAlign w:val="center"/>
            <w:hideMark/>
          </w:tcPr>
          <w:p w:rsidR="0081144E" w:rsidRPr="0016728D" w:rsidRDefault="0081144E" w:rsidP="0081144E">
            <w:pPr>
              <w:rPr>
                <w:vertAlign w:val="superscript"/>
                <w:lang w:val="kk-KZ"/>
              </w:rPr>
            </w:pPr>
            <w:r w:rsidRPr="0016728D">
              <w:rPr>
                <w:bCs/>
                <w:lang w:val="kk-KZ"/>
              </w:rPr>
              <w:t xml:space="preserve">Шағын және орта бизнес субъектілері өндірген өнімнің көлемі, </w:t>
            </w:r>
            <w:r w:rsidRPr="0016728D">
              <w:rPr>
                <w:iCs/>
              </w:rPr>
              <w:t>млрд. те</w:t>
            </w:r>
            <w:r w:rsidRPr="0016728D">
              <w:rPr>
                <w:iCs/>
                <w:lang w:val="kk-KZ"/>
              </w:rPr>
              <w:t>ң</w:t>
            </w:r>
            <w:r w:rsidRPr="0016728D">
              <w:rPr>
                <w:iCs/>
              </w:rPr>
              <w:t>ге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color w:val="000000"/>
                <w:sz w:val="22"/>
                <w:szCs w:val="22"/>
              </w:rPr>
            </w:pPr>
            <w:r w:rsidRPr="006428DA">
              <w:rPr>
                <w:color w:val="000000"/>
                <w:sz w:val="22"/>
                <w:szCs w:val="22"/>
              </w:rPr>
              <w:t>8 853,4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81144E" w:rsidRDefault="0081144E" w:rsidP="0081144E">
            <w:pPr>
              <w:jc w:val="center"/>
              <w:rPr>
                <w:sz w:val="22"/>
                <w:lang w:val="kk-KZ"/>
              </w:rPr>
            </w:pPr>
            <w:r w:rsidRPr="006428DA">
              <w:rPr>
                <w:sz w:val="22"/>
              </w:rPr>
              <w:t>11 422,9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44E" w:rsidRPr="006428DA" w:rsidRDefault="0081144E" w:rsidP="0081144E">
            <w:pPr>
              <w:jc w:val="center"/>
              <w:rPr>
                <w:sz w:val="22"/>
              </w:rPr>
            </w:pPr>
            <w:r w:rsidRPr="006428DA">
              <w:rPr>
                <w:sz w:val="22"/>
              </w:rPr>
              <w:t>109,5</w:t>
            </w:r>
          </w:p>
        </w:tc>
      </w:tr>
      <w:tr w:rsidR="0081144E" w:rsidRPr="00B82BD8" w:rsidTr="003665F4">
        <w:trPr>
          <w:trHeight w:val="330"/>
        </w:trPr>
        <w:tc>
          <w:tcPr>
            <w:tcW w:w="4786" w:type="dxa"/>
            <w:tcBorders>
              <w:top w:val="single" w:sz="4" w:space="0" w:color="auto"/>
              <w:left w:val="single" w:sz="4" w:space="0" w:color="auto"/>
              <w:bottom w:val="single" w:sz="4" w:space="0" w:color="auto"/>
              <w:right w:val="single" w:sz="4" w:space="0" w:color="auto"/>
            </w:tcBorders>
            <w:vAlign w:val="center"/>
            <w:hideMark/>
          </w:tcPr>
          <w:p w:rsidR="0081144E" w:rsidRPr="0016728D" w:rsidRDefault="0081144E" w:rsidP="0081144E">
            <w:pPr>
              <w:rPr>
                <w:lang w:val="kk-KZ"/>
              </w:rPr>
            </w:pPr>
            <w:r w:rsidRPr="0016728D">
              <w:rPr>
                <w:lang w:val="kk-KZ"/>
              </w:rPr>
              <w:t>Орташа айлық жалақы, теңге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color w:val="000000"/>
                <w:sz w:val="22"/>
                <w:szCs w:val="22"/>
                <w:vertAlign w:val="superscript"/>
                <w:lang w:val="en-US"/>
              </w:rPr>
            </w:pPr>
            <w:r w:rsidRPr="006428DA">
              <w:rPr>
                <w:color w:val="000000"/>
                <w:sz w:val="22"/>
                <w:szCs w:val="22"/>
                <w:lang w:val="kk-KZ"/>
              </w:rPr>
              <w:t>344 691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sz w:val="22"/>
              </w:rPr>
            </w:pPr>
            <w:r w:rsidRPr="006428DA">
              <w:rPr>
                <w:sz w:val="22"/>
              </w:rPr>
              <w:t>409 021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sz w:val="22"/>
              </w:rPr>
            </w:pPr>
            <w:r w:rsidRPr="006428DA">
              <w:rPr>
                <w:sz w:val="22"/>
              </w:rPr>
              <w:t>118,0</w:t>
            </w:r>
          </w:p>
        </w:tc>
      </w:tr>
      <w:tr w:rsidR="0081144E" w:rsidRPr="00B82BD8" w:rsidTr="003665F4">
        <w:trPr>
          <w:trHeight w:val="532"/>
        </w:trPr>
        <w:tc>
          <w:tcPr>
            <w:tcW w:w="4786" w:type="dxa"/>
            <w:tcBorders>
              <w:top w:val="single" w:sz="4" w:space="0" w:color="auto"/>
              <w:left w:val="single" w:sz="4" w:space="0" w:color="auto"/>
              <w:bottom w:val="single" w:sz="4" w:space="0" w:color="auto"/>
              <w:right w:val="single" w:sz="4" w:space="0" w:color="auto"/>
            </w:tcBorders>
            <w:vAlign w:val="center"/>
            <w:hideMark/>
          </w:tcPr>
          <w:p w:rsidR="0081144E" w:rsidRPr="0016728D" w:rsidRDefault="0081144E" w:rsidP="0081144E">
            <w:pPr>
              <w:rPr>
                <w:lang w:val="kk-KZ"/>
              </w:rPr>
            </w:pPr>
            <w:r w:rsidRPr="0081144E">
              <w:rPr>
                <w:lang w:val="kk-KZ"/>
              </w:rPr>
              <w:t>Халықтың жан басына шаққандағы орташа номиналды ақшалай табыстары, теңге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color w:val="000000"/>
                <w:sz w:val="22"/>
                <w:szCs w:val="22"/>
                <w:vertAlign w:val="superscript"/>
              </w:rPr>
            </w:pPr>
            <w:r w:rsidRPr="006428DA">
              <w:rPr>
                <w:color w:val="000000"/>
                <w:sz w:val="22"/>
                <w:szCs w:val="22"/>
              </w:rPr>
              <w:t>194 398</w:t>
            </w:r>
          </w:p>
        </w:tc>
        <w:tc>
          <w:tcPr>
            <w:tcW w:w="1559"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sz w:val="22"/>
              </w:rPr>
            </w:pPr>
            <w:r w:rsidRPr="006428DA">
              <w:rPr>
                <w:sz w:val="22"/>
              </w:rPr>
              <w:t>207 666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144E" w:rsidRPr="006428DA" w:rsidRDefault="0081144E" w:rsidP="0081144E">
            <w:pPr>
              <w:jc w:val="center"/>
              <w:rPr>
                <w:sz w:val="22"/>
              </w:rPr>
            </w:pPr>
            <w:r w:rsidRPr="006428DA">
              <w:rPr>
                <w:sz w:val="22"/>
              </w:rPr>
              <w:t>104,6</w:t>
            </w:r>
          </w:p>
        </w:tc>
      </w:tr>
      <w:tr w:rsidR="00A15C83" w:rsidRPr="00B82BD8" w:rsidTr="003665F4">
        <w:trPr>
          <w:trHeight w:val="645"/>
        </w:trPr>
        <w:tc>
          <w:tcPr>
            <w:tcW w:w="4786" w:type="dxa"/>
            <w:tcBorders>
              <w:top w:val="single" w:sz="4" w:space="0" w:color="auto"/>
              <w:left w:val="single" w:sz="4" w:space="0" w:color="auto"/>
              <w:bottom w:val="single" w:sz="4" w:space="0" w:color="auto"/>
              <w:right w:val="single" w:sz="4" w:space="0" w:color="auto"/>
            </w:tcBorders>
            <w:vAlign w:val="center"/>
            <w:hideMark/>
          </w:tcPr>
          <w:p w:rsidR="00A15C83" w:rsidRPr="00A15C83" w:rsidRDefault="00A15C83" w:rsidP="00A15C83">
            <w:pPr>
              <w:rPr>
                <w:lang w:val="kk-KZ"/>
              </w:rPr>
            </w:pPr>
            <w:r w:rsidRPr="00A15C83">
              <w:rPr>
                <w:lang w:val="kk-KZ"/>
              </w:rPr>
              <w:t>Күнкөріс деңгейінің шамасы,</w:t>
            </w:r>
          </w:p>
          <w:p w:rsidR="00A15C83" w:rsidRPr="0016728D" w:rsidRDefault="00A15C83" w:rsidP="00A15C83">
            <w:pPr>
              <w:rPr>
                <w:lang w:val="kk-KZ"/>
              </w:rPr>
            </w:pPr>
            <w:r w:rsidRPr="00A15C83">
              <w:rPr>
                <w:lang w:val="kk-KZ"/>
              </w:rPr>
              <w:t>теңге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color w:val="000000"/>
                <w:sz w:val="22"/>
                <w:szCs w:val="22"/>
              </w:rPr>
            </w:pPr>
            <w:r w:rsidRPr="006428DA">
              <w:rPr>
                <w:bCs/>
                <w:color w:val="000000"/>
                <w:sz w:val="22"/>
                <w:szCs w:val="22"/>
              </w:rPr>
              <w:t>41 078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C83" w:rsidRPr="006428DA" w:rsidRDefault="00A15C83" w:rsidP="00A15C83">
            <w:pPr>
              <w:jc w:val="center"/>
              <w:rPr>
                <w:sz w:val="22"/>
              </w:rPr>
            </w:pPr>
            <w:r w:rsidRPr="006428DA">
              <w:rPr>
                <w:sz w:val="22"/>
              </w:rPr>
              <w:t>47 811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C83" w:rsidRPr="006428DA" w:rsidRDefault="00A15C83" w:rsidP="00A15C83">
            <w:pPr>
              <w:jc w:val="center"/>
              <w:rPr>
                <w:sz w:val="22"/>
              </w:rPr>
            </w:pPr>
            <w:r w:rsidRPr="006428DA">
              <w:rPr>
                <w:sz w:val="22"/>
              </w:rPr>
              <w:t>121,0</w:t>
            </w:r>
          </w:p>
        </w:tc>
      </w:tr>
      <w:tr w:rsidR="00A15C83" w:rsidRPr="00B82BD8" w:rsidTr="003665F4">
        <w:trPr>
          <w:trHeight w:val="571"/>
        </w:trPr>
        <w:tc>
          <w:tcPr>
            <w:tcW w:w="4786" w:type="dxa"/>
            <w:tcBorders>
              <w:top w:val="single" w:sz="4" w:space="0" w:color="auto"/>
              <w:left w:val="single" w:sz="4" w:space="0" w:color="auto"/>
              <w:bottom w:val="single" w:sz="4" w:space="0" w:color="auto"/>
              <w:right w:val="single" w:sz="4" w:space="0" w:color="auto"/>
            </w:tcBorders>
            <w:vAlign w:val="center"/>
            <w:hideMark/>
          </w:tcPr>
          <w:p w:rsidR="00A15C83" w:rsidRPr="00A15C83" w:rsidRDefault="00A15C83" w:rsidP="00A15C83">
            <w:pPr>
              <w:rPr>
                <w:lang w:val="kk-KZ"/>
              </w:rPr>
            </w:pPr>
            <w:r w:rsidRPr="00A15C83">
              <w:rPr>
                <w:lang w:val="kk-KZ"/>
              </w:rPr>
              <w:t>Бөлшек тауар айналымының көлемі,</w:t>
            </w:r>
          </w:p>
          <w:p w:rsidR="00A15C83" w:rsidRPr="0016728D" w:rsidRDefault="00A15C83" w:rsidP="00A15C83">
            <w:pPr>
              <w:rPr>
                <w:vertAlign w:val="superscript"/>
                <w:lang w:val="kk-KZ"/>
              </w:rPr>
            </w:pPr>
            <w:r w:rsidRPr="00A15C83">
              <w:rPr>
                <w:lang w:val="kk-KZ"/>
              </w:rPr>
              <w:t>млрд. теңге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color w:val="000000"/>
                <w:sz w:val="22"/>
                <w:szCs w:val="22"/>
              </w:rPr>
            </w:pPr>
            <w:r w:rsidRPr="00F02C45">
              <w:rPr>
                <w:bCs/>
                <w:sz w:val="22"/>
                <w:szCs w:val="22"/>
                <w:lang w:val="kk-KZ"/>
              </w:rPr>
              <w:t>1 692,7</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sz w:val="22"/>
              </w:rPr>
            </w:pPr>
            <w:r w:rsidRPr="006428DA">
              <w:rPr>
                <w:sz w:val="22"/>
              </w:rPr>
              <w:t>2 159,0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sz w:val="22"/>
              </w:rPr>
            </w:pPr>
            <w:r w:rsidRPr="006428DA">
              <w:rPr>
                <w:sz w:val="22"/>
              </w:rPr>
              <w:t>110,1</w:t>
            </w:r>
          </w:p>
        </w:tc>
      </w:tr>
      <w:tr w:rsidR="00A15C83" w:rsidRPr="00B82BD8" w:rsidTr="003665F4">
        <w:trPr>
          <w:trHeight w:val="571"/>
        </w:trPr>
        <w:tc>
          <w:tcPr>
            <w:tcW w:w="4786" w:type="dxa"/>
            <w:tcBorders>
              <w:top w:val="single" w:sz="4" w:space="0" w:color="auto"/>
              <w:left w:val="single" w:sz="4" w:space="0" w:color="auto"/>
              <w:bottom w:val="single" w:sz="4" w:space="0" w:color="auto"/>
              <w:right w:val="single" w:sz="4" w:space="0" w:color="auto"/>
            </w:tcBorders>
            <w:vAlign w:val="center"/>
          </w:tcPr>
          <w:p w:rsidR="00A15C83" w:rsidRPr="0016728D" w:rsidRDefault="00A15C83" w:rsidP="00A15C83">
            <w:pPr>
              <w:rPr>
                <w:vertAlign w:val="superscript"/>
                <w:lang w:val="kk-KZ"/>
              </w:rPr>
            </w:pPr>
            <w:r>
              <w:rPr>
                <w:lang w:val="kk-KZ"/>
              </w:rPr>
              <w:t>Көтерме сауда</w:t>
            </w:r>
            <w:r w:rsidRPr="0016728D">
              <w:rPr>
                <w:lang w:val="kk-KZ"/>
              </w:rPr>
              <w:t xml:space="preserve"> айналымының көлемі, </w:t>
            </w:r>
            <w:r w:rsidRPr="0016728D">
              <w:t>млрд. те</w:t>
            </w:r>
            <w:r w:rsidRPr="0016728D">
              <w:rPr>
                <w:lang w:val="kk-KZ"/>
              </w:rPr>
              <w:t>ң</w:t>
            </w:r>
            <w:r w:rsidRPr="0016728D">
              <w:t>ге</w:t>
            </w:r>
          </w:p>
        </w:tc>
        <w:tc>
          <w:tcPr>
            <w:tcW w:w="1418" w:type="dxa"/>
            <w:tcBorders>
              <w:top w:val="single" w:sz="4" w:space="0" w:color="auto"/>
              <w:left w:val="single" w:sz="4" w:space="0" w:color="auto"/>
              <w:bottom w:val="single" w:sz="4" w:space="0" w:color="auto"/>
              <w:right w:val="single" w:sz="4" w:space="0" w:color="auto"/>
            </w:tcBorders>
            <w:vAlign w:val="center"/>
          </w:tcPr>
          <w:p w:rsidR="00A15C83" w:rsidRPr="006428DA" w:rsidRDefault="00A15C83" w:rsidP="00A15C83">
            <w:pPr>
              <w:jc w:val="center"/>
              <w:rPr>
                <w:color w:val="000000"/>
                <w:sz w:val="22"/>
                <w:szCs w:val="22"/>
              </w:rPr>
            </w:pPr>
            <w:r w:rsidRPr="00F02C45">
              <w:rPr>
                <w:bCs/>
                <w:sz w:val="22"/>
                <w:szCs w:val="22"/>
                <w:lang w:val="kk-KZ"/>
              </w:rPr>
              <w:t>4 610,1</w:t>
            </w:r>
          </w:p>
        </w:tc>
        <w:tc>
          <w:tcPr>
            <w:tcW w:w="1559" w:type="dxa"/>
            <w:tcBorders>
              <w:top w:val="single" w:sz="4" w:space="0" w:color="auto"/>
              <w:left w:val="single" w:sz="4" w:space="0" w:color="auto"/>
              <w:bottom w:val="single" w:sz="4" w:space="0" w:color="auto"/>
              <w:right w:val="single" w:sz="4" w:space="0" w:color="auto"/>
            </w:tcBorders>
            <w:vAlign w:val="center"/>
          </w:tcPr>
          <w:p w:rsidR="00A15C83" w:rsidRPr="006428DA" w:rsidRDefault="00A15C83" w:rsidP="00A15C83">
            <w:pPr>
              <w:jc w:val="center"/>
              <w:rPr>
                <w:sz w:val="22"/>
              </w:rPr>
            </w:pPr>
            <w:r w:rsidRPr="006428DA">
              <w:rPr>
                <w:sz w:val="22"/>
              </w:rPr>
              <w:t>5 610,5</w:t>
            </w:r>
          </w:p>
        </w:tc>
        <w:tc>
          <w:tcPr>
            <w:tcW w:w="1701" w:type="dxa"/>
            <w:tcBorders>
              <w:top w:val="single" w:sz="4" w:space="0" w:color="auto"/>
              <w:left w:val="single" w:sz="4" w:space="0" w:color="auto"/>
              <w:bottom w:val="single" w:sz="4" w:space="0" w:color="auto"/>
              <w:right w:val="single" w:sz="4" w:space="0" w:color="auto"/>
            </w:tcBorders>
            <w:vAlign w:val="center"/>
          </w:tcPr>
          <w:p w:rsidR="00A15C83" w:rsidRPr="006428DA" w:rsidRDefault="00A15C83" w:rsidP="00A15C83">
            <w:pPr>
              <w:jc w:val="center"/>
              <w:rPr>
                <w:sz w:val="22"/>
              </w:rPr>
            </w:pPr>
            <w:r w:rsidRPr="006428DA">
              <w:rPr>
                <w:sz w:val="22"/>
              </w:rPr>
              <w:t>110,9</w:t>
            </w:r>
          </w:p>
        </w:tc>
      </w:tr>
      <w:tr w:rsidR="00A15C83" w:rsidRPr="00B82BD8" w:rsidTr="003665F4">
        <w:trPr>
          <w:trHeight w:val="571"/>
        </w:trPr>
        <w:tc>
          <w:tcPr>
            <w:tcW w:w="4786" w:type="dxa"/>
            <w:tcBorders>
              <w:top w:val="single" w:sz="4" w:space="0" w:color="auto"/>
              <w:left w:val="single" w:sz="4" w:space="0" w:color="auto"/>
              <w:bottom w:val="single" w:sz="4" w:space="0" w:color="auto"/>
              <w:right w:val="single" w:sz="4" w:space="0" w:color="auto"/>
            </w:tcBorders>
            <w:vAlign w:val="center"/>
            <w:hideMark/>
          </w:tcPr>
          <w:p w:rsidR="00A15C83" w:rsidRPr="0016728D" w:rsidRDefault="00A15C83" w:rsidP="00A15C83">
            <w:pPr>
              <w:rPr>
                <w:lang w:val="kk-KZ"/>
              </w:rPr>
            </w:pPr>
            <w:r w:rsidRPr="0016728D">
              <w:rPr>
                <w:lang w:val="kk-KZ"/>
              </w:rPr>
              <w:t>Сыртқы сауда айналымының көлемі (млн. АҚШ доллары) (Еуразиялық экономикалық  одағының елдерінсіз) о.і.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color w:val="000000"/>
                <w:sz w:val="22"/>
                <w:szCs w:val="22"/>
                <w:lang w:val="kk-KZ"/>
              </w:rPr>
            </w:pPr>
            <w:r w:rsidRPr="006428DA">
              <w:rPr>
                <w:color w:val="000000"/>
                <w:sz w:val="22"/>
                <w:szCs w:val="22"/>
                <w:lang w:val="kk-KZ"/>
              </w:rPr>
              <w:t>8 379,8</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sz w:val="22"/>
              </w:rPr>
            </w:pPr>
            <w:r w:rsidRPr="006428DA">
              <w:rPr>
                <w:sz w:val="22"/>
              </w:rPr>
              <w:t>10 516,4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sz w:val="22"/>
              </w:rPr>
            </w:pPr>
            <w:r w:rsidRPr="006428DA">
              <w:rPr>
                <w:sz w:val="22"/>
              </w:rPr>
              <w:t>125,5</w:t>
            </w:r>
          </w:p>
        </w:tc>
      </w:tr>
      <w:tr w:rsidR="00A15C83" w:rsidRPr="00B82BD8" w:rsidTr="003665F4">
        <w:trPr>
          <w:trHeight w:val="272"/>
        </w:trPr>
        <w:tc>
          <w:tcPr>
            <w:tcW w:w="4786" w:type="dxa"/>
            <w:tcBorders>
              <w:top w:val="single" w:sz="4" w:space="0" w:color="auto"/>
              <w:left w:val="single" w:sz="4" w:space="0" w:color="auto"/>
              <w:bottom w:val="single" w:sz="4" w:space="0" w:color="auto"/>
              <w:right w:val="single" w:sz="4" w:space="0" w:color="auto"/>
            </w:tcBorders>
            <w:vAlign w:val="center"/>
            <w:hideMark/>
          </w:tcPr>
          <w:p w:rsidR="00A15C83" w:rsidRPr="0016728D" w:rsidRDefault="00A15C83" w:rsidP="00A15C83">
            <w:pPr>
              <w:ind w:firstLine="567"/>
              <w:rPr>
                <w:vertAlign w:val="superscript"/>
                <w:lang w:val="kk-KZ"/>
              </w:rPr>
            </w:pPr>
            <w:r w:rsidRPr="0016728D">
              <w:rPr>
                <w:lang w:val="kk-KZ"/>
              </w:rPr>
              <w:t>экспорт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color w:val="000000"/>
                <w:sz w:val="22"/>
                <w:szCs w:val="22"/>
                <w:lang w:val="kk-KZ"/>
              </w:rPr>
            </w:pPr>
            <w:r w:rsidRPr="006428DA">
              <w:rPr>
                <w:color w:val="000000"/>
                <w:sz w:val="22"/>
                <w:szCs w:val="22"/>
                <w:lang w:val="kk-KZ"/>
              </w:rPr>
              <w:t>5 517,4</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sz w:val="22"/>
              </w:rPr>
            </w:pPr>
            <w:r w:rsidRPr="006428DA">
              <w:rPr>
                <w:sz w:val="22"/>
              </w:rPr>
              <w:t>7 654,4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sz w:val="22"/>
              </w:rPr>
            </w:pPr>
            <w:r w:rsidRPr="006428DA">
              <w:rPr>
                <w:sz w:val="22"/>
              </w:rPr>
              <w:t>138,7</w:t>
            </w:r>
          </w:p>
        </w:tc>
      </w:tr>
      <w:tr w:rsidR="00A15C83" w:rsidRPr="00B82BD8" w:rsidTr="003665F4">
        <w:trPr>
          <w:trHeight w:val="262"/>
        </w:trPr>
        <w:tc>
          <w:tcPr>
            <w:tcW w:w="4786" w:type="dxa"/>
            <w:tcBorders>
              <w:top w:val="single" w:sz="4" w:space="0" w:color="auto"/>
              <w:left w:val="single" w:sz="4" w:space="0" w:color="auto"/>
              <w:bottom w:val="single" w:sz="4" w:space="0" w:color="auto"/>
              <w:right w:val="single" w:sz="4" w:space="0" w:color="auto"/>
            </w:tcBorders>
            <w:vAlign w:val="center"/>
            <w:hideMark/>
          </w:tcPr>
          <w:p w:rsidR="00A15C83" w:rsidRPr="0016728D" w:rsidRDefault="00A15C83" w:rsidP="00A15C83">
            <w:pPr>
              <w:ind w:firstLine="567"/>
              <w:rPr>
                <w:vertAlign w:val="superscript"/>
                <w:lang w:val="kk-KZ"/>
              </w:rPr>
            </w:pPr>
            <w:r w:rsidRPr="0016728D">
              <w:rPr>
                <w:lang w:val="kk-KZ"/>
              </w:rPr>
              <w:t>импорт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color w:val="000000"/>
                <w:sz w:val="22"/>
                <w:szCs w:val="22"/>
                <w:lang w:val="kk-KZ"/>
              </w:rPr>
            </w:pPr>
            <w:r w:rsidRPr="006428DA">
              <w:rPr>
                <w:color w:val="000000"/>
                <w:sz w:val="22"/>
                <w:szCs w:val="22"/>
                <w:lang w:val="kk-KZ"/>
              </w:rPr>
              <w:t>2 862,4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sz w:val="22"/>
              </w:rPr>
            </w:pPr>
            <w:r w:rsidRPr="006428DA">
              <w:rPr>
                <w:sz w:val="22"/>
              </w:rPr>
              <w:t>2 862,0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sz w:val="22"/>
              </w:rPr>
            </w:pPr>
            <w:r w:rsidRPr="006428DA">
              <w:rPr>
                <w:sz w:val="22"/>
              </w:rPr>
              <w:t>99,9</w:t>
            </w:r>
          </w:p>
        </w:tc>
      </w:tr>
      <w:tr w:rsidR="00A15C83" w:rsidRPr="00B82BD8" w:rsidTr="003665F4">
        <w:trPr>
          <w:trHeight w:val="336"/>
        </w:trPr>
        <w:tc>
          <w:tcPr>
            <w:tcW w:w="4786" w:type="dxa"/>
            <w:tcBorders>
              <w:top w:val="single" w:sz="4" w:space="0" w:color="auto"/>
              <w:left w:val="single" w:sz="4" w:space="0" w:color="auto"/>
              <w:bottom w:val="single" w:sz="4" w:space="0" w:color="auto"/>
              <w:right w:val="single" w:sz="4" w:space="0" w:color="auto"/>
            </w:tcBorders>
            <w:vAlign w:val="center"/>
            <w:hideMark/>
          </w:tcPr>
          <w:p w:rsidR="00A15C83" w:rsidRPr="0016728D" w:rsidRDefault="00A15C83" w:rsidP="00A15C83">
            <w:pPr>
              <w:rPr>
                <w:lang w:val="kk-KZ"/>
              </w:rPr>
            </w:pPr>
            <w:r w:rsidRPr="0016728D">
              <w:rPr>
                <w:lang w:val="kk-KZ"/>
              </w:rPr>
              <w:t xml:space="preserve">Тұтынушы бағалардың индексі (желтоқсанмен салыстырғанда), </w:t>
            </w:r>
            <w:r w:rsidRPr="0016728D">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83" w:rsidRPr="00A15C83" w:rsidRDefault="00A15C83" w:rsidP="00A15C83">
            <w:pPr>
              <w:jc w:val="center"/>
              <w:rPr>
                <w:lang w:val="kk-KZ"/>
              </w:rPr>
            </w:pPr>
            <w:r w:rsidRPr="00F02C45">
              <w:rPr>
                <w:sz w:val="22"/>
              </w:rPr>
              <w:t>108,8</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sz w:val="22"/>
              </w:rPr>
            </w:pPr>
            <w:r w:rsidRPr="006428DA">
              <w:rPr>
                <w:sz w:val="22"/>
              </w:rPr>
              <w:t>123,0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sz w:val="22"/>
              </w:rPr>
            </w:pPr>
            <w:r w:rsidRPr="006428DA">
              <w:rPr>
                <w:sz w:val="22"/>
              </w:rPr>
              <w:t>Х</w:t>
            </w:r>
          </w:p>
        </w:tc>
      </w:tr>
      <w:tr w:rsidR="00A15C83" w:rsidRPr="00B82BD8" w:rsidTr="003665F4">
        <w:trPr>
          <w:trHeight w:val="330"/>
        </w:trPr>
        <w:tc>
          <w:tcPr>
            <w:tcW w:w="4786" w:type="dxa"/>
            <w:tcBorders>
              <w:top w:val="single" w:sz="4" w:space="0" w:color="auto"/>
              <w:left w:val="single" w:sz="4" w:space="0" w:color="auto"/>
              <w:bottom w:val="single" w:sz="4" w:space="0" w:color="auto"/>
              <w:right w:val="single" w:sz="4" w:space="0" w:color="auto"/>
            </w:tcBorders>
            <w:vAlign w:val="center"/>
            <w:hideMark/>
          </w:tcPr>
          <w:p w:rsidR="00A15C83" w:rsidRPr="0016728D" w:rsidRDefault="00A15C83" w:rsidP="00A15C83">
            <w:pPr>
              <w:rPr>
                <w:lang w:val="kk-KZ"/>
              </w:rPr>
            </w:pPr>
            <w:r w:rsidRPr="0016728D">
              <w:rPr>
                <w:lang w:val="kk-KZ"/>
              </w:rPr>
              <w:t>Жұмысыздық деңгейі</w:t>
            </w:r>
            <w:r w:rsidRPr="0016728D">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83" w:rsidRPr="00F02C45" w:rsidRDefault="00A15C83" w:rsidP="00A15C83">
            <w:pPr>
              <w:jc w:val="center"/>
              <w:rPr>
                <w:sz w:val="22"/>
                <w:szCs w:val="22"/>
              </w:rPr>
            </w:pPr>
            <w:r w:rsidRPr="00F02C45">
              <w:rPr>
                <w:sz w:val="22"/>
                <w:szCs w:val="22"/>
              </w:rPr>
              <w:t>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sz w:val="22"/>
              </w:rPr>
            </w:pPr>
            <w:r w:rsidRPr="006428DA">
              <w:rPr>
                <w:sz w:val="22"/>
              </w:rPr>
              <w:t>4,6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C83" w:rsidRPr="006428DA" w:rsidRDefault="00A15C83" w:rsidP="00A15C83">
            <w:pPr>
              <w:jc w:val="center"/>
              <w:rPr>
                <w:sz w:val="22"/>
              </w:rPr>
            </w:pPr>
            <w:r w:rsidRPr="006428DA">
              <w:rPr>
                <w:sz w:val="22"/>
              </w:rPr>
              <w:t>Х</w:t>
            </w:r>
          </w:p>
        </w:tc>
      </w:tr>
      <w:tr w:rsidR="00A15C83" w:rsidRPr="00B82BD8" w:rsidTr="003665F4">
        <w:trPr>
          <w:trHeight w:val="574"/>
        </w:trPr>
        <w:tc>
          <w:tcPr>
            <w:tcW w:w="4786" w:type="dxa"/>
            <w:tcBorders>
              <w:top w:val="single" w:sz="4" w:space="0" w:color="auto"/>
              <w:left w:val="single" w:sz="4" w:space="0" w:color="auto"/>
              <w:bottom w:val="single" w:sz="4" w:space="0" w:color="auto"/>
              <w:right w:val="single" w:sz="4" w:space="0" w:color="auto"/>
            </w:tcBorders>
            <w:vAlign w:val="center"/>
            <w:hideMark/>
          </w:tcPr>
          <w:p w:rsidR="00A15C83" w:rsidRPr="0016728D" w:rsidRDefault="00A15C83" w:rsidP="00A15C83">
            <w:pPr>
              <w:rPr>
                <w:lang w:val="kk-KZ"/>
              </w:rPr>
            </w:pPr>
            <w:r w:rsidRPr="0016728D">
              <w:rPr>
                <w:lang w:val="kk-KZ"/>
              </w:rPr>
              <w:t>Мемлекеттік бюджетке түсетін түсім, млрд. теңге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83" w:rsidRPr="00F02C45" w:rsidRDefault="00A15C83" w:rsidP="00A15C83">
            <w:pPr>
              <w:jc w:val="center"/>
              <w:rPr>
                <w:sz w:val="22"/>
                <w:szCs w:val="22"/>
              </w:rPr>
            </w:pPr>
            <w:r w:rsidRPr="00F02C45">
              <w:rPr>
                <w:sz w:val="22"/>
                <w:szCs w:val="22"/>
              </w:rPr>
              <w:t>1 443,6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C83" w:rsidRPr="006428DA" w:rsidRDefault="00A15C83" w:rsidP="00A15C83">
            <w:pPr>
              <w:jc w:val="center"/>
              <w:rPr>
                <w:sz w:val="22"/>
              </w:rPr>
            </w:pPr>
            <w:r w:rsidRPr="006428DA">
              <w:rPr>
                <w:sz w:val="22"/>
              </w:rPr>
              <w:t>2 063,2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C83" w:rsidRPr="006428DA" w:rsidRDefault="00A15C83" w:rsidP="00A15C83">
            <w:pPr>
              <w:jc w:val="center"/>
              <w:rPr>
                <w:sz w:val="22"/>
              </w:rPr>
            </w:pPr>
            <w:r w:rsidRPr="006428DA">
              <w:rPr>
                <w:sz w:val="22"/>
              </w:rPr>
              <w:t>142,9</w:t>
            </w:r>
          </w:p>
        </w:tc>
      </w:tr>
      <w:tr w:rsidR="00A15C83" w:rsidRPr="00B82BD8" w:rsidTr="003665F4">
        <w:trPr>
          <w:trHeight w:val="351"/>
        </w:trPr>
        <w:tc>
          <w:tcPr>
            <w:tcW w:w="4786" w:type="dxa"/>
            <w:tcBorders>
              <w:top w:val="single" w:sz="4" w:space="0" w:color="auto"/>
              <w:left w:val="single" w:sz="4" w:space="0" w:color="auto"/>
              <w:bottom w:val="single" w:sz="4" w:space="0" w:color="auto"/>
              <w:right w:val="single" w:sz="4" w:space="0" w:color="auto"/>
            </w:tcBorders>
            <w:vAlign w:val="center"/>
            <w:hideMark/>
          </w:tcPr>
          <w:p w:rsidR="00A15C83" w:rsidRPr="0016728D" w:rsidRDefault="00A15C83" w:rsidP="00A15C83">
            <w:pPr>
              <w:rPr>
                <w:lang w:val="kk-KZ"/>
              </w:rPr>
            </w:pPr>
            <w:r w:rsidRPr="0016728D">
              <w:rPr>
                <w:lang w:val="kk-KZ"/>
              </w:rPr>
              <w:t xml:space="preserve">Қала бюджетіне жеке кірістің түсуі, </w:t>
            </w:r>
            <w:r w:rsidRPr="0016728D">
              <w:t>млрд. те</w:t>
            </w:r>
            <w:r w:rsidRPr="0016728D">
              <w:rPr>
                <w:lang w:val="kk-KZ"/>
              </w:rPr>
              <w:t>ң</w:t>
            </w:r>
            <w:r w:rsidRPr="0016728D">
              <w:t>ге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C83" w:rsidRPr="00F02C45" w:rsidRDefault="00A15C83" w:rsidP="00A15C83">
            <w:pPr>
              <w:jc w:val="center"/>
              <w:rPr>
                <w:sz w:val="22"/>
                <w:szCs w:val="22"/>
              </w:rPr>
            </w:pPr>
            <w:r w:rsidRPr="00F02C45">
              <w:rPr>
                <w:sz w:val="22"/>
                <w:szCs w:val="22"/>
              </w:rPr>
              <w:t>498,6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C83" w:rsidRPr="006428DA" w:rsidRDefault="00A15C83" w:rsidP="00A15C83">
            <w:pPr>
              <w:jc w:val="center"/>
              <w:rPr>
                <w:sz w:val="22"/>
              </w:rPr>
            </w:pPr>
            <w:r w:rsidRPr="006428DA">
              <w:rPr>
                <w:sz w:val="22"/>
              </w:rPr>
              <w:t>609,4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C83" w:rsidRPr="006428DA" w:rsidRDefault="00A15C83" w:rsidP="00A15C83">
            <w:pPr>
              <w:jc w:val="center"/>
              <w:rPr>
                <w:sz w:val="22"/>
              </w:rPr>
            </w:pPr>
            <w:r w:rsidRPr="006428DA">
              <w:rPr>
                <w:sz w:val="22"/>
              </w:rPr>
              <w:t>122,2</w:t>
            </w:r>
          </w:p>
        </w:tc>
      </w:tr>
    </w:tbl>
    <w:p w:rsidR="00B62BC9" w:rsidRDefault="00B62BC9" w:rsidP="00B62BC9"/>
    <w:p w:rsidR="00B62BC9" w:rsidRDefault="00B62BC9" w:rsidP="00B62BC9">
      <w:pPr>
        <w:autoSpaceDE w:val="0"/>
        <w:autoSpaceDN w:val="0"/>
        <w:adjustRightInd w:val="0"/>
        <w:ind w:firstLine="708"/>
        <w:jc w:val="both"/>
        <w:rPr>
          <w:b/>
          <w:bCs/>
          <w:szCs w:val="28"/>
          <w:lang w:val="kk-KZ"/>
        </w:rPr>
      </w:pPr>
    </w:p>
    <w:p w:rsidR="004F7729" w:rsidRDefault="004F7729" w:rsidP="00B62BC9">
      <w:pPr>
        <w:autoSpaceDE w:val="0"/>
        <w:autoSpaceDN w:val="0"/>
        <w:adjustRightInd w:val="0"/>
        <w:ind w:firstLine="708"/>
        <w:jc w:val="both"/>
        <w:rPr>
          <w:b/>
          <w:bCs/>
          <w:szCs w:val="28"/>
          <w:lang w:val="kk-KZ"/>
        </w:rPr>
      </w:pPr>
    </w:p>
    <w:p w:rsidR="004F7729" w:rsidRDefault="004F7729" w:rsidP="00B62BC9">
      <w:pPr>
        <w:autoSpaceDE w:val="0"/>
        <w:autoSpaceDN w:val="0"/>
        <w:adjustRightInd w:val="0"/>
        <w:ind w:firstLine="708"/>
        <w:jc w:val="both"/>
        <w:rPr>
          <w:b/>
          <w:bCs/>
          <w:szCs w:val="28"/>
          <w:lang w:val="kk-KZ"/>
        </w:rPr>
      </w:pPr>
    </w:p>
    <w:p w:rsidR="004F7729" w:rsidRDefault="004F7729" w:rsidP="00B62BC9">
      <w:pPr>
        <w:autoSpaceDE w:val="0"/>
        <w:autoSpaceDN w:val="0"/>
        <w:adjustRightInd w:val="0"/>
        <w:ind w:firstLine="708"/>
        <w:jc w:val="both"/>
        <w:rPr>
          <w:b/>
          <w:bCs/>
          <w:szCs w:val="28"/>
          <w:lang w:val="kk-KZ"/>
        </w:rPr>
      </w:pPr>
    </w:p>
    <w:p w:rsidR="004F7729" w:rsidRDefault="004F7729" w:rsidP="00B62BC9">
      <w:pPr>
        <w:autoSpaceDE w:val="0"/>
        <w:autoSpaceDN w:val="0"/>
        <w:adjustRightInd w:val="0"/>
        <w:ind w:firstLine="708"/>
        <w:jc w:val="both"/>
        <w:rPr>
          <w:b/>
          <w:bCs/>
          <w:szCs w:val="28"/>
          <w:lang w:val="kk-KZ"/>
        </w:rPr>
      </w:pPr>
    </w:p>
    <w:p w:rsidR="004F7729" w:rsidRDefault="004F7729" w:rsidP="00B62BC9">
      <w:pPr>
        <w:autoSpaceDE w:val="0"/>
        <w:autoSpaceDN w:val="0"/>
        <w:adjustRightInd w:val="0"/>
        <w:ind w:firstLine="708"/>
        <w:jc w:val="both"/>
        <w:rPr>
          <w:b/>
          <w:bCs/>
          <w:szCs w:val="28"/>
          <w:lang w:val="kk-KZ"/>
        </w:rPr>
      </w:pPr>
    </w:p>
    <w:p w:rsidR="004F7729" w:rsidRDefault="004F7729" w:rsidP="00B62BC9">
      <w:pPr>
        <w:autoSpaceDE w:val="0"/>
        <w:autoSpaceDN w:val="0"/>
        <w:adjustRightInd w:val="0"/>
        <w:ind w:firstLine="708"/>
        <w:jc w:val="both"/>
        <w:rPr>
          <w:b/>
          <w:bCs/>
          <w:szCs w:val="28"/>
          <w:lang w:val="kk-KZ"/>
        </w:rPr>
      </w:pPr>
    </w:p>
    <w:p w:rsidR="00B62BC9" w:rsidRDefault="00B62BC9" w:rsidP="00B62BC9">
      <w:pPr>
        <w:autoSpaceDE w:val="0"/>
        <w:autoSpaceDN w:val="0"/>
        <w:adjustRightInd w:val="0"/>
        <w:ind w:firstLine="708"/>
        <w:jc w:val="both"/>
        <w:rPr>
          <w:b/>
          <w:bCs/>
          <w:szCs w:val="28"/>
          <w:lang w:val="kk-KZ"/>
        </w:rPr>
      </w:pPr>
    </w:p>
    <w:p w:rsidR="00B62BC9" w:rsidRPr="00407E96" w:rsidRDefault="00B62BC9" w:rsidP="00B62BC9">
      <w:pPr>
        <w:suppressAutoHyphens/>
        <w:ind w:firstLine="708"/>
        <w:rPr>
          <w:b/>
          <w:sz w:val="28"/>
          <w:szCs w:val="28"/>
          <w:lang w:val="kk-KZ"/>
        </w:rPr>
      </w:pPr>
      <w:r w:rsidRPr="00407E96">
        <w:rPr>
          <w:b/>
          <w:sz w:val="28"/>
          <w:szCs w:val="28"/>
          <w:lang w:val="kk-KZ"/>
        </w:rPr>
        <w:t xml:space="preserve">2. </w:t>
      </w:r>
      <w:r w:rsidR="004F7729">
        <w:rPr>
          <w:b/>
          <w:sz w:val="28"/>
          <w:szCs w:val="28"/>
          <w:lang w:val="kk-KZ"/>
        </w:rPr>
        <w:t>Астана</w:t>
      </w:r>
      <w:r w:rsidRPr="00407E96">
        <w:rPr>
          <w:b/>
          <w:sz w:val="28"/>
          <w:szCs w:val="28"/>
          <w:lang w:val="kk-KZ"/>
        </w:rPr>
        <w:t xml:space="preserve"> қаласы бюджетінің негізгі параметрлері</w:t>
      </w:r>
    </w:p>
    <w:p w:rsidR="00B62BC9" w:rsidRPr="000F788B" w:rsidRDefault="00B62BC9" w:rsidP="00B62BC9">
      <w:pPr>
        <w:suppressAutoHyphens/>
        <w:ind w:firstLine="708"/>
        <w:rPr>
          <w:sz w:val="28"/>
          <w:szCs w:val="28"/>
          <w:lang w:val="kk-KZ"/>
        </w:rPr>
      </w:pPr>
    </w:p>
    <w:p w:rsidR="00B62BC9" w:rsidRDefault="00B62BC9" w:rsidP="00B62BC9">
      <w:pPr>
        <w:suppressAutoHyphens/>
        <w:jc w:val="both"/>
        <w:rPr>
          <w:sz w:val="28"/>
          <w:szCs w:val="28"/>
          <w:lang w:val="kk-KZ"/>
        </w:rPr>
      </w:pPr>
      <w:r w:rsidRPr="000F788B">
        <w:rPr>
          <w:sz w:val="28"/>
          <w:szCs w:val="28"/>
          <w:lang w:val="kk-KZ"/>
        </w:rPr>
        <w:lastRenderedPageBreak/>
        <w:tab/>
      </w:r>
      <w:r w:rsidRPr="00DF2546">
        <w:rPr>
          <w:sz w:val="28"/>
          <w:szCs w:val="28"/>
          <w:lang w:val="kk-KZ"/>
        </w:rPr>
        <w:t xml:space="preserve">Есепті кезеңде </w:t>
      </w:r>
      <w:r w:rsidR="004F7729">
        <w:rPr>
          <w:sz w:val="28"/>
          <w:szCs w:val="28"/>
          <w:lang w:val="kk-KZ"/>
        </w:rPr>
        <w:t>Астана</w:t>
      </w:r>
      <w:r w:rsidRPr="00DF2546">
        <w:rPr>
          <w:sz w:val="28"/>
          <w:szCs w:val="28"/>
          <w:lang w:val="kk-KZ"/>
        </w:rPr>
        <w:t xml:space="preserve"> қаласының бюджетіне түсімдер жоспар бойынша </w:t>
      </w:r>
      <w:r w:rsidR="004F7729" w:rsidRPr="00133881">
        <w:rPr>
          <w:color w:val="000000"/>
          <w:sz w:val="28"/>
          <w:szCs w:val="28"/>
          <w:lang w:val="kk-KZ"/>
        </w:rPr>
        <w:t xml:space="preserve">907 493,7 </w:t>
      </w:r>
      <w:r w:rsidRPr="00DF2546">
        <w:rPr>
          <w:sz w:val="28"/>
          <w:szCs w:val="28"/>
          <w:lang w:val="kk-KZ"/>
        </w:rPr>
        <w:t xml:space="preserve">млн. теңге </w:t>
      </w:r>
      <w:r w:rsidR="004F7729" w:rsidRPr="00133881">
        <w:rPr>
          <w:color w:val="000000"/>
          <w:sz w:val="28"/>
          <w:szCs w:val="28"/>
          <w:lang w:val="kk-KZ"/>
        </w:rPr>
        <w:t>937 646,7</w:t>
      </w:r>
      <w:r w:rsidR="004F7729">
        <w:rPr>
          <w:color w:val="000000"/>
          <w:sz w:val="28"/>
          <w:szCs w:val="28"/>
          <w:lang w:val="kk-KZ"/>
        </w:rPr>
        <w:t xml:space="preserve"> </w:t>
      </w:r>
      <w:r w:rsidRPr="00DF2546">
        <w:rPr>
          <w:sz w:val="28"/>
          <w:szCs w:val="28"/>
          <w:lang w:val="kk-KZ"/>
        </w:rPr>
        <w:t>млн. теңгені (</w:t>
      </w:r>
      <w:r w:rsidR="004F7729">
        <w:rPr>
          <w:sz w:val="28"/>
          <w:szCs w:val="28"/>
          <w:lang w:val="kk-KZ"/>
        </w:rPr>
        <w:t>103,3</w:t>
      </w:r>
      <w:r w:rsidRPr="00DF2546">
        <w:rPr>
          <w:sz w:val="28"/>
          <w:szCs w:val="28"/>
          <w:lang w:val="kk-KZ"/>
        </w:rPr>
        <w:t xml:space="preserve">%) құрады немесе </w:t>
      </w:r>
      <w:r w:rsidR="004F7729" w:rsidRPr="00133881">
        <w:rPr>
          <w:sz w:val="28"/>
          <w:szCs w:val="28"/>
          <w:lang w:val="kk-KZ"/>
        </w:rPr>
        <w:t xml:space="preserve">30 153,0 </w:t>
      </w:r>
      <w:r w:rsidRPr="00DF2546">
        <w:rPr>
          <w:sz w:val="28"/>
          <w:szCs w:val="28"/>
          <w:lang w:val="kk-KZ"/>
        </w:rPr>
        <w:t>млн. теңгеге артық түсті</w:t>
      </w:r>
      <w:r>
        <w:rPr>
          <w:sz w:val="28"/>
          <w:szCs w:val="28"/>
          <w:lang w:val="kk-KZ"/>
        </w:rPr>
        <w:t>.</w:t>
      </w:r>
    </w:p>
    <w:p w:rsidR="00B62BC9" w:rsidRDefault="00B62BC9" w:rsidP="00B62BC9">
      <w:pPr>
        <w:ind w:firstLine="709"/>
        <w:jc w:val="both"/>
        <w:rPr>
          <w:sz w:val="28"/>
          <w:szCs w:val="28"/>
          <w:lang w:val="kk-KZ"/>
        </w:rPr>
      </w:pPr>
      <w:r w:rsidRPr="00721369">
        <w:rPr>
          <w:sz w:val="28"/>
          <w:szCs w:val="28"/>
          <w:lang w:val="kk-KZ"/>
        </w:rPr>
        <w:t xml:space="preserve">Шығыстар </w:t>
      </w:r>
      <w:r w:rsidR="004F7729" w:rsidRPr="00133881">
        <w:rPr>
          <w:sz w:val="28"/>
          <w:szCs w:val="28"/>
          <w:lang w:val="kk-KZ"/>
        </w:rPr>
        <w:t xml:space="preserve">954 309,2 </w:t>
      </w:r>
      <w:r w:rsidRPr="00721369">
        <w:rPr>
          <w:sz w:val="28"/>
          <w:szCs w:val="28"/>
          <w:lang w:val="kk-KZ"/>
        </w:rPr>
        <w:t xml:space="preserve">млн.теңгені немесе жоспарға </w:t>
      </w:r>
      <w:r w:rsidR="004F7729" w:rsidRPr="00133881">
        <w:rPr>
          <w:sz w:val="28"/>
          <w:szCs w:val="28"/>
          <w:lang w:val="kk-KZ"/>
        </w:rPr>
        <w:t>98,3</w:t>
      </w:r>
      <w:r w:rsidRPr="00721369">
        <w:rPr>
          <w:sz w:val="28"/>
          <w:szCs w:val="28"/>
          <w:lang w:val="kk-KZ"/>
        </w:rPr>
        <w:t>% – ды құрады-</w:t>
      </w:r>
      <w:r w:rsidR="004F7729" w:rsidRPr="00133881">
        <w:rPr>
          <w:sz w:val="28"/>
          <w:szCs w:val="28"/>
          <w:lang w:val="kk-KZ"/>
        </w:rPr>
        <w:t xml:space="preserve">970 771,0 </w:t>
      </w:r>
      <w:r w:rsidRPr="00721369">
        <w:rPr>
          <w:sz w:val="28"/>
          <w:szCs w:val="28"/>
          <w:lang w:val="kk-KZ"/>
        </w:rPr>
        <w:t xml:space="preserve">млн. теңге, </w:t>
      </w:r>
      <w:r w:rsidR="004F7729" w:rsidRPr="00133881">
        <w:rPr>
          <w:sz w:val="28"/>
          <w:szCs w:val="28"/>
          <w:lang w:val="kk-KZ"/>
        </w:rPr>
        <w:t xml:space="preserve">16 461,8 </w:t>
      </w:r>
      <w:r w:rsidRPr="00721369">
        <w:rPr>
          <w:sz w:val="28"/>
          <w:szCs w:val="28"/>
          <w:lang w:val="kk-KZ"/>
        </w:rPr>
        <w:t>млн. теңге игерілмеген.</w:t>
      </w:r>
    </w:p>
    <w:p w:rsidR="00B62BC9" w:rsidRPr="00BE3F2A" w:rsidRDefault="00B62BC9" w:rsidP="00B62BC9">
      <w:pPr>
        <w:ind w:firstLine="709"/>
        <w:jc w:val="both"/>
        <w:rPr>
          <w:sz w:val="28"/>
          <w:szCs w:val="28"/>
          <w:lang w:val="kk-KZ"/>
        </w:rPr>
      </w:pPr>
      <w:r w:rsidRPr="00BE3F2A">
        <w:rPr>
          <w:sz w:val="28"/>
          <w:szCs w:val="28"/>
          <w:lang w:val="kk-KZ"/>
        </w:rPr>
        <w:t>Бюджетті қарау кезінд</w:t>
      </w:r>
      <w:r>
        <w:rPr>
          <w:sz w:val="28"/>
          <w:szCs w:val="28"/>
          <w:lang w:val="kk-KZ"/>
        </w:rPr>
        <w:t xml:space="preserve">е </w:t>
      </w:r>
      <w:r w:rsidR="009F028F">
        <w:rPr>
          <w:sz w:val="28"/>
          <w:szCs w:val="28"/>
          <w:lang w:val="kk-KZ"/>
        </w:rPr>
        <w:t>5</w:t>
      </w:r>
      <w:r>
        <w:rPr>
          <w:sz w:val="28"/>
          <w:szCs w:val="28"/>
          <w:lang w:val="kk-KZ"/>
        </w:rPr>
        <w:t xml:space="preserve"> бюджеттік нақтылаулар және 1</w:t>
      </w:r>
      <w:r w:rsidR="009F028F">
        <w:rPr>
          <w:sz w:val="28"/>
          <w:szCs w:val="28"/>
          <w:lang w:val="kk-KZ"/>
        </w:rPr>
        <w:t>8</w:t>
      </w:r>
      <w:r w:rsidRPr="00BE3F2A">
        <w:rPr>
          <w:sz w:val="28"/>
          <w:szCs w:val="28"/>
          <w:lang w:val="kk-KZ"/>
        </w:rPr>
        <w:t xml:space="preserve"> өзгерістер болды, - </w:t>
      </w:r>
      <w:r w:rsidR="009F028F" w:rsidRPr="0008237B">
        <w:rPr>
          <w:sz w:val="28"/>
          <w:szCs w:val="28"/>
          <w:lang w:val="kk-KZ"/>
        </w:rPr>
        <w:t xml:space="preserve">596 641,9 </w:t>
      </w:r>
      <w:r w:rsidRPr="00BE3F2A">
        <w:rPr>
          <w:sz w:val="28"/>
          <w:szCs w:val="28"/>
          <w:lang w:val="kk-KZ"/>
        </w:rPr>
        <w:t>млн. т</w:t>
      </w:r>
      <w:r>
        <w:rPr>
          <w:sz w:val="28"/>
          <w:szCs w:val="28"/>
          <w:lang w:val="kk-KZ"/>
        </w:rPr>
        <w:t>еңге</w:t>
      </w:r>
      <w:r w:rsidRPr="00BE3F2A">
        <w:rPr>
          <w:sz w:val="28"/>
          <w:szCs w:val="28"/>
          <w:lang w:val="kk-KZ"/>
        </w:rPr>
        <w:t xml:space="preserve"> жоспарда бекітілгенмен, түзетілген жоспар </w:t>
      </w:r>
      <w:r w:rsidR="009F028F" w:rsidRPr="0008237B">
        <w:rPr>
          <w:sz w:val="28"/>
          <w:szCs w:val="28"/>
          <w:lang w:val="kk-KZ"/>
        </w:rPr>
        <w:t xml:space="preserve">970 771,0 </w:t>
      </w:r>
      <w:r w:rsidRPr="00BE3F2A">
        <w:rPr>
          <w:sz w:val="28"/>
          <w:szCs w:val="28"/>
          <w:lang w:val="kk-KZ"/>
        </w:rPr>
        <w:t xml:space="preserve">млн. тенгені құрады немесе </w:t>
      </w:r>
      <w:r w:rsidR="009F028F" w:rsidRPr="0008237B">
        <w:rPr>
          <w:sz w:val="28"/>
          <w:szCs w:val="28"/>
          <w:lang w:val="kk-KZ"/>
        </w:rPr>
        <w:t xml:space="preserve">374 129,1 </w:t>
      </w:r>
      <w:r w:rsidRPr="00BE3F2A">
        <w:rPr>
          <w:sz w:val="28"/>
          <w:szCs w:val="28"/>
          <w:lang w:val="kk-KZ"/>
        </w:rPr>
        <w:t>млн. тенгеге артты:</w:t>
      </w:r>
    </w:p>
    <w:p w:rsidR="00B62BC9" w:rsidRPr="00BE3F2A" w:rsidRDefault="00B62BC9" w:rsidP="00B62BC9">
      <w:pPr>
        <w:ind w:firstLine="709"/>
        <w:jc w:val="both"/>
        <w:rPr>
          <w:sz w:val="28"/>
          <w:szCs w:val="28"/>
          <w:lang w:val="kk-KZ"/>
        </w:rPr>
      </w:pPr>
      <w:r w:rsidRPr="00BE3F2A">
        <w:rPr>
          <w:sz w:val="28"/>
          <w:szCs w:val="28"/>
          <w:lang w:val="kk-KZ"/>
        </w:rPr>
        <w:t xml:space="preserve">- кіріс жоспары </w:t>
      </w:r>
      <w:r w:rsidR="009F028F" w:rsidRPr="0008237B">
        <w:rPr>
          <w:sz w:val="28"/>
          <w:szCs w:val="28"/>
          <w:lang w:val="kk-KZ"/>
        </w:rPr>
        <w:t>865 474,0</w:t>
      </w:r>
      <w:r w:rsidRPr="00BE3F2A">
        <w:rPr>
          <w:sz w:val="28"/>
          <w:szCs w:val="28"/>
          <w:lang w:val="kk-KZ"/>
        </w:rPr>
        <w:t xml:space="preserve">млн. теңгені құрады (бекітілген жоспардан </w:t>
      </w:r>
      <w:r w:rsidR="009F028F">
        <w:rPr>
          <w:sz w:val="28"/>
          <w:szCs w:val="28"/>
          <w:lang w:val="kk-KZ"/>
        </w:rPr>
        <w:t>57,6</w:t>
      </w:r>
      <w:r w:rsidRPr="00BE3F2A">
        <w:rPr>
          <w:sz w:val="28"/>
          <w:szCs w:val="28"/>
          <w:lang w:val="kk-KZ"/>
        </w:rPr>
        <w:t xml:space="preserve">% -ға артты – </w:t>
      </w:r>
      <w:r w:rsidR="009F028F" w:rsidRPr="00092384">
        <w:rPr>
          <w:sz w:val="28"/>
          <w:szCs w:val="28"/>
          <w:lang w:val="kk-KZ"/>
        </w:rPr>
        <w:t xml:space="preserve">549 329,7 </w:t>
      </w:r>
      <w:r w:rsidRPr="00BE3F2A">
        <w:rPr>
          <w:sz w:val="28"/>
          <w:szCs w:val="28"/>
          <w:lang w:val="kk-KZ"/>
        </w:rPr>
        <w:t xml:space="preserve"> млн. теңге);</w:t>
      </w:r>
    </w:p>
    <w:p w:rsidR="00B62BC9" w:rsidRPr="00BE3F2A" w:rsidRDefault="00B62BC9" w:rsidP="00B62BC9">
      <w:pPr>
        <w:ind w:firstLine="709"/>
        <w:jc w:val="both"/>
        <w:rPr>
          <w:sz w:val="28"/>
          <w:szCs w:val="28"/>
          <w:lang w:val="kk-KZ"/>
        </w:rPr>
      </w:pPr>
      <w:r>
        <w:rPr>
          <w:sz w:val="28"/>
          <w:szCs w:val="28"/>
          <w:lang w:val="kk-KZ"/>
        </w:rPr>
        <w:t xml:space="preserve">- шығындар жоспары </w:t>
      </w:r>
      <w:r w:rsidR="009F028F" w:rsidRPr="003C32E6">
        <w:rPr>
          <w:sz w:val="28"/>
          <w:szCs w:val="28"/>
          <w:lang w:val="kk-KZ"/>
        </w:rPr>
        <w:t xml:space="preserve">970 771,0 </w:t>
      </w:r>
      <w:r w:rsidRPr="00BE3F2A">
        <w:rPr>
          <w:sz w:val="28"/>
          <w:szCs w:val="28"/>
          <w:lang w:val="kk-KZ"/>
        </w:rPr>
        <w:t xml:space="preserve">млн. тенгені құрады (бекітілген жоспар </w:t>
      </w:r>
      <w:r w:rsidR="009F028F" w:rsidRPr="003C32E6">
        <w:rPr>
          <w:sz w:val="28"/>
          <w:szCs w:val="28"/>
          <w:lang w:val="kk-KZ"/>
        </w:rPr>
        <w:t xml:space="preserve">596 641,9 </w:t>
      </w:r>
      <w:r>
        <w:rPr>
          <w:sz w:val="28"/>
          <w:szCs w:val="28"/>
          <w:lang w:val="kk-KZ"/>
        </w:rPr>
        <w:t xml:space="preserve"> млн. тенгеден </w:t>
      </w:r>
      <w:r w:rsidR="009F028F">
        <w:rPr>
          <w:sz w:val="28"/>
          <w:szCs w:val="28"/>
          <w:lang w:val="kk-KZ"/>
        </w:rPr>
        <w:t>62,7</w:t>
      </w:r>
      <w:r w:rsidRPr="00BE3F2A">
        <w:rPr>
          <w:sz w:val="28"/>
          <w:szCs w:val="28"/>
          <w:lang w:val="kk-KZ"/>
        </w:rPr>
        <w:t>% артты);</w:t>
      </w:r>
    </w:p>
    <w:p w:rsidR="00B62BC9" w:rsidRPr="00BE3F2A" w:rsidRDefault="00B62BC9" w:rsidP="00B62BC9">
      <w:pPr>
        <w:tabs>
          <w:tab w:val="left" w:pos="-1701"/>
          <w:tab w:val="left" w:pos="993"/>
          <w:tab w:val="left" w:pos="1134"/>
        </w:tabs>
        <w:ind w:firstLine="709"/>
        <w:jc w:val="both"/>
        <w:rPr>
          <w:sz w:val="28"/>
          <w:szCs w:val="28"/>
          <w:lang w:val="kk-KZ"/>
        </w:rPr>
      </w:pPr>
      <w:r w:rsidRPr="00BE3F2A">
        <w:rPr>
          <w:sz w:val="28"/>
          <w:szCs w:val="28"/>
          <w:lang w:val="kk-KZ"/>
        </w:rPr>
        <w:t xml:space="preserve">- бюджет қаражатының қалдығы жылдың басында </w:t>
      </w:r>
      <w:r w:rsidR="009F028F" w:rsidRPr="00824465">
        <w:rPr>
          <w:sz w:val="28"/>
          <w:szCs w:val="28"/>
          <w:lang w:val="kk-KZ"/>
        </w:rPr>
        <w:t>63 674,1 </w:t>
      </w:r>
      <w:r w:rsidRPr="00BE3F2A">
        <w:rPr>
          <w:sz w:val="28"/>
          <w:szCs w:val="28"/>
          <w:lang w:val="kk-KZ"/>
        </w:rPr>
        <w:t>млн. теңгені құрады.</w:t>
      </w:r>
    </w:p>
    <w:p w:rsidR="00B62BC9" w:rsidRDefault="00B62BC9" w:rsidP="00B62BC9">
      <w:pPr>
        <w:ind w:firstLine="709"/>
        <w:jc w:val="both"/>
        <w:rPr>
          <w:sz w:val="28"/>
          <w:szCs w:val="28"/>
          <w:lang w:val="kk-KZ"/>
        </w:rPr>
      </w:pPr>
      <w:r w:rsidRPr="00BE3F2A">
        <w:rPr>
          <w:sz w:val="28"/>
          <w:szCs w:val="28"/>
          <w:lang w:val="kk-KZ"/>
        </w:rPr>
        <w:t>Бюджетті нақтылаудың негізгі себептері мен көздері мыналарда болды: жыл басында қалыптасқан бос қалдықтардың бөлінуі, қала бюджетінің кірістерінің ұлғаюы, бюджет қаражатын игеруді бақылау нәтижелері бойынша ішкі қайта бөлу</w:t>
      </w:r>
    </w:p>
    <w:p w:rsidR="009F028F" w:rsidRDefault="009F028F" w:rsidP="00B62BC9">
      <w:pPr>
        <w:ind w:firstLine="709"/>
        <w:jc w:val="both"/>
        <w:rPr>
          <w:sz w:val="28"/>
          <w:szCs w:val="28"/>
          <w:lang w:val="kk-KZ"/>
        </w:rPr>
      </w:pPr>
    </w:p>
    <w:p w:rsidR="009F028F" w:rsidRPr="00407E96" w:rsidRDefault="009F028F" w:rsidP="009F028F">
      <w:pPr>
        <w:suppressAutoHyphens/>
        <w:ind w:firstLine="708"/>
        <w:rPr>
          <w:b/>
          <w:sz w:val="28"/>
          <w:szCs w:val="28"/>
          <w:lang w:val="kk-KZ"/>
        </w:rPr>
      </w:pPr>
      <w:r>
        <w:rPr>
          <w:b/>
          <w:sz w:val="28"/>
          <w:szCs w:val="28"/>
          <w:lang w:val="kk-KZ"/>
        </w:rPr>
        <w:t>3</w:t>
      </w:r>
      <w:r w:rsidRPr="00407E96">
        <w:rPr>
          <w:b/>
          <w:sz w:val="28"/>
          <w:szCs w:val="28"/>
          <w:lang w:val="kk-KZ"/>
        </w:rPr>
        <w:t xml:space="preserve">. </w:t>
      </w:r>
      <w:r w:rsidRPr="009F028F">
        <w:rPr>
          <w:b/>
          <w:sz w:val="28"/>
          <w:szCs w:val="28"/>
          <w:lang w:val="kk-KZ"/>
        </w:rPr>
        <w:t>Астана қаласы бюджетінің 2022 жылғы кірістерінің орындалуы</w:t>
      </w:r>
    </w:p>
    <w:p w:rsidR="00B62BC9" w:rsidRDefault="00B62BC9" w:rsidP="009F028F">
      <w:pPr>
        <w:tabs>
          <w:tab w:val="left" w:pos="1710"/>
        </w:tabs>
        <w:suppressAutoHyphens/>
        <w:jc w:val="both"/>
        <w:rPr>
          <w:b/>
          <w:color w:val="000000"/>
          <w:sz w:val="28"/>
          <w:szCs w:val="28"/>
          <w:lang w:val="kk-KZ"/>
        </w:rPr>
      </w:pPr>
    </w:p>
    <w:p w:rsidR="0057363A" w:rsidRPr="007B2437" w:rsidRDefault="00E92079" w:rsidP="008557BB">
      <w:pPr>
        <w:ind w:firstLine="708"/>
        <w:jc w:val="both"/>
        <w:rPr>
          <w:color w:val="000000"/>
          <w:sz w:val="28"/>
          <w:szCs w:val="28"/>
          <w:lang w:val="kk-KZ"/>
        </w:rPr>
      </w:pPr>
      <w:r w:rsidRPr="007B2437">
        <w:rPr>
          <w:sz w:val="28"/>
          <w:szCs w:val="28"/>
          <w:lang w:val="kk-KZ"/>
        </w:rPr>
        <w:t>20</w:t>
      </w:r>
      <w:r w:rsidR="00507697" w:rsidRPr="007B2437">
        <w:rPr>
          <w:sz w:val="28"/>
          <w:szCs w:val="28"/>
          <w:lang w:val="kk-KZ"/>
        </w:rPr>
        <w:t>2</w:t>
      </w:r>
      <w:r w:rsidR="00F852CB">
        <w:rPr>
          <w:sz w:val="28"/>
          <w:szCs w:val="28"/>
          <w:lang w:val="kk-KZ"/>
        </w:rPr>
        <w:t>3</w:t>
      </w:r>
      <w:r w:rsidR="0057363A" w:rsidRPr="007B2437">
        <w:rPr>
          <w:sz w:val="28"/>
          <w:szCs w:val="28"/>
          <w:lang w:val="kk-KZ"/>
        </w:rPr>
        <w:t xml:space="preserve"> жылдың 1 </w:t>
      </w:r>
      <w:r w:rsidR="002F6124">
        <w:rPr>
          <w:sz w:val="28"/>
          <w:szCs w:val="28"/>
          <w:lang w:val="kk-KZ"/>
        </w:rPr>
        <w:t xml:space="preserve">қаңтарға </w:t>
      </w:r>
      <w:r w:rsidR="0083036A">
        <w:rPr>
          <w:color w:val="000000"/>
          <w:sz w:val="28"/>
          <w:szCs w:val="28"/>
          <w:lang w:val="kk-KZ"/>
        </w:rPr>
        <w:t>Астана</w:t>
      </w:r>
      <w:r w:rsidR="00B5068F" w:rsidRPr="007B2437">
        <w:rPr>
          <w:sz w:val="28"/>
          <w:szCs w:val="28"/>
          <w:lang w:val="kk-KZ"/>
        </w:rPr>
        <w:t xml:space="preserve"> </w:t>
      </w:r>
      <w:r w:rsidR="0057363A" w:rsidRPr="007B2437">
        <w:rPr>
          <w:sz w:val="28"/>
          <w:szCs w:val="28"/>
          <w:lang w:val="kk-KZ"/>
        </w:rPr>
        <w:t xml:space="preserve">қаласының бюджетіне келіп түскен </w:t>
      </w:r>
      <w:r w:rsidR="0057363A" w:rsidRPr="007B2437">
        <w:rPr>
          <w:b/>
          <w:sz w:val="28"/>
          <w:szCs w:val="28"/>
          <w:lang w:val="kk-KZ"/>
        </w:rPr>
        <w:t>түсімдер</w:t>
      </w:r>
      <w:r w:rsidR="0057363A" w:rsidRPr="007B2437">
        <w:rPr>
          <w:sz w:val="28"/>
          <w:szCs w:val="28"/>
          <w:lang w:val="kk-KZ"/>
        </w:rPr>
        <w:t xml:space="preserve"> </w:t>
      </w:r>
      <w:r w:rsidR="00F852CB">
        <w:rPr>
          <w:color w:val="000000"/>
          <w:sz w:val="28"/>
          <w:szCs w:val="28"/>
          <w:lang w:val="kk-KZ"/>
        </w:rPr>
        <w:t xml:space="preserve">937 646,7 </w:t>
      </w:r>
      <w:r w:rsidR="00607D48" w:rsidRPr="007B2437">
        <w:rPr>
          <w:color w:val="000000"/>
          <w:sz w:val="28"/>
          <w:szCs w:val="28"/>
          <w:lang w:val="kk-KZ"/>
        </w:rPr>
        <w:t>мл</w:t>
      </w:r>
      <w:r w:rsidR="003F5BB5" w:rsidRPr="007B2437">
        <w:rPr>
          <w:color w:val="000000"/>
          <w:sz w:val="28"/>
          <w:szCs w:val="28"/>
          <w:lang w:val="kk-KZ"/>
        </w:rPr>
        <w:t>н</w:t>
      </w:r>
      <w:r w:rsidR="007B75A8" w:rsidRPr="007B2437">
        <w:rPr>
          <w:color w:val="000000"/>
          <w:sz w:val="28"/>
          <w:szCs w:val="28"/>
          <w:lang w:val="kk-KZ"/>
        </w:rPr>
        <w:t>.</w:t>
      </w:r>
      <w:r w:rsidR="007300BB" w:rsidRPr="007B2437">
        <w:rPr>
          <w:color w:val="000000"/>
          <w:sz w:val="28"/>
          <w:szCs w:val="28"/>
          <w:lang w:val="kk-KZ"/>
        </w:rPr>
        <w:t xml:space="preserve"> </w:t>
      </w:r>
      <w:r w:rsidR="00A84A5B" w:rsidRPr="007B2437">
        <w:rPr>
          <w:color w:val="000000"/>
          <w:sz w:val="28"/>
          <w:szCs w:val="28"/>
          <w:lang w:val="kk-KZ"/>
        </w:rPr>
        <w:t>тең</w:t>
      </w:r>
      <w:r w:rsidR="005F11D6" w:rsidRPr="007B2437">
        <w:rPr>
          <w:color w:val="000000"/>
          <w:sz w:val="28"/>
          <w:szCs w:val="28"/>
          <w:lang w:val="kk-KZ"/>
        </w:rPr>
        <w:t xml:space="preserve">ге құрады және </w:t>
      </w:r>
      <w:r w:rsidR="00952863">
        <w:rPr>
          <w:color w:val="000000"/>
          <w:sz w:val="28"/>
          <w:szCs w:val="28"/>
          <w:lang w:val="kk-KZ"/>
        </w:rPr>
        <w:t xml:space="preserve">907 493,7 </w:t>
      </w:r>
      <w:r w:rsidR="003F5BB5" w:rsidRPr="007B2437">
        <w:rPr>
          <w:color w:val="000000"/>
          <w:sz w:val="28"/>
          <w:szCs w:val="28"/>
          <w:lang w:val="kk-KZ"/>
        </w:rPr>
        <w:t>млн</w:t>
      </w:r>
      <w:r w:rsidR="007B75A8" w:rsidRPr="007B2437">
        <w:rPr>
          <w:color w:val="000000"/>
          <w:sz w:val="28"/>
          <w:szCs w:val="28"/>
          <w:lang w:val="kk-KZ"/>
        </w:rPr>
        <w:t>.</w:t>
      </w:r>
      <w:r w:rsidR="007300BB" w:rsidRPr="007B2437">
        <w:rPr>
          <w:color w:val="000000"/>
          <w:sz w:val="28"/>
          <w:szCs w:val="28"/>
          <w:lang w:val="kk-KZ"/>
        </w:rPr>
        <w:t xml:space="preserve"> </w:t>
      </w:r>
      <w:r w:rsidR="0057363A" w:rsidRPr="007B2437">
        <w:rPr>
          <w:color w:val="000000"/>
          <w:sz w:val="28"/>
          <w:szCs w:val="28"/>
          <w:lang w:val="kk-KZ"/>
        </w:rPr>
        <w:t>теңге сомасын</w:t>
      </w:r>
      <w:r w:rsidR="009A6DD1" w:rsidRPr="007B2437">
        <w:rPr>
          <w:color w:val="000000"/>
          <w:sz w:val="28"/>
          <w:szCs w:val="28"/>
          <w:lang w:val="kk-KZ"/>
        </w:rPr>
        <w:t xml:space="preserve">дағы </w:t>
      </w:r>
      <w:r w:rsidR="0057363A" w:rsidRPr="007B2437">
        <w:rPr>
          <w:sz w:val="28"/>
          <w:szCs w:val="28"/>
          <w:lang w:val="kk-KZ"/>
        </w:rPr>
        <w:t xml:space="preserve">есепті кезеңдегі жоспарға қатысты </w:t>
      </w:r>
      <w:r w:rsidR="00A77783">
        <w:rPr>
          <w:color w:val="000000"/>
          <w:sz w:val="28"/>
          <w:szCs w:val="28"/>
          <w:lang w:val="kk-KZ"/>
        </w:rPr>
        <w:t>103,</w:t>
      </w:r>
      <w:r w:rsidR="00952863">
        <w:rPr>
          <w:color w:val="000000"/>
          <w:sz w:val="28"/>
          <w:szCs w:val="28"/>
          <w:lang w:val="kk-KZ"/>
        </w:rPr>
        <w:t>3</w:t>
      </w:r>
      <w:r w:rsidR="00A77783">
        <w:rPr>
          <w:color w:val="000000"/>
          <w:sz w:val="28"/>
          <w:szCs w:val="28"/>
          <w:lang w:val="kk-KZ"/>
        </w:rPr>
        <w:t xml:space="preserve"> </w:t>
      </w:r>
      <w:r w:rsidR="00745A03" w:rsidRPr="00BD430D">
        <w:rPr>
          <w:color w:val="000000"/>
          <w:sz w:val="28"/>
          <w:szCs w:val="28"/>
          <w:lang w:val="kk-KZ"/>
        </w:rPr>
        <w:t xml:space="preserve">% </w:t>
      </w:r>
      <w:r w:rsidR="00104989" w:rsidRPr="007B2437">
        <w:rPr>
          <w:color w:val="000000"/>
          <w:sz w:val="28"/>
          <w:szCs w:val="28"/>
          <w:lang w:val="kk-KZ"/>
        </w:rPr>
        <w:t>атқарылды.</w:t>
      </w:r>
    </w:p>
    <w:p w:rsidR="002F7D01" w:rsidRPr="007B2437" w:rsidRDefault="002F7D01" w:rsidP="008557BB">
      <w:pPr>
        <w:ind w:firstLine="708"/>
        <w:jc w:val="both"/>
        <w:rPr>
          <w:color w:val="000000"/>
          <w:sz w:val="28"/>
          <w:szCs w:val="28"/>
          <w:lang w:val="kk-KZ"/>
        </w:rPr>
      </w:pPr>
      <w:r w:rsidRPr="007B2437">
        <w:rPr>
          <w:sz w:val="28"/>
          <w:szCs w:val="28"/>
          <w:lang w:val="kk-KZ"/>
        </w:rPr>
        <w:t xml:space="preserve">Қала бюджетіне түсетін түсімдердің динамикасы соңғы үш жылдағы </w:t>
      </w:r>
      <w:r w:rsidR="00BE76FB" w:rsidRPr="007B2437">
        <w:rPr>
          <w:sz w:val="28"/>
          <w:szCs w:val="28"/>
          <w:lang w:val="kk-KZ"/>
        </w:rPr>
        <w:t xml:space="preserve">сәйкес </w:t>
      </w:r>
      <w:r w:rsidRPr="007B2437">
        <w:rPr>
          <w:sz w:val="28"/>
          <w:szCs w:val="28"/>
          <w:lang w:val="kk-KZ"/>
        </w:rPr>
        <w:t>кезеңмен</w:t>
      </w:r>
      <w:r w:rsidR="00BE76FB" w:rsidRPr="007B2437">
        <w:rPr>
          <w:sz w:val="28"/>
          <w:szCs w:val="28"/>
          <w:lang w:val="kk-KZ"/>
        </w:rPr>
        <w:t xml:space="preserve"> </w:t>
      </w:r>
      <w:r w:rsidRPr="007B2437">
        <w:rPr>
          <w:sz w:val="28"/>
          <w:szCs w:val="28"/>
          <w:lang w:val="kk-KZ"/>
        </w:rPr>
        <w:t xml:space="preserve">салыстырғанда төмендегідей </w:t>
      </w:r>
      <w:r w:rsidR="00046EAA" w:rsidRPr="007B2437">
        <w:rPr>
          <w:sz w:val="28"/>
          <w:szCs w:val="28"/>
          <w:lang w:val="kk-KZ"/>
        </w:rPr>
        <w:t>қалыптасады</w:t>
      </w:r>
      <w:r w:rsidRPr="007B2437">
        <w:rPr>
          <w:sz w:val="28"/>
          <w:szCs w:val="28"/>
          <w:lang w:val="kk-KZ"/>
        </w:rPr>
        <w:t>:</w:t>
      </w:r>
    </w:p>
    <w:p w:rsidR="006F3CAD" w:rsidRPr="007B2437" w:rsidRDefault="002F6124" w:rsidP="008557BB">
      <w:pPr>
        <w:ind w:firstLine="708"/>
        <w:jc w:val="both"/>
        <w:rPr>
          <w:color w:val="000000"/>
          <w:sz w:val="28"/>
          <w:szCs w:val="28"/>
          <w:lang w:val="kk-KZ"/>
        </w:rPr>
      </w:pPr>
      <w:r>
        <w:rPr>
          <w:color w:val="000000"/>
          <w:sz w:val="28"/>
          <w:szCs w:val="28"/>
          <w:lang w:val="kk-KZ"/>
        </w:rPr>
        <w:t xml:space="preserve">2020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w:t>
      </w:r>
      <w:r w:rsidR="008A12E2" w:rsidRPr="007B2437">
        <w:rPr>
          <w:color w:val="000000"/>
          <w:sz w:val="28"/>
          <w:szCs w:val="28"/>
          <w:lang w:val="kk-KZ"/>
        </w:rPr>
        <w:t>–</w:t>
      </w:r>
      <w:r w:rsidR="00376282" w:rsidRPr="007B2437">
        <w:rPr>
          <w:color w:val="000000"/>
          <w:sz w:val="28"/>
          <w:szCs w:val="28"/>
          <w:lang w:val="kk-KZ"/>
        </w:rPr>
        <w:t xml:space="preserve"> </w:t>
      </w:r>
      <w:r w:rsidR="00952863">
        <w:rPr>
          <w:color w:val="000000"/>
          <w:sz w:val="28"/>
          <w:szCs w:val="28"/>
        </w:rPr>
        <w:t xml:space="preserve">499 105,1 </w:t>
      </w:r>
      <w:r w:rsidR="006521D1" w:rsidRPr="007B2437">
        <w:rPr>
          <w:color w:val="000000"/>
          <w:sz w:val="28"/>
          <w:szCs w:val="28"/>
          <w:lang w:val="kk-KZ"/>
        </w:rPr>
        <w:t>млн</w:t>
      </w:r>
      <w:r w:rsidR="007B75A8" w:rsidRPr="007B2437">
        <w:rPr>
          <w:color w:val="000000"/>
          <w:sz w:val="28"/>
          <w:szCs w:val="28"/>
          <w:lang w:val="kk-KZ"/>
        </w:rPr>
        <w:t>.</w:t>
      </w:r>
      <w:r w:rsidR="007300BB" w:rsidRPr="007B2437">
        <w:rPr>
          <w:color w:val="000000"/>
          <w:sz w:val="28"/>
          <w:szCs w:val="28"/>
          <w:lang w:val="kk-KZ"/>
        </w:rPr>
        <w:t xml:space="preserve"> </w:t>
      </w:r>
      <w:r w:rsidR="00CC118A" w:rsidRPr="007B2437">
        <w:rPr>
          <w:color w:val="000000"/>
          <w:sz w:val="28"/>
          <w:szCs w:val="28"/>
          <w:lang w:val="kk-KZ"/>
        </w:rPr>
        <w:t>тең</w:t>
      </w:r>
      <w:r w:rsidR="008A12E2" w:rsidRPr="007B2437">
        <w:rPr>
          <w:color w:val="000000"/>
          <w:sz w:val="28"/>
          <w:szCs w:val="28"/>
          <w:lang w:val="kk-KZ"/>
        </w:rPr>
        <w:t>ге (</w:t>
      </w:r>
      <w:r w:rsidR="00952863">
        <w:rPr>
          <w:color w:val="000000"/>
          <w:sz w:val="28"/>
          <w:szCs w:val="28"/>
        </w:rPr>
        <w:t>100,5</w:t>
      </w:r>
      <w:r w:rsidR="00A77783">
        <w:rPr>
          <w:color w:val="000000"/>
          <w:sz w:val="28"/>
          <w:szCs w:val="28"/>
        </w:rPr>
        <w:t xml:space="preserve"> </w:t>
      </w:r>
      <w:r w:rsidR="00BF4B6A" w:rsidRPr="007B2437">
        <w:rPr>
          <w:color w:val="000000"/>
          <w:sz w:val="28"/>
          <w:szCs w:val="28"/>
          <w:lang w:val="kk-KZ"/>
        </w:rPr>
        <w:t>%),</w:t>
      </w:r>
    </w:p>
    <w:p w:rsidR="006F3CAD" w:rsidRPr="007B2437" w:rsidRDefault="002F6124" w:rsidP="008557BB">
      <w:pPr>
        <w:ind w:firstLine="708"/>
        <w:jc w:val="both"/>
        <w:rPr>
          <w:color w:val="000000"/>
          <w:sz w:val="28"/>
          <w:szCs w:val="28"/>
          <w:lang w:val="kk-KZ"/>
        </w:rPr>
      </w:pPr>
      <w:r>
        <w:rPr>
          <w:color w:val="000000"/>
          <w:sz w:val="28"/>
          <w:szCs w:val="28"/>
          <w:lang w:val="kk-KZ"/>
        </w:rPr>
        <w:t>202</w:t>
      </w:r>
      <w:r>
        <w:rPr>
          <w:color w:val="000000"/>
          <w:sz w:val="28"/>
          <w:szCs w:val="28"/>
        </w:rPr>
        <w:t>1</w:t>
      </w:r>
      <w:r>
        <w:rPr>
          <w:color w:val="000000"/>
          <w:sz w:val="28"/>
          <w:szCs w:val="28"/>
          <w:lang w:val="kk-KZ"/>
        </w:rPr>
        <w:t xml:space="preserve"> жылдың </w:t>
      </w:r>
      <w:r w:rsidR="00607B97" w:rsidRPr="007B2437">
        <w:rPr>
          <w:color w:val="000000"/>
          <w:sz w:val="28"/>
          <w:szCs w:val="28"/>
          <w:lang w:val="kk-KZ"/>
        </w:rPr>
        <w:t xml:space="preserve">1 </w:t>
      </w:r>
      <w:r>
        <w:rPr>
          <w:sz w:val="28"/>
          <w:szCs w:val="28"/>
          <w:lang w:val="kk-KZ"/>
        </w:rPr>
        <w:t>қаңтардағы</w:t>
      </w:r>
      <w:r w:rsidR="008D5EF9" w:rsidRPr="007B2437">
        <w:rPr>
          <w:color w:val="000000"/>
          <w:sz w:val="28"/>
          <w:szCs w:val="28"/>
          <w:lang w:val="kk-KZ"/>
        </w:rPr>
        <w:t xml:space="preserve"> </w:t>
      </w:r>
      <w:r w:rsidR="008A12E2" w:rsidRPr="007B2437">
        <w:rPr>
          <w:color w:val="000000"/>
          <w:sz w:val="28"/>
          <w:szCs w:val="28"/>
          <w:lang w:val="kk-KZ"/>
        </w:rPr>
        <w:t>–</w:t>
      </w:r>
      <w:r w:rsidR="004F3A10">
        <w:rPr>
          <w:color w:val="000000"/>
          <w:sz w:val="28"/>
          <w:szCs w:val="28"/>
          <w:lang w:val="kk-KZ"/>
        </w:rPr>
        <w:t xml:space="preserve"> </w:t>
      </w:r>
      <w:r w:rsidR="00952863">
        <w:rPr>
          <w:color w:val="000000"/>
          <w:sz w:val="28"/>
          <w:szCs w:val="28"/>
        </w:rPr>
        <w:t>696 940,6</w:t>
      </w:r>
      <w:r w:rsidR="00952863" w:rsidRPr="00B76B70">
        <w:rPr>
          <w:color w:val="000000"/>
          <w:sz w:val="28"/>
          <w:szCs w:val="28"/>
        </w:rPr>
        <w:t xml:space="preserve"> </w:t>
      </w:r>
      <w:r w:rsidR="006521D1" w:rsidRPr="007B2437">
        <w:rPr>
          <w:color w:val="000000"/>
          <w:sz w:val="28"/>
          <w:szCs w:val="28"/>
          <w:lang w:val="kk-KZ"/>
        </w:rPr>
        <w:t>млн</w:t>
      </w:r>
      <w:r w:rsidR="007B75A8" w:rsidRPr="007B2437">
        <w:rPr>
          <w:color w:val="000000"/>
          <w:sz w:val="28"/>
          <w:szCs w:val="28"/>
          <w:lang w:val="kk-KZ"/>
        </w:rPr>
        <w:t>.</w:t>
      </w:r>
      <w:r w:rsidR="007300BB" w:rsidRPr="007B2437">
        <w:rPr>
          <w:color w:val="000000"/>
          <w:sz w:val="28"/>
          <w:szCs w:val="28"/>
          <w:lang w:val="kk-KZ"/>
        </w:rPr>
        <w:t xml:space="preserve"> </w:t>
      </w:r>
      <w:r w:rsidR="00CC118A" w:rsidRPr="007B2437">
        <w:rPr>
          <w:color w:val="000000"/>
          <w:sz w:val="28"/>
          <w:szCs w:val="28"/>
          <w:lang w:val="kk-KZ"/>
        </w:rPr>
        <w:t>тең</w:t>
      </w:r>
      <w:r w:rsidR="008A12E2" w:rsidRPr="007B2437">
        <w:rPr>
          <w:color w:val="000000"/>
          <w:sz w:val="28"/>
          <w:szCs w:val="28"/>
          <w:lang w:val="kk-KZ"/>
        </w:rPr>
        <w:t>ге (</w:t>
      </w:r>
      <w:r w:rsidR="00952863">
        <w:rPr>
          <w:sz w:val="28"/>
          <w:szCs w:val="28"/>
          <w:lang w:val="kk-KZ"/>
        </w:rPr>
        <w:t>105,4</w:t>
      </w:r>
      <w:r w:rsidR="00A77783">
        <w:rPr>
          <w:sz w:val="28"/>
          <w:szCs w:val="28"/>
          <w:lang w:val="kk-KZ"/>
        </w:rPr>
        <w:t xml:space="preserve"> </w:t>
      </w:r>
      <w:r w:rsidR="00BF4B6A" w:rsidRPr="007B2437">
        <w:rPr>
          <w:color w:val="000000"/>
          <w:sz w:val="28"/>
          <w:szCs w:val="28"/>
          <w:lang w:val="kk-KZ"/>
        </w:rPr>
        <w:t>%),</w:t>
      </w:r>
    </w:p>
    <w:p w:rsidR="00BF4B6A" w:rsidRDefault="002F6124" w:rsidP="008557BB">
      <w:pPr>
        <w:ind w:firstLine="708"/>
        <w:jc w:val="both"/>
        <w:rPr>
          <w:color w:val="000000"/>
          <w:sz w:val="28"/>
          <w:szCs w:val="28"/>
          <w:lang w:val="kk-KZ"/>
        </w:rPr>
      </w:pPr>
      <w:r>
        <w:rPr>
          <w:color w:val="000000"/>
          <w:sz w:val="28"/>
          <w:szCs w:val="28"/>
          <w:lang w:val="kk-KZ"/>
        </w:rPr>
        <w:t xml:space="preserve">2022 жылдың </w:t>
      </w:r>
      <w:r w:rsidR="00607B97" w:rsidRPr="007B2437">
        <w:rPr>
          <w:color w:val="000000"/>
          <w:sz w:val="28"/>
          <w:szCs w:val="28"/>
          <w:lang w:val="kk-KZ"/>
        </w:rPr>
        <w:t>1</w:t>
      </w:r>
      <w:r w:rsidR="0015693B" w:rsidRPr="007B2437">
        <w:rPr>
          <w:color w:val="000000"/>
          <w:sz w:val="28"/>
          <w:szCs w:val="28"/>
          <w:lang w:val="kk-KZ"/>
        </w:rPr>
        <w:t xml:space="preserve"> </w:t>
      </w:r>
      <w:r>
        <w:rPr>
          <w:sz w:val="28"/>
          <w:szCs w:val="28"/>
          <w:lang w:val="kk-KZ"/>
        </w:rPr>
        <w:t>қаңтардағы</w:t>
      </w:r>
      <w:r w:rsidR="008D5EF9" w:rsidRPr="007B2437">
        <w:rPr>
          <w:color w:val="000000"/>
          <w:sz w:val="28"/>
          <w:szCs w:val="28"/>
          <w:lang w:val="kk-KZ"/>
        </w:rPr>
        <w:t xml:space="preserve"> </w:t>
      </w:r>
      <w:r w:rsidR="008A12E2" w:rsidRPr="007B2437">
        <w:rPr>
          <w:color w:val="000000"/>
          <w:sz w:val="28"/>
          <w:szCs w:val="28"/>
          <w:lang w:val="kk-KZ"/>
        </w:rPr>
        <w:t>–</w:t>
      </w:r>
      <w:r w:rsidR="00BF4B6A" w:rsidRPr="007B2437">
        <w:rPr>
          <w:color w:val="000000"/>
          <w:sz w:val="28"/>
          <w:szCs w:val="28"/>
          <w:lang w:val="kk-KZ"/>
        </w:rPr>
        <w:t xml:space="preserve"> </w:t>
      </w:r>
      <w:r w:rsidR="00952863">
        <w:rPr>
          <w:color w:val="000000"/>
          <w:sz w:val="28"/>
          <w:szCs w:val="28"/>
          <w:lang w:val="kk-KZ"/>
        </w:rPr>
        <w:t>720 378,9</w:t>
      </w:r>
      <w:r w:rsidR="00952863" w:rsidRPr="00612B2C">
        <w:rPr>
          <w:color w:val="000000"/>
          <w:sz w:val="28"/>
          <w:szCs w:val="28"/>
          <w:lang w:val="kk-KZ"/>
        </w:rPr>
        <w:t xml:space="preserve"> </w:t>
      </w:r>
      <w:r w:rsidR="006521D1" w:rsidRPr="007B2437">
        <w:rPr>
          <w:color w:val="000000"/>
          <w:sz w:val="28"/>
          <w:szCs w:val="28"/>
          <w:lang w:val="kk-KZ"/>
        </w:rPr>
        <w:t>млн</w:t>
      </w:r>
      <w:r w:rsidR="007B75A8" w:rsidRPr="007B2437">
        <w:rPr>
          <w:color w:val="000000"/>
          <w:sz w:val="28"/>
          <w:szCs w:val="28"/>
          <w:lang w:val="kk-KZ"/>
        </w:rPr>
        <w:t>.</w:t>
      </w:r>
      <w:r w:rsidR="007300BB" w:rsidRPr="007B2437">
        <w:rPr>
          <w:color w:val="000000"/>
          <w:sz w:val="28"/>
          <w:szCs w:val="28"/>
          <w:lang w:val="kk-KZ"/>
        </w:rPr>
        <w:t xml:space="preserve"> </w:t>
      </w:r>
      <w:r w:rsidR="00CC118A" w:rsidRPr="007B2437">
        <w:rPr>
          <w:color w:val="000000"/>
          <w:sz w:val="28"/>
          <w:szCs w:val="28"/>
          <w:lang w:val="kk-KZ"/>
        </w:rPr>
        <w:t>тең</w:t>
      </w:r>
      <w:r w:rsidR="00081B90" w:rsidRPr="007B2437">
        <w:rPr>
          <w:color w:val="000000"/>
          <w:sz w:val="28"/>
          <w:szCs w:val="28"/>
          <w:lang w:val="kk-KZ"/>
        </w:rPr>
        <w:t>ге (</w:t>
      </w:r>
      <w:r w:rsidR="00952863">
        <w:rPr>
          <w:color w:val="000000"/>
          <w:sz w:val="28"/>
          <w:szCs w:val="28"/>
        </w:rPr>
        <w:t xml:space="preserve">106,4 </w:t>
      </w:r>
      <w:r w:rsidR="00BF4B6A" w:rsidRPr="007B2437">
        <w:rPr>
          <w:color w:val="000000"/>
          <w:sz w:val="28"/>
          <w:szCs w:val="28"/>
          <w:lang w:val="kk-KZ"/>
        </w:rPr>
        <w:t xml:space="preserve">%). </w:t>
      </w:r>
    </w:p>
    <w:p w:rsidR="009F028F" w:rsidRPr="007B2437" w:rsidRDefault="009F028F" w:rsidP="008557BB">
      <w:pPr>
        <w:ind w:firstLine="708"/>
        <w:jc w:val="both"/>
        <w:rPr>
          <w:color w:val="000000"/>
          <w:sz w:val="28"/>
          <w:szCs w:val="28"/>
          <w:lang w:val="kk-KZ"/>
        </w:rPr>
      </w:pPr>
    </w:p>
    <w:p w:rsidR="00EC5450" w:rsidRPr="007B2437" w:rsidRDefault="009C67E0" w:rsidP="008557BB">
      <w:pPr>
        <w:ind w:firstLine="708"/>
        <w:jc w:val="both"/>
        <w:rPr>
          <w:sz w:val="28"/>
          <w:szCs w:val="28"/>
          <w:lang w:val="kk-KZ"/>
        </w:rPr>
      </w:pPr>
      <w:r w:rsidRPr="007B2437">
        <w:rPr>
          <w:b/>
          <w:color w:val="000000"/>
          <w:sz w:val="28"/>
          <w:szCs w:val="28"/>
          <w:lang w:val="kk-KZ"/>
        </w:rPr>
        <w:t>Кірістер</w:t>
      </w:r>
      <w:r w:rsidRPr="007B2437">
        <w:rPr>
          <w:color w:val="000000"/>
          <w:sz w:val="28"/>
          <w:szCs w:val="28"/>
          <w:lang w:val="kk-KZ"/>
        </w:rPr>
        <w:t xml:space="preserve"> </w:t>
      </w:r>
      <w:r w:rsidR="00952863" w:rsidRPr="000F0AB6">
        <w:rPr>
          <w:color w:val="000000"/>
          <w:sz w:val="28"/>
          <w:szCs w:val="28"/>
          <w:lang w:val="kk-KZ"/>
        </w:rPr>
        <w:t>898 608,9</w:t>
      </w:r>
      <w:r w:rsidR="00952863">
        <w:rPr>
          <w:color w:val="000000"/>
          <w:sz w:val="28"/>
          <w:szCs w:val="28"/>
          <w:lang w:val="kk-KZ"/>
        </w:rPr>
        <w:t xml:space="preserve"> </w:t>
      </w:r>
      <w:r w:rsidR="006A3577" w:rsidRPr="007B2437">
        <w:rPr>
          <w:color w:val="000000"/>
          <w:sz w:val="28"/>
          <w:szCs w:val="28"/>
          <w:lang w:val="kk-KZ"/>
        </w:rPr>
        <w:t>млн</w:t>
      </w:r>
      <w:r w:rsidR="007B75A8" w:rsidRPr="007B2437">
        <w:rPr>
          <w:color w:val="000000"/>
          <w:sz w:val="28"/>
          <w:szCs w:val="28"/>
          <w:lang w:val="kk-KZ"/>
        </w:rPr>
        <w:t>.</w:t>
      </w:r>
      <w:r w:rsidR="006A3577" w:rsidRPr="007B2437">
        <w:rPr>
          <w:color w:val="000000"/>
          <w:sz w:val="28"/>
          <w:szCs w:val="28"/>
          <w:lang w:val="kk-KZ"/>
        </w:rPr>
        <w:t xml:space="preserve"> теңге </w:t>
      </w:r>
      <w:r w:rsidRPr="007B2437">
        <w:rPr>
          <w:color w:val="000000"/>
          <w:sz w:val="28"/>
          <w:szCs w:val="28"/>
          <w:lang w:val="kk-KZ"/>
        </w:rPr>
        <w:t xml:space="preserve">немесе </w:t>
      </w:r>
      <w:r w:rsidR="00952863">
        <w:rPr>
          <w:color w:val="000000"/>
          <w:sz w:val="28"/>
          <w:szCs w:val="28"/>
          <w:lang w:val="kk-KZ"/>
        </w:rPr>
        <w:t>103,8</w:t>
      </w:r>
      <w:r w:rsidR="00952863" w:rsidRPr="0067367E">
        <w:rPr>
          <w:color w:val="000000"/>
          <w:sz w:val="28"/>
          <w:szCs w:val="28"/>
          <w:lang w:val="kk-KZ"/>
        </w:rPr>
        <w:t xml:space="preserve"> </w:t>
      </w:r>
      <w:r w:rsidRPr="007B2437">
        <w:rPr>
          <w:color w:val="000000"/>
          <w:sz w:val="28"/>
          <w:szCs w:val="28"/>
          <w:lang w:val="kk-KZ"/>
        </w:rPr>
        <w:t>% атқарылға</w:t>
      </w:r>
      <w:r w:rsidR="0007657F" w:rsidRPr="007B2437">
        <w:rPr>
          <w:color w:val="000000"/>
          <w:sz w:val="28"/>
          <w:szCs w:val="28"/>
          <w:lang w:val="kk-KZ"/>
        </w:rPr>
        <w:t>н</w:t>
      </w:r>
      <w:r w:rsidR="00074429" w:rsidRPr="007B2437">
        <w:rPr>
          <w:color w:val="000000"/>
          <w:sz w:val="28"/>
          <w:szCs w:val="28"/>
          <w:lang w:val="kk-KZ"/>
        </w:rPr>
        <w:t xml:space="preserve">, оның ішінде салық түсімдері </w:t>
      </w:r>
      <w:r w:rsidR="00952863" w:rsidRPr="000F0AB6">
        <w:rPr>
          <w:color w:val="000000"/>
          <w:sz w:val="28"/>
          <w:szCs w:val="28"/>
          <w:lang w:val="kk-KZ"/>
        </w:rPr>
        <w:t>556 603,7</w:t>
      </w:r>
      <w:r w:rsidR="00952863">
        <w:rPr>
          <w:color w:val="000000"/>
          <w:sz w:val="28"/>
          <w:szCs w:val="28"/>
          <w:lang w:val="kk-KZ"/>
        </w:rPr>
        <w:t xml:space="preserve"> </w:t>
      </w:r>
      <w:r w:rsidR="006D61FD" w:rsidRPr="007B2437">
        <w:rPr>
          <w:color w:val="000000"/>
          <w:sz w:val="28"/>
          <w:szCs w:val="28"/>
          <w:lang w:val="kk-KZ"/>
        </w:rPr>
        <w:t>млн</w:t>
      </w:r>
      <w:r w:rsidR="007B75A8" w:rsidRPr="007B2437">
        <w:rPr>
          <w:color w:val="000000"/>
          <w:sz w:val="28"/>
          <w:szCs w:val="28"/>
          <w:lang w:val="kk-KZ"/>
        </w:rPr>
        <w:t>.</w:t>
      </w:r>
      <w:r w:rsidR="006D61FD" w:rsidRPr="007B2437">
        <w:rPr>
          <w:color w:val="000000"/>
          <w:sz w:val="28"/>
          <w:szCs w:val="28"/>
          <w:lang w:val="kk-KZ"/>
        </w:rPr>
        <w:t xml:space="preserve"> теңге </w:t>
      </w:r>
      <w:r w:rsidRPr="007B2437">
        <w:rPr>
          <w:color w:val="000000"/>
          <w:sz w:val="28"/>
          <w:szCs w:val="28"/>
          <w:lang w:val="kk-KZ"/>
        </w:rPr>
        <w:t>немесе</w:t>
      </w:r>
      <w:r w:rsidR="00EE2CDF">
        <w:rPr>
          <w:color w:val="000000"/>
          <w:sz w:val="28"/>
          <w:szCs w:val="28"/>
          <w:lang w:val="kk-KZ"/>
        </w:rPr>
        <w:t xml:space="preserve"> </w:t>
      </w:r>
      <w:r w:rsidR="00952863">
        <w:rPr>
          <w:color w:val="000000"/>
          <w:sz w:val="28"/>
          <w:szCs w:val="28"/>
          <w:lang w:val="kk-KZ"/>
        </w:rPr>
        <w:t>105,6</w:t>
      </w:r>
      <w:r w:rsidR="00952863" w:rsidRPr="0067367E">
        <w:rPr>
          <w:color w:val="000000"/>
          <w:sz w:val="28"/>
          <w:szCs w:val="28"/>
          <w:lang w:val="kk-KZ"/>
        </w:rPr>
        <w:t xml:space="preserve"> </w:t>
      </w:r>
      <w:r w:rsidRPr="007B2437">
        <w:rPr>
          <w:color w:val="000000"/>
          <w:sz w:val="28"/>
          <w:szCs w:val="28"/>
          <w:lang w:val="kk-KZ"/>
        </w:rPr>
        <w:t>% құрады,</w:t>
      </w:r>
      <w:r w:rsidR="00496950" w:rsidRPr="007B2437">
        <w:rPr>
          <w:color w:val="000000"/>
          <w:sz w:val="28"/>
          <w:szCs w:val="28"/>
          <w:lang w:val="kk-KZ"/>
        </w:rPr>
        <w:t xml:space="preserve"> салықтан ты</w:t>
      </w:r>
      <w:r w:rsidR="00EC5450" w:rsidRPr="007B2437">
        <w:rPr>
          <w:color w:val="000000"/>
          <w:sz w:val="28"/>
          <w:szCs w:val="28"/>
          <w:lang w:val="kk-KZ"/>
        </w:rPr>
        <w:t xml:space="preserve">с түсімдер </w:t>
      </w:r>
      <w:r w:rsidR="004E0694" w:rsidRPr="007B2437">
        <w:rPr>
          <w:color w:val="000000"/>
          <w:sz w:val="28"/>
          <w:szCs w:val="28"/>
          <w:lang w:val="kk-KZ"/>
        </w:rPr>
        <w:t>–</w:t>
      </w:r>
      <w:r w:rsidR="00EC5450" w:rsidRPr="007B2437">
        <w:rPr>
          <w:color w:val="000000"/>
          <w:sz w:val="28"/>
          <w:szCs w:val="28"/>
          <w:lang w:val="kk-KZ"/>
        </w:rPr>
        <w:t xml:space="preserve"> </w:t>
      </w:r>
      <w:r w:rsidR="00952863" w:rsidRPr="000F0AB6">
        <w:rPr>
          <w:color w:val="000000"/>
          <w:sz w:val="28"/>
          <w:szCs w:val="28"/>
          <w:lang w:val="kk-KZ"/>
        </w:rPr>
        <w:t>19 576,3</w:t>
      </w:r>
      <w:r w:rsidR="00952863">
        <w:rPr>
          <w:color w:val="000000"/>
          <w:sz w:val="28"/>
          <w:szCs w:val="28"/>
          <w:lang w:val="kk-KZ"/>
        </w:rPr>
        <w:t xml:space="preserve"> </w:t>
      </w:r>
      <w:r w:rsidR="006D61FD" w:rsidRPr="007B2437">
        <w:rPr>
          <w:color w:val="000000"/>
          <w:sz w:val="28"/>
          <w:szCs w:val="28"/>
          <w:lang w:val="kk-KZ"/>
        </w:rPr>
        <w:t>млн</w:t>
      </w:r>
      <w:r w:rsidR="007B75A8" w:rsidRPr="007B2437">
        <w:rPr>
          <w:color w:val="000000"/>
          <w:sz w:val="28"/>
          <w:szCs w:val="28"/>
          <w:lang w:val="kk-KZ"/>
        </w:rPr>
        <w:t>.</w:t>
      </w:r>
      <w:r w:rsidR="006D61FD" w:rsidRPr="007B2437">
        <w:rPr>
          <w:color w:val="000000"/>
          <w:sz w:val="28"/>
          <w:szCs w:val="28"/>
          <w:lang w:val="kk-KZ"/>
        </w:rPr>
        <w:t xml:space="preserve"> теңге </w:t>
      </w:r>
      <w:r w:rsidR="00EC5450" w:rsidRPr="007B2437">
        <w:rPr>
          <w:color w:val="000000"/>
          <w:sz w:val="28"/>
          <w:szCs w:val="28"/>
          <w:lang w:val="kk-KZ"/>
        </w:rPr>
        <w:t>немесе</w:t>
      </w:r>
      <w:r w:rsidR="0007657F" w:rsidRPr="007B2437">
        <w:rPr>
          <w:color w:val="000000"/>
          <w:sz w:val="28"/>
          <w:szCs w:val="28"/>
          <w:lang w:val="kk-KZ"/>
        </w:rPr>
        <w:t xml:space="preserve"> </w:t>
      </w:r>
      <w:r w:rsidR="00952863">
        <w:rPr>
          <w:color w:val="000000"/>
          <w:sz w:val="28"/>
          <w:szCs w:val="28"/>
          <w:lang w:val="kk-KZ"/>
        </w:rPr>
        <w:t>114,8</w:t>
      </w:r>
      <w:r w:rsidR="00952863" w:rsidRPr="0067367E">
        <w:rPr>
          <w:color w:val="000000"/>
          <w:sz w:val="28"/>
          <w:szCs w:val="28"/>
          <w:lang w:val="kk-KZ"/>
        </w:rPr>
        <w:t xml:space="preserve"> </w:t>
      </w:r>
      <w:r w:rsidR="00EC5450" w:rsidRPr="007B2437">
        <w:rPr>
          <w:color w:val="000000"/>
          <w:sz w:val="28"/>
          <w:szCs w:val="28"/>
          <w:lang w:val="kk-KZ"/>
        </w:rPr>
        <w:t xml:space="preserve">%, негізгі капиталды сатудан түскен </w:t>
      </w:r>
      <w:r w:rsidR="00EC5450" w:rsidRPr="007B2437">
        <w:rPr>
          <w:sz w:val="28"/>
          <w:szCs w:val="28"/>
          <w:lang w:val="kk-KZ"/>
        </w:rPr>
        <w:t xml:space="preserve">түсімдер </w:t>
      </w:r>
      <w:r w:rsidR="004E0694" w:rsidRPr="007B2437">
        <w:rPr>
          <w:sz w:val="28"/>
          <w:szCs w:val="28"/>
          <w:lang w:val="kk-KZ"/>
        </w:rPr>
        <w:t>–</w:t>
      </w:r>
      <w:r w:rsidR="00EC5450" w:rsidRPr="007B2437">
        <w:rPr>
          <w:sz w:val="28"/>
          <w:szCs w:val="28"/>
          <w:lang w:val="kk-KZ"/>
        </w:rPr>
        <w:t xml:space="preserve"> </w:t>
      </w:r>
      <w:r w:rsidR="00952863" w:rsidRPr="000F0AB6">
        <w:rPr>
          <w:color w:val="000000"/>
          <w:sz w:val="28"/>
          <w:szCs w:val="28"/>
          <w:lang w:val="kk-KZ"/>
        </w:rPr>
        <w:t>26 325,8</w:t>
      </w:r>
      <w:r w:rsidR="00952863">
        <w:rPr>
          <w:color w:val="000000"/>
          <w:sz w:val="28"/>
          <w:szCs w:val="28"/>
          <w:lang w:val="kk-KZ"/>
        </w:rPr>
        <w:t xml:space="preserve"> </w:t>
      </w:r>
      <w:r w:rsidR="006D61FD" w:rsidRPr="007B2437">
        <w:rPr>
          <w:sz w:val="28"/>
          <w:szCs w:val="28"/>
          <w:lang w:val="kk-KZ"/>
        </w:rPr>
        <w:t>млн</w:t>
      </w:r>
      <w:r w:rsidR="007B75A8" w:rsidRPr="007B2437">
        <w:rPr>
          <w:sz w:val="28"/>
          <w:szCs w:val="28"/>
          <w:lang w:val="kk-KZ"/>
        </w:rPr>
        <w:t>.</w:t>
      </w:r>
      <w:r w:rsidR="006D61FD" w:rsidRPr="007B2437">
        <w:rPr>
          <w:sz w:val="28"/>
          <w:szCs w:val="28"/>
          <w:lang w:val="kk-KZ"/>
        </w:rPr>
        <w:t xml:space="preserve"> теңге </w:t>
      </w:r>
      <w:r w:rsidR="007300BB" w:rsidRPr="007B2437">
        <w:rPr>
          <w:sz w:val="28"/>
          <w:szCs w:val="28"/>
          <w:lang w:val="kk-KZ"/>
        </w:rPr>
        <w:t>немесе</w:t>
      </w:r>
      <w:r w:rsidR="00074429" w:rsidRPr="007B2437">
        <w:rPr>
          <w:sz w:val="28"/>
          <w:szCs w:val="28"/>
          <w:lang w:val="kk-KZ"/>
        </w:rPr>
        <w:t xml:space="preserve"> </w:t>
      </w:r>
      <w:r w:rsidR="00952863">
        <w:rPr>
          <w:color w:val="000000"/>
          <w:sz w:val="28"/>
          <w:szCs w:val="28"/>
          <w:lang w:val="kk-KZ"/>
        </w:rPr>
        <w:t>104,6</w:t>
      </w:r>
      <w:r w:rsidR="00952863" w:rsidRPr="0067367E">
        <w:rPr>
          <w:color w:val="000000"/>
          <w:sz w:val="28"/>
          <w:szCs w:val="28"/>
          <w:lang w:val="kk-KZ"/>
        </w:rPr>
        <w:t xml:space="preserve"> </w:t>
      </w:r>
      <w:r w:rsidR="00EC5450" w:rsidRPr="007B2437">
        <w:rPr>
          <w:sz w:val="28"/>
          <w:szCs w:val="28"/>
          <w:lang w:val="kk-KZ"/>
        </w:rPr>
        <w:t>%, трансферттердің түс</w:t>
      </w:r>
      <w:r w:rsidR="00074429" w:rsidRPr="007B2437">
        <w:rPr>
          <w:sz w:val="28"/>
          <w:szCs w:val="28"/>
          <w:lang w:val="kk-KZ"/>
        </w:rPr>
        <w:t xml:space="preserve">імдері – </w:t>
      </w:r>
      <w:r w:rsidR="00952863" w:rsidRPr="000F0AB6">
        <w:rPr>
          <w:color w:val="000000"/>
          <w:sz w:val="28"/>
          <w:szCs w:val="28"/>
          <w:lang w:val="kk-KZ"/>
        </w:rPr>
        <w:t>296 103,1</w:t>
      </w:r>
      <w:r w:rsidR="00952863">
        <w:rPr>
          <w:color w:val="000000"/>
          <w:sz w:val="28"/>
          <w:szCs w:val="28"/>
          <w:lang w:val="kk-KZ"/>
        </w:rPr>
        <w:t xml:space="preserve"> </w:t>
      </w:r>
      <w:r w:rsidR="006D61FD" w:rsidRPr="007B2437">
        <w:rPr>
          <w:sz w:val="28"/>
          <w:szCs w:val="28"/>
          <w:lang w:val="kk-KZ"/>
        </w:rPr>
        <w:t>млн</w:t>
      </w:r>
      <w:r w:rsidR="007B75A8" w:rsidRPr="007B2437">
        <w:rPr>
          <w:sz w:val="28"/>
          <w:szCs w:val="28"/>
          <w:lang w:val="kk-KZ"/>
        </w:rPr>
        <w:t>.</w:t>
      </w:r>
      <w:r w:rsidR="006D61FD" w:rsidRPr="007B2437">
        <w:rPr>
          <w:sz w:val="28"/>
          <w:szCs w:val="28"/>
          <w:lang w:val="kk-KZ"/>
        </w:rPr>
        <w:t xml:space="preserve"> теңге </w:t>
      </w:r>
      <w:r w:rsidR="007300BB" w:rsidRPr="007B2437">
        <w:rPr>
          <w:sz w:val="28"/>
          <w:szCs w:val="28"/>
          <w:lang w:val="kk-KZ"/>
        </w:rPr>
        <w:t xml:space="preserve">немесе </w:t>
      </w:r>
      <w:r w:rsidR="00065663">
        <w:rPr>
          <w:color w:val="000000"/>
          <w:sz w:val="28"/>
          <w:szCs w:val="28"/>
          <w:lang w:val="kk-KZ"/>
        </w:rPr>
        <w:t>100,0</w:t>
      </w:r>
      <w:r w:rsidR="007300BB" w:rsidRPr="007B2437">
        <w:rPr>
          <w:sz w:val="28"/>
          <w:szCs w:val="28"/>
          <w:lang w:val="kk-KZ"/>
        </w:rPr>
        <w:t>%.</w:t>
      </w:r>
    </w:p>
    <w:p w:rsidR="00437489" w:rsidRPr="007B2437" w:rsidRDefault="00437489" w:rsidP="008557BB">
      <w:pPr>
        <w:ind w:firstLine="708"/>
        <w:jc w:val="both"/>
        <w:rPr>
          <w:color w:val="000000"/>
          <w:sz w:val="28"/>
          <w:szCs w:val="28"/>
          <w:lang w:val="kk-KZ"/>
        </w:rPr>
      </w:pPr>
      <w:r w:rsidRPr="007B2437">
        <w:rPr>
          <w:sz w:val="28"/>
          <w:szCs w:val="28"/>
          <w:lang w:val="kk-KZ"/>
        </w:rPr>
        <w:t>Қала бюджетіне түсетін кірістердің динамикасы соңғы үш жылдағы сәйкес кезеңмен салыстырғанда төмендегідей қалыптасады:</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2020 жылдың </w:t>
      </w:r>
      <w:r w:rsidR="004F3A10" w:rsidRPr="007B2437">
        <w:rPr>
          <w:color w:val="000000"/>
          <w:sz w:val="28"/>
          <w:szCs w:val="28"/>
          <w:lang w:val="kk-KZ"/>
        </w:rPr>
        <w:t xml:space="preserve">1 </w:t>
      </w:r>
      <w:r>
        <w:rPr>
          <w:sz w:val="28"/>
          <w:szCs w:val="28"/>
          <w:lang w:val="kk-KZ"/>
        </w:rPr>
        <w:t>қаңтардағы</w:t>
      </w:r>
      <w:r w:rsidR="008D5EF9" w:rsidRPr="007B2437">
        <w:rPr>
          <w:color w:val="000000"/>
          <w:sz w:val="28"/>
          <w:szCs w:val="28"/>
          <w:lang w:val="kk-KZ"/>
        </w:rPr>
        <w:t xml:space="preserve"> </w:t>
      </w:r>
      <w:r w:rsidR="004F3A10" w:rsidRPr="007B2437">
        <w:rPr>
          <w:color w:val="000000"/>
          <w:sz w:val="28"/>
          <w:szCs w:val="28"/>
          <w:lang w:val="kk-KZ"/>
        </w:rPr>
        <w:t xml:space="preserve">– </w:t>
      </w:r>
      <w:r w:rsidR="00952863" w:rsidRPr="00952863">
        <w:rPr>
          <w:color w:val="000000"/>
          <w:sz w:val="28"/>
          <w:szCs w:val="28"/>
          <w:lang w:val="kk-KZ"/>
        </w:rPr>
        <w:t xml:space="preserve">476 186,1 </w:t>
      </w:r>
      <w:r w:rsidR="004F3A10" w:rsidRPr="007B2437">
        <w:rPr>
          <w:color w:val="000000"/>
          <w:sz w:val="28"/>
          <w:szCs w:val="28"/>
          <w:lang w:val="kk-KZ"/>
        </w:rPr>
        <w:t>млн. теңге (</w:t>
      </w:r>
      <w:r w:rsidR="00952863" w:rsidRPr="00952863">
        <w:rPr>
          <w:color w:val="000000"/>
          <w:sz w:val="28"/>
          <w:szCs w:val="28"/>
          <w:lang w:val="kk-KZ"/>
        </w:rPr>
        <w:t xml:space="preserve">100,5 </w:t>
      </w:r>
      <w:r w:rsidR="004F3A10" w:rsidRPr="007B2437">
        <w:rPr>
          <w:color w:val="000000"/>
          <w:sz w:val="28"/>
          <w:szCs w:val="28"/>
          <w:lang w:val="kk-KZ"/>
        </w:rPr>
        <w:t>%),</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2021 жылдың </w:t>
      </w:r>
      <w:r w:rsidR="004F3A10" w:rsidRPr="007B2437">
        <w:rPr>
          <w:color w:val="000000"/>
          <w:sz w:val="28"/>
          <w:szCs w:val="28"/>
          <w:lang w:val="kk-KZ"/>
        </w:rPr>
        <w:t xml:space="preserve">1 </w:t>
      </w:r>
      <w:r>
        <w:rPr>
          <w:sz w:val="28"/>
          <w:szCs w:val="28"/>
          <w:lang w:val="kk-KZ"/>
        </w:rPr>
        <w:t>қаңтардағы</w:t>
      </w:r>
      <w:r w:rsidR="008D5EF9" w:rsidRPr="007B2437">
        <w:rPr>
          <w:color w:val="000000"/>
          <w:sz w:val="28"/>
          <w:szCs w:val="28"/>
          <w:lang w:val="kk-KZ"/>
        </w:rPr>
        <w:t xml:space="preserve"> </w:t>
      </w:r>
      <w:r w:rsidR="004F3A10" w:rsidRPr="007B2437">
        <w:rPr>
          <w:color w:val="000000"/>
          <w:sz w:val="28"/>
          <w:szCs w:val="28"/>
          <w:lang w:val="kk-KZ"/>
        </w:rPr>
        <w:t>–</w:t>
      </w:r>
      <w:r w:rsidR="00670055">
        <w:rPr>
          <w:color w:val="000000"/>
          <w:sz w:val="28"/>
          <w:szCs w:val="28"/>
          <w:lang w:val="kk-KZ"/>
        </w:rPr>
        <w:t xml:space="preserve"> </w:t>
      </w:r>
      <w:r w:rsidR="00952863" w:rsidRPr="00952863">
        <w:rPr>
          <w:color w:val="000000"/>
          <w:sz w:val="28"/>
          <w:szCs w:val="28"/>
          <w:lang w:val="kk-KZ"/>
        </w:rPr>
        <w:t xml:space="preserve">601 094,4 </w:t>
      </w:r>
      <w:r w:rsidR="004F3A10" w:rsidRPr="007B2437">
        <w:rPr>
          <w:color w:val="000000"/>
          <w:sz w:val="28"/>
          <w:szCs w:val="28"/>
          <w:lang w:val="kk-KZ"/>
        </w:rPr>
        <w:t>млн. теңге (</w:t>
      </w:r>
      <w:r w:rsidR="00952863" w:rsidRPr="00952863">
        <w:rPr>
          <w:color w:val="000000"/>
          <w:sz w:val="28"/>
          <w:szCs w:val="28"/>
          <w:lang w:val="kk-KZ"/>
        </w:rPr>
        <w:t xml:space="preserve">106,4 </w:t>
      </w:r>
      <w:r w:rsidR="004F3A10" w:rsidRPr="007B2437">
        <w:rPr>
          <w:color w:val="000000"/>
          <w:sz w:val="28"/>
          <w:szCs w:val="28"/>
          <w:lang w:val="kk-KZ"/>
        </w:rPr>
        <w:t>%),</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2022 жылдың </w:t>
      </w:r>
      <w:r w:rsidR="004F3A10" w:rsidRPr="007B2437">
        <w:rPr>
          <w:color w:val="000000"/>
          <w:sz w:val="28"/>
          <w:szCs w:val="28"/>
          <w:lang w:val="kk-KZ"/>
        </w:rPr>
        <w:t xml:space="preserve">1 </w:t>
      </w:r>
      <w:r>
        <w:rPr>
          <w:sz w:val="28"/>
          <w:szCs w:val="28"/>
          <w:lang w:val="kk-KZ"/>
        </w:rPr>
        <w:t>қаңтардағы</w:t>
      </w:r>
      <w:r w:rsidR="008D5EF9" w:rsidRPr="007B2437">
        <w:rPr>
          <w:color w:val="000000"/>
          <w:sz w:val="28"/>
          <w:szCs w:val="28"/>
          <w:lang w:val="kk-KZ"/>
        </w:rPr>
        <w:t xml:space="preserve"> </w:t>
      </w:r>
      <w:r w:rsidR="004F3A10" w:rsidRPr="007B2437">
        <w:rPr>
          <w:color w:val="000000"/>
          <w:sz w:val="28"/>
          <w:szCs w:val="28"/>
          <w:lang w:val="kk-KZ"/>
        </w:rPr>
        <w:t xml:space="preserve">– </w:t>
      </w:r>
      <w:r w:rsidR="00952863" w:rsidRPr="00952863">
        <w:rPr>
          <w:color w:val="000000"/>
          <w:sz w:val="28"/>
          <w:szCs w:val="28"/>
          <w:lang w:val="kk-KZ"/>
        </w:rPr>
        <w:t xml:space="preserve">703 738,5 </w:t>
      </w:r>
      <w:r w:rsidR="004F3A10" w:rsidRPr="007B2437">
        <w:rPr>
          <w:color w:val="000000"/>
          <w:sz w:val="28"/>
          <w:szCs w:val="28"/>
          <w:lang w:val="kk-KZ"/>
        </w:rPr>
        <w:t>млн. теңге (</w:t>
      </w:r>
      <w:r w:rsidR="00952863" w:rsidRPr="00612B2C">
        <w:rPr>
          <w:color w:val="000000"/>
          <w:sz w:val="28"/>
          <w:szCs w:val="28"/>
        </w:rPr>
        <w:t>1</w:t>
      </w:r>
      <w:r w:rsidR="00952863">
        <w:rPr>
          <w:color w:val="000000"/>
          <w:sz w:val="28"/>
          <w:szCs w:val="28"/>
        </w:rPr>
        <w:t xml:space="preserve">06,5 </w:t>
      </w:r>
      <w:r w:rsidR="004F3A10" w:rsidRPr="007B2437">
        <w:rPr>
          <w:color w:val="000000"/>
          <w:sz w:val="28"/>
          <w:szCs w:val="28"/>
          <w:lang w:val="kk-KZ"/>
        </w:rPr>
        <w:t xml:space="preserve">%). </w:t>
      </w:r>
    </w:p>
    <w:p w:rsidR="00AA5B85" w:rsidRDefault="00AA5B85" w:rsidP="008557BB">
      <w:pPr>
        <w:jc w:val="center"/>
        <w:rPr>
          <w:b/>
          <w:color w:val="000000"/>
          <w:sz w:val="28"/>
          <w:szCs w:val="28"/>
          <w:lang w:val="kk-KZ"/>
        </w:rPr>
      </w:pPr>
    </w:p>
    <w:p w:rsidR="009F028F" w:rsidRDefault="009F028F" w:rsidP="008557BB">
      <w:pPr>
        <w:jc w:val="center"/>
        <w:rPr>
          <w:b/>
          <w:color w:val="000000"/>
          <w:sz w:val="28"/>
          <w:szCs w:val="28"/>
          <w:lang w:val="kk-KZ"/>
        </w:rPr>
      </w:pPr>
    </w:p>
    <w:p w:rsidR="009F028F" w:rsidRDefault="009F028F" w:rsidP="008557BB">
      <w:pPr>
        <w:jc w:val="center"/>
        <w:rPr>
          <w:b/>
          <w:color w:val="000000"/>
          <w:sz w:val="28"/>
          <w:szCs w:val="28"/>
          <w:lang w:val="kk-KZ"/>
        </w:rPr>
      </w:pPr>
    </w:p>
    <w:p w:rsidR="009F028F" w:rsidRDefault="009F028F" w:rsidP="008557BB">
      <w:pPr>
        <w:jc w:val="center"/>
        <w:rPr>
          <w:b/>
          <w:color w:val="000000"/>
          <w:sz w:val="28"/>
          <w:szCs w:val="28"/>
          <w:lang w:val="kk-KZ"/>
        </w:rPr>
      </w:pPr>
    </w:p>
    <w:p w:rsidR="009F028F" w:rsidRDefault="009F028F" w:rsidP="008557BB">
      <w:pPr>
        <w:jc w:val="center"/>
        <w:rPr>
          <w:b/>
          <w:color w:val="000000"/>
          <w:sz w:val="28"/>
          <w:szCs w:val="28"/>
          <w:lang w:val="kk-KZ"/>
        </w:rPr>
      </w:pPr>
    </w:p>
    <w:p w:rsidR="009F028F" w:rsidRPr="007B2437" w:rsidRDefault="009F028F" w:rsidP="008557BB">
      <w:pPr>
        <w:jc w:val="center"/>
        <w:rPr>
          <w:b/>
          <w:color w:val="000000"/>
          <w:sz w:val="28"/>
          <w:szCs w:val="28"/>
          <w:lang w:val="kk-KZ"/>
        </w:rPr>
      </w:pPr>
    </w:p>
    <w:p w:rsidR="00C457C4" w:rsidRPr="007B2437" w:rsidRDefault="002F6124" w:rsidP="008557BB">
      <w:pPr>
        <w:jc w:val="center"/>
        <w:rPr>
          <w:b/>
          <w:color w:val="000000"/>
          <w:sz w:val="28"/>
          <w:szCs w:val="28"/>
          <w:lang w:val="kk-KZ"/>
        </w:rPr>
      </w:pPr>
      <w:r>
        <w:rPr>
          <w:b/>
          <w:color w:val="000000"/>
          <w:sz w:val="28"/>
          <w:szCs w:val="28"/>
          <w:lang w:val="kk-KZ"/>
        </w:rPr>
        <w:lastRenderedPageBreak/>
        <w:t>2023 жылғы</w:t>
      </w:r>
      <w:r w:rsidR="00B41468" w:rsidRPr="007B2437">
        <w:rPr>
          <w:b/>
          <w:color w:val="000000"/>
          <w:sz w:val="28"/>
          <w:szCs w:val="28"/>
          <w:lang w:val="kk-KZ"/>
        </w:rPr>
        <w:t xml:space="preserve"> 1 </w:t>
      </w:r>
      <w:r>
        <w:rPr>
          <w:b/>
          <w:color w:val="000000"/>
          <w:sz w:val="28"/>
          <w:szCs w:val="28"/>
          <w:lang w:val="kk-KZ"/>
        </w:rPr>
        <w:t xml:space="preserve">қаңтарға </w:t>
      </w:r>
      <w:r w:rsidR="00C12A4B" w:rsidRPr="007B2437">
        <w:rPr>
          <w:b/>
          <w:color w:val="000000"/>
          <w:sz w:val="28"/>
          <w:szCs w:val="28"/>
          <w:lang w:val="kk-KZ"/>
        </w:rPr>
        <w:t xml:space="preserve">арналған </w:t>
      </w:r>
      <w:r w:rsidR="0083036A" w:rsidRPr="0083036A">
        <w:rPr>
          <w:b/>
          <w:color w:val="000000"/>
          <w:sz w:val="28"/>
          <w:szCs w:val="28"/>
          <w:lang w:val="kk-KZ"/>
        </w:rPr>
        <w:t>Астана</w:t>
      </w:r>
      <w:r w:rsidR="00B5068F" w:rsidRPr="007B2437">
        <w:rPr>
          <w:b/>
          <w:color w:val="000000"/>
          <w:sz w:val="28"/>
          <w:szCs w:val="28"/>
          <w:lang w:val="kk-KZ"/>
        </w:rPr>
        <w:t xml:space="preserve"> </w:t>
      </w:r>
      <w:r w:rsidR="00C12A4B" w:rsidRPr="007B2437">
        <w:rPr>
          <w:b/>
          <w:color w:val="000000"/>
          <w:sz w:val="28"/>
          <w:szCs w:val="28"/>
          <w:lang w:val="kk-KZ"/>
        </w:rPr>
        <w:t xml:space="preserve">қаласы </w:t>
      </w:r>
    </w:p>
    <w:p w:rsidR="00C12A4B" w:rsidRPr="007B2437" w:rsidRDefault="00C12A4B" w:rsidP="008557BB">
      <w:pPr>
        <w:jc w:val="center"/>
        <w:rPr>
          <w:b/>
          <w:color w:val="000000"/>
          <w:sz w:val="28"/>
          <w:szCs w:val="28"/>
          <w:lang w:val="kk-KZ"/>
        </w:rPr>
      </w:pPr>
      <w:r w:rsidRPr="007B2437">
        <w:rPr>
          <w:b/>
          <w:color w:val="000000"/>
          <w:sz w:val="28"/>
          <w:szCs w:val="28"/>
          <w:lang w:val="kk-KZ"/>
        </w:rPr>
        <w:t>бюджетіне түскен түсімдер</w:t>
      </w:r>
    </w:p>
    <w:p w:rsidR="002B20A5" w:rsidRPr="00220D0E" w:rsidRDefault="007B75A8" w:rsidP="00610A7B">
      <w:pPr>
        <w:jc w:val="right"/>
        <w:rPr>
          <w:i/>
          <w:color w:val="000000"/>
          <w:sz w:val="16"/>
          <w:szCs w:val="16"/>
          <w:lang w:val="kk-KZ"/>
        </w:rPr>
      </w:pPr>
      <w:r w:rsidRPr="00220D0E">
        <w:rPr>
          <w:i/>
          <w:color w:val="000000"/>
          <w:sz w:val="16"/>
          <w:szCs w:val="16"/>
          <w:lang w:val="kk-KZ"/>
        </w:rPr>
        <w:t>м</w:t>
      </w:r>
      <w:r w:rsidR="00333C97" w:rsidRPr="00220D0E">
        <w:rPr>
          <w:i/>
          <w:color w:val="000000"/>
          <w:sz w:val="16"/>
          <w:szCs w:val="16"/>
          <w:lang w:val="kk-KZ"/>
        </w:rPr>
        <w:t>лн</w:t>
      </w:r>
      <w:r w:rsidRPr="00220D0E">
        <w:rPr>
          <w:i/>
          <w:color w:val="000000"/>
          <w:sz w:val="16"/>
          <w:szCs w:val="16"/>
          <w:lang w:val="kk-KZ"/>
        </w:rPr>
        <w:t>.</w:t>
      </w:r>
      <w:r w:rsidR="00982F70" w:rsidRPr="00220D0E">
        <w:rPr>
          <w:i/>
          <w:color w:val="000000"/>
          <w:sz w:val="16"/>
          <w:szCs w:val="16"/>
          <w:lang w:val="kk-KZ"/>
        </w:rPr>
        <w:t xml:space="preserve"> </w:t>
      </w:r>
      <w:r w:rsidR="0033013B" w:rsidRPr="00220D0E">
        <w:rPr>
          <w:i/>
          <w:color w:val="000000"/>
          <w:sz w:val="16"/>
          <w:szCs w:val="16"/>
          <w:lang w:val="kk-KZ"/>
        </w:rPr>
        <w:t>те</w:t>
      </w:r>
      <w:r w:rsidR="009F028F">
        <w:rPr>
          <w:i/>
          <w:color w:val="000000"/>
          <w:sz w:val="16"/>
          <w:szCs w:val="16"/>
          <w:lang w:val="kk-KZ"/>
        </w:rPr>
        <w:t>ң</w:t>
      </w:r>
      <w:r w:rsidR="0033013B" w:rsidRPr="00220D0E">
        <w:rPr>
          <w:i/>
          <w:color w:val="000000"/>
          <w:sz w:val="16"/>
          <w:szCs w:val="16"/>
          <w:lang w:val="kk-KZ"/>
        </w:rPr>
        <w:t>ге</w:t>
      </w:r>
    </w:p>
    <w:tbl>
      <w:tblPr>
        <w:tblW w:w="9639" w:type="dxa"/>
        <w:tblInd w:w="108" w:type="dxa"/>
        <w:tblLayout w:type="fixed"/>
        <w:tblLook w:val="04A0" w:firstRow="1" w:lastRow="0" w:firstColumn="1" w:lastColumn="0" w:noHBand="0" w:noVBand="1"/>
      </w:tblPr>
      <w:tblGrid>
        <w:gridCol w:w="2367"/>
        <w:gridCol w:w="1177"/>
        <w:gridCol w:w="1276"/>
        <w:gridCol w:w="1275"/>
        <w:gridCol w:w="1418"/>
        <w:gridCol w:w="1239"/>
        <w:gridCol w:w="887"/>
      </w:tblGrid>
      <w:tr w:rsidR="00AE2BD6" w:rsidRPr="007B2437" w:rsidTr="00BB497F">
        <w:trPr>
          <w:trHeight w:val="255"/>
        </w:trPr>
        <w:tc>
          <w:tcPr>
            <w:tcW w:w="2367" w:type="dxa"/>
            <w:vMerge w:val="restart"/>
            <w:tcBorders>
              <w:top w:val="nil"/>
              <w:left w:val="nil"/>
              <w:bottom w:val="nil"/>
              <w:right w:val="single" w:sz="4" w:space="0" w:color="FFFFFF"/>
            </w:tcBorders>
            <w:shd w:val="clear" w:color="auto" w:fill="4F81BD"/>
            <w:vAlign w:val="center"/>
            <w:hideMark/>
          </w:tcPr>
          <w:p w:rsidR="00AE2BD6" w:rsidRPr="007B2437" w:rsidRDefault="00AE2BD6" w:rsidP="00BB497F">
            <w:pPr>
              <w:ind w:left="34" w:hanging="142"/>
              <w:jc w:val="center"/>
              <w:rPr>
                <w:b/>
                <w:color w:val="FFFFFF"/>
                <w:lang w:val="kk-KZ"/>
              </w:rPr>
            </w:pPr>
            <w:r w:rsidRPr="007B2437">
              <w:rPr>
                <w:b/>
                <w:color w:val="FFFFFF"/>
                <w:lang w:val="kk-KZ"/>
              </w:rPr>
              <w:t>Атауы</w:t>
            </w:r>
          </w:p>
        </w:tc>
        <w:tc>
          <w:tcPr>
            <w:tcW w:w="1177" w:type="dxa"/>
            <w:vMerge w:val="restart"/>
            <w:tcBorders>
              <w:top w:val="nil"/>
              <w:left w:val="single" w:sz="4" w:space="0" w:color="FFFFFF"/>
              <w:bottom w:val="nil"/>
              <w:right w:val="single" w:sz="4" w:space="0" w:color="FFFFFF"/>
            </w:tcBorders>
            <w:shd w:val="clear" w:color="auto" w:fill="4F81BD"/>
            <w:vAlign w:val="center"/>
            <w:hideMark/>
          </w:tcPr>
          <w:p w:rsidR="00AE2BD6" w:rsidRPr="007B2437" w:rsidRDefault="002F6124" w:rsidP="00447144">
            <w:pPr>
              <w:jc w:val="center"/>
              <w:rPr>
                <w:b/>
                <w:bCs/>
                <w:color w:val="FFFFFF"/>
                <w:lang w:val="kk-KZ"/>
              </w:rPr>
            </w:pPr>
            <w:r>
              <w:rPr>
                <w:b/>
                <w:color w:val="FFFFFF"/>
                <w:sz w:val="16"/>
                <w:szCs w:val="16"/>
                <w:lang w:val="kk-KZ"/>
              </w:rPr>
              <w:t xml:space="preserve">2023 жылға </w:t>
            </w:r>
            <w:r w:rsidR="00AE2BD6" w:rsidRPr="007B2437">
              <w:rPr>
                <w:b/>
                <w:color w:val="FFFFFF"/>
                <w:sz w:val="16"/>
                <w:szCs w:val="16"/>
                <w:lang w:val="kk-KZ"/>
              </w:rPr>
              <w:t>арналған жоспар</w:t>
            </w:r>
          </w:p>
        </w:tc>
        <w:tc>
          <w:tcPr>
            <w:tcW w:w="1276" w:type="dxa"/>
            <w:vMerge w:val="restart"/>
            <w:tcBorders>
              <w:top w:val="nil"/>
              <w:left w:val="single" w:sz="4" w:space="0" w:color="FFFFFF"/>
              <w:bottom w:val="nil"/>
              <w:right w:val="single" w:sz="4" w:space="0" w:color="FFFFFF"/>
            </w:tcBorders>
            <w:shd w:val="clear" w:color="auto" w:fill="4F81BD"/>
            <w:vAlign w:val="center"/>
            <w:hideMark/>
          </w:tcPr>
          <w:p w:rsidR="00AE2BD6" w:rsidRPr="007B2437" w:rsidRDefault="002F6124" w:rsidP="008D5EF9">
            <w:pPr>
              <w:jc w:val="center"/>
              <w:rPr>
                <w:b/>
                <w:color w:val="FFFFFF"/>
                <w:sz w:val="16"/>
                <w:szCs w:val="16"/>
                <w:lang w:val="kk-KZ"/>
              </w:rPr>
            </w:pPr>
            <w:r>
              <w:rPr>
                <w:b/>
                <w:color w:val="FFFFFF"/>
                <w:sz w:val="16"/>
                <w:szCs w:val="16"/>
                <w:lang w:val="kk-KZ"/>
              </w:rPr>
              <w:t xml:space="preserve">2023 жылға </w:t>
            </w:r>
            <w:r w:rsidR="00AE2BD6" w:rsidRPr="007B2437">
              <w:rPr>
                <w:b/>
                <w:color w:val="FFFFFF"/>
                <w:sz w:val="16"/>
                <w:szCs w:val="16"/>
                <w:lang w:val="kk-KZ"/>
              </w:rPr>
              <w:t xml:space="preserve">             1 </w:t>
            </w:r>
            <w:r>
              <w:rPr>
                <w:b/>
                <w:color w:val="FFFFFF"/>
                <w:sz w:val="16"/>
                <w:szCs w:val="16"/>
                <w:lang w:val="kk-KZ"/>
              </w:rPr>
              <w:t xml:space="preserve">қаңтарға </w:t>
            </w:r>
            <w:r w:rsidR="00AE2BD6" w:rsidRPr="007B2437">
              <w:rPr>
                <w:b/>
                <w:color w:val="FFFFFF"/>
                <w:sz w:val="16"/>
                <w:szCs w:val="16"/>
                <w:lang w:val="kk-KZ"/>
              </w:rPr>
              <w:t>арналған жоспар</w:t>
            </w:r>
          </w:p>
        </w:tc>
        <w:tc>
          <w:tcPr>
            <w:tcW w:w="1275" w:type="dxa"/>
            <w:vMerge w:val="restart"/>
            <w:tcBorders>
              <w:top w:val="nil"/>
              <w:left w:val="single" w:sz="4" w:space="0" w:color="FFFFFF"/>
              <w:bottom w:val="nil"/>
              <w:right w:val="single" w:sz="4" w:space="0" w:color="FFFFFF"/>
            </w:tcBorders>
            <w:shd w:val="clear" w:color="auto" w:fill="4F81BD"/>
            <w:vAlign w:val="center"/>
            <w:hideMark/>
          </w:tcPr>
          <w:p w:rsidR="00AE2BD6" w:rsidRPr="007B2437" w:rsidRDefault="002F6124" w:rsidP="00220D0E">
            <w:pPr>
              <w:jc w:val="center"/>
              <w:rPr>
                <w:b/>
                <w:color w:val="FFFFFF"/>
                <w:sz w:val="16"/>
                <w:szCs w:val="16"/>
                <w:lang w:val="kk-KZ"/>
              </w:rPr>
            </w:pPr>
            <w:r>
              <w:rPr>
                <w:b/>
                <w:color w:val="FFFFFF"/>
                <w:sz w:val="16"/>
                <w:szCs w:val="16"/>
                <w:lang w:val="kk-KZ"/>
              </w:rPr>
              <w:t xml:space="preserve">2023 жылға </w:t>
            </w:r>
            <w:r w:rsidR="00AE2BD6" w:rsidRPr="007B2437">
              <w:rPr>
                <w:b/>
                <w:color w:val="FFFFFF"/>
                <w:sz w:val="16"/>
                <w:szCs w:val="16"/>
                <w:lang w:val="kk-KZ"/>
              </w:rPr>
              <w:t xml:space="preserve">     1 </w:t>
            </w:r>
            <w:r>
              <w:rPr>
                <w:b/>
                <w:color w:val="FFFFFF"/>
                <w:sz w:val="16"/>
                <w:szCs w:val="16"/>
                <w:lang w:val="kk-KZ"/>
              </w:rPr>
              <w:t xml:space="preserve">қаңтарға </w:t>
            </w:r>
            <w:r w:rsidR="00AE2BD6" w:rsidRPr="007B2437">
              <w:rPr>
                <w:b/>
                <w:color w:val="FFFFFF"/>
                <w:sz w:val="16"/>
                <w:szCs w:val="16"/>
                <w:lang w:val="kk-KZ"/>
              </w:rPr>
              <w:t>фактісі</w:t>
            </w:r>
          </w:p>
        </w:tc>
        <w:tc>
          <w:tcPr>
            <w:tcW w:w="1418" w:type="dxa"/>
            <w:vMerge w:val="restart"/>
            <w:tcBorders>
              <w:top w:val="nil"/>
              <w:left w:val="single" w:sz="4" w:space="0" w:color="FFFFFF"/>
              <w:bottom w:val="nil"/>
              <w:right w:val="single" w:sz="4" w:space="0" w:color="FFFFFF"/>
            </w:tcBorders>
            <w:shd w:val="clear" w:color="auto" w:fill="4F81BD"/>
            <w:vAlign w:val="center"/>
            <w:hideMark/>
          </w:tcPr>
          <w:p w:rsidR="00AE2BD6" w:rsidRPr="007B2437" w:rsidRDefault="00AE2BD6" w:rsidP="00447144">
            <w:pPr>
              <w:jc w:val="center"/>
              <w:rPr>
                <w:b/>
                <w:bCs/>
                <w:color w:val="FFFFFF"/>
                <w:lang w:val="kk-KZ"/>
              </w:rPr>
            </w:pPr>
            <w:r w:rsidRPr="007B2437">
              <w:rPr>
                <w:b/>
                <w:color w:val="FFFFFF"/>
                <w:sz w:val="16"/>
                <w:szCs w:val="16"/>
                <w:lang w:val="kk-KZ"/>
              </w:rPr>
              <w:t>Есепті кезеңге жоспардан ауытқу</w:t>
            </w:r>
          </w:p>
        </w:tc>
        <w:tc>
          <w:tcPr>
            <w:tcW w:w="2126" w:type="dxa"/>
            <w:gridSpan w:val="2"/>
            <w:tcBorders>
              <w:top w:val="nil"/>
              <w:left w:val="single" w:sz="4" w:space="0" w:color="FFFFFF"/>
              <w:bottom w:val="single" w:sz="4" w:space="0" w:color="FFFFFF"/>
              <w:right w:val="nil"/>
            </w:tcBorders>
            <w:shd w:val="clear" w:color="auto" w:fill="4F81BD"/>
            <w:vAlign w:val="center"/>
            <w:hideMark/>
          </w:tcPr>
          <w:p w:rsidR="00AE2BD6" w:rsidRPr="007B2437" w:rsidRDefault="00AE2BD6" w:rsidP="00447144">
            <w:pPr>
              <w:jc w:val="center"/>
              <w:rPr>
                <w:b/>
                <w:color w:val="FFFFFF"/>
                <w:lang w:val="kk-KZ"/>
              </w:rPr>
            </w:pPr>
            <w:r w:rsidRPr="007B2437">
              <w:rPr>
                <w:b/>
                <w:color w:val="FFFFFF"/>
                <w:sz w:val="16"/>
                <w:szCs w:val="16"/>
                <w:lang w:val="kk-KZ"/>
              </w:rPr>
              <w:t>атқарылу %</w:t>
            </w:r>
          </w:p>
        </w:tc>
      </w:tr>
      <w:tr w:rsidR="00AE2BD6" w:rsidRPr="007B2437" w:rsidTr="00BB497F">
        <w:trPr>
          <w:trHeight w:val="908"/>
        </w:trPr>
        <w:tc>
          <w:tcPr>
            <w:tcW w:w="2367" w:type="dxa"/>
            <w:vMerge/>
            <w:tcBorders>
              <w:top w:val="nil"/>
              <w:left w:val="nil"/>
              <w:bottom w:val="nil"/>
              <w:right w:val="single" w:sz="4" w:space="0" w:color="FFFFFF"/>
            </w:tcBorders>
            <w:vAlign w:val="center"/>
            <w:hideMark/>
          </w:tcPr>
          <w:p w:rsidR="00AE2BD6" w:rsidRPr="007B2437" w:rsidRDefault="00AE2BD6" w:rsidP="00447144">
            <w:pPr>
              <w:rPr>
                <w:b/>
                <w:color w:val="FFFFFF"/>
                <w:lang w:val="kk-KZ"/>
              </w:rPr>
            </w:pPr>
          </w:p>
        </w:tc>
        <w:tc>
          <w:tcPr>
            <w:tcW w:w="1177" w:type="dxa"/>
            <w:vMerge/>
            <w:tcBorders>
              <w:top w:val="nil"/>
              <w:left w:val="single" w:sz="4" w:space="0" w:color="FFFFFF"/>
              <w:bottom w:val="nil"/>
              <w:right w:val="single" w:sz="4" w:space="0" w:color="FFFFFF"/>
            </w:tcBorders>
            <w:vAlign w:val="center"/>
            <w:hideMark/>
          </w:tcPr>
          <w:p w:rsidR="00AE2BD6" w:rsidRPr="007B2437" w:rsidRDefault="00AE2BD6" w:rsidP="00447144">
            <w:pPr>
              <w:rPr>
                <w:b/>
                <w:bCs/>
                <w:color w:val="FFFFFF"/>
                <w:lang w:val="kk-KZ"/>
              </w:rPr>
            </w:pPr>
          </w:p>
        </w:tc>
        <w:tc>
          <w:tcPr>
            <w:tcW w:w="1276" w:type="dxa"/>
            <w:vMerge/>
            <w:tcBorders>
              <w:top w:val="nil"/>
              <w:left w:val="single" w:sz="4" w:space="0" w:color="FFFFFF"/>
              <w:bottom w:val="nil"/>
              <w:right w:val="single" w:sz="4" w:space="0" w:color="FFFFFF"/>
            </w:tcBorders>
            <w:vAlign w:val="center"/>
            <w:hideMark/>
          </w:tcPr>
          <w:p w:rsidR="00AE2BD6" w:rsidRPr="007B2437" w:rsidRDefault="00AE2BD6" w:rsidP="00447144">
            <w:pPr>
              <w:rPr>
                <w:b/>
                <w:bCs/>
                <w:color w:val="FFFFFF"/>
                <w:lang w:val="kk-KZ"/>
              </w:rPr>
            </w:pPr>
          </w:p>
        </w:tc>
        <w:tc>
          <w:tcPr>
            <w:tcW w:w="1275" w:type="dxa"/>
            <w:vMerge/>
            <w:tcBorders>
              <w:top w:val="nil"/>
              <w:left w:val="single" w:sz="4" w:space="0" w:color="FFFFFF"/>
              <w:bottom w:val="nil"/>
              <w:right w:val="single" w:sz="4" w:space="0" w:color="FFFFFF"/>
            </w:tcBorders>
            <w:vAlign w:val="center"/>
            <w:hideMark/>
          </w:tcPr>
          <w:p w:rsidR="00AE2BD6" w:rsidRPr="007B2437" w:rsidRDefault="00AE2BD6" w:rsidP="00447144">
            <w:pPr>
              <w:rPr>
                <w:b/>
                <w:color w:val="FFFFFF"/>
                <w:lang w:val="kk-KZ"/>
              </w:rPr>
            </w:pPr>
          </w:p>
        </w:tc>
        <w:tc>
          <w:tcPr>
            <w:tcW w:w="1418" w:type="dxa"/>
            <w:vMerge/>
            <w:tcBorders>
              <w:top w:val="nil"/>
              <w:left w:val="single" w:sz="4" w:space="0" w:color="FFFFFF"/>
              <w:bottom w:val="nil"/>
              <w:right w:val="single" w:sz="4" w:space="0" w:color="FFFFFF"/>
            </w:tcBorders>
            <w:vAlign w:val="center"/>
            <w:hideMark/>
          </w:tcPr>
          <w:p w:rsidR="00AE2BD6" w:rsidRPr="007B2437" w:rsidRDefault="00AE2BD6" w:rsidP="00447144">
            <w:pPr>
              <w:rPr>
                <w:b/>
                <w:bCs/>
                <w:color w:val="FFFFFF"/>
                <w:lang w:val="kk-KZ"/>
              </w:rPr>
            </w:pPr>
          </w:p>
        </w:tc>
        <w:tc>
          <w:tcPr>
            <w:tcW w:w="1239" w:type="dxa"/>
            <w:tcBorders>
              <w:top w:val="single" w:sz="4" w:space="0" w:color="FFFFFF"/>
              <w:left w:val="single" w:sz="4" w:space="0" w:color="FFFFFF"/>
              <w:bottom w:val="nil"/>
              <w:right w:val="single" w:sz="4" w:space="0" w:color="FFFFFF"/>
            </w:tcBorders>
            <w:shd w:val="clear" w:color="auto" w:fill="4F81BD"/>
            <w:vAlign w:val="center"/>
            <w:hideMark/>
          </w:tcPr>
          <w:p w:rsidR="00AE2BD6" w:rsidRPr="007B2437" w:rsidRDefault="00AE2BD6" w:rsidP="00447144">
            <w:pPr>
              <w:jc w:val="center"/>
              <w:rPr>
                <w:b/>
                <w:color w:val="FFFFFF"/>
                <w:sz w:val="16"/>
                <w:szCs w:val="16"/>
                <w:lang w:val="kk-KZ"/>
              </w:rPr>
            </w:pPr>
            <w:r w:rsidRPr="007B2437">
              <w:rPr>
                <w:b/>
                <w:color w:val="FFFFFF"/>
                <w:sz w:val="16"/>
                <w:szCs w:val="16"/>
                <w:lang w:val="kk-KZ"/>
              </w:rPr>
              <w:t>есепті кезеңдегі жоспарға</w:t>
            </w:r>
          </w:p>
        </w:tc>
        <w:tc>
          <w:tcPr>
            <w:tcW w:w="887" w:type="dxa"/>
            <w:tcBorders>
              <w:top w:val="single" w:sz="4" w:space="0" w:color="FFFFFF"/>
              <w:left w:val="single" w:sz="4" w:space="0" w:color="FFFFFF"/>
              <w:bottom w:val="nil"/>
              <w:right w:val="nil"/>
            </w:tcBorders>
            <w:shd w:val="clear" w:color="auto" w:fill="4F81BD"/>
            <w:vAlign w:val="center"/>
            <w:hideMark/>
          </w:tcPr>
          <w:p w:rsidR="00AE2BD6" w:rsidRPr="007B2437" w:rsidRDefault="00AE2BD6" w:rsidP="00447144">
            <w:pPr>
              <w:jc w:val="center"/>
              <w:rPr>
                <w:b/>
                <w:color w:val="FFFFFF"/>
                <w:sz w:val="16"/>
                <w:szCs w:val="16"/>
                <w:lang w:val="kk-KZ"/>
              </w:rPr>
            </w:pPr>
            <w:r w:rsidRPr="007B2437">
              <w:rPr>
                <w:b/>
                <w:color w:val="FFFFFF"/>
                <w:sz w:val="16"/>
                <w:szCs w:val="16"/>
                <w:lang w:val="kk-KZ"/>
              </w:rPr>
              <w:t>жылдық жоспарға</w:t>
            </w:r>
          </w:p>
        </w:tc>
      </w:tr>
      <w:tr w:rsidR="00952863" w:rsidRPr="007B2437" w:rsidTr="00D25C70">
        <w:trPr>
          <w:trHeight w:val="284"/>
        </w:trPr>
        <w:tc>
          <w:tcPr>
            <w:tcW w:w="2367" w:type="dxa"/>
            <w:tcBorders>
              <w:top w:val="nil"/>
              <w:left w:val="nil"/>
              <w:bottom w:val="single" w:sz="4" w:space="0" w:color="F2F2F2"/>
              <w:right w:val="single" w:sz="4" w:space="0" w:color="F2F2F2"/>
            </w:tcBorders>
            <w:shd w:val="clear" w:color="auto" w:fill="CCC0D9"/>
            <w:vAlign w:val="center"/>
          </w:tcPr>
          <w:p w:rsidR="00952863" w:rsidRPr="007B2437" w:rsidRDefault="00952863" w:rsidP="00BB497F">
            <w:pPr>
              <w:rPr>
                <w:b/>
                <w:lang w:val="kk-KZ"/>
              </w:rPr>
            </w:pPr>
            <w:r w:rsidRPr="007B2437">
              <w:rPr>
                <w:b/>
                <w:lang w:val="kk-KZ"/>
              </w:rPr>
              <w:t>ТҮСІМДЕР</w:t>
            </w:r>
          </w:p>
        </w:tc>
        <w:tc>
          <w:tcPr>
            <w:tcW w:w="1177" w:type="dxa"/>
            <w:tcBorders>
              <w:top w:val="nil"/>
              <w:left w:val="single" w:sz="4" w:space="0" w:color="F2F2F2"/>
              <w:bottom w:val="single" w:sz="4" w:space="0" w:color="F2F2F2"/>
              <w:right w:val="single" w:sz="4" w:space="0" w:color="F2F2F2"/>
            </w:tcBorders>
            <w:shd w:val="clear" w:color="auto" w:fill="CCC0D9"/>
          </w:tcPr>
          <w:p w:rsidR="00952863" w:rsidRPr="00952863" w:rsidRDefault="00952863" w:rsidP="00FD0432">
            <w:pPr>
              <w:rPr>
                <w:b/>
              </w:rPr>
            </w:pPr>
            <w:r w:rsidRPr="00952863">
              <w:rPr>
                <w:b/>
              </w:rPr>
              <w:t>907 493,7</w:t>
            </w:r>
          </w:p>
        </w:tc>
        <w:tc>
          <w:tcPr>
            <w:tcW w:w="1276" w:type="dxa"/>
            <w:tcBorders>
              <w:top w:val="nil"/>
              <w:left w:val="single" w:sz="4" w:space="0" w:color="F2F2F2"/>
              <w:bottom w:val="single" w:sz="4" w:space="0" w:color="F2F2F2"/>
              <w:right w:val="single" w:sz="4" w:space="0" w:color="F2F2F2"/>
            </w:tcBorders>
            <w:shd w:val="clear" w:color="auto" w:fill="CCC0D9"/>
          </w:tcPr>
          <w:p w:rsidR="00952863" w:rsidRPr="00952863" w:rsidRDefault="00952863" w:rsidP="00FD0432">
            <w:pPr>
              <w:rPr>
                <w:b/>
              </w:rPr>
            </w:pPr>
            <w:r w:rsidRPr="00952863">
              <w:rPr>
                <w:b/>
              </w:rPr>
              <w:t>907 493,7</w:t>
            </w:r>
          </w:p>
        </w:tc>
        <w:tc>
          <w:tcPr>
            <w:tcW w:w="1275" w:type="dxa"/>
            <w:tcBorders>
              <w:top w:val="nil"/>
              <w:left w:val="single" w:sz="4" w:space="0" w:color="F2F2F2"/>
              <w:bottom w:val="single" w:sz="4" w:space="0" w:color="F2F2F2"/>
              <w:right w:val="single" w:sz="4" w:space="0" w:color="F2F2F2"/>
            </w:tcBorders>
            <w:shd w:val="clear" w:color="auto" w:fill="CCC0D9"/>
          </w:tcPr>
          <w:p w:rsidR="00952863" w:rsidRPr="00952863" w:rsidRDefault="00952863" w:rsidP="00FD0432">
            <w:pPr>
              <w:rPr>
                <w:b/>
              </w:rPr>
            </w:pPr>
            <w:r w:rsidRPr="00952863">
              <w:rPr>
                <w:b/>
              </w:rPr>
              <w:t>937 646,7</w:t>
            </w:r>
          </w:p>
        </w:tc>
        <w:tc>
          <w:tcPr>
            <w:tcW w:w="1418" w:type="dxa"/>
            <w:tcBorders>
              <w:top w:val="nil"/>
              <w:left w:val="single" w:sz="4" w:space="0" w:color="F2F2F2"/>
              <w:bottom w:val="single" w:sz="4" w:space="0" w:color="F2F2F2"/>
              <w:right w:val="single" w:sz="4" w:space="0" w:color="F2F2F2"/>
            </w:tcBorders>
            <w:shd w:val="clear" w:color="auto" w:fill="CCC0D9"/>
          </w:tcPr>
          <w:p w:rsidR="00952863" w:rsidRPr="00952863" w:rsidRDefault="00952863" w:rsidP="00FD0432">
            <w:pPr>
              <w:rPr>
                <w:b/>
              </w:rPr>
            </w:pPr>
            <w:r w:rsidRPr="00952863">
              <w:rPr>
                <w:b/>
              </w:rPr>
              <w:t>30 153,0</w:t>
            </w:r>
          </w:p>
        </w:tc>
        <w:tc>
          <w:tcPr>
            <w:tcW w:w="1239" w:type="dxa"/>
            <w:tcBorders>
              <w:top w:val="nil"/>
              <w:left w:val="single" w:sz="4" w:space="0" w:color="F2F2F2"/>
              <w:bottom w:val="single" w:sz="4" w:space="0" w:color="F2F2F2"/>
              <w:right w:val="single" w:sz="4" w:space="0" w:color="F2F2F2"/>
            </w:tcBorders>
            <w:shd w:val="clear" w:color="auto" w:fill="CCC0D9"/>
          </w:tcPr>
          <w:p w:rsidR="00952863" w:rsidRPr="00952863" w:rsidRDefault="00952863" w:rsidP="00FD0432">
            <w:pPr>
              <w:rPr>
                <w:b/>
              </w:rPr>
            </w:pPr>
            <w:r w:rsidRPr="00952863">
              <w:rPr>
                <w:b/>
              </w:rPr>
              <w:t>103,3</w:t>
            </w:r>
          </w:p>
        </w:tc>
        <w:tc>
          <w:tcPr>
            <w:tcW w:w="887" w:type="dxa"/>
            <w:tcBorders>
              <w:top w:val="nil"/>
              <w:left w:val="single" w:sz="4" w:space="0" w:color="F2F2F2"/>
              <w:bottom w:val="single" w:sz="4" w:space="0" w:color="F2F2F2"/>
              <w:right w:val="nil"/>
            </w:tcBorders>
            <w:shd w:val="clear" w:color="auto" w:fill="CCC0D9"/>
          </w:tcPr>
          <w:p w:rsidR="00952863" w:rsidRPr="00952863" w:rsidRDefault="00952863" w:rsidP="00FD0432">
            <w:pPr>
              <w:rPr>
                <w:b/>
              </w:rPr>
            </w:pPr>
            <w:r w:rsidRPr="00952863">
              <w:rPr>
                <w:b/>
              </w:rPr>
              <w:t>103,3</w:t>
            </w:r>
          </w:p>
        </w:tc>
      </w:tr>
      <w:tr w:rsidR="00952863" w:rsidRPr="007B2437"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b/>
                <w:lang w:val="kk-KZ"/>
              </w:rPr>
            </w:pPr>
            <w:r w:rsidRPr="007B2437">
              <w:rPr>
                <w:b/>
                <w:lang w:val="kk-KZ"/>
              </w:rPr>
              <w:t>КІРІСТЕР</w:t>
            </w:r>
          </w:p>
        </w:tc>
        <w:tc>
          <w:tcPr>
            <w:tcW w:w="1177"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b/>
              </w:rPr>
            </w:pPr>
            <w:r w:rsidRPr="00952863">
              <w:rPr>
                <w:b/>
              </w:rPr>
              <w:t>865 474,0</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b/>
              </w:rPr>
            </w:pPr>
            <w:r w:rsidRPr="00952863">
              <w:rPr>
                <w:b/>
              </w:rPr>
              <w:t>865 474,0</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b/>
              </w:rPr>
            </w:pPr>
            <w:r w:rsidRPr="00952863">
              <w:rPr>
                <w:b/>
              </w:rPr>
              <w:t>898 608,9</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b/>
              </w:rPr>
            </w:pPr>
            <w:r w:rsidRPr="00952863">
              <w:rPr>
                <w:b/>
              </w:rPr>
              <w:t>33 135,0</w:t>
            </w:r>
          </w:p>
        </w:tc>
        <w:tc>
          <w:tcPr>
            <w:tcW w:w="1239"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b/>
              </w:rPr>
            </w:pPr>
            <w:r w:rsidRPr="00952863">
              <w:rPr>
                <w:b/>
              </w:rPr>
              <w:t>103,8</w:t>
            </w:r>
          </w:p>
        </w:tc>
        <w:tc>
          <w:tcPr>
            <w:tcW w:w="887" w:type="dxa"/>
            <w:tcBorders>
              <w:top w:val="single" w:sz="4" w:space="0" w:color="F2F2F2"/>
              <w:left w:val="single" w:sz="4" w:space="0" w:color="F2F2F2"/>
              <w:bottom w:val="single" w:sz="4" w:space="0" w:color="F2F2F2"/>
              <w:right w:val="nil"/>
            </w:tcBorders>
            <w:shd w:val="clear" w:color="auto" w:fill="auto"/>
          </w:tcPr>
          <w:p w:rsidR="00952863" w:rsidRPr="00952863" w:rsidRDefault="00952863" w:rsidP="00FD0432">
            <w:pPr>
              <w:rPr>
                <w:b/>
              </w:rPr>
            </w:pPr>
            <w:r w:rsidRPr="00952863">
              <w:rPr>
                <w:b/>
              </w:rPr>
              <w:t>103,8</w:t>
            </w:r>
          </w:p>
        </w:tc>
      </w:tr>
      <w:tr w:rsidR="00952863" w:rsidRPr="007B2437"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b/>
                <w:lang w:val="kk-KZ"/>
              </w:rPr>
            </w:pPr>
            <w:r w:rsidRPr="007B2437">
              <w:rPr>
                <w:b/>
                <w:lang w:val="kk-KZ"/>
              </w:rPr>
              <w:t>Салық түсімдері</w:t>
            </w:r>
          </w:p>
        </w:tc>
        <w:tc>
          <w:tcPr>
            <w:tcW w:w="1177"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b/>
              </w:rPr>
            </w:pPr>
            <w:r w:rsidRPr="00952863">
              <w:rPr>
                <w:b/>
              </w:rPr>
              <w:t>527 142,5</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b/>
              </w:rPr>
            </w:pPr>
            <w:r w:rsidRPr="00952863">
              <w:rPr>
                <w:b/>
              </w:rPr>
              <w:t>527 142,5</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b/>
              </w:rPr>
            </w:pPr>
            <w:r w:rsidRPr="00952863">
              <w:rPr>
                <w:b/>
              </w:rPr>
              <w:t>556 603,7</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b/>
              </w:rPr>
            </w:pPr>
            <w:r w:rsidRPr="00952863">
              <w:rPr>
                <w:b/>
              </w:rPr>
              <w:t>29 461,1</w:t>
            </w:r>
          </w:p>
        </w:tc>
        <w:tc>
          <w:tcPr>
            <w:tcW w:w="1239"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b/>
              </w:rPr>
            </w:pPr>
            <w:r w:rsidRPr="00952863">
              <w:rPr>
                <w:b/>
              </w:rPr>
              <w:t>104,0</w:t>
            </w:r>
          </w:p>
        </w:tc>
        <w:tc>
          <w:tcPr>
            <w:tcW w:w="887" w:type="dxa"/>
            <w:tcBorders>
              <w:top w:val="single" w:sz="4" w:space="0" w:color="F2F2F2"/>
              <w:left w:val="single" w:sz="4" w:space="0" w:color="F2F2F2"/>
              <w:bottom w:val="single" w:sz="4" w:space="0" w:color="F2F2F2"/>
              <w:right w:val="nil"/>
            </w:tcBorders>
            <w:shd w:val="clear" w:color="auto" w:fill="auto"/>
          </w:tcPr>
          <w:p w:rsidR="00952863" w:rsidRPr="00952863" w:rsidRDefault="00952863" w:rsidP="00FD0432">
            <w:pPr>
              <w:rPr>
                <w:b/>
              </w:rPr>
            </w:pPr>
            <w:r w:rsidRPr="00952863">
              <w:rPr>
                <w:b/>
              </w:rPr>
              <w:t>88,7</w:t>
            </w:r>
          </w:p>
        </w:tc>
      </w:tr>
      <w:tr w:rsidR="00952863" w:rsidRPr="00F92D9A"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i/>
                <w:lang w:val="kk-KZ"/>
              </w:rPr>
            </w:pPr>
            <w:r w:rsidRPr="007B2437">
              <w:rPr>
                <w:i/>
                <w:lang w:val="kk-KZ"/>
              </w:rPr>
              <w:t>Табыс салығы</w:t>
            </w:r>
          </w:p>
        </w:tc>
        <w:tc>
          <w:tcPr>
            <w:tcW w:w="1177"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348 371,0</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348 371,0</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368 607,0</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20 238,9</w:t>
            </w:r>
          </w:p>
        </w:tc>
        <w:tc>
          <w:tcPr>
            <w:tcW w:w="1239"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105,8</w:t>
            </w:r>
          </w:p>
        </w:tc>
        <w:tc>
          <w:tcPr>
            <w:tcW w:w="887" w:type="dxa"/>
            <w:tcBorders>
              <w:top w:val="single" w:sz="4" w:space="0" w:color="F2F2F2"/>
              <w:left w:val="single" w:sz="4" w:space="0" w:color="F2F2F2"/>
              <w:bottom w:val="single" w:sz="4" w:space="0" w:color="F2F2F2"/>
              <w:right w:val="nil"/>
            </w:tcBorders>
            <w:shd w:val="clear" w:color="auto" w:fill="auto"/>
          </w:tcPr>
          <w:p w:rsidR="00952863" w:rsidRPr="00952863" w:rsidRDefault="00952863" w:rsidP="00FD0432">
            <w:pPr>
              <w:rPr>
                <w:i/>
              </w:rPr>
            </w:pPr>
            <w:r w:rsidRPr="00952863">
              <w:rPr>
                <w:i/>
              </w:rPr>
              <w:t>105,8</w:t>
            </w:r>
          </w:p>
        </w:tc>
      </w:tr>
      <w:tr w:rsidR="00952863" w:rsidRPr="00F92D9A"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i/>
                <w:lang w:val="kk-KZ"/>
              </w:rPr>
            </w:pPr>
            <w:r w:rsidRPr="007B2437">
              <w:rPr>
                <w:i/>
                <w:lang w:val="kk-KZ"/>
              </w:rPr>
              <w:t>Корпоративтік табыс салығы</w:t>
            </w:r>
          </w:p>
        </w:tc>
        <w:tc>
          <w:tcPr>
            <w:tcW w:w="1177"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160 815,7</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160 815,7</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174 626,8</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13 811,1</w:t>
            </w:r>
          </w:p>
        </w:tc>
        <w:tc>
          <w:tcPr>
            <w:tcW w:w="1239"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108,6</w:t>
            </w:r>
          </w:p>
        </w:tc>
        <w:tc>
          <w:tcPr>
            <w:tcW w:w="887" w:type="dxa"/>
            <w:tcBorders>
              <w:top w:val="single" w:sz="4" w:space="0" w:color="F2F2F2"/>
              <w:left w:val="single" w:sz="4" w:space="0" w:color="F2F2F2"/>
              <w:bottom w:val="single" w:sz="4" w:space="0" w:color="F2F2F2"/>
              <w:right w:val="nil"/>
            </w:tcBorders>
            <w:shd w:val="clear" w:color="auto" w:fill="auto"/>
          </w:tcPr>
          <w:p w:rsidR="00952863" w:rsidRPr="00952863" w:rsidRDefault="00952863" w:rsidP="00FD0432">
            <w:pPr>
              <w:rPr>
                <w:i/>
              </w:rPr>
            </w:pPr>
            <w:r w:rsidRPr="00952863">
              <w:rPr>
                <w:i/>
              </w:rPr>
              <w:t>108,6</w:t>
            </w:r>
          </w:p>
        </w:tc>
      </w:tr>
      <w:tr w:rsidR="00952863" w:rsidRPr="00F92D9A"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i/>
                <w:lang w:val="kk-KZ"/>
              </w:rPr>
            </w:pPr>
            <w:r w:rsidRPr="007B2437">
              <w:rPr>
                <w:i/>
                <w:lang w:val="kk-KZ"/>
              </w:rPr>
              <w:t>Жеке табыс салығы</w:t>
            </w:r>
          </w:p>
        </w:tc>
        <w:tc>
          <w:tcPr>
            <w:tcW w:w="1177"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187 555,4</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187 555,4</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193 983,2</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6 427,8</w:t>
            </w:r>
          </w:p>
        </w:tc>
        <w:tc>
          <w:tcPr>
            <w:tcW w:w="1239"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103,4</w:t>
            </w:r>
          </w:p>
        </w:tc>
        <w:tc>
          <w:tcPr>
            <w:tcW w:w="887" w:type="dxa"/>
            <w:tcBorders>
              <w:top w:val="single" w:sz="4" w:space="0" w:color="F2F2F2"/>
              <w:left w:val="single" w:sz="4" w:space="0" w:color="F2F2F2"/>
              <w:bottom w:val="single" w:sz="4" w:space="0" w:color="F2F2F2"/>
              <w:right w:val="nil"/>
            </w:tcBorders>
            <w:shd w:val="clear" w:color="auto" w:fill="auto"/>
          </w:tcPr>
          <w:p w:rsidR="00952863" w:rsidRPr="00952863" w:rsidRDefault="00952863" w:rsidP="00FD0432">
            <w:pPr>
              <w:rPr>
                <w:i/>
              </w:rPr>
            </w:pPr>
            <w:r w:rsidRPr="00952863">
              <w:rPr>
                <w:i/>
              </w:rPr>
              <w:t>103,4</w:t>
            </w:r>
          </w:p>
        </w:tc>
      </w:tr>
      <w:tr w:rsidR="00952863" w:rsidRPr="00F92D9A"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tcPr>
          <w:p w:rsidR="00952863" w:rsidRPr="007B2437" w:rsidRDefault="00952863" w:rsidP="00BB497F">
            <w:pPr>
              <w:rPr>
                <w:bCs/>
                <w:i/>
                <w:lang w:val="kk-KZ"/>
              </w:rPr>
            </w:pPr>
            <w:r w:rsidRPr="007B2437">
              <w:rPr>
                <w:bCs/>
                <w:i/>
                <w:lang w:val="kk-KZ"/>
              </w:rPr>
              <w:t>Әлеуметтік салық</w:t>
            </w:r>
          </w:p>
        </w:tc>
        <w:tc>
          <w:tcPr>
            <w:tcW w:w="1177"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124 113,3</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124 113,3</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130 486,4</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6 373,1</w:t>
            </w:r>
          </w:p>
        </w:tc>
        <w:tc>
          <w:tcPr>
            <w:tcW w:w="1239"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105,1</w:t>
            </w:r>
          </w:p>
        </w:tc>
        <w:tc>
          <w:tcPr>
            <w:tcW w:w="887" w:type="dxa"/>
            <w:tcBorders>
              <w:top w:val="single" w:sz="4" w:space="0" w:color="F2F2F2"/>
              <w:left w:val="single" w:sz="4" w:space="0" w:color="F2F2F2"/>
              <w:bottom w:val="single" w:sz="4" w:space="0" w:color="F2F2F2"/>
              <w:right w:val="nil"/>
            </w:tcBorders>
            <w:shd w:val="clear" w:color="auto" w:fill="auto"/>
          </w:tcPr>
          <w:p w:rsidR="00952863" w:rsidRPr="00952863" w:rsidRDefault="00952863" w:rsidP="00FD0432">
            <w:pPr>
              <w:rPr>
                <w:i/>
              </w:rPr>
            </w:pPr>
            <w:r w:rsidRPr="00952863">
              <w:rPr>
                <w:i/>
              </w:rPr>
              <w:t>105,1</w:t>
            </w:r>
          </w:p>
        </w:tc>
      </w:tr>
      <w:tr w:rsidR="00952863" w:rsidRPr="00F92D9A"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tcPr>
          <w:p w:rsidR="00952863" w:rsidRPr="007B2437" w:rsidRDefault="00952863" w:rsidP="00BB497F">
            <w:pPr>
              <w:rPr>
                <w:bCs/>
                <w:i/>
                <w:lang w:val="kk-KZ"/>
              </w:rPr>
            </w:pPr>
            <w:r w:rsidRPr="007B2437">
              <w:rPr>
                <w:bCs/>
                <w:i/>
                <w:lang w:val="kk-KZ"/>
              </w:rPr>
              <w:t>Меншікке салынатын салықтар</w:t>
            </w:r>
          </w:p>
        </w:tc>
        <w:tc>
          <w:tcPr>
            <w:tcW w:w="1177"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43 295,8</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43 295,8</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44 942,0</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1 646,2</w:t>
            </w:r>
          </w:p>
        </w:tc>
        <w:tc>
          <w:tcPr>
            <w:tcW w:w="1239"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103,8</w:t>
            </w:r>
          </w:p>
        </w:tc>
        <w:tc>
          <w:tcPr>
            <w:tcW w:w="887" w:type="dxa"/>
            <w:tcBorders>
              <w:top w:val="single" w:sz="4" w:space="0" w:color="F2F2F2"/>
              <w:left w:val="single" w:sz="4" w:space="0" w:color="F2F2F2"/>
              <w:bottom w:val="single" w:sz="4" w:space="0" w:color="F2F2F2"/>
              <w:right w:val="nil"/>
            </w:tcBorders>
            <w:shd w:val="clear" w:color="auto" w:fill="auto"/>
          </w:tcPr>
          <w:p w:rsidR="00952863" w:rsidRPr="00952863" w:rsidRDefault="00952863" w:rsidP="00FD0432">
            <w:pPr>
              <w:rPr>
                <w:i/>
              </w:rPr>
            </w:pPr>
            <w:r w:rsidRPr="00952863">
              <w:rPr>
                <w:i/>
              </w:rPr>
              <w:t>103,8</w:t>
            </w:r>
          </w:p>
        </w:tc>
      </w:tr>
      <w:tr w:rsidR="00952863" w:rsidRPr="00F92D9A"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tcPr>
          <w:p w:rsidR="00952863" w:rsidRPr="007B2437" w:rsidRDefault="00952863" w:rsidP="00BB497F">
            <w:pPr>
              <w:rPr>
                <w:bCs/>
                <w:i/>
                <w:lang w:val="kk-KZ"/>
              </w:rPr>
            </w:pPr>
            <w:r w:rsidRPr="007B2437">
              <w:rPr>
                <w:bCs/>
                <w:i/>
                <w:lang w:val="kk-KZ"/>
              </w:rPr>
              <w:t>Акциздер</w:t>
            </w:r>
          </w:p>
        </w:tc>
        <w:tc>
          <w:tcPr>
            <w:tcW w:w="1177"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265,5</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265,5</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335,3</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69,8</w:t>
            </w:r>
          </w:p>
        </w:tc>
        <w:tc>
          <w:tcPr>
            <w:tcW w:w="1239"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110,1</w:t>
            </w:r>
          </w:p>
        </w:tc>
        <w:tc>
          <w:tcPr>
            <w:tcW w:w="887" w:type="dxa"/>
            <w:tcBorders>
              <w:top w:val="single" w:sz="4" w:space="0" w:color="F2F2F2"/>
              <w:left w:val="single" w:sz="4" w:space="0" w:color="F2F2F2"/>
              <w:bottom w:val="single" w:sz="4" w:space="0" w:color="F2F2F2"/>
              <w:right w:val="nil"/>
            </w:tcBorders>
            <w:shd w:val="clear" w:color="auto" w:fill="auto"/>
          </w:tcPr>
          <w:p w:rsidR="00952863" w:rsidRPr="00952863" w:rsidRDefault="00952863" w:rsidP="00FD0432">
            <w:pPr>
              <w:rPr>
                <w:i/>
              </w:rPr>
            </w:pPr>
            <w:r w:rsidRPr="00952863">
              <w:rPr>
                <w:i/>
              </w:rPr>
              <w:t>110,1</w:t>
            </w:r>
          </w:p>
        </w:tc>
      </w:tr>
      <w:tr w:rsidR="00952863" w:rsidRPr="00F92D9A"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bCs/>
                <w:i/>
                <w:lang w:val="kk-KZ"/>
              </w:rPr>
            </w:pPr>
            <w:r w:rsidRPr="007B2437">
              <w:rPr>
                <w:bCs/>
                <w:i/>
                <w:lang w:val="kk-KZ"/>
              </w:rPr>
              <w:t>Табиғи және басқа да ресурстарды пайдаланғаны үшiн түсетiн түсiмдер</w:t>
            </w:r>
          </w:p>
        </w:tc>
        <w:tc>
          <w:tcPr>
            <w:tcW w:w="1177"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4 168,9</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4 168,9</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4 507,4</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338,5</w:t>
            </w:r>
          </w:p>
        </w:tc>
        <w:tc>
          <w:tcPr>
            <w:tcW w:w="1239"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108,1</w:t>
            </w:r>
          </w:p>
        </w:tc>
        <w:tc>
          <w:tcPr>
            <w:tcW w:w="887" w:type="dxa"/>
            <w:tcBorders>
              <w:top w:val="single" w:sz="4" w:space="0" w:color="F2F2F2"/>
              <w:left w:val="single" w:sz="4" w:space="0" w:color="F2F2F2"/>
              <w:bottom w:val="single" w:sz="4" w:space="0" w:color="F2F2F2"/>
              <w:right w:val="nil"/>
            </w:tcBorders>
            <w:shd w:val="clear" w:color="auto" w:fill="auto"/>
          </w:tcPr>
          <w:p w:rsidR="00952863" w:rsidRPr="00952863" w:rsidRDefault="00952863" w:rsidP="00FD0432">
            <w:pPr>
              <w:rPr>
                <w:i/>
              </w:rPr>
            </w:pPr>
            <w:r w:rsidRPr="00952863">
              <w:rPr>
                <w:i/>
              </w:rPr>
              <w:t>108,1</w:t>
            </w:r>
          </w:p>
        </w:tc>
      </w:tr>
      <w:tr w:rsidR="00952863" w:rsidRPr="00F92D9A"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bCs/>
                <w:i/>
                <w:lang w:val="kk-KZ"/>
              </w:rPr>
            </w:pPr>
            <w:r w:rsidRPr="007B2437">
              <w:rPr>
                <w:bCs/>
                <w:i/>
                <w:lang w:val="kk-KZ"/>
              </w:rPr>
              <w:t>Кәсiпкерлiк және кәсiби қызметтi жүргiзгенi үшiн алынатын алымдар</w:t>
            </w:r>
          </w:p>
        </w:tc>
        <w:tc>
          <w:tcPr>
            <w:tcW w:w="1177"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2 892,3</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2 892,3</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3 227,1</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334,8</w:t>
            </w:r>
          </w:p>
        </w:tc>
        <w:tc>
          <w:tcPr>
            <w:tcW w:w="1239"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111,6</w:t>
            </w:r>
          </w:p>
        </w:tc>
        <w:tc>
          <w:tcPr>
            <w:tcW w:w="887" w:type="dxa"/>
            <w:tcBorders>
              <w:top w:val="single" w:sz="4" w:space="0" w:color="F2F2F2"/>
              <w:left w:val="single" w:sz="4" w:space="0" w:color="F2F2F2"/>
              <w:bottom w:val="single" w:sz="4" w:space="0" w:color="F2F2F2"/>
              <w:right w:val="nil"/>
            </w:tcBorders>
            <w:shd w:val="clear" w:color="auto" w:fill="auto"/>
          </w:tcPr>
          <w:p w:rsidR="00952863" w:rsidRPr="00952863" w:rsidRDefault="00952863" w:rsidP="00FD0432">
            <w:pPr>
              <w:rPr>
                <w:i/>
              </w:rPr>
            </w:pPr>
            <w:r w:rsidRPr="00952863">
              <w:rPr>
                <w:i/>
              </w:rPr>
              <w:t>111,6</w:t>
            </w:r>
          </w:p>
        </w:tc>
      </w:tr>
      <w:tr w:rsidR="00952863" w:rsidRPr="00952863"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bCs/>
                <w:i/>
                <w:lang w:val="kk-KZ"/>
              </w:rPr>
            </w:pPr>
            <w:r w:rsidRPr="007B2437">
              <w:rPr>
                <w:bCs/>
                <w:i/>
                <w:lang w:val="kk-KZ"/>
              </w:rPr>
              <w:t>Мемлекеттік баж</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4 035,6</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4 035,6</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4 475,2</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439,6</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110,9</w:t>
            </w:r>
          </w:p>
        </w:tc>
        <w:tc>
          <w:tcPr>
            <w:tcW w:w="887" w:type="dxa"/>
            <w:tcBorders>
              <w:top w:val="single" w:sz="4" w:space="0" w:color="F2F2F2"/>
              <w:left w:val="single" w:sz="4" w:space="0" w:color="F2F2F2"/>
              <w:bottom w:val="single" w:sz="4" w:space="0" w:color="F2F2F2"/>
              <w:right w:val="nil"/>
            </w:tcBorders>
            <w:shd w:val="clear" w:color="auto" w:fill="auto"/>
            <w:noWrap/>
          </w:tcPr>
          <w:p w:rsidR="00952863" w:rsidRPr="00952863" w:rsidRDefault="00952863" w:rsidP="00FD0432">
            <w:pPr>
              <w:rPr>
                <w:i/>
              </w:rPr>
            </w:pPr>
            <w:r w:rsidRPr="00952863">
              <w:rPr>
                <w:i/>
              </w:rPr>
              <w:t>110,9</w:t>
            </w:r>
          </w:p>
        </w:tc>
      </w:tr>
      <w:tr w:rsidR="00952863" w:rsidRPr="007B2437"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b/>
                <w:bCs/>
                <w:lang w:val="kk-KZ"/>
              </w:rPr>
            </w:pPr>
            <w:r w:rsidRPr="007B2437">
              <w:rPr>
                <w:b/>
                <w:lang w:val="kk-KZ"/>
              </w:rPr>
              <w:t>Салықтан тыс түсімдер</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17 056,3</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17 056,3</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19 576,3</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b/>
              </w:rPr>
            </w:pPr>
            <w:r w:rsidRPr="00952863">
              <w:rPr>
                <w:b/>
              </w:rPr>
              <w:t>2 520,0</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114,8</w:t>
            </w:r>
          </w:p>
        </w:tc>
        <w:tc>
          <w:tcPr>
            <w:tcW w:w="887" w:type="dxa"/>
            <w:tcBorders>
              <w:top w:val="single" w:sz="4" w:space="0" w:color="F2F2F2"/>
              <w:left w:val="single" w:sz="4" w:space="0" w:color="F2F2F2"/>
              <w:bottom w:val="single" w:sz="4" w:space="0" w:color="F2F2F2"/>
              <w:right w:val="nil"/>
            </w:tcBorders>
            <w:shd w:val="clear" w:color="auto" w:fill="auto"/>
            <w:noWrap/>
          </w:tcPr>
          <w:p w:rsidR="00952863" w:rsidRPr="00952863" w:rsidRDefault="00952863" w:rsidP="00FD0432">
            <w:pPr>
              <w:rPr>
                <w:b/>
              </w:rPr>
            </w:pPr>
            <w:r w:rsidRPr="00952863">
              <w:rPr>
                <w:b/>
              </w:rPr>
              <w:t>114,8</w:t>
            </w:r>
          </w:p>
        </w:tc>
      </w:tr>
      <w:tr w:rsidR="00952863" w:rsidRPr="007B2437"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i/>
                <w:lang w:val="kk-KZ"/>
              </w:rPr>
            </w:pPr>
            <w:r w:rsidRPr="007B2437">
              <w:rPr>
                <w:bCs/>
                <w:i/>
                <w:lang w:val="kk-KZ"/>
              </w:rPr>
              <w:t>Мемлекеттік меншіктен түсетін кірістер</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4 301,0</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4 301,0</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4 611,7</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310,7</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107,2</w:t>
            </w:r>
          </w:p>
        </w:tc>
        <w:tc>
          <w:tcPr>
            <w:tcW w:w="887" w:type="dxa"/>
            <w:tcBorders>
              <w:top w:val="single" w:sz="4" w:space="0" w:color="F2F2F2"/>
              <w:left w:val="single" w:sz="4" w:space="0" w:color="F2F2F2"/>
              <w:bottom w:val="single" w:sz="4" w:space="0" w:color="F2F2F2"/>
              <w:right w:val="nil"/>
            </w:tcBorders>
            <w:shd w:val="clear" w:color="auto" w:fill="auto"/>
            <w:noWrap/>
          </w:tcPr>
          <w:p w:rsidR="00952863" w:rsidRPr="00952863" w:rsidRDefault="00952863" w:rsidP="00FD0432">
            <w:pPr>
              <w:rPr>
                <w:i/>
              </w:rPr>
            </w:pPr>
            <w:r w:rsidRPr="00952863">
              <w:rPr>
                <w:i/>
              </w:rPr>
              <w:t>107,2</w:t>
            </w:r>
          </w:p>
        </w:tc>
      </w:tr>
      <w:tr w:rsidR="00952863" w:rsidRPr="007B2437"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bCs/>
                <w:i/>
                <w:lang w:val="kk-KZ"/>
              </w:rPr>
            </w:pPr>
            <w:r w:rsidRPr="007B2437">
              <w:rPr>
                <w:bCs/>
                <w:i/>
                <w:lang w:val="kk-KZ"/>
              </w:rPr>
              <w:t>Мемлекеттік кәсіпорындардың таза кірісі бөлігінің түсімдері</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215,0</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215,0</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218,1</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3,1</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101,4</w:t>
            </w:r>
          </w:p>
        </w:tc>
        <w:tc>
          <w:tcPr>
            <w:tcW w:w="887" w:type="dxa"/>
            <w:tcBorders>
              <w:top w:val="single" w:sz="4" w:space="0" w:color="F2F2F2"/>
              <w:left w:val="single" w:sz="4" w:space="0" w:color="F2F2F2"/>
              <w:bottom w:val="single" w:sz="4" w:space="0" w:color="F2F2F2"/>
              <w:right w:val="nil"/>
            </w:tcBorders>
            <w:shd w:val="clear" w:color="auto" w:fill="auto"/>
            <w:noWrap/>
          </w:tcPr>
          <w:p w:rsidR="00952863" w:rsidRPr="00952863" w:rsidRDefault="00952863" w:rsidP="00FD0432">
            <w:pPr>
              <w:rPr>
                <w:i/>
              </w:rPr>
            </w:pPr>
            <w:r w:rsidRPr="00952863">
              <w:rPr>
                <w:i/>
              </w:rPr>
              <w:t>101,4</w:t>
            </w:r>
          </w:p>
        </w:tc>
      </w:tr>
      <w:tr w:rsidR="00952863" w:rsidRPr="007B2437" w:rsidTr="00D25C70">
        <w:trPr>
          <w:trHeight w:val="23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bCs/>
                <w:i/>
                <w:lang w:val="kk-KZ"/>
              </w:rPr>
            </w:pPr>
            <w:r w:rsidRPr="007B2437">
              <w:rPr>
                <w:bCs/>
                <w:i/>
                <w:lang w:val="kk-KZ"/>
              </w:rPr>
              <w:t>Мемлекет меншігіндегі, заңды тұлғалардағы қатысу үлесіне кірістер</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320,5</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320,5</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343,1</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22,6</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107,1</w:t>
            </w:r>
          </w:p>
        </w:tc>
        <w:tc>
          <w:tcPr>
            <w:tcW w:w="887" w:type="dxa"/>
            <w:tcBorders>
              <w:top w:val="single" w:sz="4" w:space="0" w:color="F2F2F2"/>
              <w:left w:val="single" w:sz="4" w:space="0" w:color="F2F2F2"/>
              <w:bottom w:val="single" w:sz="4" w:space="0" w:color="F2F2F2"/>
              <w:right w:val="nil"/>
            </w:tcBorders>
            <w:shd w:val="clear" w:color="auto" w:fill="auto"/>
            <w:noWrap/>
          </w:tcPr>
          <w:p w:rsidR="00952863" w:rsidRPr="00952863" w:rsidRDefault="00952863" w:rsidP="00FD0432">
            <w:pPr>
              <w:rPr>
                <w:i/>
              </w:rPr>
            </w:pPr>
            <w:r w:rsidRPr="00952863">
              <w:rPr>
                <w:i/>
              </w:rPr>
              <w:t>107,1</w:t>
            </w:r>
          </w:p>
        </w:tc>
      </w:tr>
      <w:tr w:rsidR="00952863" w:rsidRPr="007B2437"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i/>
                <w:lang w:val="kk-KZ"/>
              </w:rPr>
            </w:pPr>
            <w:r w:rsidRPr="007B2437">
              <w:rPr>
                <w:bCs/>
                <w:i/>
                <w:lang w:val="kk-KZ"/>
              </w:rPr>
              <w:t>Мемлекет меншігіндегі мүлікті жалға беруден түсетін кірістер</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995,0</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995,0</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1 233,0</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238,0</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123,9</w:t>
            </w:r>
          </w:p>
        </w:tc>
        <w:tc>
          <w:tcPr>
            <w:tcW w:w="887" w:type="dxa"/>
            <w:tcBorders>
              <w:top w:val="single" w:sz="4" w:space="0" w:color="F2F2F2"/>
              <w:left w:val="single" w:sz="4" w:space="0" w:color="F2F2F2"/>
              <w:bottom w:val="single" w:sz="4" w:space="0" w:color="F2F2F2"/>
              <w:right w:val="nil"/>
            </w:tcBorders>
            <w:shd w:val="clear" w:color="auto" w:fill="auto"/>
            <w:noWrap/>
          </w:tcPr>
          <w:p w:rsidR="00952863" w:rsidRPr="00952863" w:rsidRDefault="00952863" w:rsidP="00FD0432">
            <w:pPr>
              <w:rPr>
                <w:i/>
              </w:rPr>
            </w:pPr>
            <w:r w:rsidRPr="00952863">
              <w:rPr>
                <w:i/>
              </w:rPr>
              <w:t>123,9</w:t>
            </w:r>
          </w:p>
        </w:tc>
      </w:tr>
      <w:tr w:rsidR="00952863" w:rsidRPr="007B2437"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bCs/>
                <w:i/>
                <w:lang w:val="kk-KZ"/>
              </w:rPr>
            </w:pPr>
            <w:r w:rsidRPr="007B2437">
              <w:rPr>
                <w:bCs/>
                <w:i/>
                <w:lang w:val="kk-KZ"/>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9 250,3</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9 250,3</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10 727,3</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1 476,9</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116,0</w:t>
            </w:r>
          </w:p>
        </w:tc>
        <w:tc>
          <w:tcPr>
            <w:tcW w:w="887" w:type="dxa"/>
            <w:tcBorders>
              <w:top w:val="single" w:sz="4" w:space="0" w:color="F2F2F2"/>
              <w:left w:val="single" w:sz="4" w:space="0" w:color="F2F2F2"/>
              <w:bottom w:val="single" w:sz="4" w:space="0" w:color="F2F2F2"/>
              <w:right w:val="nil"/>
            </w:tcBorders>
            <w:shd w:val="clear" w:color="auto" w:fill="auto"/>
            <w:noWrap/>
          </w:tcPr>
          <w:p w:rsidR="00952863" w:rsidRPr="00952863" w:rsidRDefault="00952863" w:rsidP="00FD0432">
            <w:pPr>
              <w:rPr>
                <w:i/>
              </w:rPr>
            </w:pPr>
            <w:r w:rsidRPr="00952863">
              <w:rPr>
                <w:i/>
              </w:rPr>
              <w:t>116,0</w:t>
            </w:r>
          </w:p>
        </w:tc>
      </w:tr>
      <w:tr w:rsidR="00952863" w:rsidRPr="007B2437"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bCs/>
                <w:i/>
                <w:lang w:val="kk-KZ"/>
              </w:rPr>
            </w:pPr>
            <w:r w:rsidRPr="007B2437">
              <w:rPr>
                <w:bCs/>
                <w:i/>
                <w:lang w:val="kk-KZ"/>
              </w:rPr>
              <w:t>Өзге де салықтық емес түсiмдер</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3 505,0</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3 505,0</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4 218,1</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713,1</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120,3</w:t>
            </w:r>
          </w:p>
        </w:tc>
        <w:tc>
          <w:tcPr>
            <w:tcW w:w="887" w:type="dxa"/>
            <w:tcBorders>
              <w:top w:val="single" w:sz="4" w:space="0" w:color="F2F2F2"/>
              <w:left w:val="single" w:sz="4" w:space="0" w:color="F2F2F2"/>
              <w:bottom w:val="single" w:sz="4" w:space="0" w:color="F2F2F2"/>
              <w:right w:val="nil"/>
            </w:tcBorders>
            <w:shd w:val="clear" w:color="auto" w:fill="auto"/>
            <w:noWrap/>
          </w:tcPr>
          <w:p w:rsidR="00952863" w:rsidRPr="00952863" w:rsidRDefault="00952863" w:rsidP="00FD0432">
            <w:pPr>
              <w:rPr>
                <w:i/>
              </w:rPr>
            </w:pPr>
            <w:r w:rsidRPr="00952863">
              <w:rPr>
                <w:i/>
              </w:rPr>
              <w:t>120,3</w:t>
            </w:r>
          </w:p>
        </w:tc>
      </w:tr>
      <w:tr w:rsidR="00952863" w:rsidRPr="007B2437"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bCs/>
                <w:lang w:val="kk-KZ"/>
              </w:rPr>
            </w:pPr>
            <w:r w:rsidRPr="007B2437">
              <w:rPr>
                <w:b/>
                <w:lang w:val="kk-KZ"/>
              </w:rPr>
              <w:t>Негізгі капиталды сатудан түсетін түсімдер</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25 172,0</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25 172,0</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26 325,8</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b/>
              </w:rPr>
            </w:pPr>
            <w:r w:rsidRPr="00952863">
              <w:rPr>
                <w:b/>
              </w:rPr>
              <w:t>1 153,8</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104,6</w:t>
            </w:r>
          </w:p>
        </w:tc>
        <w:tc>
          <w:tcPr>
            <w:tcW w:w="887" w:type="dxa"/>
            <w:tcBorders>
              <w:top w:val="single" w:sz="4" w:space="0" w:color="F2F2F2"/>
              <w:left w:val="single" w:sz="4" w:space="0" w:color="F2F2F2"/>
              <w:bottom w:val="single" w:sz="4" w:space="0" w:color="F2F2F2"/>
              <w:right w:val="nil"/>
            </w:tcBorders>
            <w:shd w:val="clear" w:color="auto" w:fill="auto"/>
            <w:noWrap/>
          </w:tcPr>
          <w:p w:rsidR="00952863" w:rsidRPr="00952863" w:rsidRDefault="00952863" w:rsidP="00FD0432">
            <w:pPr>
              <w:rPr>
                <w:b/>
              </w:rPr>
            </w:pPr>
            <w:r w:rsidRPr="00952863">
              <w:rPr>
                <w:b/>
              </w:rPr>
              <w:t>104,6</w:t>
            </w:r>
          </w:p>
        </w:tc>
      </w:tr>
      <w:tr w:rsidR="00952863" w:rsidRPr="007B2437"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8A416A" w:rsidRDefault="00952863" w:rsidP="00BB497F">
            <w:pPr>
              <w:rPr>
                <w:i/>
                <w:lang w:val="kk-KZ"/>
              </w:rPr>
            </w:pPr>
            <w:r w:rsidRPr="008A416A">
              <w:rPr>
                <w:bCs/>
                <w:i/>
                <w:lang w:val="kk-KZ"/>
              </w:rPr>
              <w:t xml:space="preserve">Мемлекеттік </w:t>
            </w:r>
            <w:r w:rsidRPr="008A416A">
              <w:rPr>
                <w:bCs/>
                <w:i/>
                <w:lang w:val="kk-KZ"/>
              </w:rPr>
              <w:lastRenderedPageBreak/>
              <w:t>мекемелерге бекітілген мемлекеттік мүлікті сату</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lastRenderedPageBreak/>
              <w:t>22 322,0</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22 322,0</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23 052,9</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730,9</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103,3</w:t>
            </w:r>
          </w:p>
        </w:tc>
        <w:tc>
          <w:tcPr>
            <w:tcW w:w="887" w:type="dxa"/>
            <w:tcBorders>
              <w:top w:val="single" w:sz="4" w:space="0" w:color="F2F2F2"/>
              <w:left w:val="single" w:sz="4" w:space="0" w:color="F2F2F2"/>
              <w:bottom w:val="single" w:sz="4" w:space="0" w:color="F2F2F2"/>
              <w:right w:val="nil"/>
            </w:tcBorders>
            <w:shd w:val="clear" w:color="auto" w:fill="auto"/>
            <w:noWrap/>
          </w:tcPr>
          <w:p w:rsidR="00952863" w:rsidRPr="00952863" w:rsidRDefault="00952863" w:rsidP="00FD0432">
            <w:pPr>
              <w:rPr>
                <w:i/>
              </w:rPr>
            </w:pPr>
            <w:r w:rsidRPr="00952863">
              <w:rPr>
                <w:i/>
              </w:rPr>
              <w:t>103,3</w:t>
            </w:r>
          </w:p>
        </w:tc>
      </w:tr>
      <w:tr w:rsidR="00952863" w:rsidRPr="007B2437"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8A416A" w:rsidRDefault="00952863" w:rsidP="00BB497F">
            <w:pPr>
              <w:rPr>
                <w:i/>
                <w:lang w:val="kk-KZ"/>
              </w:rPr>
            </w:pPr>
            <w:r w:rsidRPr="008A416A">
              <w:rPr>
                <w:bCs/>
                <w:i/>
                <w:lang w:val="kk-KZ"/>
              </w:rPr>
              <w:lastRenderedPageBreak/>
              <w:t>Жердi және материалдық емес активтердi сату</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2 850,0</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2 850,0</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3 272,8</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i/>
              </w:rPr>
            </w:pPr>
            <w:r w:rsidRPr="00952863">
              <w:rPr>
                <w:i/>
              </w:rPr>
              <w:t>422,8</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i/>
              </w:rPr>
            </w:pPr>
            <w:r w:rsidRPr="00952863">
              <w:rPr>
                <w:i/>
              </w:rPr>
              <w:t>114,8</w:t>
            </w:r>
          </w:p>
        </w:tc>
        <w:tc>
          <w:tcPr>
            <w:tcW w:w="887" w:type="dxa"/>
            <w:tcBorders>
              <w:top w:val="single" w:sz="4" w:space="0" w:color="F2F2F2"/>
              <w:left w:val="single" w:sz="4" w:space="0" w:color="F2F2F2"/>
              <w:bottom w:val="single" w:sz="4" w:space="0" w:color="F2F2F2"/>
              <w:right w:val="nil"/>
            </w:tcBorders>
            <w:shd w:val="clear" w:color="auto" w:fill="auto"/>
            <w:noWrap/>
          </w:tcPr>
          <w:p w:rsidR="00952863" w:rsidRPr="00952863" w:rsidRDefault="00952863" w:rsidP="00FD0432">
            <w:pPr>
              <w:rPr>
                <w:i/>
              </w:rPr>
            </w:pPr>
            <w:r w:rsidRPr="00952863">
              <w:rPr>
                <w:i/>
              </w:rPr>
              <w:t>114,8</w:t>
            </w:r>
          </w:p>
        </w:tc>
      </w:tr>
      <w:tr w:rsidR="00952863" w:rsidRPr="007B2437"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bCs/>
                <w:lang w:val="kk-KZ"/>
              </w:rPr>
            </w:pPr>
            <w:r w:rsidRPr="007B2437">
              <w:rPr>
                <w:b/>
                <w:lang w:val="kk-KZ"/>
              </w:rPr>
              <w:t>Трансферттердің түсімдері</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296 103,1</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296 103,1</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296 103,1</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b/>
              </w:rPr>
            </w:pPr>
            <w:r w:rsidRPr="00952863">
              <w:rPr>
                <w:b/>
              </w:rPr>
              <w:t xml:space="preserve"> 0</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100,0</w:t>
            </w:r>
          </w:p>
        </w:tc>
        <w:tc>
          <w:tcPr>
            <w:tcW w:w="887" w:type="dxa"/>
            <w:tcBorders>
              <w:top w:val="single" w:sz="4" w:space="0" w:color="F2F2F2"/>
              <w:left w:val="single" w:sz="4" w:space="0" w:color="F2F2F2"/>
              <w:bottom w:val="single" w:sz="4" w:space="0" w:color="F2F2F2"/>
              <w:right w:val="nil"/>
            </w:tcBorders>
            <w:shd w:val="clear" w:color="auto" w:fill="auto"/>
            <w:noWrap/>
          </w:tcPr>
          <w:p w:rsidR="00952863" w:rsidRPr="00952863" w:rsidRDefault="00952863" w:rsidP="00FD0432">
            <w:pPr>
              <w:rPr>
                <w:b/>
              </w:rPr>
            </w:pPr>
            <w:r w:rsidRPr="00952863">
              <w:rPr>
                <w:b/>
              </w:rPr>
              <w:t>100,0</w:t>
            </w:r>
          </w:p>
        </w:tc>
      </w:tr>
      <w:tr w:rsidR="00952863" w:rsidRPr="007B2437" w:rsidTr="00D25C70">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952863" w:rsidRPr="007B2437" w:rsidRDefault="00952863" w:rsidP="00BB497F">
            <w:pPr>
              <w:rPr>
                <w:b/>
                <w:lang w:val="kk-KZ"/>
              </w:rPr>
            </w:pPr>
            <w:r w:rsidRPr="007B2437">
              <w:rPr>
                <w:b/>
                <w:lang w:val="kk-KZ"/>
              </w:rPr>
              <w:t>Бюджеттік кредиттерді өтеу</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9 852,1</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9 852,1</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6 837,8</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952863" w:rsidRPr="00952863" w:rsidRDefault="00952863" w:rsidP="00FD0432">
            <w:pPr>
              <w:rPr>
                <w:b/>
              </w:rPr>
            </w:pPr>
            <w:r w:rsidRPr="00952863">
              <w:rPr>
                <w:b/>
              </w:rPr>
              <w:t>-3 014,3</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tcPr>
          <w:p w:rsidR="00952863" w:rsidRPr="00952863" w:rsidRDefault="00952863" w:rsidP="00FD0432">
            <w:pPr>
              <w:rPr>
                <w:b/>
              </w:rPr>
            </w:pPr>
            <w:r w:rsidRPr="00952863">
              <w:rPr>
                <w:b/>
              </w:rPr>
              <w:t>69,4</w:t>
            </w:r>
          </w:p>
        </w:tc>
        <w:tc>
          <w:tcPr>
            <w:tcW w:w="887" w:type="dxa"/>
            <w:tcBorders>
              <w:top w:val="single" w:sz="4" w:space="0" w:color="F2F2F2"/>
              <w:left w:val="single" w:sz="4" w:space="0" w:color="F2F2F2"/>
              <w:bottom w:val="single" w:sz="4" w:space="0" w:color="F2F2F2"/>
              <w:right w:val="nil"/>
            </w:tcBorders>
            <w:shd w:val="clear" w:color="auto" w:fill="auto"/>
            <w:noWrap/>
          </w:tcPr>
          <w:p w:rsidR="00952863" w:rsidRPr="00952863" w:rsidRDefault="00952863" w:rsidP="00FD0432">
            <w:pPr>
              <w:rPr>
                <w:b/>
              </w:rPr>
            </w:pPr>
            <w:r w:rsidRPr="00952863">
              <w:rPr>
                <w:b/>
              </w:rPr>
              <w:t>69,4</w:t>
            </w:r>
          </w:p>
        </w:tc>
      </w:tr>
      <w:tr w:rsidR="008161F1" w:rsidRPr="007B2437" w:rsidTr="008161F1">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8161F1" w:rsidRPr="007B2437" w:rsidRDefault="008161F1" w:rsidP="00BB497F">
            <w:pPr>
              <w:rPr>
                <w:b/>
                <w:bCs/>
                <w:lang w:val="kk-KZ"/>
              </w:rPr>
            </w:pPr>
            <w:r w:rsidRPr="007B2437">
              <w:rPr>
                <w:b/>
                <w:color w:val="000000"/>
                <w:lang w:val="kk-KZ"/>
              </w:rPr>
              <w:t>Мемлекеттің қаржы активтерін сатудан түсетін түсімдер</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vAlign w:val="center"/>
          </w:tcPr>
          <w:p w:rsidR="008161F1" w:rsidRPr="008161F1" w:rsidRDefault="008161F1" w:rsidP="008161F1">
            <w:pPr>
              <w:rPr>
                <w:b/>
              </w:rPr>
            </w:pPr>
            <w:r w:rsidRPr="008161F1">
              <w:rPr>
                <w:b/>
              </w:rPr>
              <w:t>32 167,7</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vAlign w:val="center"/>
          </w:tcPr>
          <w:p w:rsidR="008161F1" w:rsidRPr="008161F1" w:rsidRDefault="008161F1" w:rsidP="008161F1">
            <w:pPr>
              <w:rPr>
                <w:b/>
              </w:rPr>
            </w:pPr>
            <w:r w:rsidRPr="008161F1">
              <w:rPr>
                <w:b/>
              </w:rPr>
              <w:t>32 167,7</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vAlign w:val="center"/>
          </w:tcPr>
          <w:p w:rsidR="008161F1" w:rsidRPr="008161F1" w:rsidRDefault="008161F1" w:rsidP="008161F1">
            <w:pPr>
              <w:rPr>
                <w:b/>
              </w:rPr>
            </w:pPr>
            <w:r w:rsidRPr="008161F1">
              <w:rPr>
                <w:b/>
              </w:rPr>
              <w:t>32 167,7</w:t>
            </w:r>
          </w:p>
        </w:tc>
        <w:tc>
          <w:tcPr>
            <w:tcW w:w="1418" w:type="dxa"/>
            <w:tcBorders>
              <w:top w:val="single" w:sz="4" w:space="0" w:color="F2F2F2"/>
              <w:left w:val="single" w:sz="4" w:space="0" w:color="F2F2F2"/>
              <w:bottom w:val="single" w:sz="4" w:space="0" w:color="F2F2F2"/>
              <w:right w:val="single" w:sz="4" w:space="0" w:color="F2F2F2"/>
            </w:tcBorders>
            <w:shd w:val="clear" w:color="auto" w:fill="auto"/>
            <w:vAlign w:val="center"/>
          </w:tcPr>
          <w:p w:rsidR="008161F1" w:rsidRPr="008161F1" w:rsidRDefault="008161F1" w:rsidP="008161F1">
            <w:pPr>
              <w:rPr>
                <w:b/>
              </w:rPr>
            </w:pPr>
            <w:r w:rsidRPr="008161F1">
              <w:rPr>
                <w:b/>
              </w:rPr>
              <w:t>0,0</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vAlign w:val="center"/>
          </w:tcPr>
          <w:p w:rsidR="008161F1" w:rsidRPr="008161F1" w:rsidRDefault="008161F1" w:rsidP="008161F1">
            <w:pPr>
              <w:rPr>
                <w:b/>
              </w:rPr>
            </w:pPr>
            <w:r w:rsidRPr="008161F1">
              <w:rPr>
                <w:b/>
              </w:rPr>
              <w:t>100,0</w:t>
            </w:r>
          </w:p>
        </w:tc>
        <w:tc>
          <w:tcPr>
            <w:tcW w:w="887" w:type="dxa"/>
            <w:tcBorders>
              <w:top w:val="single" w:sz="4" w:space="0" w:color="F2F2F2"/>
              <w:left w:val="single" w:sz="4" w:space="0" w:color="F2F2F2"/>
              <w:bottom w:val="single" w:sz="4" w:space="0" w:color="F2F2F2"/>
              <w:right w:val="nil"/>
            </w:tcBorders>
            <w:shd w:val="clear" w:color="auto" w:fill="auto"/>
            <w:noWrap/>
            <w:vAlign w:val="center"/>
          </w:tcPr>
          <w:p w:rsidR="008161F1" w:rsidRPr="008161F1" w:rsidRDefault="008161F1" w:rsidP="008161F1">
            <w:pPr>
              <w:rPr>
                <w:b/>
              </w:rPr>
            </w:pPr>
            <w:r w:rsidRPr="008161F1">
              <w:rPr>
                <w:b/>
              </w:rPr>
              <w:t>100,0</w:t>
            </w:r>
          </w:p>
        </w:tc>
      </w:tr>
      <w:tr w:rsidR="008161F1" w:rsidRPr="007B2437" w:rsidTr="008161F1">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8161F1" w:rsidRPr="007B2437" w:rsidRDefault="008161F1" w:rsidP="00BB497F">
            <w:pPr>
              <w:rPr>
                <w:b/>
                <w:lang w:val="kk-KZ"/>
              </w:rPr>
            </w:pPr>
            <w:r w:rsidRPr="007B2437">
              <w:rPr>
                <w:b/>
                <w:bCs/>
                <w:lang w:val="kk-KZ"/>
              </w:rPr>
              <w:t>Қарыздар түсімі</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vAlign w:val="center"/>
          </w:tcPr>
          <w:p w:rsidR="008161F1" w:rsidRPr="008161F1" w:rsidRDefault="008161F1" w:rsidP="008161F1">
            <w:pPr>
              <w:rPr>
                <w:b/>
              </w:rPr>
            </w:pPr>
            <w:r w:rsidRPr="008161F1">
              <w:rPr>
                <w:b/>
              </w:rPr>
              <w:t>32 167,7</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vAlign w:val="center"/>
          </w:tcPr>
          <w:p w:rsidR="008161F1" w:rsidRPr="008161F1" w:rsidRDefault="008161F1" w:rsidP="008161F1">
            <w:pPr>
              <w:rPr>
                <w:b/>
              </w:rPr>
            </w:pPr>
            <w:r w:rsidRPr="008161F1">
              <w:rPr>
                <w:b/>
              </w:rPr>
              <w:t>32 167,7</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vAlign w:val="center"/>
          </w:tcPr>
          <w:p w:rsidR="008161F1" w:rsidRPr="008161F1" w:rsidRDefault="008161F1" w:rsidP="008161F1">
            <w:pPr>
              <w:rPr>
                <w:b/>
              </w:rPr>
            </w:pPr>
            <w:r w:rsidRPr="008161F1">
              <w:rPr>
                <w:b/>
              </w:rPr>
              <w:t>32 167,7</w:t>
            </w:r>
          </w:p>
        </w:tc>
        <w:tc>
          <w:tcPr>
            <w:tcW w:w="1418" w:type="dxa"/>
            <w:tcBorders>
              <w:top w:val="single" w:sz="4" w:space="0" w:color="F2F2F2"/>
              <w:left w:val="single" w:sz="4" w:space="0" w:color="F2F2F2"/>
              <w:bottom w:val="single" w:sz="4" w:space="0" w:color="F2F2F2"/>
              <w:right w:val="single" w:sz="4" w:space="0" w:color="F2F2F2"/>
            </w:tcBorders>
            <w:shd w:val="clear" w:color="auto" w:fill="auto"/>
            <w:vAlign w:val="center"/>
          </w:tcPr>
          <w:p w:rsidR="008161F1" w:rsidRPr="008161F1" w:rsidRDefault="008161F1" w:rsidP="008161F1">
            <w:pPr>
              <w:rPr>
                <w:b/>
              </w:rPr>
            </w:pPr>
            <w:r w:rsidRPr="008161F1">
              <w:rPr>
                <w:b/>
              </w:rPr>
              <w:t>0,0</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vAlign w:val="center"/>
          </w:tcPr>
          <w:p w:rsidR="008161F1" w:rsidRPr="008161F1" w:rsidRDefault="008161F1" w:rsidP="008161F1">
            <w:pPr>
              <w:rPr>
                <w:b/>
              </w:rPr>
            </w:pPr>
            <w:r w:rsidRPr="008161F1">
              <w:rPr>
                <w:b/>
              </w:rPr>
              <w:t>100,0</w:t>
            </w:r>
          </w:p>
        </w:tc>
        <w:tc>
          <w:tcPr>
            <w:tcW w:w="887" w:type="dxa"/>
            <w:tcBorders>
              <w:top w:val="single" w:sz="4" w:space="0" w:color="F2F2F2"/>
              <w:left w:val="single" w:sz="4" w:space="0" w:color="F2F2F2"/>
              <w:bottom w:val="single" w:sz="4" w:space="0" w:color="F2F2F2"/>
              <w:right w:val="nil"/>
            </w:tcBorders>
            <w:shd w:val="clear" w:color="auto" w:fill="auto"/>
            <w:noWrap/>
            <w:vAlign w:val="center"/>
          </w:tcPr>
          <w:p w:rsidR="008161F1" w:rsidRPr="008161F1" w:rsidRDefault="008161F1" w:rsidP="008161F1">
            <w:pPr>
              <w:rPr>
                <w:b/>
              </w:rPr>
            </w:pPr>
            <w:r w:rsidRPr="008161F1">
              <w:rPr>
                <w:b/>
              </w:rPr>
              <w:t>100,0</w:t>
            </w:r>
          </w:p>
        </w:tc>
      </w:tr>
      <w:tr w:rsidR="008161F1" w:rsidRPr="007B2437" w:rsidTr="008161F1">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tcPr>
          <w:p w:rsidR="008161F1" w:rsidRPr="007B2437" w:rsidRDefault="008161F1" w:rsidP="00BB497F">
            <w:pPr>
              <w:rPr>
                <w:bCs/>
                <w:lang w:val="kk-KZ"/>
              </w:rPr>
            </w:pPr>
            <w:r w:rsidRPr="007B2437">
              <w:rPr>
                <w:i/>
                <w:iCs/>
                <w:lang w:val="kk-KZ"/>
              </w:rPr>
              <w:t>Мемлекеттік эмиссиялық бағалы қағаздар</w:t>
            </w:r>
          </w:p>
        </w:tc>
        <w:tc>
          <w:tcPr>
            <w:tcW w:w="1177" w:type="dxa"/>
            <w:tcBorders>
              <w:top w:val="single" w:sz="4" w:space="0" w:color="F2F2F2"/>
              <w:left w:val="single" w:sz="4" w:space="0" w:color="F2F2F2"/>
              <w:bottom w:val="single" w:sz="4" w:space="0" w:color="F2F2F2"/>
              <w:right w:val="single" w:sz="4" w:space="0" w:color="F2F2F2"/>
            </w:tcBorders>
            <w:shd w:val="clear" w:color="auto" w:fill="auto"/>
            <w:vAlign w:val="center"/>
          </w:tcPr>
          <w:p w:rsidR="008161F1" w:rsidRPr="008161F1" w:rsidRDefault="008161F1" w:rsidP="008161F1">
            <w:pPr>
              <w:rPr>
                <w:i/>
              </w:rPr>
            </w:pPr>
            <w:r w:rsidRPr="008161F1">
              <w:rPr>
                <w:i/>
              </w:rPr>
              <w:t>32 167,7</w:t>
            </w:r>
          </w:p>
        </w:tc>
        <w:tc>
          <w:tcPr>
            <w:tcW w:w="1276" w:type="dxa"/>
            <w:tcBorders>
              <w:top w:val="single" w:sz="4" w:space="0" w:color="F2F2F2"/>
              <w:left w:val="single" w:sz="4" w:space="0" w:color="F2F2F2"/>
              <w:bottom w:val="single" w:sz="4" w:space="0" w:color="F2F2F2"/>
              <w:right w:val="single" w:sz="4" w:space="0" w:color="F2F2F2"/>
            </w:tcBorders>
            <w:shd w:val="clear" w:color="auto" w:fill="auto"/>
            <w:vAlign w:val="center"/>
          </w:tcPr>
          <w:p w:rsidR="008161F1" w:rsidRPr="008161F1" w:rsidRDefault="008161F1" w:rsidP="008161F1">
            <w:pPr>
              <w:rPr>
                <w:i/>
              </w:rPr>
            </w:pPr>
            <w:r w:rsidRPr="008161F1">
              <w:rPr>
                <w:i/>
              </w:rPr>
              <w:t>32 167,7</w:t>
            </w:r>
          </w:p>
        </w:tc>
        <w:tc>
          <w:tcPr>
            <w:tcW w:w="1275" w:type="dxa"/>
            <w:tcBorders>
              <w:top w:val="single" w:sz="4" w:space="0" w:color="F2F2F2"/>
              <w:left w:val="single" w:sz="4" w:space="0" w:color="F2F2F2"/>
              <w:bottom w:val="single" w:sz="4" w:space="0" w:color="F2F2F2"/>
              <w:right w:val="single" w:sz="4" w:space="0" w:color="F2F2F2"/>
            </w:tcBorders>
            <w:shd w:val="clear" w:color="auto" w:fill="auto"/>
            <w:vAlign w:val="center"/>
          </w:tcPr>
          <w:p w:rsidR="008161F1" w:rsidRPr="008161F1" w:rsidRDefault="008161F1" w:rsidP="008161F1">
            <w:pPr>
              <w:rPr>
                <w:i/>
              </w:rPr>
            </w:pPr>
            <w:r w:rsidRPr="008161F1">
              <w:rPr>
                <w:i/>
              </w:rPr>
              <w:t>32 167,7</w:t>
            </w:r>
          </w:p>
        </w:tc>
        <w:tc>
          <w:tcPr>
            <w:tcW w:w="1418" w:type="dxa"/>
            <w:tcBorders>
              <w:top w:val="single" w:sz="4" w:space="0" w:color="F2F2F2"/>
              <w:left w:val="single" w:sz="4" w:space="0" w:color="F2F2F2"/>
              <w:bottom w:val="single" w:sz="4" w:space="0" w:color="F2F2F2"/>
              <w:right w:val="single" w:sz="4" w:space="0" w:color="F2F2F2"/>
            </w:tcBorders>
            <w:shd w:val="clear" w:color="auto" w:fill="auto"/>
            <w:vAlign w:val="center"/>
          </w:tcPr>
          <w:p w:rsidR="008161F1" w:rsidRPr="008161F1" w:rsidRDefault="008161F1" w:rsidP="008161F1">
            <w:pPr>
              <w:rPr>
                <w:i/>
              </w:rPr>
            </w:pPr>
            <w:r w:rsidRPr="008161F1">
              <w:rPr>
                <w:i/>
              </w:rPr>
              <w:t>0,0</w:t>
            </w:r>
          </w:p>
        </w:tc>
        <w:tc>
          <w:tcPr>
            <w:tcW w:w="1239" w:type="dxa"/>
            <w:tcBorders>
              <w:top w:val="single" w:sz="4" w:space="0" w:color="F2F2F2"/>
              <w:left w:val="single" w:sz="4" w:space="0" w:color="F2F2F2"/>
              <w:bottom w:val="single" w:sz="4" w:space="0" w:color="F2F2F2"/>
              <w:right w:val="single" w:sz="4" w:space="0" w:color="F2F2F2"/>
            </w:tcBorders>
            <w:shd w:val="clear" w:color="auto" w:fill="auto"/>
            <w:vAlign w:val="center"/>
          </w:tcPr>
          <w:p w:rsidR="008161F1" w:rsidRPr="008161F1" w:rsidRDefault="008161F1" w:rsidP="008161F1">
            <w:pPr>
              <w:rPr>
                <w:i/>
              </w:rPr>
            </w:pPr>
            <w:r w:rsidRPr="008161F1">
              <w:rPr>
                <w:i/>
              </w:rPr>
              <w:t>100,0</w:t>
            </w:r>
          </w:p>
        </w:tc>
        <w:tc>
          <w:tcPr>
            <w:tcW w:w="887" w:type="dxa"/>
            <w:tcBorders>
              <w:top w:val="single" w:sz="4" w:space="0" w:color="F2F2F2"/>
              <w:left w:val="single" w:sz="4" w:space="0" w:color="F2F2F2"/>
              <w:bottom w:val="single" w:sz="4" w:space="0" w:color="F2F2F2"/>
              <w:right w:val="nil"/>
            </w:tcBorders>
            <w:shd w:val="clear" w:color="auto" w:fill="auto"/>
            <w:vAlign w:val="center"/>
          </w:tcPr>
          <w:p w:rsidR="008161F1" w:rsidRPr="008161F1" w:rsidRDefault="008161F1" w:rsidP="008161F1">
            <w:pPr>
              <w:rPr>
                <w:i/>
              </w:rPr>
            </w:pPr>
            <w:r w:rsidRPr="008161F1">
              <w:rPr>
                <w:i/>
              </w:rPr>
              <w:t>100,0</w:t>
            </w:r>
          </w:p>
        </w:tc>
      </w:tr>
    </w:tbl>
    <w:p w:rsidR="00BB497F" w:rsidRPr="007B2437" w:rsidRDefault="00BB497F" w:rsidP="008557BB">
      <w:pPr>
        <w:suppressAutoHyphens/>
        <w:ind w:firstLine="708"/>
        <w:jc w:val="both"/>
        <w:rPr>
          <w:szCs w:val="28"/>
          <w:u w:val="single"/>
          <w:lang w:val="kk-KZ"/>
        </w:rPr>
      </w:pPr>
    </w:p>
    <w:p w:rsidR="00EF4A64" w:rsidRPr="007B2437" w:rsidRDefault="003A3FBD" w:rsidP="008557BB">
      <w:pPr>
        <w:suppressAutoHyphens/>
        <w:ind w:firstLine="708"/>
        <w:jc w:val="both"/>
        <w:rPr>
          <w:color w:val="000000"/>
          <w:sz w:val="28"/>
          <w:szCs w:val="28"/>
          <w:lang w:val="kk-KZ"/>
        </w:rPr>
      </w:pPr>
      <w:r w:rsidRPr="007B2437">
        <w:rPr>
          <w:sz w:val="28"/>
          <w:szCs w:val="28"/>
          <w:u w:val="single"/>
          <w:lang w:val="kk-KZ"/>
        </w:rPr>
        <w:t>Салық түсімдері</w:t>
      </w:r>
      <w:r w:rsidRPr="007B2437">
        <w:rPr>
          <w:sz w:val="28"/>
          <w:szCs w:val="28"/>
          <w:lang w:val="kk-KZ"/>
        </w:rPr>
        <w:t xml:space="preserve"> </w:t>
      </w:r>
      <w:r w:rsidR="00952863" w:rsidRPr="009E23B2">
        <w:rPr>
          <w:color w:val="000000"/>
          <w:sz w:val="28"/>
          <w:szCs w:val="28"/>
          <w:lang w:val="kk-KZ"/>
        </w:rPr>
        <w:t>556</w:t>
      </w:r>
      <w:r w:rsidR="00952863">
        <w:rPr>
          <w:color w:val="000000"/>
          <w:sz w:val="28"/>
          <w:szCs w:val="28"/>
          <w:lang w:val="kk-KZ"/>
        </w:rPr>
        <w:t> </w:t>
      </w:r>
      <w:r w:rsidR="00952863" w:rsidRPr="009E23B2">
        <w:rPr>
          <w:color w:val="000000"/>
          <w:sz w:val="28"/>
          <w:szCs w:val="28"/>
          <w:lang w:val="kk-KZ"/>
        </w:rPr>
        <w:t>603,7</w:t>
      </w:r>
      <w:r w:rsidR="00952863">
        <w:rPr>
          <w:color w:val="000000"/>
          <w:sz w:val="28"/>
          <w:szCs w:val="28"/>
          <w:lang w:val="kk-KZ"/>
        </w:rPr>
        <w:t xml:space="preserve"> </w:t>
      </w:r>
      <w:r w:rsidR="00CF6EBC" w:rsidRPr="007B2437">
        <w:rPr>
          <w:sz w:val="28"/>
          <w:szCs w:val="28"/>
          <w:lang w:val="kk-KZ"/>
        </w:rPr>
        <w:t>млн</w:t>
      </w:r>
      <w:r w:rsidR="007B75A8" w:rsidRPr="007B2437">
        <w:rPr>
          <w:sz w:val="28"/>
          <w:szCs w:val="28"/>
          <w:lang w:val="kk-KZ"/>
        </w:rPr>
        <w:t>.</w:t>
      </w:r>
      <w:r w:rsidR="00CF6EBC" w:rsidRPr="007B2437">
        <w:rPr>
          <w:sz w:val="28"/>
          <w:szCs w:val="28"/>
          <w:lang w:val="kk-KZ"/>
        </w:rPr>
        <w:t xml:space="preserve"> теңге </w:t>
      </w:r>
      <w:r w:rsidR="00CF7934" w:rsidRPr="007B2437">
        <w:rPr>
          <w:sz w:val="28"/>
          <w:szCs w:val="28"/>
          <w:lang w:val="kk-KZ"/>
        </w:rPr>
        <w:t>жос</w:t>
      </w:r>
      <w:r w:rsidR="00014F46" w:rsidRPr="007B2437">
        <w:rPr>
          <w:sz w:val="28"/>
          <w:szCs w:val="28"/>
          <w:lang w:val="kk-KZ"/>
        </w:rPr>
        <w:t xml:space="preserve">пар кезінде </w:t>
      </w:r>
      <w:r w:rsidR="00672B2C" w:rsidRPr="007B2437">
        <w:rPr>
          <w:sz w:val="28"/>
          <w:szCs w:val="28"/>
          <w:lang w:val="kk-KZ"/>
        </w:rPr>
        <w:t xml:space="preserve">                                      </w:t>
      </w:r>
      <w:r w:rsidR="00952863" w:rsidRPr="009E23B2">
        <w:rPr>
          <w:color w:val="000000"/>
          <w:sz w:val="28"/>
          <w:szCs w:val="28"/>
          <w:lang w:val="kk-KZ"/>
        </w:rPr>
        <w:t>527 142,5</w:t>
      </w:r>
      <w:r w:rsidR="00952863">
        <w:rPr>
          <w:color w:val="000000"/>
          <w:sz w:val="28"/>
          <w:szCs w:val="28"/>
          <w:lang w:val="kk-KZ"/>
        </w:rPr>
        <w:t xml:space="preserve"> </w:t>
      </w:r>
      <w:r w:rsidR="00CF6EBC" w:rsidRPr="007B2437">
        <w:rPr>
          <w:sz w:val="28"/>
          <w:szCs w:val="28"/>
          <w:lang w:val="kk-KZ"/>
        </w:rPr>
        <w:t>млн</w:t>
      </w:r>
      <w:r w:rsidR="007B75A8" w:rsidRPr="007B2437">
        <w:rPr>
          <w:sz w:val="28"/>
          <w:szCs w:val="28"/>
          <w:lang w:val="kk-KZ"/>
        </w:rPr>
        <w:t>.</w:t>
      </w:r>
      <w:r w:rsidR="00CF6EBC" w:rsidRPr="007B2437">
        <w:rPr>
          <w:color w:val="000000"/>
          <w:sz w:val="28"/>
          <w:szCs w:val="28"/>
          <w:lang w:val="kk-KZ"/>
        </w:rPr>
        <w:t xml:space="preserve"> теңге </w:t>
      </w:r>
      <w:r w:rsidR="00187502" w:rsidRPr="007B2437">
        <w:rPr>
          <w:sz w:val="28"/>
          <w:szCs w:val="28"/>
          <w:lang w:val="kk-KZ"/>
        </w:rPr>
        <w:t>(</w:t>
      </w:r>
      <w:r w:rsidR="00A92130" w:rsidRPr="00A94DB5">
        <w:rPr>
          <w:color w:val="000000"/>
          <w:sz w:val="28"/>
          <w:szCs w:val="28"/>
          <w:lang w:val="kk-KZ"/>
        </w:rPr>
        <w:t>1</w:t>
      </w:r>
      <w:r w:rsidR="00A92130">
        <w:rPr>
          <w:color w:val="000000"/>
          <w:sz w:val="28"/>
          <w:szCs w:val="28"/>
          <w:lang w:val="kk-KZ"/>
        </w:rPr>
        <w:t>0</w:t>
      </w:r>
      <w:r w:rsidR="00B41F99">
        <w:rPr>
          <w:color w:val="000000"/>
          <w:sz w:val="28"/>
          <w:szCs w:val="28"/>
          <w:lang w:val="kk-KZ"/>
        </w:rPr>
        <w:t>4</w:t>
      </w:r>
      <w:r w:rsidR="00A92130">
        <w:rPr>
          <w:color w:val="000000"/>
          <w:sz w:val="28"/>
          <w:szCs w:val="28"/>
          <w:lang w:val="kk-KZ"/>
        </w:rPr>
        <w:t>,</w:t>
      </w:r>
      <w:r w:rsidR="00B41F99">
        <w:rPr>
          <w:color w:val="000000"/>
          <w:sz w:val="28"/>
          <w:szCs w:val="28"/>
          <w:lang w:val="kk-KZ"/>
        </w:rPr>
        <w:t>0</w:t>
      </w:r>
      <w:r w:rsidR="00A92130">
        <w:rPr>
          <w:color w:val="000000"/>
          <w:sz w:val="28"/>
          <w:szCs w:val="28"/>
          <w:lang w:val="kk-KZ"/>
        </w:rPr>
        <w:t xml:space="preserve"> </w:t>
      </w:r>
      <w:r w:rsidRPr="007B2437">
        <w:rPr>
          <w:sz w:val="28"/>
          <w:szCs w:val="28"/>
          <w:lang w:val="kk-KZ"/>
        </w:rPr>
        <w:t>%) құрады</w:t>
      </w:r>
      <w:r w:rsidR="00014F46" w:rsidRPr="007B2437">
        <w:rPr>
          <w:sz w:val="28"/>
          <w:szCs w:val="28"/>
          <w:lang w:val="kk-KZ"/>
        </w:rPr>
        <w:t xml:space="preserve"> немесе </w:t>
      </w:r>
      <w:r w:rsidR="00952863" w:rsidRPr="009E23B2">
        <w:rPr>
          <w:color w:val="000000"/>
          <w:sz w:val="28"/>
          <w:szCs w:val="28"/>
          <w:lang w:val="kk-KZ"/>
        </w:rPr>
        <w:t>29 461,1</w:t>
      </w:r>
      <w:r w:rsidR="00952863">
        <w:rPr>
          <w:color w:val="000000"/>
          <w:sz w:val="28"/>
          <w:szCs w:val="28"/>
          <w:lang w:val="kk-KZ"/>
        </w:rPr>
        <w:t xml:space="preserve"> </w:t>
      </w:r>
      <w:r w:rsidR="00CF6EBC" w:rsidRPr="007B2437">
        <w:rPr>
          <w:color w:val="000000"/>
          <w:sz w:val="28"/>
          <w:szCs w:val="28"/>
          <w:lang w:val="kk-KZ"/>
        </w:rPr>
        <w:t>млн</w:t>
      </w:r>
      <w:r w:rsidR="007B75A8" w:rsidRPr="007B2437">
        <w:rPr>
          <w:color w:val="000000"/>
          <w:sz w:val="28"/>
          <w:szCs w:val="28"/>
          <w:lang w:val="kk-KZ"/>
        </w:rPr>
        <w:t>.</w:t>
      </w:r>
      <w:r w:rsidR="00CF6EBC" w:rsidRPr="007B2437">
        <w:rPr>
          <w:color w:val="000000"/>
          <w:sz w:val="28"/>
          <w:szCs w:val="28"/>
          <w:lang w:val="kk-KZ"/>
        </w:rPr>
        <w:t xml:space="preserve"> теңгеге</w:t>
      </w:r>
      <w:r w:rsidR="00687653" w:rsidRPr="007B2437">
        <w:rPr>
          <w:sz w:val="28"/>
          <w:szCs w:val="28"/>
          <w:lang w:val="kk-KZ"/>
        </w:rPr>
        <w:t xml:space="preserve"> </w:t>
      </w:r>
      <w:r w:rsidR="00EB4DDC" w:rsidRPr="007B2437">
        <w:rPr>
          <w:color w:val="000000"/>
          <w:sz w:val="28"/>
          <w:szCs w:val="28"/>
          <w:lang w:val="kk-KZ"/>
        </w:rPr>
        <w:t>артық орындалды</w:t>
      </w:r>
      <w:r w:rsidR="00FD6CBC" w:rsidRPr="007B2437">
        <w:rPr>
          <w:sz w:val="28"/>
          <w:szCs w:val="28"/>
          <w:lang w:val="kk-KZ"/>
        </w:rPr>
        <w:t>.</w:t>
      </w:r>
    </w:p>
    <w:p w:rsidR="0097121D" w:rsidRPr="007B2437" w:rsidRDefault="0097121D" w:rsidP="008557BB">
      <w:pPr>
        <w:ind w:firstLine="709"/>
        <w:jc w:val="both"/>
        <w:rPr>
          <w:color w:val="000000"/>
          <w:sz w:val="28"/>
          <w:szCs w:val="28"/>
          <w:lang w:val="kk-KZ"/>
        </w:rPr>
      </w:pPr>
      <w:r w:rsidRPr="007B2437">
        <w:rPr>
          <w:sz w:val="28"/>
          <w:szCs w:val="28"/>
          <w:lang w:val="kk-KZ"/>
        </w:rPr>
        <w:t>Қала бюджетіне түсетін салықтық түсімдердің динамикасы со</w:t>
      </w:r>
      <w:r w:rsidR="004C7F3E" w:rsidRPr="007B2437">
        <w:rPr>
          <w:sz w:val="28"/>
          <w:szCs w:val="28"/>
          <w:lang w:val="kk-KZ"/>
        </w:rPr>
        <w:t xml:space="preserve">ңғы үш жылдағы сәйкес кезеңмен </w:t>
      </w:r>
      <w:r w:rsidRPr="007B2437">
        <w:rPr>
          <w:sz w:val="28"/>
          <w:szCs w:val="28"/>
          <w:lang w:val="kk-KZ"/>
        </w:rPr>
        <w:t>салыстырғанда төмендегідей қалыптасады:</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2020 жылдың </w:t>
      </w:r>
      <w:r w:rsidR="004F3A10" w:rsidRPr="007B2437">
        <w:rPr>
          <w:color w:val="000000"/>
          <w:sz w:val="28"/>
          <w:szCs w:val="28"/>
          <w:lang w:val="kk-KZ"/>
        </w:rPr>
        <w:t xml:space="preserve">1 </w:t>
      </w:r>
      <w:r>
        <w:rPr>
          <w:sz w:val="28"/>
          <w:szCs w:val="28"/>
          <w:lang w:val="kk-KZ"/>
        </w:rPr>
        <w:t>қаңтардағы</w:t>
      </w:r>
      <w:r w:rsidR="00580D6A" w:rsidRPr="007B2437">
        <w:rPr>
          <w:color w:val="000000"/>
          <w:sz w:val="28"/>
          <w:szCs w:val="28"/>
          <w:lang w:val="kk-KZ"/>
        </w:rPr>
        <w:t xml:space="preserve"> </w:t>
      </w:r>
      <w:r w:rsidR="004F3A10" w:rsidRPr="007B2437">
        <w:rPr>
          <w:color w:val="000000"/>
          <w:sz w:val="28"/>
          <w:szCs w:val="28"/>
          <w:lang w:val="kk-KZ"/>
        </w:rPr>
        <w:t xml:space="preserve">– </w:t>
      </w:r>
      <w:r w:rsidR="00952863" w:rsidRPr="00952863">
        <w:rPr>
          <w:color w:val="000000"/>
          <w:sz w:val="28"/>
          <w:szCs w:val="28"/>
          <w:lang w:val="kk-KZ"/>
        </w:rPr>
        <w:t xml:space="preserve">258 705,4 </w:t>
      </w:r>
      <w:r w:rsidR="004F3A10" w:rsidRPr="007B2437">
        <w:rPr>
          <w:color w:val="000000"/>
          <w:sz w:val="28"/>
          <w:szCs w:val="28"/>
          <w:lang w:val="kk-KZ"/>
        </w:rPr>
        <w:t>млн. теңге (</w:t>
      </w:r>
      <w:r w:rsidR="00952863" w:rsidRPr="00952863">
        <w:rPr>
          <w:color w:val="000000"/>
          <w:sz w:val="28"/>
          <w:szCs w:val="28"/>
          <w:lang w:val="kk-KZ"/>
        </w:rPr>
        <w:t xml:space="preserve">98,7 </w:t>
      </w:r>
      <w:r w:rsidR="004F3A10" w:rsidRPr="007B2437">
        <w:rPr>
          <w:color w:val="000000"/>
          <w:sz w:val="28"/>
          <w:szCs w:val="28"/>
          <w:lang w:val="kk-KZ"/>
        </w:rPr>
        <w:t>%),</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2021 жылдың </w:t>
      </w:r>
      <w:r w:rsidR="004F3A10" w:rsidRPr="007B2437">
        <w:rPr>
          <w:color w:val="000000"/>
          <w:sz w:val="28"/>
          <w:szCs w:val="28"/>
          <w:lang w:val="kk-KZ"/>
        </w:rPr>
        <w:t xml:space="preserve">1 </w:t>
      </w:r>
      <w:r>
        <w:rPr>
          <w:sz w:val="28"/>
          <w:szCs w:val="28"/>
          <w:lang w:val="kk-KZ"/>
        </w:rPr>
        <w:t>қаңтардағы</w:t>
      </w:r>
      <w:r w:rsidR="00A92130" w:rsidRPr="007B2437">
        <w:rPr>
          <w:color w:val="000000"/>
          <w:sz w:val="28"/>
          <w:szCs w:val="28"/>
          <w:lang w:val="kk-KZ"/>
        </w:rPr>
        <w:t xml:space="preserve"> </w:t>
      </w:r>
      <w:r w:rsidR="004F3A10" w:rsidRPr="007B2437">
        <w:rPr>
          <w:color w:val="000000"/>
          <w:sz w:val="28"/>
          <w:szCs w:val="28"/>
          <w:lang w:val="kk-KZ"/>
        </w:rPr>
        <w:t>–</w:t>
      </w:r>
      <w:r w:rsidR="00670055">
        <w:rPr>
          <w:color w:val="000000"/>
          <w:sz w:val="28"/>
          <w:szCs w:val="28"/>
          <w:lang w:val="kk-KZ"/>
        </w:rPr>
        <w:t xml:space="preserve"> </w:t>
      </w:r>
      <w:r w:rsidR="00952863" w:rsidRPr="00952863">
        <w:rPr>
          <w:sz w:val="28"/>
          <w:szCs w:val="28"/>
          <w:lang w:val="kk-KZ"/>
        </w:rPr>
        <w:t xml:space="preserve">332 479,7 </w:t>
      </w:r>
      <w:r w:rsidR="004F3A10" w:rsidRPr="007B2437">
        <w:rPr>
          <w:color w:val="000000"/>
          <w:sz w:val="28"/>
          <w:szCs w:val="28"/>
          <w:lang w:val="kk-KZ"/>
        </w:rPr>
        <w:t>млн. теңге (</w:t>
      </w:r>
      <w:r w:rsidR="00952863" w:rsidRPr="00952863">
        <w:rPr>
          <w:sz w:val="28"/>
          <w:szCs w:val="28"/>
          <w:lang w:val="kk-KZ"/>
        </w:rPr>
        <w:t xml:space="preserve">110,6 </w:t>
      </w:r>
      <w:r w:rsidR="004F3A10" w:rsidRPr="007B2437">
        <w:rPr>
          <w:color w:val="000000"/>
          <w:sz w:val="28"/>
          <w:szCs w:val="28"/>
          <w:lang w:val="kk-KZ"/>
        </w:rPr>
        <w:t>%),</w:t>
      </w:r>
    </w:p>
    <w:p w:rsidR="004F3A10" w:rsidRDefault="002F6124" w:rsidP="004F3A10">
      <w:pPr>
        <w:ind w:firstLine="708"/>
        <w:jc w:val="both"/>
        <w:rPr>
          <w:color w:val="000000"/>
          <w:sz w:val="28"/>
          <w:szCs w:val="28"/>
          <w:lang w:val="kk-KZ"/>
        </w:rPr>
      </w:pPr>
      <w:r>
        <w:rPr>
          <w:color w:val="000000"/>
          <w:sz w:val="28"/>
          <w:szCs w:val="28"/>
          <w:lang w:val="kk-KZ"/>
        </w:rPr>
        <w:t xml:space="preserve">2022 жылдың </w:t>
      </w:r>
      <w:r w:rsidR="004F3A10" w:rsidRPr="007B2437">
        <w:rPr>
          <w:color w:val="000000"/>
          <w:sz w:val="28"/>
          <w:szCs w:val="28"/>
          <w:lang w:val="kk-KZ"/>
        </w:rPr>
        <w:t xml:space="preserve">1 </w:t>
      </w:r>
      <w:r>
        <w:rPr>
          <w:sz w:val="28"/>
          <w:szCs w:val="28"/>
          <w:lang w:val="kk-KZ"/>
        </w:rPr>
        <w:t>қаңтардағы</w:t>
      </w:r>
      <w:r w:rsidR="00A92130" w:rsidRPr="007B2437">
        <w:rPr>
          <w:color w:val="000000"/>
          <w:sz w:val="28"/>
          <w:szCs w:val="28"/>
          <w:lang w:val="kk-KZ"/>
        </w:rPr>
        <w:t xml:space="preserve"> </w:t>
      </w:r>
      <w:r w:rsidR="004F3A10" w:rsidRPr="007B2437">
        <w:rPr>
          <w:color w:val="000000"/>
          <w:sz w:val="28"/>
          <w:szCs w:val="28"/>
          <w:lang w:val="kk-KZ"/>
        </w:rPr>
        <w:t xml:space="preserve">– </w:t>
      </w:r>
      <w:r w:rsidR="00952863" w:rsidRPr="00952863">
        <w:rPr>
          <w:sz w:val="28"/>
          <w:szCs w:val="28"/>
          <w:lang w:val="kk-KZ"/>
        </w:rPr>
        <w:t xml:space="preserve">455 273,3 </w:t>
      </w:r>
      <w:r w:rsidR="004F3A10" w:rsidRPr="007B2437">
        <w:rPr>
          <w:color w:val="000000"/>
          <w:sz w:val="28"/>
          <w:szCs w:val="28"/>
          <w:lang w:val="kk-KZ"/>
        </w:rPr>
        <w:t>млн. теңге (</w:t>
      </w:r>
      <w:r w:rsidR="00952863">
        <w:rPr>
          <w:sz w:val="28"/>
          <w:szCs w:val="28"/>
        </w:rPr>
        <w:t>111,2</w:t>
      </w:r>
      <w:r w:rsidR="00952863" w:rsidRPr="003229BD">
        <w:rPr>
          <w:sz w:val="28"/>
          <w:szCs w:val="28"/>
        </w:rPr>
        <w:t xml:space="preserve"> </w:t>
      </w:r>
      <w:r w:rsidR="004F3A10" w:rsidRPr="007B2437">
        <w:rPr>
          <w:color w:val="000000"/>
          <w:sz w:val="28"/>
          <w:szCs w:val="28"/>
          <w:lang w:val="kk-KZ"/>
        </w:rPr>
        <w:t xml:space="preserve">%). </w:t>
      </w:r>
    </w:p>
    <w:p w:rsidR="009F028F" w:rsidRDefault="009F028F" w:rsidP="004F3A10">
      <w:pPr>
        <w:ind w:firstLine="708"/>
        <w:jc w:val="both"/>
        <w:rPr>
          <w:color w:val="000000"/>
          <w:sz w:val="28"/>
          <w:szCs w:val="28"/>
          <w:lang w:val="kk-KZ"/>
        </w:rPr>
      </w:pPr>
    </w:p>
    <w:p w:rsidR="009F028F" w:rsidRPr="007B2437" w:rsidRDefault="009F028F" w:rsidP="004F3A10">
      <w:pPr>
        <w:ind w:firstLine="708"/>
        <w:jc w:val="both"/>
        <w:rPr>
          <w:color w:val="000000"/>
          <w:sz w:val="28"/>
          <w:szCs w:val="28"/>
          <w:lang w:val="kk-KZ"/>
        </w:rPr>
      </w:pPr>
      <w:r w:rsidRPr="009F028F">
        <w:rPr>
          <w:color w:val="000000"/>
          <w:sz w:val="28"/>
          <w:szCs w:val="28"/>
          <w:lang w:val="kk-KZ"/>
        </w:rPr>
        <w:t>Түсімдердің негізгі түрлері бойынша орындау.</w:t>
      </w:r>
    </w:p>
    <w:p w:rsidR="00DC3178" w:rsidRDefault="009F028F" w:rsidP="00DC3178">
      <w:pPr>
        <w:shd w:val="clear" w:color="auto" w:fill="FFFFFF"/>
        <w:suppressAutoHyphens/>
        <w:ind w:firstLine="708"/>
        <w:jc w:val="both"/>
        <w:rPr>
          <w:sz w:val="28"/>
          <w:szCs w:val="28"/>
          <w:lang w:val="kk-KZ"/>
        </w:rPr>
      </w:pPr>
      <w:r w:rsidRPr="009F028F">
        <w:rPr>
          <w:sz w:val="28"/>
          <w:szCs w:val="28"/>
          <w:lang w:val="kk-KZ"/>
        </w:rPr>
        <w:t>Жеке табыс салығы бойынша жоспар 6 427,8 млн.теңгеге асыра орындалды (жоспар – 187 555,4 млн. теңге, түскен – 193 983,2 млн. теңге немесе 103,4%).</w:t>
      </w:r>
    </w:p>
    <w:p w:rsidR="009F028F" w:rsidRDefault="009F028F" w:rsidP="00DC3178">
      <w:pPr>
        <w:shd w:val="clear" w:color="auto" w:fill="FFFFFF"/>
        <w:suppressAutoHyphens/>
        <w:ind w:firstLine="708"/>
        <w:jc w:val="both"/>
        <w:rPr>
          <w:sz w:val="28"/>
          <w:szCs w:val="28"/>
          <w:lang w:val="kk-KZ"/>
        </w:rPr>
      </w:pPr>
      <w:r w:rsidRPr="009F028F">
        <w:rPr>
          <w:sz w:val="28"/>
          <w:szCs w:val="28"/>
          <w:lang w:val="kk-KZ"/>
        </w:rPr>
        <w:t>Соңғы үш жылдағы ұқсас кезеңмен салыстырғанда қала бюджетіне жеке табыс салығы түсімдерінің динамикасы мынадай түрде қалыптасады:</w:t>
      </w:r>
    </w:p>
    <w:p w:rsidR="00982592" w:rsidRPr="007B2437" w:rsidRDefault="00982592" w:rsidP="00982592">
      <w:pPr>
        <w:ind w:firstLine="708"/>
        <w:jc w:val="both"/>
        <w:rPr>
          <w:color w:val="000000"/>
          <w:sz w:val="28"/>
          <w:szCs w:val="28"/>
          <w:lang w:val="kk-KZ"/>
        </w:rPr>
      </w:pPr>
      <w:r>
        <w:rPr>
          <w:color w:val="000000"/>
          <w:sz w:val="28"/>
          <w:szCs w:val="28"/>
          <w:lang w:val="kk-KZ"/>
        </w:rPr>
        <w:t xml:space="preserve">2020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982592">
        <w:rPr>
          <w:color w:val="000000"/>
          <w:sz w:val="28"/>
          <w:szCs w:val="28"/>
          <w:lang w:val="kk-KZ"/>
        </w:rPr>
        <w:t xml:space="preserve">118 261,4 </w:t>
      </w:r>
      <w:r w:rsidRPr="007B2437">
        <w:rPr>
          <w:color w:val="000000"/>
          <w:sz w:val="28"/>
          <w:szCs w:val="28"/>
          <w:lang w:val="kk-KZ"/>
        </w:rPr>
        <w:t>млн. теңге (</w:t>
      </w:r>
      <w:r w:rsidRPr="00982592">
        <w:rPr>
          <w:color w:val="000000"/>
          <w:sz w:val="28"/>
          <w:szCs w:val="28"/>
          <w:lang w:val="kk-KZ"/>
        </w:rPr>
        <w:t xml:space="preserve">98,8 </w:t>
      </w:r>
      <w:r w:rsidRPr="007B2437">
        <w:rPr>
          <w:color w:val="000000"/>
          <w:sz w:val="28"/>
          <w:szCs w:val="28"/>
          <w:lang w:val="kk-KZ"/>
        </w:rPr>
        <w:t>%),</w:t>
      </w:r>
    </w:p>
    <w:p w:rsidR="00982592" w:rsidRPr="007B2437" w:rsidRDefault="00982592" w:rsidP="00982592">
      <w:pPr>
        <w:ind w:firstLine="708"/>
        <w:jc w:val="both"/>
        <w:rPr>
          <w:color w:val="000000"/>
          <w:sz w:val="28"/>
          <w:szCs w:val="28"/>
          <w:lang w:val="kk-KZ"/>
        </w:rPr>
      </w:pPr>
      <w:r>
        <w:rPr>
          <w:color w:val="000000"/>
          <w:sz w:val="28"/>
          <w:szCs w:val="28"/>
          <w:lang w:val="kk-KZ"/>
        </w:rPr>
        <w:t xml:space="preserve">2021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w:t>
      </w:r>
      <w:r>
        <w:rPr>
          <w:color w:val="000000"/>
          <w:sz w:val="28"/>
          <w:szCs w:val="28"/>
          <w:lang w:val="kk-KZ"/>
        </w:rPr>
        <w:t xml:space="preserve"> </w:t>
      </w:r>
      <w:r w:rsidRPr="00982592">
        <w:rPr>
          <w:color w:val="000000"/>
          <w:sz w:val="28"/>
          <w:szCs w:val="28"/>
          <w:lang w:val="kk-KZ"/>
        </w:rPr>
        <w:t xml:space="preserve">122 404,0 </w:t>
      </w:r>
      <w:r w:rsidRPr="007B2437">
        <w:rPr>
          <w:color w:val="000000"/>
          <w:sz w:val="28"/>
          <w:szCs w:val="28"/>
          <w:lang w:val="kk-KZ"/>
        </w:rPr>
        <w:t>млн. теңге (</w:t>
      </w:r>
      <w:r w:rsidRPr="00982592">
        <w:rPr>
          <w:color w:val="000000"/>
          <w:sz w:val="28"/>
          <w:szCs w:val="28"/>
          <w:lang w:val="kk-KZ"/>
        </w:rPr>
        <w:t xml:space="preserve">107,7 </w:t>
      </w:r>
      <w:r w:rsidRPr="007B2437">
        <w:rPr>
          <w:color w:val="000000"/>
          <w:sz w:val="28"/>
          <w:szCs w:val="28"/>
          <w:lang w:val="kk-KZ"/>
        </w:rPr>
        <w:t>%),</w:t>
      </w:r>
    </w:p>
    <w:p w:rsidR="00982592" w:rsidRDefault="00982592" w:rsidP="00982592">
      <w:pPr>
        <w:ind w:firstLine="708"/>
        <w:jc w:val="both"/>
        <w:rPr>
          <w:color w:val="000000"/>
          <w:sz w:val="28"/>
          <w:szCs w:val="28"/>
          <w:lang w:val="kk-KZ"/>
        </w:rPr>
      </w:pPr>
      <w:r>
        <w:rPr>
          <w:color w:val="000000"/>
          <w:sz w:val="28"/>
          <w:szCs w:val="28"/>
          <w:lang w:val="kk-KZ"/>
        </w:rPr>
        <w:t xml:space="preserve">2022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0C1F90">
        <w:rPr>
          <w:color w:val="000000"/>
          <w:sz w:val="28"/>
          <w:szCs w:val="28"/>
          <w:lang w:val="kk-KZ"/>
        </w:rPr>
        <w:t xml:space="preserve">148 824,1 </w:t>
      </w:r>
      <w:r w:rsidRPr="00952863">
        <w:rPr>
          <w:sz w:val="28"/>
          <w:szCs w:val="28"/>
          <w:lang w:val="kk-KZ"/>
        </w:rPr>
        <w:t xml:space="preserve"> </w:t>
      </w:r>
      <w:r w:rsidRPr="007B2437">
        <w:rPr>
          <w:color w:val="000000"/>
          <w:sz w:val="28"/>
          <w:szCs w:val="28"/>
          <w:lang w:val="kk-KZ"/>
        </w:rPr>
        <w:t>млн. теңге (</w:t>
      </w:r>
      <w:r w:rsidRPr="000C1F90">
        <w:rPr>
          <w:color w:val="000000"/>
          <w:sz w:val="28"/>
          <w:szCs w:val="28"/>
          <w:lang w:val="kk-KZ"/>
        </w:rPr>
        <w:t xml:space="preserve">105,2 </w:t>
      </w:r>
      <w:r w:rsidRPr="007B2437">
        <w:rPr>
          <w:color w:val="000000"/>
          <w:sz w:val="28"/>
          <w:szCs w:val="28"/>
          <w:lang w:val="kk-KZ"/>
        </w:rPr>
        <w:t xml:space="preserve">%). </w:t>
      </w:r>
    </w:p>
    <w:p w:rsidR="00982592" w:rsidRDefault="00982592" w:rsidP="00982592">
      <w:pPr>
        <w:ind w:firstLine="708"/>
        <w:jc w:val="both"/>
        <w:rPr>
          <w:color w:val="000000"/>
          <w:sz w:val="28"/>
          <w:szCs w:val="28"/>
          <w:lang w:val="kk-KZ"/>
        </w:rPr>
      </w:pPr>
    </w:p>
    <w:p w:rsidR="000C1F90" w:rsidRPr="000C1F90" w:rsidRDefault="000C1F90" w:rsidP="000C1F90">
      <w:pPr>
        <w:ind w:firstLine="708"/>
        <w:jc w:val="both"/>
        <w:rPr>
          <w:color w:val="000000"/>
          <w:sz w:val="28"/>
          <w:szCs w:val="28"/>
          <w:lang w:val="kk-KZ"/>
        </w:rPr>
      </w:pPr>
      <w:r w:rsidRPr="000C1F90">
        <w:rPr>
          <w:color w:val="000000"/>
          <w:sz w:val="28"/>
          <w:szCs w:val="28"/>
          <w:lang w:val="kk-KZ"/>
        </w:rPr>
        <w:t xml:space="preserve">Әлеуметтік салық бойынша түсімдер жоспары 6 373,1 млн.теңгеге (105,1%) асыра орындалды, жоспар 124 113,3 млн. теңге болған кезде </w:t>
      </w:r>
      <w:r>
        <w:rPr>
          <w:color w:val="000000"/>
          <w:sz w:val="28"/>
          <w:szCs w:val="28"/>
          <w:lang w:val="kk-KZ"/>
        </w:rPr>
        <w:t xml:space="preserve">         </w:t>
      </w:r>
      <w:r w:rsidRPr="000C1F90">
        <w:rPr>
          <w:color w:val="000000"/>
          <w:sz w:val="28"/>
          <w:szCs w:val="28"/>
          <w:lang w:val="kk-KZ"/>
        </w:rPr>
        <w:t>130 486,4 млн. теңге түсті.</w:t>
      </w:r>
    </w:p>
    <w:p w:rsidR="00982592" w:rsidRDefault="000C1F90" w:rsidP="000C1F90">
      <w:pPr>
        <w:ind w:firstLine="708"/>
        <w:jc w:val="both"/>
        <w:rPr>
          <w:color w:val="000000"/>
          <w:sz w:val="28"/>
          <w:szCs w:val="28"/>
          <w:lang w:val="kk-KZ"/>
        </w:rPr>
      </w:pPr>
      <w:r w:rsidRPr="000C1F90">
        <w:rPr>
          <w:color w:val="000000"/>
          <w:sz w:val="28"/>
          <w:szCs w:val="28"/>
          <w:lang w:val="kk-KZ"/>
        </w:rPr>
        <w:t>Соңғы үш жылдағы ұқсас кезеңмен салыстырғанда қала бюджетіне әлеуметтік салық бойынша түсімдер динамикасы мынадай түрде қалыптасады:</w:t>
      </w:r>
    </w:p>
    <w:p w:rsidR="000C1F90" w:rsidRPr="007B2437" w:rsidRDefault="000C1F90" w:rsidP="000C1F90">
      <w:pPr>
        <w:ind w:firstLine="708"/>
        <w:jc w:val="both"/>
        <w:rPr>
          <w:color w:val="000000"/>
          <w:sz w:val="28"/>
          <w:szCs w:val="28"/>
          <w:lang w:val="kk-KZ"/>
        </w:rPr>
      </w:pPr>
      <w:r>
        <w:rPr>
          <w:color w:val="000000"/>
          <w:sz w:val="28"/>
          <w:szCs w:val="28"/>
          <w:lang w:val="kk-KZ"/>
        </w:rPr>
        <w:t xml:space="preserve">2020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0C1F90">
        <w:rPr>
          <w:color w:val="000000"/>
          <w:sz w:val="28"/>
          <w:szCs w:val="28"/>
          <w:lang w:val="kk-KZ"/>
        </w:rPr>
        <w:t>88 220,4</w:t>
      </w:r>
      <w:r>
        <w:rPr>
          <w:color w:val="000000"/>
          <w:sz w:val="28"/>
          <w:szCs w:val="28"/>
          <w:lang w:val="kk-KZ"/>
        </w:rPr>
        <w:t xml:space="preserve"> </w:t>
      </w:r>
      <w:r w:rsidRPr="007B2437">
        <w:rPr>
          <w:color w:val="000000"/>
          <w:sz w:val="28"/>
          <w:szCs w:val="28"/>
          <w:lang w:val="kk-KZ"/>
        </w:rPr>
        <w:t>млн. теңге (</w:t>
      </w:r>
      <w:r w:rsidRPr="000C1F90">
        <w:rPr>
          <w:color w:val="000000"/>
          <w:sz w:val="28"/>
          <w:szCs w:val="28"/>
          <w:lang w:val="kk-KZ"/>
        </w:rPr>
        <w:t xml:space="preserve">95,3 </w:t>
      </w:r>
      <w:r w:rsidRPr="007B2437">
        <w:rPr>
          <w:color w:val="000000"/>
          <w:sz w:val="28"/>
          <w:szCs w:val="28"/>
          <w:lang w:val="kk-KZ"/>
        </w:rPr>
        <w:t>%),</w:t>
      </w:r>
    </w:p>
    <w:p w:rsidR="000C1F90" w:rsidRPr="007B2437" w:rsidRDefault="000C1F90" w:rsidP="000C1F90">
      <w:pPr>
        <w:ind w:firstLine="708"/>
        <w:jc w:val="both"/>
        <w:rPr>
          <w:color w:val="000000"/>
          <w:sz w:val="28"/>
          <w:szCs w:val="28"/>
          <w:lang w:val="kk-KZ"/>
        </w:rPr>
      </w:pPr>
      <w:r>
        <w:rPr>
          <w:color w:val="000000"/>
          <w:sz w:val="28"/>
          <w:szCs w:val="28"/>
          <w:lang w:val="kk-KZ"/>
        </w:rPr>
        <w:t xml:space="preserve">2021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w:t>
      </w:r>
      <w:r>
        <w:rPr>
          <w:color w:val="000000"/>
          <w:sz w:val="28"/>
          <w:szCs w:val="28"/>
          <w:lang w:val="kk-KZ"/>
        </w:rPr>
        <w:t xml:space="preserve"> </w:t>
      </w:r>
      <w:r w:rsidRPr="000C1F90">
        <w:rPr>
          <w:color w:val="000000"/>
          <w:sz w:val="28"/>
          <w:szCs w:val="28"/>
          <w:lang w:val="kk-KZ"/>
        </w:rPr>
        <w:t xml:space="preserve">89 521,3 </w:t>
      </w:r>
      <w:r w:rsidRPr="007B2437">
        <w:rPr>
          <w:color w:val="000000"/>
          <w:sz w:val="28"/>
          <w:szCs w:val="28"/>
          <w:lang w:val="kk-KZ"/>
        </w:rPr>
        <w:t>млн. теңге (</w:t>
      </w:r>
      <w:r w:rsidRPr="000C1F90">
        <w:rPr>
          <w:color w:val="000000"/>
          <w:sz w:val="28"/>
          <w:szCs w:val="28"/>
          <w:lang w:val="kk-KZ"/>
        </w:rPr>
        <w:t xml:space="preserve">109,6 </w:t>
      </w:r>
      <w:r w:rsidRPr="007B2437">
        <w:rPr>
          <w:color w:val="000000"/>
          <w:sz w:val="28"/>
          <w:szCs w:val="28"/>
          <w:lang w:val="kk-KZ"/>
        </w:rPr>
        <w:t>%),</w:t>
      </w:r>
    </w:p>
    <w:p w:rsidR="000C1F90" w:rsidRDefault="000C1F90" w:rsidP="000C1F90">
      <w:pPr>
        <w:ind w:firstLine="708"/>
        <w:jc w:val="both"/>
        <w:rPr>
          <w:color w:val="000000"/>
          <w:sz w:val="28"/>
          <w:szCs w:val="28"/>
          <w:lang w:val="kk-KZ"/>
        </w:rPr>
      </w:pPr>
      <w:r>
        <w:rPr>
          <w:color w:val="000000"/>
          <w:sz w:val="28"/>
          <w:szCs w:val="28"/>
          <w:lang w:val="kk-KZ"/>
        </w:rPr>
        <w:t xml:space="preserve">2022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0C1F90">
        <w:rPr>
          <w:color w:val="000000"/>
          <w:sz w:val="28"/>
          <w:szCs w:val="28"/>
          <w:lang w:val="kk-KZ"/>
        </w:rPr>
        <w:t xml:space="preserve">105 632,4 </w:t>
      </w:r>
      <w:r w:rsidRPr="007B2437">
        <w:rPr>
          <w:color w:val="000000"/>
          <w:sz w:val="28"/>
          <w:szCs w:val="28"/>
          <w:lang w:val="kk-KZ"/>
        </w:rPr>
        <w:t>млн. теңге (</w:t>
      </w:r>
      <w:r w:rsidRPr="000C1F90">
        <w:rPr>
          <w:color w:val="000000"/>
          <w:sz w:val="28"/>
          <w:szCs w:val="28"/>
          <w:lang w:val="kk-KZ"/>
        </w:rPr>
        <w:t xml:space="preserve">106,2 </w:t>
      </w:r>
      <w:r w:rsidRPr="007B2437">
        <w:rPr>
          <w:color w:val="000000"/>
          <w:sz w:val="28"/>
          <w:szCs w:val="28"/>
          <w:lang w:val="kk-KZ"/>
        </w:rPr>
        <w:t xml:space="preserve">%). </w:t>
      </w:r>
    </w:p>
    <w:p w:rsidR="000C1F90" w:rsidRDefault="000C1F90" w:rsidP="000C1F90">
      <w:pPr>
        <w:ind w:firstLine="708"/>
        <w:jc w:val="both"/>
        <w:rPr>
          <w:color w:val="000000"/>
          <w:sz w:val="28"/>
          <w:szCs w:val="28"/>
          <w:lang w:val="kk-KZ"/>
        </w:rPr>
      </w:pPr>
    </w:p>
    <w:p w:rsidR="000C1F90" w:rsidRDefault="000C1F90" w:rsidP="000C1F90">
      <w:pPr>
        <w:ind w:firstLine="708"/>
        <w:jc w:val="both"/>
        <w:rPr>
          <w:color w:val="000000"/>
          <w:sz w:val="28"/>
          <w:szCs w:val="28"/>
          <w:lang w:val="kk-KZ"/>
        </w:rPr>
      </w:pPr>
    </w:p>
    <w:p w:rsidR="000C1F90" w:rsidRPr="000C1F90" w:rsidRDefault="000C1F90" w:rsidP="000C1F90">
      <w:pPr>
        <w:ind w:firstLine="708"/>
        <w:jc w:val="both"/>
        <w:rPr>
          <w:color w:val="000000"/>
          <w:sz w:val="28"/>
          <w:szCs w:val="28"/>
          <w:lang w:val="kk-KZ"/>
        </w:rPr>
      </w:pPr>
      <w:r w:rsidRPr="000C1F90">
        <w:rPr>
          <w:color w:val="000000"/>
          <w:sz w:val="28"/>
          <w:szCs w:val="28"/>
          <w:lang w:val="kk-KZ"/>
        </w:rPr>
        <w:t>Меншік салығы бойынша жоспар 1 646,2 млн. теңгеге асыра орындалды (жоспар 43 295,8 млн.теңге болғанда 44 942,0 млн. теңге немесе 104,2% түсті).</w:t>
      </w:r>
    </w:p>
    <w:p w:rsidR="00982592" w:rsidRDefault="000C1F90" w:rsidP="000C1F90">
      <w:pPr>
        <w:ind w:firstLine="708"/>
        <w:jc w:val="both"/>
        <w:rPr>
          <w:color w:val="000000"/>
          <w:sz w:val="28"/>
          <w:szCs w:val="28"/>
          <w:lang w:val="kk-KZ"/>
        </w:rPr>
      </w:pPr>
      <w:r w:rsidRPr="000C1F90">
        <w:rPr>
          <w:color w:val="000000"/>
          <w:sz w:val="28"/>
          <w:szCs w:val="28"/>
          <w:lang w:val="kk-KZ"/>
        </w:rPr>
        <w:lastRenderedPageBreak/>
        <w:t>Соңғы үш жылдағы ұқсас кезеңмен салыстырғанда қала бюджетіне меншік салығы бойынша түсімдер динамикасы былайша қалыптасады:</w:t>
      </w:r>
    </w:p>
    <w:p w:rsidR="000C1F90" w:rsidRPr="007B2437" w:rsidRDefault="000C1F90" w:rsidP="000C1F90">
      <w:pPr>
        <w:ind w:firstLine="708"/>
        <w:jc w:val="both"/>
        <w:rPr>
          <w:color w:val="000000"/>
          <w:sz w:val="28"/>
          <w:szCs w:val="28"/>
          <w:lang w:val="kk-KZ"/>
        </w:rPr>
      </w:pPr>
      <w:r>
        <w:rPr>
          <w:color w:val="000000"/>
          <w:sz w:val="28"/>
          <w:szCs w:val="28"/>
          <w:lang w:val="kk-KZ"/>
        </w:rPr>
        <w:t xml:space="preserve">2020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0C1F90">
        <w:rPr>
          <w:color w:val="000000"/>
          <w:sz w:val="28"/>
          <w:szCs w:val="28"/>
          <w:lang w:val="kk-KZ"/>
        </w:rPr>
        <w:t xml:space="preserve">40 506,2 </w:t>
      </w:r>
      <w:r w:rsidRPr="007B2437">
        <w:rPr>
          <w:color w:val="000000"/>
          <w:sz w:val="28"/>
          <w:szCs w:val="28"/>
          <w:lang w:val="kk-KZ"/>
        </w:rPr>
        <w:t>млн. теңге (</w:t>
      </w:r>
      <w:r>
        <w:rPr>
          <w:color w:val="000000"/>
          <w:sz w:val="28"/>
          <w:szCs w:val="28"/>
          <w:lang w:val="kk-KZ"/>
        </w:rPr>
        <w:t>106,0</w:t>
      </w:r>
      <w:r w:rsidRPr="000C1F90">
        <w:rPr>
          <w:color w:val="000000"/>
          <w:sz w:val="28"/>
          <w:szCs w:val="28"/>
          <w:lang w:val="kk-KZ"/>
        </w:rPr>
        <w:t xml:space="preserve"> </w:t>
      </w:r>
      <w:r w:rsidRPr="007B2437">
        <w:rPr>
          <w:color w:val="000000"/>
          <w:sz w:val="28"/>
          <w:szCs w:val="28"/>
          <w:lang w:val="kk-KZ"/>
        </w:rPr>
        <w:t>%),</w:t>
      </w:r>
    </w:p>
    <w:p w:rsidR="000C1F90" w:rsidRPr="007B2437" w:rsidRDefault="000C1F90" w:rsidP="000C1F90">
      <w:pPr>
        <w:ind w:firstLine="708"/>
        <w:jc w:val="both"/>
        <w:rPr>
          <w:color w:val="000000"/>
          <w:sz w:val="28"/>
          <w:szCs w:val="28"/>
          <w:lang w:val="kk-KZ"/>
        </w:rPr>
      </w:pPr>
      <w:r>
        <w:rPr>
          <w:color w:val="000000"/>
          <w:sz w:val="28"/>
          <w:szCs w:val="28"/>
          <w:lang w:val="kk-KZ"/>
        </w:rPr>
        <w:t xml:space="preserve">2021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w:t>
      </w:r>
      <w:r>
        <w:rPr>
          <w:color w:val="000000"/>
          <w:sz w:val="28"/>
          <w:szCs w:val="28"/>
          <w:lang w:val="kk-KZ"/>
        </w:rPr>
        <w:t xml:space="preserve"> </w:t>
      </w:r>
      <w:r w:rsidRPr="000C1F90">
        <w:rPr>
          <w:color w:val="000000"/>
          <w:sz w:val="28"/>
          <w:szCs w:val="28"/>
          <w:lang w:val="kk-KZ"/>
        </w:rPr>
        <w:t xml:space="preserve">35 501,7 </w:t>
      </w:r>
      <w:r w:rsidRPr="007B2437">
        <w:rPr>
          <w:color w:val="000000"/>
          <w:sz w:val="28"/>
          <w:szCs w:val="28"/>
          <w:lang w:val="kk-KZ"/>
        </w:rPr>
        <w:t>млн. теңге (</w:t>
      </w:r>
      <w:r>
        <w:rPr>
          <w:color w:val="000000"/>
          <w:sz w:val="28"/>
          <w:szCs w:val="28"/>
          <w:lang w:val="kk-KZ"/>
        </w:rPr>
        <w:t>103,9</w:t>
      </w:r>
      <w:r w:rsidRPr="000C1F90">
        <w:rPr>
          <w:color w:val="000000"/>
          <w:sz w:val="28"/>
          <w:szCs w:val="28"/>
          <w:lang w:val="kk-KZ"/>
        </w:rPr>
        <w:t xml:space="preserve"> </w:t>
      </w:r>
      <w:r w:rsidRPr="007B2437">
        <w:rPr>
          <w:color w:val="000000"/>
          <w:sz w:val="28"/>
          <w:szCs w:val="28"/>
          <w:lang w:val="kk-KZ"/>
        </w:rPr>
        <w:t>%),</w:t>
      </w:r>
    </w:p>
    <w:p w:rsidR="000C1F90" w:rsidRDefault="000C1F90" w:rsidP="000C1F90">
      <w:pPr>
        <w:ind w:firstLine="708"/>
        <w:jc w:val="both"/>
        <w:rPr>
          <w:color w:val="000000"/>
          <w:sz w:val="28"/>
          <w:szCs w:val="28"/>
          <w:lang w:val="kk-KZ"/>
        </w:rPr>
      </w:pPr>
      <w:r>
        <w:rPr>
          <w:color w:val="000000"/>
          <w:sz w:val="28"/>
          <w:szCs w:val="28"/>
          <w:lang w:val="kk-KZ"/>
        </w:rPr>
        <w:t xml:space="preserve">2022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5568D5">
        <w:rPr>
          <w:color w:val="000000"/>
          <w:sz w:val="28"/>
          <w:szCs w:val="28"/>
        </w:rPr>
        <w:t xml:space="preserve">40 802,8 </w:t>
      </w:r>
      <w:r w:rsidRPr="007B2437">
        <w:rPr>
          <w:color w:val="000000"/>
          <w:sz w:val="28"/>
          <w:szCs w:val="28"/>
          <w:lang w:val="kk-KZ"/>
        </w:rPr>
        <w:t>млн. теңге (</w:t>
      </w:r>
      <w:r>
        <w:rPr>
          <w:color w:val="000000"/>
          <w:sz w:val="28"/>
          <w:szCs w:val="28"/>
          <w:lang w:val="kk-KZ"/>
        </w:rPr>
        <w:t>104,2</w:t>
      </w:r>
      <w:r w:rsidRPr="000C1F90">
        <w:rPr>
          <w:color w:val="000000"/>
          <w:sz w:val="28"/>
          <w:szCs w:val="28"/>
          <w:lang w:val="kk-KZ"/>
        </w:rPr>
        <w:t xml:space="preserve"> </w:t>
      </w:r>
      <w:r w:rsidRPr="007B2437">
        <w:rPr>
          <w:color w:val="000000"/>
          <w:sz w:val="28"/>
          <w:szCs w:val="28"/>
          <w:lang w:val="kk-KZ"/>
        </w:rPr>
        <w:t xml:space="preserve">%). </w:t>
      </w:r>
    </w:p>
    <w:p w:rsidR="000C1F90" w:rsidRDefault="000C1F90" w:rsidP="000C1F90">
      <w:pPr>
        <w:ind w:firstLine="708"/>
        <w:jc w:val="both"/>
        <w:rPr>
          <w:color w:val="000000"/>
          <w:sz w:val="28"/>
          <w:szCs w:val="28"/>
          <w:lang w:val="kk-KZ"/>
        </w:rPr>
      </w:pPr>
    </w:p>
    <w:p w:rsidR="000C1F90" w:rsidRDefault="00F94320" w:rsidP="00F94320">
      <w:pPr>
        <w:tabs>
          <w:tab w:val="left" w:pos="1635"/>
        </w:tabs>
        <w:ind w:firstLine="708"/>
        <w:jc w:val="both"/>
        <w:rPr>
          <w:color w:val="000000"/>
          <w:sz w:val="28"/>
          <w:szCs w:val="28"/>
          <w:lang w:val="kk-KZ"/>
        </w:rPr>
      </w:pPr>
      <w:r w:rsidRPr="00F94320">
        <w:rPr>
          <w:color w:val="000000"/>
          <w:sz w:val="28"/>
          <w:szCs w:val="28"/>
          <w:lang w:val="kk-KZ"/>
        </w:rPr>
        <w:t>Тауарларға, жұмыстарға және көрсетілетін қызметтерге салынатын ішкі салықтар бойынша 7 326,7 млн. теңге жоспары кезінде 8 069,8 млн. теңге түсті немесе 743,1 млн. теңгеге (110,1%) жоспардан артық түсті, оның ішінде:</w:t>
      </w:r>
    </w:p>
    <w:p w:rsidR="000C1F90" w:rsidRDefault="00F94320" w:rsidP="000C1F90">
      <w:pPr>
        <w:ind w:firstLine="708"/>
        <w:jc w:val="both"/>
        <w:rPr>
          <w:color w:val="000000"/>
          <w:sz w:val="28"/>
          <w:szCs w:val="28"/>
          <w:lang w:val="kk-KZ"/>
        </w:rPr>
      </w:pPr>
      <w:r w:rsidRPr="00F94320">
        <w:rPr>
          <w:i/>
          <w:color w:val="000000"/>
          <w:sz w:val="28"/>
          <w:szCs w:val="28"/>
          <w:lang w:val="kk-KZ"/>
        </w:rPr>
        <w:t>акциздерге</w:t>
      </w:r>
      <w:r w:rsidRPr="00F94320">
        <w:rPr>
          <w:color w:val="000000"/>
          <w:sz w:val="28"/>
          <w:szCs w:val="28"/>
          <w:lang w:val="kk-KZ"/>
        </w:rPr>
        <w:t xml:space="preserve"> асыра орындау 69,8 млн. теңгені құрады (жоспар – 265,5 млн. теңге, түскен – 335,3 млн. теңге немесе 126,3%);</w:t>
      </w:r>
    </w:p>
    <w:p w:rsidR="000C1F90" w:rsidRDefault="00F94320" w:rsidP="000C1F90">
      <w:pPr>
        <w:ind w:firstLine="708"/>
        <w:jc w:val="both"/>
        <w:rPr>
          <w:color w:val="000000"/>
          <w:sz w:val="28"/>
          <w:szCs w:val="28"/>
          <w:lang w:val="kk-KZ"/>
        </w:rPr>
      </w:pPr>
      <w:r w:rsidRPr="00F94320">
        <w:rPr>
          <w:i/>
          <w:color w:val="000000"/>
          <w:sz w:val="28"/>
          <w:szCs w:val="28"/>
          <w:lang w:val="kk-KZ"/>
        </w:rPr>
        <w:t>табиғи және басқа ресурстарды пайдаланғаны үшін түсімдер</w:t>
      </w:r>
      <w:r w:rsidRPr="00F94320">
        <w:rPr>
          <w:color w:val="000000"/>
          <w:sz w:val="28"/>
          <w:szCs w:val="28"/>
          <w:lang w:val="kk-KZ"/>
        </w:rPr>
        <w:t xml:space="preserve"> асыра орындалуы 338,5 млн. теңгені құрады (жоспар – 4 168,9 млн. теңге, түскен түсімдер – 4 507,4 млн. теңге немесе 108,1%);</w:t>
      </w:r>
    </w:p>
    <w:p w:rsidR="007D3E9A" w:rsidRDefault="007D3E9A" w:rsidP="000C1F90">
      <w:pPr>
        <w:ind w:firstLine="708"/>
        <w:jc w:val="both"/>
        <w:rPr>
          <w:color w:val="000000"/>
          <w:sz w:val="28"/>
          <w:szCs w:val="28"/>
          <w:lang w:val="kk-KZ"/>
        </w:rPr>
      </w:pPr>
      <w:r w:rsidRPr="007D3E9A">
        <w:rPr>
          <w:i/>
          <w:color w:val="000000"/>
          <w:sz w:val="28"/>
          <w:szCs w:val="28"/>
          <w:lang w:val="kk-KZ"/>
        </w:rPr>
        <w:t>кәсіпкерлік және кәсіптік қызметті жүргізгені үшін</w:t>
      </w:r>
      <w:r w:rsidRPr="007D3E9A">
        <w:rPr>
          <w:color w:val="000000"/>
          <w:sz w:val="28"/>
          <w:szCs w:val="28"/>
          <w:lang w:val="kk-KZ"/>
        </w:rPr>
        <w:t xml:space="preserve"> алымдар 334,8 млн.теңгеге асыра орындалды (жоспар – 2 892,3 млн. теңге, түскен – 3 227,1 млн. теңге немесе 111,6%).</w:t>
      </w:r>
    </w:p>
    <w:p w:rsidR="00F94320" w:rsidRDefault="00F94320" w:rsidP="000C1F90">
      <w:pPr>
        <w:ind w:firstLine="708"/>
        <w:jc w:val="both"/>
        <w:rPr>
          <w:color w:val="000000"/>
          <w:sz w:val="28"/>
          <w:szCs w:val="28"/>
          <w:lang w:val="kk-KZ"/>
        </w:rPr>
      </w:pPr>
      <w:r w:rsidRPr="00F94320">
        <w:rPr>
          <w:color w:val="000000"/>
          <w:sz w:val="28"/>
          <w:szCs w:val="28"/>
          <w:lang w:val="kk-KZ"/>
        </w:rPr>
        <w:t>Соңғы үш жылдағы ұқсас кезеңмен салыстырғанда қала бюджетіне Тауарларға, жұмыстарға және көрсетілетін қызметтерге ішкі салықтар бойынша түсімдердің серпіні мынадай түрде қалыптасады:</w:t>
      </w:r>
    </w:p>
    <w:p w:rsidR="00F94320" w:rsidRPr="007B2437" w:rsidRDefault="00F94320" w:rsidP="00F94320">
      <w:pPr>
        <w:ind w:firstLine="708"/>
        <w:jc w:val="both"/>
        <w:rPr>
          <w:color w:val="000000"/>
          <w:sz w:val="28"/>
          <w:szCs w:val="28"/>
          <w:lang w:val="kk-KZ"/>
        </w:rPr>
      </w:pPr>
      <w:r>
        <w:rPr>
          <w:color w:val="000000"/>
          <w:sz w:val="28"/>
          <w:szCs w:val="28"/>
          <w:lang w:val="kk-KZ"/>
        </w:rPr>
        <w:t xml:space="preserve">2020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F94320">
        <w:rPr>
          <w:color w:val="000000"/>
          <w:sz w:val="28"/>
          <w:szCs w:val="28"/>
          <w:lang w:val="kk-KZ"/>
        </w:rPr>
        <w:t xml:space="preserve">6 199,1 </w:t>
      </w:r>
      <w:r w:rsidRPr="007B2437">
        <w:rPr>
          <w:color w:val="000000"/>
          <w:sz w:val="28"/>
          <w:szCs w:val="28"/>
          <w:lang w:val="kk-KZ"/>
        </w:rPr>
        <w:t>млн. теңге (</w:t>
      </w:r>
      <w:r>
        <w:rPr>
          <w:color w:val="000000"/>
          <w:sz w:val="28"/>
          <w:szCs w:val="28"/>
          <w:lang w:val="kk-KZ"/>
        </w:rPr>
        <w:t>104,1</w:t>
      </w:r>
      <w:r w:rsidRPr="000C1F90">
        <w:rPr>
          <w:color w:val="000000"/>
          <w:sz w:val="28"/>
          <w:szCs w:val="28"/>
          <w:lang w:val="kk-KZ"/>
        </w:rPr>
        <w:t xml:space="preserve"> </w:t>
      </w:r>
      <w:r w:rsidRPr="007B2437">
        <w:rPr>
          <w:color w:val="000000"/>
          <w:sz w:val="28"/>
          <w:szCs w:val="28"/>
          <w:lang w:val="kk-KZ"/>
        </w:rPr>
        <w:t>%),</w:t>
      </w:r>
    </w:p>
    <w:p w:rsidR="00F94320" w:rsidRPr="007B2437" w:rsidRDefault="00F94320" w:rsidP="00F94320">
      <w:pPr>
        <w:ind w:firstLine="708"/>
        <w:jc w:val="both"/>
        <w:rPr>
          <w:color w:val="000000"/>
          <w:sz w:val="28"/>
          <w:szCs w:val="28"/>
          <w:lang w:val="kk-KZ"/>
        </w:rPr>
      </w:pPr>
      <w:r>
        <w:rPr>
          <w:color w:val="000000"/>
          <w:sz w:val="28"/>
          <w:szCs w:val="28"/>
          <w:lang w:val="kk-KZ"/>
        </w:rPr>
        <w:t xml:space="preserve">2021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w:t>
      </w:r>
      <w:r>
        <w:rPr>
          <w:color w:val="000000"/>
          <w:sz w:val="28"/>
          <w:szCs w:val="28"/>
          <w:lang w:val="kk-KZ"/>
        </w:rPr>
        <w:t xml:space="preserve"> </w:t>
      </w:r>
      <w:r w:rsidRPr="00F94320">
        <w:rPr>
          <w:color w:val="000000"/>
          <w:sz w:val="28"/>
          <w:szCs w:val="28"/>
          <w:lang w:val="kk-KZ"/>
        </w:rPr>
        <w:t xml:space="preserve">5 200,1 </w:t>
      </w:r>
      <w:r w:rsidRPr="007B2437">
        <w:rPr>
          <w:color w:val="000000"/>
          <w:sz w:val="28"/>
          <w:szCs w:val="28"/>
          <w:lang w:val="kk-KZ"/>
        </w:rPr>
        <w:t>млн. теңге (</w:t>
      </w:r>
      <w:r>
        <w:rPr>
          <w:color w:val="000000"/>
          <w:sz w:val="28"/>
          <w:szCs w:val="28"/>
          <w:lang w:val="kk-KZ"/>
        </w:rPr>
        <w:t>104,2</w:t>
      </w:r>
      <w:r w:rsidRPr="000C1F90">
        <w:rPr>
          <w:color w:val="000000"/>
          <w:sz w:val="28"/>
          <w:szCs w:val="28"/>
          <w:lang w:val="kk-KZ"/>
        </w:rPr>
        <w:t xml:space="preserve"> </w:t>
      </w:r>
      <w:r w:rsidRPr="007B2437">
        <w:rPr>
          <w:color w:val="000000"/>
          <w:sz w:val="28"/>
          <w:szCs w:val="28"/>
          <w:lang w:val="kk-KZ"/>
        </w:rPr>
        <w:t>%),</w:t>
      </w:r>
    </w:p>
    <w:p w:rsidR="00F71494" w:rsidRDefault="00F94320" w:rsidP="00F94320">
      <w:pPr>
        <w:ind w:firstLine="708"/>
        <w:jc w:val="both"/>
        <w:rPr>
          <w:color w:val="000000"/>
          <w:sz w:val="28"/>
          <w:szCs w:val="28"/>
          <w:lang w:val="kk-KZ"/>
        </w:rPr>
      </w:pPr>
      <w:r>
        <w:rPr>
          <w:color w:val="000000"/>
          <w:sz w:val="28"/>
          <w:szCs w:val="28"/>
          <w:lang w:val="kk-KZ"/>
        </w:rPr>
        <w:t xml:space="preserve">2022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004A4D16" w:rsidRPr="00F71494">
        <w:rPr>
          <w:color w:val="000000"/>
          <w:sz w:val="28"/>
          <w:szCs w:val="28"/>
          <w:lang w:val="kk-KZ"/>
        </w:rPr>
        <w:t>7 182,0</w:t>
      </w:r>
      <w:r w:rsidR="004A4D16" w:rsidRPr="00120442">
        <w:rPr>
          <w:color w:val="000000"/>
          <w:sz w:val="28"/>
          <w:szCs w:val="28"/>
          <w:lang w:val="kk-KZ"/>
        </w:rPr>
        <w:t xml:space="preserve"> </w:t>
      </w:r>
      <w:r w:rsidRPr="007B2437">
        <w:rPr>
          <w:color w:val="000000"/>
          <w:sz w:val="28"/>
          <w:szCs w:val="28"/>
          <w:lang w:val="kk-KZ"/>
        </w:rPr>
        <w:t>млн. теңге (</w:t>
      </w:r>
      <w:r>
        <w:rPr>
          <w:color w:val="000000"/>
          <w:sz w:val="28"/>
          <w:szCs w:val="28"/>
          <w:lang w:val="kk-KZ"/>
        </w:rPr>
        <w:t>107,1</w:t>
      </w:r>
      <w:r w:rsidRPr="000C1F90">
        <w:rPr>
          <w:color w:val="000000"/>
          <w:sz w:val="28"/>
          <w:szCs w:val="28"/>
          <w:lang w:val="kk-KZ"/>
        </w:rPr>
        <w:t xml:space="preserve"> </w:t>
      </w:r>
      <w:r w:rsidRPr="007B2437">
        <w:rPr>
          <w:color w:val="000000"/>
          <w:sz w:val="28"/>
          <w:szCs w:val="28"/>
          <w:lang w:val="kk-KZ"/>
        </w:rPr>
        <w:t>%).</w:t>
      </w:r>
    </w:p>
    <w:p w:rsidR="00F94320" w:rsidRDefault="00F94320" w:rsidP="00F71494">
      <w:pPr>
        <w:jc w:val="both"/>
        <w:rPr>
          <w:color w:val="000000"/>
          <w:sz w:val="28"/>
          <w:szCs w:val="28"/>
          <w:lang w:val="kk-KZ"/>
        </w:rPr>
      </w:pPr>
      <w:r w:rsidRPr="007B2437">
        <w:rPr>
          <w:color w:val="000000"/>
          <w:sz w:val="28"/>
          <w:szCs w:val="28"/>
          <w:lang w:val="kk-KZ"/>
        </w:rPr>
        <w:t xml:space="preserve"> </w:t>
      </w:r>
    </w:p>
    <w:p w:rsidR="00F71494" w:rsidRPr="00F71494" w:rsidRDefault="00F71494" w:rsidP="00F71494">
      <w:pPr>
        <w:ind w:firstLine="708"/>
        <w:jc w:val="both"/>
        <w:rPr>
          <w:color w:val="000000"/>
          <w:sz w:val="28"/>
          <w:szCs w:val="28"/>
          <w:lang w:val="kk-KZ"/>
        </w:rPr>
      </w:pPr>
      <w:r>
        <w:rPr>
          <w:color w:val="000000"/>
          <w:sz w:val="28"/>
          <w:szCs w:val="28"/>
          <w:lang w:val="kk-KZ"/>
        </w:rPr>
        <w:t>М</w:t>
      </w:r>
      <w:r w:rsidRPr="00F71494">
        <w:rPr>
          <w:color w:val="000000"/>
          <w:sz w:val="28"/>
          <w:szCs w:val="28"/>
          <w:lang w:val="kk-KZ"/>
        </w:rPr>
        <w:t xml:space="preserve">емлекеттік баж бойынша </w:t>
      </w:r>
      <w:r>
        <w:rPr>
          <w:color w:val="000000"/>
          <w:sz w:val="28"/>
          <w:szCs w:val="28"/>
          <w:lang w:val="kk-KZ"/>
        </w:rPr>
        <w:t>ж</w:t>
      </w:r>
      <w:r w:rsidRPr="00F71494">
        <w:rPr>
          <w:color w:val="000000"/>
          <w:sz w:val="28"/>
          <w:szCs w:val="28"/>
          <w:lang w:val="kk-KZ"/>
        </w:rPr>
        <w:t xml:space="preserve">оспар 4 035,6 млн. теңге болған кезде </w:t>
      </w:r>
      <w:r>
        <w:rPr>
          <w:color w:val="000000"/>
          <w:sz w:val="28"/>
          <w:szCs w:val="28"/>
          <w:lang w:val="kk-KZ"/>
        </w:rPr>
        <w:t xml:space="preserve">       </w:t>
      </w:r>
      <w:r w:rsidRPr="00F71494">
        <w:rPr>
          <w:color w:val="000000"/>
          <w:sz w:val="28"/>
          <w:szCs w:val="28"/>
          <w:lang w:val="kk-KZ"/>
        </w:rPr>
        <w:t xml:space="preserve"> </w:t>
      </w:r>
      <w:r>
        <w:rPr>
          <w:color w:val="000000"/>
          <w:sz w:val="28"/>
          <w:szCs w:val="28"/>
          <w:lang w:val="kk-KZ"/>
        </w:rPr>
        <w:t xml:space="preserve"> 4 </w:t>
      </w:r>
      <w:r w:rsidRPr="00F71494">
        <w:rPr>
          <w:color w:val="000000"/>
          <w:sz w:val="28"/>
          <w:szCs w:val="28"/>
          <w:lang w:val="kk-KZ"/>
        </w:rPr>
        <w:t>475,2 млн.теңге (110,9%) түсті немесе 439,6 млн. теңгеге артық жоспар түсті.</w:t>
      </w:r>
    </w:p>
    <w:p w:rsidR="000C1F90" w:rsidRDefault="00F71494" w:rsidP="00F71494">
      <w:pPr>
        <w:ind w:firstLine="708"/>
        <w:jc w:val="both"/>
        <w:rPr>
          <w:color w:val="000000"/>
          <w:sz w:val="28"/>
          <w:szCs w:val="28"/>
          <w:lang w:val="kk-KZ"/>
        </w:rPr>
      </w:pPr>
      <w:r w:rsidRPr="00F71494">
        <w:rPr>
          <w:color w:val="000000"/>
          <w:sz w:val="28"/>
          <w:szCs w:val="28"/>
          <w:lang w:val="kk-KZ"/>
        </w:rPr>
        <w:t>Соңғы үш жылдағы ұқсас кезеңмен салыстырғанда қала бюджетіне мемлекеттік баж бойынша түсімдер динамикасы былайша қалыптасады:</w:t>
      </w:r>
    </w:p>
    <w:p w:rsidR="00F71494" w:rsidRPr="007B2437" w:rsidRDefault="00F71494" w:rsidP="00F71494">
      <w:pPr>
        <w:ind w:firstLine="708"/>
        <w:jc w:val="both"/>
        <w:rPr>
          <w:color w:val="000000"/>
          <w:sz w:val="28"/>
          <w:szCs w:val="28"/>
          <w:lang w:val="kk-KZ"/>
        </w:rPr>
      </w:pPr>
      <w:r>
        <w:rPr>
          <w:color w:val="000000"/>
          <w:sz w:val="28"/>
          <w:szCs w:val="28"/>
          <w:lang w:val="kk-KZ"/>
        </w:rPr>
        <w:t xml:space="preserve">2020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00C16850" w:rsidRPr="00C16850">
        <w:rPr>
          <w:color w:val="000000"/>
          <w:sz w:val="28"/>
          <w:szCs w:val="28"/>
          <w:lang w:val="kk-KZ"/>
        </w:rPr>
        <w:t xml:space="preserve">5 474,9 </w:t>
      </w:r>
      <w:r w:rsidRPr="007B2437">
        <w:rPr>
          <w:color w:val="000000"/>
          <w:sz w:val="28"/>
          <w:szCs w:val="28"/>
          <w:lang w:val="kk-KZ"/>
        </w:rPr>
        <w:t>млн. теңге (</w:t>
      </w:r>
      <w:r w:rsidR="00C16850" w:rsidRPr="00C16850">
        <w:rPr>
          <w:color w:val="000000"/>
          <w:sz w:val="28"/>
          <w:szCs w:val="28"/>
          <w:lang w:val="kk-KZ"/>
        </w:rPr>
        <w:t>96,8</w:t>
      </w:r>
      <w:r w:rsidRPr="007B2437">
        <w:rPr>
          <w:color w:val="000000"/>
          <w:sz w:val="28"/>
          <w:szCs w:val="28"/>
          <w:lang w:val="kk-KZ"/>
        </w:rPr>
        <w:t>%),</w:t>
      </w:r>
    </w:p>
    <w:p w:rsidR="00F71494" w:rsidRPr="007B2437" w:rsidRDefault="00F71494" w:rsidP="00F71494">
      <w:pPr>
        <w:ind w:firstLine="708"/>
        <w:jc w:val="both"/>
        <w:rPr>
          <w:color w:val="000000"/>
          <w:sz w:val="28"/>
          <w:szCs w:val="28"/>
          <w:lang w:val="kk-KZ"/>
        </w:rPr>
      </w:pPr>
      <w:r>
        <w:rPr>
          <w:color w:val="000000"/>
          <w:sz w:val="28"/>
          <w:szCs w:val="28"/>
          <w:lang w:val="kk-KZ"/>
        </w:rPr>
        <w:t xml:space="preserve">2021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w:t>
      </w:r>
      <w:r>
        <w:rPr>
          <w:color w:val="000000"/>
          <w:sz w:val="28"/>
          <w:szCs w:val="28"/>
          <w:lang w:val="kk-KZ"/>
        </w:rPr>
        <w:t xml:space="preserve"> </w:t>
      </w:r>
      <w:r w:rsidR="00C16850" w:rsidRPr="00C16850">
        <w:rPr>
          <w:color w:val="000000"/>
          <w:sz w:val="28"/>
          <w:szCs w:val="28"/>
          <w:lang w:val="kk-KZ"/>
        </w:rPr>
        <w:t xml:space="preserve">2 786,6 </w:t>
      </w:r>
      <w:r w:rsidRPr="007B2437">
        <w:rPr>
          <w:color w:val="000000"/>
          <w:sz w:val="28"/>
          <w:szCs w:val="28"/>
          <w:lang w:val="kk-KZ"/>
        </w:rPr>
        <w:t>млн. теңге (</w:t>
      </w:r>
      <w:r w:rsidR="00C16850" w:rsidRPr="00C16850">
        <w:rPr>
          <w:color w:val="000000"/>
          <w:sz w:val="28"/>
          <w:szCs w:val="28"/>
          <w:lang w:val="kk-KZ"/>
        </w:rPr>
        <w:t>102,2</w:t>
      </w:r>
      <w:r w:rsidRPr="000C1F90">
        <w:rPr>
          <w:color w:val="000000"/>
          <w:sz w:val="28"/>
          <w:szCs w:val="28"/>
          <w:lang w:val="kk-KZ"/>
        </w:rPr>
        <w:t xml:space="preserve"> </w:t>
      </w:r>
      <w:r w:rsidRPr="007B2437">
        <w:rPr>
          <w:color w:val="000000"/>
          <w:sz w:val="28"/>
          <w:szCs w:val="28"/>
          <w:lang w:val="kk-KZ"/>
        </w:rPr>
        <w:t>%),</w:t>
      </w:r>
    </w:p>
    <w:p w:rsidR="00F71494" w:rsidRDefault="00F71494" w:rsidP="00F71494">
      <w:pPr>
        <w:ind w:firstLine="708"/>
        <w:jc w:val="both"/>
        <w:rPr>
          <w:color w:val="000000"/>
          <w:sz w:val="28"/>
          <w:szCs w:val="28"/>
          <w:lang w:val="kk-KZ"/>
        </w:rPr>
      </w:pPr>
      <w:r>
        <w:rPr>
          <w:color w:val="000000"/>
          <w:sz w:val="28"/>
          <w:szCs w:val="28"/>
          <w:lang w:val="kk-KZ"/>
        </w:rPr>
        <w:t xml:space="preserve">2022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00C16850" w:rsidRPr="00C16850">
        <w:rPr>
          <w:color w:val="000000"/>
          <w:sz w:val="28"/>
          <w:szCs w:val="28"/>
          <w:lang w:val="kk-KZ"/>
        </w:rPr>
        <w:t xml:space="preserve">3 428,8 </w:t>
      </w:r>
      <w:r w:rsidRPr="007B2437">
        <w:rPr>
          <w:color w:val="000000"/>
          <w:sz w:val="28"/>
          <w:szCs w:val="28"/>
          <w:lang w:val="kk-KZ"/>
        </w:rPr>
        <w:t>млн. теңге (</w:t>
      </w:r>
      <w:r w:rsidR="00C16850" w:rsidRPr="00926218">
        <w:rPr>
          <w:color w:val="000000"/>
          <w:sz w:val="28"/>
          <w:szCs w:val="28"/>
        </w:rPr>
        <w:t>112,5</w:t>
      </w:r>
      <w:r w:rsidRPr="007B2437">
        <w:rPr>
          <w:color w:val="000000"/>
          <w:sz w:val="28"/>
          <w:szCs w:val="28"/>
          <w:lang w:val="kk-KZ"/>
        </w:rPr>
        <w:t xml:space="preserve">%). </w:t>
      </w:r>
    </w:p>
    <w:p w:rsidR="000C1F90" w:rsidRDefault="000C1F90" w:rsidP="000C1F90">
      <w:pPr>
        <w:ind w:firstLine="708"/>
        <w:jc w:val="both"/>
        <w:rPr>
          <w:color w:val="000000"/>
          <w:sz w:val="28"/>
          <w:szCs w:val="28"/>
          <w:lang w:val="kk-KZ"/>
        </w:rPr>
      </w:pPr>
    </w:p>
    <w:p w:rsidR="00EF0356" w:rsidRPr="007B2437" w:rsidRDefault="004F24C4" w:rsidP="00EF0356">
      <w:pPr>
        <w:suppressAutoHyphens/>
        <w:ind w:firstLine="709"/>
        <w:jc w:val="both"/>
        <w:rPr>
          <w:sz w:val="28"/>
          <w:szCs w:val="28"/>
          <w:lang w:val="kk-KZ"/>
        </w:rPr>
      </w:pPr>
      <w:r w:rsidRPr="007B2437">
        <w:rPr>
          <w:color w:val="000000"/>
          <w:sz w:val="28"/>
          <w:szCs w:val="28"/>
          <w:u w:val="single"/>
          <w:lang w:val="kk-KZ"/>
        </w:rPr>
        <w:t>Салықтан тыс түсімдер</w:t>
      </w:r>
      <w:r w:rsidRPr="007B2437">
        <w:rPr>
          <w:color w:val="000000"/>
          <w:sz w:val="28"/>
          <w:szCs w:val="28"/>
          <w:lang w:val="kk-KZ"/>
        </w:rPr>
        <w:t xml:space="preserve"> бойынша</w:t>
      </w:r>
      <w:r w:rsidR="00457162" w:rsidRPr="007B2437">
        <w:rPr>
          <w:color w:val="000000"/>
          <w:sz w:val="28"/>
          <w:szCs w:val="28"/>
          <w:lang w:val="kk-KZ"/>
        </w:rPr>
        <w:t xml:space="preserve"> </w:t>
      </w:r>
      <w:r w:rsidRPr="007B2437">
        <w:rPr>
          <w:color w:val="000000"/>
          <w:sz w:val="28"/>
          <w:szCs w:val="28"/>
          <w:lang w:val="kk-KZ"/>
        </w:rPr>
        <w:t>жоспар</w:t>
      </w:r>
      <w:r w:rsidR="00CD29AE" w:rsidRPr="007B2437">
        <w:rPr>
          <w:color w:val="000000"/>
          <w:sz w:val="28"/>
          <w:szCs w:val="28"/>
          <w:lang w:val="kk-KZ"/>
        </w:rPr>
        <w:t xml:space="preserve"> </w:t>
      </w:r>
      <w:r w:rsidR="0044334A" w:rsidRPr="007B2437">
        <w:rPr>
          <w:color w:val="000000"/>
          <w:sz w:val="28"/>
          <w:szCs w:val="28"/>
          <w:lang w:val="kk-KZ"/>
        </w:rPr>
        <w:t>–</w:t>
      </w:r>
      <w:r w:rsidRPr="007B2437">
        <w:rPr>
          <w:color w:val="000000"/>
          <w:sz w:val="28"/>
          <w:szCs w:val="28"/>
          <w:lang w:val="kk-KZ"/>
        </w:rPr>
        <w:t xml:space="preserve"> </w:t>
      </w:r>
      <w:r w:rsidR="00952863">
        <w:rPr>
          <w:sz w:val="28"/>
          <w:szCs w:val="28"/>
          <w:lang w:val="kk-KZ"/>
        </w:rPr>
        <w:t>17 056,3</w:t>
      </w:r>
      <w:r w:rsidR="00952863" w:rsidRPr="00A94DB5">
        <w:rPr>
          <w:sz w:val="28"/>
          <w:szCs w:val="28"/>
          <w:lang w:val="kk-KZ"/>
        </w:rPr>
        <w:t xml:space="preserve"> </w:t>
      </w:r>
      <w:r w:rsidR="0046540B" w:rsidRPr="007B2437">
        <w:rPr>
          <w:color w:val="000000"/>
          <w:sz w:val="28"/>
          <w:szCs w:val="28"/>
          <w:lang w:val="kk-KZ"/>
        </w:rPr>
        <w:t>млн</w:t>
      </w:r>
      <w:r w:rsidR="00E36DBF" w:rsidRPr="007B2437">
        <w:rPr>
          <w:color w:val="000000"/>
          <w:sz w:val="28"/>
          <w:szCs w:val="28"/>
          <w:lang w:val="kk-KZ"/>
        </w:rPr>
        <w:t>.</w:t>
      </w:r>
      <w:r w:rsidR="0046540B" w:rsidRPr="007B2437">
        <w:rPr>
          <w:color w:val="000000"/>
          <w:sz w:val="28"/>
          <w:szCs w:val="28"/>
          <w:lang w:val="kk-KZ"/>
        </w:rPr>
        <w:t xml:space="preserve"> теңге</w:t>
      </w:r>
      <w:r w:rsidRPr="007B2437">
        <w:rPr>
          <w:color w:val="000000"/>
          <w:sz w:val="28"/>
          <w:szCs w:val="28"/>
          <w:lang w:val="kk-KZ"/>
        </w:rPr>
        <w:t>,</w:t>
      </w:r>
      <w:r w:rsidR="00256581" w:rsidRPr="007B2437">
        <w:rPr>
          <w:color w:val="000000"/>
          <w:sz w:val="28"/>
          <w:szCs w:val="28"/>
          <w:lang w:val="kk-KZ"/>
        </w:rPr>
        <w:t xml:space="preserve"> бюджет</w:t>
      </w:r>
      <w:r w:rsidRPr="007B2437">
        <w:rPr>
          <w:color w:val="000000"/>
          <w:sz w:val="28"/>
          <w:szCs w:val="28"/>
          <w:lang w:val="kk-KZ"/>
        </w:rPr>
        <w:t xml:space="preserve">ке келіп түскені </w:t>
      </w:r>
      <w:r w:rsidR="00833AAC" w:rsidRPr="007B2437">
        <w:rPr>
          <w:color w:val="000000"/>
          <w:sz w:val="28"/>
          <w:szCs w:val="28"/>
          <w:lang w:val="kk-KZ"/>
        </w:rPr>
        <w:t>–</w:t>
      </w:r>
      <w:r w:rsidR="00256581" w:rsidRPr="007B2437">
        <w:rPr>
          <w:color w:val="000000"/>
          <w:sz w:val="28"/>
          <w:szCs w:val="28"/>
          <w:lang w:val="kk-KZ"/>
        </w:rPr>
        <w:t xml:space="preserve"> </w:t>
      </w:r>
      <w:r w:rsidR="00952863">
        <w:rPr>
          <w:sz w:val="28"/>
          <w:szCs w:val="28"/>
          <w:lang w:val="kk-KZ"/>
        </w:rPr>
        <w:t>19 576,3</w:t>
      </w:r>
      <w:r w:rsidR="00952863" w:rsidRPr="00A94DB5">
        <w:rPr>
          <w:sz w:val="28"/>
          <w:szCs w:val="28"/>
          <w:lang w:val="kk-KZ"/>
        </w:rPr>
        <w:t xml:space="preserve"> </w:t>
      </w:r>
      <w:r w:rsidR="004361A8" w:rsidRPr="007B2437">
        <w:rPr>
          <w:sz w:val="28"/>
          <w:szCs w:val="28"/>
          <w:lang w:val="kk-KZ"/>
        </w:rPr>
        <w:t>м</w:t>
      </w:r>
      <w:r w:rsidR="0046540B" w:rsidRPr="007B2437">
        <w:rPr>
          <w:color w:val="000000"/>
          <w:sz w:val="28"/>
          <w:szCs w:val="28"/>
          <w:lang w:val="kk-KZ"/>
        </w:rPr>
        <w:t>лн</w:t>
      </w:r>
      <w:r w:rsidR="00E36DBF" w:rsidRPr="007B2437">
        <w:rPr>
          <w:color w:val="000000"/>
          <w:sz w:val="28"/>
          <w:szCs w:val="28"/>
          <w:lang w:val="kk-KZ"/>
        </w:rPr>
        <w:t>.</w:t>
      </w:r>
      <w:r w:rsidR="0046540B" w:rsidRPr="007B2437">
        <w:rPr>
          <w:color w:val="000000"/>
          <w:sz w:val="28"/>
          <w:szCs w:val="28"/>
          <w:lang w:val="kk-KZ"/>
        </w:rPr>
        <w:t xml:space="preserve"> теңге </w:t>
      </w:r>
      <w:r w:rsidRPr="007B2437">
        <w:rPr>
          <w:color w:val="000000"/>
          <w:sz w:val="28"/>
          <w:szCs w:val="28"/>
          <w:lang w:val="kk-KZ"/>
        </w:rPr>
        <w:t>немесе</w:t>
      </w:r>
      <w:r w:rsidR="001C27C3" w:rsidRPr="007B2437">
        <w:rPr>
          <w:color w:val="000000"/>
          <w:sz w:val="28"/>
          <w:szCs w:val="28"/>
          <w:lang w:val="kk-KZ"/>
        </w:rPr>
        <w:t xml:space="preserve"> </w:t>
      </w:r>
      <w:r w:rsidR="00952863">
        <w:rPr>
          <w:sz w:val="28"/>
          <w:szCs w:val="28"/>
          <w:lang w:val="kk-KZ"/>
        </w:rPr>
        <w:t xml:space="preserve">114,8 </w:t>
      </w:r>
      <w:r w:rsidR="00EF0356" w:rsidRPr="007B2437">
        <w:rPr>
          <w:sz w:val="28"/>
          <w:szCs w:val="28"/>
          <w:lang w:val="kk-KZ"/>
        </w:rPr>
        <w:t>%.</w:t>
      </w:r>
    </w:p>
    <w:p w:rsidR="00256581" w:rsidRPr="007B2437" w:rsidRDefault="00952863" w:rsidP="008557BB">
      <w:pPr>
        <w:tabs>
          <w:tab w:val="left" w:pos="0"/>
        </w:tabs>
        <w:suppressAutoHyphens/>
        <w:ind w:firstLine="709"/>
        <w:jc w:val="both"/>
        <w:rPr>
          <w:color w:val="000000"/>
          <w:sz w:val="28"/>
          <w:szCs w:val="28"/>
          <w:lang w:val="kk-KZ"/>
        </w:rPr>
      </w:pPr>
      <w:r>
        <w:rPr>
          <w:sz w:val="28"/>
          <w:szCs w:val="28"/>
          <w:lang w:val="kk-KZ"/>
        </w:rPr>
        <w:t>2 520,0</w:t>
      </w:r>
      <w:r w:rsidRPr="00A94DB5">
        <w:rPr>
          <w:sz w:val="28"/>
          <w:szCs w:val="28"/>
          <w:lang w:val="kk-KZ"/>
        </w:rPr>
        <w:t xml:space="preserve"> </w:t>
      </w:r>
      <w:r w:rsidR="00F2069C" w:rsidRPr="007B2437">
        <w:rPr>
          <w:sz w:val="28"/>
          <w:szCs w:val="28"/>
          <w:lang w:val="kk-KZ"/>
        </w:rPr>
        <w:t>млн</w:t>
      </w:r>
      <w:r w:rsidR="00E36DBF" w:rsidRPr="007B2437">
        <w:rPr>
          <w:sz w:val="28"/>
          <w:szCs w:val="28"/>
          <w:lang w:val="kk-KZ"/>
        </w:rPr>
        <w:t>.</w:t>
      </w:r>
      <w:r w:rsidR="00F2069C" w:rsidRPr="007B2437">
        <w:rPr>
          <w:sz w:val="28"/>
          <w:szCs w:val="28"/>
          <w:lang w:val="kk-KZ"/>
        </w:rPr>
        <w:t xml:space="preserve">теңге </w:t>
      </w:r>
      <w:r w:rsidR="00FA4F12" w:rsidRPr="007B2437">
        <w:rPr>
          <w:sz w:val="28"/>
          <w:szCs w:val="28"/>
          <w:lang w:val="kk-KZ"/>
        </w:rPr>
        <w:t>көлеміндегі салықтан тыс түсімдердің асыра орындалуының негізгі</w:t>
      </w:r>
      <w:r w:rsidR="00EC0B0A" w:rsidRPr="007B2437">
        <w:rPr>
          <w:sz w:val="28"/>
          <w:szCs w:val="28"/>
          <w:lang w:val="kk-KZ"/>
        </w:rPr>
        <w:t xml:space="preserve"> үлесі</w:t>
      </w:r>
      <w:r w:rsidR="00EF303E" w:rsidRPr="007B2437">
        <w:rPr>
          <w:sz w:val="28"/>
          <w:szCs w:val="28"/>
          <w:lang w:val="kk-KZ"/>
        </w:rPr>
        <w:t>:</w:t>
      </w:r>
      <w:r w:rsidR="00EC0B0A" w:rsidRPr="007B2437">
        <w:rPr>
          <w:sz w:val="28"/>
          <w:szCs w:val="28"/>
          <w:lang w:val="kk-KZ"/>
        </w:rPr>
        <w:t xml:space="preserve"> </w:t>
      </w:r>
      <w:r w:rsidR="00B32D1E" w:rsidRPr="007B2437">
        <w:rPr>
          <w:sz w:val="28"/>
          <w:szCs w:val="28"/>
          <w:lang w:val="kk-KZ"/>
        </w:rPr>
        <w:t>–</w:t>
      </w:r>
      <w:r w:rsidR="00EC0B0A" w:rsidRPr="007B2437">
        <w:rPr>
          <w:sz w:val="28"/>
          <w:szCs w:val="28"/>
          <w:lang w:val="kk-KZ"/>
        </w:rPr>
        <w:t xml:space="preserve"> </w:t>
      </w:r>
      <w:r>
        <w:rPr>
          <w:color w:val="000000"/>
          <w:sz w:val="28"/>
          <w:szCs w:val="28"/>
          <w:lang w:val="kk-KZ"/>
        </w:rPr>
        <w:t xml:space="preserve">310,7 </w:t>
      </w:r>
      <w:r w:rsidR="00B32D1E" w:rsidRPr="007B2437">
        <w:rPr>
          <w:sz w:val="28"/>
          <w:szCs w:val="28"/>
          <w:lang w:val="kk-KZ"/>
        </w:rPr>
        <w:t xml:space="preserve">млн.теңге мемлекеттік меншіктен түсетін кірістер, </w:t>
      </w:r>
      <w:r>
        <w:rPr>
          <w:color w:val="000000"/>
          <w:sz w:val="28"/>
          <w:szCs w:val="28"/>
          <w:lang w:val="kk-KZ"/>
        </w:rPr>
        <w:t xml:space="preserve">1 476,9 </w:t>
      </w:r>
      <w:r w:rsidR="00B32D1E" w:rsidRPr="007B2437">
        <w:rPr>
          <w:sz w:val="28"/>
          <w:szCs w:val="28"/>
          <w:lang w:val="kk-KZ"/>
        </w:rPr>
        <w:t xml:space="preserve">млн.теңге - </w:t>
      </w:r>
      <w:r w:rsidR="00FA4F12" w:rsidRPr="007B2437">
        <w:rPr>
          <w:sz w:val="28"/>
          <w:szCs w:val="28"/>
          <w:lang w:val="kk-KZ"/>
        </w:rPr>
        <w:t>мемлекеттік мекемелермен салынатын айыппұлдар, өсімпұлдар бойынша түсетін түсімдер</w:t>
      </w:r>
      <w:r w:rsidR="00B32F39" w:rsidRPr="007B2437">
        <w:rPr>
          <w:sz w:val="28"/>
          <w:szCs w:val="28"/>
          <w:lang w:val="kk-KZ"/>
        </w:rPr>
        <w:t xml:space="preserve"> бойынша асыра орындалу </w:t>
      </w:r>
      <w:r w:rsidR="00EF303E" w:rsidRPr="007B2437">
        <w:rPr>
          <w:color w:val="000000"/>
          <w:sz w:val="28"/>
          <w:szCs w:val="28"/>
          <w:lang w:val="kk-KZ"/>
        </w:rPr>
        <w:t xml:space="preserve">– </w:t>
      </w:r>
      <w:r>
        <w:rPr>
          <w:color w:val="000000"/>
          <w:sz w:val="28"/>
          <w:szCs w:val="28"/>
          <w:lang w:val="kk-KZ"/>
        </w:rPr>
        <w:t>713,1</w:t>
      </w:r>
      <w:r w:rsidRPr="00A94DB5">
        <w:rPr>
          <w:color w:val="000000"/>
          <w:sz w:val="28"/>
          <w:szCs w:val="28"/>
          <w:lang w:val="kk-KZ"/>
        </w:rPr>
        <w:t xml:space="preserve"> </w:t>
      </w:r>
      <w:r w:rsidR="00EF303E" w:rsidRPr="007B2437">
        <w:rPr>
          <w:color w:val="000000"/>
          <w:sz w:val="28"/>
          <w:szCs w:val="28"/>
          <w:lang w:val="kk-KZ"/>
        </w:rPr>
        <w:t xml:space="preserve">млн.теңге </w:t>
      </w:r>
      <w:r w:rsidR="006A4057" w:rsidRPr="007B2437">
        <w:rPr>
          <w:color w:val="000000"/>
          <w:sz w:val="28"/>
          <w:szCs w:val="28"/>
          <w:lang w:val="kk-KZ"/>
        </w:rPr>
        <w:t>өзге</w:t>
      </w:r>
      <w:r w:rsidR="00EF303E" w:rsidRPr="007B2437">
        <w:rPr>
          <w:color w:val="000000"/>
          <w:sz w:val="28"/>
          <w:szCs w:val="28"/>
          <w:lang w:val="kk-KZ"/>
        </w:rPr>
        <w:t xml:space="preserve"> де</w:t>
      </w:r>
      <w:r w:rsidR="006A4057" w:rsidRPr="007B2437">
        <w:rPr>
          <w:color w:val="000000"/>
          <w:sz w:val="28"/>
          <w:szCs w:val="28"/>
          <w:lang w:val="kk-KZ"/>
        </w:rPr>
        <w:t xml:space="preserve"> салықт</w:t>
      </w:r>
      <w:r w:rsidR="00EF303E" w:rsidRPr="007B2437">
        <w:rPr>
          <w:color w:val="000000"/>
          <w:sz w:val="28"/>
          <w:szCs w:val="28"/>
          <w:lang w:val="kk-KZ"/>
        </w:rPr>
        <w:t>ық емес</w:t>
      </w:r>
      <w:r w:rsidR="006A4057" w:rsidRPr="007B2437">
        <w:rPr>
          <w:color w:val="000000"/>
          <w:sz w:val="28"/>
          <w:szCs w:val="28"/>
          <w:lang w:val="kk-KZ"/>
        </w:rPr>
        <w:t xml:space="preserve"> түсімдер</w:t>
      </w:r>
      <w:r w:rsidR="00B32F39" w:rsidRPr="007B2437">
        <w:rPr>
          <w:color w:val="000000"/>
          <w:sz w:val="28"/>
          <w:szCs w:val="28"/>
          <w:lang w:val="kk-KZ"/>
        </w:rPr>
        <w:t xml:space="preserve"> бойынша асыра орындалу.</w:t>
      </w:r>
    </w:p>
    <w:p w:rsidR="00B20E8E" w:rsidRPr="007B2437" w:rsidRDefault="00B20E8E" w:rsidP="00B20E8E">
      <w:pPr>
        <w:ind w:firstLine="709"/>
        <w:jc w:val="both"/>
        <w:rPr>
          <w:sz w:val="28"/>
          <w:szCs w:val="28"/>
          <w:lang w:val="kk-KZ"/>
        </w:rPr>
      </w:pPr>
      <w:r w:rsidRPr="007B2437">
        <w:rPr>
          <w:sz w:val="28"/>
          <w:szCs w:val="28"/>
          <w:lang w:val="kk-KZ"/>
        </w:rPr>
        <w:t xml:space="preserve">Қала бюджетіне салықтық емес түсімдердің серпіні соңғы үш жылдың ұқсас кезеңімен салыстырғанда былайша қалыптасады: </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2020 жылдың </w:t>
      </w:r>
      <w:r w:rsidR="004F3A10" w:rsidRPr="007B2437">
        <w:rPr>
          <w:color w:val="000000"/>
          <w:sz w:val="28"/>
          <w:szCs w:val="28"/>
          <w:lang w:val="kk-KZ"/>
        </w:rPr>
        <w:t xml:space="preserve">1 </w:t>
      </w:r>
      <w:r>
        <w:rPr>
          <w:sz w:val="28"/>
          <w:szCs w:val="28"/>
          <w:lang w:val="kk-KZ"/>
        </w:rPr>
        <w:t>қаңтардағы</w:t>
      </w:r>
      <w:r w:rsidR="00697985" w:rsidRPr="007B2437">
        <w:rPr>
          <w:color w:val="000000"/>
          <w:sz w:val="28"/>
          <w:szCs w:val="28"/>
          <w:lang w:val="kk-KZ"/>
        </w:rPr>
        <w:t xml:space="preserve"> </w:t>
      </w:r>
      <w:r w:rsidR="004F3A10" w:rsidRPr="007B2437">
        <w:rPr>
          <w:color w:val="000000"/>
          <w:sz w:val="28"/>
          <w:szCs w:val="28"/>
          <w:lang w:val="kk-KZ"/>
        </w:rPr>
        <w:t xml:space="preserve">– </w:t>
      </w:r>
      <w:r w:rsidR="00952863" w:rsidRPr="00952863">
        <w:rPr>
          <w:color w:val="000000"/>
          <w:sz w:val="28"/>
          <w:szCs w:val="28"/>
          <w:lang w:val="kk-KZ"/>
        </w:rPr>
        <w:t xml:space="preserve">10 292,5 </w:t>
      </w:r>
      <w:r w:rsidR="004F3A10" w:rsidRPr="007B2437">
        <w:rPr>
          <w:color w:val="000000"/>
          <w:sz w:val="28"/>
          <w:szCs w:val="28"/>
          <w:lang w:val="kk-KZ"/>
        </w:rPr>
        <w:t>млн. теңге (</w:t>
      </w:r>
      <w:r w:rsidR="00952863" w:rsidRPr="00952863">
        <w:rPr>
          <w:color w:val="000000"/>
          <w:sz w:val="28"/>
          <w:szCs w:val="28"/>
          <w:lang w:val="kk-KZ"/>
        </w:rPr>
        <w:t xml:space="preserve">113,7 </w:t>
      </w:r>
      <w:r w:rsidR="004F3A10" w:rsidRPr="007B2437">
        <w:rPr>
          <w:color w:val="000000"/>
          <w:sz w:val="28"/>
          <w:szCs w:val="28"/>
          <w:lang w:val="kk-KZ"/>
        </w:rPr>
        <w:t>%),</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2021 жылдың </w:t>
      </w:r>
      <w:r w:rsidR="004F3A10" w:rsidRPr="007B2437">
        <w:rPr>
          <w:color w:val="000000"/>
          <w:sz w:val="28"/>
          <w:szCs w:val="28"/>
          <w:lang w:val="kk-KZ"/>
        </w:rPr>
        <w:t xml:space="preserve">1 </w:t>
      </w:r>
      <w:r>
        <w:rPr>
          <w:sz w:val="28"/>
          <w:szCs w:val="28"/>
          <w:lang w:val="kk-KZ"/>
        </w:rPr>
        <w:t>қаңтардағы</w:t>
      </w:r>
      <w:r w:rsidR="00697985" w:rsidRPr="007B2437">
        <w:rPr>
          <w:color w:val="000000"/>
          <w:sz w:val="28"/>
          <w:szCs w:val="28"/>
          <w:lang w:val="kk-KZ"/>
        </w:rPr>
        <w:t xml:space="preserve"> </w:t>
      </w:r>
      <w:r w:rsidR="004F3A10" w:rsidRPr="007B2437">
        <w:rPr>
          <w:color w:val="000000"/>
          <w:sz w:val="28"/>
          <w:szCs w:val="28"/>
          <w:lang w:val="kk-KZ"/>
        </w:rPr>
        <w:t>–</w:t>
      </w:r>
      <w:r w:rsidR="00670055">
        <w:rPr>
          <w:color w:val="000000"/>
          <w:sz w:val="28"/>
          <w:szCs w:val="28"/>
          <w:lang w:val="kk-KZ"/>
        </w:rPr>
        <w:t xml:space="preserve"> </w:t>
      </w:r>
      <w:r w:rsidR="00952863" w:rsidRPr="00952863">
        <w:rPr>
          <w:sz w:val="28"/>
          <w:szCs w:val="28"/>
          <w:lang w:val="kk-KZ"/>
        </w:rPr>
        <w:t xml:space="preserve">11 796,9 </w:t>
      </w:r>
      <w:r w:rsidR="004F3A10" w:rsidRPr="007B2437">
        <w:rPr>
          <w:color w:val="000000"/>
          <w:sz w:val="28"/>
          <w:szCs w:val="28"/>
          <w:lang w:val="kk-KZ"/>
        </w:rPr>
        <w:t>млн. теңге (</w:t>
      </w:r>
      <w:r w:rsidR="00952863" w:rsidRPr="00952863">
        <w:rPr>
          <w:sz w:val="28"/>
          <w:szCs w:val="28"/>
          <w:lang w:val="kk-KZ"/>
        </w:rPr>
        <w:t xml:space="preserve">116,1 </w:t>
      </w:r>
      <w:r w:rsidR="004F3A10" w:rsidRPr="007B2437">
        <w:rPr>
          <w:color w:val="000000"/>
          <w:sz w:val="28"/>
          <w:szCs w:val="28"/>
          <w:lang w:val="kk-KZ"/>
        </w:rPr>
        <w:t>%),</w:t>
      </w:r>
    </w:p>
    <w:p w:rsidR="004F3A10" w:rsidRDefault="002F6124" w:rsidP="004F3A10">
      <w:pPr>
        <w:ind w:firstLine="708"/>
        <w:jc w:val="both"/>
        <w:rPr>
          <w:color w:val="000000"/>
          <w:sz w:val="28"/>
          <w:szCs w:val="28"/>
          <w:lang w:val="kk-KZ"/>
        </w:rPr>
      </w:pPr>
      <w:r>
        <w:rPr>
          <w:color w:val="000000"/>
          <w:sz w:val="28"/>
          <w:szCs w:val="28"/>
          <w:lang w:val="kk-KZ"/>
        </w:rPr>
        <w:lastRenderedPageBreak/>
        <w:t xml:space="preserve">2022 жылдың </w:t>
      </w:r>
      <w:r w:rsidR="004F3A10" w:rsidRPr="007B2437">
        <w:rPr>
          <w:color w:val="000000"/>
          <w:sz w:val="28"/>
          <w:szCs w:val="28"/>
          <w:lang w:val="kk-KZ"/>
        </w:rPr>
        <w:t xml:space="preserve">1 </w:t>
      </w:r>
      <w:r>
        <w:rPr>
          <w:sz w:val="28"/>
          <w:szCs w:val="28"/>
          <w:lang w:val="kk-KZ"/>
        </w:rPr>
        <w:t>қаңтардағы</w:t>
      </w:r>
      <w:r w:rsidR="00697985" w:rsidRPr="007B2437">
        <w:rPr>
          <w:color w:val="000000"/>
          <w:sz w:val="28"/>
          <w:szCs w:val="28"/>
          <w:lang w:val="kk-KZ"/>
        </w:rPr>
        <w:t xml:space="preserve"> </w:t>
      </w:r>
      <w:r w:rsidR="004F3A10" w:rsidRPr="007B2437">
        <w:rPr>
          <w:color w:val="000000"/>
          <w:sz w:val="28"/>
          <w:szCs w:val="28"/>
          <w:lang w:val="kk-KZ"/>
        </w:rPr>
        <w:t xml:space="preserve">– </w:t>
      </w:r>
      <w:r w:rsidR="00952863" w:rsidRPr="00195AEB">
        <w:rPr>
          <w:sz w:val="28"/>
          <w:szCs w:val="28"/>
        </w:rPr>
        <w:t xml:space="preserve">13 847,9 </w:t>
      </w:r>
      <w:r w:rsidR="004F3A10" w:rsidRPr="007B2437">
        <w:rPr>
          <w:color w:val="000000"/>
          <w:sz w:val="28"/>
          <w:szCs w:val="28"/>
          <w:lang w:val="kk-KZ"/>
        </w:rPr>
        <w:t>млн. теңге (</w:t>
      </w:r>
      <w:r w:rsidR="00952863">
        <w:rPr>
          <w:sz w:val="28"/>
          <w:szCs w:val="28"/>
        </w:rPr>
        <w:t>108,8</w:t>
      </w:r>
      <w:r w:rsidR="00952863" w:rsidRPr="001457C4">
        <w:rPr>
          <w:sz w:val="28"/>
          <w:szCs w:val="28"/>
        </w:rPr>
        <w:t xml:space="preserve"> </w:t>
      </w:r>
      <w:r w:rsidR="004F3A10" w:rsidRPr="007B2437">
        <w:rPr>
          <w:color w:val="000000"/>
          <w:sz w:val="28"/>
          <w:szCs w:val="28"/>
          <w:lang w:val="kk-KZ"/>
        </w:rPr>
        <w:t xml:space="preserve">%). </w:t>
      </w:r>
    </w:p>
    <w:p w:rsidR="00C16850" w:rsidRPr="007B2437" w:rsidRDefault="00C16850" w:rsidP="004F3A10">
      <w:pPr>
        <w:ind w:firstLine="708"/>
        <w:jc w:val="both"/>
        <w:rPr>
          <w:color w:val="000000"/>
          <w:sz w:val="28"/>
          <w:szCs w:val="28"/>
          <w:lang w:val="kk-KZ"/>
        </w:rPr>
      </w:pPr>
    </w:p>
    <w:p w:rsidR="00B3734E" w:rsidRPr="007B2437" w:rsidRDefault="0036131D" w:rsidP="008557BB">
      <w:pPr>
        <w:suppressAutoHyphens/>
        <w:ind w:firstLine="708"/>
        <w:jc w:val="both"/>
        <w:rPr>
          <w:color w:val="000000"/>
          <w:sz w:val="28"/>
          <w:szCs w:val="28"/>
          <w:shd w:val="clear" w:color="auto" w:fill="FFFFFF"/>
          <w:lang w:val="kk-KZ"/>
        </w:rPr>
      </w:pPr>
      <w:r w:rsidRPr="007B2437">
        <w:rPr>
          <w:color w:val="000000"/>
          <w:sz w:val="28"/>
          <w:szCs w:val="28"/>
          <w:u w:val="single"/>
          <w:lang w:val="kk-KZ"/>
        </w:rPr>
        <w:t>Негізгі капиталды сатудан түскен түсімдер</w:t>
      </w:r>
      <w:r w:rsidR="0076084D" w:rsidRPr="007B2437">
        <w:rPr>
          <w:color w:val="000000"/>
          <w:sz w:val="28"/>
          <w:szCs w:val="28"/>
          <w:lang w:val="kk-KZ"/>
        </w:rPr>
        <w:t xml:space="preserve"> </w:t>
      </w:r>
      <w:r w:rsidRPr="007B2437">
        <w:rPr>
          <w:color w:val="000000"/>
          <w:sz w:val="28"/>
          <w:szCs w:val="28"/>
          <w:lang w:val="kk-KZ"/>
        </w:rPr>
        <w:t>бойынша жоспар -</w:t>
      </w:r>
      <w:r w:rsidR="0076084D" w:rsidRPr="007B2437">
        <w:rPr>
          <w:color w:val="000000"/>
          <w:sz w:val="28"/>
          <w:szCs w:val="28"/>
          <w:lang w:val="kk-KZ"/>
        </w:rPr>
        <w:t xml:space="preserve"> </w:t>
      </w:r>
      <w:r w:rsidRPr="007B2437">
        <w:rPr>
          <w:color w:val="000000"/>
          <w:sz w:val="28"/>
          <w:szCs w:val="28"/>
          <w:lang w:val="kk-KZ"/>
        </w:rPr>
        <w:t xml:space="preserve">         </w:t>
      </w:r>
      <w:r w:rsidR="001129C9" w:rsidRPr="007B2437">
        <w:rPr>
          <w:color w:val="000000"/>
          <w:sz w:val="28"/>
          <w:szCs w:val="28"/>
          <w:lang w:val="kk-KZ"/>
        </w:rPr>
        <w:t xml:space="preserve">    </w:t>
      </w:r>
      <w:r w:rsidRPr="007B2437">
        <w:rPr>
          <w:color w:val="000000"/>
          <w:sz w:val="28"/>
          <w:szCs w:val="28"/>
          <w:lang w:val="kk-KZ"/>
        </w:rPr>
        <w:t xml:space="preserve">  </w:t>
      </w:r>
      <w:r w:rsidR="000C249F">
        <w:rPr>
          <w:color w:val="000000"/>
          <w:sz w:val="28"/>
          <w:szCs w:val="28"/>
          <w:lang w:val="kk-KZ"/>
        </w:rPr>
        <w:t>25 172,0</w:t>
      </w:r>
      <w:r w:rsidR="000C249F" w:rsidRPr="00A94DB5">
        <w:rPr>
          <w:color w:val="000000"/>
          <w:sz w:val="28"/>
          <w:szCs w:val="28"/>
          <w:lang w:val="kk-KZ"/>
        </w:rPr>
        <w:t xml:space="preserve"> </w:t>
      </w:r>
      <w:r w:rsidR="00AE1244" w:rsidRPr="007B2437">
        <w:rPr>
          <w:color w:val="000000"/>
          <w:sz w:val="28"/>
          <w:szCs w:val="28"/>
          <w:lang w:val="kk-KZ"/>
        </w:rPr>
        <w:t>м</w:t>
      </w:r>
      <w:r w:rsidR="00F2069C" w:rsidRPr="007B2437">
        <w:rPr>
          <w:color w:val="000000"/>
          <w:sz w:val="28"/>
          <w:szCs w:val="28"/>
          <w:lang w:val="kk-KZ"/>
        </w:rPr>
        <w:t>лн</w:t>
      </w:r>
      <w:r w:rsidR="00E36DBF" w:rsidRPr="007B2437">
        <w:rPr>
          <w:color w:val="000000"/>
          <w:sz w:val="28"/>
          <w:szCs w:val="28"/>
          <w:lang w:val="kk-KZ"/>
        </w:rPr>
        <w:t>.</w:t>
      </w:r>
      <w:r w:rsidR="00F2069C" w:rsidRPr="007B2437">
        <w:rPr>
          <w:color w:val="000000"/>
          <w:sz w:val="28"/>
          <w:szCs w:val="28"/>
          <w:lang w:val="kk-KZ"/>
        </w:rPr>
        <w:t xml:space="preserve"> теңге</w:t>
      </w:r>
      <w:r w:rsidR="0076084D" w:rsidRPr="007B2437">
        <w:rPr>
          <w:color w:val="000000"/>
          <w:sz w:val="28"/>
          <w:szCs w:val="28"/>
          <w:lang w:val="kk-KZ"/>
        </w:rPr>
        <w:t xml:space="preserve">, </w:t>
      </w:r>
      <w:r w:rsidRPr="007B2437">
        <w:rPr>
          <w:color w:val="000000"/>
          <w:sz w:val="28"/>
          <w:szCs w:val="28"/>
          <w:lang w:val="kk-KZ"/>
        </w:rPr>
        <w:t xml:space="preserve">келіп түсті </w:t>
      </w:r>
      <w:r w:rsidR="00291025" w:rsidRPr="007B2437">
        <w:rPr>
          <w:color w:val="000000"/>
          <w:sz w:val="28"/>
          <w:szCs w:val="28"/>
          <w:lang w:val="kk-KZ"/>
        </w:rPr>
        <w:t>–</w:t>
      </w:r>
      <w:r w:rsidR="0076084D" w:rsidRPr="007B2437">
        <w:rPr>
          <w:color w:val="000000"/>
          <w:sz w:val="28"/>
          <w:szCs w:val="28"/>
          <w:lang w:val="kk-KZ"/>
        </w:rPr>
        <w:t xml:space="preserve"> </w:t>
      </w:r>
      <w:r w:rsidR="000C249F">
        <w:rPr>
          <w:color w:val="000000"/>
          <w:sz w:val="28"/>
          <w:szCs w:val="28"/>
          <w:lang w:val="kk-KZ"/>
        </w:rPr>
        <w:t>26 325,8</w:t>
      </w:r>
      <w:r w:rsidR="000C249F" w:rsidRPr="00A94DB5">
        <w:rPr>
          <w:color w:val="000000"/>
          <w:sz w:val="28"/>
          <w:szCs w:val="28"/>
          <w:lang w:val="kk-KZ"/>
        </w:rPr>
        <w:t xml:space="preserve"> </w:t>
      </w:r>
      <w:r w:rsidR="00F2069C" w:rsidRPr="007B2437">
        <w:rPr>
          <w:color w:val="000000"/>
          <w:sz w:val="28"/>
          <w:szCs w:val="28"/>
          <w:lang w:val="kk-KZ"/>
        </w:rPr>
        <w:t>млн</w:t>
      </w:r>
      <w:r w:rsidR="00E36DBF" w:rsidRPr="007B2437">
        <w:rPr>
          <w:color w:val="000000"/>
          <w:sz w:val="28"/>
          <w:szCs w:val="28"/>
          <w:lang w:val="kk-KZ"/>
        </w:rPr>
        <w:t>.</w:t>
      </w:r>
      <w:r w:rsidR="00F2069C" w:rsidRPr="007B2437">
        <w:rPr>
          <w:color w:val="000000"/>
          <w:sz w:val="28"/>
          <w:szCs w:val="28"/>
          <w:lang w:val="kk-KZ"/>
        </w:rPr>
        <w:t xml:space="preserve"> теңге </w:t>
      </w:r>
      <w:r w:rsidR="001129C9" w:rsidRPr="007B2437">
        <w:rPr>
          <w:color w:val="000000"/>
          <w:sz w:val="28"/>
          <w:szCs w:val="28"/>
          <w:lang w:val="kk-KZ"/>
        </w:rPr>
        <w:t>(</w:t>
      </w:r>
      <w:r w:rsidR="000C249F">
        <w:rPr>
          <w:color w:val="000000"/>
          <w:sz w:val="28"/>
          <w:szCs w:val="28"/>
          <w:lang w:val="kk-KZ"/>
        </w:rPr>
        <w:t xml:space="preserve">104,6 </w:t>
      </w:r>
      <w:r w:rsidR="0076084D" w:rsidRPr="007B2437">
        <w:rPr>
          <w:color w:val="000000"/>
          <w:sz w:val="28"/>
          <w:szCs w:val="28"/>
          <w:lang w:val="kk-KZ"/>
        </w:rPr>
        <w:t>%</w:t>
      </w:r>
      <w:r w:rsidR="00967E27" w:rsidRPr="007B2437">
        <w:rPr>
          <w:color w:val="000000"/>
          <w:sz w:val="28"/>
          <w:szCs w:val="28"/>
          <w:lang w:val="kk-KZ"/>
        </w:rPr>
        <w:t>)</w:t>
      </w:r>
      <w:r w:rsidR="006F42BB" w:rsidRPr="007B2437">
        <w:rPr>
          <w:color w:val="000000"/>
          <w:sz w:val="28"/>
          <w:szCs w:val="28"/>
          <w:lang w:val="kk-KZ"/>
        </w:rPr>
        <w:t>,</w:t>
      </w:r>
      <w:r w:rsidR="00967E27" w:rsidRPr="007B2437">
        <w:rPr>
          <w:color w:val="000000"/>
          <w:sz w:val="28"/>
          <w:szCs w:val="28"/>
          <w:lang w:val="kk-KZ"/>
        </w:rPr>
        <w:t xml:space="preserve"> </w:t>
      </w:r>
      <w:r w:rsidRPr="007B2437">
        <w:rPr>
          <w:color w:val="000000"/>
          <w:sz w:val="28"/>
          <w:szCs w:val="28"/>
          <w:lang w:val="kk-KZ"/>
        </w:rPr>
        <w:t>немесе</w:t>
      </w:r>
      <w:r w:rsidR="00967E27" w:rsidRPr="007B2437">
        <w:rPr>
          <w:color w:val="000000"/>
          <w:sz w:val="28"/>
          <w:szCs w:val="28"/>
          <w:lang w:val="kk-KZ"/>
        </w:rPr>
        <w:t xml:space="preserve"> </w:t>
      </w:r>
      <w:r w:rsidR="00075B0A" w:rsidRPr="007B2437">
        <w:rPr>
          <w:color w:val="000000"/>
          <w:sz w:val="28"/>
          <w:szCs w:val="28"/>
          <w:lang w:val="kk-KZ"/>
        </w:rPr>
        <w:t xml:space="preserve">                </w:t>
      </w:r>
      <w:r w:rsidR="000C249F">
        <w:rPr>
          <w:color w:val="000000"/>
          <w:sz w:val="28"/>
          <w:szCs w:val="28"/>
          <w:lang w:val="kk-KZ"/>
        </w:rPr>
        <w:t>1 153,8</w:t>
      </w:r>
      <w:r w:rsidR="000C249F" w:rsidRPr="00A94DB5">
        <w:rPr>
          <w:color w:val="000000"/>
          <w:sz w:val="28"/>
          <w:szCs w:val="28"/>
          <w:lang w:val="kk-KZ"/>
        </w:rPr>
        <w:t xml:space="preserve"> </w:t>
      </w:r>
      <w:r w:rsidRPr="007B2437">
        <w:rPr>
          <w:color w:val="000000"/>
          <w:sz w:val="28"/>
          <w:szCs w:val="28"/>
          <w:lang w:val="kk-KZ"/>
        </w:rPr>
        <w:t>м</w:t>
      </w:r>
      <w:r w:rsidR="00F2069C" w:rsidRPr="007B2437">
        <w:rPr>
          <w:color w:val="000000"/>
          <w:sz w:val="28"/>
          <w:szCs w:val="28"/>
          <w:lang w:val="kk-KZ"/>
        </w:rPr>
        <w:t>лн</w:t>
      </w:r>
      <w:r w:rsidR="00E36DBF" w:rsidRPr="007B2437">
        <w:rPr>
          <w:color w:val="000000"/>
          <w:sz w:val="28"/>
          <w:szCs w:val="28"/>
          <w:lang w:val="kk-KZ"/>
        </w:rPr>
        <w:t>.</w:t>
      </w:r>
      <w:r w:rsidRPr="007B2437">
        <w:rPr>
          <w:color w:val="000000"/>
          <w:sz w:val="28"/>
          <w:szCs w:val="28"/>
          <w:lang w:val="kk-KZ"/>
        </w:rPr>
        <w:t xml:space="preserve"> тең</w:t>
      </w:r>
      <w:r w:rsidR="0076084D" w:rsidRPr="007B2437">
        <w:rPr>
          <w:color w:val="000000"/>
          <w:sz w:val="28"/>
          <w:szCs w:val="28"/>
          <w:lang w:val="kk-KZ"/>
        </w:rPr>
        <w:t>ге</w:t>
      </w:r>
      <w:r w:rsidRPr="007B2437">
        <w:rPr>
          <w:color w:val="000000"/>
          <w:sz w:val="28"/>
          <w:szCs w:val="28"/>
          <w:lang w:val="kk-KZ"/>
        </w:rPr>
        <w:t xml:space="preserve">ге </w:t>
      </w:r>
      <w:r w:rsidR="001F0923" w:rsidRPr="007B2437">
        <w:rPr>
          <w:color w:val="000000"/>
          <w:sz w:val="28"/>
          <w:szCs w:val="28"/>
          <w:lang w:val="kk-KZ"/>
        </w:rPr>
        <w:t>орындалмады.</w:t>
      </w:r>
    </w:p>
    <w:p w:rsidR="00B3734E" w:rsidRPr="007B2437" w:rsidRDefault="00B3734E" w:rsidP="00B3734E">
      <w:pPr>
        <w:ind w:firstLine="708"/>
        <w:jc w:val="both"/>
        <w:rPr>
          <w:color w:val="000000"/>
          <w:sz w:val="28"/>
          <w:szCs w:val="28"/>
          <w:lang w:val="kk-KZ"/>
        </w:rPr>
      </w:pPr>
      <w:r w:rsidRPr="007B2437">
        <w:rPr>
          <w:sz w:val="28"/>
          <w:szCs w:val="28"/>
          <w:lang w:val="kk-KZ"/>
        </w:rPr>
        <w:t>Қала бюджетіне негізгі капиталды сатудан түскен түсімдер бойынша динамика соңғы үш жылдағы сәйкес кезеңмен салыстырғанда төмендегідей қалыптасады</w:t>
      </w:r>
      <w:r w:rsidRPr="007B2437">
        <w:rPr>
          <w:color w:val="000000"/>
          <w:sz w:val="28"/>
          <w:szCs w:val="28"/>
          <w:lang w:val="kk-KZ"/>
        </w:rPr>
        <w:t>:</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2020 жылдың </w:t>
      </w:r>
      <w:r w:rsidR="004F3A10" w:rsidRPr="007B2437">
        <w:rPr>
          <w:color w:val="000000"/>
          <w:sz w:val="28"/>
          <w:szCs w:val="28"/>
          <w:lang w:val="kk-KZ"/>
        </w:rPr>
        <w:t xml:space="preserve">1 </w:t>
      </w:r>
      <w:r>
        <w:rPr>
          <w:sz w:val="28"/>
          <w:szCs w:val="28"/>
          <w:lang w:val="kk-KZ"/>
        </w:rPr>
        <w:t>қаңтардағы</w:t>
      </w:r>
      <w:r w:rsidR="00697985" w:rsidRPr="007B2437">
        <w:rPr>
          <w:color w:val="000000"/>
          <w:sz w:val="28"/>
          <w:szCs w:val="28"/>
          <w:lang w:val="kk-KZ"/>
        </w:rPr>
        <w:t xml:space="preserve"> </w:t>
      </w:r>
      <w:r w:rsidR="004F3A10" w:rsidRPr="007B2437">
        <w:rPr>
          <w:color w:val="000000"/>
          <w:sz w:val="28"/>
          <w:szCs w:val="28"/>
          <w:lang w:val="kk-KZ"/>
        </w:rPr>
        <w:t xml:space="preserve">– </w:t>
      </w:r>
      <w:r w:rsidR="000C249F" w:rsidRPr="000C249F">
        <w:rPr>
          <w:color w:val="000000"/>
          <w:sz w:val="28"/>
          <w:szCs w:val="28"/>
          <w:lang w:val="kk-KZ"/>
        </w:rPr>
        <w:t xml:space="preserve">16 653,0 </w:t>
      </w:r>
      <w:r w:rsidR="004F3A10" w:rsidRPr="007B2437">
        <w:rPr>
          <w:color w:val="000000"/>
          <w:sz w:val="28"/>
          <w:szCs w:val="28"/>
          <w:lang w:val="kk-KZ"/>
        </w:rPr>
        <w:t>млн. теңге (</w:t>
      </w:r>
      <w:r w:rsidR="000C249F" w:rsidRPr="000C249F">
        <w:rPr>
          <w:color w:val="000000"/>
          <w:sz w:val="28"/>
          <w:szCs w:val="28"/>
          <w:lang w:val="kk-KZ"/>
        </w:rPr>
        <w:t xml:space="preserve">135,5 </w:t>
      </w:r>
      <w:r w:rsidR="004F3A10" w:rsidRPr="007B2437">
        <w:rPr>
          <w:color w:val="000000"/>
          <w:sz w:val="28"/>
          <w:szCs w:val="28"/>
          <w:lang w:val="kk-KZ"/>
        </w:rPr>
        <w:t>%),</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2021 жылдың </w:t>
      </w:r>
      <w:r w:rsidR="004F3A10" w:rsidRPr="007B2437">
        <w:rPr>
          <w:color w:val="000000"/>
          <w:sz w:val="28"/>
          <w:szCs w:val="28"/>
          <w:lang w:val="kk-KZ"/>
        </w:rPr>
        <w:t xml:space="preserve">1 </w:t>
      </w:r>
      <w:r>
        <w:rPr>
          <w:sz w:val="28"/>
          <w:szCs w:val="28"/>
          <w:lang w:val="kk-KZ"/>
        </w:rPr>
        <w:t>қаңтардағы</w:t>
      </w:r>
      <w:r w:rsidR="00697985" w:rsidRPr="007B2437">
        <w:rPr>
          <w:color w:val="000000"/>
          <w:sz w:val="28"/>
          <w:szCs w:val="28"/>
          <w:lang w:val="kk-KZ"/>
        </w:rPr>
        <w:t xml:space="preserve"> </w:t>
      </w:r>
      <w:r w:rsidR="004F3A10" w:rsidRPr="007B2437">
        <w:rPr>
          <w:color w:val="000000"/>
          <w:sz w:val="28"/>
          <w:szCs w:val="28"/>
          <w:lang w:val="kk-KZ"/>
        </w:rPr>
        <w:t>–</w:t>
      </w:r>
      <w:r w:rsidR="00670055">
        <w:rPr>
          <w:color w:val="000000"/>
          <w:sz w:val="28"/>
          <w:szCs w:val="28"/>
          <w:lang w:val="kk-KZ"/>
        </w:rPr>
        <w:t xml:space="preserve"> </w:t>
      </w:r>
      <w:r w:rsidR="000C249F" w:rsidRPr="000C249F">
        <w:rPr>
          <w:sz w:val="28"/>
          <w:szCs w:val="28"/>
          <w:lang w:val="kk-KZ"/>
        </w:rPr>
        <w:t xml:space="preserve">17 440,8 </w:t>
      </w:r>
      <w:r w:rsidR="004F3A10" w:rsidRPr="007B2437">
        <w:rPr>
          <w:color w:val="000000"/>
          <w:sz w:val="28"/>
          <w:szCs w:val="28"/>
          <w:lang w:val="kk-KZ"/>
        </w:rPr>
        <w:t>млн. теңге (</w:t>
      </w:r>
      <w:r w:rsidR="000C249F" w:rsidRPr="000C249F">
        <w:rPr>
          <w:sz w:val="28"/>
          <w:szCs w:val="28"/>
          <w:lang w:val="kk-KZ"/>
        </w:rPr>
        <w:t xml:space="preserve">116,8 </w:t>
      </w:r>
      <w:r w:rsidR="004F3A10" w:rsidRPr="007B2437">
        <w:rPr>
          <w:color w:val="000000"/>
          <w:sz w:val="28"/>
          <w:szCs w:val="28"/>
          <w:lang w:val="kk-KZ"/>
        </w:rPr>
        <w:t>%),</w:t>
      </w:r>
    </w:p>
    <w:p w:rsidR="004F3A10" w:rsidRDefault="002F6124" w:rsidP="004F3A10">
      <w:pPr>
        <w:ind w:firstLine="708"/>
        <w:jc w:val="both"/>
        <w:rPr>
          <w:color w:val="000000"/>
          <w:sz w:val="28"/>
          <w:szCs w:val="28"/>
          <w:lang w:val="kk-KZ"/>
        </w:rPr>
      </w:pPr>
      <w:r>
        <w:rPr>
          <w:color w:val="000000"/>
          <w:sz w:val="28"/>
          <w:szCs w:val="28"/>
          <w:lang w:val="kk-KZ"/>
        </w:rPr>
        <w:t xml:space="preserve">2022 жылдың </w:t>
      </w:r>
      <w:r w:rsidR="004F3A10" w:rsidRPr="007B2437">
        <w:rPr>
          <w:color w:val="000000"/>
          <w:sz w:val="28"/>
          <w:szCs w:val="28"/>
          <w:lang w:val="kk-KZ"/>
        </w:rPr>
        <w:t xml:space="preserve">1 </w:t>
      </w:r>
      <w:r>
        <w:rPr>
          <w:sz w:val="28"/>
          <w:szCs w:val="28"/>
          <w:lang w:val="kk-KZ"/>
        </w:rPr>
        <w:t>қаңтардағы</w:t>
      </w:r>
      <w:r w:rsidR="00697985" w:rsidRPr="007B2437">
        <w:rPr>
          <w:color w:val="000000"/>
          <w:sz w:val="28"/>
          <w:szCs w:val="28"/>
          <w:lang w:val="kk-KZ"/>
        </w:rPr>
        <w:t xml:space="preserve"> </w:t>
      </w:r>
      <w:r w:rsidR="004F3A10" w:rsidRPr="007B2437">
        <w:rPr>
          <w:color w:val="000000"/>
          <w:sz w:val="28"/>
          <w:szCs w:val="28"/>
          <w:lang w:val="kk-KZ"/>
        </w:rPr>
        <w:t xml:space="preserve">– </w:t>
      </w:r>
      <w:r w:rsidR="000C249F" w:rsidRPr="000C249F">
        <w:rPr>
          <w:sz w:val="28"/>
          <w:szCs w:val="28"/>
          <w:lang w:val="kk-KZ"/>
        </w:rPr>
        <w:t xml:space="preserve">27 143,6 </w:t>
      </w:r>
      <w:r w:rsidR="004F3A10" w:rsidRPr="007B2437">
        <w:rPr>
          <w:color w:val="000000"/>
          <w:sz w:val="28"/>
          <w:szCs w:val="28"/>
          <w:lang w:val="kk-KZ"/>
        </w:rPr>
        <w:t>млн. теңге (</w:t>
      </w:r>
      <w:r w:rsidR="000C249F">
        <w:rPr>
          <w:sz w:val="28"/>
          <w:szCs w:val="28"/>
        </w:rPr>
        <w:t>87,4</w:t>
      </w:r>
      <w:r w:rsidR="000C249F" w:rsidRPr="001457C4">
        <w:rPr>
          <w:sz w:val="28"/>
          <w:szCs w:val="28"/>
        </w:rPr>
        <w:t xml:space="preserve"> </w:t>
      </w:r>
      <w:r w:rsidR="004F3A10" w:rsidRPr="007B2437">
        <w:rPr>
          <w:color w:val="000000"/>
          <w:sz w:val="28"/>
          <w:szCs w:val="28"/>
          <w:lang w:val="kk-KZ"/>
        </w:rPr>
        <w:t xml:space="preserve">%). </w:t>
      </w:r>
    </w:p>
    <w:p w:rsidR="00C16850" w:rsidRDefault="00C16850" w:rsidP="004F3A10">
      <w:pPr>
        <w:ind w:firstLine="708"/>
        <w:jc w:val="both"/>
        <w:rPr>
          <w:color w:val="000000"/>
          <w:sz w:val="28"/>
          <w:szCs w:val="28"/>
          <w:lang w:val="kk-KZ"/>
        </w:rPr>
      </w:pPr>
    </w:p>
    <w:p w:rsidR="00C16850" w:rsidRPr="00C16850" w:rsidRDefault="00C16850" w:rsidP="00C16850">
      <w:pPr>
        <w:ind w:firstLine="708"/>
        <w:jc w:val="both"/>
        <w:rPr>
          <w:color w:val="000000"/>
          <w:sz w:val="28"/>
          <w:szCs w:val="28"/>
          <w:lang w:val="kk-KZ"/>
        </w:rPr>
      </w:pPr>
      <w:r w:rsidRPr="00C16850">
        <w:rPr>
          <w:color w:val="000000"/>
          <w:sz w:val="28"/>
          <w:szCs w:val="28"/>
          <w:lang w:val="kk-KZ"/>
        </w:rPr>
        <w:t>Негізгі капиталды сатудан түсетін түсімдердің негізгі түрлері бойынша орындау.</w:t>
      </w:r>
    </w:p>
    <w:p w:rsidR="00C16850" w:rsidRPr="00C16850" w:rsidRDefault="00C16850" w:rsidP="00C16850">
      <w:pPr>
        <w:ind w:firstLine="708"/>
        <w:jc w:val="both"/>
        <w:rPr>
          <w:color w:val="000000"/>
          <w:sz w:val="28"/>
          <w:szCs w:val="28"/>
          <w:lang w:val="kk-KZ"/>
        </w:rPr>
      </w:pPr>
      <w:r w:rsidRPr="00C16850">
        <w:rPr>
          <w:color w:val="000000"/>
          <w:sz w:val="28"/>
          <w:szCs w:val="28"/>
          <w:lang w:val="kk-KZ"/>
        </w:rPr>
        <w:t>Жерді және материалдық емес активтерді сатудан түскен түсімдер бойынша-асыра орындау 422,8 млн. теңгені құрады (жоспар бойынша 2 850,0 млн.теңге, түскен – 3 272,8 млн. теңге немесе 114,8%).</w:t>
      </w:r>
    </w:p>
    <w:p w:rsidR="00C16850" w:rsidRDefault="00C16850" w:rsidP="00C16850">
      <w:pPr>
        <w:ind w:firstLine="708"/>
        <w:jc w:val="both"/>
        <w:rPr>
          <w:color w:val="000000"/>
          <w:sz w:val="28"/>
          <w:szCs w:val="28"/>
          <w:lang w:val="kk-KZ"/>
        </w:rPr>
      </w:pPr>
      <w:r w:rsidRPr="00C16850">
        <w:rPr>
          <w:color w:val="000000"/>
          <w:sz w:val="28"/>
          <w:szCs w:val="28"/>
          <w:lang w:val="kk-KZ"/>
        </w:rPr>
        <w:t>Соңғы үш жылдағы ұқсас кезеңмен салыстырғанда қала бюджетіне жер мен материалдық емес активтерді сатудан түсетін түсімдердің динамикасы былайша қалыптасады:</w:t>
      </w:r>
    </w:p>
    <w:p w:rsidR="00162F7D" w:rsidRPr="007B2437" w:rsidRDefault="00162F7D" w:rsidP="00162F7D">
      <w:pPr>
        <w:ind w:firstLine="708"/>
        <w:jc w:val="both"/>
        <w:rPr>
          <w:color w:val="000000"/>
          <w:sz w:val="28"/>
          <w:szCs w:val="28"/>
          <w:lang w:val="kk-KZ"/>
        </w:rPr>
      </w:pPr>
      <w:r>
        <w:rPr>
          <w:color w:val="000000"/>
          <w:sz w:val="28"/>
          <w:szCs w:val="28"/>
          <w:lang w:val="kk-KZ"/>
        </w:rPr>
        <w:t xml:space="preserve">2020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162F7D">
        <w:rPr>
          <w:sz w:val="28"/>
          <w:szCs w:val="28"/>
          <w:lang w:val="kk-KZ"/>
        </w:rPr>
        <w:t xml:space="preserve">2 566,7 </w:t>
      </w:r>
      <w:r w:rsidRPr="007B2437">
        <w:rPr>
          <w:color w:val="000000"/>
          <w:sz w:val="28"/>
          <w:szCs w:val="28"/>
          <w:lang w:val="kk-KZ"/>
        </w:rPr>
        <w:t>млн. теңге (</w:t>
      </w:r>
      <w:r w:rsidRPr="00162F7D">
        <w:rPr>
          <w:sz w:val="28"/>
          <w:szCs w:val="28"/>
          <w:lang w:val="kk-KZ"/>
        </w:rPr>
        <w:t>106,9</w:t>
      </w:r>
      <w:r w:rsidRPr="007B2437">
        <w:rPr>
          <w:color w:val="000000"/>
          <w:sz w:val="28"/>
          <w:szCs w:val="28"/>
          <w:lang w:val="kk-KZ"/>
        </w:rPr>
        <w:t>%),</w:t>
      </w:r>
    </w:p>
    <w:p w:rsidR="00162F7D" w:rsidRPr="007B2437" w:rsidRDefault="00162F7D" w:rsidP="00162F7D">
      <w:pPr>
        <w:ind w:firstLine="708"/>
        <w:jc w:val="both"/>
        <w:rPr>
          <w:color w:val="000000"/>
          <w:sz w:val="28"/>
          <w:szCs w:val="28"/>
          <w:lang w:val="kk-KZ"/>
        </w:rPr>
      </w:pPr>
      <w:r>
        <w:rPr>
          <w:color w:val="000000"/>
          <w:sz w:val="28"/>
          <w:szCs w:val="28"/>
          <w:lang w:val="kk-KZ"/>
        </w:rPr>
        <w:t xml:space="preserve">2021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w:t>
      </w:r>
      <w:r>
        <w:rPr>
          <w:color w:val="000000"/>
          <w:sz w:val="28"/>
          <w:szCs w:val="28"/>
          <w:lang w:val="kk-KZ"/>
        </w:rPr>
        <w:t xml:space="preserve"> </w:t>
      </w:r>
      <w:r w:rsidRPr="00162F7D">
        <w:rPr>
          <w:sz w:val="28"/>
          <w:szCs w:val="28"/>
          <w:lang w:val="kk-KZ"/>
        </w:rPr>
        <w:t xml:space="preserve">2 119,4 </w:t>
      </w:r>
      <w:r w:rsidRPr="007B2437">
        <w:rPr>
          <w:color w:val="000000"/>
          <w:sz w:val="28"/>
          <w:szCs w:val="28"/>
          <w:lang w:val="kk-KZ"/>
        </w:rPr>
        <w:t>млн. теңге (</w:t>
      </w:r>
      <w:r w:rsidRPr="00162F7D">
        <w:rPr>
          <w:sz w:val="28"/>
          <w:szCs w:val="28"/>
          <w:lang w:val="kk-KZ"/>
        </w:rPr>
        <w:t>124,7</w:t>
      </w:r>
      <w:r w:rsidRPr="007B2437">
        <w:rPr>
          <w:color w:val="000000"/>
          <w:sz w:val="28"/>
          <w:szCs w:val="28"/>
          <w:lang w:val="kk-KZ"/>
        </w:rPr>
        <w:t>%),</w:t>
      </w:r>
    </w:p>
    <w:p w:rsidR="00162F7D" w:rsidRDefault="00162F7D" w:rsidP="00162F7D">
      <w:pPr>
        <w:ind w:firstLine="708"/>
        <w:jc w:val="both"/>
        <w:rPr>
          <w:color w:val="000000"/>
          <w:sz w:val="28"/>
          <w:szCs w:val="28"/>
          <w:lang w:val="kk-KZ"/>
        </w:rPr>
      </w:pPr>
      <w:r>
        <w:rPr>
          <w:color w:val="000000"/>
          <w:sz w:val="28"/>
          <w:szCs w:val="28"/>
          <w:lang w:val="kk-KZ"/>
        </w:rPr>
        <w:t xml:space="preserve">2022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162F7D">
        <w:rPr>
          <w:sz w:val="28"/>
          <w:szCs w:val="28"/>
          <w:lang w:val="kk-KZ"/>
        </w:rPr>
        <w:t xml:space="preserve">5 961,8 </w:t>
      </w:r>
      <w:r w:rsidRPr="007B2437">
        <w:rPr>
          <w:color w:val="000000"/>
          <w:sz w:val="28"/>
          <w:szCs w:val="28"/>
          <w:lang w:val="kk-KZ"/>
        </w:rPr>
        <w:t>млн. теңге (</w:t>
      </w:r>
      <w:r w:rsidRPr="00162F7D">
        <w:rPr>
          <w:sz w:val="28"/>
          <w:szCs w:val="28"/>
          <w:lang w:val="kk-KZ"/>
        </w:rPr>
        <w:t>110,2</w:t>
      </w:r>
      <w:r w:rsidRPr="007B2437">
        <w:rPr>
          <w:color w:val="000000"/>
          <w:sz w:val="28"/>
          <w:szCs w:val="28"/>
          <w:lang w:val="kk-KZ"/>
        </w:rPr>
        <w:t xml:space="preserve">%). </w:t>
      </w:r>
    </w:p>
    <w:p w:rsidR="00162F7D" w:rsidRDefault="00162F7D" w:rsidP="00162F7D">
      <w:pPr>
        <w:ind w:firstLine="708"/>
        <w:jc w:val="both"/>
        <w:rPr>
          <w:color w:val="000000"/>
          <w:sz w:val="28"/>
          <w:szCs w:val="28"/>
          <w:lang w:val="kk-KZ"/>
        </w:rPr>
      </w:pPr>
    </w:p>
    <w:p w:rsidR="00162F7D" w:rsidRPr="00162F7D" w:rsidRDefault="00162F7D" w:rsidP="00162F7D">
      <w:pPr>
        <w:ind w:firstLine="708"/>
        <w:jc w:val="both"/>
        <w:rPr>
          <w:color w:val="000000"/>
          <w:sz w:val="28"/>
          <w:szCs w:val="28"/>
          <w:lang w:val="kk-KZ"/>
        </w:rPr>
      </w:pPr>
      <w:r w:rsidRPr="00162F7D">
        <w:rPr>
          <w:color w:val="000000"/>
          <w:sz w:val="28"/>
          <w:szCs w:val="28"/>
          <w:lang w:val="kk-KZ"/>
        </w:rPr>
        <w:t>Мемлекеттік мекемелерге бекітілген мемлекеттік мүлікті сатудан түскен түсімдер бойынша – асыра орындау 730,9 млн. теңгені құрады (жоспар бойынша 22 322,0 млн. теңге, 23 052,9 млн. теңге немесе 103,3% түсті);</w:t>
      </w:r>
    </w:p>
    <w:p w:rsidR="00162F7D" w:rsidRDefault="00162F7D" w:rsidP="00162F7D">
      <w:pPr>
        <w:ind w:firstLine="708"/>
        <w:jc w:val="both"/>
        <w:rPr>
          <w:color w:val="000000"/>
          <w:sz w:val="28"/>
          <w:szCs w:val="28"/>
          <w:lang w:val="kk-KZ"/>
        </w:rPr>
      </w:pPr>
      <w:r w:rsidRPr="00162F7D">
        <w:rPr>
          <w:color w:val="000000"/>
          <w:sz w:val="28"/>
          <w:szCs w:val="28"/>
          <w:lang w:val="kk-KZ"/>
        </w:rPr>
        <w:t>Қала бюджетіне мемлекеттік мекемелерге бекітілген мемлекеттік мүлікті сатудан түсетін түсімдердің динамикасы соңғы үш жылдағы ұқсас кезеңмен салыстырғанда былайша қалыптасады:</w:t>
      </w:r>
    </w:p>
    <w:p w:rsidR="009B7A74" w:rsidRPr="007B2437" w:rsidRDefault="009B7A74" w:rsidP="009B7A74">
      <w:pPr>
        <w:ind w:firstLine="708"/>
        <w:jc w:val="both"/>
        <w:rPr>
          <w:color w:val="000000"/>
          <w:sz w:val="28"/>
          <w:szCs w:val="28"/>
          <w:lang w:val="kk-KZ"/>
        </w:rPr>
      </w:pPr>
      <w:r>
        <w:rPr>
          <w:color w:val="000000"/>
          <w:sz w:val="28"/>
          <w:szCs w:val="28"/>
          <w:lang w:val="kk-KZ"/>
        </w:rPr>
        <w:t xml:space="preserve">2020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9B7A74">
        <w:rPr>
          <w:sz w:val="28"/>
          <w:szCs w:val="28"/>
          <w:lang w:val="kk-KZ"/>
        </w:rPr>
        <w:t xml:space="preserve">14 086,2 </w:t>
      </w:r>
      <w:r w:rsidRPr="007B2437">
        <w:rPr>
          <w:color w:val="000000"/>
          <w:sz w:val="28"/>
          <w:szCs w:val="28"/>
          <w:lang w:val="kk-KZ"/>
        </w:rPr>
        <w:t>млн. теңге (</w:t>
      </w:r>
      <w:r w:rsidRPr="009B7A74">
        <w:rPr>
          <w:sz w:val="28"/>
          <w:szCs w:val="28"/>
          <w:lang w:val="kk-KZ"/>
        </w:rPr>
        <w:t>142,4</w:t>
      </w:r>
      <w:r w:rsidRPr="007B2437">
        <w:rPr>
          <w:color w:val="000000"/>
          <w:sz w:val="28"/>
          <w:szCs w:val="28"/>
          <w:lang w:val="kk-KZ"/>
        </w:rPr>
        <w:t>%),</w:t>
      </w:r>
    </w:p>
    <w:p w:rsidR="009B7A74" w:rsidRPr="007B2437" w:rsidRDefault="009B7A74" w:rsidP="009B7A74">
      <w:pPr>
        <w:ind w:firstLine="708"/>
        <w:jc w:val="both"/>
        <w:rPr>
          <w:color w:val="000000"/>
          <w:sz w:val="28"/>
          <w:szCs w:val="28"/>
          <w:lang w:val="kk-KZ"/>
        </w:rPr>
      </w:pPr>
      <w:r>
        <w:rPr>
          <w:color w:val="000000"/>
          <w:sz w:val="28"/>
          <w:szCs w:val="28"/>
          <w:lang w:val="kk-KZ"/>
        </w:rPr>
        <w:t xml:space="preserve">2021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w:t>
      </w:r>
      <w:r>
        <w:rPr>
          <w:color w:val="000000"/>
          <w:sz w:val="28"/>
          <w:szCs w:val="28"/>
          <w:lang w:val="kk-KZ"/>
        </w:rPr>
        <w:t xml:space="preserve"> </w:t>
      </w:r>
      <w:r w:rsidRPr="009B7A74">
        <w:rPr>
          <w:sz w:val="28"/>
          <w:szCs w:val="28"/>
          <w:lang w:val="kk-KZ"/>
        </w:rPr>
        <w:t xml:space="preserve">15 321,4 </w:t>
      </w:r>
      <w:r w:rsidRPr="007B2437">
        <w:rPr>
          <w:color w:val="000000"/>
          <w:sz w:val="28"/>
          <w:szCs w:val="28"/>
          <w:lang w:val="kk-KZ"/>
        </w:rPr>
        <w:t>млн. теңге (</w:t>
      </w:r>
      <w:r w:rsidRPr="009B7A74">
        <w:rPr>
          <w:sz w:val="28"/>
          <w:szCs w:val="28"/>
          <w:lang w:val="kk-KZ"/>
        </w:rPr>
        <w:t xml:space="preserve">115,8 </w:t>
      </w:r>
      <w:r w:rsidRPr="007B2437">
        <w:rPr>
          <w:color w:val="000000"/>
          <w:sz w:val="28"/>
          <w:szCs w:val="28"/>
          <w:lang w:val="kk-KZ"/>
        </w:rPr>
        <w:t>%),</w:t>
      </w:r>
    </w:p>
    <w:p w:rsidR="009B7A74" w:rsidRDefault="009B7A74" w:rsidP="009B7A74">
      <w:pPr>
        <w:ind w:firstLine="708"/>
        <w:jc w:val="both"/>
        <w:rPr>
          <w:color w:val="000000"/>
          <w:sz w:val="28"/>
          <w:szCs w:val="28"/>
          <w:lang w:val="kk-KZ"/>
        </w:rPr>
      </w:pPr>
      <w:r>
        <w:rPr>
          <w:color w:val="000000"/>
          <w:sz w:val="28"/>
          <w:szCs w:val="28"/>
          <w:lang w:val="kk-KZ"/>
        </w:rPr>
        <w:t xml:space="preserve">2022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9B7A74">
        <w:rPr>
          <w:sz w:val="28"/>
          <w:szCs w:val="28"/>
          <w:lang w:val="kk-KZ"/>
        </w:rPr>
        <w:t xml:space="preserve">21 181,9 </w:t>
      </w:r>
      <w:r w:rsidRPr="007B2437">
        <w:rPr>
          <w:color w:val="000000"/>
          <w:sz w:val="28"/>
          <w:szCs w:val="28"/>
          <w:lang w:val="kk-KZ"/>
        </w:rPr>
        <w:t>млн. теңге (</w:t>
      </w:r>
      <w:r w:rsidRPr="0015231F">
        <w:rPr>
          <w:sz w:val="28"/>
          <w:szCs w:val="28"/>
        </w:rPr>
        <w:t xml:space="preserve">82,6 </w:t>
      </w:r>
      <w:r w:rsidRPr="007B2437">
        <w:rPr>
          <w:color w:val="000000"/>
          <w:sz w:val="28"/>
          <w:szCs w:val="28"/>
          <w:lang w:val="kk-KZ"/>
        </w:rPr>
        <w:t xml:space="preserve">%). </w:t>
      </w:r>
    </w:p>
    <w:p w:rsidR="004F3A10" w:rsidRDefault="004F3A10" w:rsidP="00D636CE">
      <w:pPr>
        <w:ind w:firstLine="709"/>
        <w:jc w:val="both"/>
        <w:rPr>
          <w:color w:val="000000"/>
          <w:sz w:val="28"/>
          <w:szCs w:val="28"/>
          <w:u w:val="single"/>
          <w:lang w:val="kk-KZ"/>
        </w:rPr>
      </w:pPr>
    </w:p>
    <w:p w:rsidR="00D636CE" w:rsidRPr="007B2437" w:rsidRDefault="00D636CE" w:rsidP="00D636CE">
      <w:pPr>
        <w:ind w:firstLine="709"/>
        <w:jc w:val="both"/>
        <w:rPr>
          <w:color w:val="000000"/>
          <w:sz w:val="28"/>
          <w:szCs w:val="28"/>
          <w:lang w:val="kk-KZ"/>
        </w:rPr>
      </w:pPr>
      <w:r w:rsidRPr="007B2437">
        <w:rPr>
          <w:color w:val="000000"/>
          <w:sz w:val="28"/>
          <w:szCs w:val="28"/>
          <w:u w:val="single"/>
          <w:lang w:val="kk-KZ"/>
        </w:rPr>
        <w:t xml:space="preserve">Республикалық бюджеттен нысаналы трансферттер </w:t>
      </w:r>
      <w:r w:rsidRPr="007B2437">
        <w:rPr>
          <w:color w:val="000000"/>
          <w:sz w:val="28"/>
          <w:szCs w:val="28"/>
          <w:lang w:val="kk-KZ"/>
        </w:rPr>
        <w:t xml:space="preserve">түсімі </w:t>
      </w:r>
      <w:r w:rsidR="00670055" w:rsidRPr="00670055">
        <w:rPr>
          <w:color w:val="000000"/>
          <w:sz w:val="28"/>
          <w:szCs w:val="28"/>
          <w:lang w:val="kk-KZ"/>
        </w:rPr>
        <w:t xml:space="preserve">бойынша жоспар </w:t>
      </w:r>
      <w:r w:rsidR="00670055">
        <w:rPr>
          <w:color w:val="000000"/>
          <w:sz w:val="28"/>
          <w:szCs w:val="28"/>
          <w:lang w:val="kk-KZ"/>
        </w:rPr>
        <w:t xml:space="preserve">– </w:t>
      </w:r>
      <w:r w:rsidR="000C249F">
        <w:rPr>
          <w:sz w:val="28"/>
          <w:szCs w:val="28"/>
          <w:lang w:val="kk-KZ"/>
        </w:rPr>
        <w:t>296 103,1</w:t>
      </w:r>
      <w:r w:rsidR="000C249F" w:rsidRPr="00127D8B">
        <w:rPr>
          <w:sz w:val="28"/>
          <w:szCs w:val="28"/>
          <w:lang w:val="kk-KZ"/>
        </w:rPr>
        <w:t xml:space="preserve"> </w:t>
      </w:r>
      <w:r w:rsidR="00670055" w:rsidRPr="00670055">
        <w:rPr>
          <w:color w:val="000000"/>
          <w:sz w:val="28"/>
          <w:szCs w:val="28"/>
          <w:lang w:val="kk-KZ"/>
        </w:rPr>
        <w:t>млн. теңге</w:t>
      </w:r>
      <w:r w:rsidR="00E60325">
        <w:rPr>
          <w:color w:val="000000"/>
          <w:sz w:val="28"/>
          <w:szCs w:val="28"/>
          <w:lang w:val="kk-KZ"/>
        </w:rPr>
        <w:t>,</w:t>
      </w:r>
      <w:r w:rsidR="00E60325" w:rsidRPr="00E60325">
        <w:rPr>
          <w:color w:val="000000"/>
          <w:sz w:val="28"/>
          <w:szCs w:val="28"/>
          <w:lang w:val="kk-KZ"/>
        </w:rPr>
        <w:t xml:space="preserve"> </w:t>
      </w:r>
      <w:r w:rsidR="00E60325" w:rsidRPr="007B2437">
        <w:rPr>
          <w:color w:val="000000"/>
          <w:sz w:val="28"/>
          <w:szCs w:val="28"/>
          <w:lang w:val="kk-KZ"/>
        </w:rPr>
        <w:t xml:space="preserve">келіп түсті – </w:t>
      </w:r>
      <w:r w:rsidR="000C249F">
        <w:rPr>
          <w:sz w:val="28"/>
          <w:szCs w:val="28"/>
          <w:lang w:val="kk-KZ"/>
        </w:rPr>
        <w:t>296 103,1</w:t>
      </w:r>
      <w:r w:rsidR="000C249F" w:rsidRPr="00127D8B">
        <w:rPr>
          <w:sz w:val="28"/>
          <w:szCs w:val="28"/>
          <w:lang w:val="kk-KZ"/>
        </w:rPr>
        <w:t xml:space="preserve"> </w:t>
      </w:r>
      <w:r w:rsidR="00E60325" w:rsidRPr="007B2437">
        <w:rPr>
          <w:color w:val="000000"/>
          <w:sz w:val="28"/>
          <w:szCs w:val="28"/>
          <w:lang w:val="kk-KZ"/>
        </w:rPr>
        <w:t>млн. теңге (</w:t>
      </w:r>
      <w:r w:rsidR="00697985" w:rsidRPr="00127D8B">
        <w:rPr>
          <w:sz w:val="28"/>
          <w:szCs w:val="28"/>
          <w:lang w:val="kk-KZ"/>
        </w:rPr>
        <w:t>100,0</w:t>
      </w:r>
      <w:r w:rsidR="00697985">
        <w:rPr>
          <w:sz w:val="28"/>
          <w:szCs w:val="28"/>
          <w:lang w:val="kk-KZ"/>
        </w:rPr>
        <w:t xml:space="preserve"> </w:t>
      </w:r>
      <w:r w:rsidR="00571788">
        <w:rPr>
          <w:color w:val="000000"/>
          <w:sz w:val="28"/>
          <w:szCs w:val="28"/>
          <w:lang w:val="kk-KZ"/>
        </w:rPr>
        <w:t>%)</w:t>
      </w:r>
      <w:r w:rsidR="00042B9B" w:rsidRPr="007B2437">
        <w:rPr>
          <w:color w:val="000000"/>
          <w:sz w:val="28"/>
          <w:szCs w:val="28"/>
          <w:lang w:val="kk-KZ"/>
        </w:rPr>
        <w:t>, оның ішінде:</w:t>
      </w:r>
    </w:p>
    <w:p w:rsidR="00042B9B" w:rsidRPr="007B2437" w:rsidRDefault="00D636CE" w:rsidP="00042B9B">
      <w:pPr>
        <w:suppressAutoHyphens/>
        <w:ind w:firstLine="708"/>
        <w:jc w:val="both"/>
        <w:rPr>
          <w:i/>
          <w:color w:val="000000"/>
          <w:sz w:val="28"/>
          <w:szCs w:val="28"/>
          <w:lang w:val="kk-KZ"/>
        </w:rPr>
      </w:pPr>
      <w:r w:rsidRPr="007B2437">
        <w:rPr>
          <w:i/>
          <w:color w:val="000000"/>
          <w:sz w:val="28"/>
          <w:szCs w:val="28"/>
          <w:lang w:val="kk-KZ"/>
        </w:rPr>
        <w:t>ағымдағы нысаналы трансферттер</w:t>
      </w:r>
      <w:r w:rsidR="00042B9B" w:rsidRPr="007B2437">
        <w:rPr>
          <w:i/>
          <w:color w:val="000000"/>
          <w:sz w:val="28"/>
          <w:szCs w:val="28"/>
          <w:lang w:val="kk-KZ"/>
        </w:rPr>
        <w:t xml:space="preserve"> </w:t>
      </w:r>
      <w:r w:rsidR="005D0156" w:rsidRPr="007B2437">
        <w:rPr>
          <w:i/>
          <w:color w:val="000000"/>
          <w:sz w:val="28"/>
          <w:szCs w:val="28"/>
          <w:lang w:val="kk-KZ"/>
        </w:rPr>
        <w:t>–</w:t>
      </w:r>
      <w:r w:rsidR="00042B9B" w:rsidRPr="007B2437">
        <w:rPr>
          <w:i/>
          <w:color w:val="000000"/>
          <w:sz w:val="28"/>
          <w:szCs w:val="28"/>
          <w:lang w:val="kk-KZ"/>
        </w:rPr>
        <w:t xml:space="preserve"> </w:t>
      </w:r>
      <w:r w:rsidR="000C249F">
        <w:rPr>
          <w:i/>
          <w:sz w:val="28"/>
          <w:szCs w:val="28"/>
          <w:lang w:val="kk-KZ"/>
        </w:rPr>
        <w:t>78 486,2</w:t>
      </w:r>
      <w:r w:rsidR="000C249F" w:rsidRPr="00127D8B">
        <w:rPr>
          <w:i/>
          <w:sz w:val="28"/>
          <w:szCs w:val="28"/>
          <w:lang w:val="kk-KZ"/>
        </w:rPr>
        <w:t xml:space="preserve"> </w:t>
      </w:r>
      <w:r w:rsidR="00042B9B" w:rsidRPr="007B2437">
        <w:rPr>
          <w:i/>
          <w:color w:val="000000"/>
          <w:sz w:val="28"/>
          <w:szCs w:val="28"/>
          <w:lang w:val="kk-KZ"/>
        </w:rPr>
        <w:t>млн.тенге</w:t>
      </w:r>
    </w:p>
    <w:p w:rsidR="00042B9B" w:rsidRPr="007B2437" w:rsidRDefault="00D636CE" w:rsidP="00042B9B">
      <w:pPr>
        <w:pStyle w:val="a3"/>
        <w:suppressAutoHyphens/>
        <w:ind w:firstLine="709"/>
        <w:rPr>
          <w:i/>
          <w:color w:val="000000"/>
          <w:szCs w:val="28"/>
          <w:lang w:val="kk-KZ"/>
        </w:rPr>
      </w:pPr>
      <w:r w:rsidRPr="007B2437">
        <w:rPr>
          <w:i/>
          <w:color w:val="000000"/>
          <w:szCs w:val="28"/>
          <w:lang w:val="kk-KZ"/>
        </w:rPr>
        <w:t>нысаналы даму трансферттері</w:t>
      </w:r>
      <w:r w:rsidR="00042B9B" w:rsidRPr="007B2437">
        <w:rPr>
          <w:i/>
          <w:color w:val="000000"/>
          <w:szCs w:val="28"/>
          <w:lang w:val="kk-KZ"/>
        </w:rPr>
        <w:t xml:space="preserve"> </w:t>
      </w:r>
      <w:r w:rsidR="005D0156" w:rsidRPr="007B2437">
        <w:rPr>
          <w:i/>
          <w:color w:val="000000"/>
          <w:szCs w:val="28"/>
          <w:lang w:val="kk-KZ"/>
        </w:rPr>
        <w:t>–</w:t>
      </w:r>
      <w:r w:rsidR="00042B9B" w:rsidRPr="007B2437">
        <w:rPr>
          <w:i/>
          <w:color w:val="000000"/>
          <w:szCs w:val="28"/>
          <w:lang w:val="kk-KZ"/>
        </w:rPr>
        <w:t xml:space="preserve"> </w:t>
      </w:r>
      <w:r w:rsidR="000C249F">
        <w:rPr>
          <w:i/>
          <w:szCs w:val="28"/>
          <w:lang w:val="kk-KZ"/>
        </w:rPr>
        <w:t xml:space="preserve">217 616,9 </w:t>
      </w:r>
      <w:r w:rsidR="00042B9B" w:rsidRPr="007B2437">
        <w:rPr>
          <w:i/>
          <w:color w:val="000000"/>
          <w:szCs w:val="28"/>
          <w:lang w:val="kk-KZ"/>
        </w:rPr>
        <w:t>млн.тенге</w:t>
      </w:r>
      <w:r w:rsidR="00F96F53" w:rsidRPr="007B2437">
        <w:rPr>
          <w:i/>
          <w:color w:val="000000"/>
          <w:szCs w:val="28"/>
          <w:lang w:val="kk-KZ"/>
        </w:rPr>
        <w:t>;</w:t>
      </w:r>
    </w:p>
    <w:p w:rsidR="00D636CE" w:rsidRPr="007B2437" w:rsidRDefault="00D636CE" w:rsidP="00D636CE">
      <w:pPr>
        <w:ind w:firstLine="709"/>
        <w:jc w:val="both"/>
        <w:rPr>
          <w:color w:val="000000"/>
          <w:sz w:val="28"/>
          <w:szCs w:val="28"/>
          <w:lang w:val="kk-KZ"/>
        </w:rPr>
      </w:pPr>
      <w:r w:rsidRPr="007B2437">
        <w:rPr>
          <w:color w:val="000000"/>
          <w:sz w:val="28"/>
          <w:szCs w:val="28"/>
          <w:lang w:val="kk-KZ"/>
        </w:rPr>
        <w:t xml:space="preserve">Қала бюджетіне республикалық бюджеттен нысаналы трансферттер түсімдерінің серпіні соңғы үш жылдың ұқсас кезеңімен салыстырғанда былайша қалыптасады: </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2020 жылдың </w:t>
      </w:r>
      <w:r w:rsidR="004F3A10" w:rsidRPr="007B2437">
        <w:rPr>
          <w:color w:val="000000"/>
          <w:sz w:val="28"/>
          <w:szCs w:val="28"/>
          <w:lang w:val="kk-KZ"/>
        </w:rPr>
        <w:t xml:space="preserve">1 </w:t>
      </w:r>
      <w:r>
        <w:rPr>
          <w:sz w:val="28"/>
          <w:szCs w:val="28"/>
          <w:lang w:val="kk-KZ"/>
        </w:rPr>
        <w:t>қаңтардағы</w:t>
      </w:r>
      <w:r w:rsidR="00697985" w:rsidRPr="007B2437">
        <w:rPr>
          <w:color w:val="000000"/>
          <w:sz w:val="28"/>
          <w:szCs w:val="28"/>
          <w:lang w:val="kk-KZ"/>
        </w:rPr>
        <w:t xml:space="preserve"> </w:t>
      </w:r>
      <w:r w:rsidR="004F3A10" w:rsidRPr="007B2437">
        <w:rPr>
          <w:color w:val="000000"/>
          <w:sz w:val="28"/>
          <w:szCs w:val="28"/>
          <w:lang w:val="kk-KZ"/>
        </w:rPr>
        <w:t xml:space="preserve">– </w:t>
      </w:r>
      <w:r w:rsidR="00644ADC" w:rsidRPr="00644ADC">
        <w:rPr>
          <w:color w:val="000000"/>
          <w:sz w:val="28"/>
          <w:szCs w:val="28"/>
          <w:lang w:val="kk-KZ"/>
        </w:rPr>
        <w:t xml:space="preserve">190 535,3 </w:t>
      </w:r>
      <w:r w:rsidR="004F3A10" w:rsidRPr="007B2437">
        <w:rPr>
          <w:color w:val="000000"/>
          <w:sz w:val="28"/>
          <w:szCs w:val="28"/>
          <w:lang w:val="kk-KZ"/>
        </w:rPr>
        <w:t>млн. теңге (</w:t>
      </w:r>
      <w:r w:rsidR="00571788">
        <w:rPr>
          <w:color w:val="000000"/>
          <w:sz w:val="28"/>
          <w:szCs w:val="28"/>
          <w:lang w:val="kk-KZ"/>
        </w:rPr>
        <w:t>100</w:t>
      </w:r>
      <w:r w:rsidR="004F3A10" w:rsidRPr="007B2437">
        <w:rPr>
          <w:color w:val="000000"/>
          <w:sz w:val="28"/>
          <w:szCs w:val="28"/>
          <w:lang w:val="kk-KZ"/>
        </w:rPr>
        <w:t>,</w:t>
      </w:r>
      <w:r w:rsidR="00670055">
        <w:rPr>
          <w:color w:val="000000"/>
          <w:sz w:val="28"/>
          <w:szCs w:val="28"/>
          <w:lang w:val="kk-KZ"/>
        </w:rPr>
        <w:t>0</w:t>
      </w:r>
      <w:r w:rsidR="00843BD6">
        <w:rPr>
          <w:color w:val="000000"/>
          <w:sz w:val="28"/>
          <w:szCs w:val="28"/>
          <w:lang w:val="kk-KZ"/>
        </w:rPr>
        <w:t xml:space="preserve"> </w:t>
      </w:r>
      <w:r w:rsidR="004F3A10" w:rsidRPr="007B2437">
        <w:rPr>
          <w:color w:val="000000"/>
          <w:sz w:val="28"/>
          <w:szCs w:val="28"/>
          <w:lang w:val="kk-KZ"/>
        </w:rPr>
        <w:t>%),</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2021 жылдың </w:t>
      </w:r>
      <w:r w:rsidR="004F3A10" w:rsidRPr="007B2437">
        <w:rPr>
          <w:color w:val="000000"/>
          <w:sz w:val="28"/>
          <w:szCs w:val="28"/>
          <w:lang w:val="kk-KZ"/>
        </w:rPr>
        <w:t xml:space="preserve">1 </w:t>
      </w:r>
      <w:r>
        <w:rPr>
          <w:sz w:val="28"/>
          <w:szCs w:val="28"/>
          <w:lang w:val="kk-KZ"/>
        </w:rPr>
        <w:t>қаңтардағы</w:t>
      </w:r>
      <w:r w:rsidR="00697985" w:rsidRPr="007B2437">
        <w:rPr>
          <w:color w:val="000000"/>
          <w:sz w:val="28"/>
          <w:szCs w:val="28"/>
          <w:lang w:val="kk-KZ"/>
        </w:rPr>
        <w:t xml:space="preserve"> </w:t>
      </w:r>
      <w:r w:rsidR="004F3A10" w:rsidRPr="007B2437">
        <w:rPr>
          <w:color w:val="000000"/>
          <w:sz w:val="28"/>
          <w:szCs w:val="28"/>
          <w:lang w:val="kk-KZ"/>
        </w:rPr>
        <w:t>–</w:t>
      </w:r>
      <w:r w:rsidR="00670055">
        <w:rPr>
          <w:color w:val="000000"/>
          <w:sz w:val="28"/>
          <w:szCs w:val="28"/>
          <w:lang w:val="kk-KZ"/>
        </w:rPr>
        <w:t xml:space="preserve"> </w:t>
      </w:r>
      <w:r w:rsidR="00644ADC" w:rsidRPr="00644ADC">
        <w:rPr>
          <w:sz w:val="28"/>
          <w:szCs w:val="28"/>
          <w:lang w:val="kk-KZ"/>
        </w:rPr>
        <w:t xml:space="preserve">239 377,0 </w:t>
      </w:r>
      <w:r w:rsidR="004F3A10" w:rsidRPr="007B2437">
        <w:rPr>
          <w:color w:val="000000"/>
          <w:sz w:val="28"/>
          <w:szCs w:val="28"/>
          <w:lang w:val="kk-KZ"/>
        </w:rPr>
        <w:t>млн. теңге (1</w:t>
      </w:r>
      <w:r w:rsidR="00347B7F">
        <w:rPr>
          <w:color w:val="000000"/>
          <w:sz w:val="28"/>
          <w:szCs w:val="28"/>
          <w:lang w:val="kk-KZ"/>
        </w:rPr>
        <w:t>00,0</w:t>
      </w:r>
      <w:r w:rsidR="00843BD6">
        <w:rPr>
          <w:color w:val="000000"/>
          <w:sz w:val="28"/>
          <w:szCs w:val="28"/>
          <w:lang w:val="kk-KZ"/>
        </w:rPr>
        <w:t xml:space="preserve"> </w:t>
      </w:r>
      <w:r w:rsidR="004F3A10" w:rsidRPr="007B2437">
        <w:rPr>
          <w:color w:val="000000"/>
          <w:sz w:val="28"/>
          <w:szCs w:val="28"/>
          <w:lang w:val="kk-KZ"/>
        </w:rPr>
        <w:t>%),</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2022 жылдың </w:t>
      </w:r>
      <w:r w:rsidR="004F3A10" w:rsidRPr="007B2437">
        <w:rPr>
          <w:color w:val="000000"/>
          <w:sz w:val="28"/>
          <w:szCs w:val="28"/>
          <w:lang w:val="kk-KZ"/>
        </w:rPr>
        <w:t>1</w:t>
      </w:r>
      <w:r w:rsidR="00697985">
        <w:rPr>
          <w:color w:val="000000"/>
          <w:sz w:val="28"/>
          <w:szCs w:val="28"/>
          <w:lang w:val="kk-KZ"/>
        </w:rPr>
        <w:t xml:space="preserve"> </w:t>
      </w:r>
      <w:r>
        <w:rPr>
          <w:sz w:val="28"/>
          <w:szCs w:val="28"/>
          <w:lang w:val="kk-KZ"/>
        </w:rPr>
        <w:t>қаңтардағы</w:t>
      </w:r>
      <w:r w:rsidR="00697985" w:rsidRPr="007B2437">
        <w:rPr>
          <w:color w:val="000000"/>
          <w:sz w:val="28"/>
          <w:szCs w:val="28"/>
          <w:lang w:val="kk-KZ"/>
        </w:rPr>
        <w:t xml:space="preserve"> </w:t>
      </w:r>
      <w:r w:rsidR="00644ADC" w:rsidRPr="00FA70A5">
        <w:rPr>
          <w:sz w:val="28"/>
          <w:szCs w:val="28"/>
        </w:rPr>
        <w:t xml:space="preserve">207 473,7 </w:t>
      </w:r>
      <w:r w:rsidR="004F3A10" w:rsidRPr="007B2437">
        <w:rPr>
          <w:color w:val="000000"/>
          <w:sz w:val="28"/>
          <w:szCs w:val="28"/>
          <w:lang w:val="kk-KZ"/>
        </w:rPr>
        <w:t>млн. теңге (</w:t>
      </w:r>
      <w:r w:rsidR="00644ADC">
        <w:rPr>
          <w:color w:val="000000"/>
          <w:sz w:val="28"/>
          <w:szCs w:val="28"/>
          <w:lang w:val="kk-KZ"/>
        </w:rPr>
        <w:t>100,0</w:t>
      </w:r>
      <w:r w:rsidR="00843BD6">
        <w:rPr>
          <w:color w:val="000000"/>
          <w:sz w:val="28"/>
          <w:szCs w:val="28"/>
          <w:lang w:val="kk-KZ"/>
        </w:rPr>
        <w:t xml:space="preserve"> </w:t>
      </w:r>
      <w:r w:rsidR="004F3A10" w:rsidRPr="007B2437">
        <w:rPr>
          <w:color w:val="000000"/>
          <w:sz w:val="28"/>
          <w:szCs w:val="28"/>
          <w:lang w:val="kk-KZ"/>
        </w:rPr>
        <w:t xml:space="preserve">%). </w:t>
      </w:r>
    </w:p>
    <w:p w:rsidR="00BB497F" w:rsidRPr="007B2437" w:rsidRDefault="00BB497F" w:rsidP="00F13013">
      <w:pPr>
        <w:ind w:firstLine="709"/>
        <w:jc w:val="center"/>
        <w:rPr>
          <w:color w:val="000000"/>
          <w:szCs w:val="28"/>
          <w:lang w:val="kk-KZ"/>
        </w:rPr>
      </w:pPr>
    </w:p>
    <w:p w:rsidR="00CD57C5" w:rsidRPr="007B2437" w:rsidRDefault="00CD57C5" w:rsidP="00F13013">
      <w:pPr>
        <w:ind w:firstLine="709"/>
        <w:jc w:val="center"/>
        <w:rPr>
          <w:color w:val="000000"/>
          <w:szCs w:val="28"/>
          <w:lang w:val="kk-KZ"/>
        </w:rPr>
      </w:pPr>
    </w:p>
    <w:p w:rsidR="00C457C4" w:rsidRPr="007B2437" w:rsidRDefault="002F6124" w:rsidP="00BB497F">
      <w:pPr>
        <w:jc w:val="center"/>
        <w:rPr>
          <w:b/>
          <w:sz w:val="28"/>
          <w:szCs w:val="28"/>
          <w:lang w:val="kk-KZ"/>
        </w:rPr>
      </w:pPr>
      <w:r>
        <w:rPr>
          <w:b/>
          <w:sz w:val="28"/>
          <w:szCs w:val="28"/>
          <w:lang w:val="kk-KZ"/>
        </w:rPr>
        <w:t>2023 жылғы</w:t>
      </w:r>
      <w:r w:rsidR="00D42398" w:rsidRPr="007B2437">
        <w:rPr>
          <w:b/>
          <w:sz w:val="28"/>
          <w:szCs w:val="28"/>
          <w:lang w:val="kk-KZ"/>
        </w:rPr>
        <w:t xml:space="preserve"> 1</w:t>
      </w:r>
      <w:r w:rsidR="00201DA5" w:rsidRPr="007B2437">
        <w:rPr>
          <w:b/>
          <w:sz w:val="28"/>
          <w:szCs w:val="28"/>
          <w:lang w:val="kk-KZ"/>
        </w:rPr>
        <w:t xml:space="preserve"> </w:t>
      </w:r>
      <w:r>
        <w:rPr>
          <w:b/>
          <w:sz w:val="28"/>
          <w:szCs w:val="28"/>
          <w:lang w:val="kk-KZ"/>
        </w:rPr>
        <w:t>қаңтардағы</w:t>
      </w:r>
      <w:r w:rsidR="00580D6A" w:rsidRPr="00580D6A">
        <w:rPr>
          <w:b/>
          <w:sz w:val="28"/>
          <w:szCs w:val="28"/>
          <w:lang w:val="kk-KZ"/>
        </w:rPr>
        <w:t xml:space="preserve"> </w:t>
      </w:r>
      <w:r w:rsidR="0083036A" w:rsidRPr="0083036A">
        <w:rPr>
          <w:b/>
          <w:sz w:val="28"/>
          <w:szCs w:val="28"/>
          <w:lang w:val="kk-KZ"/>
        </w:rPr>
        <w:t xml:space="preserve">Астана </w:t>
      </w:r>
      <w:r w:rsidR="00D42398" w:rsidRPr="007B2437">
        <w:rPr>
          <w:b/>
          <w:sz w:val="28"/>
          <w:szCs w:val="28"/>
          <w:lang w:val="kk-KZ"/>
        </w:rPr>
        <w:t xml:space="preserve">қаласы </w:t>
      </w:r>
    </w:p>
    <w:p w:rsidR="00A73D47" w:rsidRPr="007B2437" w:rsidRDefault="00D42398" w:rsidP="00BB497F">
      <w:pPr>
        <w:jc w:val="center"/>
        <w:rPr>
          <w:b/>
          <w:sz w:val="28"/>
          <w:szCs w:val="28"/>
          <w:lang w:val="kk-KZ"/>
        </w:rPr>
      </w:pPr>
      <w:r w:rsidRPr="007B2437">
        <w:rPr>
          <w:b/>
          <w:sz w:val="28"/>
          <w:szCs w:val="28"/>
          <w:lang w:val="kk-KZ"/>
        </w:rPr>
        <w:t>бюджеті</w:t>
      </w:r>
      <w:r w:rsidR="0091312B" w:rsidRPr="007B2437">
        <w:rPr>
          <w:b/>
          <w:sz w:val="28"/>
          <w:szCs w:val="28"/>
          <w:lang w:val="kk-KZ"/>
        </w:rPr>
        <w:t>ні</w:t>
      </w:r>
      <w:r w:rsidRPr="007B2437">
        <w:rPr>
          <w:b/>
          <w:sz w:val="28"/>
          <w:szCs w:val="28"/>
          <w:lang w:val="kk-KZ"/>
        </w:rPr>
        <w:t xml:space="preserve">ң шығындары </w:t>
      </w:r>
    </w:p>
    <w:p w:rsidR="000111B1" w:rsidRPr="007B2437" w:rsidRDefault="000111B1" w:rsidP="00A73D47">
      <w:pPr>
        <w:ind w:firstLine="709"/>
        <w:jc w:val="center"/>
        <w:rPr>
          <w:b/>
          <w:szCs w:val="28"/>
          <w:lang w:val="kk-KZ"/>
        </w:rPr>
      </w:pPr>
    </w:p>
    <w:p w:rsidR="00C55184" w:rsidRPr="007B2437" w:rsidRDefault="00F71C92" w:rsidP="00C55184">
      <w:pPr>
        <w:ind w:firstLine="709"/>
        <w:jc w:val="both"/>
        <w:rPr>
          <w:sz w:val="28"/>
          <w:szCs w:val="28"/>
          <w:lang w:val="kk-KZ"/>
        </w:rPr>
      </w:pPr>
      <w:r w:rsidRPr="007B2437">
        <w:rPr>
          <w:sz w:val="28"/>
          <w:szCs w:val="28"/>
          <w:lang w:val="kk-KZ"/>
        </w:rPr>
        <w:t xml:space="preserve">Ағымдағы жылғы 1 </w:t>
      </w:r>
      <w:r w:rsidR="002F6124">
        <w:rPr>
          <w:sz w:val="28"/>
          <w:szCs w:val="28"/>
          <w:lang w:val="kk-KZ"/>
        </w:rPr>
        <w:t>қаңтардағы</w:t>
      </w:r>
      <w:r w:rsidR="000A4AC0" w:rsidRPr="007B2437">
        <w:rPr>
          <w:color w:val="000000"/>
          <w:sz w:val="28"/>
          <w:szCs w:val="28"/>
          <w:lang w:val="kk-KZ"/>
        </w:rPr>
        <w:t xml:space="preserve"> </w:t>
      </w:r>
      <w:r w:rsidRPr="007B2437">
        <w:rPr>
          <w:sz w:val="28"/>
          <w:szCs w:val="28"/>
          <w:lang w:val="kk-KZ"/>
        </w:rPr>
        <w:t>жағдай</w:t>
      </w:r>
      <w:r w:rsidR="0091312B" w:rsidRPr="007B2437">
        <w:rPr>
          <w:sz w:val="28"/>
          <w:szCs w:val="28"/>
          <w:lang w:val="kk-KZ"/>
        </w:rPr>
        <w:t>ы</w:t>
      </w:r>
      <w:r w:rsidRPr="007B2437">
        <w:rPr>
          <w:sz w:val="28"/>
          <w:szCs w:val="28"/>
          <w:lang w:val="kk-KZ"/>
        </w:rPr>
        <w:t xml:space="preserve"> б</w:t>
      </w:r>
      <w:r w:rsidR="005D128D" w:rsidRPr="007B2437">
        <w:rPr>
          <w:sz w:val="28"/>
          <w:szCs w:val="28"/>
          <w:lang w:val="kk-KZ"/>
        </w:rPr>
        <w:t>ойынша, шы</w:t>
      </w:r>
      <w:r w:rsidR="009568F7" w:rsidRPr="007B2437">
        <w:rPr>
          <w:sz w:val="28"/>
          <w:szCs w:val="28"/>
          <w:lang w:val="kk-KZ"/>
        </w:rPr>
        <w:t xml:space="preserve">ғыстардың орындалуы </w:t>
      </w:r>
      <w:r w:rsidR="00640D9E">
        <w:rPr>
          <w:sz w:val="28"/>
          <w:szCs w:val="28"/>
          <w:lang w:val="kk-KZ"/>
        </w:rPr>
        <w:t xml:space="preserve">954 309,2 </w:t>
      </w:r>
      <w:r w:rsidR="00CB6C78" w:rsidRPr="007B2437">
        <w:rPr>
          <w:color w:val="000000"/>
          <w:sz w:val="28"/>
          <w:szCs w:val="28"/>
          <w:lang w:val="kk-KZ"/>
        </w:rPr>
        <w:t>млн</w:t>
      </w:r>
      <w:r w:rsidR="003D5D79" w:rsidRPr="007B2437">
        <w:rPr>
          <w:color w:val="000000"/>
          <w:sz w:val="28"/>
          <w:szCs w:val="28"/>
          <w:lang w:val="kk-KZ"/>
        </w:rPr>
        <w:t>.</w:t>
      </w:r>
      <w:r w:rsidR="00CB6C78" w:rsidRPr="007B2437">
        <w:rPr>
          <w:color w:val="000000"/>
          <w:sz w:val="28"/>
          <w:szCs w:val="28"/>
          <w:lang w:val="kk-KZ"/>
        </w:rPr>
        <w:t xml:space="preserve"> теңге </w:t>
      </w:r>
      <w:r w:rsidRPr="007B2437">
        <w:rPr>
          <w:sz w:val="28"/>
          <w:szCs w:val="28"/>
          <w:lang w:val="kk-KZ"/>
        </w:rPr>
        <w:t xml:space="preserve">құрады </w:t>
      </w:r>
      <w:r w:rsidR="00EF303E" w:rsidRPr="007B2437">
        <w:rPr>
          <w:sz w:val="28"/>
          <w:szCs w:val="28"/>
          <w:lang w:val="kk-KZ"/>
        </w:rPr>
        <w:t xml:space="preserve">немесе </w:t>
      </w:r>
      <w:r w:rsidR="00640D9E">
        <w:rPr>
          <w:sz w:val="28"/>
          <w:szCs w:val="28"/>
          <w:lang w:val="kk-KZ"/>
        </w:rPr>
        <w:t xml:space="preserve">98,3 </w:t>
      </w:r>
      <w:r w:rsidR="00EF303E" w:rsidRPr="007B2437">
        <w:rPr>
          <w:sz w:val="28"/>
          <w:szCs w:val="28"/>
          <w:lang w:val="kk-KZ"/>
        </w:rPr>
        <w:t xml:space="preserve">% </w:t>
      </w:r>
      <w:r w:rsidRPr="007B2437">
        <w:rPr>
          <w:sz w:val="28"/>
          <w:szCs w:val="28"/>
          <w:lang w:val="kk-KZ"/>
        </w:rPr>
        <w:t>есепті кезе</w:t>
      </w:r>
      <w:r w:rsidR="009568F7" w:rsidRPr="007B2437">
        <w:rPr>
          <w:sz w:val="28"/>
          <w:szCs w:val="28"/>
          <w:lang w:val="kk-KZ"/>
        </w:rPr>
        <w:t xml:space="preserve">ңге арналған жоспарға қатысты </w:t>
      </w:r>
      <w:r w:rsidR="00EF303E" w:rsidRPr="007B2437">
        <w:rPr>
          <w:sz w:val="28"/>
          <w:szCs w:val="28"/>
          <w:lang w:val="kk-KZ"/>
        </w:rPr>
        <w:t>–</w:t>
      </w:r>
      <w:r w:rsidR="00B20E8E" w:rsidRPr="007B2437">
        <w:rPr>
          <w:sz w:val="28"/>
          <w:szCs w:val="28"/>
          <w:lang w:val="kk-KZ"/>
        </w:rPr>
        <w:t xml:space="preserve"> </w:t>
      </w:r>
      <w:r w:rsidR="00640D9E">
        <w:rPr>
          <w:sz w:val="28"/>
          <w:szCs w:val="28"/>
          <w:lang w:val="kk-KZ"/>
        </w:rPr>
        <w:t>970 771,0</w:t>
      </w:r>
      <w:r w:rsidR="00B20E8E" w:rsidRPr="007B2437">
        <w:rPr>
          <w:sz w:val="28"/>
          <w:szCs w:val="28"/>
          <w:lang w:val="kk-KZ"/>
        </w:rPr>
        <w:t>. теңге</w:t>
      </w:r>
      <w:r w:rsidRPr="007B2437">
        <w:rPr>
          <w:sz w:val="28"/>
          <w:szCs w:val="28"/>
          <w:lang w:val="kk-KZ"/>
        </w:rPr>
        <w:t>, он</w:t>
      </w:r>
      <w:r w:rsidR="005D128D" w:rsidRPr="007B2437">
        <w:rPr>
          <w:sz w:val="28"/>
          <w:szCs w:val="28"/>
          <w:lang w:val="kk-KZ"/>
        </w:rPr>
        <w:t>ың ішінде шығындар - тиісінше</w:t>
      </w:r>
      <w:r w:rsidR="005004B9" w:rsidRPr="007B2437">
        <w:rPr>
          <w:sz w:val="28"/>
          <w:szCs w:val="28"/>
          <w:lang w:val="kk-KZ"/>
        </w:rPr>
        <w:t xml:space="preserve"> </w:t>
      </w:r>
      <w:r w:rsidR="00640D9E">
        <w:rPr>
          <w:sz w:val="28"/>
          <w:szCs w:val="28"/>
          <w:lang w:val="kk-KZ"/>
        </w:rPr>
        <w:t xml:space="preserve">802 176,2 </w:t>
      </w:r>
      <w:r w:rsidR="005941C4" w:rsidRPr="007B2437">
        <w:rPr>
          <w:sz w:val="28"/>
          <w:szCs w:val="28"/>
          <w:lang w:val="kk-KZ"/>
        </w:rPr>
        <w:t>м</w:t>
      </w:r>
      <w:r w:rsidR="00CB6C78" w:rsidRPr="007B2437">
        <w:rPr>
          <w:color w:val="000000"/>
          <w:sz w:val="28"/>
          <w:szCs w:val="28"/>
          <w:lang w:val="kk-KZ"/>
        </w:rPr>
        <w:t>лн</w:t>
      </w:r>
      <w:r w:rsidR="003D5D79" w:rsidRPr="007B2437">
        <w:rPr>
          <w:color w:val="000000"/>
          <w:sz w:val="28"/>
          <w:szCs w:val="28"/>
          <w:lang w:val="kk-KZ"/>
        </w:rPr>
        <w:t>.</w:t>
      </w:r>
      <w:r w:rsidR="00CB6C78" w:rsidRPr="007B2437">
        <w:rPr>
          <w:color w:val="000000"/>
          <w:sz w:val="28"/>
          <w:szCs w:val="28"/>
          <w:lang w:val="kk-KZ"/>
        </w:rPr>
        <w:t xml:space="preserve"> теңге</w:t>
      </w:r>
      <w:r w:rsidR="005376F7" w:rsidRPr="007B2437">
        <w:rPr>
          <w:sz w:val="28"/>
          <w:szCs w:val="28"/>
          <w:lang w:val="kk-KZ"/>
        </w:rPr>
        <w:t xml:space="preserve"> немесе </w:t>
      </w:r>
      <w:r w:rsidR="00640D9E">
        <w:rPr>
          <w:sz w:val="28"/>
          <w:szCs w:val="28"/>
          <w:lang w:val="kk-KZ"/>
        </w:rPr>
        <w:t xml:space="preserve">98,0 </w:t>
      </w:r>
      <w:r w:rsidR="00312C32" w:rsidRPr="007B2437">
        <w:rPr>
          <w:sz w:val="28"/>
          <w:szCs w:val="28"/>
          <w:lang w:val="kk-KZ"/>
        </w:rPr>
        <w:t xml:space="preserve">% </w:t>
      </w:r>
      <w:r w:rsidR="00CA3B09" w:rsidRPr="007B2437">
        <w:rPr>
          <w:sz w:val="28"/>
          <w:szCs w:val="28"/>
          <w:lang w:val="kk-KZ"/>
        </w:rPr>
        <w:t xml:space="preserve">жоспарға </w:t>
      </w:r>
      <w:r w:rsidR="00640D9E" w:rsidRPr="005D761B">
        <w:rPr>
          <w:sz w:val="28"/>
          <w:szCs w:val="28"/>
        </w:rPr>
        <w:t>1.</w:t>
      </w:r>
      <w:r w:rsidR="00640D9E">
        <w:rPr>
          <w:sz w:val="28"/>
          <w:szCs w:val="28"/>
        </w:rPr>
        <w:t>01</w:t>
      </w:r>
      <w:r w:rsidR="00640D9E" w:rsidRPr="005D761B">
        <w:rPr>
          <w:sz w:val="28"/>
          <w:szCs w:val="28"/>
        </w:rPr>
        <w:t>.</w:t>
      </w:r>
      <w:r w:rsidR="00640D9E">
        <w:rPr>
          <w:sz w:val="28"/>
          <w:szCs w:val="28"/>
        </w:rPr>
        <w:t xml:space="preserve">2023 жылы </w:t>
      </w:r>
      <w:r w:rsidR="00F37F0C" w:rsidRPr="007B2437">
        <w:rPr>
          <w:sz w:val="28"/>
          <w:szCs w:val="28"/>
          <w:lang w:val="kk-KZ"/>
        </w:rPr>
        <w:t>–</w:t>
      </w:r>
      <w:r w:rsidR="00CA3B09" w:rsidRPr="007B2437">
        <w:rPr>
          <w:sz w:val="28"/>
          <w:szCs w:val="28"/>
          <w:lang w:val="kk-KZ"/>
        </w:rPr>
        <w:t xml:space="preserve"> </w:t>
      </w:r>
      <w:r w:rsidR="00271888" w:rsidRPr="007B2437">
        <w:rPr>
          <w:sz w:val="28"/>
          <w:szCs w:val="28"/>
          <w:lang w:val="kk-KZ"/>
        </w:rPr>
        <w:t xml:space="preserve">                              </w:t>
      </w:r>
      <w:r w:rsidR="00640D9E">
        <w:rPr>
          <w:sz w:val="28"/>
          <w:szCs w:val="28"/>
        </w:rPr>
        <w:t xml:space="preserve">818 638,0 </w:t>
      </w:r>
      <w:r w:rsidR="00CA3B09" w:rsidRPr="007B2437">
        <w:rPr>
          <w:sz w:val="28"/>
          <w:szCs w:val="28"/>
          <w:lang w:val="kk-KZ"/>
        </w:rPr>
        <w:t>мың теңге</w:t>
      </w:r>
      <w:r w:rsidR="00C55184" w:rsidRPr="007B2437">
        <w:rPr>
          <w:sz w:val="28"/>
          <w:szCs w:val="28"/>
          <w:lang w:val="kk-KZ"/>
        </w:rPr>
        <w:t>.</w:t>
      </w:r>
    </w:p>
    <w:p w:rsidR="00D35378" w:rsidRPr="007B2437" w:rsidRDefault="00D35378" w:rsidP="008557BB">
      <w:pPr>
        <w:ind w:firstLine="709"/>
        <w:jc w:val="both"/>
        <w:rPr>
          <w:color w:val="000000"/>
          <w:sz w:val="28"/>
          <w:szCs w:val="28"/>
          <w:lang w:val="kk-KZ"/>
        </w:rPr>
      </w:pPr>
    </w:p>
    <w:p w:rsidR="00782AD9" w:rsidRPr="007B2437" w:rsidRDefault="00782AD9" w:rsidP="008557BB">
      <w:pPr>
        <w:ind w:firstLine="709"/>
        <w:jc w:val="both"/>
        <w:rPr>
          <w:color w:val="000000"/>
          <w:sz w:val="28"/>
          <w:szCs w:val="28"/>
          <w:lang w:val="kk-KZ"/>
        </w:rPr>
      </w:pPr>
      <w:r w:rsidRPr="007B2437">
        <w:rPr>
          <w:sz w:val="28"/>
          <w:szCs w:val="28"/>
          <w:lang w:val="kk-KZ"/>
        </w:rPr>
        <w:t>Бюджет шығыстары функционалдық топтар бөлінісінде кестеде көрсетілген</w:t>
      </w:r>
      <w:r w:rsidRPr="007B2437">
        <w:rPr>
          <w:color w:val="000000"/>
          <w:sz w:val="28"/>
          <w:szCs w:val="28"/>
          <w:lang w:val="kk-KZ"/>
        </w:rPr>
        <w:t>:</w:t>
      </w:r>
    </w:p>
    <w:p w:rsidR="00CD57C5" w:rsidRPr="007B2437" w:rsidRDefault="00CD57C5" w:rsidP="008557BB">
      <w:pPr>
        <w:spacing w:before="120"/>
        <w:jc w:val="center"/>
        <w:rPr>
          <w:color w:val="000000"/>
          <w:sz w:val="28"/>
          <w:szCs w:val="28"/>
          <w:lang w:val="kk-KZ"/>
        </w:rPr>
      </w:pPr>
    </w:p>
    <w:p w:rsidR="008F579B" w:rsidRPr="007B2437" w:rsidRDefault="002F6124" w:rsidP="008557BB">
      <w:pPr>
        <w:jc w:val="center"/>
        <w:rPr>
          <w:b/>
          <w:color w:val="000000"/>
          <w:sz w:val="28"/>
          <w:szCs w:val="28"/>
          <w:lang w:val="kk-KZ"/>
        </w:rPr>
      </w:pPr>
      <w:r>
        <w:rPr>
          <w:b/>
          <w:color w:val="000000"/>
          <w:sz w:val="28"/>
          <w:szCs w:val="28"/>
          <w:lang w:val="kk-KZ"/>
        </w:rPr>
        <w:t>2023 жылғы</w:t>
      </w:r>
      <w:r w:rsidR="004C1551" w:rsidRPr="007B2437">
        <w:rPr>
          <w:b/>
          <w:color w:val="000000"/>
          <w:sz w:val="28"/>
          <w:szCs w:val="28"/>
          <w:lang w:val="kk-KZ"/>
        </w:rPr>
        <w:t xml:space="preserve"> 1 </w:t>
      </w:r>
      <w:r>
        <w:rPr>
          <w:b/>
          <w:color w:val="000000"/>
          <w:sz w:val="28"/>
          <w:szCs w:val="28"/>
          <w:lang w:val="kk-KZ"/>
        </w:rPr>
        <w:t xml:space="preserve">қаңтарға </w:t>
      </w:r>
      <w:r w:rsidR="008E6F4D" w:rsidRPr="007B2437">
        <w:rPr>
          <w:b/>
          <w:color w:val="000000"/>
          <w:sz w:val="28"/>
          <w:szCs w:val="28"/>
          <w:lang w:val="kk-KZ"/>
        </w:rPr>
        <w:t>ар</w:t>
      </w:r>
      <w:r w:rsidR="00117D4F" w:rsidRPr="007B2437">
        <w:rPr>
          <w:b/>
          <w:color w:val="000000"/>
          <w:sz w:val="28"/>
          <w:szCs w:val="28"/>
          <w:lang w:val="kk-KZ"/>
        </w:rPr>
        <w:t xml:space="preserve">налған </w:t>
      </w:r>
      <w:r w:rsidR="0083036A" w:rsidRPr="0083036A">
        <w:rPr>
          <w:b/>
          <w:color w:val="000000"/>
          <w:sz w:val="28"/>
          <w:szCs w:val="28"/>
          <w:lang w:val="kk-KZ"/>
        </w:rPr>
        <w:t xml:space="preserve">Астана </w:t>
      </w:r>
      <w:r w:rsidR="00117D4F" w:rsidRPr="007B2437">
        <w:rPr>
          <w:b/>
          <w:color w:val="000000"/>
          <w:sz w:val="28"/>
          <w:szCs w:val="28"/>
          <w:lang w:val="kk-KZ"/>
        </w:rPr>
        <w:t xml:space="preserve">қаласы </w:t>
      </w:r>
    </w:p>
    <w:p w:rsidR="008F579B" w:rsidRPr="007B2437" w:rsidRDefault="008F579B" w:rsidP="008557BB">
      <w:pPr>
        <w:jc w:val="center"/>
        <w:rPr>
          <w:b/>
          <w:i/>
          <w:color w:val="000000"/>
          <w:sz w:val="24"/>
          <w:szCs w:val="24"/>
          <w:lang w:val="kk-KZ"/>
        </w:rPr>
      </w:pPr>
      <w:r w:rsidRPr="007B2437">
        <w:rPr>
          <w:b/>
          <w:color w:val="000000"/>
          <w:sz w:val="28"/>
          <w:szCs w:val="28"/>
          <w:lang w:val="kk-KZ"/>
        </w:rPr>
        <w:t>бюджет шығыстарының орындалуы</w:t>
      </w:r>
      <w:r w:rsidR="00117D4F" w:rsidRPr="007B2437">
        <w:rPr>
          <w:b/>
          <w:i/>
          <w:color w:val="000000"/>
          <w:sz w:val="24"/>
          <w:szCs w:val="24"/>
          <w:lang w:val="kk-KZ"/>
        </w:rPr>
        <w:t xml:space="preserve"> </w:t>
      </w:r>
    </w:p>
    <w:p w:rsidR="00E20E8F" w:rsidRPr="007B2437" w:rsidRDefault="00E20E8F" w:rsidP="008557BB">
      <w:pPr>
        <w:jc w:val="center"/>
        <w:rPr>
          <w:b/>
          <w:i/>
          <w:color w:val="000000"/>
          <w:sz w:val="24"/>
          <w:szCs w:val="24"/>
          <w:lang w:val="kk-KZ"/>
        </w:rPr>
      </w:pPr>
      <w:r w:rsidRPr="007B2437">
        <w:rPr>
          <w:b/>
          <w:i/>
          <w:color w:val="000000"/>
          <w:sz w:val="24"/>
          <w:szCs w:val="24"/>
          <w:lang w:val="kk-KZ"/>
        </w:rPr>
        <w:t>(</w:t>
      </w:r>
      <w:r w:rsidR="008F579B" w:rsidRPr="007B2437">
        <w:rPr>
          <w:b/>
          <w:i/>
          <w:sz w:val="24"/>
          <w:szCs w:val="24"/>
          <w:lang w:val="kk-KZ"/>
        </w:rPr>
        <w:t>функционалдық топтар бөлінісінде</w:t>
      </w:r>
      <w:r w:rsidRPr="007B2437">
        <w:rPr>
          <w:b/>
          <w:i/>
          <w:color w:val="000000"/>
          <w:sz w:val="24"/>
          <w:szCs w:val="24"/>
          <w:lang w:val="kk-KZ"/>
        </w:rPr>
        <w:t>)</w:t>
      </w:r>
    </w:p>
    <w:p w:rsidR="00021FA3" w:rsidRPr="007B2437" w:rsidRDefault="00021FA3" w:rsidP="008557BB">
      <w:pPr>
        <w:jc w:val="center"/>
        <w:rPr>
          <w:color w:val="000000"/>
          <w:sz w:val="14"/>
          <w:szCs w:val="24"/>
          <w:lang w:val="kk-KZ"/>
        </w:rPr>
      </w:pPr>
    </w:p>
    <w:p w:rsidR="00E20E8F" w:rsidRPr="007B2437" w:rsidRDefault="00592449" w:rsidP="008557BB">
      <w:pPr>
        <w:ind w:firstLine="709"/>
        <w:jc w:val="right"/>
        <w:rPr>
          <w:i/>
          <w:color w:val="000000"/>
          <w:sz w:val="16"/>
          <w:szCs w:val="16"/>
          <w:lang w:val="kk-KZ"/>
        </w:rPr>
      </w:pPr>
      <w:r w:rsidRPr="007B2437">
        <w:rPr>
          <w:i/>
          <w:color w:val="000000"/>
          <w:sz w:val="16"/>
          <w:szCs w:val="16"/>
          <w:lang w:val="kk-KZ"/>
        </w:rPr>
        <w:t>млн</w:t>
      </w:r>
      <w:r w:rsidR="007A1A17" w:rsidRPr="007B2437">
        <w:rPr>
          <w:i/>
          <w:color w:val="000000"/>
          <w:sz w:val="16"/>
          <w:szCs w:val="16"/>
          <w:lang w:val="kk-KZ"/>
        </w:rPr>
        <w:t xml:space="preserve"> тең</w:t>
      </w:r>
      <w:r w:rsidR="00E20E8F" w:rsidRPr="007B2437">
        <w:rPr>
          <w:i/>
          <w:color w:val="000000"/>
          <w:sz w:val="16"/>
          <w:szCs w:val="16"/>
          <w:lang w:val="kk-KZ"/>
        </w:rPr>
        <w:t>ге</w:t>
      </w:r>
    </w:p>
    <w:tbl>
      <w:tblPr>
        <w:tblW w:w="9639" w:type="dxa"/>
        <w:tblInd w:w="250" w:type="dxa"/>
        <w:tblLayout w:type="fixed"/>
        <w:tblLook w:val="04A0" w:firstRow="1" w:lastRow="0" w:firstColumn="1" w:lastColumn="0" w:noHBand="0" w:noVBand="1"/>
      </w:tblPr>
      <w:tblGrid>
        <w:gridCol w:w="2367"/>
        <w:gridCol w:w="1177"/>
        <w:gridCol w:w="1276"/>
        <w:gridCol w:w="1275"/>
        <w:gridCol w:w="1418"/>
        <w:gridCol w:w="1239"/>
        <w:gridCol w:w="887"/>
      </w:tblGrid>
      <w:tr w:rsidR="002431C6" w:rsidRPr="007B2437" w:rsidTr="00162B93">
        <w:trPr>
          <w:trHeight w:val="255"/>
        </w:trPr>
        <w:tc>
          <w:tcPr>
            <w:tcW w:w="2367" w:type="dxa"/>
            <w:vMerge w:val="restart"/>
            <w:tcBorders>
              <w:top w:val="nil"/>
              <w:left w:val="nil"/>
              <w:bottom w:val="nil"/>
              <w:right w:val="single" w:sz="4" w:space="0" w:color="FFFFFF"/>
            </w:tcBorders>
            <w:shd w:val="clear" w:color="auto" w:fill="4F81BD"/>
            <w:vAlign w:val="center"/>
            <w:hideMark/>
          </w:tcPr>
          <w:p w:rsidR="002431C6" w:rsidRPr="007B2437" w:rsidRDefault="002431C6" w:rsidP="002431C6">
            <w:pPr>
              <w:jc w:val="center"/>
              <w:rPr>
                <w:b/>
                <w:color w:val="FFFFFF"/>
                <w:lang w:val="kk-KZ"/>
              </w:rPr>
            </w:pPr>
            <w:r w:rsidRPr="007B2437">
              <w:rPr>
                <w:b/>
                <w:color w:val="FFFFFF"/>
                <w:lang w:val="kk-KZ"/>
              </w:rPr>
              <w:t>Атауы</w:t>
            </w:r>
          </w:p>
        </w:tc>
        <w:tc>
          <w:tcPr>
            <w:tcW w:w="1177" w:type="dxa"/>
            <w:vMerge w:val="restart"/>
            <w:tcBorders>
              <w:top w:val="nil"/>
              <w:left w:val="single" w:sz="4" w:space="0" w:color="FFFFFF"/>
              <w:bottom w:val="nil"/>
              <w:right w:val="single" w:sz="4" w:space="0" w:color="FFFFFF"/>
            </w:tcBorders>
            <w:shd w:val="clear" w:color="auto" w:fill="4F81BD"/>
            <w:vAlign w:val="center"/>
            <w:hideMark/>
          </w:tcPr>
          <w:p w:rsidR="002431C6" w:rsidRPr="007B2437" w:rsidRDefault="002F6124" w:rsidP="00FA3375">
            <w:pPr>
              <w:jc w:val="center"/>
              <w:rPr>
                <w:b/>
                <w:bCs/>
                <w:color w:val="FFFFFF"/>
                <w:lang w:val="kk-KZ"/>
              </w:rPr>
            </w:pPr>
            <w:r>
              <w:rPr>
                <w:b/>
                <w:color w:val="FFFFFF"/>
                <w:sz w:val="16"/>
                <w:szCs w:val="16"/>
                <w:lang w:val="kk-KZ"/>
              </w:rPr>
              <w:t xml:space="preserve">2023 жылға </w:t>
            </w:r>
            <w:r w:rsidR="002431C6" w:rsidRPr="007B2437">
              <w:rPr>
                <w:b/>
                <w:color w:val="FFFFFF"/>
                <w:sz w:val="16"/>
                <w:szCs w:val="16"/>
                <w:lang w:val="kk-KZ"/>
              </w:rPr>
              <w:t>арналған жоспар</w:t>
            </w:r>
          </w:p>
        </w:tc>
        <w:tc>
          <w:tcPr>
            <w:tcW w:w="1276" w:type="dxa"/>
            <w:vMerge w:val="restart"/>
            <w:tcBorders>
              <w:top w:val="nil"/>
              <w:left w:val="single" w:sz="4" w:space="0" w:color="FFFFFF"/>
              <w:bottom w:val="nil"/>
              <w:right w:val="single" w:sz="4" w:space="0" w:color="FFFFFF"/>
            </w:tcBorders>
            <w:shd w:val="clear" w:color="auto" w:fill="4F81BD"/>
            <w:vAlign w:val="center"/>
            <w:hideMark/>
          </w:tcPr>
          <w:p w:rsidR="002431C6" w:rsidRPr="007B2437" w:rsidRDefault="002F6124" w:rsidP="00220D0E">
            <w:pPr>
              <w:jc w:val="center"/>
              <w:rPr>
                <w:b/>
                <w:color w:val="FFFFFF"/>
                <w:sz w:val="16"/>
                <w:szCs w:val="16"/>
                <w:lang w:val="kk-KZ"/>
              </w:rPr>
            </w:pPr>
            <w:r>
              <w:rPr>
                <w:b/>
                <w:color w:val="FFFFFF"/>
                <w:sz w:val="16"/>
                <w:szCs w:val="16"/>
                <w:lang w:val="kk-KZ"/>
              </w:rPr>
              <w:t xml:space="preserve">2023 жылға </w:t>
            </w:r>
            <w:r w:rsidR="002431C6" w:rsidRPr="007B2437">
              <w:rPr>
                <w:b/>
                <w:color w:val="FFFFFF"/>
                <w:sz w:val="16"/>
                <w:szCs w:val="16"/>
                <w:lang w:val="kk-KZ"/>
              </w:rPr>
              <w:t xml:space="preserve">             1 </w:t>
            </w:r>
            <w:r w:rsidR="00580D6A" w:rsidRPr="00580D6A">
              <w:rPr>
                <w:b/>
                <w:color w:val="FFFFFF"/>
                <w:sz w:val="16"/>
                <w:szCs w:val="16"/>
                <w:lang w:val="kk-KZ"/>
              </w:rPr>
              <w:t>қ</w:t>
            </w:r>
            <w:r w:rsidR="00220D0E">
              <w:rPr>
                <w:b/>
                <w:color w:val="FFFFFF"/>
                <w:sz w:val="16"/>
                <w:szCs w:val="16"/>
                <w:lang w:val="kk-KZ"/>
              </w:rPr>
              <w:t>азанға</w:t>
            </w:r>
            <w:r w:rsidR="00580D6A" w:rsidRPr="00580D6A">
              <w:rPr>
                <w:b/>
                <w:color w:val="FFFFFF"/>
                <w:sz w:val="16"/>
                <w:szCs w:val="16"/>
                <w:lang w:val="kk-KZ"/>
              </w:rPr>
              <w:t xml:space="preserve"> </w:t>
            </w:r>
            <w:r w:rsidR="002431C6" w:rsidRPr="007B2437">
              <w:rPr>
                <w:b/>
                <w:color w:val="FFFFFF"/>
                <w:sz w:val="16"/>
                <w:szCs w:val="16"/>
                <w:lang w:val="kk-KZ"/>
              </w:rPr>
              <w:t>арналған жоспар</w:t>
            </w:r>
          </w:p>
        </w:tc>
        <w:tc>
          <w:tcPr>
            <w:tcW w:w="1275" w:type="dxa"/>
            <w:vMerge w:val="restart"/>
            <w:tcBorders>
              <w:top w:val="nil"/>
              <w:left w:val="single" w:sz="4" w:space="0" w:color="FFFFFF"/>
              <w:bottom w:val="nil"/>
              <w:right w:val="single" w:sz="4" w:space="0" w:color="FFFFFF"/>
            </w:tcBorders>
            <w:shd w:val="clear" w:color="auto" w:fill="4F81BD"/>
            <w:vAlign w:val="center"/>
            <w:hideMark/>
          </w:tcPr>
          <w:p w:rsidR="002431C6" w:rsidRPr="007B2437" w:rsidRDefault="002F6124" w:rsidP="00220D0E">
            <w:pPr>
              <w:jc w:val="center"/>
              <w:rPr>
                <w:b/>
                <w:color w:val="FFFFFF"/>
                <w:sz w:val="16"/>
                <w:szCs w:val="16"/>
                <w:lang w:val="kk-KZ"/>
              </w:rPr>
            </w:pPr>
            <w:r>
              <w:rPr>
                <w:b/>
                <w:color w:val="FFFFFF"/>
                <w:sz w:val="16"/>
                <w:szCs w:val="16"/>
                <w:lang w:val="kk-KZ"/>
              </w:rPr>
              <w:t>2023 жылғы</w:t>
            </w:r>
            <w:r w:rsidR="002431C6" w:rsidRPr="007B2437">
              <w:rPr>
                <w:b/>
                <w:color w:val="FFFFFF"/>
                <w:sz w:val="16"/>
                <w:szCs w:val="16"/>
                <w:lang w:val="kk-KZ"/>
              </w:rPr>
              <w:t xml:space="preserve">      1</w:t>
            </w:r>
            <w:r w:rsidR="00EE2CDF">
              <w:t xml:space="preserve"> </w:t>
            </w:r>
            <w:r w:rsidR="00580D6A" w:rsidRPr="00580D6A">
              <w:rPr>
                <w:b/>
                <w:color w:val="FFFFFF"/>
                <w:sz w:val="16"/>
                <w:szCs w:val="16"/>
                <w:lang w:val="kk-KZ"/>
              </w:rPr>
              <w:t>қ</w:t>
            </w:r>
            <w:r w:rsidR="00220D0E">
              <w:rPr>
                <w:b/>
                <w:color w:val="FFFFFF"/>
                <w:sz w:val="16"/>
                <w:szCs w:val="16"/>
                <w:lang w:val="kk-KZ"/>
              </w:rPr>
              <w:t>азандағы</w:t>
            </w:r>
            <w:r w:rsidR="00EE2CDF" w:rsidRPr="00EE2CDF">
              <w:rPr>
                <w:b/>
                <w:color w:val="FFFFFF"/>
                <w:sz w:val="16"/>
                <w:szCs w:val="16"/>
                <w:lang w:val="kk-KZ"/>
              </w:rPr>
              <w:t xml:space="preserve"> </w:t>
            </w:r>
            <w:r w:rsidR="002431C6" w:rsidRPr="007B2437">
              <w:rPr>
                <w:b/>
                <w:color w:val="FFFFFF"/>
                <w:sz w:val="16"/>
                <w:szCs w:val="16"/>
                <w:lang w:val="kk-KZ"/>
              </w:rPr>
              <w:t>факті</w:t>
            </w:r>
            <w:r w:rsidR="00220D0E">
              <w:rPr>
                <w:b/>
                <w:color w:val="FFFFFF"/>
                <w:sz w:val="16"/>
                <w:szCs w:val="16"/>
                <w:lang w:val="kk-KZ"/>
              </w:rPr>
              <w:t>сі</w:t>
            </w:r>
          </w:p>
        </w:tc>
        <w:tc>
          <w:tcPr>
            <w:tcW w:w="1418" w:type="dxa"/>
            <w:vMerge w:val="restart"/>
            <w:tcBorders>
              <w:top w:val="nil"/>
              <w:left w:val="single" w:sz="4" w:space="0" w:color="FFFFFF"/>
              <w:bottom w:val="nil"/>
              <w:right w:val="single" w:sz="4" w:space="0" w:color="FFFFFF"/>
            </w:tcBorders>
            <w:shd w:val="clear" w:color="auto" w:fill="4F81BD"/>
            <w:vAlign w:val="center"/>
            <w:hideMark/>
          </w:tcPr>
          <w:p w:rsidR="002431C6" w:rsidRPr="007B2437" w:rsidRDefault="002431C6" w:rsidP="002431C6">
            <w:pPr>
              <w:jc w:val="center"/>
              <w:rPr>
                <w:b/>
                <w:bCs/>
                <w:color w:val="FFFFFF"/>
                <w:lang w:val="kk-KZ"/>
              </w:rPr>
            </w:pPr>
            <w:r w:rsidRPr="007B2437">
              <w:rPr>
                <w:b/>
                <w:color w:val="FFFFFF"/>
                <w:sz w:val="16"/>
                <w:szCs w:val="16"/>
                <w:lang w:val="kk-KZ"/>
              </w:rPr>
              <w:t>Есепті кезеңге жоспардан ауытқу</w:t>
            </w:r>
          </w:p>
        </w:tc>
        <w:tc>
          <w:tcPr>
            <w:tcW w:w="2126" w:type="dxa"/>
            <w:gridSpan w:val="2"/>
            <w:tcBorders>
              <w:top w:val="nil"/>
              <w:left w:val="single" w:sz="4" w:space="0" w:color="FFFFFF"/>
              <w:bottom w:val="single" w:sz="4" w:space="0" w:color="FFFFFF"/>
              <w:right w:val="nil"/>
            </w:tcBorders>
            <w:shd w:val="clear" w:color="auto" w:fill="4F81BD"/>
            <w:vAlign w:val="center"/>
            <w:hideMark/>
          </w:tcPr>
          <w:p w:rsidR="002431C6" w:rsidRPr="007B2437" w:rsidRDefault="002431C6" w:rsidP="002431C6">
            <w:pPr>
              <w:jc w:val="center"/>
              <w:rPr>
                <w:b/>
                <w:color w:val="FFFFFF"/>
                <w:lang w:val="kk-KZ"/>
              </w:rPr>
            </w:pPr>
            <w:r w:rsidRPr="007B2437">
              <w:rPr>
                <w:b/>
                <w:color w:val="FFFFFF"/>
                <w:sz w:val="16"/>
                <w:szCs w:val="16"/>
                <w:lang w:val="kk-KZ"/>
              </w:rPr>
              <w:t>атқарылу %</w:t>
            </w:r>
          </w:p>
        </w:tc>
      </w:tr>
      <w:tr w:rsidR="005707F8" w:rsidRPr="007B2437" w:rsidTr="00162B93">
        <w:trPr>
          <w:trHeight w:val="908"/>
        </w:trPr>
        <w:tc>
          <w:tcPr>
            <w:tcW w:w="2367" w:type="dxa"/>
            <w:vMerge/>
            <w:tcBorders>
              <w:top w:val="nil"/>
              <w:left w:val="nil"/>
              <w:bottom w:val="nil"/>
              <w:right w:val="single" w:sz="4" w:space="0" w:color="FFFFFF"/>
            </w:tcBorders>
            <w:vAlign w:val="center"/>
            <w:hideMark/>
          </w:tcPr>
          <w:p w:rsidR="005707F8" w:rsidRPr="007B2437" w:rsidRDefault="005707F8" w:rsidP="008557BB">
            <w:pPr>
              <w:rPr>
                <w:b/>
                <w:color w:val="FFFFFF"/>
                <w:lang w:val="kk-KZ"/>
              </w:rPr>
            </w:pPr>
          </w:p>
        </w:tc>
        <w:tc>
          <w:tcPr>
            <w:tcW w:w="1177" w:type="dxa"/>
            <w:vMerge/>
            <w:tcBorders>
              <w:top w:val="nil"/>
              <w:left w:val="single" w:sz="4" w:space="0" w:color="FFFFFF"/>
              <w:bottom w:val="nil"/>
              <w:right w:val="single" w:sz="4" w:space="0" w:color="FFFFFF"/>
            </w:tcBorders>
            <w:vAlign w:val="center"/>
            <w:hideMark/>
          </w:tcPr>
          <w:p w:rsidR="005707F8" w:rsidRPr="007B2437" w:rsidRDefault="005707F8" w:rsidP="008557BB">
            <w:pPr>
              <w:rPr>
                <w:b/>
                <w:bCs/>
                <w:color w:val="FFFFFF"/>
                <w:lang w:val="kk-KZ"/>
              </w:rPr>
            </w:pPr>
          </w:p>
        </w:tc>
        <w:tc>
          <w:tcPr>
            <w:tcW w:w="1276" w:type="dxa"/>
            <w:vMerge/>
            <w:tcBorders>
              <w:top w:val="nil"/>
              <w:left w:val="single" w:sz="4" w:space="0" w:color="FFFFFF"/>
              <w:bottom w:val="nil"/>
              <w:right w:val="single" w:sz="4" w:space="0" w:color="FFFFFF"/>
            </w:tcBorders>
            <w:vAlign w:val="center"/>
            <w:hideMark/>
          </w:tcPr>
          <w:p w:rsidR="005707F8" w:rsidRPr="007B2437" w:rsidRDefault="005707F8" w:rsidP="008557BB">
            <w:pPr>
              <w:rPr>
                <w:b/>
                <w:bCs/>
                <w:color w:val="FFFFFF"/>
                <w:lang w:val="kk-KZ"/>
              </w:rPr>
            </w:pPr>
          </w:p>
        </w:tc>
        <w:tc>
          <w:tcPr>
            <w:tcW w:w="1275" w:type="dxa"/>
            <w:vMerge/>
            <w:tcBorders>
              <w:top w:val="nil"/>
              <w:left w:val="single" w:sz="4" w:space="0" w:color="FFFFFF"/>
              <w:bottom w:val="nil"/>
              <w:right w:val="single" w:sz="4" w:space="0" w:color="FFFFFF"/>
            </w:tcBorders>
            <w:vAlign w:val="center"/>
            <w:hideMark/>
          </w:tcPr>
          <w:p w:rsidR="005707F8" w:rsidRPr="007B2437" w:rsidRDefault="005707F8" w:rsidP="008557BB">
            <w:pPr>
              <w:rPr>
                <w:b/>
                <w:color w:val="FFFFFF"/>
                <w:lang w:val="kk-KZ"/>
              </w:rPr>
            </w:pPr>
          </w:p>
        </w:tc>
        <w:tc>
          <w:tcPr>
            <w:tcW w:w="1418" w:type="dxa"/>
            <w:vMerge/>
            <w:tcBorders>
              <w:top w:val="nil"/>
              <w:left w:val="single" w:sz="4" w:space="0" w:color="FFFFFF"/>
              <w:bottom w:val="nil"/>
              <w:right w:val="single" w:sz="4" w:space="0" w:color="FFFFFF"/>
            </w:tcBorders>
            <w:vAlign w:val="center"/>
            <w:hideMark/>
          </w:tcPr>
          <w:p w:rsidR="005707F8" w:rsidRPr="007B2437" w:rsidRDefault="005707F8" w:rsidP="008557BB">
            <w:pPr>
              <w:rPr>
                <w:b/>
                <w:bCs/>
                <w:color w:val="FFFFFF"/>
                <w:lang w:val="kk-KZ"/>
              </w:rPr>
            </w:pPr>
          </w:p>
        </w:tc>
        <w:tc>
          <w:tcPr>
            <w:tcW w:w="1239" w:type="dxa"/>
            <w:tcBorders>
              <w:top w:val="single" w:sz="4" w:space="0" w:color="FFFFFF"/>
              <w:left w:val="single" w:sz="4" w:space="0" w:color="FFFFFF"/>
              <w:bottom w:val="nil"/>
              <w:right w:val="single" w:sz="4" w:space="0" w:color="FFFFFF"/>
            </w:tcBorders>
            <w:shd w:val="clear" w:color="auto" w:fill="4F81BD"/>
            <w:vAlign w:val="center"/>
            <w:hideMark/>
          </w:tcPr>
          <w:p w:rsidR="005707F8" w:rsidRPr="007B2437" w:rsidRDefault="005707F8" w:rsidP="008557BB">
            <w:pPr>
              <w:jc w:val="center"/>
              <w:rPr>
                <w:b/>
                <w:color w:val="FFFFFF"/>
                <w:sz w:val="16"/>
                <w:szCs w:val="16"/>
                <w:lang w:val="kk-KZ"/>
              </w:rPr>
            </w:pPr>
            <w:r w:rsidRPr="007B2437">
              <w:rPr>
                <w:b/>
                <w:color w:val="FFFFFF"/>
                <w:sz w:val="16"/>
                <w:szCs w:val="16"/>
                <w:lang w:val="kk-KZ"/>
              </w:rPr>
              <w:t>есепті кезеңдегі жоспарға</w:t>
            </w:r>
          </w:p>
        </w:tc>
        <w:tc>
          <w:tcPr>
            <w:tcW w:w="887" w:type="dxa"/>
            <w:tcBorders>
              <w:top w:val="single" w:sz="4" w:space="0" w:color="FFFFFF"/>
              <w:left w:val="single" w:sz="4" w:space="0" w:color="FFFFFF"/>
              <w:bottom w:val="nil"/>
              <w:right w:val="nil"/>
            </w:tcBorders>
            <w:shd w:val="clear" w:color="auto" w:fill="4F81BD"/>
            <w:vAlign w:val="center"/>
            <w:hideMark/>
          </w:tcPr>
          <w:p w:rsidR="005707F8" w:rsidRPr="007B2437" w:rsidRDefault="005707F8" w:rsidP="008557BB">
            <w:pPr>
              <w:jc w:val="center"/>
              <w:rPr>
                <w:b/>
                <w:color w:val="FFFFFF"/>
                <w:sz w:val="16"/>
                <w:szCs w:val="16"/>
                <w:lang w:val="kk-KZ"/>
              </w:rPr>
            </w:pPr>
            <w:r w:rsidRPr="007B2437">
              <w:rPr>
                <w:b/>
                <w:color w:val="FFFFFF"/>
                <w:sz w:val="16"/>
                <w:szCs w:val="16"/>
                <w:lang w:val="kk-KZ"/>
              </w:rPr>
              <w:t>жылдық жоспарға</w:t>
            </w:r>
          </w:p>
        </w:tc>
      </w:tr>
      <w:tr w:rsidR="00640D9E" w:rsidRPr="00E60325" w:rsidTr="00115C25">
        <w:trPr>
          <w:trHeight w:val="284"/>
        </w:trPr>
        <w:tc>
          <w:tcPr>
            <w:tcW w:w="2367" w:type="dxa"/>
            <w:tcBorders>
              <w:top w:val="nil"/>
              <w:left w:val="nil"/>
              <w:bottom w:val="single" w:sz="4" w:space="0" w:color="F2F2F2"/>
              <w:right w:val="single" w:sz="4" w:space="0" w:color="F2F2F2"/>
            </w:tcBorders>
            <w:shd w:val="clear" w:color="auto" w:fill="CCC0D9"/>
            <w:vAlign w:val="center"/>
            <w:hideMark/>
          </w:tcPr>
          <w:p w:rsidR="00640D9E" w:rsidRPr="007B2437" w:rsidRDefault="00640D9E" w:rsidP="008557BB">
            <w:pPr>
              <w:rPr>
                <w:b/>
                <w:lang w:val="kk-KZ"/>
              </w:rPr>
            </w:pPr>
            <w:r w:rsidRPr="007B2437">
              <w:rPr>
                <w:b/>
                <w:lang w:val="kk-KZ"/>
              </w:rPr>
              <w:t>ШЫҒЫСТАР</w:t>
            </w:r>
          </w:p>
        </w:tc>
        <w:tc>
          <w:tcPr>
            <w:tcW w:w="1177" w:type="dxa"/>
            <w:tcBorders>
              <w:top w:val="nil"/>
              <w:left w:val="single" w:sz="4" w:space="0" w:color="F2F2F2"/>
              <w:bottom w:val="single" w:sz="4" w:space="0" w:color="F2F2F2"/>
              <w:right w:val="single" w:sz="4" w:space="0" w:color="F2F2F2"/>
            </w:tcBorders>
            <w:shd w:val="clear" w:color="auto" w:fill="CCC0D9"/>
          </w:tcPr>
          <w:p w:rsidR="00640D9E" w:rsidRPr="00640D9E" w:rsidRDefault="00640D9E" w:rsidP="00FD0432">
            <w:pPr>
              <w:rPr>
                <w:b/>
              </w:rPr>
            </w:pPr>
            <w:r w:rsidRPr="00640D9E">
              <w:rPr>
                <w:b/>
              </w:rPr>
              <w:t>970 771,0</w:t>
            </w:r>
          </w:p>
        </w:tc>
        <w:tc>
          <w:tcPr>
            <w:tcW w:w="1276" w:type="dxa"/>
            <w:tcBorders>
              <w:top w:val="nil"/>
              <w:left w:val="single" w:sz="4" w:space="0" w:color="F2F2F2"/>
              <w:bottom w:val="single" w:sz="4" w:space="0" w:color="F2F2F2"/>
              <w:right w:val="single" w:sz="4" w:space="0" w:color="F2F2F2"/>
            </w:tcBorders>
            <w:shd w:val="clear" w:color="auto" w:fill="CCC0D9"/>
          </w:tcPr>
          <w:p w:rsidR="00640D9E" w:rsidRPr="00640D9E" w:rsidRDefault="00640D9E" w:rsidP="00FD0432">
            <w:pPr>
              <w:rPr>
                <w:b/>
              </w:rPr>
            </w:pPr>
            <w:r w:rsidRPr="00640D9E">
              <w:rPr>
                <w:b/>
              </w:rPr>
              <w:t>970 771,0</w:t>
            </w:r>
          </w:p>
        </w:tc>
        <w:tc>
          <w:tcPr>
            <w:tcW w:w="1275" w:type="dxa"/>
            <w:tcBorders>
              <w:top w:val="nil"/>
              <w:left w:val="single" w:sz="4" w:space="0" w:color="F2F2F2"/>
              <w:bottom w:val="single" w:sz="4" w:space="0" w:color="F2F2F2"/>
              <w:right w:val="single" w:sz="4" w:space="0" w:color="F2F2F2"/>
            </w:tcBorders>
            <w:shd w:val="clear" w:color="auto" w:fill="CCC0D9"/>
          </w:tcPr>
          <w:p w:rsidR="00640D9E" w:rsidRPr="00640D9E" w:rsidRDefault="00640D9E" w:rsidP="00FD0432">
            <w:pPr>
              <w:rPr>
                <w:b/>
              </w:rPr>
            </w:pPr>
            <w:r w:rsidRPr="00640D9E">
              <w:rPr>
                <w:b/>
              </w:rPr>
              <w:t>954 309,2</w:t>
            </w:r>
          </w:p>
        </w:tc>
        <w:tc>
          <w:tcPr>
            <w:tcW w:w="1418" w:type="dxa"/>
            <w:tcBorders>
              <w:top w:val="nil"/>
              <w:left w:val="single" w:sz="4" w:space="0" w:color="F2F2F2"/>
              <w:bottom w:val="single" w:sz="4" w:space="0" w:color="F2F2F2"/>
              <w:right w:val="single" w:sz="4" w:space="0" w:color="F2F2F2"/>
            </w:tcBorders>
            <w:shd w:val="clear" w:color="auto" w:fill="CCC0D9"/>
          </w:tcPr>
          <w:p w:rsidR="00640D9E" w:rsidRPr="00640D9E" w:rsidRDefault="00640D9E" w:rsidP="00FD0432">
            <w:pPr>
              <w:rPr>
                <w:b/>
              </w:rPr>
            </w:pPr>
            <w:r w:rsidRPr="00640D9E">
              <w:rPr>
                <w:b/>
              </w:rPr>
              <w:t>-16 461,8</w:t>
            </w:r>
          </w:p>
        </w:tc>
        <w:tc>
          <w:tcPr>
            <w:tcW w:w="1239" w:type="dxa"/>
            <w:tcBorders>
              <w:top w:val="nil"/>
              <w:left w:val="single" w:sz="4" w:space="0" w:color="F2F2F2"/>
              <w:bottom w:val="single" w:sz="4" w:space="0" w:color="F2F2F2"/>
              <w:right w:val="single" w:sz="4" w:space="0" w:color="F2F2F2"/>
            </w:tcBorders>
            <w:shd w:val="clear" w:color="auto" w:fill="CCC0D9"/>
          </w:tcPr>
          <w:p w:rsidR="00640D9E" w:rsidRPr="00640D9E" w:rsidRDefault="00640D9E" w:rsidP="00FD0432">
            <w:pPr>
              <w:rPr>
                <w:b/>
              </w:rPr>
            </w:pPr>
            <w:r w:rsidRPr="00640D9E">
              <w:rPr>
                <w:b/>
              </w:rPr>
              <w:t>98,3</w:t>
            </w:r>
          </w:p>
        </w:tc>
        <w:tc>
          <w:tcPr>
            <w:tcW w:w="887" w:type="dxa"/>
            <w:tcBorders>
              <w:top w:val="nil"/>
              <w:left w:val="single" w:sz="4" w:space="0" w:color="F2F2F2"/>
              <w:bottom w:val="single" w:sz="4" w:space="0" w:color="F2F2F2"/>
              <w:right w:val="nil"/>
            </w:tcBorders>
            <w:shd w:val="clear" w:color="auto" w:fill="CCC0D9"/>
          </w:tcPr>
          <w:p w:rsidR="00640D9E" w:rsidRPr="00640D9E" w:rsidRDefault="00640D9E" w:rsidP="00FD0432">
            <w:pPr>
              <w:rPr>
                <w:b/>
              </w:rPr>
            </w:pPr>
            <w:r w:rsidRPr="00640D9E">
              <w:rPr>
                <w:b/>
              </w:rPr>
              <w:t>98,3</w:t>
            </w:r>
          </w:p>
        </w:tc>
      </w:tr>
      <w:tr w:rsidR="00640D9E" w:rsidRPr="00E60325"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b/>
                <w:lang w:val="kk-KZ"/>
              </w:rPr>
            </w:pPr>
            <w:r w:rsidRPr="007B2437">
              <w:rPr>
                <w:b/>
                <w:lang w:val="kk-KZ"/>
              </w:rPr>
              <w:t>ШЫҒЫНДАР</w:t>
            </w:r>
          </w:p>
        </w:tc>
        <w:tc>
          <w:tcPr>
            <w:tcW w:w="1177"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b/>
              </w:rPr>
            </w:pPr>
            <w:r w:rsidRPr="00640D9E">
              <w:rPr>
                <w:b/>
              </w:rPr>
              <w:t>818 638,0</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b/>
              </w:rPr>
            </w:pPr>
            <w:r w:rsidRPr="00640D9E">
              <w:rPr>
                <w:b/>
              </w:rPr>
              <w:t>818 638,0</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b/>
              </w:rPr>
            </w:pPr>
            <w:r w:rsidRPr="00640D9E">
              <w:rPr>
                <w:b/>
              </w:rPr>
              <w:t>802 176,2</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b/>
              </w:rPr>
            </w:pPr>
            <w:r w:rsidRPr="00640D9E">
              <w:rPr>
                <w:b/>
              </w:rPr>
              <w:t>-16 461,8</w:t>
            </w:r>
          </w:p>
        </w:tc>
        <w:tc>
          <w:tcPr>
            <w:tcW w:w="1239"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b/>
              </w:rPr>
            </w:pPr>
            <w:r w:rsidRPr="00640D9E">
              <w:rPr>
                <w:b/>
              </w:rPr>
              <w:t>98,0</w:t>
            </w:r>
          </w:p>
        </w:tc>
        <w:tc>
          <w:tcPr>
            <w:tcW w:w="887" w:type="dxa"/>
            <w:tcBorders>
              <w:top w:val="single" w:sz="4" w:space="0" w:color="F2F2F2"/>
              <w:left w:val="single" w:sz="4" w:space="0" w:color="F2F2F2"/>
              <w:bottom w:val="single" w:sz="4" w:space="0" w:color="F2F2F2"/>
              <w:right w:val="nil"/>
            </w:tcBorders>
            <w:shd w:val="clear" w:color="auto" w:fill="auto"/>
          </w:tcPr>
          <w:p w:rsidR="00640D9E" w:rsidRPr="00640D9E" w:rsidRDefault="00640D9E" w:rsidP="00FD0432">
            <w:pPr>
              <w:rPr>
                <w:b/>
              </w:rPr>
            </w:pPr>
            <w:r w:rsidRPr="00640D9E">
              <w:rPr>
                <w:b/>
              </w:rPr>
              <w:t>98,0</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Жалпы сипаттағы мемлекеттiк қызметтер</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40 048,7</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40 048,7</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40 014,7</w:t>
            </w:r>
          </w:p>
        </w:tc>
        <w:tc>
          <w:tcPr>
            <w:tcW w:w="1418"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-34,0</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99,9</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99,9</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Қорғаныс</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4 168,7</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4 168,7</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4 167,5</w:t>
            </w:r>
          </w:p>
        </w:tc>
        <w:tc>
          <w:tcPr>
            <w:tcW w:w="1418"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-1,2</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100,0</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100,0</w:t>
            </w:r>
          </w:p>
        </w:tc>
      </w:tr>
      <w:tr w:rsidR="00640D9E" w:rsidRPr="0058636D"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Қоғамдық тәртіп, қауіпсіздік, құқықтық, сот, қылмыстық-атқару қызметі</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26 477,3</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26 477,3</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25 514,3</w:t>
            </w:r>
          </w:p>
        </w:tc>
        <w:tc>
          <w:tcPr>
            <w:tcW w:w="1418"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-963,0</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96,4</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96,4</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Бiлiм беру</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192 226,5</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192 226,5</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188 534,0</w:t>
            </w:r>
          </w:p>
        </w:tc>
        <w:tc>
          <w:tcPr>
            <w:tcW w:w="1418"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-3 692,5</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98,1</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98,1</w:t>
            </w:r>
          </w:p>
        </w:tc>
      </w:tr>
      <w:tr w:rsidR="00640D9E" w:rsidRPr="007B2437" w:rsidTr="00115C25">
        <w:trPr>
          <w:trHeight w:val="23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Денсаулық сақтау</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24 302,6</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24 302,6</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24 260,6</w:t>
            </w:r>
          </w:p>
        </w:tc>
        <w:tc>
          <w:tcPr>
            <w:tcW w:w="1418"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-42,0</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99,8</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99,8</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Әлеуметтiк көмек және әлеуметтiк қамсыздандыру</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27 074,1</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27 074,1</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26 786,8</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i/>
              </w:rPr>
            </w:pPr>
            <w:r w:rsidRPr="00640D9E">
              <w:rPr>
                <w:i/>
              </w:rPr>
              <w:t>-287,3</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98,9</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98,9</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Тұрғын үй-коммуналдық шаруашылық</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208 469,4</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208 469,4</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205 571,2</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i/>
              </w:rPr>
            </w:pPr>
            <w:r w:rsidRPr="00640D9E">
              <w:rPr>
                <w:i/>
              </w:rPr>
              <w:t>-2 898,3</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98,6</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98,6</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Мәдениет, спорт, туризм және ақпараттық кеңістiк</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37 053,1</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37 053,1</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37 026,3</w:t>
            </w:r>
          </w:p>
        </w:tc>
        <w:tc>
          <w:tcPr>
            <w:tcW w:w="1418"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-26,8</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99,9</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99,9</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Отын-энергетика кешенi және жер қойнауын пайдалану</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64 657,6</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64 657,6</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63 718,9</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i/>
              </w:rPr>
            </w:pPr>
            <w:r w:rsidRPr="00640D9E">
              <w:rPr>
                <w:i/>
              </w:rPr>
              <w:t>-938,7</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98,5</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98,5</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3 389,1</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3 389,1</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3 838,9</w:t>
            </w:r>
          </w:p>
        </w:tc>
        <w:tc>
          <w:tcPr>
            <w:tcW w:w="1418"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-5,2</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99,8</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99,8</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Өнеркәсіп, сәулет, қала құрылысы және құрылыс қызметі</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2 113,5</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2 113,5</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2 110,3</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i/>
              </w:rPr>
            </w:pPr>
            <w:r w:rsidRPr="00640D9E">
              <w:rPr>
                <w:i/>
              </w:rPr>
              <w:t>-3,1</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99,9</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99,9</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lastRenderedPageBreak/>
              <w:t>Көлiк және коммуникация</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142 348,1</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142 348,1</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135 944,2</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i/>
              </w:rPr>
            </w:pPr>
            <w:r w:rsidRPr="00640D9E">
              <w:rPr>
                <w:i/>
              </w:rPr>
              <w:t>-6 403,8</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95,5</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95,5</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Басқалар</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30 697,6</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30 697,6</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29 531,8</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i/>
              </w:rPr>
            </w:pPr>
            <w:r w:rsidRPr="00640D9E">
              <w:rPr>
                <w:i/>
              </w:rPr>
              <w:t>-1 165,8</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96,2</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96,2</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Борышқа қызмет көрсету</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3 924,0</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3 924,0</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3 924,0</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i/>
              </w:rPr>
            </w:pPr>
            <w:r w:rsidRPr="00640D9E">
              <w:rPr>
                <w:i/>
              </w:rPr>
              <w:t>0,0</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100,0</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100,0</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Трансферттер</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65 800,6</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65 800,6</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65 800,6</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i/>
              </w:rPr>
            </w:pPr>
            <w:r w:rsidRPr="00640D9E">
              <w:rPr>
                <w:i/>
              </w:rPr>
              <w:t>0,0</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100,0</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100,0</w:t>
            </w:r>
          </w:p>
        </w:tc>
      </w:tr>
      <w:tr w:rsidR="00640D9E" w:rsidRPr="0023153F"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b/>
                <w:lang w:val="kk-KZ"/>
              </w:rPr>
            </w:pPr>
            <w:r w:rsidRPr="007B2437">
              <w:rPr>
                <w:b/>
                <w:lang w:val="kk-KZ"/>
              </w:rPr>
              <w:t>БЮДЖЕТТІК КРЕДИТТЕР</w:t>
            </w:r>
          </w:p>
        </w:tc>
        <w:tc>
          <w:tcPr>
            <w:tcW w:w="1177"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b/>
              </w:rPr>
            </w:pPr>
            <w:r w:rsidRPr="00640D9E">
              <w:rPr>
                <w:b/>
              </w:rPr>
              <w:t>39 609,0</w:t>
            </w:r>
          </w:p>
        </w:tc>
        <w:tc>
          <w:tcPr>
            <w:tcW w:w="1276"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b/>
              </w:rPr>
            </w:pPr>
            <w:r w:rsidRPr="00640D9E">
              <w:rPr>
                <w:b/>
              </w:rPr>
              <w:t>39 609,0</w:t>
            </w:r>
          </w:p>
        </w:tc>
        <w:tc>
          <w:tcPr>
            <w:tcW w:w="1275"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b/>
              </w:rPr>
            </w:pPr>
            <w:r w:rsidRPr="00640D9E">
              <w:rPr>
                <w:b/>
              </w:rPr>
              <w:t>39 109,0</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b/>
              </w:rPr>
            </w:pPr>
            <w:r w:rsidRPr="00640D9E">
              <w:rPr>
                <w:b/>
              </w:rPr>
              <w:t>0,0</w:t>
            </w:r>
          </w:p>
        </w:tc>
        <w:tc>
          <w:tcPr>
            <w:tcW w:w="1239"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b/>
              </w:rPr>
            </w:pPr>
            <w:r w:rsidRPr="00640D9E">
              <w:rPr>
                <w:b/>
              </w:rPr>
              <w:t>100,0</w:t>
            </w:r>
          </w:p>
        </w:tc>
        <w:tc>
          <w:tcPr>
            <w:tcW w:w="887" w:type="dxa"/>
            <w:tcBorders>
              <w:top w:val="single" w:sz="4" w:space="0" w:color="F2F2F2"/>
              <w:left w:val="single" w:sz="4" w:space="0" w:color="F2F2F2"/>
              <w:bottom w:val="single" w:sz="4" w:space="0" w:color="F2F2F2"/>
              <w:right w:val="nil"/>
            </w:tcBorders>
            <w:shd w:val="clear" w:color="auto" w:fill="auto"/>
            <w:hideMark/>
          </w:tcPr>
          <w:p w:rsidR="00640D9E" w:rsidRPr="00640D9E" w:rsidRDefault="00640D9E" w:rsidP="00FD0432">
            <w:pPr>
              <w:rPr>
                <w:b/>
              </w:rPr>
            </w:pPr>
            <w:r w:rsidRPr="00640D9E">
              <w:rPr>
                <w:b/>
              </w:rPr>
              <w:t>100,0</w:t>
            </w:r>
          </w:p>
        </w:tc>
      </w:tr>
      <w:tr w:rsidR="00640D9E" w:rsidRPr="0023153F"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Тұрғын үй-коммуналдық шаруашылық</w:t>
            </w:r>
          </w:p>
        </w:tc>
        <w:tc>
          <w:tcPr>
            <w:tcW w:w="1177"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32 800,0</w:t>
            </w:r>
          </w:p>
        </w:tc>
        <w:tc>
          <w:tcPr>
            <w:tcW w:w="1276"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32 800,0</w:t>
            </w:r>
          </w:p>
        </w:tc>
        <w:tc>
          <w:tcPr>
            <w:tcW w:w="1275"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32 800,0</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i/>
              </w:rPr>
            </w:pPr>
            <w:r w:rsidRPr="00640D9E">
              <w:rPr>
                <w:i/>
              </w:rPr>
              <w:t>0,0</w:t>
            </w:r>
          </w:p>
        </w:tc>
        <w:tc>
          <w:tcPr>
            <w:tcW w:w="1239"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100,0</w:t>
            </w:r>
          </w:p>
        </w:tc>
        <w:tc>
          <w:tcPr>
            <w:tcW w:w="887" w:type="dxa"/>
            <w:tcBorders>
              <w:top w:val="single" w:sz="4" w:space="0" w:color="F2F2F2"/>
              <w:left w:val="single" w:sz="4" w:space="0" w:color="F2F2F2"/>
              <w:bottom w:val="single" w:sz="4" w:space="0" w:color="F2F2F2"/>
              <w:right w:val="nil"/>
            </w:tcBorders>
            <w:shd w:val="clear" w:color="auto" w:fill="auto"/>
            <w:hideMark/>
          </w:tcPr>
          <w:p w:rsidR="00640D9E" w:rsidRPr="00640D9E" w:rsidRDefault="00640D9E" w:rsidP="00FD0432">
            <w:pPr>
              <w:rPr>
                <w:i/>
              </w:rPr>
            </w:pPr>
            <w:r w:rsidRPr="00640D9E">
              <w:rPr>
                <w:i/>
              </w:rPr>
              <w:t>100,0</w:t>
            </w:r>
          </w:p>
        </w:tc>
      </w:tr>
      <w:tr w:rsidR="00640D9E" w:rsidRPr="0023153F"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77"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3 389,1</w:t>
            </w:r>
          </w:p>
        </w:tc>
        <w:tc>
          <w:tcPr>
            <w:tcW w:w="1276"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3 389,1</w:t>
            </w:r>
          </w:p>
        </w:tc>
        <w:tc>
          <w:tcPr>
            <w:tcW w:w="1275"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3 383,9</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i/>
              </w:rPr>
            </w:pPr>
            <w:r w:rsidRPr="00640D9E">
              <w:rPr>
                <w:i/>
              </w:rPr>
              <w:t>-5,2</w:t>
            </w:r>
          </w:p>
        </w:tc>
        <w:tc>
          <w:tcPr>
            <w:tcW w:w="1239"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99,8</w:t>
            </w:r>
          </w:p>
        </w:tc>
        <w:tc>
          <w:tcPr>
            <w:tcW w:w="887" w:type="dxa"/>
            <w:tcBorders>
              <w:top w:val="single" w:sz="4" w:space="0" w:color="F2F2F2"/>
              <w:left w:val="single" w:sz="4" w:space="0" w:color="F2F2F2"/>
              <w:bottom w:val="single" w:sz="4" w:space="0" w:color="F2F2F2"/>
              <w:right w:val="nil"/>
            </w:tcBorders>
            <w:shd w:val="clear" w:color="auto" w:fill="auto"/>
            <w:hideMark/>
          </w:tcPr>
          <w:p w:rsidR="00640D9E" w:rsidRPr="00640D9E" w:rsidRDefault="00640D9E" w:rsidP="00FD0432">
            <w:pPr>
              <w:rPr>
                <w:i/>
              </w:rPr>
            </w:pPr>
            <w:r w:rsidRPr="00640D9E">
              <w:rPr>
                <w:i/>
              </w:rPr>
              <w:t>99,8</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Басқалар</w:t>
            </w:r>
          </w:p>
        </w:tc>
        <w:tc>
          <w:tcPr>
            <w:tcW w:w="1177"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500,0</w:t>
            </w:r>
          </w:p>
        </w:tc>
        <w:tc>
          <w:tcPr>
            <w:tcW w:w="1276"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500,0</w:t>
            </w:r>
          </w:p>
        </w:tc>
        <w:tc>
          <w:tcPr>
            <w:tcW w:w="1275"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500,0</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i/>
              </w:rPr>
            </w:pPr>
            <w:r w:rsidRPr="00640D9E">
              <w:rPr>
                <w:i/>
              </w:rPr>
              <w:t>0,0</w:t>
            </w:r>
          </w:p>
        </w:tc>
        <w:tc>
          <w:tcPr>
            <w:tcW w:w="1239"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i/>
              </w:rPr>
            </w:pPr>
            <w:r w:rsidRPr="00640D9E">
              <w:rPr>
                <w:i/>
              </w:rPr>
              <w:t>100,0</w:t>
            </w:r>
          </w:p>
        </w:tc>
        <w:tc>
          <w:tcPr>
            <w:tcW w:w="887" w:type="dxa"/>
            <w:tcBorders>
              <w:top w:val="single" w:sz="4" w:space="0" w:color="F2F2F2"/>
              <w:left w:val="single" w:sz="4" w:space="0" w:color="F2F2F2"/>
              <w:bottom w:val="single" w:sz="4" w:space="0" w:color="F2F2F2"/>
              <w:right w:val="nil"/>
            </w:tcBorders>
            <w:shd w:val="clear" w:color="auto" w:fill="auto"/>
            <w:hideMark/>
          </w:tcPr>
          <w:p w:rsidR="00640D9E" w:rsidRPr="00640D9E" w:rsidRDefault="00640D9E" w:rsidP="00FD0432">
            <w:pPr>
              <w:rPr>
                <w:i/>
              </w:rPr>
            </w:pPr>
            <w:r w:rsidRPr="00640D9E">
              <w:rPr>
                <w:i/>
              </w:rPr>
              <w:t>100,0</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b/>
                <w:lang w:val="kk-KZ"/>
              </w:rPr>
            </w:pPr>
            <w:r w:rsidRPr="007B2437">
              <w:rPr>
                <w:b/>
                <w:lang w:val="kk-KZ"/>
              </w:rPr>
              <w:t>Бюджеттік кредиттерді өтеу</w:t>
            </w:r>
          </w:p>
        </w:tc>
        <w:tc>
          <w:tcPr>
            <w:tcW w:w="1177"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b/>
              </w:rPr>
            </w:pPr>
            <w:r w:rsidRPr="00640D9E">
              <w:rPr>
                <w:b/>
              </w:rPr>
              <w:t>9 852,1</w:t>
            </w:r>
          </w:p>
        </w:tc>
        <w:tc>
          <w:tcPr>
            <w:tcW w:w="1276"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b/>
              </w:rPr>
            </w:pPr>
            <w:r w:rsidRPr="00640D9E">
              <w:rPr>
                <w:b/>
              </w:rPr>
              <w:t>9 852,1</w:t>
            </w:r>
          </w:p>
        </w:tc>
        <w:tc>
          <w:tcPr>
            <w:tcW w:w="1275"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b/>
              </w:rPr>
            </w:pPr>
            <w:r w:rsidRPr="00640D9E">
              <w:rPr>
                <w:b/>
              </w:rPr>
              <w:t>6 837,8</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b/>
              </w:rPr>
            </w:pPr>
            <w:r w:rsidRPr="00640D9E">
              <w:rPr>
                <w:b/>
              </w:rPr>
              <w:t>-3 014,3</w:t>
            </w:r>
          </w:p>
        </w:tc>
        <w:tc>
          <w:tcPr>
            <w:tcW w:w="1239"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b/>
              </w:rPr>
            </w:pPr>
            <w:r w:rsidRPr="00640D9E">
              <w:rPr>
                <w:b/>
              </w:rPr>
              <w:t>69,4</w:t>
            </w:r>
          </w:p>
        </w:tc>
        <w:tc>
          <w:tcPr>
            <w:tcW w:w="887" w:type="dxa"/>
            <w:tcBorders>
              <w:top w:val="single" w:sz="4" w:space="0" w:color="F2F2F2"/>
              <w:left w:val="single" w:sz="4" w:space="0" w:color="F2F2F2"/>
              <w:bottom w:val="single" w:sz="4" w:space="0" w:color="F2F2F2"/>
              <w:right w:val="nil"/>
            </w:tcBorders>
            <w:shd w:val="clear" w:color="auto" w:fill="auto"/>
            <w:hideMark/>
          </w:tcPr>
          <w:p w:rsidR="00640D9E" w:rsidRPr="00640D9E" w:rsidRDefault="00640D9E" w:rsidP="00FD0432">
            <w:pPr>
              <w:rPr>
                <w:b/>
              </w:rPr>
            </w:pPr>
            <w:r w:rsidRPr="00640D9E">
              <w:rPr>
                <w:b/>
              </w:rPr>
              <w:t>69,4</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b/>
                <w:lang w:val="kk-KZ"/>
              </w:rPr>
            </w:pPr>
            <w:r w:rsidRPr="007B2437">
              <w:rPr>
                <w:b/>
                <w:lang w:val="kk-KZ"/>
              </w:rPr>
              <w:t>ҚАРЖЫЛЫҚ АКТИВТЕРДІ САТЫП АЛУ</w:t>
            </w:r>
          </w:p>
        </w:tc>
        <w:tc>
          <w:tcPr>
            <w:tcW w:w="1177"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b/>
              </w:rPr>
            </w:pPr>
            <w:r w:rsidRPr="00640D9E">
              <w:rPr>
                <w:b/>
              </w:rPr>
              <w:t>19 195,8</w:t>
            </w:r>
          </w:p>
        </w:tc>
        <w:tc>
          <w:tcPr>
            <w:tcW w:w="1276"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b/>
              </w:rPr>
            </w:pPr>
            <w:r w:rsidRPr="00640D9E">
              <w:rPr>
                <w:b/>
              </w:rPr>
              <w:t>19 195,8</w:t>
            </w:r>
          </w:p>
        </w:tc>
        <w:tc>
          <w:tcPr>
            <w:tcW w:w="1275"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b/>
              </w:rPr>
            </w:pPr>
            <w:r w:rsidRPr="00640D9E">
              <w:rPr>
                <w:b/>
              </w:rPr>
              <w:t>19 195,8</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b/>
              </w:rPr>
            </w:pPr>
            <w:r w:rsidRPr="00640D9E">
              <w:rPr>
                <w:b/>
              </w:rPr>
              <w:t>0,0</w:t>
            </w:r>
          </w:p>
        </w:tc>
        <w:tc>
          <w:tcPr>
            <w:tcW w:w="1239" w:type="dxa"/>
            <w:tcBorders>
              <w:top w:val="single" w:sz="4" w:space="0" w:color="F2F2F2"/>
              <w:left w:val="single" w:sz="4" w:space="0" w:color="F2F2F2"/>
              <w:bottom w:val="single" w:sz="4" w:space="0" w:color="F2F2F2"/>
              <w:right w:val="single" w:sz="4" w:space="0" w:color="F2F2F2"/>
            </w:tcBorders>
            <w:shd w:val="clear" w:color="auto" w:fill="auto"/>
            <w:hideMark/>
          </w:tcPr>
          <w:p w:rsidR="00640D9E" w:rsidRPr="00640D9E" w:rsidRDefault="00640D9E" w:rsidP="00FD0432">
            <w:pPr>
              <w:rPr>
                <w:b/>
              </w:rPr>
            </w:pPr>
            <w:r w:rsidRPr="00640D9E">
              <w:rPr>
                <w:b/>
              </w:rPr>
              <w:t>100,0</w:t>
            </w:r>
          </w:p>
        </w:tc>
        <w:tc>
          <w:tcPr>
            <w:tcW w:w="887" w:type="dxa"/>
            <w:tcBorders>
              <w:top w:val="single" w:sz="4" w:space="0" w:color="F2F2F2"/>
              <w:left w:val="single" w:sz="4" w:space="0" w:color="F2F2F2"/>
              <w:bottom w:val="single" w:sz="4" w:space="0" w:color="F2F2F2"/>
              <w:right w:val="nil"/>
            </w:tcBorders>
            <w:shd w:val="clear" w:color="auto" w:fill="auto"/>
            <w:hideMark/>
          </w:tcPr>
          <w:p w:rsidR="00640D9E" w:rsidRPr="00640D9E" w:rsidRDefault="00640D9E" w:rsidP="00FD0432">
            <w:pPr>
              <w:rPr>
                <w:b/>
              </w:rPr>
            </w:pPr>
            <w:r w:rsidRPr="00640D9E">
              <w:rPr>
                <w:b/>
              </w:rPr>
              <w:t>100,0</w:t>
            </w:r>
          </w:p>
        </w:tc>
      </w:tr>
      <w:tr w:rsidR="00640D9E" w:rsidRPr="007B2437"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Көлiк және коммуникация</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7 551,6</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7 551,6</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7 551,6</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i/>
              </w:rPr>
            </w:pPr>
            <w:r w:rsidRPr="00640D9E">
              <w:rPr>
                <w:i/>
              </w:rPr>
              <w:t>0,0</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100,0</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100,0</w:t>
            </w:r>
          </w:p>
        </w:tc>
      </w:tr>
      <w:tr w:rsidR="00640D9E" w:rsidRPr="00FE2275" w:rsidTr="00115C25">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7B2437" w:rsidRDefault="00640D9E" w:rsidP="008557BB">
            <w:pPr>
              <w:rPr>
                <w:i/>
                <w:lang w:val="kk-KZ"/>
              </w:rPr>
            </w:pPr>
            <w:r w:rsidRPr="007B2437">
              <w:rPr>
                <w:i/>
                <w:lang w:val="kk-KZ"/>
              </w:rPr>
              <w:t>Басқалар</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11 644,3</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11 644,3</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11 644,3</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i/>
              </w:rPr>
            </w:pPr>
            <w:r w:rsidRPr="00640D9E">
              <w:rPr>
                <w:i/>
              </w:rPr>
              <w:t>0,0</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i/>
              </w:rPr>
            </w:pPr>
            <w:r w:rsidRPr="00640D9E">
              <w:rPr>
                <w:i/>
              </w:rPr>
              <w:t>100,0</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i/>
              </w:rPr>
            </w:pPr>
            <w:r w:rsidRPr="00640D9E">
              <w:rPr>
                <w:i/>
              </w:rPr>
              <w:t>100,0</w:t>
            </w:r>
          </w:p>
        </w:tc>
      </w:tr>
      <w:tr w:rsidR="00640D9E" w:rsidRPr="00FE2275" w:rsidTr="00FD0432">
        <w:trPr>
          <w:trHeight w:val="284"/>
        </w:trPr>
        <w:tc>
          <w:tcPr>
            <w:tcW w:w="2367" w:type="dxa"/>
            <w:tcBorders>
              <w:top w:val="single" w:sz="4" w:space="0" w:color="F2F2F2"/>
              <w:left w:val="nil"/>
              <w:bottom w:val="single" w:sz="4" w:space="0" w:color="F2F2F2"/>
              <w:right w:val="single" w:sz="4" w:space="0" w:color="F2F2F2"/>
            </w:tcBorders>
            <w:shd w:val="clear" w:color="auto" w:fill="auto"/>
            <w:vAlign w:val="center"/>
            <w:hideMark/>
          </w:tcPr>
          <w:p w:rsidR="00640D9E" w:rsidRPr="00FE2275" w:rsidRDefault="00640D9E" w:rsidP="00E56C92">
            <w:pPr>
              <w:rPr>
                <w:b/>
                <w:lang w:val="kk-KZ"/>
              </w:rPr>
            </w:pPr>
            <w:r w:rsidRPr="00FE2275">
              <w:rPr>
                <w:b/>
                <w:lang w:val="kk-KZ"/>
              </w:rPr>
              <w:t>ҚАРЫЗДАРДЫ ӨТЕУ</w:t>
            </w:r>
          </w:p>
        </w:tc>
        <w:tc>
          <w:tcPr>
            <w:tcW w:w="1177"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b/>
              </w:rPr>
            </w:pPr>
            <w:r w:rsidRPr="00640D9E">
              <w:rPr>
                <w:b/>
              </w:rPr>
              <w:t>39 215,4</w:t>
            </w:r>
          </w:p>
        </w:tc>
        <w:tc>
          <w:tcPr>
            <w:tcW w:w="1276"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b/>
              </w:rPr>
            </w:pPr>
            <w:r w:rsidRPr="00640D9E">
              <w:rPr>
                <w:b/>
              </w:rPr>
              <w:t>39 215,4</w:t>
            </w:r>
          </w:p>
        </w:tc>
        <w:tc>
          <w:tcPr>
            <w:tcW w:w="1275"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b/>
              </w:rPr>
            </w:pPr>
            <w:r w:rsidRPr="00640D9E">
              <w:rPr>
                <w:b/>
              </w:rPr>
              <w:t>39 215,4</w:t>
            </w:r>
          </w:p>
        </w:tc>
        <w:tc>
          <w:tcPr>
            <w:tcW w:w="1418" w:type="dxa"/>
            <w:tcBorders>
              <w:top w:val="single" w:sz="4" w:space="0" w:color="F2F2F2"/>
              <w:left w:val="single" w:sz="4" w:space="0" w:color="F2F2F2"/>
              <w:bottom w:val="single" w:sz="4" w:space="0" w:color="F2F2F2"/>
              <w:right w:val="single" w:sz="4" w:space="0" w:color="F2F2F2"/>
            </w:tcBorders>
            <w:shd w:val="clear" w:color="auto" w:fill="auto"/>
          </w:tcPr>
          <w:p w:rsidR="00640D9E" w:rsidRPr="00640D9E" w:rsidRDefault="00640D9E" w:rsidP="00FD0432">
            <w:pPr>
              <w:rPr>
                <w:b/>
              </w:rPr>
            </w:pPr>
            <w:r w:rsidRPr="00640D9E">
              <w:rPr>
                <w:b/>
              </w:rPr>
              <w:t>0,0</w:t>
            </w:r>
          </w:p>
        </w:tc>
        <w:tc>
          <w:tcPr>
            <w:tcW w:w="1239" w:type="dxa"/>
            <w:tcBorders>
              <w:top w:val="single" w:sz="4" w:space="0" w:color="F2F2F2"/>
              <w:left w:val="single" w:sz="4" w:space="0" w:color="F2F2F2"/>
              <w:bottom w:val="single" w:sz="4" w:space="0" w:color="F2F2F2"/>
              <w:right w:val="single" w:sz="4" w:space="0" w:color="F2F2F2"/>
            </w:tcBorders>
            <w:shd w:val="clear" w:color="auto" w:fill="auto"/>
            <w:noWrap/>
            <w:hideMark/>
          </w:tcPr>
          <w:p w:rsidR="00640D9E" w:rsidRPr="00640D9E" w:rsidRDefault="00640D9E" w:rsidP="00FD0432">
            <w:pPr>
              <w:rPr>
                <w:b/>
              </w:rPr>
            </w:pPr>
            <w:r w:rsidRPr="00640D9E">
              <w:rPr>
                <w:b/>
              </w:rPr>
              <w:t>100,0</w:t>
            </w:r>
          </w:p>
        </w:tc>
        <w:tc>
          <w:tcPr>
            <w:tcW w:w="887" w:type="dxa"/>
            <w:tcBorders>
              <w:top w:val="single" w:sz="4" w:space="0" w:color="F2F2F2"/>
              <w:left w:val="single" w:sz="4" w:space="0" w:color="F2F2F2"/>
              <w:bottom w:val="single" w:sz="4" w:space="0" w:color="F2F2F2"/>
              <w:right w:val="nil"/>
            </w:tcBorders>
            <w:shd w:val="clear" w:color="auto" w:fill="auto"/>
            <w:noWrap/>
            <w:hideMark/>
          </w:tcPr>
          <w:p w:rsidR="00640D9E" w:rsidRPr="00640D9E" w:rsidRDefault="00640D9E" w:rsidP="00FD0432">
            <w:pPr>
              <w:rPr>
                <w:b/>
              </w:rPr>
            </w:pPr>
            <w:r w:rsidRPr="00640D9E">
              <w:rPr>
                <w:b/>
              </w:rPr>
              <w:t>100,0</w:t>
            </w:r>
          </w:p>
        </w:tc>
      </w:tr>
    </w:tbl>
    <w:p w:rsidR="002431C6" w:rsidRDefault="002431C6" w:rsidP="008557BB">
      <w:pPr>
        <w:ind w:firstLine="540"/>
        <w:jc w:val="both"/>
        <w:rPr>
          <w:color w:val="000000"/>
          <w:sz w:val="28"/>
          <w:szCs w:val="28"/>
          <w:lang w:val="kk-KZ"/>
        </w:rPr>
      </w:pPr>
    </w:p>
    <w:p w:rsidR="009B7A74" w:rsidRPr="009B7A74" w:rsidRDefault="009B7A74" w:rsidP="009B7A74">
      <w:pPr>
        <w:ind w:firstLine="540"/>
        <w:jc w:val="both"/>
        <w:rPr>
          <w:color w:val="000000"/>
          <w:sz w:val="28"/>
          <w:szCs w:val="28"/>
          <w:lang w:val="kk-KZ"/>
        </w:rPr>
      </w:pPr>
      <w:r w:rsidRPr="009B7A74">
        <w:rPr>
          <w:color w:val="000000"/>
          <w:sz w:val="28"/>
          <w:szCs w:val="28"/>
          <w:lang w:val="kk-KZ"/>
        </w:rPr>
        <w:t>Шығыстарды орындау құрылымында тұрғын үй-коммуналдық шаруашылыққа – 21,5 %, білімге – 19,8%, Көлік және коммуникацияларға – 14,2 %, өзге де шығыстарға – 3,1%, трансферттерге – 6,9 %, мәдениетке, спортқа, туризмге және ақпараттық кеңістікке – 3,9 %, отын-энергетикалық кешенге – 6,7% ең көп үлес салмақты алады, әлеуметтік қамсыздандыру және әлеуметтік көмек - 2,8 %, Денсаулық сақтау – 2,5%, қоғамдық тәртіп, қауіпсіздік – 2,7%.</w:t>
      </w:r>
    </w:p>
    <w:p w:rsidR="009B7A74" w:rsidRDefault="009B7A74" w:rsidP="009B7A74">
      <w:pPr>
        <w:ind w:firstLine="540"/>
        <w:jc w:val="both"/>
        <w:rPr>
          <w:color w:val="000000"/>
          <w:sz w:val="28"/>
          <w:szCs w:val="28"/>
          <w:lang w:val="kk-KZ"/>
        </w:rPr>
      </w:pPr>
      <w:r w:rsidRPr="009B7A74">
        <w:rPr>
          <w:color w:val="000000"/>
          <w:sz w:val="28"/>
          <w:szCs w:val="28"/>
          <w:lang w:val="kk-KZ"/>
        </w:rPr>
        <w:t>Соңғы үш жылдағы ұқсас кезеңмен салыстырғанда Қала бюджеті шығыстарының атқарылу серпіні былайша қалыптасады:</w:t>
      </w:r>
    </w:p>
    <w:p w:rsidR="009B7A74" w:rsidRPr="007B2437" w:rsidRDefault="009B7A74" w:rsidP="009B7A74">
      <w:pPr>
        <w:ind w:firstLine="708"/>
        <w:jc w:val="both"/>
        <w:rPr>
          <w:color w:val="000000"/>
          <w:sz w:val="28"/>
          <w:szCs w:val="28"/>
          <w:lang w:val="kk-KZ"/>
        </w:rPr>
      </w:pPr>
      <w:r>
        <w:rPr>
          <w:color w:val="000000"/>
          <w:sz w:val="28"/>
          <w:szCs w:val="28"/>
          <w:lang w:val="kk-KZ"/>
        </w:rPr>
        <w:t xml:space="preserve">2020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9B7A74">
        <w:rPr>
          <w:sz w:val="28"/>
          <w:szCs w:val="28"/>
          <w:lang w:val="kk-KZ"/>
        </w:rPr>
        <w:t xml:space="preserve">498 810,4 </w:t>
      </w:r>
      <w:r w:rsidRPr="007B2437">
        <w:rPr>
          <w:color w:val="000000"/>
          <w:sz w:val="28"/>
          <w:szCs w:val="28"/>
          <w:lang w:val="kk-KZ"/>
        </w:rPr>
        <w:t>млн. теңге (</w:t>
      </w:r>
      <w:r w:rsidRPr="009B7A74">
        <w:rPr>
          <w:sz w:val="28"/>
          <w:szCs w:val="28"/>
          <w:lang w:val="kk-KZ"/>
        </w:rPr>
        <w:t xml:space="preserve">99,5 </w:t>
      </w:r>
      <w:r w:rsidRPr="007B2437">
        <w:rPr>
          <w:color w:val="000000"/>
          <w:sz w:val="28"/>
          <w:szCs w:val="28"/>
          <w:lang w:val="kk-KZ"/>
        </w:rPr>
        <w:t>%),</w:t>
      </w:r>
    </w:p>
    <w:p w:rsidR="009B7A74" w:rsidRPr="007B2437" w:rsidRDefault="009B7A74" w:rsidP="009B7A74">
      <w:pPr>
        <w:ind w:firstLine="708"/>
        <w:jc w:val="both"/>
        <w:rPr>
          <w:color w:val="000000"/>
          <w:sz w:val="28"/>
          <w:szCs w:val="28"/>
          <w:lang w:val="kk-KZ"/>
        </w:rPr>
      </w:pPr>
      <w:r>
        <w:rPr>
          <w:color w:val="000000"/>
          <w:sz w:val="28"/>
          <w:szCs w:val="28"/>
          <w:lang w:val="kk-KZ"/>
        </w:rPr>
        <w:t xml:space="preserve">2021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w:t>
      </w:r>
      <w:r>
        <w:rPr>
          <w:color w:val="000000"/>
          <w:sz w:val="28"/>
          <w:szCs w:val="28"/>
          <w:lang w:val="kk-KZ"/>
        </w:rPr>
        <w:t xml:space="preserve"> </w:t>
      </w:r>
      <w:r w:rsidRPr="009B7A74">
        <w:rPr>
          <w:sz w:val="28"/>
          <w:szCs w:val="28"/>
          <w:lang w:val="kk-KZ"/>
        </w:rPr>
        <w:t>658 708,6</w:t>
      </w:r>
      <w:r w:rsidRPr="009B7A74">
        <w:rPr>
          <w:color w:val="000000"/>
          <w:sz w:val="28"/>
          <w:szCs w:val="28"/>
          <w:lang w:val="kk-KZ"/>
        </w:rPr>
        <w:t xml:space="preserve"> </w:t>
      </w:r>
      <w:r w:rsidRPr="007B2437">
        <w:rPr>
          <w:color w:val="000000"/>
          <w:sz w:val="28"/>
          <w:szCs w:val="28"/>
          <w:lang w:val="kk-KZ"/>
        </w:rPr>
        <w:t>млн. теңге (</w:t>
      </w:r>
      <w:r w:rsidRPr="009B7A74">
        <w:rPr>
          <w:color w:val="000000"/>
          <w:sz w:val="28"/>
          <w:szCs w:val="28"/>
          <w:lang w:val="kk-KZ"/>
        </w:rPr>
        <w:t xml:space="preserve">98,9 </w:t>
      </w:r>
      <w:r w:rsidRPr="007B2437">
        <w:rPr>
          <w:color w:val="000000"/>
          <w:sz w:val="28"/>
          <w:szCs w:val="28"/>
          <w:lang w:val="kk-KZ"/>
        </w:rPr>
        <w:t>%),</w:t>
      </w:r>
    </w:p>
    <w:p w:rsidR="009B7A74" w:rsidRPr="007B2437" w:rsidRDefault="009B7A74" w:rsidP="009B7A74">
      <w:pPr>
        <w:ind w:firstLine="708"/>
        <w:jc w:val="both"/>
        <w:rPr>
          <w:color w:val="000000"/>
          <w:sz w:val="28"/>
          <w:szCs w:val="28"/>
          <w:lang w:val="kk-KZ"/>
        </w:rPr>
      </w:pPr>
      <w:r>
        <w:rPr>
          <w:color w:val="000000"/>
          <w:sz w:val="28"/>
          <w:szCs w:val="28"/>
          <w:lang w:val="kk-KZ"/>
        </w:rPr>
        <w:t xml:space="preserve">2022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9B7A74">
        <w:rPr>
          <w:sz w:val="28"/>
          <w:szCs w:val="28"/>
          <w:lang w:val="kk-KZ"/>
        </w:rPr>
        <w:t>699 900,9</w:t>
      </w:r>
      <w:r w:rsidRPr="009B7A74">
        <w:rPr>
          <w:color w:val="000000"/>
          <w:sz w:val="28"/>
          <w:szCs w:val="28"/>
          <w:lang w:val="kk-KZ"/>
        </w:rPr>
        <w:t xml:space="preserve"> </w:t>
      </w:r>
      <w:r w:rsidRPr="007B2437">
        <w:rPr>
          <w:color w:val="000000"/>
          <w:sz w:val="28"/>
          <w:szCs w:val="28"/>
          <w:lang w:val="kk-KZ"/>
        </w:rPr>
        <w:t>млн. теңге (</w:t>
      </w:r>
      <w:r w:rsidRPr="00F83A45">
        <w:rPr>
          <w:color w:val="000000"/>
          <w:sz w:val="28"/>
          <w:szCs w:val="28"/>
        </w:rPr>
        <w:t>9</w:t>
      </w:r>
      <w:r>
        <w:rPr>
          <w:color w:val="000000"/>
          <w:sz w:val="28"/>
          <w:szCs w:val="28"/>
        </w:rPr>
        <w:t>7</w:t>
      </w:r>
      <w:r w:rsidRPr="00F83A45">
        <w:rPr>
          <w:color w:val="000000"/>
          <w:sz w:val="28"/>
          <w:szCs w:val="28"/>
        </w:rPr>
        <w:t>,</w:t>
      </w:r>
      <w:r>
        <w:rPr>
          <w:color w:val="000000"/>
          <w:sz w:val="28"/>
          <w:szCs w:val="28"/>
        </w:rPr>
        <w:t>2</w:t>
      </w:r>
      <w:r w:rsidRPr="00F83A45">
        <w:rPr>
          <w:color w:val="000000"/>
          <w:sz w:val="28"/>
          <w:szCs w:val="28"/>
        </w:rPr>
        <w:t xml:space="preserve"> </w:t>
      </w:r>
      <w:r w:rsidRPr="007B2437">
        <w:rPr>
          <w:color w:val="000000"/>
          <w:sz w:val="28"/>
          <w:szCs w:val="28"/>
          <w:lang w:val="kk-KZ"/>
        </w:rPr>
        <w:t xml:space="preserve">%). </w:t>
      </w:r>
    </w:p>
    <w:p w:rsidR="009B7A74" w:rsidRPr="007B2437" w:rsidRDefault="009B7A74" w:rsidP="008557BB">
      <w:pPr>
        <w:ind w:firstLine="540"/>
        <w:jc w:val="both"/>
        <w:rPr>
          <w:color w:val="000000"/>
          <w:sz w:val="28"/>
          <w:szCs w:val="28"/>
          <w:lang w:val="kk-KZ"/>
        </w:rPr>
      </w:pPr>
    </w:p>
    <w:p w:rsidR="00976C1D" w:rsidRPr="007B2437" w:rsidRDefault="00976C1D" w:rsidP="008557BB">
      <w:pPr>
        <w:ind w:firstLine="708"/>
        <w:jc w:val="both"/>
        <w:rPr>
          <w:sz w:val="28"/>
          <w:szCs w:val="28"/>
          <w:lang w:val="kk-KZ"/>
        </w:rPr>
      </w:pPr>
      <w:r w:rsidRPr="007B2437">
        <w:rPr>
          <w:sz w:val="28"/>
          <w:szCs w:val="28"/>
          <w:lang w:val="kk-KZ"/>
        </w:rPr>
        <w:t xml:space="preserve">Әлеуметтік салаға шығыстар </w:t>
      </w:r>
      <w:r w:rsidR="00640D9E">
        <w:rPr>
          <w:sz w:val="28"/>
          <w:szCs w:val="28"/>
          <w:lang w:val="kk-KZ"/>
        </w:rPr>
        <w:t xml:space="preserve">276 607,7 </w:t>
      </w:r>
      <w:r w:rsidRPr="007B2437">
        <w:rPr>
          <w:sz w:val="28"/>
          <w:szCs w:val="28"/>
          <w:lang w:val="kk-KZ"/>
        </w:rPr>
        <w:t>млн.теңгені құрады немесе жоспардың</w:t>
      </w:r>
      <w:r w:rsidR="00D64534" w:rsidRPr="007B2437">
        <w:rPr>
          <w:sz w:val="28"/>
          <w:szCs w:val="28"/>
          <w:lang w:val="kk-KZ"/>
        </w:rPr>
        <w:t xml:space="preserve"> </w:t>
      </w:r>
      <w:r w:rsidR="00640D9E">
        <w:rPr>
          <w:sz w:val="28"/>
          <w:szCs w:val="28"/>
          <w:lang w:val="kk-KZ"/>
        </w:rPr>
        <w:t xml:space="preserve">98,6 </w:t>
      </w:r>
      <w:r w:rsidRPr="007B2437">
        <w:rPr>
          <w:sz w:val="28"/>
          <w:szCs w:val="28"/>
          <w:lang w:val="kk-KZ"/>
        </w:rPr>
        <w:t xml:space="preserve">% </w:t>
      </w:r>
      <w:r w:rsidR="00640D9E">
        <w:rPr>
          <w:sz w:val="28"/>
          <w:szCs w:val="28"/>
          <w:lang w:val="kk-KZ"/>
        </w:rPr>
        <w:t>280 656,2</w:t>
      </w:r>
      <w:r w:rsidR="00640D9E" w:rsidRPr="00A94DB5">
        <w:rPr>
          <w:sz w:val="28"/>
          <w:szCs w:val="28"/>
          <w:lang w:val="kk-KZ"/>
        </w:rPr>
        <w:t xml:space="preserve"> </w:t>
      </w:r>
      <w:r w:rsidRPr="007B2437">
        <w:rPr>
          <w:sz w:val="28"/>
          <w:szCs w:val="28"/>
          <w:lang w:val="kk-KZ"/>
        </w:rPr>
        <w:t>млн. теңге.</w:t>
      </w:r>
    </w:p>
    <w:p w:rsidR="009F2B2E" w:rsidRPr="007B2437" w:rsidRDefault="009F2B2E" w:rsidP="008557BB">
      <w:pPr>
        <w:ind w:firstLine="708"/>
        <w:jc w:val="both"/>
        <w:rPr>
          <w:sz w:val="28"/>
          <w:szCs w:val="28"/>
          <w:lang w:val="kk-KZ"/>
        </w:rPr>
      </w:pPr>
      <w:r w:rsidRPr="007B2437">
        <w:rPr>
          <w:sz w:val="28"/>
          <w:szCs w:val="28"/>
          <w:lang w:val="kk-KZ"/>
        </w:rPr>
        <w:t>Әлеуметтік салаға бағытталған шығындардың атқарылу динамикасы соңғы үш жылдағы сәйкес кезеңмен салыстырғанда төмендегідей қалыптасады:</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2020 жылдың </w:t>
      </w:r>
      <w:r w:rsidR="004F3A10" w:rsidRPr="007B2437">
        <w:rPr>
          <w:color w:val="000000"/>
          <w:sz w:val="28"/>
          <w:szCs w:val="28"/>
          <w:lang w:val="kk-KZ"/>
        </w:rPr>
        <w:t xml:space="preserve">1 </w:t>
      </w:r>
      <w:r>
        <w:rPr>
          <w:sz w:val="28"/>
          <w:szCs w:val="28"/>
          <w:lang w:val="kk-KZ"/>
        </w:rPr>
        <w:t>қаңтардағы</w:t>
      </w:r>
      <w:r w:rsidR="00FE2275" w:rsidRPr="007B2437">
        <w:rPr>
          <w:color w:val="000000"/>
          <w:sz w:val="28"/>
          <w:szCs w:val="28"/>
          <w:lang w:val="kk-KZ"/>
        </w:rPr>
        <w:t xml:space="preserve"> </w:t>
      </w:r>
      <w:r w:rsidR="004F3A10" w:rsidRPr="007B2437">
        <w:rPr>
          <w:color w:val="000000"/>
          <w:sz w:val="28"/>
          <w:szCs w:val="28"/>
          <w:lang w:val="kk-KZ"/>
        </w:rPr>
        <w:t xml:space="preserve">– </w:t>
      </w:r>
      <w:r w:rsidR="00640D9E" w:rsidRPr="00640D9E">
        <w:rPr>
          <w:color w:val="000000"/>
          <w:sz w:val="28"/>
          <w:szCs w:val="28"/>
          <w:lang w:val="kk-KZ"/>
        </w:rPr>
        <w:t>160 367,9</w:t>
      </w:r>
      <w:r w:rsidR="004F3A10" w:rsidRPr="007B2437">
        <w:rPr>
          <w:color w:val="000000"/>
          <w:sz w:val="28"/>
          <w:szCs w:val="28"/>
          <w:lang w:val="kk-KZ"/>
        </w:rPr>
        <w:t>млн. теңге (</w:t>
      </w:r>
      <w:r w:rsidR="00640D9E" w:rsidRPr="00640D9E">
        <w:rPr>
          <w:color w:val="000000"/>
          <w:sz w:val="28"/>
          <w:szCs w:val="28"/>
          <w:lang w:val="kk-KZ"/>
        </w:rPr>
        <w:t xml:space="preserve">99,4 </w:t>
      </w:r>
      <w:r w:rsidR="004F3A10" w:rsidRPr="007B2437">
        <w:rPr>
          <w:color w:val="000000"/>
          <w:sz w:val="28"/>
          <w:szCs w:val="28"/>
          <w:lang w:val="kk-KZ"/>
        </w:rPr>
        <w:t>%),</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2021 жылдың </w:t>
      </w:r>
      <w:r w:rsidR="004F3A10" w:rsidRPr="007B2437">
        <w:rPr>
          <w:color w:val="000000"/>
          <w:sz w:val="28"/>
          <w:szCs w:val="28"/>
          <w:lang w:val="kk-KZ"/>
        </w:rPr>
        <w:t xml:space="preserve">1 </w:t>
      </w:r>
      <w:r>
        <w:rPr>
          <w:sz w:val="28"/>
          <w:szCs w:val="28"/>
          <w:lang w:val="kk-KZ"/>
        </w:rPr>
        <w:t>қаңтардағы</w:t>
      </w:r>
      <w:r w:rsidR="00FE2275" w:rsidRPr="007B2437">
        <w:rPr>
          <w:color w:val="000000"/>
          <w:sz w:val="28"/>
          <w:szCs w:val="28"/>
          <w:lang w:val="kk-KZ"/>
        </w:rPr>
        <w:t xml:space="preserve"> </w:t>
      </w:r>
      <w:r w:rsidR="004F3A10" w:rsidRPr="007B2437">
        <w:rPr>
          <w:color w:val="000000"/>
          <w:sz w:val="28"/>
          <w:szCs w:val="28"/>
          <w:lang w:val="kk-KZ"/>
        </w:rPr>
        <w:t>–</w:t>
      </w:r>
      <w:r w:rsidR="00F66A41">
        <w:rPr>
          <w:color w:val="000000"/>
          <w:sz w:val="28"/>
          <w:szCs w:val="28"/>
          <w:lang w:val="kk-KZ"/>
        </w:rPr>
        <w:t xml:space="preserve"> </w:t>
      </w:r>
      <w:r w:rsidR="00640D9E" w:rsidRPr="00640D9E">
        <w:rPr>
          <w:sz w:val="28"/>
          <w:szCs w:val="28"/>
          <w:lang w:val="kk-KZ"/>
        </w:rPr>
        <w:t xml:space="preserve">185 530,0 </w:t>
      </w:r>
      <w:r w:rsidR="004F3A10" w:rsidRPr="007B2437">
        <w:rPr>
          <w:color w:val="000000"/>
          <w:sz w:val="28"/>
          <w:szCs w:val="28"/>
          <w:lang w:val="kk-KZ"/>
        </w:rPr>
        <w:t>млн. теңге (</w:t>
      </w:r>
      <w:r w:rsidR="00640D9E" w:rsidRPr="00FD0432">
        <w:rPr>
          <w:sz w:val="28"/>
          <w:szCs w:val="28"/>
          <w:lang w:val="kk-KZ"/>
        </w:rPr>
        <w:t xml:space="preserve">99,2 </w:t>
      </w:r>
      <w:r w:rsidR="004F3A10" w:rsidRPr="007B2437">
        <w:rPr>
          <w:color w:val="000000"/>
          <w:sz w:val="28"/>
          <w:szCs w:val="28"/>
          <w:lang w:val="kk-KZ"/>
        </w:rPr>
        <w:t>%),</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2022 жылдың </w:t>
      </w:r>
      <w:r w:rsidR="004F3A10" w:rsidRPr="007B2437">
        <w:rPr>
          <w:color w:val="000000"/>
          <w:sz w:val="28"/>
          <w:szCs w:val="28"/>
          <w:lang w:val="kk-KZ"/>
        </w:rPr>
        <w:t xml:space="preserve">1 </w:t>
      </w:r>
      <w:r>
        <w:rPr>
          <w:sz w:val="28"/>
          <w:szCs w:val="28"/>
          <w:lang w:val="kk-KZ"/>
        </w:rPr>
        <w:t>қаңтардағы</w:t>
      </w:r>
      <w:r w:rsidR="00FE2275" w:rsidRPr="007B2437">
        <w:rPr>
          <w:color w:val="000000"/>
          <w:sz w:val="28"/>
          <w:szCs w:val="28"/>
          <w:lang w:val="kk-KZ"/>
        </w:rPr>
        <w:t xml:space="preserve"> </w:t>
      </w:r>
      <w:r w:rsidR="004F3A10" w:rsidRPr="007B2437">
        <w:rPr>
          <w:color w:val="000000"/>
          <w:sz w:val="28"/>
          <w:szCs w:val="28"/>
          <w:lang w:val="kk-KZ"/>
        </w:rPr>
        <w:t xml:space="preserve">– </w:t>
      </w:r>
      <w:r w:rsidR="00640D9E" w:rsidRPr="00FD0432">
        <w:rPr>
          <w:sz w:val="28"/>
          <w:szCs w:val="28"/>
          <w:lang w:val="kk-KZ"/>
        </w:rPr>
        <w:t xml:space="preserve">204 299,0 </w:t>
      </w:r>
      <w:r w:rsidR="004F3A10" w:rsidRPr="007B2437">
        <w:rPr>
          <w:color w:val="000000"/>
          <w:sz w:val="28"/>
          <w:szCs w:val="28"/>
          <w:lang w:val="kk-KZ"/>
        </w:rPr>
        <w:t>млн. теңге (</w:t>
      </w:r>
      <w:r w:rsidR="0023153F">
        <w:rPr>
          <w:sz w:val="28"/>
          <w:szCs w:val="28"/>
          <w:lang w:val="kk-KZ"/>
        </w:rPr>
        <w:t>98,4</w:t>
      </w:r>
      <w:r w:rsidR="00FE2275">
        <w:rPr>
          <w:sz w:val="28"/>
          <w:szCs w:val="28"/>
          <w:lang w:val="kk-KZ"/>
        </w:rPr>
        <w:t xml:space="preserve"> </w:t>
      </w:r>
      <w:r w:rsidR="004F3A10" w:rsidRPr="007B2437">
        <w:rPr>
          <w:color w:val="000000"/>
          <w:sz w:val="28"/>
          <w:szCs w:val="28"/>
          <w:lang w:val="kk-KZ"/>
        </w:rPr>
        <w:t xml:space="preserve">%). </w:t>
      </w:r>
    </w:p>
    <w:p w:rsidR="00772D3A" w:rsidRPr="007B2437" w:rsidRDefault="00772D3A" w:rsidP="008557BB">
      <w:pPr>
        <w:ind w:firstLine="708"/>
        <w:jc w:val="both"/>
        <w:rPr>
          <w:sz w:val="28"/>
          <w:szCs w:val="28"/>
          <w:lang w:val="kk-KZ"/>
        </w:rPr>
      </w:pPr>
    </w:p>
    <w:p w:rsidR="00706F45" w:rsidRPr="007B2437" w:rsidRDefault="00706F45" w:rsidP="008557BB">
      <w:pPr>
        <w:ind w:firstLine="708"/>
        <w:jc w:val="both"/>
        <w:rPr>
          <w:sz w:val="28"/>
          <w:szCs w:val="28"/>
          <w:lang w:val="kk-KZ"/>
        </w:rPr>
      </w:pPr>
      <w:r w:rsidRPr="007B2437">
        <w:rPr>
          <w:sz w:val="28"/>
          <w:szCs w:val="28"/>
          <w:lang w:val="kk-KZ"/>
        </w:rPr>
        <w:t xml:space="preserve">Нақты секторға шығындар </w:t>
      </w:r>
      <w:r w:rsidR="00FD0432">
        <w:rPr>
          <w:color w:val="000000"/>
          <w:sz w:val="28"/>
          <w:szCs w:val="28"/>
          <w:lang w:val="kk-KZ"/>
        </w:rPr>
        <w:t>440 260,3</w:t>
      </w:r>
      <w:r w:rsidR="00FD0432" w:rsidRPr="00A94DB5">
        <w:rPr>
          <w:color w:val="000000"/>
          <w:sz w:val="28"/>
          <w:szCs w:val="28"/>
          <w:lang w:val="kk-KZ"/>
        </w:rPr>
        <w:t xml:space="preserve"> </w:t>
      </w:r>
      <w:r w:rsidRPr="007B2437">
        <w:rPr>
          <w:sz w:val="28"/>
          <w:szCs w:val="28"/>
          <w:lang w:val="kk-KZ"/>
        </w:rPr>
        <w:t xml:space="preserve">млн.теңгені немесе жоспарға </w:t>
      </w:r>
      <w:r w:rsidR="00271888" w:rsidRPr="007B2437">
        <w:rPr>
          <w:sz w:val="28"/>
          <w:szCs w:val="28"/>
          <w:lang w:val="kk-KZ"/>
        </w:rPr>
        <w:t xml:space="preserve">                </w:t>
      </w:r>
      <w:r w:rsidR="00FD0432">
        <w:rPr>
          <w:color w:val="000000"/>
          <w:sz w:val="28"/>
          <w:szCs w:val="28"/>
          <w:lang w:val="kk-KZ"/>
        </w:rPr>
        <w:t>451 675,2</w:t>
      </w:r>
      <w:r w:rsidR="00FD0432" w:rsidRPr="00A94DB5">
        <w:rPr>
          <w:color w:val="000000"/>
          <w:sz w:val="28"/>
          <w:szCs w:val="28"/>
          <w:lang w:val="kk-KZ"/>
        </w:rPr>
        <w:t xml:space="preserve"> </w:t>
      </w:r>
      <w:r w:rsidRPr="007B2437">
        <w:rPr>
          <w:sz w:val="28"/>
          <w:szCs w:val="28"/>
          <w:lang w:val="kk-KZ"/>
        </w:rPr>
        <w:t xml:space="preserve">млн. теңге сомасында </w:t>
      </w:r>
      <w:r w:rsidR="00FD0432">
        <w:rPr>
          <w:color w:val="000000"/>
          <w:sz w:val="28"/>
          <w:szCs w:val="28"/>
          <w:lang w:val="kk-KZ"/>
        </w:rPr>
        <w:t xml:space="preserve">97,5 </w:t>
      </w:r>
      <w:r w:rsidRPr="007B2437">
        <w:rPr>
          <w:sz w:val="28"/>
          <w:szCs w:val="28"/>
          <w:lang w:val="kk-KZ"/>
        </w:rPr>
        <w:t>% құрады.</w:t>
      </w:r>
    </w:p>
    <w:p w:rsidR="009F2B2E" w:rsidRPr="007B2437" w:rsidRDefault="009F2B2E" w:rsidP="008557BB">
      <w:pPr>
        <w:ind w:firstLine="708"/>
        <w:jc w:val="both"/>
        <w:rPr>
          <w:sz w:val="28"/>
          <w:szCs w:val="28"/>
          <w:lang w:val="kk-KZ"/>
        </w:rPr>
      </w:pPr>
      <w:r w:rsidRPr="007B2437">
        <w:rPr>
          <w:sz w:val="28"/>
          <w:szCs w:val="28"/>
          <w:lang w:val="kk-KZ"/>
        </w:rPr>
        <w:lastRenderedPageBreak/>
        <w:t>Нақты секторға бағытталған шығындардың атқарылу динамикасы соңғы үш жылдағы сәйкес кезеңмен салыстырғанда төмендегідей қалыптасады:</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2020 жылдың </w:t>
      </w:r>
      <w:r w:rsidR="004F3A10" w:rsidRPr="007B2437">
        <w:rPr>
          <w:color w:val="000000"/>
          <w:sz w:val="28"/>
          <w:szCs w:val="28"/>
          <w:lang w:val="kk-KZ"/>
        </w:rPr>
        <w:t xml:space="preserve">1 </w:t>
      </w:r>
      <w:r>
        <w:rPr>
          <w:sz w:val="28"/>
          <w:szCs w:val="28"/>
          <w:lang w:val="kk-KZ"/>
        </w:rPr>
        <w:t>қаңтардағы</w:t>
      </w:r>
      <w:r w:rsidR="00FE2275" w:rsidRPr="007B2437">
        <w:rPr>
          <w:color w:val="000000"/>
          <w:sz w:val="28"/>
          <w:szCs w:val="28"/>
          <w:lang w:val="kk-KZ"/>
        </w:rPr>
        <w:t xml:space="preserve"> </w:t>
      </w:r>
      <w:r w:rsidR="004F3A10" w:rsidRPr="007B2437">
        <w:rPr>
          <w:color w:val="000000"/>
          <w:sz w:val="28"/>
          <w:szCs w:val="28"/>
          <w:lang w:val="kk-KZ"/>
        </w:rPr>
        <w:t xml:space="preserve">– </w:t>
      </w:r>
      <w:r w:rsidR="00FD0432" w:rsidRPr="00FD0432">
        <w:rPr>
          <w:color w:val="000000"/>
          <w:sz w:val="28"/>
          <w:szCs w:val="28"/>
          <w:lang w:val="kk-KZ"/>
        </w:rPr>
        <w:t xml:space="preserve">255 958,1 </w:t>
      </w:r>
      <w:r w:rsidR="004F3A10" w:rsidRPr="007B2437">
        <w:rPr>
          <w:color w:val="000000"/>
          <w:sz w:val="28"/>
          <w:szCs w:val="28"/>
          <w:lang w:val="kk-KZ"/>
        </w:rPr>
        <w:t>млн. теңге (</w:t>
      </w:r>
      <w:r w:rsidR="00FD0432" w:rsidRPr="00FD0432">
        <w:rPr>
          <w:color w:val="000000"/>
          <w:sz w:val="28"/>
          <w:szCs w:val="28"/>
          <w:lang w:val="kk-KZ"/>
        </w:rPr>
        <w:t xml:space="preserve">99,4 </w:t>
      </w:r>
      <w:r w:rsidR="004F3A10" w:rsidRPr="007B2437">
        <w:rPr>
          <w:color w:val="000000"/>
          <w:sz w:val="28"/>
          <w:szCs w:val="28"/>
          <w:lang w:val="kk-KZ"/>
        </w:rPr>
        <w:t>%),</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2021 жылдың </w:t>
      </w:r>
      <w:r w:rsidR="004F3A10" w:rsidRPr="007B2437">
        <w:rPr>
          <w:color w:val="000000"/>
          <w:sz w:val="28"/>
          <w:szCs w:val="28"/>
          <w:lang w:val="kk-KZ"/>
        </w:rPr>
        <w:t xml:space="preserve">1 </w:t>
      </w:r>
      <w:r>
        <w:rPr>
          <w:sz w:val="28"/>
          <w:szCs w:val="28"/>
          <w:lang w:val="kk-KZ"/>
        </w:rPr>
        <w:t>қаңтардағы</w:t>
      </w:r>
      <w:r w:rsidR="00FE2275" w:rsidRPr="007B2437">
        <w:rPr>
          <w:color w:val="000000"/>
          <w:sz w:val="28"/>
          <w:szCs w:val="28"/>
          <w:lang w:val="kk-KZ"/>
        </w:rPr>
        <w:t xml:space="preserve"> </w:t>
      </w:r>
      <w:r w:rsidR="004F3A10" w:rsidRPr="007B2437">
        <w:rPr>
          <w:color w:val="000000"/>
          <w:sz w:val="28"/>
          <w:szCs w:val="28"/>
          <w:lang w:val="kk-KZ"/>
        </w:rPr>
        <w:t>–</w:t>
      </w:r>
      <w:r w:rsidR="00F66A41">
        <w:rPr>
          <w:color w:val="000000"/>
          <w:sz w:val="28"/>
          <w:szCs w:val="28"/>
          <w:lang w:val="kk-KZ"/>
        </w:rPr>
        <w:t xml:space="preserve"> </w:t>
      </w:r>
      <w:r w:rsidR="00FD0432" w:rsidRPr="00FD0432">
        <w:rPr>
          <w:color w:val="000000"/>
          <w:sz w:val="28"/>
          <w:szCs w:val="28"/>
          <w:lang w:val="kk-KZ"/>
        </w:rPr>
        <w:t xml:space="preserve">372 984,3 </w:t>
      </w:r>
      <w:r w:rsidR="004F3A10" w:rsidRPr="007B2437">
        <w:rPr>
          <w:color w:val="000000"/>
          <w:sz w:val="28"/>
          <w:szCs w:val="28"/>
          <w:lang w:val="kk-KZ"/>
        </w:rPr>
        <w:t>млн. теңге (</w:t>
      </w:r>
      <w:r w:rsidR="00FD0432" w:rsidRPr="00FD0432">
        <w:rPr>
          <w:color w:val="000000"/>
          <w:sz w:val="28"/>
          <w:szCs w:val="28"/>
          <w:lang w:val="kk-KZ"/>
        </w:rPr>
        <w:t xml:space="preserve">98,9 </w:t>
      </w:r>
      <w:r w:rsidR="004F3A10" w:rsidRPr="007B2437">
        <w:rPr>
          <w:color w:val="000000"/>
          <w:sz w:val="28"/>
          <w:szCs w:val="28"/>
          <w:lang w:val="kk-KZ"/>
        </w:rPr>
        <w:t>%),</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2022 жылдың </w:t>
      </w:r>
      <w:r w:rsidR="004F3A10" w:rsidRPr="007B2437">
        <w:rPr>
          <w:color w:val="000000"/>
          <w:sz w:val="28"/>
          <w:szCs w:val="28"/>
          <w:lang w:val="kk-KZ"/>
        </w:rPr>
        <w:t xml:space="preserve">1 </w:t>
      </w:r>
      <w:r>
        <w:rPr>
          <w:sz w:val="28"/>
          <w:szCs w:val="28"/>
          <w:lang w:val="kk-KZ"/>
        </w:rPr>
        <w:t>қаңтардағы</w:t>
      </w:r>
      <w:r w:rsidR="00FE2275" w:rsidRPr="007B2437">
        <w:rPr>
          <w:color w:val="000000"/>
          <w:sz w:val="28"/>
          <w:szCs w:val="28"/>
          <w:lang w:val="kk-KZ"/>
        </w:rPr>
        <w:t xml:space="preserve"> </w:t>
      </w:r>
      <w:r w:rsidR="004F3A10" w:rsidRPr="007B2437">
        <w:rPr>
          <w:color w:val="000000"/>
          <w:sz w:val="28"/>
          <w:szCs w:val="28"/>
          <w:lang w:val="kk-KZ"/>
        </w:rPr>
        <w:t xml:space="preserve">– </w:t>
      </w:r>
      <w:r w:rsidR="00FD0432" w:rsidRPr="00FD0432">
        <w:rPr>
          <w:sz w:val="28"/>
          <w:szCs w:val="28"/>
          <w:lang w:val="kk-KZ"/>
        </w:rPr>
        <w:t xml:space="preserve">366 783,3 </w:t>
      </w:r>
      <w:r w:rsidR="004F3A10" w:rsidRPr="007B2437">
        <w:rPr>
          <w:color w:val="000000"/>
          <w:sz w:val="28"/>
          <w:szCs w:val="28"/>
          <w:lang w:val="kk-KZ"/>
        </w:rPr>
        <w:t xml:space="preserve">млн. теңге </w:t>
      </w:r>
      <w:r w:rsidR="00FD0432">
        <w:rPr>
          <w:color w:val="000000"/>
          <w:sz w:val="28"/>
          <w:szCs w:val="28"/>
          <w:lang w:val="kk-KZ"/>
        </w:rPr>
        <w:t>(</w:t>
      </w:r>
      <w:r w:rsidR="00FD0432">
        <w:rPr>
          <w:sz w:val="28"/>
          <w:szCs w:val="28"/>
        </w:rPr>
        <w:t xml:space="preserve">96,2 </w:t>
      </w:r>
      <w:r w:rsidR="004F3A10" w:rsidRPr="007B2437">
        <w:rPr>
          <w:color w:val="000000"/>
          <w:sz w:val="28"/>
          <w:szCs w:val="28"/>
          <w:lang w:val="kk-KZ"/>
        </w:rPr>
        <w:t xml:space="preserve">%). </w:t>
      </w:r>
    </w:p>
    <w:p w:rsidR="004F3A10" w:rsidRDefault="004F3A10" w:rsidP="004E33A5">
      <w:pPr>
        <w:ind w:firstLine="708"/>
        <w:jc w:val="both"/>
        <w:rPr>
          <w:sz w:val="28"/>
          <w:szCs w:val="28"/>
          <w:lang w:val="kk-KZ"/>
        </w:rPr>
      </w:pPr>
    </w:p>
    <w:p w:rsidR="004E33A5" w:rsidRPr="007B2437" w:rsidRDefault="004E33A5" w:rsidP="004E33A5">
      <w:pPr>
        <w:ind w:firstLine="708"/>
        <w:jc w:val="both"/>
        <w:rPr>
          <w:sz w:val="28"/>
          <w:szCs w:val="28"/>
          <w:lang w:val="kk-KZ"/>
        </w:rPr>
      </w:pPr>
      <w:r w:rsidRPr="007B2437">
        <w:rPr>
          <w:sz w:val="28"/>
          <w:szCs w:val="28"/>
          <w:lang w:val="kk-KZ"/>
        </w:rPr>
        <w:t xml:space="preserve">Қорғанысқа, қоғамдық тәртіпке, қауіпсіздікке, құқықтық, сот, қылмыстық-атқару қызметіне шығындар </w:t>
      </w:r>
      <w:r w:rsidR="00FD0432">
        <w:rPr>
          <w:color w:val="000000"/>
          <w:sz w:val="28"/>
          <w:szCs w:val="28"/>
          <w:lang w:val="kk-KZ"/>
        </w:rPr>
        <w:t>29 681,8</w:t>
      </w:r>
      <w:r w:rsidR="00FD0432" w:rsidRPr="00A77198">
        <w:rPr>
          <w:color w:val="000000"/>
          <w:sz w:val="28"/>
          <w:szCs w:val="28"/>
          <w:lang w:val="kk-KZ"/>
        </w:rPr>
        <w:t xml:space="preserve"> </w:t>
      </w:r>
      <w:r w:rsidRPr="007B2437">
        <w:rPr>
          <w:sz w:val="28"/>
          <w:szCs w:val="28"/>
          <w:lang w:val="kk-KZ"/>
        </w:rPr>
        <w:t xml:space="preserve">млн.теңгені немесе жоспарға </w:t>
      </w:r>
      <w:r w:rsidR="00FD0432">
        <w:rPr>
          <w:color w:val="000000"/>
          <w:sz w:val="28"/>
          <w:szCs w:val="28"/>
          <w:lang w:val="kk-KZ"/>
        </w:rPr>
        <w:t xml:space="preserve">96,9 </w:t>
      </w:r>
      <w:r w:rsidR="00E60544" w:rsidRPr="007B2437">
        <w:rPr>
          <w:color w:val="000000"/>
          <w:sz w:val="28"/>
          <w:szCs w:val="28"/>
          <w:lang w:val="kk-KZ"/>
        </w:rPr>
        <w:t xml:space="preserve">% </w:t>
      </w:r>
      <w:r w:rsidRPr="007B2437">
        <w:rPr>
          <w:sz w:val="28"/>
          <w:szCs w:val="28"/>
          <w:lang w:val="kk-KZ"/>
        </w:rPr>
        <w:t xml:space="preserve">- ды құрады, </w:t>
      </w:r>
      <w:r w:rsidR="00FD0432">
        <w:rPr>
          <w:color w:val="000000"/>
          <w:sz w:val="28"/>
          <w:szCs w:val="28"/>
          <w:lang w:val="kk-KZ"/>
        </w:rPr>
        <w:t xml:space="preserve">30 646,0 </w:t>
      </w:r>
      <w:r w:rsidRPr="007B2437">
        <w:rPr>
          <w:sz w:val="28"/>
          <w:szCs w:val="28"/>
          <w:lang w:val="kk-KZ"/>
        </w:rPr>
        <w:t>млн. теңге сомасында.</w:t>
      </w:r>
    </w:p>
    <w:p w:rsidR="004E33A5" w:rsidRPr="007B2437" w:rsidRDefault="004E33A5" w:rsidP="004E33A5">
      <w:pPr>
        <w:ind w:firstLine="708"/>
        <w:jc w:val="both"/>
        <w:rPr>
          <w:sz w:val="28"/>
          <w:szCs w:val="28"/>
          <w:lang w:val="kk-KZ"/>
        </w:rPr>
      </w:pPr>
      <w:r w:rsidRPr="007B2437">
        <w:rPr>
          <w:sz w:val="28"/>
          <w:szCs w:val="28"/>
          <w:lang w:val="kk-KZ"/>
        </w:rPr>
        <w:t>Соңғы үш жылдағы ұқсас кезеңмен салыстырғанда қорғанысқа, қоғамдық тәртіпке бағытталған шығыстардың орындалу серпіні былайша қалыптасады:</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2020 жылдың </w:t>
      </w:r>
      <w:r w:rsidR="004F3A10" w:rsidRPr="007B2437">
        <w:rPr>
          <w:color w:val="000000"/>
          <w:sz w:val="28"/>
          <w:szCs w:val="28"/>
          <w:lang w:val="kk-KZ"/>
        </w:rPr>
        <w:t xml:space="preserve">1 </w:t>
      </w:r>
      <w:r>
        <w:rPr>
          <w:sz w:val="28"/>
          <w:szCs w:val="28"/>
          <w:lang w:val="kk-KZ"/>
        </w:rPr>
        <w:t>қаңтардағы</w:t>
      </w:r>
      <w:r w:rsidR="00E56C92" w:rsidRPr="007B2437">
        <w:rPr>
          <w:color w:val="000000"/>
          <w:sz w:val="28"/>
          <w:szCs w:val="28"/>
          <w:lang w:val="kk-KZ"/>
        </w:rPr>
        <w:t xml:space="preserve"> </w:t>
      </w:r>
      <w:r w:rsidR="004F3A10" w:rsidRPr="007B2437">
        <w:rPr>
          <w:color w:val="000000"/>
          <w:sz w:val="28"/>
          <w:szCs w:val="28"/>
          <w:lang w:val="kk-KZ"/>
        </w:rPr>
        <w:t xml:space="preserve">– </w:t>
      </w:r>
      <w:r w:rsidR="00FD0432" w:rsidRPr="00FD0432">
        <w:rPr>
          <w:color w:val="000000"/>
          <w:sz w:val="28"/>
          <w:szCs w:val="28"/>
          <w:lang w:val="kk-KZ"/>
        </w:rPr>
        <w:t xml:space="preserve">13 689,2 </w:t>
      </w:r>
      <w:r w:rsidR="004F3A10" w:rsidRPr="007B2437">
        <w:rPr>
          <w:color w:val="000000"/>
          <w:sz w:val="28"/>
          <w:szCs w:val="28"/>
          <w:lang w:val="kk-KZ"/>
        </w:rPr>
        <w:t>млн. теңге (</w:t>
      </w:r>
      <w:r w:rsidR="00FD0432" w:rsidRPr="00FD0432">
        <w:rPr>
          <w:color w:val="000000"/>
          <w:sz w:val="28"/>
          <w:szCs w:val="28"/>
          <w:lang w:val="kk-KZ"/>
        </w:rPr>
        <w:t xml:space="preserve">100,0 </w:t>
      </w:r>
      <w:r w:rsidR="004F3A10" w:rsidRPr="007B2437">
        <w:rPr>
          <w:color w:val="000000"/>
          <w:sz w:val="28"/>
          <w:szCs w:val="28"/>
          <w:lang w:val="kk-KZ"/>
        </w:rPr>
        <w:t>%),</w:t>
      </w:r>
    </w:p>
    <w:p w:rsidR="004F3A10" w:rsidRPr="007B2437" w:rsidRDefault="002F6124" w:rsidP="004F3A10">
      <w:pPr>
        <w:ind w:firstLine="708"/>
        <w:jc w:val="both"/>
        <w:rPr>
          <w:color w:val="000000"/>
          <w:sz w:val="28"/>
          <w:szCs w:val="28"/>
          <w:lang w:val="kk-KZ"/>
        </w:rPr>
      </w:pPr>
      <w:r>
        <w:rPr>
          <w:color w:val="000000"/>
          <w:sz w:val="28"/>
          <w:szCs w:val="28"/>
          <w:lang w:val="kk-KZ"/>
        </w:rPr>
        <w:t xml:space="preserve">2021 жылдың </w:t>
      </w:r>
      <w:r w:rsidR="004F3A10" w:rsidRPr="007B2437">
        <w:rPr>
          <w:color w:val="000000"/>
          <w:sz w:val="28"/>
          <w:szCs w:val="28"/>
          <w:lang w:val="kk-KZ"/>
        </w:rPr>
        <w:t xml:space="preserve">1 </w:t>
      </w:r>
      <w:r>
        <w:rPr>
          <w:sz w:val="28"/>
          <w:szCs w:val="28"/>
          <w:lang w:val="kk-KZ"/>
        </w:rPr>
        <w:t>қаңтардағы</w:t>
      </w:r>
      <w:r w:rsidR="00E56C92" w:rsidRPr="007B2437">
        <w:rPr>
          <w:color w:val="000000"/>
          <w:sz w:val="28"/>
          <w:szCs w:val="28"/>
          <w:lang w:val="kk-KZ"/>
        </w:rPr>
        <w:t xml:space="preserve"> </w:t>
      </w:r>
      <w:r w:rsidR="004F3A10" w:rsidRPr="007B2437">
        <w:rPr>
          <w:color w:val="000000"/>
          <w:sz w:val="28"/>
          <w:szCs w:val="28"/>
          <w:lang w:val="kk-KZ"/>
        </w:rPr>
        <w:t>–</w:t>
      </w:r>
      <w:r w:rsidR="00F66A41">
        <w:rPr>
          <w:color w:val="000000"/>
          <w:sz w:val="28"/>
          <w:szCs w:val="28"/>
          <w:lang w:val="kk-KZ"/>
        </w:rPr>
        <w:t xml:space="preserve"> </w:t>
      </w:r>
      <w:r w:rsidR="00FD0432" w:rsidRPr="00FD0432">
        <w:rPr>
          <w:sz w:val="28"/>
          <w:szCs w:val="28"/>
          <w:lang w:val="kk-KZ"/>
        </w:rPr>
        <w:t xml:space="preserve">19 166,4 </w:t>
      </w:r>
      <w:r w:rsidR="004F4528">
        <w:rPr>
          <w:sz w:val="28"/>
          <w:szCs w:val="28"/>
          <w:lang w:val="kk-KZ"/>
        </w:rPr>
        <w:t>млн.</w:t>
      </w:r>
      <w:r w:rsidR="004F4528" w:rsidRPr="004F4528">
        <w:rPr>
          <w:color w:val="000000"/>
          <w:sz w:val="28"/>
          <w:szCs w:val="28"/>
          <w:lang w:val="kk-KZ"/>
        </w:rPr>
        <w:t xml:space="preserve"> </w:t>
      </w:r>
      <w:r w:rsidR="004F4528" w:rsidRPr="007B2437">
        <w:rPr>
          <w:color w:val="000000"/>
          <w:sz w:val="28"/>
          <w:szCs w:val="28"/>
          <w:lang w:val="kk-KZ"/>
        </w:rPr>
        <w:t xml:space="preserve">теңге </w:t>
      </w:r>
      <w:r w:rsidR="004F4528" w:rsidRPr="004F4528">
        <w:rPr>
          <w:sz w:val="28"/>
          <w:szCs w:val="28"/>
          <w:lang w:val="kk-KZ"/>
        </w:rPr>
        <w:t>(</w:t>
      </w:r>
      <w:r w:rsidR="00FD0432" w:rsidRPr="00FD0432">
        <w:rPr>
          <w:sz w:val="28"/>
          <w:szCs w:val="28"/>
          <w:lang w:val="kk-KZ"/>
        </w:rPr>
        <w:t xml:space="preserve">92,8 </w:t>
      </w:r>
      <w:r w:rsidR="004F4528" w:rsidRPr="004F4528">
        <w:rPr>
          <w:sz w:val="28"/>
          <w:szCs w:val="28"/>
          <w:lang w:val="kk-KZ"/>
        </w:rPr>
        <w:t>%)</w:t>
      </w:r>
      <w:r w:rsidR="004F3A10" w:rsidRPr="007B2437">
        <w:rPr>
          <w:color w:val="000000"/>
          <w:sz w:val="28"/>
          <w:szCs w:val="28"/>
          <w:lang w:val="kk-KZ"/>
        </w:rPr>
        <w:t>,</w:t>
      </w:r>
    </w:p>
    <w:p w:rsidR="004F3A10" w:rsidRPr="004F4528" w:rsidRDefault="002F6124" w:rsidP="004F3A10">
      <w:pPr>
        <w:ind w:firstLine="708"/>
        <w:jc w:val="both"/>
        <w:rPr>
          <w:color w:val="000000"/>
          <w:sz w:val="28"/>
          <w:szCs w:val="28"/>
          <w:lang w:val="kk-KZ"/>
        </w:rPr>
      </w:pPr>
      <w:r>
        <w:rPr>
          <w:color w:val="000000"/>
          <w:sz w:val="28"/>
          <w:szCs w:val="28"/>
          <w:lang w:val="kk-KZ"/>
        </w:rPr>
        <w:t xml:space="preserve">2022 жылдың </w:t>
      </w:r>
      <w:r w:rsidR="004F3A10" w:rsidRPr="007B2437">
        <w:rPr>
          <w:color w:val="000000"/>
          <w:sz w:val="28"/>
          <w:szCs w:val="28"/>
          <w:lang w:val="kk-KZ"/>
        </w:rPr>
        <w:t xml:space="preserve">1 </w:t>
      </w:r>
      <w:r>
        <w:rPr>
          <w:sz w:val="28"/>
          <w:szCs w:val="28"/>
          <w:lang w:val="kk-KZ"/>
        </w:rPr>
        <w:t>қаңтардағы</w:t>
      </w:r>
      <w:r w:rsidR="00E56C92" w:rsidRPr="007B2437">
        <w:rPr>
          <w:color w:val="000000"/>
          <w:sz w:val="28"/>
          <w:szCs w:val="28"/>
          <w:lang w:val="kk-KZ"/>
        </w:rPr>
        <w:t xml:space="preserve"> </w:t>
      </w:r>
      <w:r w:rsidR="004F3A10" w:rsidRPr="007B2437">
        <w:rPr>
          <w:color w:val="000000"/>
          <w:sz w:val="28"/>
          <w:szCs w:val="28"/>
          <w:lang w:val="kk-KZ"/>
        </w:rPr>
        <w:t xml:space="preserve">– </w:t>
      </w:r>
      <w:r w:rsidR="00FD0432" w:rsidRPr="00FD0432">
        <w:rPr>
          <w:sz w:val="28"/>
          <w:szCs w:val="28"/>
          <w:lang w:val="kk-KZ"/>
        </w:rPr>
        <w:t xml:space="preserve">20 739,6 </w:t>
      </w:r>
      <w:r w:rsidR="004F4528">
        <w:rPr>
          <w:sz w:val="28"/>
          <w:szCs w:val="28"/>
          <w:lang w:val="kk-KZ"/>
        </w:rPr>
        <w:t>млн.</w:t>
      </w:r>
      <w:r w:rsidR="004F4528" w:rsidRPr="004F4528">
        <w:rPr>
          <w:color w:val="000000"/>
          <w:sz w:val="28"/>
          <w:szCs w:val="28"/>
          <w:lang w:val="kk-KZ"/>
        </w:rPr>
        <w:t xml:space="preserve"> </w:t>
      </w:r>
      <w:r w:rsidR="004F4528" w:rsidRPr="007B2437">
        <w:rPr>
          <w:color w:val="000000"/>
          <w:sz w:val="28"/>
          <w:szCs w:val="28"/>
          <w:lang w:val="kk-KZ"/>
        </w:rPr>
        <w:t xml:space="preserve">теңге </w:t>
      </w:r>
      <w:r w:rsidR="004F4528" w:rsidRPr="004F4528">
        <w:rPr>
          <w:sz w:val="28"/>
          <w:szCs w:val="28"/>
          <w:lang w:val="kk-KZ"/>
        </w:rPr>
        <w:t>(</w:t>
      </w:r>
      <w:r w:rsidR="00FD0432">
        <w:rPr>
          <w:sz w:val="28"/>
          <w:szCs w:val="28"/>
        </w:rPr>
        <w:t xml:space="preserve">98,6 </w:t>
      </w:r>
      <w:r w:rsidR="004F4528" w:rsidRPr="004F4528">
        <w:rPr>
          <w:sz w:val="28"/>
          <w:szCs w:val="28"/>
          <w:lang w:val="kk-KZ"/>
        </w:rPr>
        <w:t>%).</w:t>
      </w:r>
    </w:p>
    <w:p w:rsidR="00353E4C" w:rsidRDefault="00353E4C" w:rsidP="00353E4C">
      <w:pPr>
        <w:ind w:firstLine="708"/>
        <w:jc w:val="both"/>
        <w:rPr>
          <w:color w:val="000000"/>
          <w:sz w:val="28"/>
          <w:szCs w:val="28"/>
          <w:lang w:val="kk-KZ"/>
        </w:rPr>
      </w:pPr>
    </w:p>
    <w:p w:rsidR="00115C25" w:rsidRDefault="009B7A74" w:rsidP="00353E4C">
      <w:pPr>
        <w:ind w:firstLine="708"/>
        <w:jc w:val="both"/>
        <w:rPr>
          <w:color w:val="000000"/>
          <w:sz w:val="28"/>
          <w:szCs w:val="28"/>
          <w:lang w:val="kk-KZ"/>
        </w:rPr>
      </w:pPr>
      <w:r w:rsidRPr="009B7A74">
        <w:rPr>
          <w:color w:val="000000"/>
          <w:sz w:val="28"/>
          <w:szCs w:val="28"/>
          <w:lang w:val="kk-KZ"/>
        </w:rPr>
        <w:t>Республикалық бюджеттен бөлінген Қазақстан Республикасы Үкіметінің резервінен нысаналы трансферттерді, кредиттер мен қаражаттарды орындау 213 266,2 млн. теңгені немесе жоспарға 96,1% - 2 221 824,9 млн. теңге сомасында құрады, оның ішінде:</w:t>
      </w:r>
    </w:p>
    <w:p w:rsidR="009B7A74" w:rsidRPr="009B7A74" w:rsidRDefault="009B7A74" w:rsidP="009B7A74">
      <w:pPr>
        <w:shd w:val="clear" w:color="auto" w:fill="FFFFFF"/>
        <w:ind w:firstLine="540"/>
        <w:jc w:val="both"/>
        <w:rPr>
          <w:i/>
          <w:sz w:val="28"/>
          <w:szCs w:val="28"/>
          <w:lang w:val="kk-KZ"/>
        </w:rPr>
      </w:pPr>
      <w:r w:rsidRPr="009B7A74">
        <w:rPr>
          <w:i/>
          <w:sz w:val="28"/>
          <w:szCs w:val="28"/>
          <w:lang w:val="kk-KZ"/>
        </w:rPr>
        <w:t>ағымдағы трансферттер – 74 855,4 млн. те</w:t>
      </w:r>
      <w:r>
        <w:rPr>
          <w:i/>
          <w:sz w:val="28"/>
          <w:szCs w:val="28"/>
          <w:lang w:val="kk-KZ"/>
        </w:rPr>
        <w:t>ң</w:t>
      </w:r>
      <w:r w:rsidRPr="009B7A74">
        <w:rPr>
          <w:i/>
          <w:sz w:val="28"/>
          <w:szCs w:val="28"/>
          <w:lang w:val="kk-KZ"/>
        </w:rPr>
        <w:t>ге (99,4 %);</w:t>
      </w:r>
    </w:p>
    <w:p w:rsidR="009B7A74" w:rsidRDefault="009B7A74" w:rsidP="009B7A74">
      <w:pPr>
        <w:jc w:val="both"/>
        <w:rPr>
          <w:i/>
          <w:sz w:val="28"/>
          <w:szCs w:val="28"/>
          <w:lang w:val="kk-KZ"/>
        </w:rPr>
      </w:pPr>
      <w:r>
        <w:rPr>
          <w:i/>
          <w:sz w:val="28"/>
          <w:szCs w:val="28"/>
          <w:lang w:val="kk-KZ"/>
        </w:rPr>
        <w:t xml:space="preserve">       </w:t>
      </w:r>
      <w:r w:rsidRPr="009B7A74">
        <w:rPr>
          <w:i/>
          <w:sz w:val="28"/>
          <w:szCs w:val="28"/>
          <w:lang w:val="kk-KZ"/>
        </w:rPr>
        <w:t>нысаналы даму трансферттері – 138 410,9  млн. те</w:t>
      </w:r>
      <w:r>
        <w:rPr>
          <w:i/>
          <w:sz w:val="28"/>
          <w:szCs w:val="28"/>
          <w:lang w:val="kk-KZ"/>
        </w:rPr>
        <w:t>ң</w:t>
      </w:r>
      <w:r w:rsidRPr="009B7A74">
        <w:rPr>
          <w:i/>
          <w:sz w:val="28"/>
          <w:szCs w:val="28"/>
          <w:lang w:val="kk-KZ"/>
        </w:rPr>
        <w:t>ге (94,5%);</w:t>
      </w:r>
    </w:p>
    <w:p w:rsidR="009B7A74" w:rsidRDefault="009B7A74" w:rsidP="009B7A74">
      <w:pPr>
        <w:ind w:firstLine="709"/>
        <w:jc w:val="both"/>
        <w:rPr>
          <w:color w:val="000000"/>
          <w:sz w:val="28"/>
          <w:szCs w:val="28"/>
          <w:lang w:val="kk-KZ"/>
        </w:rPr>
      </w:pPr>
      <w:r w:rsidRPr="009B7A74">
        <w:rPr>
          <w:color w:val="000000"/>
          <w:sz w:val="28"/>
          <w:szCs w:val="28"/>
          <w:lang w:val="kk-KZ"/>
        </w:rPr>
        <w:t>Соңғы үш жылдағы ұқсас кезеңмен салыстырғанда республикалық бюджеттен бөлінген нысаналы трансферттер мен кредиттердің орындалу серпіні мынадай түрде қалыптасады:</w:t>
      </w:r>
    </w:p>
    <w:p w:rsidR="009B7A74" w:rsidRPr="007B2437" w:rsidRDefault="009B7A74" w:rsidP="009B7A74">
      <w:pPr>
        <w:ind w:firstLine="708"/>
        <w:jc w:val="both"/>
        <w:rPr>
          <w:color w:val="000000"/>
          <w:sz w:val="28"/>
          <w:szCs w:val="28"/>
          <w:lang w:val="kk-KZ"/>
        </w:rPr>
      </w:pPr>
      <w:r>
        <w:rPr>
          <w:color w:val="000000"/>
          <w:sz w:val="28"/>
          <w:szCs w:val="28"/>
          <w:lang w:val="kk-KZ"/>
        </w:rPr>
        <w:t xml:space="preserve">2020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9B7A74">
        <w:rPr>
          <w:sz w:val="28"/>
          <w:szCs w:val="28"/>
          <w:lang w:val="kk-KZ"/>
        </w:rPr>
        <w:t xml:space="preserve">165 566,1 </w:t>
      </w:r>
      <w:r w:rsidRPr="007B2437">
        <w:rPr>
          <w:color w:val="000000"/>
          <w:sz w:val="28"/>
          <w:szCs w:val="28"/>
          <w:lang w:val="kk-KZ"/>
        </w:rPr>
        <w:t>млн. теңге (</w:t>
      </w:r>
      <w:r w:rsidRPr="009B7A74">
        <w:rPr>
          <w:sz w:val="28"/>
          <w:szCs w:val="28"/>
          <w:lang w:val="kk-KZ"/>
        </w:rPr>
        <w:t xml:space="preserve">98,9 </w:t>
      </w:r>
      <w:r w:rsidRPr="007B2437">
        <w:rPr>
          <w:color w:val="000000"/>
          <w:sz w:val="28"/>
          <w:szCs w:val="28"/>
          <w:lang w:val="kk-KZ"/>
        </w:rPr>
        <w:t>%),</w:t>
      </w:r>
    </w:p>
    <w:p w:rsidR="009B7A74" w:rsidRPr="007B2437" w:rsidRDefault="009B7A74" w:rsidP="009B7A74">
      <w:pPr>
        <w:ind w:firstLine="708"/>
        <w:jc w:val="both"/>
        <w:rPr>
          <w:color w:val="000000"/>
          <w:sz w:val="28"/>
          <w:szCs w:val="28"/>
          <w:lang w:val="kk-KZ"/>
        </w:rPr>
      </w:pPr>
      <w:r>
        <w:rPr>
          <w:color w:val="000000"/>
          <w:sz w:val="28"/>
          <w:szCs w:val="28"/>
          <w:lang w:val="kk-KZ"/>
        </w:rPr>
        <w:t xml:space="preserve">2021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w:t>
      </w:r>
      <w:r>
        <w:rPr>
          <w:color w:val="000000"/>
          <w:sz w:val="28"/>
          <w:szCs w:val="28"/>
          <w:lang w:val="kk-KZ"/>
        </w:rPr>
        <w:t xml:space="preserve"> </w:t>
      </w:r>
      <w:r w:rsidRPr="009B7A74">
        <w:rPr>
          <w:sz w:val="28"/>
          <w:szCs w:val="28"/>
          <w:lang w:val="kk-KZ"/>
        </w:rPr>
        <w:t xml:space="preserve">231 171,2 </w:t>
      </w:r>
      <w:r>
        <w:rPr>
          <w:sz w:val="28"/>
          <w:szCs w:val="28"/>
          <w:lang w:val="kk-KZ"/>
        </w:rPr>
        <w:t>млн.</w:t>
      </w:r>
      <w:r w:rsidRPr="004F4528">
        <w:rPr>
          <w:color w:val="000000"/>
          <w:sz w:val="28"/>
          <w:szCs w:val="28"/>
          <w:lang w:val="kk-KZ"/>
        </w:rPr>
        <w:t xml:space="preserve"> </w:t>
      </w:r>
      <w:r w:rsidRPr="007B2437">
        <w:rPr>
          <w:color w:val="000000"/>
          <w:sz w:val="28"/>
          <w:szCs w:val="28"/>
          <w:lang w:val="kk-KZ"/>
        </w:rPr>
        <w:t xml:space="preserve">теңге </w:t>
      </w:r>
      <w:r w:rsidRPr="004F4528">
        <w:rPr>
          <w:sz w:val="28"/>
          <w:szCs w:val="28"/>
          <w:lang w:val="kk-KZ"/>
        </w:rPr>
        <w:t>(</w:t>
      </w:r>
      <w:r w:rsidRPr="009B7A74">
        <w:rPr>
          <w:sz w:val="28"/>
          <w:szCs w:val="28"/>
          <w:lang w:val="kk-KZ"/>
        </w:rPr>
        <w:t xml:space="preserve">98,4 </w:t>
      </w:r>
      <w:r w:rsidRPr="004F4528">
        <w:rPr>
          <w:sz w:val="28"/>
          <w:szCs w:val="28"/>
          <w:lang w:val="kk-KZ"/>
        </w:rPr>
        <w:t>%)</w:t>
      </w:r>
      <w:r w:rsidRPr="007B2437">
        <w:rPr>
          <w:color w:val="000000"/>
          <w:sz w:val="28"/>
          <w:szCs w:val="28"/>
          <w:lang w:val="kk-KZ"/>
        </w:rPr>
        <w:t>,</w:t>
      </w:r>
    </w:p>
    <w:p w:rsidR="009B7A74" w:rsidRPr="004F4528" w:rsidRDefault="009B7A74" w:rsidP="009B7A74">
      <w:pPr>
        <w:ind w:firstLine="708"/>
        <w:jc w:val="both"/>
        <w:rPr>
          <w:color w:val="000000"/>
          <w:sz w:val="28"/>
          <w:szCs w:val="28"/>
          <w:lang w:val="kk-KZ"/>
        </w:rPr>
      </w:pPr>
      <w:r>
        <w:rPr>
          <w:color w:val="000000"/>
          <w:sz w:val="28"/>
          <w:szCs w:val="28"/>
          <w:lang w:val="kk-KZ"/>
        </w:rPr>
        <w:t xml:space="preserve">2022 жылдың </w:t>
      </w:r>
      <w:r w:rsidRPr="007B2437">
        <w:rPr>
          <w:color w:val="000000"/>
          <w:sz w:val="28"/>
          <w:szCs w:val="28"/>
          <w:lang w:val="kk-KZ"/>
        </w:rPr>
        <w:t xml:space="preserve">1 </w:t>
      </w:r>
      <w:r>
        <w:rPr>
          <w:sz w:val="28"/>
          <w:szCs w:val="28"/>
          <w:lang w:val="kk-KZ"/>
        </w:rPr>
        <w:t>қаңтардағы</w:t>
      </w:r>
      <w:r w:rsidRPr="007B2437">
        <w:rPr>
          <w:color w:val="000000"/>
          <w:sz w:val="28"/>
          <w:szCs w:val="28"/>
          <w:lang w:val="kk-KZ"/>
        </w:rPr>
        <w:t xml:space="preserve"> – </w:t>
      </w:r>
      <w:r w:rsidRPr="009B7A74">
        <w:rPr>
          <w:sz w:val="28"/>
          <w:szCs w:val="28"/>
          <w:lang w:val="kk-KZ"/>
        </w:rPr>
        <w:t xml:space="preserve">196 925,4 </w:t>
      </w:r>
      <w:r w:rsidRPr="00FD0432">
        <w:rPr>
          <w:sz w:val="28"/>
          <w:szCs w:val="28"/>
          <w:lang w:val="kk-KZ"/>
        </w:rPr>
        <w:t xml:space="preserve"> </w:t>
      </w:r>
      <w:r>
        <w:rPr>
          <w:sz w:val="28"/>
          <w:szCs w:val="28"/>
          <w:lang w:val="kk-KZ"/>
        </w:rPr>
        <w:t>млн.</w:t>
      </w:r>
      <w:r w:rsidRPr="004F4528">
        <w:rPr>
          <w:color w:val="000000"/>
          <w:sz w:val="28"/>
          <w:szCs w:val="28"/>
          <w:lang w:val="kk-KZ"/>
        </w:rPr>
        <w:t xml:space="preserve"> </w:t>
      </w:r>
      <w:r w:rsidRPr="007B2437">
        <w:rPr>
          <w:color w:val="000000"/>
          <w:sz w:val="28"/>
          <w:szCs w:val="28"/>
          <w:lang w:val="kk-KZ"/>
        </w:rPr>
        <w:t xml:space="preserve">теңге </w:t>
      </w:r>
      <w:r w:rsidRPr="004F4528">
        <w:rPr>
          <w:sz w:val="28"/>
          <w:szCs w:val="28"/>
          <w:lang w:val="kk-KZ"/>
        </w:rPr>
        <w:t>(</w:t>
      </w:r>
      <w:r w:rsidRPr="00DA4CA2">
        <w:rPr>
          <w:sz w:val="28"/>
          <w:szCs w:val="28"/>
        </w:rPr>
        <w:t xml:space="preserve">94,4 </w:t>
      </w:r>
      <w:r w:rsidRPr="004F4528">
        <w:rPr>
          <w:sz w:val="28"/>
          <w:szCs w:val="28"/>
          <w:lang w:val="kk-KZ"/>
        </w:rPr>
        <w:t>%).</w:t>
      </w:r>
    </w:p>
    <w:p w:rsidR="009B7A74" w:rsidRPr="009B7A74" w:rsidRDefault="009B7A74" w:rsidP="009B7A74">
      <w:pPr>
        <w:jc w:val="both"/>
        <w:rPr>
          <w:color w:val="000000"/>
          <w:sz w:val="28"/>
          <w:szCs w:val="28"/>
          <w:lang w:val="kk-KZ"/>
        </w:rPr>
      </w:pPr>
    </w:p>
    <w:p w:rsidR="00115C25" w:rsidRPr="007B2437" w:rsidRDefault="00115C25" w:rsidP="00115C25">
      <w:pPr>
        <w:ind w:firstLine="709"/>
        <w:jc w:val="both"/>
        <w:rPr>
          <w:sz w:val="28"/>
          <w:szCs w:val="28"/>
          <w:lang w:val="kk-KZ"/>
        </w:rPr>
      </w:pPr>
      <w:r w:rsidRPr="007B2437">
        <w:rPr>
          <w:sz w:val="28"/>
          <w:szCs w:val="28"/>
          <w:lang w:val="kk-KZ"/>
        </w:rPr>
        <w:t xml:space="preserve">Орындалу </w:t>
      </w:r>
      <w:r w:rsidR="00FD0432">
        <w:rPr>
          <w:sz w:val="28"/>
          <w:szCs w:val="28"/>
          <w:lang w:val="kk-KZ"/>
        </w:rPr>
        <w:t>954 309,2</w:t>
      </w:r>
      <w:r w:rsidR="00FD0432" w:rsidRPr="0021366B">
        <w:rPr>
          <w:sz w:val="28"/>
          <w:szCs w:val="28"/>
          <w:lang w:val="kk-KZ"/>
        </w:rPr>
        <w:t xml:space="preserve"> </w:t>
      </w:r>
      <w:r w:rsidRPr="007B2437">
        <w:rPr>
          <w:color w:val="000000"/>
          <w:sz w:val="28"/>
          <w:szCs w:val="28"/>
          <w:lang w:val="kk-KZ"/>
        </w:rPr>
        <w:t xml:space="preserve">млн. теңге </w:t>
      </w:r>
      <w:r w:rsidRPr="007B2437">
        <w:rPr>
          <w:sz w:val="28"/>
          <w:szCs w:val="28"/>
          <w:lang w:val="kk-KZ"/>
        </w:rPr>
        <w:t xml:space="preserve">құрады немесе </w:t>
      </w:r>
      <w:r w:rsidR="00FD0432">
        <w:rPr>
          <w:sz w:val="28"/>
          <w:szCs w:val="28"/>
          <w:lang w:val="kk-KZ"/>
        </w:rPr>
        <w:t>98,3</w:t>
      </w:r>
      <w:r w:rsidR="00FD0432" w:rsidRPr="0021366B">
        <w:rPr>
          <w:sz w:val="28"/>
          <w:szCs w:val="28"/>
          <w:lang w:val="kk-KZ"/>
        </w:rPr>
        <w:t xml:space="preserve"> </w:t>
      </w:r>
      <w:r w:rsidRPr="007B2437">
        <w:rPr>
          <w:color w:val="000000"/>
          <w:sz w:val="28"/>
          <w:szCs w:val="28"/>
          <w:lang w:val="kk-KZ"/>
        </w:rPr>
        <w:t xml:space="preserve">% </w:t>
      </w:r>
      <w:r w:rsidRPr="007B2437">
        <w:rPr>
          <w:sz w:val="28"/>
          <w:szCs w:val="28"/>
          <w:lang w:val="kk-KZ"/>
        </w:rPr>
        <w:t xml:space="preserve">жоспар -                </w:t>
      </w:r>
      <w:r w:rsidR="00FD0432">
        <w:rPr>
          <w:sz w:val="28"/>
          <w:szCs w:val="28"/>
          <w:lang w:val="kk-KZ"/>
        </w:rPr>
        <w:t>970 770,9</w:t>
      </w:r>
      <w:r w:rsidR="00FD0432" w:rsidRPr="0021366B">
        <w:rPr>
          <w:sz w:val="28"/>
          <w:szCs w:val="28"/>
          <w:lang w:val="kk-KZ"/>
        </w:rPr>
        <w:t xml:space="preserve"> </w:t>
      </w:r>
      <w:r w:rsidRPr="007B2437">
        <w:rPr>
          <w:color w:val="000000"/>
          <w:sz w:val="28"/>
          <w:szCs w:val="28"/>
          <w:lang w:val="kk-KZ"/>
        </w:rPr>
        <w:t>млн. теңге</w:t>
      </w:r>
      <w:r w:rsidRPr="007B2437">
        <w:rPr>
          <w:sz w:val="28"/>
          <w:szCs w:val="28"/>
          <w:lang w:val="kk-KZ"/>
        </w:rPr>
        <w:t xml:space="preserve">. Орындалмағаны – </w:t>
      </w:r>
      <w:r w:rsidR="00FD0432">
        <w:rPr>
          <w:sz w:val="28"/>
          <w:szCs w:val="28"/>
          <w:lang w:val="kk-KZ"/>
        </w:rPr>
        <w:t>16 461,8</w:t>
      </w:r>
      <w:r w:rsidR="00FD0432" w:rsidRPr="0021366B">
        <w:rPr>
          <w:sz w:val="28"/>
          <w:szCs w:val="28"/>
          <w:lang w:val="kk-KZ"/>
        </w:rPr>
        <w:t xml:space="preserve"> </w:t>
      </w:r>
      <w:r w:rsidRPr="007B2437">
        <w:rPr>
          <w:color w:val="000000"/>
          <w:sz w:val="28"/>
          <w:szCs w:val="28"/>
          <w:lang w:val="kk-KZ"/>
        </w:rPr>
        <w:t>млн. теңге</w:t>
      </w:r>
      <w:r w:rsidRPr="007B2437">
        <w:rPr>
          <w:sz w:val="28"/>
          <w:szCs w:val="28"/>
          <w:lang w:val="kk-KZ"/>
        </w:rPr>
        <w:t>.</w:t>
      </w:r>
    </w:p>
    <w:p w:rsidR="00115C25" w:rsidRPr="007B2437" w:rsidRDefault="00115C25" w:rsidP="00115C25">
      <w:pPr>
        <w:ind w:firstLine="709"/>
        <w:jc w:val="both"/>
        <w:rPr>
          <w:sz w:val="28"/>
          <w:szCs w:val="28"/>
          <w:lang w:val="kk-KZ"/>
        </w:rPr>
      </w:pPr>
    </w:p>
    <w:p w:rsidR="00D01FBC" w:rsidRPr="007B2437" w:rsidRDefault="00D01FBC" w:rsidP="008557BB">
      <w:pPr>
        <w:ind w:firstLine="567"/>
        <w:jc w:val="both"/>
        <w:rPr>
          <w:color w:val="000000"/>
          <w:sz w:val="28"/>
          <w:szCs w:val="28"/>
          <w:lang w:val="kk-KZ"/>
        </w:rPr>
      </w:pPr>
      <w:r w:rsidRPr="007B2437">
        <w:rPr>
          <w:color w:val="000000"/>
          <w:sz w:val="28"/>
          <w:szCs w:val="28"/>
          <w:lang w:val="kk-KZ"/>
        </w:rPr>
        <w:t>Бюджеттік бағдарламалар әкімшілері бөлінісінде атқарылу кестеде көрсетілген:</w:t>
      </w:r>
    </w:p>
    <w:p w:rsidR="00F77E1A" w:rsidRDefault="00F77E1A" w:rsidP="00F77E1A">
      <w:pPr>
        <w:ind w:firstLine="709"/>
        <w:jc w:val="both"/>
        <w:rPr>
          <w:sz w:val="28"/>
          <w:szCs w:val="28"/>
          <w:lang w:val="kk-KZ"/>
        </w:rPr>
      </w:pPr>
    </w:p>
    <w:p w:rsidR="00C17184" w:rsidRDefault="00C17184" w:rsidP="00F77E1A">
      <w:pPr>
        <w:ind w:firstLine="709"/>
        <w:jc w:val="both"/>
        <w:rPr>
          <w:sz w:val="28"/>
          <w:szCs w:val="28"/>
          <w:lang w:val="kk-KZ"/>
        </w:rPr>
      </w:pPr>
    </w:p>
    <w:p w:rsidR="00DD13B8" w:rsidRPr="007B2437" w:rsidRDefault="002F6124" w:rsidP="008557BB">
      <w:pPr>
        <w:jc w:val="center"/>
        <w:rPr>
          <w:b/>
          <w:color w:val="000000"/>
          <w:sz w:val="28"/>
          <w:szCs w:val="28"/>
          <w:lang w:val="kk-KZ"/>
        </w:rPr>
      </w:pPr>
      <w:r>
        <w:rPr>
          <w:b/>
          <w:color w:val="000000"/>
          <w:sz w:val="28"/>
          <w:szCs w:val="28"/>
          <w:lang w:val="kk-KZ"/>
        </w:rPr>
        <w:t>2023 жылғы</w:t>
      </w:r>
      <w:r w:rsidR="002C2CF1" w:rsidRPr="007B2437">
        <w:rPr>
          <w:b/>
          <w:color w:val="000000"/>
          <w:sz w:val="28"/>
          <w:szCs w:val="28"/>
          <w:lang w:val="kk-KZ"/>
        </w:rPr>
        <w:t xml:space="preserve"> 1 </w:t>
      </w:r>
      <w:r>
        <w:rPr>
          <w:b/>
          <w:color w:val="000000"/>
          <w:sz w:val="28"/>
          <w:szCs w:val="28"/>
          <w:lang w:val="kk-KZ"/>
        </w:rPr>
        <w:t xml:space="preserve">қаңтарға </w:t>
      </w:r>
      <w:r w:rsidR="00DD13B8" w:rsidRPr="007B2437">
        <w:rPr>
          <w:b/>
          <w:color w:val="000000"/>
          <w:sz w:val="28"/>
          <w:szCs w:val="28"/>
          <w:lang w:val="kk-KZ"/>
        </w:rPr>
        <w:t xml:space="preserve">арналған </w:t>
      </w:r>
      <w:r w:rsidR="0083036A" w:rsidRPr="0083036A">
        <w:rPr>
          <w:b/>
          <w:color w:val="000000"/>
          <w:sz w:val="28"/>
          <w:szCs w:val="28"/>
          <w:lang w:val="kk-KZ"/>
        </w:rPr>
        <w:t xml:space="preserve">Астана </w:t>
      </w:r>
      <w:r w:rsidR="00F77E1A">
        <w:rPr>
          <w:b/>
          <w:color w:val="000000"/>
          <w:sz w:val="28"/>
          <w:szCs w:val="28"/>
          <w:lang w:val="kk-KZ"/>
        </w:rPr>
        <w:t>қаласы</w:t>
      </w:r>
    </w:p>
    <w:p w:rsidR="00DD13B8" w:rsidRPr="007B2437" w:rsidRDefault="00DD13B8" w:rsidP="008557BB">
      <w:pPr>
        <w:jc w:val="center"/>
        <w:rPr>
          <w:b/>
          <w:i/>
          <w:color w:val="000000"/>
          <w:sz w:val="24"/>
          <w:szCs w:val="24"/>
          <w:lang w:val="kk-KZ"/>
        </w:rPr>
      </w:pPr>
      <w:r w:rsidRPr="007B2437">
        <w:rPr>
          <w:b/>
          <w:color w:val="000000"/>
          <w:sz w:val="28"/>
          <w:szCs w:val="28"/>
          <w:lang w:val="kk-KZ"/>
        </w:rPr>
        <w:t>бюджет шығыстарының орындалуы</w:t>
      </w:r>
      <w:r w:rsidRPr="007B2437">
        <w:rPr>
          <w:b/>
          <w:i/>
          <w:color w:val="000000"/>
          <w:sz w:val="24"/>
          <w:szCs w:val="24"/>
          <w:lang w:val="kk-KZ"/>
        </w:rPr>
        <w:t xml:space="preserve"> </w:t>
      </w:r>
    </w:p>
    <w:p w:rsidR="00DD13B8" w:rsidRPr="007B2437" w:rsidRDefault="00DD13B8" w:rsidP="008557BB">
      <w:pPr>
        <w:jc w:val="center"/>
        <w:rPr>
          <w:b/>
          <w:i/>
          <w:color w:val="000000"/>
          <w:sz w:val="24"/>
          <w:szCs w:val="24"/>
          <w:lang w:val="kk-KZ"/>
        </w:rPr>
      </w:pPr>
      <w:r w:rsidRPr="007B2437">
        <w:rPr>
          <w:b/>
          <w:i/>
          <w:color w:val="000000"/>
          <w:sz w:val="24"/>
          <w:szCs w:val="24"/>
          <w:lang w:val="kk-KZ"/>
        </w:rPr>
        <w:t>(бюджеттік бағдарламалар әкімшілері бөлінісінде)</w:t>
      </w:r>
    </w:p>
    <w:p w:rsidR="00E20E8F" w:rsidRPr="007B2437" w:rsidRDefault="00726E09" w:rsidP="00FA473C">
      <w:pPr>
        <w:ind w:right="-427" w:firstLine="709"/>
        <w:jc w:val="right"/>
        <w:rPr>
          <w:i/>
          <w:color w:val="000000"/>
          <w:sz w:val="16"/>
          <w:szCs w:val="16"/>
          <w:lang w:val="kk-KZ"/>
        </w:rPr>
      </w:pPr>
      <w:r w:rsidRPr="007B2437">
        <w:rPr>
          <w:i/>
          <w:color w:val="000000"/>
          <w:sz w:val="16"/>
          <w:szCs w:val="16"/>
          <w:lang w:val="kk-KZ"/>
        </w:rPr>
        <w:t>млн</w:t>
      </w:r>
      <w:r w:rsidR="00011F75" w:rsidRPr="007B2437">
        <w:rPr>
          <w:i/>
          <w:color w:val="000000"/>
          <w:sz w:val="16"/>
          <w:szCs w:val="16"/>
          <w:lang w:val="kk-KZ"/>
        </w:rPr>
        <w:t xml:space="preserve"> тең</w:t>
      </w:r>
      <w:r w:rsidR="00E20E8F" w:rsidRPr="007B2437">
        <w:rPr>
          <w:i/>
          <w:color w:val="000000"/>
          <w:sz w:val="16"/>
          <w:szCs w:val="16"/>
          <w:lang w:val="kk-KZ"/>
        </w:rPr>
        <w:t>ге</w:t>
      </w:r>
    </w:p>
    <w:tbl>
      <w:tblPr>
        <w:tblW w:w="10065" w:type="dxa"/>
        <w:tblInd w:w="-34" w:type="dxa"/>
        <w:tblLayout w:type="fixed"/>
        <w:tblLook w:val="04A0" w:firstRow="1" w:lastRow="0" w:firstColumn="1" w:lastColumn="0" w:noHBand="0" w:noVBand="1"/>
      </w:tblPr>
      <w:tblGrid>
        <w:gridCol w:w="3261"/>
        <w:gridCol w:w="1276"/>
        <w:gridCol w:w="1275"/>
        <w:gridCol w:w="1134"/>
        <w:gridCol w:w="1134"/>
        <w:gridCol w:w="993"/>
        <w:gridCol w:w="992"/>
      </w:tblGrid>
      <w:tr w:rsidR="00A844D1" w:rsidRPr="007B2437" w:rsidTr="00AE2BD6">
        <w:trPr>
          <w:trHeight w:val="255"/>
        </w:trPr>
        <w:tc>
          <w:tcPr>
            <w:tcW w:w="3261" w:type="dxa"/>
            <w:vMerge w:val="restart"/>
            <w:tcBorders>
              <w:top w:val="nil"/>
              <w:left w:val="nil"/>
              <w:bottom w:val="single" w:sz="4" w:space="0" w:color="F2F2F2"/>
              <w:right w:val="single" w:sz="4" w:space="0" w:color="FFFFFF"/>
            </w:tcBorders>
            <w:shd w:val="clear" w:color="auto" w:fill="4F81BD"/>
            <w:vAlign w:val="center"/>
            <w:hideMark/>
          </w:tcPr>
          <w:p w:rsidR="00A844D1" w:rsidRPr="007B2437" w:rsidRDefault="00A844D1" w:rsidP="008557BB">
            <w:pPr>
              <w:jc w:val="center"/>
              <w:rPr>
                <w:b/>
                <w:color w:val="FFFFFF"/>
                <w:lang w:val="kk-KZ"/>
              </w:rPr>
            </w:pPr>
            <w:r w:rsidRPr="007B2437">
              <w:rPr>
                <w:b/>
                <w:color w:val="FFFFFF"/>
                <w:lang w:val="kk-KZ"/>
              </w:rPr>
              <w:t>Атауы</w:t>
            </w:r>
          </w:p>
          <w:p w:rsidR="00A844D1" w:rsidRPr="007B2437" w:rsidRDefault="00A844D1" w:rsidP="008557BB">
            <w:pPr>
              <w:rPr>
                <w:lang w:val="kk-KZ"/>
              </w:rPr>
            </w:pPr>
          </w:p>
        </w:tc>
        <w:tc>
          <w:tcPr>
            <w:tcW w:w="1276" w:type="dxa"/>
            <w:vMerge w:val="restart"/>
            <w:tcBorders>
              <w:top w:val="nil"/>
              <w:left w:val="single" w:sz="4" w:space="0" w:color="FFFFFF"/>
              <w:bottom w:val="single" w:sz="4" w:space="0" w:color="F2F2F2"/>
              <w:right w:val="single" w:sz="4" w:space="0" w:color="FFFFFF"/>
            </w:tcBorders>
            <w:shd w:val="clear" w:color="auto" w:fill="4F81BD"/>
            <w:vAlign w:val="center"/>
            <w:hideMark/>
          </w:tcPr>
          <w:p w:rsidR="00A844D1" w:rsidRPr="007B2437" w:rsidRDefault="002F6124" w:rsidP="00FA3375">
            <w:pPr>
              <w:jc w:val="center"/>
              <w:rPr>
                <w:b/>
                <w:bCs/>
                <w:color w:val="FFFFFF"/>
                <w:lang w:val="kk-KZ"/>
              </w:rPr>
            </w:pPr>
            <w:r>
              <w:rPr>
                <w:b/>
                <w:color w:val="FFFFFF"/>
                <w:sz w:val="16"/>
                <w:szCs w:val="16"/>
                <w:lang w:val="kk-KZ"/>
              </w:rPr>
              <w:t xml:space="preserve">2023 жылға </w:t>
            </w:r>
            <w:r w:rsidR="00A844D1" w:rsidRPr="007B2437">
              <w:rPr>
                <w:b/>
                <w:color w:val="FFFFFF"/>
                <w:sz w:val="16"/>
                <w:szCs w:val="16"/>
                <w:lang w:val="kk-KZ"/>
              </w:rPr>
              <w:t>арналған жоспар</w:t>
            </w:r>
          </w:p>
        </w:tc>
        <w:tc>
          <w:tcPr>
            <w:tcW w:w="1275" w:type="dxa"/>
            <w:vMerge w:val="restart"/>
            <w:tcBorders>
              <w:top w:val="nil"/>
              <w:left w:val="single" w:sz="4" w:space="0" w:color="FFFFFF"/>
              <w:bottom w:val="single" w:sz="4" w:space="0" w:color="F2F2F2"/>
              <w:right w:val="single" w:sz="4" w:space="0" w:color="FFFFFF"/>
            </w:tcBorders>
            <w:shd w:val="clear" w:color="auto" w:fill="4F81BD"/>
            <w:vAlign w:val="center"/>
            <w:hideMark/>
          </w:tcPr>
          <w:p w:rsidR="00A844D1" w:rsidRPr="007B2437" w:rsidRDefault="002F6124" w:rsidP="00E56C92">
            <w:pPr>
              <w:jc w:val="center"/>
              <w:rPr>
                <w:b/>
                <w:color w:val="FFFFFF"/>
                <w:sz w:val="16"/>
                <w:szCs w:val="16"/>
                <w:lang w:val="kk-KZ"/>
              </w:rPr>
            </w:pPr>
            <w:r>
              <w:rPr>
                <w:b/>
                <w:color w:val="FFFFFF"/>
                <w:sz w:val="16"/>
                <w:szCs w:val="16"/>
                <w:lang w:val="kk-KZ"/>
              </w:rPr>
              <w:t xml:space="preserve">2023 жылға </w:t>
            </w:r>
            <w:r w:rsidR="00A844D1" w:rsidRPr="007B2437">
              <w:rPr>
                <w:b/>
                <w:color w:val="FFFFFF"/>
                <w:sz w:val="16"/>
                <w:szCs w:val="16"/>
                <w:lang w:val="kk-KZ"/>
              </w:rPr>
              <w:t xml:space="preserve">             1 </w:t>
            </w:r>
            <w:r>
              <w:rPr>
                <w:b/>
                <w:color w:val="FFFFFF"/>
                <w:sz w:val="16"/>
                <w:szCs w:val="16"/>
                <w:lang w:val="kk-KZ"/>
              </w:rPr>
              <w:t xml:space="preserve">қаңтарға </w:t>
            </w:r>
            <w:r w:rsidR="00A844D1" w:rsidRPr="007B2437">
              <w:rPr>
                <w:b/>
                <w:color w:val="FFFFFF"/>
                <w:sz w:val="16"/>
                <w:szCs w:val="16"/>
                <w:lang w:val="kk-KZ"/>
              </w:rPr>
              <w:t>арналған жоспар</w:t>
            </w:r>
          </w:p>
        </w:tc>
        <w:tc>
          <w:tcPr>
            <w:tcW w:w="1134" w:type="dxa"/>
            <w:vMerge w:val="restart"/>
            <w:tcBorders>
              <w:top w:val="nil"/>
              <w:left w:val="single" w:sz="4" w:space="0" w:color="FFFFFF"/>
              <w:bottom w:val="single" w:sz="4" w:space="0" w:color="F2F2F2"/>
              <w:right w:val="single" w:sz="4" w:space="0" w:color="FFFFFF"/>
            </w:tcBorders>
            <w:shd w:val="clear" w:color="auto" w:fill="4F81BD"/>
            <w:vAlign w:val="center"/>
            <w:hideMark/>
          </w:tcPr>
          <w:p w:rsidR="00A844D1" w:rsidRPr="007B2437" w:rsidRDefault="002F6124" w:rsidP="00E56C92">
            <w:pPr>
              <w:jc w:val="center"/>
              <w:rPr>
                <w:b/>
                <w:color w:val="FFFFFF"/>
                <w:sz w:val="16"/>
                <w:szCs w:val="16"/>
                <w:lang w:val="kk-KZ"/>
              </w:rPr>
            </w:pPr>
            <w:r>
              <w:rPr>
                <w:b/>
                <w:color w:val="FFFFFF"/>
                <w:sz w:val="16"/>
                <w:szCs w:val="16"/>
                <w:lang w:val="kk-KZ"/>
              </w:rPr>
              <w:t>2023 жылғы</w:t>
            </w:r>
            <w:r w:rsidR="00A844D1" w:rsidRPr="007B2437">
              <w:rPr>
                <w:b/>
                <w:color w:val="FFFFFF"/>
                <w:sz w:val="16"/>
                <w:szCs w:val="16"/>
                <w:lang w:val="kk-KZ"/>
              </w:rPr>
              <w:t xml:space="preserve">      1 </w:t>
            </w:r>
            <w:r>
              <w:rPr>
                <w:b/>
                <w:color w:val="FFFFFF"/>
                <w:sz w:val="16"/>
                <w:szCs w:val="16"/>
                <w:lang w:val="kk-KZ"/>
              </w:rPr>
              <w:t>қаңтардағы</w:t>
            </w:r>
            <w:r w:rsidR="00A844D1" w:rsidRPr="007B2437">
              <w:rPr>
                <w:b/>
                <w:color w:val="FFFFFF"/>
                <w:sz w:val="16"/>
                <w:szCs w:val="16"/>
                <w:lang w:val="kk-KZ"/>
              </w:rPr>
              <w:t xml:space="preserve"> фактісі</w:t>
            </w:r>
          </w:p>
        </w:tc>
        <w:tc>
          <w:tcPr>
            <w:tcW w:w="1134" w:type="dxa"/>
            <w:vMerge w:val="restart"/>
            <w:tcBorders>
              <w:top w:val="nil"/>
              <w:left w:val="single" w:sz="4" w:space="0" w:color="FFFFFF"/>
              <w:bottom w:val="single" w:sz="4" w:space="0" w:color="F2F2F2"/>
              <w:right w:val="single" w:sz="4" w:space="0" w:color="FFFFFF"/>
            </w:tcBorders>
            <w:shd w:val="clear" w:color="auto" w:fill="4F81BD"/>
            <w:vAlign w:val="center"/>
            <w:hideMark/>
          </w:tcPr>
          <w:p w:rsidR="00A844D1" w:rsidRPr="007B2437" w:rsidRDefault="00A844D1" w:rsidP="008557BB">
            <w:pPr>
              <w:jc w:val="center"/>
              <w:rPr>
                <w:b/>
                <w:bCs/>
                <w:color w:val="FFFFFF"/>
                <w:lang w:val="kk-KZ"/>
              </w:rPr>
            </w:pPr>
            <w:r w:rsidRPr="007B2437">
              <w:rPr>
                <w:b/>
                <w:color w:val="FFFFFF"/>
                <w:sz w:val="16"/>
                <w:szCs w:val="16"/>
                <w:lang w:val="kk-KZ"/>
              </w:rPr>
              <w:t>Есепті кезеңге жоспардан ауытқу</w:t>
            </w:r>
          </w:p>
        </w:tc>
        <w:tc>
          <w:tcPr>
            <w:tcW w:w="1985" w:type="dxa"/>
            <w:gridSpan w:val="2"/>
            <w:tcBorders>
              <w:top w:val="nil"/>
              <w:left w:val="single" w:sz="4" w:space="0" w:color="FFFFFF"/>
              <w:bottom w:val="single" w:sz="4" w:space="0" w:color="FFFFFF"/>
              <w:right w:val="nil"/>
            </w:tcBorders>
            <w:shd w:val="clear" w:color="auto" w:fill="4F81BD"/>
            <w:vAlign w:val="center"/>
            <w:hideMark/>
          </w:tcPr>
          <w:p w:rsidR="00A844D1" w:rsidRPr="007B2437" w:rsidRDefault="00A844D1" w:rsidP="008557BB">
            <w:pPr>
              <w:jc w:val="center"/>
              <w:rPr>
                <w:b/>
                <w:color w:val="FFFFFF"/>
                <w:lang w:val="kk-KZ"/>
              </w:rPr>
            </w:pPr>
            <w:r w:rsidRPr="007B2437">
              <w:rPr>
                <w:b/>
                <w:color w:val="FFFFFF"/>
                <w:sz w:val="16"/>
                <w:szCs w:val="16"/>
                <w:lang w:val="kk-KZ"/>
              </w:rPr>
              <w:t>атқарылу %</w:t>
            </w:r>
          </w:p>
        </w:tc>
      </w:tr>
      <w:tr w:rsidR="00DA0587" w:rsidRPr="007B2437" w:rsidTr="00AE2BD6">
        <w:trPr>
          <w:trHeight w:val="908"/>
        </w:trPr>
        <w:tc>
          <w:tcPr>
            <w:tcW w:w="3261" w:type="dxa"/>
            <w:vMerge/>
            <w:tcBorders>
              <w:top w:val="nil"/>
              <w:left w:val="nil"/>
              <w:bottom w:val="single" w:sz="4" w:space="0" w:color="F2F2F2"/>
              <w:right w:val="single" w:sz="4" w:space="0" w:color="FFFFFF"/>
            </w:tcBorders>
            <w:vAlign w:val="center"/>
            <w:hideMark/>
          </w:tcPr>
          <w:p w:rsidR="00DA0587" w:rsidRPr="007B2437" w:rsidRDefault="00DA0587" w:rsidP="008557BB">
            <w:pPr>
              <w:rPr>
                <w:b/>
                <w:color w:val="FFFFFF"/>
                <w:lang w:val="kk-KZ"/>
              </w:rPr>
            </w:pPr>
          </w:p>
        </w:tc>
        <w:tc>
          <w:tcPr>
            <w:tcW w:w="1276" w:type="dxa"/>
            <w:vMerge/>
            <w:tcBorders>
              <w:top w:val="nil"/>
              <w:left w:val="single" w:sz="4" w:space="0" w:color="FFFFFF"/>
              <w:bottom w:val="single" w:sz="4" w:space="0" w:color="F2F2F2"/>
              <w:right w:val="single" w:sz="4" w:space="0" w:color="FFFFFF"/>
            </w:tcBorders>
            <w:vAlign w:val="center"/>
            <w:hideMark/>
          </w:tcPr>
          <w:p w:rsidR="00DA0587" w:rsidRPr="007B2437" w:rsidRDefault="00DA0587" w:rsidP="008557BB">
            <w:pPr>
              <w:rPr>
                <w:b/>
                <w:bCs/>
                <w:color w:val="FFFFFF"/>
                <w:lang w:val="kk-KZ"/>
              </w:rPr>
            </w:pPr>
          </w:p>
        </w:tc>
        <w:tc>
          <w:tcPr>
            <w:tcW w:w="1275" w:type="dxa"/>
            <w:vMerge/>
            <w:tcBorders>
              <w:top w:val="nil"/>
              <w:left w:val="single" w:sz="4" w:space="0" w:color="FFFFFF"/>
              <w:bottom w:val="single" w:sz="4" w:space="0" w:color="F2F2F2"/>
              <w:right w:val="single" w:sz="4" w:space="0" w:color="FFFFFF"/>
            </w:tcBorders>
            <w:vAlign w:val="center"/>
            <w:hideMark/>
          </w:tcPr>
          <w:p w:rsidR="00DA0587" w:rsidRPr="007B2437" w:rsidRDefault="00DA0587" w:rsidP="008557BB">
            <w:pPr>
              <w:rPr>
                <w:b/>
                <w:bCs/>
                <w:color w:val="FFFFFF"/>
                <w:lang w:val="kk-KZ"/>
              </w:rPr>
            </w:pPr>
          </w:p>
        </w:tc>
        <w:tc>
          <w:tcPr>
            <w:tcW w:w="1134" w:type="dxa"/>
            <w:vMerge/>
            <w:tcBorders>
              <w:top w:val="nil"/>
              <w:left w:val="single" w:sz="4" w:space="0" w:color="FFFFFF"/>
              <w:bottom w:val="single" w:sz="4" w:space="0" w:color="F2F2F2"/>
              <w:right w:val="single" w:sz="4" w:space="0" w:color="FFFFFF"/>
            </w:tcBorders>
            <w:vAlign w:val="center"/>
            <w:hideMark/>
          </w:tcPr>
          <w:p w:rsidR="00DA0587" w:rsidRPr="007B2437" w:rsidRDefault="00DA0587" w:rsidP="008557BB">
            <w:pPr>
              <w:rPr>
                <w:b/>
                <w:color w:val="FFFFFF"/>
                <w:lang w:val="kk-KZ"/>
              </w:rPr>
            </w:pPr>
          </w:p>
        </w:tc>
        <w:tc>
          <w:tcPr>
            <w:tcW w:w="1134" w:type="dxa"/>
            <w:vMerge/>
            <w:tcBorders>
              <w:top w:val="nil"/>
              <w:left w:val="single" w:sz="4" w:space="0" w:color="FFFFFF"/>
              <w:bottom w:val="single" w:sz="4" w:space="0" w:color="F2F2F2"/>
              <w:right w:val="single" w:sz="4" w:space="0" w:color="FFFFFF"/>
            </w:tcBorders>
            <w:vAlign w:val="center"/>
            <w:hideMark/>
          </w:tcPr>
          <w:p w:rsidR="00DA0587" w:rsidRPr="007B2437" w:rsidRDefault="00DA0587" w:rsidP="008557BB">
            <w:pPr>
              <w:rPr>
                <w:b/>
                <w:bCs/>
                <w:color w:val="FFFFFF"/>
                <w:lang w:val="kk-KZ"/>
              </w:rPr>
            </w:pPr>
          </w:p>
        </w:tc>
        <w:tc>
          <w:tcPr>
            <w:tcW w:w="993" w:type="dxa"/>
            <w:tcBorders>
              <w:top w:val="single" w:sz="4" w:space="0" w:color="FFFFFF"/>
              <w:left w:val="single" w:sz="4" w:space="0" w:color="FFFFFF"/>
              <w:bottom w:val="single" w:sz="4" w:space="0" w:color="F2F2F2"/>
              <w:right w:val="single" w:sz="4" w:space="0" w:color="FFFFFF"/>
            </w:tcBorders>
            <w:shd w:val="clear" w:color="auto" w:fill="4F81BD"/>
            <w:vAlign w:val="center"/>
            <w:hideMark/>
          </w:tcPr>
          <w:p w:rsidR="00DA0587" w:rsidRPr="007B2437" w:rsidRDefault="00DA0587" w:rsidP="008557BB">
            <w:pPr>
              <w:jc w:val="center"/>
              <w:rPr>
                <w:b/>
                <w:color w:val="FFFFFF"/>
                <w:lang w:val="kk-KZ"/>
              </w:rPr>
            </w:pPr>
            <w:r w:rsidRPr="007B2437">
              <w:rPr>
                <w:b/>
                <w:color w:val="FFFFFF"/>
                <w:sz w:val="16"/>
                <w:szCs w:val="16"/>
                <w:lang w:val="kk-KZ"/>
              </w:rPr>
              <w:t>есепті кезеңдегі жоспарға</w:t>
            </w:r>
          </w:p>
        </w:tc>
        <w:tc>
          <w:tcPr>
            <w:tcW w:w="992" w:type="dxa"/>
            <w:tcBorders>
              <w:top w:val="single" w:sz="4" w:space="0" w:color="FFFFFF"/>
              <w:left w:val="single" w:sz="4" w:space="0" w:color="FFFFFF"/>
              <w:bottom w:val="single" w:sz="4" w:space="0" w:color="F2F2F2"/>
              <w:right w:val="nil"/>
            </w:tcBorders>
            <w:shd w:val="clear" w:color="auto" w:fill="4F81BD"/>
            <w:vAlign w:val="center"/>
            <w:hideMark/>
          </w:tcPr>
          <w:p w:rsidR="00DA0587" w:rsidRPr="007B2437" w:rsidRDefault="00DA0587" w:rsidP="008557BB">
            <w:pPr>
              <w:rPr>
                <w:b/>
                <w:bCs/>
                <w:color w:val="FFFFFF"/>
                <w:lang w:val="kk-KZ"/>
              </w:rPr>
            </w:pPr>
            <w:r w:rsidRPr="007B2437">
              <w:rPr>
                <w:b/>
                <w:color w:val="FFFFFF"/>
                <w:sz w:val="16"/>
                <w:szCs w:val="16"/>
                <w:lang w:val="kk-KZ"/>
              </w:rPr>
              <w:t>жылдық жоспарға</w:t>
            </w:r>
          </w:p>
        </w:tc>
      </w:tr>
      <w:tr w:rsidR="00FD0432" w:rsidRPr="007B2437" w:rsidTr="00115C25">
        <w:trPr>
          <w:trHeight w:val="285"/>
        </w:trPr>
        <w:tc>
          <w:tcPr>
            <w:tcW w:w="3261" w:type="dxa"/>
            <w:tcBorders>
              <w:top w:val="single" w:sz="4" w:space="0" w:color="F2F2F2"/>
              <w:left w:val="nil"/>
              <w:bottom w:val="single" w:sz="4" w:space="0" w:color="F2F2F2"/>
              <w:right w:val="single" w:sz="4" w:space="0" w:color="F2F2F2"/>
            </w:tcBorders>
            <w:shd w:val="clear" w:color="auto" w:fill="CCC0D9"/>
            <w:hideMark/>
          </w:tcPr>
          <w:p w:rsidR="00FD0432" w:rsidRPr="007B2437" w:rsidRDefault="00FD0432" w:rsidP="008557BB">
            <w:pPr>
              <w:rPr>
                <w:b/>
                <w:lang w:val="kk-KZ"/>
              </w:rPr>
            </w:pPr>
            <w:r w:rsidRPr="007B2437">
              <w:rPr>
                <w:b/>
                <w:lang w:val="kk-KZ"/>
              </w:rPr>
              <w:t>ШЫҒЫСТАР</w:t>
            </w:r>
          </w:p>
        </w:tc>
        <w:tc>
          <w:tcPr>
            <w:tcW w:w="1276" w:type="dxa"/>
            <w:tcBorders>
              <w:top w:val="single" w:sz="4" w:space="0" w:color="F2F2F2"/>
              <w:left w:val="single" w:sz="4" w:space="0" w:color="F2F2F2"/>
              <w:bottom w:val="single" w:sz="4" w:space="0" w:color="F2F2F2"/>
              <w:right w:val="single" w:sz="4" w:space="0" w:color="F2F2F2"/>
            </w:tcBorders>
            <w:shd w:val="clear" w:color="auto" w:fill="CCC0D9"/>
          </w:tcPr>
          <w:p w:rsidR="00FD0432" w:rsidRPr="00FD0432" w:rsidRDefault="00FD0432" w:rsidP="00FD0432">
            <w:pPr>
              <w:rPr>
                <w:b/>
              </w:rPr>
            </w:pPr>
            <w:r w:rsidRPr="00FD0432">
              <w:rPr>
                <w:b/>
              </w:rPr>
              <w:t>970 770,9</w:t>
            </w:r>
          </w:p>
        </w:tc>
        <w:tc>
          <w:tcPr>
            <w:tcW w:w="1275" w:type="dxa"/>
            <w:tcBorders>
              <w:top w:val="single" w:sz="4" w:space="0" w:color="F2F2F2"/>
              <w:left w:val="single" w:sz="4" w:space="0" w:color="F2F2F2"/>
              <w:bottom w:val="single" w:sz="4" w:space="0" w:color="F2F2F2"/>
              <w:right w:val="single" w:sz="4" w:space="0" w:color="F2F2F2"/>
            </w:tcBorders>
            <w:shd w:val="clear" w:color="auto" w:fill="CCC0D9"/>
          </w:tcPr>
          <w:p w:rsidR="00FD0432" w:rsidRPr="00FD0432" w:rsidRDefault="00FD0432" w:rsidP="00FD0432">
            <w:pPr>
              <w:rPr>
                <w:b/>
              </w:rPr>
            </w:pPr>
            <w:r w:rsidRPr="00FD0432">
              <w:rPr>
                <w:b/>
              </w:rPr>
              <w:t>970 770,9</w:t>
            </w:r>
          </w:p>
        </w:tc>
        <w:tc>
          <w:tcPr>
            <w:tcW w:w="1134" w:type="dxa"/>
            <w:tcBorders>
              <w:top w:val="single" w:sz="4" w:space="0" w:color="F2F2F2"/>
              <w:left w:val="single" w:sz="4" w:space="0" w:color="F2F2F2"/>
              <w:bottom w:val="single" w:sz="4" w:space="0" w:color="F2F2F2"/>
              <w:right w:val="single" w:sz="4" w:space="0" w:color="F2F2F2"/>
            </w:tcBorders>
            <w:shd w:val="clear" w:color="auto" w:fill="CCC0D9"/>
          </w:tcPr>
          <w:p w:rsidR="00FD0432" w:rsidRPr="00FD0432" w:rsidRDefault="00FD0432" w:rsidP="00FD0432">
            <w:pPr>
              <w:rPr>
                <w:b/>
              </w:rPr>
            </w:pPr>
            <w:r w:rsidRPr="00FD0432">
              <w:rPr>
                <w:b/>
              </w:rPr>
              <w:t>954 309,2</w:t>
            </w:r>
          </w:p>
        </w:tc>
        <w:tc>
          <w:tcPr>
            <w:tcW w:w="1134" w:type="dxa"/>
            <w:tcBorders>
              <w:top w:val="single" w:sz="4" w:space="0" w:color="F2F2F2"/>
              <w:left w:val="single" w:sz="4" w:space="0" w:color="F2F2F2"/>
              <w:bottom w:val="single" w:sz="4" w:space="0" w:color="F2F2F2"/>
              <w:right w:val="single" w:sz="4" w:space="0" w:color="F2F2F2"/>
            </w:tcBorders>
            <w:shd w:val="clear" w:color="auto" w:fill="CCC0D9"/>
          </w:tcPr>
          <w:p w:rsidR="00FD0432" w:rsidRPr="00FD0432" w:rsidRDefault="00FD0432" w:rsidP="00FD0432">
            <w:pPr>
              <w:rPr>
                <w:b/>
              </w:rPr>
            </w:pPr>
            <w:r w:rsidRPr="00FD0432">
              <w:rPr>
                <w:b/>
              </w:rPr>
              <w:t>-16 461,8</w:t>
            </w:r>
          </w:p>
        </w:tc>
        <w:tc>
          <w:tcPr>
            <w:tcW w:w="993" w:type="dxa"/>
            <w:tcBorders>
              <w:top w:val="single" w:sz="4" w:space="0" w:color="F2F2F2"/>
              <w:left w:val="single" w:sz="4" w:space="0" w:color="F2F2F2"/>
              <w:bottom w:val="single" w:sz="4" w:space="0" w:color="F2F2F2"/>
              <w:right w:val="single" w:sz="4" w:space="0" w:color="F2F2F2"/>
            </w:tcBorders>
            <w:shd w:val="clear" w:color="auto" w:fill="CCC0D9"/>
          </w:tcPr>
          <w:p w:rsidR="00FD0432" w:rsidRPr="00FD0432" w:rsidRDefault="00FD0432" w:rsidP="00FD0432">
            <w:pPr>
              <w:rPr>
                <w:b/>
              </w:rPr>
            </w:pPr>
            <w:r w:rsidRPr="00FD0432">
              <w:rPr>
                <w:b/>
              </w:rPr>
              <w:t>98,3</w:t>
            </w:r>
          </w:p>
        </w:tc>
        <w:tc>
          <w:tcPr>
            <w:tcW w:w="992" w:type="dxa"/>
            <w:tcBorders>
              <w:top w:val="single" w:sz="4" w:space="0" w:color="F2F2F2"/>
              <w:left w:val="single" w:sz="4" w:space="0" w:color="F2F2F2"/>
              <w:bottom w:val="single" w:sz="4" w:space="0" w:color="F2F2F2"/>
              <w:right w:val="single" w:sz="4" w:space="0" w:color="F2F2F2"/>
            </w:tcBorders>
            <w:shd w:val="clear" w:color="auto" w:fill="CCC0D9"/>
          </w:tcPr>
          <w:p w:rsidR="00FD0432" w:rsidRPr="00FD0432" w:rsidRDefault="00FD0432" w:rsidP="00FD0432">
            <w:pPr>
              <w:rPr>
                <w:b/>
              </w:rPr>
            </w:pPr>
            <w:r w:rsidRPr="00FD0432">
              <w:rPr>
                <w:b/>
              </w:rPr>
              <w:t>98,3</w:t>
            </w:r>
          </w:p>
        </w:tc>
      </w:tr>
      <w:tr w:rsidR="00FD0432"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hideMark/>
          </w:tcPr>
          <w:p w:rsidR="00FD0432" w:rsidRPr="007B2437" w:rsidRDefault="00FD0432" w:rsidP="00650766">
            <w:pPr>
              <w:rPr>
                <w:i/>
                <w:lang w:val="kk-KZ"/>
              </w:rPr>
            </w:pPr>
            <w:r w:rsidRPr="007B2437">
              <w:rPr>
                <w:bCs/>
                <w:lang w:val="kk-KZ"/>
              </w:rPr>
              <w:t>Мәслихат аппараты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377,8</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377,8</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377,8</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-0,0</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100,0</w:t>
            </w:r>
          </w:p>
        </w:tc>
      </w:tr>
      <w:tr w:rsidR="00FD0432"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tcPr>
          <w:p w:rsidR="00FD0432" w:rsidRPr="007B2437" w:rsidRDefault="00FD0432" w:rsidP="00871718">
            <w:pPr>
              <w:rPr>
                <w:lang w:val="kk-KZ"/>
              </w:rPr>
            </w:pPr>
            <w:r w:rsidRPr="007B2437">
              <w:rPr>
                <w:lang w:val="kk-KZ"/>
              </w:rPr>
              <w:lastRenderedPageBreak/>
              <w:t>Әкім аппараты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4 886,1</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4 886,1</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4 885,9</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-0,2</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100,0</w:t>
            </w:r>
          </w:p>
        </w:tc>
      </w:tr>
      <w:tr w:rsidR="00FD0432"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tcPr>
          <w:p w:rsidR="00FD0432" w:rsidRPr="007B2437" w:rsidRDefault="00FD0432" w:rsidP="00447144">
            <w:pPr>
              <w:rPr>
                <w:lang w:val="kk-KZ"/>
              </w:rPr>
            </w:pPr>
            <w:r w:rsidRPr="007B2437">
              <w:rPr>
                <w:lang w:val="kk-KZ"/>
              </w:rPr>
              <w:t>Аудан әкімінің аппараты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66 599,0</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66 599,0</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66 595,1</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-4,0</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100,0</w:t>
            </w:r>
          </w:p>
        </w:tc>
      </w:tr>
      <w:tr w:rsidR="00FD0432"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tcPr>
          <w:p w:rsidR="00FD0432" w:rsidRPr="007B2437" w:rsidRDefault="00FD0432" w:rsidP="00447144">
            <w:pPr>
              <w:rPr>
                <w:lang w:val="kk-KZ"/>
              </w:rPr>
            </w:pPr>
            <w:r w:rsidRPr="007B2437">
              <w:rPr>
                <w:lang w:val="kk-KZ"/>
              </w:rPr>
              <w:t>Цифрландыру және мемлекеттік қызметтер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7 560,6</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7 560,6</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7 547,0</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-13,6</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99,8</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99,8</w:t>
            </w:r>
          </w:p>
        </w:tc>
      </w:tr>
      <w:tr w:rsidR="00FD0432"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tcPr>
          <w:p w:rsidR="00FD0432" w:rsidRPr="007B2437" w:rsidRDefault="00FD0432" w:rsidP="00447144">
            <w:pPr>
              <w:rPr>
                <w:lang w:val="kk-KZ"/>
              </w:rPr>
            </w:pPr>
            <w:r w:rsidRPr="007B2437">
              <w:rPr>
                <w:bCs/>
                <w:lang w:val="kk-KZ"/>
              </w:rPr>
              <w:t>Активтер және мемлекеттік сатып алу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12 117,2</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12 117,2</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12 116,7</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-0,5</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99,9</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99,9</w:t>
            </w:r>
          </w:p>
        </w:tc>
      </w:tr>
      <w:tr w:rsidR="00FD0432"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tcPr>
          <w:p w:rsidR="00FD0432" w:rsidRPr="007B2437" w:rsidRDefault="00FD0432" w:rsidP="00447144">
            <w:pPr>
              <w:rPr>
                <w:lang w:val="kk-KZ"/>
              </w:rPr>
            </w:pPr>
            <w:r w:rsidRPr="007B2437">
              <w:rPr>
                <w:bCs/>
                <w:lang w:val="kk-KZ"/>
              </w:rPr>
              <w:t>Жұмыспен қамту және әлеуметтік қорғау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24 807,5</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21 362,8</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21 249,2</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-113,7</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100,0</w:t>
            </w:r>
          </w:p>
        </w:tc>
      </w:tr>
      <w:tr w:rsidR="00FD0432"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tcPr>
          <w:p w:rsidR="00FD0432" w:rsidRPr="007B2437" w:rsidRDefault="00FD0432" w:rsidP="00447144">
            <w:pPr>
              <w:rPr>
                <w:lang w:val="kk-KZ"/>
              </w:rPr>
            </w:pPr>
            <w:r w:rsidRPr="007B2437">
              <w:rPr>
                <w:lang w:val="kk-KZ"/>
              </w:rPr>
              <w:t>Инвестициялар және кәсіпкерлікті дамыту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18 435,3</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18 435,3</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18 435,3</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-0,0</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D0432" w:rsidRPr="00731A53" w:rsidRDefault="00FD0432" w:rsidP="00FD0432">
            <w:r w:rsidRPr="00731A53">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D0432" w:rsidRDefault="00FD0432" w:rsidP="00FD0432">
            <w:r w:rsidRPr="00731A53">
              <w:t>100,0</w:t>
            </w:r>
          </w:p>
        </w:tc>
      </w:tr>
      <w:tr w:rsidR="00FD0432"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tcPr>
          <w:p w:rsidR="00FD0432" w:rsidRPr="007B2437" w:rsidRDefault="00FD0432" w:rsidP="00447144">
            <w:pPr>
              <w:rPr>
                <w:lang w:val="kk-KZ"/>
              </w:rPr>
            </w:pPr>
            <w:r w:rsidRPr="007B2437">
              <w:rPr>
                <w:lang w:val="kk-KZ"/>
              </w:rPr>
              <w:t>Көлік және жол-көлік инфрақұрылымын дамыту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D0432" w:rsidRPr="00575F43" w:rsidRDefault="00FD0432" w:rsidP="00FD0432">
            <w:r w:rsidRPr="00575F43">
              <w:t>155 653,6</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D0432" w:rsidRPr="00575F43" w:rsidRDefault="00FD0432" w:rsidP="00FD0432">
            <w:r w:rsidRPr="00575F43">
              <w:t>155 653,6</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575F43" w:rsidRDefault="00FD0432" w:rsidP="00FD0432">
            <w:r w:rsidRPr="00575F43">
              <w:t>148 747,2</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575F43" w:rsidRDefault="00FD0432" w:rsidP="00FD0432">
            <w:r w:rsidRPr="00575F43">
              <w:t>-6 906,4</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D0432" w:rsidRPr="00575F43" w:rsidRDefault="00FD0432" w:rsidP="00FD0432">
            <w:r w:rsidRPr="00575F43">
              <w:t>95,6</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D0432" w:rsidRDefault="00FD0432" w:rsidP="00FD0432">
            <w:r w:rsidRPr="00575F43">
              <w:t>95,6</w:t>
            </w:r>
          </w:p>
        </w:tc>
      </w:tr>
      <w:tr w:rsidR="00FD0432"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tcPr>
          <w:p w:rsidR="00FD0432" w:rsidRPr="007B2437" w:rsidRDefault="00FD0432" w:rsidP="00447144">
            <w:pPr>
              <w:rPr>
                <w:lang w:val="kk-KZ"/>
              </w:rPr>
            </w:pPr>
            <w:r w:rsidRPr="007B2437">
              <w:rPr>
                <w:lang w:val="kk-KZ"/>
              </w:rPr>
              <w:t>Қоршаған ортаны қорғау және табиғатты пайдалану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D0432" w:rsidRPr="00E75AC2" w:rsidRDefault="00FD0432" w:rsidP="00FD0432">
            <w:r w:rsidRPr="00E75AC2">
              <w:t>18 004,2</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D0432" w:rsidRPr="00E75AC2" w:rsidRDefault="00FD0432" w:rsidP="00FD0432">
            <w:r w:rsidRPr="00E75AC2">
              <w:t>18 004,2</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E75AC2" w:rsidRDefault="00FD0432" w:rsidP="00FD0432">
            <w:r w:rsidRPr="00E75AC2">
              <w:t>18 002,1</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E75AC2" w:rsidRDefault="00FD0432" w:rsidP="00FD0432">
            <w:r w:rsidRPr="00E75AC2">
              <w:t>-2,1</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D0432" w:rsidRPr="00E75AC2" w:rsidRDefault="00FD0432" w:rsidP="00FD0432">
            <w:r w:rsidRPr="00E75AC2">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D0432" w:rsidRDefault="00FD0432" w:rsidP="00FD0432">
            <w:r w:rsidRPr="00E75AC2">
              <w:t>100,0</w:t>
            </w:r>
          </w:p>
        </w:tc>
      </w:tr>
      <w:tr w:rsidR="00FD0432"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tcPr>
          <w:p w:rsidR="00FD0432" w:rsidRPr="007B2437" w:rsidRDefault="00FD0432" w:rsidP="00447144">
            <w:pPr>
              <w:rPr>
                <w:lang w:val="kk-KZ"/>
              </w:rPr>
            </w:pPr>
            <w:r w:rsidRPr="007B2437">
              <w:rPr>
                <w:lang w:val="kk-KZ"/>
              </w:rPr>
              <w:t>Қалалық орта сапасы және бақылау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D0432" w:rsidRPr="009626F7" w:rsidRDefault="00FD0432" w:rsidP="00FD0432">
            <w:r w:rsidRPr="009626F7">
              <w:t>3 257,5</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D0432" w:rsidRPr="009626F7" w:rsidRDefault="00FD0432" w:rsidP="00FD0432">
            <w:r w:rsidRPr="009626F7">
              <w:t>3 257,5</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9626F7" w:rsidRDefault="00FD0432" w:rsidP="00FD0432">
            <w:r w:rsidRPr="009626F7">
              <w:t>3 254,3</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9626F7" w:rsidRDefault="00FD0432" w:rsidP="00FD0432">
            <w:r w:rsidRPr="009626F7">
              <w:t>-3,2</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D0432" w:rsidRPr="009626F7" w:rsidRDefault="00FD0432" w:rsidP="00FD0432">
            <w:r w:rsidRPr="009626F7">
              <w:t>99,9</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D0432" w:rsidRDefault="00FD0432" w:rsidP="00FD0432">
            <w:r w:rsidRPr="009626F7">
              <w:t>99,9</w:t>
            </w:r>
          </w:p>
        </w:tc>
      </w:tr>
      <w:tr w:rsidR="00FD0432" w:rsidRPr="0007674C"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tcPr>
          <w:p w:rsidR="00FD0432" w:rsidRPr="007B2437" w:rsidRDefault="00FD0432" w:rsidP="00447144">
            <w:pPr>
              <w:rPr>
                <w:lang w:val="kk-KZ"/>
              </w:rPr>
            </w:pPr>
            <w:r w:rsidRPr="007B2437">
              <w:rPr>
                <w:lang w:val="kk-KZ"/>
              </w:rPr>
              <w:t>Қоғамдық денсаулық сақтау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D0432" w:rsidRPr="009F2C6D" w:rsidRDefault="00FD0432" w:rsidP="00FD0432">
            <w:r w:rsidRPr="009F2C6D">
              <w:t>24 763,0</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D0432" w:rsidRPr="009F2C6D" w:rsidRDefault="00FD0432" w:rsidP="00FD0432">
            <w:r w:rsidRPr="009F2C6D">
              <w:t>24 763,0</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9F2C6D" w:rsidRDefault="00FD0432" w:rsidP="00FD0432">
            <w:r w:rsidRPr="009F2C6D">
              <w:t>24 762,4</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D0432" w:rsidRPr="009F2C6D" w:rsidRDefault="00FD0432" w:rsidP="00FD0432">
            <w:r w:rsidRPr="009F2C6D">
              <w:t>-0,6</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D0432" w:rsidRPr="009F2C6D" w:rsidRDefault="00FD0432" w:rsidP="00FD0432">
            <w:r w:rsidRPr="009F2C6D">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D0432" w:rsidRDefault="00FD0432" w:rsidP="00FD0432">
            <w:r w:rsidRPr="009F2C6D">
              <w:t>100,0</w:t>
            </w:r>
          </w:p>
        </w:tc>
      </w:tr>
      <w:tr w:rsidR="00F94CA4"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tcPr>
          <w:p w:rsidR="00F94CA4" w:rsidRPr="007B2437" w:rsidRDefault="00F94CA4" w:rsidP="00447144">
            <w:pPr>
              <w:rPr>
                <w:lang w:val="kk-KZ"/>
              </w:rPr>
            </w:pPr>
            <w:r w:rsidRPr="007B2437">
              <w:rPr>
                <w:bCs/>
                <w:lang w:val="kk-KZ"/>
              </w:rPr>
              <w:t>Отын-энергетикалық кешені және коммуналдық шаруашылық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F6731C" w:rsidRDefault="00F94CA4" w:rsidP="00392448">
            <w:r w:rsidRPr="00F6731C">
              <w:t>154 926,4</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F6731C" w:rsidRDefault="00F94CA4" w:rsidP="00392448">
            <w:r w:rsidRPr="00F6731C">
              <w:t>154 926,4</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F6731C" w:rsidRDefault="00F94CA4" w:rsidP="00392448">
            <w:r w:rsidRPr="00F6731C">
              <w:t>152 823,2</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F6731C" w:rsidRDefault="00F94CA4" w:rsidP="00392448">
            <w:r w:rsidRPr="00F6731C">
              <w:t>-2103,2</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F6731C" w:rsidRDefault="00F94CA4" w:rsidP="00392448">
            <w:r w:rsidRPr="00F6731C">
              <w:t>98,6</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r w:rsidRPr="00F6731C">
              <w:t>98,6</w:t>
            </w:r>
          </w:p>
        </w:tc>
      </w:tr>
      <w:tr w:rsidR="00F94CA4"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vAlign w:val="center"/>
          </w:tcPr>
          <w:p w:rsidR="00F94CA4" w:rsidRPr="007B2437" w:rsidRDefault="00F94CA4" w:rsidP="00447144">
            <w:pPr>
              <w:spacing w:before="120"/>
              <w:rPr>
                <w:lang w:val="kk-KZ"/>
              </w:rPr>
            </w:pPr>
            <w:r w:rsidRPr="007B2437">
              <w:rPr>
                <w:bCs/>
                <w:lang w:val="kk-KZ"/>
              </w:rPr>
              <w:t>Сәулет, қала құрылысы және жер қатынастары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E318E5" w:rsidRDefault="00F94CA4" w:rsidP="00392448">
            <w:r w:rsidRPr="00E318E5">
              <w:t>2 342,6</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E318E5" w:rsidRDefault="00F94CA4" w:rsidP="00392448">
            <w:r w:rsidRPr="00E318E5">
              <w:t>2 342,6</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E318E5" w:rsidRDefault="00F94CA4" w:rsidP="00392448">
            <w:r w:rsidRPr="00E318E5">
              <w:t>2 342,6</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E318E5" w:rsidRDefault="00F94CA4" w:rsidP="00392448">
            <w:r w:rsidRPr="00E318E5">
              <w:t>-0,0</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E318E5" w:rsidRDefault="00F94CA4" w:rsidP="00392448">
            <w:r w:rsidRPr="00E318E5">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r w:rsidRPr="00E318E5">
              <w:t>100,0</w:t>
            </w:r>
          </w:p>
        </w:tc>
      </w:tr>
      <w:tr w:rsidR="00F94CA4"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vAlign w:val="center"/>
          </w:tcPr>
          <w:p w:rsidR="00F94CA4" w:rsidRPr="007B2437" w:rsidRDefault="00F94CA4" w:rsidP="00447144">
            <w:pPr>
              <w:spacing w:before="120"/>
              <w:rPr>
                <w:lang w:val="kk-KZ"/>
              </w:rPr>
            </w:pPr>
            <w:r w:rsidRPr="007B2437">
              <w:rPr>
                <w:lang w:val="kk-KZ"/>
              </w:rPr>
              <w:t>Тілдерді дамыту және архив ісі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2750E7" w:rsidRDefault="00F94CA4" w:rsidP="00392448">
            <w:r w:rsidRPr="002750E7">
              <w:t>1 045,1</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2750E7" w:rsidRDefault="00F94CA4" w:rsidP="00392448">
            <w:r w:rsidRPr="002750E7">
              <w:t>1 045,1</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2750E7" w:rsidRDefault="00F94CA4" w:rsidP="00392448">
            <w:r w:rsidRPr="002750E7">
              <w:t>1 040,2</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2750E7" w:rsidRDefault="00F94CA4" w:rsidP="00392448">
            <w:r w:rsidRPr="002750E7">
              <w:t>-4,9</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2750E7" w:rsidRDefault="00F94CA4" w:rsidP="00392448">
            <w:r w:rsidRPr="002750E7">
              <w:t>99,5</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r w:rsidRPr="002750E7">
              <w:t>99,5</w:t>
            </w:r>
          </w:p>
        </w:tc>
      </w:tr>
      <w:tr w:rsidR="00F94CA4"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vAlign w:val="center"/>
          </w:tcPr>
          <w:p w:rsidR="00F94CA4" w:rsidRPr="007B2437" w:rsidRDefault="00F94CA4" w:rsidP="00447144">
            <w:pPr>
              <w:spacing w:before="120"/>
              <w:rPr>
                <w:lang w:val="kk-KZ"/>
              </w:rPr>
            </w:pPr>
            <w:r w:rsidRPr="00C8378A">
              <w:rPr>
                <w:lang w:val="kk-KZ"/>
              </w:rPr>
              <w:t>Полиция департаменті</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F46344" w:rsidRDefault="00F94CA4" w:rsidP="00392448">
            <w:r w:rsidRPr="00F46344">
              <w:t>20 663,2</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F46344" w:rsidRDefault="00F94CA4" w:rsidP="00392448">
            <w:r w:rsidRPr="00F46344">
              <w:t>20 663,2</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F46344" w:rsidRDefault="00F94CA4" w:rsidP="00392448">
            <w:r w:rsidRPr="00F46344">
              <w:t>20 603,3</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F46344" w:rsidRDefault="00F94CA4" w:rsidP="00392448">
            <w:r w:rsidRPr="00F46344">
              <w:t>-59,9</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F46344" w:rsidRDefault="00F94CA4" w:rsidP="00392448">
            <w:r w:rsidRPr="00F46344">
              <w:t>99,7</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r w:rsidRPr="00F46344">
              <w:t>99,7</w:t>
            </w:r>
          </w:p>
        </w:tc>
      </w:tr>
      <w:tr w:rsidR="00F94CA4"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vAlign w:val="center"/>
          </w:tcPr>
          <w:p w:rsidR="00F94CA4" w:rsidRPr="007B2437" w:rsidRDefault="00F94CA4" w:rsidP="00447144">
            <w:pPr>
              <w:spacing w:before="120"/>
              <w:rPr>
                <w:lang w:val="kk-KZ"/>
              </w:rPr>
            </w:pPr>
            <w:r w:rsidRPr="007B2437">
              <w:rPr>
                <w:lang w:val="kk-KZ"/>
              </w:rPr>
              <w:t>Қаржы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48653B" w:rsidRDefault="00F94CA4" w:rsidP="00392448">
            <w:r w:rsidRPr="0048653B">
              <w:t>110 070,6</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48653B" w:rsidRDefault="00F94CA4" w:rsidP="00392448">
            <w:r w:rsidRPr="0048653B">
              <w:t>110 070,6</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48653B" w:rsidRDefault="00F94CA4" w:rsidP="00392448">
            <w:r w:rsidRPr="0048653B">
              <w:t>109 247,3</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48653B" w:rsidRDefault="00F94CA4" w:rsidP="00392448">
            <w:r w:rsidRPr="0048653B">
              <w:t>-823,3</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48653B" w:rsidRDefault="00F94CA4" w:rsidP="00392448">
            <w:r w:rsidRPr="0048653B">
              <w:t>99,3</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r w:rsidRPr="0048653B">
              <w:t>99,3</w:t>
            </w:r>
          </w:p>
        </w:tc>
      </w:tr>
      <w:tr w:rsidR="00F94CA4"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vAlign w:val="center"/>
          </w:tcPr>
          <w:p w:rsidR="00F94CA4" w:rsidRPr="007B2437" w:rsidRDefault="00F94CA4" w:rsidP="00447144">
            <w:pPr>
              <w:spacing w:before="120"/>
              <w:rPr>
                <w:lang w:val="kk-KZ"/>
              </w:rPr>
            </w:pPr>
            <w:r w:rsidRPr="007B2437">
              <w:rPr>
                <w:lang w:val="kk-KZ"/>
              </w:rPr>
              <w:t>Экономика және бюджеттік жоспарлау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p w:rsidR="00F94CA4" w:rsidRPr="00BB734D" w:rsidRDefault="00F94CA4" w:rsidP="00392448">
            <w:r w:rsidRPr="00BB734D">
              <w:t>859,8</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p w:rsidR="00F94CA4" w:rsidRPr="00BB734D" w:rsidRDefault="00F94CA4" w:rsidP="00392448">
            <w:r w:rsidRPr="00BB734D">
              <w:t>859,8</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p w:rsidR="00F94CA4" w:rsidRPr="00BB734D" w:rsidRDefault="00F94CA4" w:rsidP="00392448">
            <w:r w:rsidRPr="00BB734D">
              <w:t>859,7</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p w:rsidR="00F94CA4" w:rsidRPr="00BB734D" w:rsidRDefault="00F94CA4" w:rsidP="00392448">
            <w:r w:rsidRPr="00BB734D">
              <w:t>-0,1</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p w:rsidR="00F94CA4" w:rsidRPr="00BB734D" w:rsidRDefault="00F94CA4" w:rsidP="00392448">
            <w:r w:rsidRPr="00BB734D">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p w:rsidR="00F94CA4" w:rsidRDefault="00F94CA4" w:rsidP="00392448">
            <w:r w:rsidRPr="00BB734D">
              <w:t>100,0</w:t>
            </w:r>
          </w:p>
        </w:tc>
      </w:tr>
      <w:tr w:rsidR="00F94CA4"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tcPr>
          <w:p w:rsidR="00F94CA4" w:rsidRPr="007B2437" w:rsidRDefault="00F94CA4" w:rsidP="00447144">
            <w:pPr>
              <w:rPr>
                <w:bCs/>
                <w:lang w:val="kk-KZ"/>
              </w:rPr>
            </w:pPr>
            <w:r w:rsidRPr="007B2437">
              <w:rPr>
                <w:bCs/>
                <w:lang w:val="kk-KZ"/>
              </w:rPr>
              <w:t>Білім беру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170 594,6</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170 594,6</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169 854,9</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-739,7</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99,6</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99,6</w:t>
            </w:r>
          </w:p>
        </w:tc>
      </w:tr>
      <w:tr w:rsidR="00F94CA4"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tcPr>
          <w:p w:rsidR="00F94CA4" w:rsidRPr="007B2437" w:rsidRDefault="00F94CA4" w:rsidP="00447144">
            <w:pPr>
              <w:rPr>
                <w:bCs/>
                <w:lang w:val="kk-KZ"/>
              </w:rPr>
            </w:pPr>
            <w:r w:rsidRPr="007B2437">
              <w:rPr>
                <w:lang w:val="kk-KZ"/>
              </w:rPr>
              <w:t>Мәдениет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16 829,5</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16 829,5</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16 829,5</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-0,0</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100,0</w:t>
            </w:r>
          </w:p>
        </w:tc>
      </w:tr>
      <w:tr w:rsidR="00F94CA4"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vAlign w:val="center"/>
          </w:tcPr>
          <w:p w:rsidR="00F94CA4" w:rsidRPr="007B2437" w:rsidRDefault="00F94CA4" w:rsidP="00447144">
            <w:pPr>
              <w:rPr>
                <w:lang w:val="kk-KZ"/>
              </w:rPr>
            </w:pPr>
            <w:r w:rsidRPr="007B2437">
              <w:rPr>
                <w:lang w:val="kk-KZ"/>
              </w:rPr>
              <w:t>Ішкі саясат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2 077,6</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2 077,6</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2 077,1</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-0,5</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100,0</w:t>
            </w:r>
          </w:p>
        </w:tc>
      </w:tr>
      <w:tr w:rsidR="00F94CA4"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vAlign w:val="center"/>
          </w:tcPr>
          <w:p w:rsidR="00F94CA4" w:rsidRPr="007B2437" w:rsidRDefault="00F94CA4" w:rsidP="00447144">
            <w:pPr>
              <w:rPr>
                <w:lang w:val="kk-KZ"/>
              </w:rPr>
            </w:pPr>
            <w:r w:rsidRPr="007B2437">
              <w:rPr>
                <w:lang w:val="kk-KZ"/>
              </w:rPr>
              <w:t>Дін істері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369,9</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369,9</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369,9</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-0,0</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B15B16" w:rsidRDefault="00F94CA4" w:rsidP="00392448">
            <w:r w:rsidRPr="00B15B16">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r w:rsidRPr="00B15B16">
              <w:t>100,0</w:t>
            </w:r>
          </w:p>
        </w:tc>
      </w:tr>
      <w:tr w:rsidR="00F94CA4"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vAlign w:val="center"/>
          </w:tcPr>
          <w:p w:rsidR="00F94CA4" w:rsidRPr="007B2437" w:rsidRDefault="00F94CA4" w:rsidP="00447144">
            <w:pPr>
              <w:spacing w:before="120"/>
              <w:rPr>
                <w:lang w:val="kk-KZ"/>
              </w:rPr>
            </w:pPr>
            <w:r w:rsidRPr="007B2437">
              <w:rPr>
                <w:lang w:val="kk-KZ"/>
              </w:rPr>
              <w:t>Құрылыс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EC3991" w:rsidRDefault="00F94CA4" w:rsidP="00392448">
            <w:r w:rsidRPr="00EC3991">
              <w:t>106 944,4</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EC3991" w:rsidRDefault="00F94CA4" w:rsidP="00392448">
            <w:r w:rsidRPr="00EC3991">
              <w:t>106 944,4</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EC3991" w:rsidRDefault="00F94CA4" w:rsidP="00392448">
            <w:r w:rsidRPr="00EC3991">
              <w:t>101 452,4</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EC3991" w:rsidRDefault="00F94CA4" w:rsidP="00392448">
            <w:r w:rsidRPr="00EC3991">
              <w:t>-5 491,9</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EC3991" w:rsidRDefault="00F94CA4" w:rsidP="00392448">
            <w:r w:rsidRPr="00EC3991">
              <w:t>94,9</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r w:rsidRPr="00EC3991">
              <w:t>94,9</w:t>
            </w:r>
          </w:p>
        </w:tc>
      </w:tr>
      <w:tr w:rsidR="00F94CA4" w:rsidRPr="007A21C3" w:rsidTr="00C8378A">
        <w:trPr>
          <w:trHeight w:val="493"/>
        </w:trPr>
        <w:tc>
          <w:tcPr>
            <w:tcW w:w="3261" w:type="dxa"/>
            <w:tcBorders>
              <w:top w:val="single" w:sz="4" w:space="0" w:color="F2F2F2"/>
              <w:left w:val="nil"/>
              <w:bottom w:val="single" w:sz="4" w:space="0" w:color="F2F2F2"/>
              <w:right w:val="single" w:sz="4" w:space="0" w:color="F2F2F2"/>
            </w:tcBorders>
            <w:shd w:val="clear" w:color="auto" w:fill="auto"/>
            <w:vAlign w:val="center"/>
          </w:tcPr>
          <w:p w:rsidR="00F94CA4" w:rsidRPr="007B2437" w:rsidRDefault="00F94CA4" w:rsidP="00447144">
            <w:pPr>
              <w:spacing w:before="120"/>
              <w:rPr>
                <w:lang w:val="kk-KZ"/>
              </w:rPr>
            </w:pPr>
            <w:r w:rsidRPr="007B2437">
              <w:rPr>
                <w:lang w:val="kk-KZ"/>
              </w:rPr>
              <w:t>Жастар саясаты мәселелері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EF31C6" w:rsidRDefault="00F94CA4" w:rsidP="00392448">
            <w:r w:rsidRPr="00EF31C6">
              <w:t>1 283,3</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EF31C6" w:rsidRDefault="00F94CA4" w:rsidP="00392448">
            <w:r w:rsidRPr="00EF31C6">
              <w:t>1 283,3</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EF31C6" w:rsidRDefault="00F94CA4" w:rsidP="00392448">
            <w:r w:rsidRPr="00EF31C6">
              <w:t>1 283,3</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EF31C6" w:rsidRDefault="00F94CA4" w:rsidP="00392448">
            <w:r w:rsidRPr="00EF31C6">
              <w:t>-0,0</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EF31C6" w:rsidRDefault="00F94CA4" w:rsidP="00392448">
            <w:r w:rsidRPr="00EF31C6">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r w:rsidRPr="00EF31C6">
              <w:t>100,0</w:t>
            </w:r>
          </w:p>
        </w:tc>
      </w:tr>
      <w:tr w:rsidR="00F94CA4"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vAlign w:val="center"/>
          </w:tcPr>
          <w:p w:rsidR="00F94CA4" w:rsidRPr="007B2437" w:rsidRDefault="00F94CA4" w:rsidP="00447144">
            <w:pPr>
              <w:spacing w:before="120"/>
              <w:rPr>
                <w:lang w:val="kk-KZ"/>
              </w:rPr>
            </w:pPr>
            <w:r w:rsidRPr="007B2437">
              <w:rPr>
                <w:bCs/>
                <w:lang w:val="kk-KZ"/>
              </w:rPr>
              <w:t>Тексеру комиссиясы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B23B38" w:rsidRDefault="00F94CA4" w:rsidP="00392448">
            <w:r w:rsidRPr="00B23B38">
              <w:t>420,7</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B23B38" w:rsidRDefault="00F94CA4" w:rsidP="00392448">
            <w:r w:rsidRPr="00B23B38">
              <w:t>420,7</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B23B38" w:rsidRDefault="00F94CA4" w:rsidP="00392448">
            <w:r w:rsidRPr="00B23B38">
              <w:t>420,7</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B23B38" w:rsidRDefault="00F94CA4" w:rsidP="00392448">
            <w:r w:rsidRPr="00B23B38">
              <w:t>-0,0</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B23B38" w:rsidRDefault="00F94CA4" w:rsidP="00392448">
            <w:r w:rsidRPr="00B23B38">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r w:rsidRPr="00B23B38">
              <w:t>100,0</w:t>
            </w:r>
          </w:p>
        </w:tc>
      </w:tr>
      <w:tr w:rsidR="00F94CA4"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vAlign w:val="center"/>
          </w:tcPr>
          <w:p w:rsidR="00F94CA4" w:rsidRPr="007B2437" w:rsidRDefault="00F94CA4" w:rsidP="00447144">
            <w:pPr>
              <w:spacing w:before="120"/>
              <w:rPr>
                <w:lang w:val="kk-KZ"/>
              </w:rPr>
            </w:pPr>
            <w:r w:rsidRPr="007B2437">
              <w:rPr>
                <w:bCs/>
                <w:lang w:val="kk-KZ"/>
              </w:rPr>
              <w:t>Дене шынықтыру және спорт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9B28B0" w:rsidRDefault="00F94CA4" w:rsidP="00392448">
            <w:r w:rsidRPr="009B28B0">
              <w:t>25 391,8</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9B28B0" w:rsidRDefault="00F94CA4" w:rsidP="00392448">
            <w:r w:rsidRPr="009B28B0">
              <w:t>25 391,8</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9B28B0" w:rsidRDefault="00F94CA4" w:rsidP="00392448">
            <w:r w:rsidRPr="009B28B0">
              <w:t>25 370,6</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9B28B0" w:rsidRDefault="00F94CA4" w:rsidP="00392448">
            <w:r w:rsidRPr="009B28B0">
              <w:t>-21,2</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9B28B0" w:rsidRDefault="00F94CA4" w:rsidP="00392448">
            <w:r w:rsidRPr="009B28B0">
              <w:t>99,9</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r w:rsidRPr="009B28B0">
              <w:t>99,9</w:t>
            </w:r>
          </w:p>
        </w:tc>
      </w:tr>
      <w:tr w:rsidR="00F94CA4" w:rsidRPr="007A21C3"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vAlign w:val="center"/>
          </w:tcPr>
          <w:p w:rsidR="00F94CA4" w:rsidRPr="007B2437" w:rsidRDefault="00F94CA4" w:rsidP="00447144">
            <w:pPr>
              <w:spacing w:before="120"/>
              <w:rPr>
                <w:lang w:val="kk-KZ"/>
              </w:rPr>
            </w:pPr>
            <w:r w:rsidRPr="007B2437">
              <w:rPr>
                <w:bCs/>
                <w:lang w:val="kk-KZ"/>
              </w:rPr>
              <w:t>Тұрғын үй және тұрғын үй инспекциясы басқармасы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680029" w:rsidRDefault="00F94CA4" w:rsidP="00392448">
            <w:r w:rsidRPr="00680029">
              <w:t>19 436,2</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680029" w:rsidRDefault="00F94CA4" w:rsidP="00392448">
            <w:r w:rsidRPr="00680029">
              <w:t>16 681,4</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680029" w:rsidRDefault="00F94CA4" w:rsidP="00392448">
            <w:r w:rsidRPr="00680029">
              <w:t>16 661,0</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680029" w:rsidRDefault="00F94CA4" w:rsidP="00392448">
            <w:r w:rsidRPr="00680029">
              <w:t>-20,4</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680029" w:rsidRDefault="00F94CA4" w:rsidP="00392448">
            <w:r w:rsidRPr="00680029">
              <w:t>99,9</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r w:rsidRPr="00680029">
              <w:t>85,7</w:t>
            </w:r>
          </w:p>
        </w:tc>
      </w:tr>
      <w:tr w:rsidR="00F94CA4" w:rsidRPr="007B2437" w:rsidTr="00115C25">
        <w:trPr>
          <w:trHeight w:val="285"/>
        </w:trPr>
        <w:tc>
          <w:tcPr>
            <w:tcW w:w="3261" w:type="dxa"/>
            <w:tcBorders>
              <w:top w:val="single" w:sz="4" w:space="0" w:color="F2F2F2"/>
              <w:left w:val="nil"/>
              <w:bottom w:val="single" w:sz="4" w:space="0" w:color="F2F2F2"/>
              <w:right w:val="single" w:sz="4" w:space="0" w:color="F2F2F2"/>
            </w:tcBorders>
            <w:shd w:val="clear" w:color="auto" w:fill="auto"/>
            <w:vAlign w:val="center"/>
          </w:tcPr>
          <w:p w:rsidR="00F94CA4" w:rsidRPr="007B2437" w:rsidRDefault="00F94CA4" w:rsidP="00447144">
            <w:pPr>
              <w:spacing w:before="120"/>
              <w:rPr>
                <w:lang w:val="kk-KZ"/>
              </w:rPr>
            </w:pPr>
            <w:r w:rsidRPr="007B2437">
              <w:rPr>
                <w:lang w:val="kk-KZ"/>
              </w:rPr>
              <w:t>Табиғи және техногендік сипаттағы төтенше жағдайлар, азаматтық қорғаныс саласындағы органдардың аумақтық органы</w:t>
            </w:r>
          </w:p>
        </w:tc>
        <w:tc>
          <w:tcPr>
            <w:tcW w:w="1276" w:type="dxa"/>
            <w:tcBorders>
              <w:top w:val="single" w:sz="4" w:space="0" w:color="F2F2F2"/>
              <w:left w:val="single" w:sz="4" w:space="0" w:color="F2F2F2"/>
              <w:bottom w:val="single" w:sz="4" w:space="0" w:color="F2F2F2"/>
              <w:right w:val="single" w:sz="4" w:space="0" w:color="F2F2F2"/>
            </w:tcBorders>
            <w:shd w:val="clear" w:color="auto" w:fill="auto"/>
          </w:tcPr>
          <w:p w:rsidR="00F94CA4" w:rsidRPr="00121AD5" w:rsidRDefault="00F94CA4" w:rsidP="00392448">
            <w:r w:rsidRPr="00121AD5">
              <w:t>1 028,1</w:t>
            </w:r>
          </w:p>
        </w:tc>
        <w:tc>
          <w:tcPr>
            <w:tcW w:w="1275" w:type="dxa"/>
            <w:tcBorders>
              <w:top w:val="single" w:sz="4" w:space="0" w:color="F2F2F2"/>
              <w:left w:val="single" w:sz="4" w:space="0" w:color="F2F2F2"/>
              <w:bottom w:val="single" w:sz="4" w:space="0" w:color="F2F2F2"/>
              <w:right w:val="single" w:sz="4" w:space="0" w:color="F2F2F2"/>
            </w:tcBorders>
            <w:shd w:val="clear" w:color="auto" w:fill="auto"/>
          </w:tcPr>
          <w:p w:rsidR="00F94CA4" w:rsidRPr="00121AD5" w:rsidRDefault="00F94CA4" w:rsidP="00392448">
            <w:r w:rsidRPr="00121AD5">
              <w:t>1 028,1</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121AD5" w:rsidRDefault="00F94CA4" w:rsidP="00392448">
            <w:r w:rsidRPr="00121AD5">
              <w:t>1 028,1</w:t>
            </w:r>
          </w:p>
        </w:tc>
        <w:tc>
          <w:tcPr>
            <w:tcW w:w="1134" w:type="dxa"/>
            <w:tcBorders>
              <w:top w:val="single" w:sz="4" w:space="0" w:color="F2F2F2"/>
              <w:left w:val="single" w:sz="4" w:space="0" w:color="F2F2F2"/>
              <w:bottom w:val="single" w:sz="4" w:space="0" w:color="F2F2F2"/>
              <w:right w:val="single" w:sz="4" w:space="0" w:color="F2F2F2"/>
            </w:tcBorders>
            <w:shd w:val="clear" w:color="auto" w:fill="auto"/>
          </w:tcPr>
          <w:p w:rsidR="00F94CA4" w:rsidRPr="00121AD5" w:rsidRDefault="00F94CA4" w:rsidP="00392448">
            <w:r w:rsidRPr="00121AD5">
              <w:t>-0,0</w:t>
            </w:r>
          </w:p>
        </w:tc>
        <w:tc>
          <w:tcPr>
            <w:tcW w:w="993" w:type="dxa"/>
            <w:tcBorders>
              <w:top w:val="single" w:sz="4" w:space="0" w:color="F2F2F2"/>
              <w:left w:val="single" w:sz="4" w:space="0" w:color="F2F2F2"/>
              <w:bottom w:val="single" w:sz="4" w:space="0" w:color="F2F2F2"/>
              <w:right w:val="single" w:sz="4" w:space="0" w:color="F2F2F2"/>
            </w:tcBorders>
            <w:shd w:val="clear" w:color="auto" w:fill="auto"/>
          </w:tcPr>
          <w:p w:rsidR="00F94CA4" w:rsidRPr="00121AD5" w:rsidRDefault="00F94CA4" w:rsidP="00392448">
            <w:r w:rsidRPr="00121AD5">
              <w:t>100,0</w:t>
            </w:r>
          </w:p>
        </w:tc>
        <w:tc>
          <w:tcPr>
            <w:tcW w:w="992" w:type="dxa"/>
            <w:tcBorders>
              <w:top w:val="single" w:sz="4" w:space="0" w:color="F2F2F2"/>
              <w:left w:val="single" w:sz="4" w:space="0" w:color="F2F2F2"/>
              <w:bottom w:val="single" w:sz="4" w:space="0" w:color="F2F2F2"/>
              <w:right w:val="single" w:sz="4" w:space="0" w:color="F2F2F2"/>
            </w:tcBorders>
            <w:shd w:val="clear" w:color="auto" w:fill="auto"/>
          </w:tcPr>
          <w:p w:rsidR="00F94CA4" w:rsidRDefault="00F94CA4" w:rsidP="00392448">
            <w:r w:rsidRPr="00121AD5">
              <w:t>100,0</w:t>
            </w:r>
          </w:p>
        </w:tc>
      </w:tr>
    </w:tbl>
    <w:p w:rsidR="00115C25" w:rsidRDefault="00115C25" w:rsidP="00115C25">
      <w:pPr>
        <w:jc w:val="both"/>
        <w:rPr>
          <w:sz w:val="28"/>
          <w:szCs w:val="28"/>
          <w:lang w:val="kk-KZ"/>
        </w:rPr>
      </w:pPr>
    </w:p>
    <w:p w:rsidR="00CD0FAA" w:rsidRDefault="00C17184" w:rsidP="00C17184">
      <w:pPr>
        <w:tabs>
          <w:tab w:val="left" w:pos="4005"/>
        </w:tabs>
        <w:jc w:val="both"/>
        <w:rPr>
          <w:sz w:val="28"/>
          <w:szCs w:val="28"/>
          <w:lang w:val="kk-KZ"/>
        </w:rPr>
      </w:pPr>
      <w:r>
        <w:rPr>
          <w:sz w:val="28"/>
          <w:szCs w:val="28"/>
          <w:lang w:val="kk-KZ"/>
        </w:rPr>
        <w:tab/>
      </w:r>
    </w:p>
    <w:p w:rsidR="00C17184" w:rsidRDefault="00C17184" w:rsidP="00C17184">
      <w:pPr>
        <w:tabs>
          <w:tab w:val="left" w:pos="4005"/>
        </w:tabs>
        <w:jc w:val="both"/>
        <w:rPr>
          <w:sz w:val="28"/>
          <w:szCs w:val="28"/>
          <w:lang w:val="kk-KZ"/>
        </w:rPr>
      </w:pPr>
    </w:p>
    <w:p w:rsidR="00C17184" w:rsidRDefault="00C17184" w:rsidP="00C17184">
      <w:pPr>
        <w:tabs>
          <w:tab w:val="left" w:pos="4005"/>
        </w:tabs>
        <w:jc w:val="both"/>
        <w:rPr>
          <w:sz w:val="28"/>
          <w:szCs w:val="28"/>
          <w:lang w:val="kk-KZ"/>
        </w:rPr>
      </w:pPr>
    </w:p>
    <w:p w:rsidR="00C17184" w:rsidRDefault="00C17184" w:rsidP="00C17184">
      <w:pPr>
        <w:tabs>
          <w:tab w:val="left" w:pos="4005"/>
        </w:tabs>
        <w:jc w:val="both"/>
        <w:rPr>
          <w:sz w:val="28"/>
          <w:szCs w:val="28"/>
          <w:lang w:val="kk-KZ"/>
        </w:rPr>
      </w:pPr>
    </w:p>
    <w:p w:rsidR="00C17184" w:rsidRDefault="00C17184" w:rsidP="00C17184">
      <w:pPr>
        <w:tabs>
          <w:tab w:val="left" w:pos="4005"/>
        </w:tabs>
        <w:jc w:val="both"/>
        <w:rPr>
          <w:sz w:val="28"/>
          <w:szCs w:val="28"/>
          <w:lang w:val="kk-KZ"/>
        </w:rPr>
      </w:pPr>
    </w:p>
    <w:p w:rsidR="00C17184" w:rsidRPr="007B2437" w:rsidRDefault="00C17184" w:rsidP="00C17184">
      <w:pPr>
        <w:tabs>
          <w:tab w:val="left" w:pos="4005"/>
        </w:tabs>
        <w:jc w:val="both"/>
        <w:rPr>
          <w:sz w:val="28"/>
          <w:szCs w:val="28"/>
          <w:lang w:val="kk-KZ"/>
        </w:rPr>
      </w:pPr>
    </w:p>
    <w:p w:rsidR="00115C25" w:rsidRDefault="00115C25" w:rsidP="00CD0FAA">
      <w:pPr>
        <w:tabs>
          <w:tab w:val="left" w:pos="0"/>
          <w:tab w:val="left" w:pos="426"/>
          <w:tab w:val="left" w:pos="993"/>
        </w:tabs>
        <w:ind w:firstLine="709"/>
        <w:jc w:val="both"/>
        <w:rPr>
          <w:sz w:val="28"/>
          <w:szCs w:val="28"/>
          <w:lang w:val="kk-KZ"/>
        </w:rPr>
      </w:pPr>
      <w:r w:rsidRPr="007B2437">
        <w:rPr>
          <w:b/>
          <w:sz w:val="28"/>
          <w:szCs w:val="28"/>
          <w:lang w:val="kk-KZ"/>
        </w:rPr>
        <w:lastRenderedPageBreak/>
        <w:t>Бақылау-тексеру жұмыстары және бақылау іс шараларының  қорытындысы туралы ақпарат</w:t>
      </w:r>
      <w:r w:rsidR="00CD0FAA" w:rsidRPr="00CD0FAA">
        <w:rPr>
          <w:sz w:val="28"/>
          <w:szCs w:val="28"/>
          <w:lang w:val="kk-KZ"/>
        </w:rPr>
        <w:t>.</w:t>
      </w:r>
    </w:p>
    <w:p w:rsidR="00C17184" w:rsidRDefault="00C17184" w:rsidP="00CD0FAA">
      <w:pPr>
        <w:tabs>
          <w:tab w:val="left" w:pos="0"/>
          <w:tab w:val="left" w:pos="426"/>
          <w:tab w:val="left" w:pos="993"/>
        </w:tabs>
        <w:ind w:firstLine="709"/>
        <w:jc w:val="both"/>
        <w:rPr>
          <w:sz w:val="28"/>
          <w:szCs w:val="28"/>
          <w:lang w:val="kk-KZ"/>
        </w:rPr>
      </w:pPr>
    </w:p>
    <w:p w:rsidR="00C17184" w:rsidRDefault="00C17184" w:rsidP="00CD0FAA">
      <w:pPr>
        <w:tabs>
          <w:tab w:val="left" w:pos="0"/>
          <w:tab w:val="left" w:pos="426"/>
          <w:tab w:val="left" w:pos="993"/>
        </w:tabs>
        <w:ind w:firstLine="709"/>
        <w:jc w:val="both"/>
        <w:rPr>
          <w:b/>
          <w:sz w:val="28"/>
          <w:szCs w:val="28"/>
          <w:lang w:val="kk-KZ"/>
        </w:rPr>
      </w:pPr>
      <w:r w:rsidRPr="00C17184">
        <w:rPr>
          <w:b/>
          <w:sz w:val="28"/>
          <w:szCs w:val="28"/>
          <w:lang w:val="kk-KZ"/>
        </w:rPr>
        <w:t>Астана қаласы бойынша ішкі мемлекеттік аудит департаментінің ақпараты.</w:t>
      </w:r>
    </w:p>
    <w:p w:rsidR="00C17184" w:rsidRPr="00CD0FAA" w:rsidRDefault="00C17184" w:rsidP="00CD0FAA">
      <w:pPr>
        <w:tabs>
          <w:tab w:val="left" w:pos="0"/>
          <w:tab w:val="left" w:pos="426"/>
          <w:tab w:val="left" w:pos="993"/>
        </w:tabs>
        <w:ind w:firstLine="709"/>
        <w:jc w:val="both"/>
        <w:rPr>
          <w:sz w:val="28"/>
          <w:szCs w:val="28"/>
          <w:lang w:val="kk-KZ"/>
        </w:rPr>
      </w:pPr>
    </w:p>
    <w:p w:rsidR="00D53B80" w:rsidRDefault="00115C25" w:rsidP="00D53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7B2437">
        <w:rPr>
          <w:sz w:val="28"/>
          <w:szCs w:val="28"/>
          <w:lang w:val="kk-KZ"/>
        </w:rPr>
        <w:t>1)</w:t>
      </w:r>
      <w:r w:rsidRPr="007B2437">
        <w:rPr>
          <w:b/>
          <w:sz w:val="28"/>
          <w:szCs w:val="28"/>
          <w:lang w:val="kk-KZ"/>
        </w:rPr>
        <w:t xml:space="preserve"> </w:t>
      </w:r>
      <w:r w:rsidR="00D53B80">
        <w:rPr>
          <w:sz w:val="28"/>
          <w:szCs w:val="28"/>
          <w:lang w:val="kk-KZ"/>
        </w:rPr>
        <w:t xml:space="preserve">Астана қаласы бойынша Ішкі мемлекеттік аудит департаменті (бұдан әрі - Департамент) «Мемлекеттік аудит және қаржылық бақылау туралы» Қазақстан Республикасы 2015 жылғы 12 қарашадағы № 392-VZRK Заңының 14-бабына сәйкес (бұдан әрі - Заң) </w:t>
      </w:r>
      <w:r w:rsidR="00D53B80" w:rsidRPr="00401F72">
        <w:rPr>
          <w:sz w:val="28"/>
          <w:szCs w:val="28"/>
          <w:lang w:val="kk-KZ"/>
        </w:rPr>
        <w:t>жергілікті атқарушы органдарда</w:t>
      </w:r>
      <w:r w:rsidR="00D53B80">
        <w:rPr>
          <w:sz w:val="28"/>
          <w:szCs w:val="28"/>
          <w:lang w:val="kk-KZ"/>
        </w:rPr>
        <w:t xml:space="preserve">  </w:t>
      </w:r>
      <w:r w:rsidR="00D53B80" w:rsidRPr="006542F1">
        <w:rPr>
          <w:b/>
          <w:sz w:val="28"/>
          <w:szCs w:val="28"/>
          <w:lang w:val="kk-KZ"/>
        </w:rPr>
        <w:t>202</w:t>
      </w:r>
      <w:r w:rsidR="00D53B80">
        <w:rPr>
          <w:b/>
          <w:sz w:val="28"/>
          <w:szCs w:val="28"/>
          <w:lang w:val="kk-KZ"/>
        </w:rPr>
        <w:t>2</w:t>
      </w:r>
      <w:r w:rsidR="00D53B80" w:rsidRPr="006542F1">
        <w:rPr>
          <w:b/>
          <w:sz w:val="28"/>
          <w:szCs w:val="28"/>
          <w:lang w:val="kk-KZ"/>
        </w:rPr>
        <w:t xml:space="preserve"> жылдың </w:t>
      </w:r>
      <w:r w:rsidR="00D53B80">
        <w:rPr>
          <w:b/>
          <w:sz w:val="28"/>
          <w:szCs w:val="28"/>
          <w:lang w:val="kk-KZ"/>
        </w:rPr>
        <w:t>желтоқсан</w:t>
      </w:r>
      <w:r w:rsidR="00D53B80" w:rsidRPr="006542F1">
        <w:rPr>
          <w:b/>
          <w:sz w:val="28"/>
          <w:szCs w:val="28"/>
          <w:lang w:val="kk-KZ"/>
        </w:rPr>
        <w:t xml:space="preserve"> айының</w:t>
      </w:r>
      <w:r w:rsidR="00D53B80">
        <w:rPr>
          <w:sz w:val="28"/>
          <w:szCs w:val="28"/>
          <w:lang w:val="kk-KZ"/>
        </w:rPr>
        <w:t xml:space="preserve"> көрсеткіші бойынша </w:t>
      </w:r>
      <w:r w:rsidR="00D53B80">
        <w:rPr>
          <w:b/>
          <w:sz w:val="28"/>
          <w:szCs w:val="28"/>
          <w:lang w:val="kk-KZ"/>
        </w:rPr>
        <w:t>4</w:t>
      </w:r>
      <w:r w:rsidR="00D53B80" w:rsidRPr="0082469D">
        <w:rPr>
          <w:b/>
          <w:sz w:val="28"/>
          <w:szCs w:val="28"/>
          <w:lang w:val="kk-KZ"/>
        </w:rPr>
        <w:t xml:space="preserve"> аудиторлық</w:t>
      </w:r>
      <w:r w:rsidR="00D53B80">
        <w:rPr>
          <w:b/>
          <w:sz w:val="28"/>
          <w:szCs w:val="28"/>
          <w:lang w:val="kk-KZ"/>
        </w:rPr>
        <w:t xml:space="preserve"> іс-шара</w:t>
      </w:r>
      <w:r w:rsidR="00D53B80">
        <w:rPr>
          <w:sz w:val="28"/>
          <w:szCs w:val="28"/>
          <w:lang w:val="kk-KZ"/>
        </w:rPr>
        <w:t xml:space="preserve"> өткізілді.</w:t>
      </w:r>
    </w:p>
    <w:p w:rsidR="00D53B80" w:rsidRDefault="00D53B80" w:rsidP="00D53B80">
      <w:pPr>
        <w:pStyle w:val="HTML"/>
        <w:shd w:val="clear" w:color="auto" w:fill="FFFFFF"/>
        <w:jc w:val="both"/>
        <w:rPr>
          <w:rFonts w:ascii="Times New Roman" w:hAnsi="Times New Roman"/>
          <w:sz w:val="28"/>
          <w:szCs w:val="28"/>
          <w:lang w:val="kk-KZ"/>
        </w:rPr>
      </w:pPr>
      <w:r>
        <w:rPr>
          <w:rFonts w:ascii="Times New Roman" w:hAnsi="Times New Roman"/>
          <w:sz w:val="28"/>
          <w:szCs w:val="28"/>
          <w:lang w:val="kk-KZ"/>
        </w:rPr>
        <w:tab/>
        <w:t xml:space="preserve">Аудитпен қамтылған қаражаттың жалпы көлемі </w:t>
      </w:r>
      <w:r>
        <w:rPr>
          <w:rFonts w:ascii="Times New Roman" w:hAnsi="Times New Roman"/>
          <w:b/>
          <w:sz w:val="28"/>
          <w:szCs w:val="28"/>
          <w:lang w:val="kk-KZ"/>
        </w:rPr>
        <w:t xml:space="preserve"> </w:t>
      </w:r>
      <w:r>
        <w:rPr>
          <w:rFonts w:ascii="Times New Roman" w:eastAsia="Calibri" w:hAnsi="Times New Roman"/>
          <w:b/>
          <w:sz w:val="28"/>
          <w:szCs w:val="28"/>
          <w:lang w:val="kk-KZ"/>
        </w:rPr>
        <w:t>1 712 000,2</w:t>
      </w:r>
      <w:r>
        <w:rPr>
          <w:rFonts w:ascii="Times New Roman" w:hAnsi="Times New Roman"/>
          <w:sz w:val="28"/>
          <w:szCs w:val="28"/>
          <w:lang w:val="kk-KZ"/>
        </w:rPr>
        <w:t xml:space="preserve"> </w:t>
      </w:r>
      <w:r w:rsidRPr="00B72091">
        <w:rPr>
          <w:rFonts w:ascii="Times New Roman" w:hAnsi="Times New Roman"/>
          <w:b/>
          <w:sz w:val="28"/>
          <w:szCs w:val="28"/>
          <w:lang w:val="kk-KZ"/>
        </w:rPr>
        <w:t>мың.</w:t>
      </w:r>
      <w:r>
        <w:rPr>
          <w:rFonts w:ascii="Times New Roman" w:hAnsi="Times New Roman"/>
          <w:b/>
          <w:sz w:val="28"/>
          <w:szCs w:val="28"/>
          <w:lang w:val="kk-KZ"/>
        </w:rPr>
        <w:t>теңгені</w:t>
      </w:r>
      <w:r>
        <w:rPr>
          <w:rFonts w:ascii="Times New Roman" w:hAnsi="Times New Roman"/>
          <w:sz w:val="28"/>
          <w:szCs w:val="28"/>
          <w:lang w:val="kk-KZ"/>
        </w:rPr>
        <w:t xml:space="preserve"> құрады. Оның ішінде жүргізілген іс–шаралар нәтижесінде рәсімдік сипаттағы бұзушылықтар</w:t>
      </w:r>
      <w:r w:rsidR="00C17184">
        <w:rPr>
          <w:rFonts w:ascii="Times New Roman" w:hAnsi="Times New Roman"/>
          <w:b/>
          <w:sz w:val="28"/>
          <w:szCs w:val="28"/>
          <w:lang w:val="kk-KZ"/>
        </w:rPr>
        <w:t xml:space="preserve"> </w:t>
      </w:r>
      <w:r>
        <w:rPr>
          <w:rFonts w:ascii="Times New Roman" w:eastAsia="Calibri" w:hAnsi="Times New Roman"/>
          <w:b/>
          <w:sz w:val="28"/>
          <w:szCs w:val="28"/>
          <w:lang w:val="kk-KZ"/>
        </w:rPr>
        <w:t>607 653,0</w:t>
      </w:r>
      <w:r w:rsidRPr="00835EE2">
        <w:rPr>
          <w:rFonts w:ascii="Times New Roman" w:eastAsia="Calibri" w:hAnsi="Times New Roman"/>
          <w:b/>
          <w:sz w:val="28"/>
          <w:szCs w:val="28"/>
          <w:lang w:val="kk-KZ"/>
        </w:rPr>
        <w:t xml:space="preserve"> </w:t>
      </w:r>
      <w:r w:rsidRPr="00B72091">
        <w:rPr>
          <w:rFonts w:ascii="Times New Roman" w:hAnsi="Times New Roman"/>
          <w:b/>
          <w:sz w:val="28"/>
          <w:szCs w:val="28"/>
          <w:lang w:val="kk-KZ"/>
        </w:rPr>
        <w:t>мың</w:t>
      </w:r>
      <w:r>
        <w:rPr>
          <w:rFonts w:ascii="Times New Roman" w:hAnsi="Times New Roman"/>
          <w:b/>
          <w:sz w:val="28"/>
          <w:szCs w:val="28"/>
          <w:lang w:val="kk-KZ"/>
        </w:rPr>
        <w:t>.теңге</w:t>
      </w:r>
      <w:r>
        <w:rPr>
          <w:rFonts w:ascii="Times New Roman" w:hAnsi="Times New Roman"/>
          <w:sz w:val="28"/>
          <w:szCs w:val="28"/>
          <w:lang w:val="kk-KZ"/>
        </w:rPr>
        <w:t>.</w:t>
      </w:r>
    </w:p>
    <w:p w:rsidR="00D53B80" w:rsidRDefault="00D53B80" w:rsidP="00D53B80">
      <w:pPr>
        <w:pStyle w:val="HTML"/>
        <w:shd w:val="clear" w:color="auto" w:fill="FFFFFF"/>
        <w:ind w:firstLine="567"/>
        <w:jc w:val="both"/>
        <w:rPr>
          <w:rFonts w:ascii="Times New Roman" w:hAnsi="Times New Roman"/>
          <w:sz w:val="28"/>
          <w:szCs w:val="28"/>
          <w:lang w:val="kk-KZ"/>
        </w:rPr>
      </w:pPr>
      <w:r>
        <w:rPr>
          <w:rFonts w:ascii="Times New Roman" w:hAnsi="Times New Roman"/>
          <w:sz w:val="28"/>
          <w:szCs w:val="28"/>
          <w:lang w:val="kk-KZ"/>
        </w:rPr>
        <w:t>Сондай-ақ, жауап шараларының бірі мемлекеттік аудит объектісінің лауазымды тұлғаларының іс-әрекеттерінде қылмыстық немесе әкімшілік құқық бұзушылық белгілері анықталған жағдайда, материалдарды тиісті аудиторлық дәлелдерге құқық қорғау органдарына немесе әкiмшiлiк құқық бұзушылық туралы iстердi қозғау және (немесе) қарауға уәкiлеттi органдарға беру болып табылады.</w:t>
      </w:r>
    </w:p>
    <w:p w:rsidR="00D53B80" w:rsidRDefault="00D53B80" w:rsidP="00D53B80">
      <w:pPr>
        <w:pStyle w:val="HTML"/>
        <w:shd w:val="clear" w:color="auto" w:fill="FFFFFF"/>
        <w:ind w:firstLine="567"/>
        <w:jc w:val="both"/>
        <w:rPr>
          <w:rFonts w:ascii="Times New Roman" w:hAnsi="Times New Roman"/>
          <w:sz w:val="28"/>
          <w:szCs w:val="28"/>
          <w:lang w:val="kk-KZ"/>
        </w:rPr>
      </w:pPr>
      <w:r>
        <w:rPr>
          <w:rFonts w:ascii="Times New Roman" w:hAnsi="Times New Roman"/>
          <w:sz w:val="28"/>
          <w:szCs w:val="28"/>
          <w:lang w:val="kk-KZ"/>
        </w:rPr>
        <w:t>Аудиттің нәтижесінде белгілі бір нормативтік-құқықтық актілерді жетілдіру жөнінде шаралар қабылдау жөнінде ұсынымдар жасалды.</w:t>
      </w:r>
    </w:p>
    <w:p w:rsidR="00D53B80" w:rsidRDefault="00D53B80" w:rsidP="00D53B80">
      <w:pPr>
        <w:pStyle w:val="HTML"/>
        <w:shd w:val="clear" w:color="auto" w:fill="FFFFFF"/>
        <w:ind w:firstLine="567"/>
        <w:jc w:val="both"/>
        <w:rPr>
          <w:rFonts w:ascii="Times New Roman" w:hAnsi="Times New Roman"/>
          <w:sz w:val="28"/>
          <w:szCs w:val="28"/>
          <w:lang w:val="kk-KZ"/>
        </w:rPr>
      </w:pPr>
      <w:r>
        <w:rPr>
          <w:rFonts w:ascii="Times New Roman" w:hAnsi="Times New Roman"/>
          <w:sz w:val="28"/>
          <w:szCs w:val="28"/>
          <w:lang w:val="kk-KZ"/>
        </w:rPr>
        <w:t>Департаменттің сыбайлас жемқорлық құқық бұзушылықтардың алдын алу және болдырмау және Қазақстан Республикасының мемлекеттік қызметшілерінің Этикалық кодексінің сақталуы жөніндегі іс-шаралары құқық қорғау органдары мен Этика Кеңесінің өкілдерімен бірлесіп әзірленген іс-шаралар жоспарына сәйкес жүргізіледі.</w:t>
      </w:r>
    </w:p>
    <w:p w:rsidR="00D53B80" w:rsidRDefault="00D53B80" w:rsidP="00D53B80">
      <w:pPr>
        <w:pStyle w:val="HTML"/>
        <w:shd w:val="clear" w:color="auto" w:fill="FFFFFF"/>
        <w:ind w:firstLine="567"/>
        <w:jc w:val="both"/>
        <w:rPr>
          <w:rFonts w:ascii="Times New Roman" w:hAnsi="Times New Roman"/>
          <w:sz w:val="28"/>
          <w:szCs w:val="28"/>
          <w:lang w:val="kk-KZ"/>
        </w:rPr>
      </w:pPr>
      <w:r>
        <w:rPr>
          <w:rFonts w:ascii="Times New Roman" w:hAnsi="Times New Roman"/>
          <w:sz w:val="28"/>
          <w:szCs w:val="28"/>
          <w:lang w:val="kk-KZ"/>
        </w:rPr>
        <w:t>Сыбайлас жемқорлық көріністеріне төзбеушілік жағдайын жасау мақсатында, Департаменттің қызметкерлерімен жеке жоспар бойынша, оның ішінде сыбайлас жемқорлыққа қарсы заңнама бойынша әрбір маманның назарына сыбайлас жемқорлыққа қарсы заңнаманың, этикалық және кәсіптік мінез-құлық</w:t>
      </w:r>
      <w:r>
        <w:rPr>
          <w:rFonts w:ascii="inherit" w:hAnsi="inherit"/>
          <w:lang w:val="kk-KZ"/>
        </w:rPr>
        <w:t xml:space="preserve"> </w:t>
      </w:r>
      <w:r>
        <w:rPr>
          <w:rFonts w:ascii="Times New Roman" w:hAnsi="Times New Roman"/>
          <w:sz w:val="28"/>
          <w:szCs w:val="28"/>
          <w:lang w:val="kk-KZ"/>
        </w:rPr>
        <w:t xml:space="preserve">нормаларының қатаң сақталуына назар аудару бойынша мақсатты жұмыс жүргізіледі. </w:t>
      </w:r>
    </w:p>
    <w:p w:rsidR="00D53B80" w:rsidRDefault="00D53B80" w:rsidP="00D53B80">
      <w:pPr>
        <w:pStyle w:val="HTML"/>
        <w:shd w:val="clear" w:color="auto" w:fill="FFFFFF"/>
        <w:ind w:firstLine="567"/>
        <w:jc w:val="both"/>
        <w:rPr>
          <w:rFonts w:ascii="inherit" w:hAnsi="inherit"/>
          <w:sz w:val="28"/>
          <w:szCs w:val="28"/>
          <w:lang w:val="kk-KZ"/>
        </w:rPr>
      </w:pPr>
      <w:r>
        <w:rPr>
          <w:rFonts w:ascii="inherit" w:hAnsi="inherit"/>
          <w:sz w:val="28"/>
          <w:szCs w:val="28"/>
          <w:lang w:val="kk-KZ"/>
        </w:rPr>
        <w:t>Аудиторлық объектіге мамандарды жіберген кезде дайындық жұмыстары, аудиттің сапасы жөніндегі нұсқаулық, мемлекеттік аудит стандарттары мен қаржылық бақылау және сыбайлас жемқорлық құқық бұзушылықтың алдын алу міндетті болып табылады.</w:t>
      </w:r>
    </w:p>
    <w:p w:rsidR="00D53B80" w:rsidRDefault="00D53B80" w:rsidP="00D53B80">
      <w:pPr>
        <w:pStyle w:val="HTML"/>
        <w:shd w:val="clear" w:color="auto" w:fill="FFFFFF"/>
        <w:ind w:firstLine="567"/>
        <w:jc w:val="both"/>
        <w:rPr>
          <w:rFonts w:ascii="Times New Roman" w:hAnsi="Times New Roman"/>
          <w:sz w:val="28"/>
          <w:szCs w:val="28"/>
          <w:lang w:val="kk-KZ"/>
        </w:rPr>
      </w:pPr>
      <w:r>
        <w:rPr>
          <w:rFonts w:ascii="inherit" w:hAnsi="inherit"/>
          <w:sz w:val="28"/>
          <w:szCs w:val="28"/>
          <w:lang w:val="kk-KZ"/>
        </w:rPr>
        <w:t>Департаменттің қызметкерлері арасында сыбайлас жемқорлық құқық бұзушылықтың</w:t>
      </w:r>
      <w:r>
        <w:rPr>
          <w:rFonts w:ascii="inherit" w:hAnsi="inherit"/>
          <w:lang w:val="kk-KZ"/>
        </w:rPr>
        <w:t xml:space="preserve"> </w:t>
      </w:r>
      <w:r>
        <w:rPr>
          <w:rFonts w:ascii="Times New Roman" w:hAnsi="Times New Roman"/>
          <w:sz w:val="28"/>
          <w:szCs w:val="28"/>
          <w:lang w:val="kk-KZ"/>
        </w:rPr>
        <w:t>алдын алу және алдын-алу мәселелері Департамент басшылығының үнемі жеке бақылауында болады.</w:t>
      </w:r>
    </w:p>
    <w:p w:rsidR="00D53B80" w:rsidRDefault="00D53B80" w:rsidP="00D53B80">
      <w:pPr>
        <w:pStyle w:val="HTML"/>
        <w:shd w:val="clear" w:color="auto" w:fill="FFFFFF"/>
        <w:ind w:firstLine="567"/>
        <w:jc w:val="both"/>
        <w:rPr>
          <w:rFonts w:ascii="Times New Roman" w:hAnsi="Times New Roman"/>
          <w:sz w:val="28"/>
          <w:szCs w:val="28"/>
          <w:lang w:val="kk-KZ"/>
        </w:rPr>
      </w:pPr>
      <w:r>
        <w:rPr>
          <w:rFonts w:ascii="Times New Roman" w:hAnsi="Times New Roman"/>
          <w:sz w:val="28"/>
          <w:szCs w:val="28"/>
          <w:lang w:val="kk-KZ"/>
        </w:rPr>
        <w:t xml:space="preserve">Бюджет қаражатын негізсіз пайдалануды және басқа да қаржылық бұзушылықтарды өз уақытында басу мақсатында, сенім телефоны жұмыс істейді: 32-17-01, мекен жайы: Астана қаласы Ауэзов  көшесі 14 үй, Департамент ғимаратының фойесінде жеке және заңды тұлғалардын өтініштерің, тұрғындарды қабылдау кестесі бар. </w:t>
      </w:r>
    </w:p>
    <w:p w:rsidR="002F02ED" w:rsidRDefault="00115C25" w:rsidP="00CD0FAA">
      <w:pPr>
        <w:tabs>
          <w:tab w:val="left" w:pos="0"/>
        </w:tabs>
        <w:ind w:firstLine="709"/>
        <w:jc w:val="both"/>
        <w:rPr>
          <w:sz w:val="28"/>
          <w:szCs w:val="28"/>
          <w:lang w:val="kk-KZ"/>
        </w:rPr>
      </w:pPr>
      <w:r w:rsidRPr="007B2437">
        <w:rPr>
          <w:color w:val="000000"/>
          <w:sz w:val="28"/>
          <w:szCs w:val="28"/>
          <w:lang w:val="kk-KZ"/>
        </w:rPr>
        <w:lastRenderedPageBreak/>
        <w:t>2</w:t>
      </w:r>
      <w:r w:rsidRPr="007B2437">
        <w:rPr>
          <w:sz w:val="28"/>
          <w:szCs w:val="28"/>
          <w:lang w:val="kk-KZ"/>
        </w:rPr>
        <w:t>)</w:t>
      </w:r>
      <w:r w:rsidRPr="007B2437">
        <w:rPr>
          <w:b/>
          <w:sz w:val="28"/>
          <w:szCs w:val="28"/>
          <w:lang w:val="kk-KZ"/>
        </w:rPr>
        <w:t xml:space="preserve"> </w:t>
      </w:r>
      <w:r w:rsidR="00CD0FAA">
        <w:rPr>
          <w:b/>
          <w:sz w:val="28"/>
          <w:szCs w:val="28"/>
          <w:lang w:val="kk-KZ"/>
        </w:rPr>
        <w:t>Астана</w:t>
      </w:r>
      <w:r w:rsidRPr="007B2437">
        <w:rPr>
          <w:b/>
          <w:sz w:val="28"/>
          <w:szCs w:val="28"/>
          <w:lang w:val="kk-KZ"/>
        </w:rPr>
        <w:t xml:space="preserve"> қаласы бойынша Тексеру комиссиясының </w:t>
      </w:r>
      <w:r w:rsidRPr="00CD0FAA">
        <w:rPr>
          <w:sz w:val="28"/>
          <w:szCs w:val="28"/>
          <w:lang w:val="kk-KZ"/>
        </w:rPr>
        <w:t>ақпараты</w:t>
      </w:r>
      <w:r w:rsidR="002F02ED">
        <w:rPr>
          <w:sz w:val="28"/>
          <w:szCs w:val="28"/>
          <w:lang w:val="kk-KZ"/>
        </w:rPr>
        <w:t>.</w:t>
      </w:r>
    </w:p>
    <w:p w:rsidR="00CD0FAA" w:rsidRDefault="00CD0FAA" w:rsidP="00CD0FAA">
      <w:pPr>
        <w:tabs>
          <w:tab w:val="left" w:pos="0"/>
        </w:tabs>
        <w:ind w:firstLine="709"/>
        <w:jc w:val="both"/>
        <w:rPr>
          <w:color w:val="000000"/>
          <w:sz w:val="28"/>
          <w:szCs w:val="28"/>
          <w:lang w:val="kk-KZ"/>
        </w:rPr>
      </w:pPr>
    </w:p>
    <w:p w:rsidR="002F02ED" w:rsidRDefault="002F02ED" w:rsidP="002F02ED">
      <w:pPr>
        <w:tabs>
          <w:tab w:val="left" w:pos="0"/>
        </w:tabs>
        <w:ind w:firstLine="709"/>
        <w:jc w:val="both"/>
        <w:rPr>
          <w:color w:val="000000"/>
          <w:sz w:val="28"/>
          <w:szCs w:val="28"/>
          <w:lang w:val="kk-KZ"/>
        </w:rPr>
      </w:pPr>
      <w:r w:rsidRPr="002F02ED">
        <w:rPr>
          <w:color w:val="000000"/>
          <w:sz w:val="28"/>
          <w:szCs w:val="28"/>
          <w:lang w:val="kk-KZ"/>
        </w:rPr>
        <w:t>2022 жылғы 4 тоқсандағы аудиторлық іс-шаралардың қорытындылары туралы</w:t>
      </w:r>
      <w:r>
        <w:rPr>
          <w:color w:val="000000"/>
          <w:sz w:val="28"/>
          <w:szCs w:val="28"/>
          <w:lang w:val="kk-KZ"/>
        </w:rPr>
        <w:t>.</w:t>
      </w:r>
    </w:p>
    <w:p w:rsidR="002F02ED" w:rsidRPr="002F02ED" w:rsidRDefault="002F02ED" w:rsidP="002F02ED">
      <w:pPr>
        <w:tabs>
          <w:tab w:val="left" w:pos="0"/>
        </w:tabs>
        <w:ind w:firstLine="709"/>
        <w:jc w:val="both"/>
        <w:rPr>
          <w:b/>
          <w:color w:val="000000"/>
          <w:sz w:val="28"/>
          <w:szCs w:val="28"/>
          <w:lang w:val="kk-KZ"/>
        </w:rPr>
      </w:pPr>
      <w:r w:rsidRPr="002F02ED">
        <w:rPr>
          <w:b/>
          <w:color w:val="000000"/>
          <w:sz w:val="28"/>
          <w:szCs w:val="28"/>
          <w:lang w:val="kk-KZ"/>
        </w:rPr>
        <w:t xml:space="preserve">Елордада діни қызметті реттеу саласындағы мемлекеттік орган қызметінің тиімділігіне жүргізілген мемлекеттік аудит </w:t>
      </w:r>
    </w:p>
    <w:p w:rsidR="002F02ED" w:rsidRPr="002F02ED" w:rsidRDefault="002F02ED" w:rsidP="002F02ED">
      <w:pPr>
        <w:tabs>
          <w:tab w:val="left" w:pos="0"/>
        </w:tabs>
        <w:ind w:firstLine="709"/>
        <w:jc w:val="both"/>
        <w:rPr>
          <w:color w:val="000000"/>
          <w:sz w:val="28"/>
          <w:szCs w:val="28"/>
          <w:lang w:val="kk-KZ"/>
        </w:rPr>
      </w:pPr>
      <w:r w:rsidRPr="002F02ED">
        <w:rPr>
          <w:color w:val="000000"/>
          <w:sz w:val="28"/>
          <w:szCs w:val="28"/>
          <w:lang w:val="kk-KZ"/>
        </w:rPr>
        <w:t>Мемлекеттік аудитпен қамтылған кезең 2021 жылғы 1 қаңтардан бастап 2022 жылғы 30 маусымға дейін.</w:t>
      </w:r>
    </w:p>
    <w:p w:rsidR="002F02ED" w:rsidRPr="002F02ED" w:rsidRDefault="002F02ED" w:rsidP="002F02ED">
      <w:pPr>
        <w:tabs>
          <w:tab w:val="left" w:pos="0"/>
        </w:tabs>
        <w:ind w:firstLine="709"/>
        <w:jc w:val="both"/>
        <w:rPr>
          <w:b/>
          <w:color w:val="000000"/>
          <w:sz w:val="28"/>
          <w:szCs w:val="28"/>
          <w:lang w:val="kk-KZ"/>
        </w:rPr>
      </w:pPr>
      <w:r w:rsidRPr="002F02ED">
        <w:rPr>
          <w:color w:val="000000"/>
          <w:sz w:val="28"/>
          <w:szCs w:val="28"/>
          <w:lang w:val="kk-KZ"/>
        </w:rPr>
        <w:t>Мемлекеттік аудит қорытындысы бойынша жалпы сомасы 40 898,6 мың теңгеге қаржылық бұзушылықтар анықталды, оның ішінде 40 247,4 мың теңге қалпына келтірілуге тиіс, 651,2 мың теңгесі өтелуге тиіс, бюджет қаражатын тиімсіз жоспарлау сомасы 165 472,0 мың теңгені, тиімсіз пайдалану сомасы 21 378,6 мың теңгені, ықтимал шығындар мен жоғалған пайда сома 13 010,0 мың теңгені құрады, сондай-ақ 28 рәсімдік бұзушылықтар мен 14 жүйелік кемшіліктер анықталды</w:t>
      </w:r>
      <w:r w:rsidRPr="002F02ED">
        <w:rPr>
          <w:b/>
          <w:color w:val="000000"/>
          <w:sz w:val="28"/>
          <w:szCs w:val="28"/>
          <w:lang w:val="kk-KZ"/>
        </w:rPr>
        <w:t>.</w:t>
      </w:r>
    </w:p>
    <w:p w:rsidR="002F02ED" w:rsidRPr="002F02ED" w:rsidRDefault="002F02ED" w:rsidP="002F02ED">
      <w:pPr>
        <w:tabs>
          <w:tab w:val="left" w:pos="0"/>
          <w:tab w:val="left" w:pos="709"/>
        </w:tabs>
        <w:ind w:firstLine="709"/>
        <w:rPr>
          <w:b/>
          <w:sz w:val="28"/>
          <w:szCs w:val="28"/>
          <w:lang w:val="kk-KZ"/>
        </w:rPr>
      </w:pPr>
      <w:bookmarkStart w:id="1" w:name="z1166"/>
      <w:r w:rsidRPr="002F02ED">
        <w:rPr>
          <w:b/>
          <w:sz w:val="28"/>
          <w:szCs w:val="28"/>
          <w:lang w:val="kk-KZ"/>
        </w:rPr>
        <w:t>Мемлекеттік аудит қорытындылары бойынша тұжырымдар:</w:t>
      </w:r>
    </w:p>
    <w:p w:rsidR="002F02ED" w:rsidRPr="002F02ED" w:rsidRDefault="002F02ED" w:rsidP="002F02ED">
      <w:pPr>
        <w:tabs>
          <w:tab w:val="left" w:pos="0"/>
          <w:tab w:val="left" w:pos="709"/>
        </w:tabs>
        <w:ind w:firstLine="709"/>
        <w:jc w:val="both"/>
        <w:rPr>
          <w:sz w:val="28"/>
          <w:szCs w:val="28"/>
          <w:lang w:val="kk-KZ"/>
        </w:rPr>
      </w:pPr>
      <w:r w:rsidRPr="002F02ED">
        <w:rPr>
          <w:sz w:val="28"/>
          <w:szCs w:val="28"/>
          <w:lang w:val="kk-KZ"/>
        </w:rPr>
        <w:t xml:space="preserve">Аудиторлық іс-шараның қорытындысы бойынша жүргізілген мемлекеттік аудит Астана қаласында діни қызметті реттеу саласындағы мемлекеттік орган қызметінің тиімділігін арттыру мәселесі бойынша жеткілікті пікірлер үшін негіздер бар деген қорытынды жасауға болады. </w:t>
      </w:r>
    </w:p>
    <w:p w:rsidR="002F02ED" w:rsidRPr="002F02ED" w:rsidRDefault="002F02ED" w:rsidP="002F02ED">
      <w:pPr>
        <w:tabs>
          <w:tab w:val="left" w:pos="0"/>
          <w:tab w:val="left" w:pos="709"/>
        </w:tabs>
        <w:ind w:firstLine="709"/>
        <w:jc w:val="both"/>
        <w:rPr>
          <w:sz w:val="28"/>
          <w:szCs w:val="28"/>
          <w:lang w:val="kk-KZ"/>
        </w:rPr>
      </w:pPr>
      <w:r w:rsidRPr="002F02ED">
        <w:rPr>
          <w:sz w:val="28"/>
          <w:szCs w:val="28"/>
          <w:lang w:val="kk-KZ"/>
        </w:rPr>
        <w:t xml:space="preserve">Жалпы, бюджеттік бағдарламалардың іске асырылуын талдау бірқатар бұзушылықтар мен кемшіліктерді көрсетті, атап айтқанда: </w:t>
      </w:r>
    </w:p>
    <w:p w:rsidR="002F02ED" w:rsidRPr="002F02ED" w:rsidRDefault="002F02ED" w:rsidP="002F02ED">
      <w:pPr>
        <w:tabs>
          <w:tab w:val="left" w:pos="0"/>
          <w:tab w:val="left" w:pos="709"/>
        </w:tabs>
        <w:ind w:firstLine="709"/>
        <w:jc w:val="both"/>
        <w:rPr>
          <w:sz w:val="28"/>
          <w:szCs w:val="28"/>
          <w:lang w:val="kk-KZ"/>
        </w:rPr>
      </w:pPr>
      <w:r w:rsidRPr="002F02ED">
        <w:rPr>
          <w:sz w:val="28"/>
          <w:szCs w:val="28"/>
          <w:lang w:val="kk-KZ"/>
        </w:rPr>
        <w:t>- бір бюджеттік бағдарлама шегінде бір-бірімен тікелей және түпкілікті нәтижелердің қайталануына жол беріледі (2022 жылға арналған 001 ББ-да);</w:t>
      </w:r>
    </w:p>
    <w:p w:rsidR="002F02ED" w:rsidRPr="002F02ED" w:rsidRDefault="002F02ED" w:rsidP="002F02ED">
      <w:pPr>
        <w:tabs>
          <w:tab w:val="left" w:pos="0"/>
          <w:tab w:val="left" w:pos="709"/>
        </w:tabs>
        <w:ind w:firstLine="709"/>
        <w:jc w:val="both"/>
        <w:rPr>
          <w:sz w:val="28"/>
          <w:szCs w:val="28"/>
          <w:lang w:val="kk-KZ"/>
        </w:rPr>
      </w:pPr>
      <w:r w:rsidRPr="002F02ED">
        <w:rPr>
          <w:sz w:val="28"/>
          <w:szCs w:val="28"/>
          <w:lang w:val="kk-KZ"/>
        </w:rPr>
        <w:t xml:space="preserve">- Астана қаласының Дін істері басқармасында </w:t>
      </w:r>
      <w:r w:rsidRPr="002F02ED">
        <w:rPr>
          <w:i/>
          <w:sz w:val="24"/>
          <w:szCs w:val="24"/>
          <w:lang w:val="kk-KZ"/>
        </w:rPr>
        <w:t>(бұдан әрі-Басқарма)</w:t>
      </w:r>
      <w:r w:rsidRPr="002F02ED">
        <w:rPr>
          <w:sz w:val="28"/>
          <w:szCs w:val="28"/>
          <w:lang w:val="kk-KZ"/>
        </w:rPr>
        <w:t xml:space="preserve"> халықтың діни сауаттылығын арттыру мақсатында жоғары тұрған мемлекеттік органдардың нұсқаулары мен тапсырмалары шеңберінде ақпараттық-түсіндіру қызметін орындау бойынша жүзеге асырылатын қызметті есепке алу және тіркеу жоқ;</w:t>
      </w:r>
    </w:p>
    <w:p w:rsidR="002F02ED" w:rsidRPr="002F02ED" w:rsidRDefault="002F02ED" w:rsidP="002F02ED">
      <w:pPr>
        <w:tabs>
          <w:tab w:val="left" w:pos="0"/>
          <w:tab w:val="left" w:pos="709"/>
        </w:tabs>
        <w:ind w:firstLine="709"/>
        <w:jc w:val="both"/>
        <w:rPr>
          <w:sz w:val="28"/>
          <w:szCs w:val="28"/>
          <w:lang w:val="kk-KZ"/>
        </w:rPr>
      </w:pPr>
      <w:r w:rsidRPr="002F02ED">
        <w:rPr>
          <w:sz w:val="28"/>
          <w:szCs w:val="28"/>
          <w:lang w:val="kk-KZ"/>
        </w:rPr>
        <w:t>- бюджеттік бағдарламаларды сапасыз жоспарлау (бюджеттік өтінімдерде қамтылған есептеулерге ақпараттың толықтығы мен дұрыстығы қамтамасыз етілмеген), бұл жалпы сомасы 165 472,0 мың теңгеге бюджеттік бағдарламалар бойынша шығыстарды тиімсіз жоспарлауды көрсетеді.</w:t>
      </w:r>
    </w:p>
    <w:p w:rsidR="002F02ED" w:rsidRPr="002F02ED" w:rsidRDefault="002F02ED" w:rsidP="002F02ED">
      <w:pPr>
        <w:tabs>
          <w:tab w:val="left" w:pos="0"/>
          <w:tab w:val="left" w:pos="709"/>
        </w:tabs>
        <w:ind w:firstLine="709"/>
        <w:jc w:val="both"/>
        <w:rPr>
          <w:sz w:val="28"/>
          <w:szCs w:val="28"/>
          <w:lang w:val="kk-KZ"/>
        </w:rPr>
      </w:pPr>
      <w:r w:rsidRPr="002F02ED">
        <w:rPr>
          <w:sz w:val="28"/>
          <w:szCs w:val="28"/>
          <w:lang w:val="kk-KZ"/>
        </w:rPr>
        <w:t>Діни қызмет саласындағы негізгі міндеттер мен мақсаттарға қол жеткізудің тиімділігіне әсер етуі мүмкін бірқатар кемшіліктер орын алады. Астана қаласы әкімінің орынбасары бекіткен спикер-лекторларға қатысушылардың жалпы санынан 2021-2022 жылдардағы ақпараттық - түсіндіру іс-шараларына лекторлардың шағын бөлігі (</w:t>
      </w:r>
      <w:r w:rsidRPr="002F02ED">
        <w:rPr>
          <w:i/>
          <w:sz w:val="24"/>
          <w:szCs w:val="24"/>
          <w:lang w:val="kk-KZ"/>
        </w:rPr>
        <w:t xml:space="preserve">2021 жылы-20 лектор немесе жалпы тізімнен 52,6%) </w:t>
      </w:r>
      <w:r w:rsidRPr="002F02ED">
        <w:rPr>
          <w:sz w:val="28"/>
          <w:szCs w:val="28"/>
          <w:lang w:val="kk-KZ"/>
        </w:rPr>
        <w:t>қатысты, бұл ретте магистр академиялық дәрежесі бар және дін саласында белгілі бір жетістіктері бар лекторлар қатыспады, бұл ақпараттық-түсіндіру тобына формалды қатысушылардың қабылданғанын көрсетеді.</w:t>
      </w:r>
    </w:p>
    <w:p w:rsidR="002F02ED" w:rsidRPr="002F02ED" w:rsidRDefault="002F02ED" w:rsidP="002F02ED">
      <w:pPr>
        <w:ind w:firstLine="709"/>
        <w:jc w:val="both"/>
        <w:rPr>
          <w:i/>
          <w:sz w:val="24"/>
          <w:szCs w:val="24"/>
          <w:bdr w:val="none" w:sz="0" w:space="0" w:color="auto" w:frame="1"/>
          <w:lang w:val="kk-KZ"/>
        </w:rPr>
      </w:pPr>
      <w:r w:rsidRPr="002F02ED">
        <w:rPr>
          <w:sz w:val="28"/>
          <w:szCs w:val="28"/>
          <w:bdr w:val="none" w:sz="0" w:space="0" w:color="auto" w:frame="1"/>
          <w:lang w:val="kk-KZ"/>
        </w:rPr>
        <w:t xml:space="preserve">Басқарма өңірдегі діни ахуалды жақсарту үшін «ДЗО»  ЖШС жүргізген ақпараттандыру деңгейі төмендігі  халықты ақпараттық-түсіндіру іс-шараларымен жеткіліксіз қамтылуын куәландыратын әлеуметтанулық зерттеулердің нәтижелері назарға алынбайды </w:t>
      </w:r>
      <w:r w:rsidRPr="002F02ED">
        <w:rPr>
          <w:i/>
          <w:sz w:val="24"/>
          <w:szCs w:val="24"/>
          <w:bdr w:val="none" w:sz="0" w:space="0" w:color="auto" w:frame="1"/>
          <w:lang w:val="kk-KZ"/>
        </w:rPr>
        <w:t xml:space="preserve">(«Алматы» ауданы бойынша - </w:t>
      </w:r>
      <w:r w:rsidRPr="002F02ED">
        <w:rPr>
          <w:i/>
          <w:sz w:val="24"/>
          <w:szCs w:val="24"/>
          <w:bdr w:val="none" w:sz="0" w:space="0" w:color="auto" w:frame="1"/>
          <w:lang w:val="kk-KZ"/>
        </w:rPr>
        <w:lastRenderedPageBreak/>
        <w:t>17,7%, «Байқоңыр» ауданы бойынша - 20,4%, «Есіл» ауданы бойынша - 17,5%, «Сарыарқа» ауданы бойынша - 13,8%,)</w:t>
      </w:r>
    </w:p>
    <w:p w:rsidR="002F02ED" w:rsidRPr="002F02ED" w:rsidRDefault="002F02ED" w:rsidP="002F02ED">
      <w:pPr>
        <w:ind w:firstLine="709"/>
        <w:jc w:val="both"/>
        <w:rPr>
          <w:rFonts w:eastAsia="Calibri"/>
          <w:sz w:val="28"/>
          <w:szCs w:val="28"/>
          <w:lang w:val="kk-KZ"/>
        </w:rPr>
      </w:pPr>
      <w:r w:rsidRPr="002F02ED">
        <w:rPr>
          <w:rFonts w:eastAsia="Calibri"/>
          <w:sz w:val="28"/>
          <w:szCs w:val="28"/>
          <w:lang w:val="kk-KZ"/>
        </w:rPr>
        <w:t>Аталған бұзушылықтар «ДЗО» ЖШС басшылығы мен Басқарма тарапынан қала тұрғындарының нысаналы тобы үшін ақпараттық-түсіндіру жұмыстарын іске асырылуына  формалды бақылау жүргізілетіні куәландырады, бұл елорда халқының діни сауаттылығының сапасына жақсаруына  әкеп соғуы мүмкін.</w:t>
      </w:r>
    </w:p>
    <w:p w:rsidR="002F02ED" w:rsidRPr="002F02ED" w:rsidRDefault="002F02ED" w:rsidP="002F02ED">
      <w:pPr>
        <w:pBdr>
          <w:bottom w:val="single" w:sz="4" w:space="16" w:color="FFFFFF"/>
        </w:pBdr>
        <w:ind w:firstLine="709"/>
        <w:jc w:val="both"/>
        <w:rPr>
          <w:b/>
          <w:color w:val="000000"/>
          <w:sz w:val="28"/>
          <w:szCs w:val="28"/>
          <w:lang w:val="kk-KZ"/>
        </w:rPr>
      </w:pPr>
      <w:r w:rsidRPr="002F02ED">
        <w:rPr>
          <w:b/>
          <w:color w:val="000000"/>
          <w:sz w:val="28"/>
          <w:szCs w:val="28"/>
          <w:lang w:val="kk-KZ"/>
        </w:rPr>
        <w:t>Мемлекеттік аудит нәтижелері бойынша ұсынымдар:</w:t>
      </w:r>
    </w:p>
    <w:p w:rsidR="002F02ED" w:rsidRPr="002F02ED" w:rsidRDefault="002F02ED" w:rsidP="002F02ED">
      <w:pPr>
        <w:pBdr>
          <w:bottom w:val="single" w:sz="4" w:space="1" w:color="FFFFFF"/>
        </w:pBdr>
        <w:ind w:firstLine="709"/>
        <w:jc w:val="both"/>
        <w:rPr>
          <w:color w:val="000000"/>
          <w:sz w:val="28"/>
          <w:szCs w:val="28"/>
          <w:lang w:val="kk-KZ"/>
        </w:rPr>
      </w:pPr>
      <w:r w:rsidRPr="002F02ED">
        <w:rPr>
          <w:b/>
          <w:color w:val="000000"/>
          <w:sz w:val="28"/>
          <w:szCs w:val="28"/>
          <w:lang w:val="kk-KZ"/>
        </w:rPr>
        <w:t xml:space="preserve">«Астана қаласының Дін істері басқармасы» ММ </w:t>
      </w:r>
      <w:r w:rsidRPr="002F02ED">
        <w:rPr>
          <w:color w:val="000000"/>
          <w:sz w:val="28"/>
          <w:szCs w:val="28"/>
          <w:lang w:val="kk-KZ"/>
        </w:rPr>
        <w:t xml:space="preserve"> Басқарманың және «ДЗО»  ЖШС - нің ресми интернет-ресурстарында «Ажырасу» қысқаметражды көркем фильмін көрсетуді жүзеге асырсын.</w:t>
      </w:r>
    </w:p>
    <w:p w:rsidR="002F02ED" w:rsidRPr="002F02ED" w:rsidRDefault="002F02ED" w:rsidP="002F02ED">
      <w:pPr>
        <w:pBdr>
          <w:bottom w:val="single" w:sz="4" w:space="15" w:color="FFFFFF"/>
        </w:pBdr>
        <w:ind w:firstLine="709"/>
        <w:jc w:val="both"/>
        <w:rPr>
          <w:sz w:val="28"/>
          <w:szCs w:val="28"/>
          <w:lang w:val="kk-KZ"/>
        </w:rPr>
      </w:pPr>
      <w:r w:rsidRPr="002F02ED">
        <w:rPr>
          <w:b/>
          <w:sz w:val="28"/>
          <w:szCs w:val="28"/>
          <w:lang w:val="kk-KZ"/>
        </w:rPr>
        <w:t xml:space="preserve"> «Діндерді зерттеу орталығы» ЖШС:</w:t>
      </w:r>
    </w:p>
    <w:p w:rsidR="002F02ED" w:rsidRPr="002F02ED" w:rsidRDefault="002F02ED" w:rsidP="002F02ED">
      <w:pPr>
        <w:pBdr>
          <w:bottom w:val="single" w:sz="4" w:space="15" w:color="FFFFFF"/>
        </w:pBdr>
        <w:ind w:firstLine="709"/>
        <w:jc w:val="both"/>
        <w:rPr>
          <w:sz w:val="28"/>
          <w:szCs w:val="28"/>
          <w:lang w:val="kk-KZ"/>
        </w:rPr>
      </w:pPr>
      <w:r w:rsidRPr="002F02ED">
        <w:rPr>
          <w:sz w:val="28"/>
          <w:szCs w:val="28"/>
          <w:lang w:val="kk-KZ"/>
        </w:rPr>
        <w:t>1) Серіктестіктің көпсалалы қызметін ескере отырып, экономикалық қызмет түрлерін жіктеу мен кодтауды ҚР ҰК 03-2019 номенклатурасына сәйкестендіруді;</w:t>
      </w:r>
    </w:p>
    <w:p w:rsidR="002F02ED" w:rsidRPr="002F02ED" w:rsidRDefault="002F02ED" w:rsidP="002F02ED">
      <w:pPr>
        <w:pBdr>
          <w:bottom w:val="single" w:sz="4" w:space="15" w:color="FFFFFF"/>
        </w:pBdr>
        <w:ind w:firstLine="709"/>
        <w:jc w:val="both"/>
        <w:rPr>
          <w:sz w:val="28"/>
          <w:szCs w:val="28"/>
          <w:lang w:val="kk-KZ"/>
        </w:rPr>
      </w:pPr>
      <w:r w:rsidRPr="002F02ED">
        <w:rPr>
          <w:sz w:val="28"/>
          <w:szCs w:val="28"/>
          <w:lang w:val="kk-KZ"/>
        </w:rPr>
        <w:t>2) бухгалтерлік есеп және қаржылық есептілік деректерін жалпы сомасы 38 762,8 мың теңгеге сәйкестендіруді  қамтамасыз етсін.</w:t>
      </w:r>
    </w:p>
    <w:p w:rsidR="002F02ED" w:rsidRPr="002F02ED" w:rsidRDefault="002F02ED" w:rsidP="002F02ED">
      <w:pPr>
        <w:pBdr>
          <w:bottom w:val="single" w:sz="4" w:space="15" w:color="FFFFFF"/>
        </w:pBdr>
        <w:ind w:firstLine="709"/>
        <w:jc w:val="both"/>
        <w:rPr>
          <w:b/>
          <w:color w:val="000000"/>
          <w:sz w:val="28"/>
          <w:szCs w:val="28"/>
          <w:lang w:val="kk-KZ"/>
        </w:rPr>
      </w:pPr>
      <w:r w:rsidRPr="002F02ED">
        <w:rPr>
          <w:b/>
          <w:color w:val="000000"/>
          <w:sz w:val="28"/>
          <w:szCs w:val="28"/>
          <w:lang w:val="kk-KZ"/>
        </w:rPr>
        <w:t xml:space="preserve">Астана қаласы әкімдігінің «Жастар сарайы» МКҚК күрделі шығыстарына бөлінген бюджет қаражатын пайдалану тиімділігіне жүргізілген мемлекеттік аудит </w:t>
      </w:r>
    </w:p>
    <w:p w:rsidR="002F02ED" w:rsidRPr="002F02ED" w:rsidRDefault="002F02ED" w:rsidP="002F02ED">
      <w:pPr>
        <w:pBdr>
          <w:bottom w:val="single" w:sz="4" w:space="15" w:color="FFFFFF"/>
        </w:pBdr>
        <w:ind w:firstLine="709"/>
        <w:jc w:val="both"/>
        <w:rPr>
          <w:rFonts w:eastAsia="Calibri"/>
          <w:sz w:val="28"/>
          <w:szCs w:val="28"/>
          <w:lang w:val="kk-KZ"/>
        </w:rPr>
      </w:pPr>
      <w:r w:rsidRPr="002F02ED">
        <w:rPr>
          <w:rFonts w:eastAsia="Calibri"/>
          <w:sz w:val="28"/>
          <w:szCs w:val="28"/>
          <w:lang w:val="kk-KZ"/>
        </w:rPr>
        <w:t>Осы аудитпен 2020  жылғы 1 қазаннан бастап  2022 жылғы 30 сәуірге дейінгі кезеңдегі  1 488 373,4 мың теңге сомасындағы  бюджет қаражаты қамтылды.</w:t>
      </w:r>
    </w:p>
    <w:p w:rsidR="002F02ED" w:rsidRPr="002F02ED" w:rsidRDefault="002F02ED" w:rsidP="002F02ED">
      <w:pPr>
        <w:pBdr>
          <w:bottom w:val="single" w:sz="4" w:space="15" w:color="FFFFFF"/>
        </w:pBdr>
        <w:ind w:firstLine="709"/>
        <w:jc w:val="both"/>
        <w:rPr>
          <w:rFonts w:eastAsia="Calibri"/>
          <w:sz w:val="28"/>
          <w:szCs w:val="28"/>
          <w:lang w:val="kk-KZ"/>
        </w:rPr>
      </w:pPr>
      <w:r w:rsidRPr="002F02ED">
        <w:rPr>
          <w:rFonts w:eastAsia="Calibri"/>
          <w:sz w:val="28"/>
          <w:szCs w:val="28"/>
          <w:lang w:val="kk-KZ"/>
        </w:rPr>
        <w:t>Мемлекеттік аудит қорытындысы бойынша жалпы сомасы 76 670,0 мың теңгеге қаржылық бұзушылықтар анықталды, оның ішінде 9 377,5 мың теңге қалпына келтірілуге тиіс, 67 292,5 мың теңге өтелуге тиіс (</w:t>
      </w:r>
      <w:r w:rsidRPr="002F02ED">
        <w:rPr>
          <w:rFonts w:eastAsia="Calibri"/>
          <w:i/>
          <w:sz w:val="24"/>
          <w:szCs w:val="24"/>
          <w:lang w:val="kk-KZ"/>
        </w:rPr>
        <w:t>отырыс өткізілгенге дейін 1 300,0 мың теңге өтелді)</w:t>
      </w:r>
      <w:r w:rsidRPr="002F02ED">
        <w:rPr>
          <w:rFonts w:eastAsia="Calibri"/>
          <w:sz w:val="28"/>
          <w:szCs w:val="28"/>
          <w:lang w:val="kk-KZ"/>
        </w:rPr>
        <w:t xml:space="preserve">, бюджет қаражаты мен активтерін тиімсіз пайдалану сомасы 188 589,2 мың теңгені құрады, сондай-ақ 47 рәсімдік бұзушылық және 5 жүйелік кемшілік анықталды. </w:t>
      </w:r>
    </w:p>
    <w:p w:rsidR="002F02ED" w:rsidRPr="002F02ED" w:rsidRDefault="002F02ED" w:rsidP="002F02ED">
      <w:pPr>
        <w:pBdr>
          <w:bottom w:val="single" w:sz="4" w:space="15" w:color="FFFFFF"/>
        </w:pBdr>
        <w:ind w:firstLine="709"/>
        <w:jc w:val="both"/>
        <w:rPr>
          <w:b/>
          <w:sz w:val="28"/>
          <w:szCs w:val="28"/>
          <w:lang w:val="kk-KZ"/>
        </w:rPr>
      </w:pPr>
      <w:r w:rsidRPr="002F02ED">
        <w:rPr>
          <w:b/>
          <w:sz w:val="28"/>
          <w:szCs w:val="28"/>
          <w:lang w:val="kk-KZ"/>
        </w:rPr>
        <w:t>Мемлекеттік аудит қорытындылары бойынша тұжырымдар:</w:t>
      </w:r>
    </w:p>
    <w:p w:rsidR="002F02ED" w:rsidRPr="002F02ED" w:rsidRDefault="002F02ED" w:rsidP="002F02ED">
      <w:pPr>
        <w:pBdr>
          <w:bottom w:val="single" w:sz="4" w:space="15" w:color="FFFFFF"/>
        </w:pBdr>
        <w:ind w:firstLine="709"/>
        <w:jc w:val="both"/>
        <w:rPr>
          <w:b/>
          <w:sz w:val="28"/>
          <w:szCs w:val="28"/>
          <w:lang w:val="kk-KZ"/>
        </w:rPr>
      </w:pPr>
      <w:r w:rsidRPr="002F02ED">
        <w:rPr>
          <w:sz w:val="28"/>
          <w:szCs w:val="28"/>
          <w:lang w:val="kk-KZ"/>
        </w:rPr>
        <w:t xml:space="preserve">Астана қаласы әкімдігінің «Жастар сарайы» МКҚК-да </w:t>
      </w:r>
      <w:r w:rsidRPr="002F02ED">
        <w:rPr>
          <w:i/>
          <w:sz w:val="24"/>
          <w:szCs w:val="24"/>
          <w:lang w:val="kk-KZ"/>
        </w:rPr>
        <w:t>(бұдан әрі – Кәсіпорын, «Жастар сарайы»)</w:t>
      </w:r>
      <w:r w:rsidRPr="002F02ED">
        <w:rPr>
          <w:sz w:val="28"/>
          <w:szCs w:val="28"/>
          <w:lang w:val="kk-KZ"/>
        </w:rPr>
        <w:t xml:space="preserve"> 2020 жылдың ақпанынан бастап 2022 жылдың наурызына дейін 25 айға созылған «Жастар сарайы»  ғимаратына күрделі жөндеу жүргізілді, мемлекеттік сараптамада айқындалған 12 айдың орнына жөндеу мерзімдерінің сақталмауы, оның ішінде мемлекеттік сараптамадан өткен жобалау-сметалық құжаттамада көзделген жұмыстардың өзгеруіне </w:t>
      </w:r>
      <w:r w:rsidRPr="002F02ED">
        <w:rPr>
          <w:i/>
          <w:sz w:val="24"/>
          <w:szCs w:val="24"/>
          <w:lang w:val="kk-KZ"/>
        </w:rPr>
        <w:t>(енгізілуіне және алынып тасталуына)</w:t>
      </w:r>
      <w:r w:rsidRPr="002F02ED">
        <w:rPr>
          <w:sz w:val="28"/>
          <w:szCs w:val="28"/>
          <w:lang w:val="kk-KZ"/>
        </w:rPr>
        <w:t xml:space="preserve"> байланысты, көрсетілген өзгерістер күрделі жөндеуге бөлінген </w:t>
      </w:r>
      <w:r w:rsidRPr="002F02ED">
        <w:rPr>
          <w:b/>
          <w:sz w:val="28"/>
          <w:szCs w:val="28"/>
          <w:lang w:val="kk-KZ"/>
        </w:rPr>
        <w:t>соманың 73,6% - % құрады</w:t>
      </w:r>
      <w:r w:rsidRPr="002F02ED">
        <w:rPr>
          <w:sz w:val="28"/>
          <w:szCs w:val="28"/>
          <w:lang w:val="kk-KZ"/>
        </w:rPr>
        <w:t xml:space="preserve"> </w:t>
      </w:r>
      <w:r w:rsidRPr="002F02ED">
        <w:rPr>
          <w:i/>
          <w:sz w:val="24"/>
          <w:szCs w:val="24"/>
          <w:lang w:val="kk-KZ"/>
        </w:rPr>
        <w:t xml:space="preserve">(1 357 758,3 / 1 845 454,7), </w:t>
      </w:r>
      <w:r w:rsidRPr="002F02ED">
        <w:rPr>
          <w:sz w:val="28"/>
          <w:szCs w:val="28"/>
          <w:lang w:val="kk-KZ"/>
        </w:rPr>
        <w:t xml:space="preserve">сондай-ақ, 34 позиция бойынша жұмыстар, оның ішінде бассейнге, спорт залына, акт залына және т. б. қатысты жұмыстар енгізілген, атқарушы смета жасалғаннан кейін </w:t>
      </w:r>
      <w:r w:rsidRPr="002F02ED">
        <w:rPr>
          <w:b/>
          <w:sz w:val="28"/>
          <w:szCs w:val="28"/>
          <w:lang w:val="kk-KZ"/>
        </w:rPr>
        <w:t>мемлекеттік сараптамадан өтпеген.</w:t>
      </w:r>
    </w:p>
    <w:p w:rsidR="002F02ED" w:rsidRPr="002F02ED" w:rsidRDefault="002F02ED" w:rsidP="002F02ED">
      <w:pPr>
        <w:pBdr>
          <w:bottom w:val="single" w:sz="4" w:space="15" w:color="FFFFFF"/>
        </w:pBdr>
        <w:ind w:firstLine="709"/>
        <w:jc w:val="both"/>
        <w:rPr>
          <w:bCs/>
          <w:sz w:val="28"/>
          <w:szCs w:val="28"/>
          <w:lang w:val="kk-KZ"/>
        </w:rPr>
      </w:pPr>
      <w:r w:rsidRPr="002F02ED">
        <w:rPr>
          <w:bCs/>
          <w:sz w:val="28"/>
          <w:szCs w:val="28"/>
          <w:lang w:val="kk-KZ"/>
        </w:rPr>
        <w:t xml:space="preserve">«Жастар сарайы» ғимаратын күрделі жөндеуге авторлық қадағалау тиісінше жүргізілмеген, авторлық қадағалау тобы мүшелерінің объектіні қадағалау жұмыстары 2021 жылғы сәуірде тоқтатылған, ал нысан  2022 жылғы наурызда, яғни 11 айдан кейін пайдалануға берілді. </w:t>
      </w:r>
    </w:p>
    <w:p w:rsidR="002F02ED" w:rsidRPr="002F02ED" w:rsidRDefault="002F02ED" w:rsidP="002F02ED">
      <w:pPr>
        <w:pBdr>
          <w:bottom w:val="single" w:sz="4" w:space="15" w:color="FFFFFF"/>
        </w:pBdr>
        <w:ind w:firstLine="709"/>
        <w:jc w:val="both"/>
        <w:rPr>
          <w:iCs/>
          <w:sz w:val="28"/>
          <w:szCs w:val="28"/>
          <w:lang w:val="kk-KZ"/>
        </w:rPr>
      </w:pPr>
      <w:r w:rsidRPr="002F02ED">
        <w:rPr>
          <w:iCs/>
          <w:sz w:val="28"/>
          <w:szCs w:val="28"/>
          <w:lang w:val="kk-KZ"/>
        </w:rPr>
        <w:lastRenderedPageBreak/>
        <w:t xml:space="preserve">Атқарушылық сметаның бірқатар бұзушылықтары мен кемшіліктері анықталды </w:t>
      </w:r>
      <w:r w:rsidRPr="002F02ED">
        <w:rPr>
          <w:i/>
          <w:iCs/>
          <w:sz w:val="24"/>
          <w:szCs w:val="24"/>
          <w:lang w:val="kk-KZ"/>
        </w:rPr>
        <w:t>(баға ұсыныстары бойынша жұмыстар мен шығындар енгізілді, ал олар құрылыс үшін жобалық жұмыстардың қолданыстағы баға жинақтарында көрсетілген, бағаны анықтауға және есептеуге мүмкіндік бермейтін жұмыстар дұрыс енгізілмеген, мысалы, витраж есіктерінің материалы мен өлшемдері көрсетілмеген, бағалар дұрыс қабылданбаған, жабдыққа сметалық пайда енгізілген)</w:t>
      </w:r>
      <w:r w:rsidRPr="002F02ED">
        <w:rPr>
          <w:iCs/>
          <w:sz w:val="28"/>
          <w:szCs w:val="28"/>
          <w:lang w:val="kk-KZ"/>
        </w:rPr>
        <w:t xml:space="preserve">, бұл күрделі жөндеудің сметалық құнының </w:t>
      </w:r>
      <w:r w:rsidRPr="002F02ED">
        <w:rPr>
          <w:b/>
          <w:iCs/>
          <w:sz w:val="28"/>
          <w:szCs w:val="28"/>
          <w:lang w:val="kk-KZ"/>
        </w:rPr>
        <w:t>59 488,3 мың теңгеге</w:t>
      </w:r>
      <w:r w:rsidRPr="002F02ED">
        <w:rPr>
          <w:iCs/>
          <w:sz w:val="28"/>
          <w:szCs w:val="28"/>
          <w:lang w:val="kk-KZ"/>
        </w:rPr>
        <w:t xml:space="preserve"> негізсіз ұлғаюына, сондай-ақ бюджет қаражатының </w:t>
      </w:r>
      <w:r w:rsidRPr="002F02ED">
        <w:rPr>
          <w:b/>
          <w:iCs/>
          <w:sz w:val="28"/>
          <w:szCs w:val="28"/>
          <w:lang w:val="kk-KZ"/>
        </w:rPr>
        <w:t>84 701,7 мың теңге</w:t>
      </w:r>
      <w:r w:rsidRPr="002F02ED">
        <w:rPr>
          <w:iCs/>
          <w:sz w:val="28"/>
          <w:szCs w:val="28"/>
          <w:lang w:val="kk-KZ"/>
        </w:rPr>
        <w:t xml:space="preserve"> мөлшерінде тиімсіз шығындарына әкелген. </w:t>
      </w:r>
    </w:p>
    <w:p w:rsidR="002F02ED" w:rsidRPr="002F02ED" w:rsidRDefault="002F02ED" w:rsidP="002F02ED">
      <w:pPr>
        <w:pBdr>
          <w:bottom w:val="single" w:sz="4" w:space="15" w:color="FFFFFF"/>
        </w:pBdr>
        <w:ind w:firstLine="709"/>
        <w:jc w:val="both"/>
        <w:rPr>
          <w:iCs/>
          <w:sz w:val="28"/>
          <w:szCs w:val="28"/>
          <w:lang w:val="kk-KZ"/>
        </w:rPr>
      </w:pPr>
      <w:r w:rsidRPr="002F02ED">
        <w:rPr>
          <w:iCs/>
          <w:sz w:val="28"/>
          <w:szCs w:val="28"/>
          <w:lang w:val="kk-KZ"/>
        </w:rPr>
        <w:t xml:space="preserve">237 жұмыс түрі мен шығындар </w:t>
      </w:r>
      <w:r w:rsidRPr="002F02ED">
        <w:rPr>
          <w:i/>
          <w:iCs/>
          <w:sz w:val="24"/>
          <w:szCs w:val="24"/>
          <w:lang w:val="kk-KZ"/>
        </w:rPr>
        <w:t>(материалдық ресурстар мен жұмыстар сатып алынды)</w:t>
      </w:r>
      <w:r w:rsidRPr="002F02ED">
        <w:rPr>
          <w:iCs/>
          <w:sz w:val="28"/>
          <w:szCs w:val="28"/>
          <w:lang w:val="kk-KZ"/>
        </w:rPr>
        <w:t xml:space="preserve"> бойынша </w:t>
      </w:r>
      <w:r w:rsidRPr="002F02ED">
        <w:rPr>
          <w:b/>
          <w:iCs/>
          <w:sz w:val="28"/>
          <w:szCs w:val="28"/>
          <w:lang w:val="kk-KZ"/>
        </w:rPr>
        <w:t>425 590,0 мың теңгеге</w:t>
      </w:r>
      <w:r w:rsidRPr="002F02ED">
        <w:rPr>
          <w:iCs/>
          <w:sz w:val="28"/>
          <w:szCs w:val="28"/>
          <w:lang w:val="kk-KZ"/>
        </w:rPr>
        <w:t xml:space="preserve"> Кәсіпорында </w:t>
      </w:r>
      <w:r w:rsidRPr="002F02ED">
        <w:rPr>
          <w:b/>
          <w:i/>
          <w:iCs/>
          <w:sz w:val="28"/>
          <w:szCs w:val="28"/>
          <w:lang w:val="kk-KZ"/>
        </w:rPr>
        <w:t>нақты мәмілелер бойынша материалдық ресурстардың құны</w:t>
      </w:r>
      <w:r w:rsidRPr="002F02ED">
        <w:rPr>
          <w:iCs/>
          <w:sz w:val="28"/>
          <w:szCs w:val="28"/>
          <w:lang w:val="kk-KZ"/>
        </w:rPr>
        <w:t xml:space="preserve"> расталмаған </w:t>
      </w:r>
      <w:r w:rsidRPr="002F02ED">
        <w:rPr>
          <w:i/>
          <w:iCs/>
          <w:sz w:val="24"/>
          <w:szCs w:val="24"/>
          <w:lang w:val="kk-KZ"/>
        </w:rPr>
        <w:t>(шарттар, шот - фактуралар, жіберлітен жүкқұжаттары, кедендік баждардың болуы кезінде , т. б.)</w:t>
      </w:r>
      <w:r w:rsidRPr="002F02ED">
        <w:rPr>
          <w:iCs/>
          <w:sz w:val="28"/>
          <w:szCs w:val="28"/>
          <w:lang w:val="kk-KZ"/>
        </w:rPr>
        <w:t>.</w:t>
      </w:r>
    </w:p>
    <w:p w:rsidR="002F02ED" w:rsidRPr="002F02ED" w:rsidRDefault="002F02ED" w:rsidP="002F02ED">
      <w:pPr>
        <w:pBdr>
          <w:bottom w:val="single" w:sz="4" w:space="15" w:color="FFFFFF"/>
        </w:pBdr>
        <w:ind w:firstLine="709"/>
        <w:jc w:val="both"/>
        <w:rPr>
          <w:sz w:val="28"/>
          <w:szCs w:val="28"/>
          <w:lang w:val="kk-KZ"/>
        </w:rPr>
      </w:pPr>
      <w:r w:rsidRPr="002F02ED">
        <w:rPr>
          <w:sz w:val="28"/>
          <w:szCs w:val="28"/>
          <w:lang w:val="kk-KZ"/>
        </w:rPr>
        <w:t xml:space="preserve">Кәсіпорын жалпы сомасы </w:t>
      </w:r>
      <w:r w:rsidRPr="002F02ED">
        <w:rPr>
          <w:b/>
          <w:sz w:val="28"/>
          <w:szCs w:val="28"/>
          <w:lang w:val="kk-KZ"/>
        </w:rPr>
        <w:t>14 022,5 мың теңгеге</w:t>
      </w:r>
      <w:r w:rsidRPr="002F02ED">
        <w:rPr>
          <w:sz w:val="28"/>
          <w:szCs w:val="28"/>
          <w:lang w:val="kk-KZ"/>
        </w:rPr>
        <w:t xml:space="preserve"> атқарушылық сметаға, орындалған жұмыстар актілеріне, жұмыс сызбаларына </w:t>
      </w:r>
      <w:r w:rsidRPr="002F02ED">
        <w:rPr>
          <w:i/>
          <w:sz w:val="24"/>
          <w:szCs w:val="24"/>
          <w:lang w:val="kk-KZ"/>
        </w:rPr>
        <w:t>(шағын сәулет нысандары, сүзгісі бар сорғылар, вентильдік сүзгілер, көгалдандыру)</w:t>
      </w:r>
      <w:r w:rsidRPr="002F02ED">
        <w:rPr>
          <w:sz w:val="28"/>
          <w:szCs w:val="28"/>
          <w:lang w:val="kk-KZ"/>
        </w:rPr>
        <w:t xml:space="preserve"> сәйкес келмейтін жекелеген жұмыстарды қабылдады.</w:t>
      </w:r>
    </w:p>
    <w:p w:rsidR="002F02ED" w:rsidRPr="002F02ED" w:rsidRDefault="002F02ED" w:rsidP="002F02ED">
      <w:pPr>
        <w:pBdr>
          <w:bottom w:val="single" w:sz="4" w:space="15" w:color="FFFFFF"/>
        </w:pBdr>
        <w:ind w:firstLine="709"/>
        <w:jc w:val="both"/>
        <w:rPr>
          <w:sz w:val="28"/>
          <w:szCs w:val="28"/>
          <w:lang w:val="kk-KZ"/>
        </w:rPr>
      </w:pPr>
      <w:r w:rsidRPr="002F02ED">
        <w:rPr>
          <w:sz w:val="28"/>
          <w:szCs w:val="28"/>
          <w:lang w:val="kk-KZ"/>
        </w:rPr>
        <w:t xml:space="preserve">Бұдан басқа, </w:t>
      </w:r>
      <w:r w:rsidRPr="002F02ED">
        <w:rPr>
          <w:b/>
          <w:sz w:val="28"/>
          <w:szCs w:val="28"/>
          <w:lang w:val="kk-KZ"/>
        </w:rPr>
        <w:t>53 023,7 мың теңгеге</w:t>
      </w:r>
      <w:r w:rsidRPr="002F02ED">
        <w:rPr>
          <w:sz w:val="28"/>
          <w:szCs w:val="28"/>
          <w:lang w:val="kk-KZ"/>
        </w:rPr>
        <w:t xml:space="preserve"> суықпен жабдықтау жөніндегі құралдық жабдықтар </w:t>
      </w:r>
      <w:r w:rsidRPr="002F02ED">
        <w:rPr>
          <w:i/>
          <w:sz w:val="24"/>
          <w:szCs w:val="24"/>
          <w:lang w:val="kk-KZ"/>
        </w:rPr>
        <w:t>(модульдік салқындатқыштар мен гидромодуль)</w:t>
      </w:r>
      <w:r w:rsidRPr="002F02ED">
        <w:rPr>
          <w:sz w:val="28"/>
          <w:szCs w:val="28"/>
          <w:lang w:val="kk-KZ"/>
        </w:rPr>
        <w:t xml:space="preserve"> жұмыс істемейді, оның ішінде объектіні пайдалануға беру кезінде, бұл </w:t>
      </w:r>
      <w:r w:rsidRPr="002F02ED">
        <w:rPr>
          <w:i/>
          <w:sz w:val="28"/>
          <w:szCs w:val="28"/>
          <w:lang w:val="kk-KZ"/>
        </w:rPr>
        <w:t>мемлекеттік мүлікті тиімді пайдалану қағидаттарына</w:t>
      </w:r>
      <w:r w:rsidRPr="002F02ED">
        <w:rPr>
          <w:sz w:val="28"/>
          <w:szCs w:val="28"/>
          <w:lang w:val="kk-KZ"/>
        </w:rPr>
        <w:t xml:space="preserve"> сәйкес келмейді. Сондай-ақ, Мердігер ұйым тарапынан күрделі жөндеу шеңберінде </w:t>
      </w:r>
      <w:r w:rsidRPr="002F02ED">
        <w:rPr>
          <w:b/>
          <w:sz w:val="28"/>
          <w:szCs w:val="28"/>
          <w:lang w:val="kk-KZ"/>
        </w:rPr>
        <w:t>28 503,1 мың теңге</w:t>
      </w:r>
      <w:r w:rsidRPr="002F02ED">
        <w:rPr>
          <w:sz w:val="28"/>
          <w:szCs w:val="28"/>
          <w:lang w:val="kk-KZ"/>
        </w:rPr>
        <w:t xml:space="preserve"> күрделі жөндеу шеңберінде спорт алаңы пайдаланылмайды.</w:t>
      </w:r>
    </w:p>
    <w:p w:rsidR="002F02ED" w:rsidRPr="002F02ED" w:rsidRDefault="002F02ED" w:rsidP="002F02ED">
      <w:pPr>
        <w:pBdr>
          <w:bottom w:val="single" w:sz="4" w:space="15" w:color="FFFFFF"/>
        </w:pBdr>
        <w:ind w:firstLine="709"/>
        <w:jc w:val="both"/>
        <w:rPr>
          <w:sz w:val="28"/>
          <w:szCs w:val="28"/>
          <w:lang w:val="kk-KZ"/>
        </w:rPr>
      </w:pPr>
      <w:r w:rsidRPr="002F02ED">
        <w:rPr>
          <w:sz w:val="28"/>
          <w:szCs w:val="28"/>
          <w:lang w:val="kk-KZ"/>
        </w:rPr>
        <w:t>Жоғарыда аталған бұзушылықтар қызметкерлердің өздеріне сеніп тапсырылған жұмыс учаскелерінде өздерінің функционалдық міндеттерін тиісінше орындамауы, басшы құрам тарапынан қызметкерлердің Қазақстан Республикасы заңнамасының нормаларын сақтауына тиісті бақылауды қамтамасыз етпеуі, сондай-ақ ЖСҚ және атқарушы сметаны жасау кезінде мердігердің сәулет қызметі саласындағы шарттық міндеттемелер мен нормативтік құқықтық актілерді тиісінше орындамауы, авторлық және техникалық қадағалау салдарынан жіберілді.</w:t>
      </w:r>
    </w:p>
    <w:p w:rsidR="002F02ED" w:rsidRPr="002F02ED" w:rsidRDefault="002F02ED" w:rsidP="002F02ED">
      <w:pPr>
        <w:pBdr>
          <w:bottom w:val="single" w:sz="4" w:space="15" w:color="FFFFFF"/>
        </w:pBdr>
        <w:ind w:firstLine="709"/>
        <w:jc w:val="both"/>
        <w:rPr>
          <w:b/>
          <w:color w:val="000000"/>
          <w:sz w:val="28"/>
          <w:szCs w:val="28"/>
          <w:lang w:val="kk-KZ"/>
        </w:rPr>
      </w:pPr>
      <w:r w:rsidRPr="002F02ED">
        <w:rPr>
          <w:b/>
          <w:color w:val="000000"/>
          <w:sz w:val="28"/>
          <w:szCs w:val="28"/>
          <w:lang w:val="kk-KZ"/>
        </w:rPr>
        <w:t>Мемлекеттік аудит нәтижелері бойынша ұсынымдар:</w:t>
      </w:r>
    </w:p>
    <w:p w:rsidR="002F02ED" w:rsidRPr="002F02ED" w:rsidRDefault="002F02ED" w:rsidP="002F02ED">
      <w:pPr>
        <w:pBdr>
          <w:bottom w:val="single" w:sz="4" w:space="15" w:color="FFFFFF"/>
        </w:pBdr>
        <w:ind w:firstLine="709"/>
        <w:jc w:val="both"/>
        <w:rPr>
          <w:b/>
          <w:color w:val="000000"/>
          <w:sz w:val="28"/>
          <w:szCs w:val="28"/>
          <w:lang w:val="kk-KZ"/>
        </w:rPr>
      </w:pPr>
      <w:r w:rsidRPr="002F02ED">
        <w:rPr>
          <w:b/>
          <w:color w:val="000000"/>
          <w:sz w:val="28"/>
          <w:szCs w:val="28"/>
          <w:lang w:val="kk-KZ"/>
        </w:rPr>
        <w:t>Астана қаласы әкімдігінің «Жастар сарайы»  МКҚК:</w:t>
      </w:r>
    </w:p>
    <w:p w:rsidR="002F02ED" w:rsidRPr="002F02ED" w:rsidRDefault="002F02ED" w:rsidP="002F02ED">
      <w:pPr>
        <w:pBdr>
          <w:bottom w:val="single" w:sz="4" w:space="15" w:color="FFFFFF"/>
        </w:pBdr>
        <w:ind w:firstLine="709"/>
        <w:jc w:val="both"/>
        <w:rPr>
          <w:color w:val="000000"/>
          <w:sz w:val="28"/>
          <w:szCs w:val="28"/>
          <w:lang w:val="kk-KZ"/>
        </w:rPr>
      </w:pPr>
      <w:r w:rsidRPr="002F02ED">
        <w:rPr>
          <w:color w:val="000000"/>
          <w:sz w:val="28"/>
          <w:szCs w:val="28"/>
          <w:lang w:val="kk-KZ"/>
        </w:rPr>
        <w:t xml:space="preserve">1) Кәсіпорынның түгендеу комиссиясы анықтаған жалпы сомасы </w:t>
      </w:r>
      <w:r w:rsidRPr="002F02ED">
        <w:rPr>
          <w:b/>
          <w:color w:val="000000"/>
          <w:sz w:val="28"/>
          <w:szCs w:val="28"/>
          <w:lang w:val="kk-KZ"/>
        </w:rPr>
        <w:t xml:space="preserve">1 370,5 мың теңгеге </w:t>
      </w:r>
      <w:r w:rsidRPr="002F02ED">
        <w:rPr>
          <w:color w:val="000000"/>
          <w:sz w:val="28"/>
          <w:szCs w:val="28"/>
          <w:lang w:val="kk-KZ"/>
        </w:rPr>
        <w:t xml:space="preserve">152 бірлік негізгі құралдардың жетіспеушілігі фактілері бойынша кінәлі тұлғалардан берешекті өндіріп алу жөнінде шаралар қабылдасын;  </w:t>
      </w:r>
    </w:p>
    <w:p w:rsidR="002F02ED" w:rsidRPr="002F02ED" w:rsidRDefault="002F02ED" w:rsidP="002F02ED">
      <w:pPr>
        <w:pBdr>
          <w:bottom w:val="single" w:sz="4" w:space="15" w:color="FFFFFF"/>
        </w:pBdr>
        <w:ind w:firstLine="709"/>
        <w:jc w:val="both"/>
        <w:rPr>
          <w:color w:val="000000"/>
          <w:sz w:val="28"/>
          <w:szCs w:val="28"/>
          <w:lang w:val="kk-KZ"/>
        </w:rPr>
      </w:pPr>
      <w:r w:rsidRPr="002F02ED">
        <w:rPr>
          <w:color w:val="000000"/>
          <w:sz w:val="28"/>
          <w:szCs w:val="28"/>
          <w:lang w:val="kk-KZ"/>
        </w:rPr>
        <w:t xml:space="preserve">2) «Лидер-НК» ЖШС-мен атқарушылық сметада және орындалған жұмыстар актісінде көрсетілген сипаттамаға және санға сәйкес жалпы сомасы </w:t>
      </w:r>
      <w:r w:rsidRPr="002F02ED">
        <w:rPr>
          <w:b/>
          <w:color w:val="000000"/>
          <w:sz w:val="28"/>
          <w:szCs w:val="28"/>
          <w:lang w:val="kk-KZ"/>
        </w:rPr>
        <w:t>8 851,3 мың теңгеге</w:t>
      </w:r>
      <w:r w:rsidRPr="002F02ED">
        <w:rPr>
          <w:color w:val="000000"/>
          <w:sz w:val="28"/>
          <w:szCs w:val="28"/>
          <w:lang w:val="kk-KZ"/>
        </w:rPr>
        <w:t xml:space="preserve"> шағын сәулет нысандарын (орындықтар, урналар, гүлзар) қалпына келтіруді қамтамасыз етсін;</w:t>
      </w:r>
    </w:p>
    <w:p w:rsidR="002F02ED" w:rsidRPr="002F02ED" w:rsidRDefault="002F02ED" w:rsidP="002F02ED">
      <w:pPr>
        <w:pBdr>
          <w:bottom w:val="single" w:sz="4" w:space="15" w:color="FFFFFF"/>
        </w:pBdr>
        <w:ind w:firstLine="709"/>
        <w:jc w:val="both"/>
        <w:rPr>
          <w:color w:val="000000"/>
          <w:sz w:val="28"/>
          <w:szCs w:val="28"/>
          <w:lang w:val="kk-KZ"/>
        </w:rPr>
      </w:pPr>
      <w:r w:rsidRPr="002F02ED">
        <w:rPr>
          <w:color w:val="000000"/>
          <w:sz w:val="28"/>
          <w:szCs w:val="28"/>
          <w:lang w:val="kk-KZ"/>
        </w:rPr>
        <w:t xml:space="preserve">3) «Лидер-НК» ЖШС-мен бюджет кірісіне жұмыстар мен материалдар үшін негізсіз төленген жалпы сомасы </w:t>
      </w:r>
      <w:r w:rsidRPr="002F02ED">
        <w:rPr>
          <w:b/>
          <w:color w:val="000000"/>
          <w:sz w:val="28"/>
          <w:szCs w:val="28"/>
          <w:lang w:val="kk-KZ"/>
        </w:rPr>
        <w:t>58 350,7 мың теңге</w:t>
      </w:r>
      <w:r w:rsidRPr="002F02ED">
        <w:rPr>
          <w:color w:val="000000"/>
          <w:sz w:val="28"/>
          <w:szCs w:val="28"/>
          <w:lang w:val="kk-KZ"/>
        </w:rPr>
        <w:t xml:space="preserve"> көлемінде өтеуді қамтамасыз етсін;</w:t>
      </w:r>
    </w:p>
    <w:p w:rsidR="002F02ED" w:rsidRPr="002F02ED" w:rsidRDefault="002F02ED" w:rsidP="002F02ED">
      <w:pPr>
        <w:pBdr>
          <w:bottom w:val="single" w:sz="4" w:space="15" w:color="FFFFFF"/>
        </w:pBdr>
        <w:ind w:firstLine="709"/>
        <w:jc w:val="both"/>
        <w:rPr>
          <w:color w:val="000000"/>
          <w:sz w:val="28"/>
          <w:szCs w:val="28"/>
          <w:lang w:val="kk-KZ"/>
        </w:rPr>
      </w:pPr>
      <w:r w:rsidRPr="002F02ED">
        <w:rPr>
          <w:color w:val="000000"/>
          <w:sz w:val="28"/>
          <w:szCs w:val="28"/>
          <w:lang w:val="kk-KZ"/>
        </w:rPr>
        <w:t xml:space="preserve">4) «Лидер-НК» ЖШС-мен жабдықтар </w:t>
      </w:r>
      <w:r w:rsidRPr="002F02ED">
        <w:rPr>
          <w:i/>
          <w:color w:val="000000"/>
          <w:sz w:val="24"/>
          <w:szCs w:val="24"/>
          <w:lang w:val="kk-KZ"/>
        </w:rPr>
        <w:t>(мүгедектерге арналған көтергіштер, қолға арналған электр кептіргіштер, санитариялық-техникалық жабдықтар)</w:t>
      </w:r>
      <w:r w:rsidRPr="002F02ED">
        <w:rPr>
          <w:color w:val="000000"/>
          <w:sz w:val="28"/>
          <w:szCs w:val="28"/>
          <w:lang w:val="kk-KZ"/>
        </w:rPr>
        <w:t xml:space="preserve"> үшін </w:t>
      </w:r>
      <w:r w:rsidRPr="002F02ED">
        <w:rPr>
          <w:color w:val="000000"/>
          <w:sz w:val="28"/>
          <w:szCs w:val="28"/>
          <w:lang w:val="kk-KZ"/>
        </w:rPr>
        <w:lastRenderedPageBreak/>
        <w:t xml:space="preserve">негізсіз төленген жалпы сомасы </w:t>
      </w:r>
      <w:r w:rsidRPr="002F02ED">
        <w:rPr>
          <w:b/>
          <w:color w:val="000000"/>
          <w:sz w:val="28"/>
          <w:szCs w:val="28"/>
          <w:lang w:val="kk-KZ"/>
        </w:rPr>
        <w:t>1 137,6 мың теңге мөлшерінде</w:t>
      </w:r>
      <w:r w:rsidRPr="002F02ED">
        <w:rPr>
          <w:color w:val="000000"/>
          <w:sz w:val="28"/>
          <w:szCs w:val="28"/>
          <w:lang w:val="kk-KZ"/>
        </w:rPr>
        <w:t xml:space="preserve"> бюджет кірісіне өтеуді қамтамасыз етсін.</w:t>
      </w:r>
    </w:p>
    <w:p w:rsidR="002F02ED" w:rsidRPr="002F02ED" w:rsidRDefault="002F02ED" w:rsidP="002F02ED">
      <w:pPr>
        <w:pBdr>
          <w:bottom w:val="single" w:sz="4" w:space="15" w:color="FFFFFF"/>
        </w:pBdr>
        <w:ind w:firstLine="709"/>
        <w:jc w:val="both"/>
        <w:rPr>
          <w:b/>
          <w:color w:val="000000"/>
          <w:sz w:val="28"/>
          <w:szCs w:val="28"/>
          <w:lang w:val="kk-KZ"/>
        </w:rPr>
      </w:pPr>
      <w:r w:rsidRPr="002F02ED">
        <w:rPr>
          <w:b/>
          <w:color w:val="000000"/>
          <w:sz w:val="28"/>
          <w:szCs w:val="28"/>
          <w:lang w:val="kk-KZ"/>
        </w:rPr>
        <w:t xml:space="preserve">Астана қаласы Жұмыспен қамту және әлеуметтік қорғау басқармасының жекелеген бюджеттік бағдарламаларын іске асыру тиімділігіне жүргізілген  мемлекеттік аудит </w:t>
      </w:r>
    </w:p>
    <w:p w:rsidR="002F02ED" w:rsidRPr="002F02ED" w:rsidRDefault="002F02ED" w:rsidP="002F02ED">
      <w:pPr>
        <w:pBdr>
          <w:bottom w:val="single" w:sz="4" w:space="15" w:color="FFFFFF"/>
        </w:pBdr>
        <w:ind w:firstLine="709"/>
        <w:jc w:val="both"/>
        <w:rPr>
          <w:rFonts w:eastAsia="Calibri"/>
          <w:sz w:val="28"/>
          <w:szCs w:val="28"/>
          <w:lang w:val="kk-KZ"/>
        </w:rPr>
      </w:pPr>
      <w:r w:rsidRPr="002F02ED">
        <w:rPr>
          <w:rFonts w:eastAsia="Calibri"/>
          <w:sz w:val="28"/>
          <w:szCs w:val="28"/>
          <w:lang w:val="kk-KZ"/>
        </w:rPr>
        <w:t>Мемлекеттік аудитпен қамтылған кезең 2020 жылғы 1 қаңтардан бастап 2022 жылғы 30 маусымға дейін.</w:t>
      </w:r>
    </w:p>
    <w:p w:rsidR="002F02ED" w:rsidRPr="002F02ED" w:rsidRDefault="002F02ED" w:rsidP="002F02ED">
      <w:pPr>
        <w:pBdr>
          <w:bottom w:val="single" w:sz="4" w:space="15" w:color="FFFFFF"/>
        </w:pBdr>
        <w:ind w:firstLine="709"/>
        <w:jc w:val="both"/>
        <w:rPr>
          <w:sz w:val="28"/>
          <w:szCs w:val="28"/>
          <w:lang w:val="kk-KZ"/>
        </w:rPr>
      </w:pPr>
      <w:r w:rsidRPr="002F02ED">
        <w:rPr>
          <w:sz w:val="28"/>
          <w:szCs w:val="28"/>
          <w:lang w:val="kk-KZ"/>
        </w:rPr>
        <w:t xml:space="preserve"> нықталған қаржылық бұзушылықтардың жалпы сомасы 225 671,2 мың теңгені құрады, оның ішінде жергілікті бюджеттің кірісіне өтелуге 17 568,9 мың теңге анықталды </w:t>
      </w:r>
      <w:r w:rsidRPr="002F02ED">
        <w:rPr>
          <w:i/>
          <w:sz w:val="24"/>
          <w:szCs w:val="24"/>
          <w:lang w:val="kk-KZ"/>
        </w:rPr>
        <w:t>(Тексеру комиссиясының отырысына дейін 9 428,1 мың теңге өтелді)</w:t>
      </w:r>
      <w:r w:rsidRPr="002F02ED">
        <w:rPr>
          <w:i/>
          <w:sz w:val="28"/>
          <w:szCs w:val="28"/>
          <w:lang w:val="kk-KZ"/>
        </w:rPr>
        <w:t>,</w:t>
      </w:r>
      <w:r w:rsidRPr="002F02ED">
        <w:rPr>
          <w:sz w:val="28"/>
          <w:szCs w:val="28"/>
          <w:lang w:val="kk-KZ"/>
        </w:rPr>
        <w:t xml:space="preserve"> республикалық бюджеттің кірісіне 56 112,7 мың теңге сомаға бюджеттік заңнаманы және өзге де заңнаманы бұзу, қалпына келтіруге тиіс 151 989,6 мың теңге </w:t>
      </w:r>
      <w:r w:rsidRPr="002F02ED">
        <w:rPr>
          <w:i/>
          <w:sz w:val="24"/>
          <w:szCs w:val="24"/>
          <w:lang w:val="kk-KZ"/>
        </w:rPr>
        <w:t>(Тексеру комиссиясының отырысына дейін– 151 886,6 мың теңге қалпына келтірілді),</w:t>
      </w:r>
      <w:r w:rsidRPr="002F02ED">
        <w:rPr>
          <w:sz w:val="28"/>
          <w:szCs w:val="28"/>
          <w:lang w:val="kk-KZ"/>
        </w:rPr>
        <w:t xml:space="preserve"> 1 005 649,7 мың теңге сомасына бюджет қаражатын тиімсіз жоспарлау фактілері анықталды, тиімсіз пайдаланылған бюджет қаражаты - 389 994,9 мың теңгені, ықтимал шығындар мен жоғалған пайда сомасы - 2 606,5 мың теңгені құрады, сондай-ақ 107 рәсімдік бұзушылық пен  47 жүйелік кемшіліктер анықталды.</w:t>
      </w:r>
    </w:p>
    <w:p w:rsidR="002F02ED" w:rsidRPr="002F02ED" w:rsidRDefault="002F02ED" w:rsidP="002F02ED">
      <w:pPr>
        <w:tabs>
          <w:tab w:val="left" w:pos="0"/>
        </w:tabs>
        <w:ind w:firstLine="709"/>
        <w:contextualSpacing/>
        <w:jc w:val="both"/>
        <w:rPr>
          <w:b/>
          <w:color w:val="000000"/>
          <w:sz w:val="28"/>
          <w:szCs w:val="28"/>
          <w:lang w:val="kk-KZ"/>
        </w:rPr>
      </w:pPr>
      <w:r w:rsidRPr="002F02ED">
        <w:rPr>
          <w:b/>
          <w:color w:val="000000"/>
          <w:sz w:val="28"/>
          <w:szCs w:val="28"/>
          <w:lang w:val="kk-KZ"/>
        </w:rPr>
        <w:t>Мемлекеттік аудит қорытындылары бойынша тұжырымдар:</w:t>
      </w:r>
    </w:p>
    <w:p w:rsidR="002F02ED" w:rsidRPr="003A2332" w:rsidRDefault="002F02ED" w:rsidP="002F02ED">
      <w:pPr>
        <w:spacing w:line="0" w:lineRule="atLeast"/>
        <w:ind w:firstLine="708"/>
        <w:contextualSpacing/>
        <w:jc w:val="both"/>
        <w:rPr>
          <w:i/>
          <w:sz w:val="24"/>
          <w:szCs w:val="24"/>
          <w:lang w:val="kk-KZ"/>
        </w:rPr>
      </w:pPr>
      <w:r w:rsidRPr="003A2332">
        <w:rPr>
          <w:sz w:val="28"/>
          <w:szCs w:val="28"/>
          <w:lang w:val="kk-KZ"/>
        </w:rPr>
        <w:t>Бюджет қаражатын жоспарлау қағидаттарын сақтау аудиті, бюджеттік өтінімде қамтылған ақпарат пен есептердің толықтығы мен дұрыстығы</w:t>
      </w:r>
      <w:r>
        <w:rPr>
          <w:sz w:val="28"/>
          <w:szCs w:val="28"/>
          <w:lang w:val="kk-KZ"/>
        </w:rPr>
        <w:t>ның</w:t>
      </w:r>
      <w:r w:rsidRPr="003A2332">
        <w:rPr>
          <w:sz w:val="28"/>
          <w:szCs w:val="28"/>
          <w:lang w:val="kk-KZ"/>
        </w:rPr>
        <w:t xml:space="preserve"> кейбір бұзушылықтар</w:t>
      </w:r>
      <w:r>
        <w:rPr>
          <w:sz w:val="28"/>
          <w:szCs w:val="28"/>
          <w:lang w:val="kk-KZ"/>
        </w:rPr>
        <w:t>ы</w:t>
      </w:r>
      <w:r w:rsidRPr="003A2332">
        <w:rPr>
          <w:sz w:val="28"/>
          <w:szCs w:val="28"/>
          <w:lang w:val="kk-KZ"/>
        </w:rPr>
        <w:t xml:space="preserve"> мен кемшіліктер</w:t>
      </w:r>
      <w:r>
        <w:rPr>
          <w:sz w:val="28"/>
          <w:szCs w:val="28"/>
          <w:lang w:val="kk-KZ"/>
        </w:rPr>
        <w:t>ін</w:t>
      </w:r>
      <w:r w:rsidRPr="003A2332">
        <w:rPr>
          <w:sz w:val="28"/>
          <w:szCs w:val="28"/>
          <w:lang w:val="kk-KZ"/>
        </w:rPr>
        <w:t xml:space="preserve"> көрсетті </w:t>
      </w:r>
      <w:r w:rsidRPr="003A2332">
        <w:rPr>
          <w:i/>
          <w:sz w:val="24"/>
          <w:szCs w:val="24"/>
          <w:lang w:val="kk-KZ"/>
        </w:rPr>
        <w:t>(1 005 649,7 мың теңгеге шығыстарды тиімсіз жоспарлау негізделмеген, жалпы сомасы 52 175,7 мың теңгеге жалақыға қосымша ақы төлеуге арналған шығыстар, бюджет қаражатын әзірлеу және бекіту (қайта бекіту) кезіндегі кемшіліктер енгізілген бағдарламалар).</w:t>
      </w:r>
    </w:p>
    <w:p w:rsidR="002F02ED" w:rsidRPr="003A2332" w:rsidRDefault="002F02ED" w:rsidP="002F02ED">
      <w:pPr>
        <w:spacing w:line="0" w:lineRule="atLeast"/>
        <w:ind w:firstLine="708"/>
        <w:contextualSpacing/>
        <w:jc w:val="both"/>
        <w:rPr>
          <w:sz w:val="28"/>
          <w:szCs w:val="28"/>
          <w:lang w:val="kk-KZ"/>
        </w:rPr>
      </w:pPr>
      <w:r w:rsidRPr="003A2332">
        <w:rPr>
          <w:sz w:val="28"/>
          <w:szCs w:val="28"/>
          <w:lang w:val="kk-KZ"/>
        </w:rPr>
        <w:t xml:space="preserve">Ведомстволық бағынысты ұйымдар алған кірістерді талдау кезінде </w:t>
      </w:r>
      <w:r>
        <w:rPr>
          <w:sz w:val="28"/>
          <w:szCs w:val="28"/>
          <w:lang w:val="kk-KZ"/>
        </w:rPr>
        <w:t>«</w:t>
      </w:r>
      <w:r w:rsidRPr="003A2332">
        <w:rPr>
          <w:sz w:val="28"/>
          <w:szCs w:val="28"/>
          <w:lang w:val="kk-KZ"/>
        </w:rPr>
        <w:t>Шарапат</w:t>
      </w:r>
      <w:r>
        <w:rPr>
          <w:sz w:val="28"/>
          <w:szCs w:val="28"/>
          <w:lang w:val="kk-KZ"/>
        </w:rPr>
        <w:t>»</w:t>
      </w:r>
      <w:r w:rsidRPr="003A2332">
        <w:rPr>
          <w:sz w:val="28"/>
          <w:szCs w:val="28"/>
          <w:lang w:val="kk-KZ"/>
        </w:rPr>
        <w:t xml:space="preserve"> орталығының 2020 жылы Астана қаласындағы бір банкте (</w:t>
      </w:r>
      <w:r>
        <w:rPr>
          <w:sz w:val="28"/>
          <w:szCs w:val="28"/>
          <w:lang w:val="kk-KZ"/>
        </w:rPr>
        <w:t>«</w:t>
      </w:r>
      <w:r w:rsidRPr="003A2332">
        <w:rPr>
          <w:sz w:val="28"/>
          <w:szCs w:val="28"/>
          <w:lang w:val="kk-KZ"/>
        </w:rPr>
        <w:t>АТФБанк</w:t>
      </w:r>
      <w:r>
        <w:rPr>
          <w:sz w:val="28"/>
          <w:szCs w:val="28"/>
          <w:lang w:val="kk-KZ"/>
        </w:rPr>
        <w:t xml:space="preserve">» </w:t>
      </w:r>
      <w:r w:rsidRPr="003A2332">
        <w:rPr>
          <w:sz w:val="28"/>
          <w:szCs w:val="28"/>
          <w:lang w:val="kk-KZ"/>
        </w:rPr>
        <w:t xml:space="preserve"> филиалы) 50 000,0 мың теңге сомасында уақытша бос қаражатты орналастыру бөлігінде бұзушылықтар анықталды, ал кемінде үшеуіне орналастыру қажет бол</w:t>
      </w:r>
      <w:r>
        <w:rPr>
          <w:sz w:val="28"/>
          <w:szCs w:val="28"/>
          <w:lang w:val="kk-KZ"/>
        </w:rPr>
        <w:t>ған борлатын</w:t>
      </w:r>
      <w:r w:rsidRPr="003A2332">
        <w:rPr>
          <w:sz w:val="28"/>
          <w:szCs w:val="28"/>
          <w:lang w:val="kk-KZ"/>
        </w:rPr>
        <w:t xml:space="preserve">. </w:t>
      </w:r>
    </w:p>
    <w:p w:rsidR="002F02ED" w:rsidRPr="002F02ED" w:rsidRDefault="002F02ED" w:rsidP="002F02ED">
      <w:pPr>
        <w:spacing w:line="0" w:lineRule="atLeast"/>
        <w:ind w:firstLine="709"/>
        <w:contextualSpacing/>
        <w:jc w:val="both"/>
        <w:rPr>
          <w:rFonts w:eastAsia="Calibri"/>
          <w:sz w:val="28"/>
          <w:szCs w:val="28"/>
          <w:lang w:val="kk-KZ"/>
        </w:rPr>
      </w:pPr>
      <w:r w:rsidRPr="002F02ED">
        <w:rPr>
          <w:rFonts w:eastAsia="Calibri"/>
          <w:sz w:val="28"/>
          <w:szCs w:val="28"/>
          <w:lang w:val="kk-KZ"/>
        </w:rPr>
        <w:t>Жалпы сомасы 389 994,9 мың теңгеге бюджет қаражаты мен активтерді тиімсіз пайдалану анықталды, оның ішінде: «Қамқор» орталығында - 348 208,3 мың теңге; «Шарапат»  орталығында - 14 939,7 мың теңге; «Жанұя»  орталығында - 23 125,3 мың теңге</w:t>
      </w:r>
      <w:r w:rsidRPr="002F02ED">
        <w:rPr>
          <w:rFonts w:eastAsia="Calibri"/>
          <w:i/>
          <w:sz w:val="24"/>
          <w:szCs w:val="24"/>
          <w:lang w:val="kk-KZ"/>
        </w:rPr>
        <w:t>;</w:t>
      </w:r>
      <w:r w:rsidRPr="002F02ED">
        <w:rPr>
          <w:rFonts w:eastAsia="Calibri"/>
          <w:sz w:val="28"/>
          <w:szCs w:val="28"/>
          <w:lang w:val="kk-KZ"/>
        </w:rPr>
        <w:t xml:space="preserve"> Оңалту орталығында - 3 721,6 мың теңге</w:t>
      </w:r>
      <w:r w:rsidRPr="002F02ED">
        <w:rPr>
          <w:rFonts w:eastAsia="Calibri"/>
          <w:i/>
          <w:sz w:val="24"/>
          <w:szCs w:val="24"/>
          <w:lang w:val="kk-KZ"/>
        </w:rPr>
        <w:t>.</w:t>
      </w:r>
      <w:r w:rsidRPr="002F02ED">
        <w:rPr>
          <w:rFonts w:eastAsia="Calibri"/>
          <w:sz w:val="28"/>
          <w:szCs w:val="28"/>
          <w:lang w:val="kk-KZ"/>
        </w:rPr>
        <w:t xml:space="preserve"> </w:t>
      </w:r>
    </w:p>
    <w:p w:rsidR="002F02ED" w:rsidRPr="002F02ED" w:rsidRDefault="002F02ED" w:rsidP="002F02ED">
      <w:pPr>
        <w:spacing w:line="0" w:lineRule="atLeast"/>
        <w:ind w:firstLine="709"/>
        <w:contextualSpacing/>
        <w:jc w:val="both"/>
        <w:rPr>
          <w:rFonts w:eastAsia="Calibri"/>
          <w:sz w:val="28"/>
          <w:szCs w:val="28"/>
          <w:lang w:val="kk-KZ"/>
        </w:rPr>
      </w:pPr>
      <w:r w:rsidRPr="002F02ED">
        <w:rPr>
          <w:rFonts w:eastAsia="Calibri"/>
          <w:sz w:val="28"/>
          <w:szCs w:val="28"/>
          <w:lang w:val="kk-KZ"/>
        </w:rPr>
        <w:t xml:space="preserve">Ведомстволық бағынысты ұйымдарда бухгалтерлік есепті жүргізудің толықтығы мен дұрыстығын, деректерді қаржылық есептілікте көрсетудің дұрыстығын тексеру кезінде жалпы сомасы 151 789,0 мың теңгеге бұзушылықтар анықталды </w:t>
      </w:r>
      <w:r w:rsidRPr="002F02ED">
        <w:rPr>
          <w:rFonts w:eastAsia="Calibri"/>
          <w:i/>
          <w:sz w:val="24"/>
          <w:szCs w:val="24"/>
          <w:lang w:val="kk-KZ"/>
        </w:rPr>
        <w:t>(Оңалту орталығында - 100 393,5 мың теңге; «Қамқор» орталығында - 44 168,2 мың теңге; «Шарапат» орталығында-7 124,3 мың теңге; «Жанұя» орталығында - 103,0 мың теңге)</w:t>
      </w:r>
      <w:r w:rsidRPr="002F02ED">
        <w:rPr>
          <w:rFonts w:eastAsia="Calibri"/>
          <w:sz w:val="28"/>
          <w:szCs w:val="28"/>
          <w:lang w:val="kk-KZ"/>
        </w:rPr>
        <w:t>, бұл кейіннен бухгалтерлік есептің бұрмалануына әкелген.</w:t>
      </w:r>
    </w:p>
    <w:p w:rsidR="002F02ED" w:rsidRPr="002F02ED" w:rsidRDefault="002F02ED" w:rsidP="002F02ED">
      <w:pPr>
        <w:spacing w:line="0" w:lineRule="atLeast"/>
        <w:ind w:firstLine="709"/>
        <w:contextualSpacing/>
        <w:jc w:val="both"/>
        <w:rPr>
          <w:rFonts w:eastAsia="Calibri"/>
          <w:sz w:val="28"/>
          <w:szCs w:val="28"/>
          <w:lang w:val="kk-KZ"/>
        </w:rPr>
      </w:pPr>
      <w:r w:rsidRPr="002F02ED">
        <w:rPr>
          <w:rFonts w:eastAsia="Calibri"/>
          <w:sz w:val="28"/>
          <w:szCs w:val="28"/>
          <w:lang w:val="kk-KZ"/>
        </w:rPr>
        <w:t xml:space="preserve">Жалақы төлемдеріне жүргізілген аудит кезінде қосымша ақылар, үстемеақылар, аурухана парақтары бойынша артық төлем, жыл сайынғы еңбек демалыстары бойынша артық төлем және жалпы сомасы 16 646,85 мың теңгеге негізсіз сыйлықақы төлеу анықталды </w:t>
      </w:r>
      <w:r w:rsidRPr="002F02ED">
        <w:rPr>
          <w:rFonts w:eastAsia="Calibri"/>
          <w:i/>
          <w:sz w:val="24"/>
          <w:szCs w:val="24"/>
          <w:lang w:val="kk-KZ"/>
        </w:rPr>
        <w:t xml:space="preserve">(«Қамқор» орталығы-8 067,9 мың теңге, «Жанұя» орталығы -6 706,9 мың теңге, «Шарапат»орталығы – 1 385,5 мың </w:t>
      </w:r>
      <w:r w:rsidRPr="002F02ED">
        <w:rPr>
          <w:rFonts w:eastAsia="Calibri"/>
          <w:i/>
          <w:sz w:val="24"/>
          <w:szCs w:val="24"/>
          <w:lang w:val="kk-KZ"/>
        </w:rPr>
        <w:lastRenderedPageBreak/>
        <w:t>теңге, Оңалту орталығы - 486,55 мың теңге)</w:t>
      </w:r>
      <w:r w:rsidRPr="002F02ED">
        <w:rPr>
          <w:rFonts w:eastAsia="Calibri"/>
          <w:sz w:val="28"/>
          <w:szCs w:val="28"/>
          <w:lang w:val="kk-KZ"/>
        </w:rPr>
        <w:t xml:space="preserve">, оның ішінде 2 062,6 мың теңге - негізсіз сыйлықақы төлемі </w:t>
      </w:r>
      <w:r w:rsidRPr="002F02ED">
        <w:rPr>
          <w:rFonts w:eastAsia="Calibri"/>
          <w:i/>
          <w:sz w:val="24"/>
          <w:szCs w:val="24"/>
          <w:lang w:val="kk-KZ"/>
        </w:rPr>
        <w:t>(«Жанұя»  орталығы – 1 932,6 мың теңге, «Шарапат» орталығы – 78,9 мың теңге және Оңалту орталығы – 51,2 мың теңге)</w:t>
      </w:r>
      <w:r w:rsidRPr="002F02ED">
        <w:rPr>
          <w:rFonts w:eastAsia="Calibri"/>
          <w:sz w:val="28"/>
          <w:szCs w:val="28"/>
          <w:lang w:val="kk-KZ"/>
        </w:rPr>
        <w:t>.</w:t>
      </w:r>
    </w:p>
    <w:p w:rsidR="002F02ED" w:rsidRPr="00EB3CF6" w:rsidRDefault="002F02ED" w:rsidP="002F02ED">
      <w:pPr>
        <w:ind w:firstLine="707"/>
        <w:contextualSpacing/>
        <w:jc w:val="both"/>
        <w:rPr>
          <w:rFonts w:eastAsia="Calibri"/>
          <w:sz w:val="28"/>
          <w:szCs w:val="28"/>
          <w:lang w:val="kk-KZ"/>
        </w:rPr>
      </w:pPr>
      <w:r w:rsidRPr="00EB3CF6">
        <w:rPr>
          <w:rFonts w:eastAsia="Calibri"/>
          <w:sz w:val="28"/>
          <w:szCs w:val="28"/>
          <w:lang w:val="kk-KZ"/>
        </w:rPr>
        <w:t>Мемлекеттік сатып алу туралы заңнаманың нормалары мен талаптарын бұзу және мемлекеттік сатып алу туралы жасалған шарттарды орындау кезінде.</w:t>
      </w:r>
    </w:p>
    <w:p w:rsidR="002F02ED" w:rsidRPr="00E52856" w:rsidRDefault="002F02ED" w:rsidP="002F02ED">
      <w:pPr>
        <w:tabs>
          <w:tab w:val="left" w:pos="0"/>
        </w:tabs>
        <w:ind w:firstLine="709"/>
        <w:contextualSpacing/>
        <w:jc w:val="both"/>
        <w:rPr>
          <w:b/>
          <w:color w:val="000000"/>
          <w:sz w:val="28"/>
          <w:szCs w:val="28"/>
          <w:lang w:val="kk-KZ"/>
        </w:rPr>
      </w:pPr>
      <w:r w:rsidRPr="00E52856">
        <w:rPr>
          <w:b/>
          <w:color w:val="000000"/>
          <w:sz w:val="28"/>
          <w:szCs w:val="28"/>
          <w:lang w:val="kk-KZ"/>
        </w:rPr>
        <w:t>Мемлекеттік аудит қорытындылары бойынша тұжырымдар:</w:t>
      </w:r>
    </w:p>
    <w:p w:rsidR="002F02ED" w:rsidRPr="00EB3CF6" w:rsidRDefault="002F02ED" w:rsidP="002F02ED">
      <w:pPr>
        <w:widowControl w:val="0"/>
        <w:pBdr>
          <w:bottom w:val="single" w:sz="4" w:space="1" w:color="FFFFFF"/>
        </w:pBdr>
        <w:tabs>
          <w:tab w:val="left" w:pos="0"/>
        </w:tabs>
        <w:spacing w:line="0" w:lineRule="atLeast"/>
        <w:ind w:firstLine="709"/>
        <w:contextualSpacing/>
        <w:jc w:val="both"/>
        <w:rPr>
          <w:b/>
          <w:sz w:val="28"/>
          <w:szCs w:val="28"/>
          <w:lang w:val="kk-KZ"/>
        </w:rPr>
      </w:pPr>
      <w:r w:rsidRPr="00EB3CF6">
        <w:rPr>
          <w:b/>
          <w:sz w:val="28"/>
          <w:szCs w:val="28"/>
          <w:lang w:val="kk-KZ"/>
        </w:rPr>
        <w:t>«Астана қаласының Жұмыспен қамту және ә</w:t>
      </w:r>
      <w:r>
        <w:rPr>
          <w:b/>
          <w:sz w:val="28"/>
          <w:szCs w:val="28"/>
          <w:lang w:val="kk-KZ"/>
        </w:rPr>
        <w:t xml:space="preserve">леуметтік қорғау басқармасы» ММ </w:t>
      </w:r>
      <w:r w:rsidRPr="00EB3CF6">
        <w:rPr>
          <w:sz w:val="28"/>
          <w:szCs w:val="28"/>
          <w:lang w:val="kk-KZ"/>
        </w:rPr>
        <w:t>республикалық бюджетке нысаналы емес пайдаланылған 52 175,7 мың теңгені өтеуді қамтамасыз етсін</w:t>
      </w:r>
      <w:r w:rsidRPr="00EB3CF6">
        <w:rPr>
          <w:b/>
          <w:sz w:val="28"/>
          <w:szCs w:val="28"/>
          <w:lang w:val="kk-KZ"/>
        </w:rPr>
        <w:t>.</w:t>
      </w:r>
    </w:p>
    <w:p w:rsidR="002F02ED" w:rsidRPr="009C5819" w:rsidRDefault="002F02ED" w:rsidP="002F02ED">
      <w:pPr>
        <w:widowControl w:val="0"/>
        <w:pBdr>
          <w:bottom w:val="single" w:sz="4" w:space="21" w:color="FFFFFF"/>
        </w:pBdr>
        <w:tabs>
          <w:tab w:val="left" w:pos="-426"/>
          <w:tab w:val="left" w:pos="0"/>
        </w:tabs>
        <w:contextualSpacing/>
        <w:jc w:val="both"/>
        <w:rPr>
          <w:b/>
          <w:sz w:val="28"/>
          <w:szCs w:val="28"/>
          <w:lang w:val="kk-KZ"/>
        </w:rPr>
      </w:pPr>
      <w:r w:rsidRPr="00EB3CF6">
        <w:rPr>
          <w:color w:val="FF0000"/>
          <w:sz w:val="28"/>
          <w:szCs w:val="28"/>
          <w:lang w:val="kk-KZ"/>
        </w:rPr>
        <w:tab/>
      </w:r>
      <w:r w:rsidRPr="009C5819">
        <w:rPr>
          <w:b/>
          <w:sz w:val="28"/>
          <w:szCs w:val="28"/>
          <w:lang w:val="kk-KZ"/>
        </w:rPr>
        <w:t>Астана қаласы әкімдігінің «Қамқор» әлеуметтік қызмет көрсету орталығы»  КММ:</w:t>
      </w:r>
    </w:p>
    <w:p w:rsidR="002F02ED" w:rsidRPr="009C5819" w:rsidRDefault="002F02ED" w:rsidP="002F02ED">
      <w:pPr>
        <w:widowControl w:val="0"/>
        <w:pBdr>
          <w:bottom w:val="single" w:sz="4" w:space="21" w:color="FFFFFF"/>
        </w:pBdr>
        <w:tabs>
          <w:tab w:val="left" w:pos="-426"/>
          <w:tab w:val="left" w:pos="0"/>
        </w:tabs>
        <w:contextualSpacing/>
        <w:jc w:val="both"/>
        <w:rPr>
          <w:sz w:val="28"/>
          <w:szCs w:val="28"/>
          <w:lang w:val="kk-KZ"/>
        </w:rPr>
      </w:pPr>
      <w:r w:rsidRPr="009C5819">
        <w:rPr>
          <w:sz w:val="28"/>
          <w:szCs w:val="28"/>
          <w:lang w:val="kk-KZ"/>
        </w:rPr>
        <w:tab/>
        <w:t xml:space="preserve">1) медициналық жабдықты ұтымды және тиімді пайдалануды қамтамасыз ету мақсатында 126 984,4 мың теңгеге тиісті ұсыныстар Астана қаласының Жұмыспен қамту және әлеуметтік қорғау басқармасына жіберілсін; </w:t>
      </w:r>
    </w:p>
    <w:p w:rsidR="002F02ED" w:rsidRPr="009C5819" w:rsidRDefault="002F02ED" w:rsidP="002F02ED">
      <w:pPr>
        <w:widowControl w:val="0"/>
        <w:pBdr>
          <w:bottom w:val="single" w:sz="4" w:space="21" w:color="FFFFFF"/>
        </w:pBdr>
        <w:tabs>
          <w:tab w:val="left" w:pos="-426"/>
          <w:tab w:val="left" w:pos="0"/>
        </w:tabs>
        <w:contextualSpacing/>
        <w:jc w:val="both"/>
        <w:rPr>
          <w:color w:val="FF0000"/>
          <w:sz w:val="28"/>
          <w:szCs w:val="28"/>
          <w:lang w:val="kk-KZ"/>
        </w:rPr>
      </w:pPr>
      <w:r w:rsidRPr="009C5819">
        <w:rPr>
          <w:sz w:val="28"/>
          <w:szCs w:val="28"/>
          <w:lang w:val="kk-KZ"/>
        </w:rPr>
        <w:tab/>
        <w:t>2) орташа жалақыны 940,3 мың теңгеге дұрыс есептемеу салдарынан қызметкерлердің жалақысына қосымша ақылар мен үстемеақылар бойынша 493,6 мың теңгеге, қызметкерлердің жыл сайынғы еңбек демалыстары бойынша бюджетке артық төлемді өтеуді қамтамасыз етсін</w:t>
      </w:r>
      <w:r w:rsidRPr="009C5819">
        <w:rPr>
          <w:color w:val="FF0000"/>
          <w:sz w:val="28"/>
          <w:szCs w:val="28"/>
          <w:lang w:val="kk-KZ"/>
        </w:rPr>
        <w:t>.</w:t>
      </w:r>
    </w:p>
    <w:p w:rsidR="002F02ED" w:rsidRPr="002F02ED" w:rsidRDefault="002F02ED" w:rsidP="002F02ED">
      <w:pPr>
        <w:widowControl w:val="0"/>
        <w:pBdr>
          <w:bottom w:val="single" w:sz="4" w:space="21" w:color="FFFFFF"/>
        </w:pBdr>
        <w:tabs>
          <w:tab w:val="left" w:pos="0"/>
        </w:tabs>
        <w:ind w:firstLine="567"/>
        <w:contextualSpacing/>
        <w:jc w:val="both"/>
        <w:rPr>
          <w:rFonts w:eastAsia="Calibri"/>
          <w:b/>
          <w:color w:val="000000"/>
          <w:sz w:val="28"/>
          <w:szCs w:val="28"/>
          <w:lang w:val="kk-KZ"/>
        </w:rPr>
      </w:pPr>
      <w:r w:rsidRPr="002F02ED">
        <w:rPr>
          <w:rFonts w:eastAsia="Calibri"/>
          <w:b/>
          <w:color w:val="000000"/>
          <w:sz w:val="28"/>
          <w:szCs w:val="28"/>
          <w:lang w:val="kk-KZ"/>
        </w:rPr>
        <w:t xml:space="preserve">«Астана қаласы әкімдігінің «Шарапат» әлеуметтік қызмет көрсету орталығы» МКҚК: </w:t>
      </w:r>
    </w:p>
    <w:p w:rsidR="002F02ED" w:rsidRPr="002F02ED" w:rsidRDefault="002F02ED" w:rsidP="002F02ED">
      <w:pPr>
        <w:widowControl w:val="0"/>
        <w:pBdr>
          <w:bottom w:val="single" w:sz="4" w:space="21" w:color="FFFFFF"/>
        </w:pBdr>
        <w:tabs>
          <w:tab w:val="left" w:pos="0"/>
        </w:tabs>
        <w:ind w:firstLine="567"/>
        <w:contextualSpacing/>
        <w:jc w:val="both"/>
        <w:rPr>
          <w:rFonts w:eastAsia="Calibri"/>
          <w:color w:val="000000"/>
          <w:sz w:val="28"/>
          <w:szCs w:val="28"/>
          <w:lang w:val="kk-KZ"/>
        </w:rPr>
      </w:pPr>
      <w:r w:rsidRPr="002F02ED">
        <w:rPr>
          <w:rFonts w:eastAsia="Calibri"/>
          <w:color w:val="000000"/>
          <w:sz w:val="28"/>
          <w:szCs w:val="28"/>
          <w:lang w:val="kk-KZ"/>
        </w:rPr>
        <w:t>1) қауіпсіздікті қамтамасыз ету мақсатында «Шарапат» орталығын тиісті бейнебақылау жүйесімен қамтамасыз ету жөнінде шаралар қабылдасын.</w:t>
      </w:r>
      <w:r w:rsidRPr="002F02ED">
        <w:rPr>
          <w:rFonts w:eastAsia="Calibri"/>
          <w:color w:val="000000"/>
          <w:sz w:val="28"/>
          <w:szCs w:val="28"/>
          <w:lang w:val="kk-KZ"/>
        </w:rPr>
        <w:tab/>
      </w:r>
    </w:p>
    <w:p w:rsidR="002F02ED" w:rsidRPr="002F02ED" w:rsidRDefault="002F02ED" w:rsidP="002F02ED">
      <w:pPr>
        <w:widowControl w:val="0"/>
        <w:pBdr>
          <w:bottom w:val="single" w:sz="4" w:space="21" w:color="FFFFFF"/>
        </w:pBdr>
        <w:tabs>
          <w:tab w:val="left" w:pos="0"/>
        </w:tabs>
        <w:ind w:firstLine="567"/>
        <w:contextualSpacing/>
        <w:jc w:val="both"/>
        <w:rPr>
          <w:rFonts w:eastAsia="Calibri"/>
          <w:b/>
          <w:color w:val="000000"/>
          <w:sz w:val="28"/>
          <w:szCs w:val="28"/>
          <w:lang w:val="kk-KZ"/>
        </w:rPr>
      </w:pPr>
      <w:r w:rsidRPr="002F02ED">
        <w:rPr>
          <w:rFonts w:eastAsia="Calibri"/>
          <w:b/>
          <w:color w:val="000000"/>
          <w:sz w:val="28"/>
          <w:szCs w:val="28"/>
          <w:lang w:val="kk-KZ"/>
        </w:rPr>
        <w:tab/>
        <w:t xml:space="preserve">«Астана қаласы әкімдігінің «Жанұя» отбасын қолдау орталығы» КММ: </w:t>
      </w:r>
    </w:p>
    <w:p w:rsidR="002F02ED" w:rsidRPr="002F02ED" w:rsidRDefault="002F02ED" w:rsidP="002F02ED">
      <w:pPr>
        <w:widowControl w:val="0"/>
        <w:pBdr>
          <w:bottom w:val="single" w:sz="4" w:space="21" w:color="FFFFFF"/>
        </w:pBdr>
        <w:tabs>
          <w:tab w:val="left" w:pos="0"/>
        </w:tabs>
        <w:ind w:firstLine="567"/>
        <w:contextualSpacing/>
        <w:jc w:val="both"/>
        <w:rPr>
          <w:rFonts w:eastAsia="Calibri"/>
          <w:color w:val="000000"/>
          <w:sz w:val="28"/>
          <w:szCs w:val="28"/>
          <w:lang w:val="kk-KZ"/>
        </w:rPr>
      </w:pPr>
      <w:r w:rsidRPr="002F02ED">
        <w:rPr>
          <w:rFonts w:eastAsia="Calibri"/>
          <w:b/>
          <w:color w:val="000000"/>
          <w:sz w:val="28"/>
          <w:szCs w:val="28"/>
          <w:lang w:val="kk-KZ"/>
        </w:rPr>
        <w:tab/>
      </w:r>
      <w:r w:rsidRPr="002F02ED">
        <w:rPr>
          <w:rFonts w:eastAsia="Calibri"/>
          <w:color w:val="000000"/>
          <w:sz w:val="28"/>
          <w:szCs w:val="28"/>
          <w:lang w:val="kk-KZ"/>
        </w:rPr>
        <w:t xml:space="preserve">1) республикалық бюджетке нысаналы мақсаты бойынша пайдаланылмаған 3 937,0 мың теңгені өтеуді қамтамасыз етсін; </w:t>
      </w:r>
    </w:p>
    <w:p w:rsidR="002F02ED" w:rsidRPr="002F02ED" w:rsidRDefault="002F02ED" w:rsidP="002F02ED">
      <w:pPr>
        <w:widowControl w:val="0"/>
        <w:pBdr>
          <w:bottom w:val="single" w:sz="4" w:space="21" w:color="FFFFFF"/>
        </w:pBdr>
        <w:tabs>
          <w:tab w:val="left" w:pos="0"/>
        </w:tabs>
        <w:ind w:firstLine="567"/>
        <w:contextualSpacing/>
        <w:jc w:val="both"/>
        <w:rPr>
          <w:rFonts w:eastAsia="Calibri"/>
          <w:b/>
          <w:color w:val="000000"/>
          <w:sz w:val="28"/>
          <w:szCs w:val="28"/>
          <w:lang w:val="kk-KZ"/>
        </w:rPr>
      </w:pPr>
      <w:r w:rsidRPr="002F02ED">
        <w:rPr>
          <w:rFonts w:eastAsia="Calibri"/>
          <w:color w:val="000000"/>
          <w:sz w:val="28"/>
          <w:szCs w:val="28"/>
          <w:lang w:val="kk-KZ"/>
        </w:rPr>
        <w:tab/>
        <w:t>2) жергілікті бюджетке қызметкерлердің еңбекке уақытша жарамсыздығы бойынша жыл сайынғы еңбек демалыстары мен әлеуметтік жәрдемақылар бойынша 2 639,0 мың теңгеге артық төлемнің; жалақы қорынан негізсіз төленген қаражаттың 4 067,9 мың теңге сомасында</w:t>
      </w:r>
      <w:r w:rsidRPr="002F02ED">
        <w:rPr>
          <w:rFonts w:eastAsia="Calibri"/>
          <w:b/>
          <w:color w:val="000000"/>
          <w:sz w:val="28"/>
          <w:szCs w:val="28"/>
          <w:lang w:val="kk-KZ"/>
        </w:rPr>
        <w:t>.</w:t>
      </w:r>
    </w:p>
    <w:p w:rsidR="002F02ED" w:rsidRPr="00EC6A56" w:rsidRDefault="002F02ED" w:rsidP="002F02ED">
      <w:pPr>
        <w:ind w:firstLine="709"/>
        <w:jc w:val="both"/>
        <w:rPr>
          <w:b/>
          <w:color w:val="000000"/>
          <w:sz w:val="28"/>
          <w:szCs w:val="28"/>
          <w:lang w:val="kk-KZ"/>
        </w:rPr>
      </w:pPr>
      <w:r w:rsidRPr="00EC6A56">
        <w:rPr>
          <w:b/>
          <w:color w:val="000000"/>
          <w:sz w:val="28"/>
          <w:szCs w:val="28"/>
          <w:lang w:val="kk-KZ"/>
        </w:rPr>
        <w:t>Сумен жабдықтау, су құбыры және нөсерлік каналиазция мен газдандыру жүйелерін дамытуға мемлекеттің бюджет қаражаты мен активтерін пайдалану тиімділігіне жүргізілген мемлекеттік аудит</w:t>
      </w:r>
    </w:p>
    <w:p w:rsidR="002F02ED" w:rsidRPr="00EC6A56" w:rsidRDefault="002F02ED" w:rsidP="002F02ED">
      <w:pPr>
        <w:ind w:firstLine="709"/>
        <w:contextualSpacing/>
        <w:jc w:val="both"/>
        <w:rPr>
          <w:rFonts w:eastAsia="Calibri"/>
          <w:sz w:val="28"/>
          <w:szCs w:val="28"/>
          <w:lang w:val="kk-KZ"/>
        </w:rPr>
      </w:pPr>
      <w:r w:rsidRPr="00EC6A56">
        <w:rPr>
          <w:rFonts w:eastAsia="Calibri"/>
          <w:sz w:val="28"/>
          <w:szCs w:val="28"/>
          <w:lang w:val="kk-KZ"/>
        </w:rPr>
        <w:t xml:space="preserve">Осы аудитпен 2020 жылғы 1 қаңтардан бастап 2022 жылғы 31 тамызға дейінгі кезеңдегі аралықта  жалпы сомасы 37 492 421,7 мың теңгеге бюджет қаражаты қамтылды. </w:t>
      </w:r>
    </w:p>
    <w:p w:rsidR="002F02ED" w:rsidRPr="00EC6A56" w:rsidRDefault="002F02ED" w:rsidP="002F02ED">
      <w:pPr>
        <w:ind w:firstLine="709"/>
        <w:contextualSpacing/>
        <w:jc w:val="both"/>
        <w:rPr>
          <w:rFonts w:eastAsia="Calibri"/>
          <w:sz w:val="28"/>
          <w:szCs w:val="28"/>
          <w:lang w:val="kk-KZ"/>
        </w:rPr>
      </w:pPr>
      <w:r w:rsidRPr="00EC6A56">
        <w:rPr>
          <w:rFonts w:eastAsia="Calibri"/>
          <w:sz w:val="28"/>
          <w:szCs w:val="28"/>
          <w:lang w:val="kk-KZ"/>
        </w:rPr>
        <w:t xml:space="preserve">Жалпы аудит нәтижелері бойынша жалпы сомасы 172 046,7 мың теңгеге қаржылық бұзушылықтар анықталды, оның ішінде қалпына келтіруге тиіс 140 684,8 мың теңге </w:t>
      </w:r>
      <w:r w:rsidRPr="00EC6A56">
        <w:rPr>
          <w:rFonts w:eastAsia="Calibri"/>
          <w:i/>
          <w:sz w:val="24"/>
          <w:szCs w:val="24"/>
          <w:lang w:val="kk-KZ"/>
        </w:rPr>
        <w:t>(аудит барысында 80 451,0 мың теңге қалпына келтірілді)</w:t>
      </w:r>
      <w:r w:rsidRPr="00EC6A56">
        <w:rPr>
          <w:rFonts w:eastAsia="Calibri"/>
          <w:sz w:val="28"/>
          <w:szCs w:val="28"/>
          <w:lang w:val="kk-KZ"/>
        </w:rPr>
        <w:t xml:space="preserve"> және 31 361,6 мың теңге өтелді </w:t>
      </w:r>
      <w:r w:rsidRPr="00EC6A56">
        <w:rPr>
          <w:rFonts w:eastAsia="Calibri"/>
          <w:i/>
          <w:sz w:val="24"/>
          <w:szCs w:val="24"/>
          <w:lang w:val="kk-KZ"/>
        </w:rPr>
        <w:t>(аудит барысында 33,3 мың теңге өтелді),</w:t>
      </w:r>
      <w:r w:rsidRPr="00EC6A56">
        <w:rPr>
          <w:rFonts w:eastAsia="Calibri"/>
          <w:sz w:val="28"/>
          <w:szCs w:val="28"/>
          <w:lang w:val="kk-KZ"/>
        </w:rPr>
        <w:t xml:space="preserve"> бюджет қаражатын тиімсіз жоспарлау жалпы сомасы – 60 687 187,3 мың теңге, бюджет қаражаты мен мемлекет активтерін тиімсіз пайдалану - 2 </w:t>
      </w:r>
      <w:r w:rsidRPr="00EC6A56">
        <w:rPr>
          <w:rFonts w:eastAsia="Calibri"/>
          <w:sz w:val="28"/>
          <w:szCs w:val="28"/>
          <w:lang w:val="kk-KZ"/>
        </w:rPr>
        <w:lastRenderedPageBreak/>
        <w:t>092 297,7 мың теңге, ықтимал шығындар сомасы – 972 937,4 мың теңге, 169 процедуралық бұзушылық және 14 жүйелік кемшілік анықталды</w:t>
      </w:r>
      <w:r>
        <w:rPr>
          <w:rFonts w:eastAsia="Calibri"/>
          <w:sz w:val="28"/>
          <w:szCs w:val="28"/>
          <w:lang w:val="kk-KZ"/>
        </w:rPr>
        <w:t>.</w:t>
      </w:r>
    </w:p>
    <w:p w:rsidR="002F02ED" w:rsidRPr="00EC6A56" w:rsidRDefault="002F02ED" w:rsidP="002F02ED">
      <w:pPr>
        <w:tabs>
          <w:tab w:val="left" w:pos="0"/>
        </w:tabs>
        <w:ind w:firstLine="709"/>
        <w:contextualSpacing/>
        <w:jc w:val="both"/>
        <w:rPr>
          <w:b/>
          <w:color w:val="000000"/>
          <w:sz w:val="28"/>
          <w:szCs w:val="28"/>
          <w:lang w:val="kk-KZ"/>
        </w:rPr>
      </w:pPr>
      <w:r w:rsidRPr="00EC6A56">
        <w:rPr>
          <w:b/>
          <w:color w:val="000000"/>
          <w:sz w:val="28"/>
          <w:szCs w:val="28"/>
          <w:lang w:val="kk-KZ"/>
        </w:rPr>
        <w:t>Мемлекеттік аудит қорытындылары бойынша тұжырымдар:</w:t>
      </w:r>
    </w:p>
    <w:p w:rsidR="002F02ED" w:rsidRPr="00EC6A56" w:rsidRDefault="002F02ED" w:rsidP="002F02ED">
      <w:pPr>
        <w:ind w:firstLine="709"/>
        <w:contextualSpacing/>
        <w:jc w:val="both"/>
        <w:rPr>
          <w:sz w:val="28"/>
          <w:szCs w:val="28"/>
          <w:lang w:val="kk-KZ"/>
        </w:rPr>
      </w:pPr>
      <w:r w:rsidRPr="00EC6A56">
        <w:rPr>
          <w:sz w:val="28"/>
          <w:szCs w:val="28"/>
          <w:lang w:val="kk-KZ"/>
        </w:rPr>
        <w:t xml:space="preserve">Астана қаласының </w:t>
      </w:r>
      <w:r>
        <w:rPr>
          <w:sz w:val="28"/>
          <w:szCs w:val="28"/>
          <w:lang w:val="kk-KZ"/>
        </w:rPr>
        <w:t>О</w:t>
      </w:r>
      <w:r w:rsidRPr="00EC6A56">
        <w:rPr>
          <w:sz w:val="28"/>
          <w:szCs w:val="28"/>
          <w:lang w:val="kk-KZ"/>
        </w:rPr>
        <w:t>тын-энергетика кешені және коммуналдық шаруашылық басқармасында (</w:t>
      </w:r>
      <w:r w:rsidRPr="00EC6A56">
        <w:rPr>
          <w:i/>
          <w:sz w:val="24"/>
          <w:szCs w:val="24"/>
          <w:lang w:val="kk-KZ"/>
        </w:rPr>
        <w:t>бұдан әрі-Басқарма)</w:t>
      </w:r>
      <w:r w:rsidRPr="00EC6A56">
        <w:rPr>
          <w:sz w:val="28"/>
          <w:szCs w:val="28"/>
          <w:lang w:val="kk-KZ"/>
        </w:rPr>
        <w:t xml:space="preserve"> қолданыстағы және салынып жатқан сумен жабдықтау, су </w:t>
      </w:r>
      <w:r>
        <w:rPr>
          <w:sz w:val="28"/>
          <w:szCs w:val="28"/>
          <w:lang w:val="kk-KZ"/>
        </w:rPr>
        <w:t xml:space="preserve">құбырлары </w:t>
      </w:r>
      <w:r w:rsidRPr="00EC6A56">
        <w:rPr>
          <w:sz w:val="28"/>
          <w:szCs w:val="28"/>
          <w:lang w:val="kk-KZ"/>
        </w:rPr>
        <w:t>және нөсер</w:t>
      </w:r>
      <w:r>
        <w:rPr>
          <w:sz w:val="28"/>
          <w:szCs w:val="28"/>
          <w:lang w:val="kk-KZ"/>
        </w:rPr>
        <w:t>лік канализация</w:t>
      </w:r>
      <w:r w:rsidRPr="00EC6A56">
        <w:rPr>
          <w:sz w:val="28"/>
          <w:szCs w:val="28"/>
          <w:lang w:val="kk-KZ"/>
        </w:rPr>
        <w:t xml:space="preserve"> объектілері бойынша нақты мәліметтер жоқ. Сонымен қатар, аудит «Elorda Eco System</w:t>
      </w:r>
      <w:r>
        <w:rPr>
          <w:sz w:val="28"/>
          <w:szCs w:val="28"/>
          <w:lang w:val="kk-KZ"/>
        </w:rPr>
        <w:t>»</w:t>
      </w:r>
      <w:r w:rsidRPr="00EC6A56">
        <w:rPr>
          <w:sz w:val="28"/>
          <w:szCs w:val="28"/>
          <w:lang w:val="kk-KZ"/>
        </w:rPr>
        <w:t xml:space="preserve"> ШЖҚ МКК-де қолда бар және салынып жатқан нөсерлі</w:t>
      </w:r>
      <w:r>
        <w:rPr>
          <w:sz w:val="28"/>
          <w:szCs w:val="28"/>
          <w:lang w:val="kk-KZ"/>
        </w:rPr>
        <w:t>к</w:t>
      </w:r>
      <w:r w:rsidRPr="00EC6A56">
        <w:rPr>
          <w:sz w:val="28"/>
          <w:szCs w:val="28"/>
          <w:lang w:val="kk-KZ"/>
        </w:rPr>
        <w:t xml:space="preserve"> к</w:t>
      </w:r>
      <w:r>
        <w:rPr>
          <w:sz w:val="28"/>
          <w:szCs w:val="28"/>
          <w:lang w:val="kk-KZ"/>
        </w:rPr>
        <w:t>анализация</w:t>
      </w:r>
      <w:r w:rsidRPr="00EC6A56">
        <w:rPr>
          <w:sz w:val="28"/>
          <w:szCs w:val="28"/>
          <w:lang w:val="kk-KZ"/>
        </w:rPr>
        <w:t xml:space="preserve"> </w:t>
      </w:r>
      <w:r>
        <w:rPr>
          <w:sz w:val="28"/>
          <w:szCs w:val="28"/>
          <w:lang w:val="kk-KZ"/>
        </w:rPr>
        <w:t>құрылыс нысандары</w:t>
      </w:r>
      <w:r w:rsidRPr="00EC6A56">
        <w:rPr>
          <w:sz w:val="28"/>
          <w:szCs w:val="28"/>
          <w:lang w:val="kk-KZ"/>
        </w:rPr>
        <w:t xml:space="preserve"> бойынша толық мәліметтер жоқ екенін, ал оларға қызмет көрсету бойынша өз қызметін жоспарлау </w:t>
      </w:r>
      <w:r>
        <w:rPr>
          <w:sz w:val="28"/>
          <w:szCs w:val="28"/>
          <w:lang w:val="kk-KZ"/>
        </w:rPr>
        <w:t>Б</w:t>
      </w:r>
      <w:r w:rsidRPr="00EC6A56">
        <w:rPr>
          <w:sz w:val="28"/>
          <w:szCs w:val="28"/>
          <w:lang w:val="kk-KZ"/>
        </w:rPr>
        <w:t>асқарманың келісімінсіз дербес жүзеге асырылатынын көрсетті.</w:t>
      </w:r>
    </w:p>
    <w:p w:rsidR="002F02ED" w:rsidRPr="000A44CF" w:rsidRDefault="002F02ED" w:rsidP="002F02ED">
      <w:pPr>
        <w:ind w:firstLine="709"/>
        <w:contextualSpacing/>
        <w:jc w:val="both"/>
        <w:rPr>
          <w:bCs/>
          <w:iCs/>
          <w:sz w:val="28"/>
          <w:szCs w:val="28"/>
          <w:lang w:val="kk-KZ"/>
        </w:rPr>
      </w:pPr>
      <w:r w:rsidRPr="000A44CF">
        <w:rPr>
          <w:bCs/>
          <w:iCs/>
          <w:sz w:val="28"/>
          <w:szCs w:val="28"/>
          <w:lang w:val="kk-KZ"/>
        </w:rPr>
        <w:t>Аудит сонымен қатар аудитпен қамтылған бюджеттік бағдарламаларды әзірлеу кезінде тиісті жоспарлаудың жоқтығын көрсетті, атап айтқанда:</w:t>
      </w:r>
    </w:p>
    <w:p w:rsidR="002F02ED" w:rsidRPr="000A44CF" w:rsidRDefault="002F02ED" w:rsidP="002F02ED">
      <w:pPr>
        <w:ind w:firstLine="709"/>
        <w:contextualSpacing/>
        <w:jc w:val="both"/>
        <w:rPr>
          <w:bCs/>
          <w:iCs/>
          <w:sz w:val="28"/>
          <w:szCs w:val="28"/>
          <w:lang w:val="kk-KZ"/>
        </w:rPr>
      </w:pPr>
      <w:r w:rsidRPr="000A44CF">
        <w:rPr>
          <w:bCs/>
          <w:iCs/>
          <w:sz w:val="28"/>
          <w:szCs w:val="28"/>
          <w:lang w:val="kk-KZ"/>
        </w:rPr>
        <w:t>- бюджеттік бағдарламаларды әзірлеу кезінде жоспарланған бюджет қаражатын қаланы дамыту жоспарында айқындалған мақсаттармен, нысаналы индикаторлармен өзара байланыстыру ашылмаған;</w:t>
      </w:r>
    </w:p>
    <w:p w:rsidR="002F02ED" w:rsidRPr="000A44CF" w:rsidRDefault="002F02ED" w:rsidP="002F02ED">
      <w:pPr>
        <w:ind w:firstLine="709"/>
        <w:contextualSpacing/>
        <w:jc w:val="both"/>
        <w:rPr>
          <w:bCs/>
          <w:iCs/>
          <w:sz w:val="28"/>
          <w:szCs w:val="28"/>
          <w:lang w:val="kk-KZ"/>
        </w:rPr>
      </w:pPr>
      <w:r w:rsidRPr="000A44CF">
        <w:rPr>
          <w:bCs/>
          <w:iCs/>
          <w:sz w:val="28"/>
          <w:szCs w:val="28"/>
          <w:lang w:val="kk-KZ"/>
        </w:rPr>
        <w:t>- түпкілікті нәтиже көрсеткіштері қаланы дамыту жоспарында айқындалған нысаналы индикаторлармен өзара байланысты емес және осы бюджеттік бағдарламалардың мақсаттарына қол жеткізуді көрсетпейді.</w:t>
      </w:r>
    </w:p>
    <w:p w:rsidR="002F02ED" w:rsidRPr="000A44CF" w:rsidRDefault="002F02ED" w:rsidP="002F02ED">
      <w:pPr>
        <w:ind w:firstLine="709"/>
        <w:contextualSpacing/>
        <w:jc w:val="both"/>
        <w:rPr>
          <w:bCs/>
          <w:iCs/>
          <w:sz w:val="28"/>
          <w:szCs w:val="28"/>
          <w:lang w:val="kk-KZ"/>
        </w:rPr>
      </w:pPr>
      <w:r w:rsidRPr="000A44CF">
        <w:rPr>
          <w:bCs/>
          <w:iCs/>
          <w:sz w:val="28"/>
          <w:szCs w:val="28"/>
          <w:lang w:val="kk-KZ"/>
        </w:rPr>
        <w:t xml:space="preserve">Бұл ретте осы бюджеттік бағдарламаларды әзірлеу кезінде жол берілген бұзушылықтар бюджеттік жүйесінің қағидаттарын сақтамау болып табылады және тиісінше, осы бюджеттік бағдарламалар бойынша жалпы сомасы </w:t>
      </w:r>
      <w:r w:rsidRPr="000A44CF">
        <w:rPr>
          <w:bCs/>
          <w:iCs/>
          <w:sz w:val="28"/>
          <w:szCs w:val="28"/>
          <w:lang w:val="kk-KZ"/>
        </w:rPr>
        <w:br/>
        <w:t>60 687 187,3 мың теңгеге қаражат тиімсіз жоспарланды.</w:t>
      </w:r>
    </w:p>
    <w:p w:rsidR="002F02ED" w:rsidRPr="000A44CF" w:rsidRDefault="002F02ED" w:rsidP="002F02ED">
      <w:pPr>
        <w:ind w:firstLine="709"/>
        <w:contextualSpacing/>
        <w:jc w:val="both"/>
        <w:rPr>
          <w:bCs/>
          <w:iCs/>
          <w:sz w:val="28"/>
          <w:szCs w:val="28"/>
          <w:lang w:val="kk-KZ"/>
        </w:rPr>
      </w:pPr>
      <w:r w:rsidRPr="000A44CF">
        <w:rPr>
          <w:bCs/>
          <w:iCs/>
          <w:sz w:val="28"/>
          <w:szCs w:val="28"/>
          <w:lang w:val="kk-KZ"/>
        </w:rPr>
        <w:t xml:space="preserve">Астананы газдандыруды дамытуды талдау осы уақытқа дейін ТЭН деректеріне сәйкес аяқтауға жататын 13 іске қосу кешенінің (1 және 2 кезек) 7 іске қосу кешенінің уақтылы аяқталмағанын көрсетті. </w:t>
      </w:r>
    </w:p>
    <w:p w:rsidR="002F02ED" w:rsidRPr="000A44CF" w:rsidRDefault="002F02ED" w:rsidP="002F02ED">
      <w:pPr>
        <w:ind w:firstLine="709"/>
        <w:contextualSpacing/>
        <w:jc w:val="both"/>
        <w:rPr>
          <w:bCs/>
          <w:iCs/>
          <w:sz w:val="28"/>
          <w:szCs w:val="28"/>
          <w:lang w:val="kk-KZ"/>
        </w:rPr>
      </w:pPr>
      <w:r w:rsidRPr="000A44CF">
        <w:rPr>
          <w:bCs/>
          <w:iCs/>
          <w:sz w:val="28"/>
          <w:szCs w:val="28"/>
          <w:lang w:val="kk-KZ"/>
        </w:rPr>
        <w:t xml:space="preserve">Сонымен қатар, аудит газ тасымалдау жүйесін дамыту кезінде </w:t>
      </w:r>
      <w:r w:rsidRPr="000A44CF">
        <w:rPr>
          <w:sz w:val="28"/>
          <w:szCs w:val="28"/>
          <w:lang w:val="kk-KZ"/>
        </w:rPr>
        <w:t xml:space="preserve">жалпы сомасы 559 194,5 мың теңгеге </w:t>
      </w:r>
      <w:r w:rsidRPr="000A44CF">
        <w:rPr>
          <w:bCs/>
          <w:iCs/>
          <w:sz w:val="28"/>
          <w:szCs w:val="28"/>
          <w:lang w:val="kk-KZ"/>
        </w:rPr>
        <w:t>бюджет қаражатын тиімсіз пайдалану фактілері орын алғанын көрсетті.</w:t>
      </w:r>
    </w:p>
    <w:p w:rsidR="002F02ED" w:rsidRPr="00326C99" w:rsidRDefault="002F02ED" w:rsidP="002F02ED">
      <w:pPr>
        <w:ind w:firstLine="708"/>
        <w:jc w:val="both"/>
        <w:rPr>
          <w:sz w:val="28"/>
          <w:szCs w:val="28"/>
          <w:lang w:val="kk-KZ"/>
        </w:rPr>
      </w:pPr>
      <w:r w:rsidRPr="00326C99">
        <w:rPr>
          <w:sz w:val="28"/>
          <w:szCs w:val="28"/>
          <w:lang w:val="kk-KZ"/>
        </w:rPr>
        <w:t>Сумен жабдықтау және су бұру жүйелерін дамыту 2015 жылғы 16 ақпанда бекітілген «2030 жылға дейін сумен жабдықтау және су құбырлары жүйелерін дамыту»  ескірген ТЭН шеңберінде жүзеге асырылады.</w:t>
      </w:r>
    </w:p>
    <w:p w:rsidR="002F02ED" w:rsidRPr="00326C99" w:rsidRDefault="002F02ED" w:rsidP="002F02ED">
      <w:pPr>
        <w:ind w:firstLine="708"/>
        <w:jc w:val="both"/>
        <w:rPr>
          <w:sz w:val="28"/>
          <w:szCs w:val="28"/>
          <w:lang w:val="kk-KZ"/>
        </w:rPr>
      </w:pPr>
      <w:r w:rsidRPr="00326C99">
        <w:rPr>
          <w:sz w:val="28"/>
          <w:szCs w:val="28"/>
          <w:lang w:val="kk-KZ"/>
        </w:rPr>
        <w:t>Нөсерлік канализация жүйесін дамыту 2012 жылғы 2 қарашада бекітілген «2015, 2020 және 2030 жылдарға дейін нөсерлік канализация жүйесін дамыту» және «2020 жылға дейін нөсерлік канализация жүйесін дамыту» ТЭН шеңберінде жүзеге асырылады, 2017 жылғы 21 қарашадан ескірген ТЭН.</w:t>
      </w:r>
    </w:p>
    <w:p w:rsidR="002F02ED" w:rsidRPr="00326C99" w:rsidRDefault="002F02ED" w:rsidP="002F02ED">
      <w:pPr>
        <w:ind w:firstLine="709"/>
        <w:contextualSpacing/>
        <w:jc w:val="both"/>
        <w:rPr>
          <w:bCs/>
          <w:iCs/>
          <w:sz w:val="28"/>
          <w:szCs w:val="28"/>
          <w:lang w:val="kk-KZ"/>
        </w:rPr>
      </w:pPr>
      <w:r w:rsidRPr="00326C99">
        <w:rPr>
          <w:bCs/>
          <w:iCs/>
          <w:sz w:val="28"/>
          <w:szCs w:val="28"/>
          <w:lang w:val="kk-KZ"/>
        </w:rPr>
        <w:t>Құрылыс объектілерінен жер асты суларын ағызу (дренаж) бойынша Кәсіпорын беретін техникалық шарттардың орындалуына бақылау жүргізімейді, бұл белгіленген талаптарға сәйкес келмейтін жер асты суларын нөсерлік канализациясын ағызу қаупін тудырады және нәтижесінде су айдындарының ластануына және Кәсіпорынның қосымша экономикалық шығындарына әкелуі мүмкін.</w:t>
      </w:r>
    </w:p>
    <w:p w:rsidR="002F02ED" w:rsidRPr="00326C99" w:rsidRDefault="002F02ED" w:rsidP="002F02ED">
      <w:pPr>
        <w:ind w:firstLine="709"/>
        <w:contextualSpacing/>
        <w:jc w:val="both"/>
        <w:rPr>
          <w:bCs/>
          <w:i/>
          <w:iCs/>
          <w:sz w:val="24"/>
          <w:szCs w:val="24"/>
          <w:lang w:val="kk-KZ"/>
        </w:rPr>
      </w:pPr>
      <w:r w:rsidRPr="00326C99">
        <w:rPr>
          <w:bCs/>
          <w:iCs/>
          <w:sz w:val="28"/>
          <w:szCs w:val="28"/>
          <w:lang w:val="kk-KZ"/>
        </w:rPr>
        <w:lastRenderedPageBreak/>
        <w:t xml:space="preserve">Кәсіпорын мемлекет активтерін жалпы сомасы 1 175 563,1 мың теңгеге тиімсіз пайдалану фактілеріне жол берген </w:t>
      </w:r>
      <w:r w:rsidRPr="00326C99">
        <w:rPr>
          <w:bCs/>
          <w:i/>
          <w:iCs/>
          <w:sz w:val="24"/>
          <w:szCs w:val="24"/>
          <w:lang w:val="kk-KZ"/>
        </w:rPr>
        <w:t xml:space="preserve">(мысалы 3 бірлік көлеміндегі  жылжымалы қар еріту қондырғылары). </w:t>
      </w:r>
    </w:p>
    <w:p w:rsidR="002F02ED" w:rsidRPr="00326C99" w:rsidRDefault="002F02ED" w:rsidP="002F02ED">
      <w:pPr>
        <w:ind w:firstLine="709"/>
        <w:contextualSpacing/>
        <w:jc w:val="both"/>
        <w:rPr>
          <w:bCs/>
          <w:i/>
          <w:iCs/>
          <w:sz w:val="24"/>
          <w:szCs w:val="24"/>
          <w:lang w:val="kk-KZ"/>
        </w:rPr>
      </w:pPr>
      <w:r w:rsidRPr="00326C99">
        <w:rPr>
          <w:bCs/>
          <w:iCs/>
          <w:sz w:val="28"/>
          <w:szCs w:val="28"/>
          <w:lang w:val="kk-KZ"/>
        </w:rPr>
        <w:t xml:space="preserve">Басқарма Бюджеттік инвестициялық жобаларды іске асыру шеңберінде оларды пайдалану бойынша құрылыс-монтаждау жұмыстарын жүзеге асырмай материалдардың құнын төлеуге қабылдау фактілеріне жол береді </w:t>
      </w:r>
      <w:r w:rsidRPr="00326C99">
        <w:rPr>
          <w:bCs/>
          <w:i/>
          <w:iCs/>
          <w:sz w:val="24"/>
          <w:szCs w:val="24"/>
          <w:lang w:val="kk-KZ"/>
        </w:rPr>
        <w:t xml:space="preserve">(«Астана қаласында каналиазациялық желілердің құрылысы және реконструкциялау» жобасы бойынша  Е429 көшесінен  Е32 көшесі аралығында каналиазациялық тазарту құрылыстары алаңына дейін магистральдық каналиазациялық сорғы станциясынының құрылысы. Құрылыстың I кезегі»  жалпы сомасы </w:t>
      </w:r>
      <w:r w:rsidRPr="00326C99">
        <w:rPr>
          <w:b/>
          <w:bCs/>
          <w:i/>
          <w:iCs/>
          <w:sz w:val="24"/>
          <w:szCs w:val="24"/>
          <w:lang w:val="kk-KZ"/>
        </w:rPr>
        <w:t>1 230 139,5 мың теңгеге</w:t>
      </w:r>
      <w:r w:rsidRPr="00326C99">
        <w:rPr>
          <w:bCs/>
          <w:i/>
          <w:iCs/>
          <w:sz w:val="24"/>
          <w:szCs w:val="24"/>
          <w:lang w:val="kk-KZ"/>
        </w:rPr>
        <w:t xml:space="preserve"> құрылыс-монтаждау жұмыстарын жүзеге асырмай материалдардың құнын төлеуге қабылдау фактісіне жол берілген).</w:t>
      </w:r>
    </w:p>
    <w:p w:rsidR="002F02ED" w:rsidRPr="00326C99" w:rsidRDefault="002F02ED" w:rsidP="002F02ED">
      <w:pPr>
        <w:tabs>
          <w:tab w:val="left" w:pos="0"/>
        </w:tabs>
        <w:ind w:firstLine="709"/>
        <w:contextualSpacing/>
        <w:jc w:val="both"/>
        <w:rPr>
          <w:b/>
          <w:color w:val="000000"/>
          <w:sz w:val="28"/>
          <w:szCs w:val="28"/>
          <w:lang w:val="kk-KZ"/>
        </w:rPr>
      </w:pPr>
      <w:r w:rsidRPr="00326C99">
        <w:rPr>
          <w:b/>
          <w:color w:val="000000"/>
          <w:sz w:val="28"/>
          <w:szCs w:val="28"/>
          <w:lang w:val="kk-KZ"/>
        </w:rPr>
        <w:t>Мемлекеттік аудит нәтижелері бойынша ұсынымдар:</w:t>
      </w:r>
    </w:p>
    <w:p w:rsidR="002F02ED" w:rsidRPr="00326C99" w:rsidRDefault="002F02ED" w:rsidP="002F02ED">
      <w:pPr>
        <w:ind w:firstLine="709"/>
        <w:contextualSpacing/>
        <w:jc w:val="both"/>
        <w:rPr>
          <w:b/>
          <w:sz w:val="28"/>
          <w:szCs w:val="28"/>
          <w:lang w:val="kk-KZ"/>
        </w:rPr>
      </w:pPr>
      <w:r w:rsidRPr="00326C99">
        <w:rPr>
          <w:b/>
          <w:sz w:val="28"/>
          <w:szCs w:val="28"/>
          <w:lang w:val="kk-KZ"/>
        </w:rPr>
        <w:t>«Астана қаласының Отын-энергетика кешені және коммуналдық шаруашылық басқармасы» ММ:</w:t>
      </w:r>
    </w:p>
    <w:p w:rsidR="002F02ED" w:rsidRPr="00453960" w:rsidRDefault="002F02ED" w:rsidP="002F02ED">
      <w:pPr>
        <w:widowControl w:val="0"/>
        <w:autoSpaceDE w:val="0"/>
        <w:autoSpaceDN w:val="0"/>
        <w:adjustRightInd w:val="0"/>
        <w:ind w:firstLine="709"/>
        <w:jc w:val="both"/>
        <w:rPr>
          <w:i/>
          <w:sz w:val="24"/>
          <w:szCs w:val="24"/>
          <w:lang w:val="kk-KZ"/>
        </w:rPr>
      </w:pPr>
      <w:r w:rsidRPr="00453960">
        <w:rPr>
          <w:sz w:val="28"/>
          <w:szCs w:val="28"/>
          <w:lang w:val="kk-KZ"/>
        </w:rPr>
        <w:t>1) шарттардың сомаларын азайту туралы құнын арттыра отырып, жобалар бойынша мемлекеттік сатып алу туралы шарттарға қосымша келісімдер жасасуды қамтамасыз етсін</w:t>
      </w:r>
      <w:r w:rsidRPr="00453960">
        <w:rPr>
          <w:i/>
          <w:sz w:val="24"/>
          <w:szCs w:val="24"/>
          <w:lang w:val="kk-KZ"/>
        </w:rPr>
        <w:t>.</w:t>
      </w:r>
    </w:p>
    <w:p w:rsidR="002F02ED" w:rsidRPr="002F02ED" w:rsidRDefault="002F02ED" w:rsidP="002F02ED">
      <w:pPr>
        <w:ind w:firstLine="709"/>
        <w:contextualSpacing/>
        <w:jc w:val="both"/>
        <w:rPr>
          <w:b/>
          <w:bCs/>
          <w:sz w:val="28"/>
          <w:szCs w:val="28"/>
          <w:lang w:val="en-US"/>
        </w:rPr>
      </w:pPr>
      <w:r>
        <w:rPr>
          <w:b/>
          <w:bCs/>
          <w:sz w:val="28"/>
          <w:szCs w:val="28"/>
          <w:lang w:val="kk-KZ"/>
        </w:rPr>
        <w:t>«</w:t>
      </w:r>
      <w:r w:rsidRPr="002F02ED">
        <w:rPr>
          <w:b/>
          <w:bCs/>
          <w:sz w:val="28"/>
          <w:szCs w:val="28"/>
          <w:lang w:val="en-US"/>
        </w:rPr>
        <w:t>Elorda Eco System</w:t>
      </w:r>
      <w:r>
        <w:rPr>
          <w:b/>
          <w:bCs/>
          <w:sz w:val="28"/>
          <w:szCs w:val="28"/>
          <w:lang w:val="kk-KZ"/>
        </w:rPr>
        <w:t xml:space="preserve">» </w:t>
      </w:r>
      <w:r w:rsidRPr="00FD4421">
        <w:rPr>
          <w:b/>
          <w:bCs/>
          <w:sz w:val="28"/>
          <w:szCs w:val="28"/>
        </w:rPr>
        <w:t>ШЖҚ</w:t>
      </w:r>
      <w:r w:rsidRPr="002F02ED">
        <w:rPr>
          <w:b/>
          <w:bCs/>
          <w:sz w:val="28"/>
          <w:szCs w:val="28"/>
          <w:lang w:val="en-US"/>
        </w:rPr>
        <w:t xml:space="preserve"> </w:t>
      </w:r>
      <w:r w:rsidRPr="00FD4421">
        <w:rPr>
          <w:b/>
          <w:bCs/>
          <w:sz w:val="28"/>
          <w:szCs w:val="28"/>
        </w:rPr>
        <w:t>МКК</w:t>
      </w:r>
      <w:r w:rsidRPr="002F02ED">
        <w:rPr>
          <w:b/>
          <w:bCs/>
          <w:sz w:val="28"/>
          <w:szCs w:val="28"/>
          <w:lang w:val="en-US"/>
        </w:rPr>
        <w:t>:</w:t>
      </w:r>
    </w:p>
    <w:p w:rsidR="002F02ED" w:rsidRPr="002F02ED" w:rsidRDefault="002F02ED" w:rsidP="002F02ED">
      <w:pPr>
        <w:ind w:firstLine="709"/>
        <w:contextualSpacing/>
        <w:jc w:val="both"/>
        <w:rPr>
          <w:bCs/>
          <w:sz w:val="28"/>
          <w:szCs w:val="28"/>
          <w:lang w:val="en-US"/>
        </w:rPr>
      </w:pPr>
      <w:r w:rsidRPr="002F02ED">
        <w:rPr>
          <w:bCs/>
          <w:sz w:val="28"/>
          <w:szCs w:val="28"/>
          <w:lang w:val="en-US"/>
        </w:rPr>
        <w:t xml:space="preserve">1) </w:t>
      </w:r>
      <w:proofErr w:type="gramStart"/>
      <w:r w:rsidRPr="008C27B9">
        <w:rPr>
          <w:bCs/>
          <w:sz w:val="28"/>
          <w:szCs w:val="28"/>
        </w:rPr>
        <w:t>жарғылық</w:t>
      </w:r>
      <w:proofErr w:type="gramEnd"/>
      <w:r w:rsidRPr="002F02ED">
        <w:rPr>
          <w:bCs/>
          <w:sz w:val="28"/>
          <w:szCs w:val="28"/>
          <w:lang w:val="en-US"/>
        </w:rPr>
        <w:t xml:space="preserve"> </w:t>
      </w:r>
      <w:r w:rsidRPr="008C27B9">
        <w:rPr>
          <w:bCs/>
          <w:sz w:val="28"/>
          <w:szCs w:val="28"/>
        </w:rPr>
        <w:t>емес</w:t>
      </w:r>
      <w:r w:rsidRPr="002F02ED">
        <w:rPr>
          <w:bCs/>
          <w:sz w:val="28"/>
          <w:szCs w:val="28"/>
          <w:lang w:val="en-US"/>
        </w:rPr>
        <w:t xml:space="preserve"> </w:t>
      </w:r>
      <w:r w:rsidRPr="008C27B9">
        <w:rPr>
          <w:bCs/>
          <w:sz w:val="28"/>
          <w:szCs w:val="28"/>
        </w:rPr>
        <w:t>қызметтен</w:t>
      </w:r>
      <w:r w:rsidRPr="002F02ED">
        <w:rPr>
          <w:bCs/>
          <w:sz w:val="28"/>
          <w:szCs w:val="28"/>
          <w:lang w:val="en-US"/>
        </w:rPr>
        <w:t xml:space="preserve"> </w:t>
      </w:r>
      <w:r w:rsidRPr="008C27B9">
        <w:rPr>
          <w:bCs/>
          <w:sz w:val="28"/>
          <w:szCs w:val="28"/>
        </w:rPr>
        <w:t>алынған</w:t>
      </w:r>
      <w:r w:rsidRPr="002F02ED">
        <w:rPr>
          <w:bCs/>
          <w:sz w:val="28"/>
          <w:szCs w:val="28"/>
          <w:lang w:val="en-US"/>
        </w:rPr>
        <w:t xml:space="preserve"> </w:t>
      </w:r>
      <w:r w:rsidRPr="008C27B9">
        <w:rPr>
          <w:bCs/>
          <w:sz w:val="28"/>
          <w:szCs w:val="28"/>
        </w:rPr>
        <w:t>кірісті</w:t>
      </w:r>
      <w:r w:rsidRPr="002F02ED">
        <w:rPr>
          <w:bCs/>
          <w:sz w:val="28"/>
          <w:szCs w:val="28"/>
          <w:lang w:val="en-US"/>
        </w:rPr>
        <w:t xml:space="preserve"> </w:t>
      </w:r>
      <w:r w:rsidRPr="008C27B9">
        <w:rPr>
          <w:bCs/>
          <w:sz w:val="28"/>
          <w:szCs w:val="28"/>
        </w:rPr>
        <w:t>бюджет</w:t>
      </w:r>
      <w:r w:rsidRPr="002F02ED">
        <w:rPr>
          <w:bCs/>
          <w:sz w:val="28"/>
          <w:szCs w:val="28"/>
          <w:lang w:val="en-US"/>
        </w:rPr>
        <w:t xml:space="preserve"> </w:t>
      </w:r>
      <w:r w:rsidRPr="008C27B9">
        <w:rPr>
          <w:bCs/>
          <w:sz w:val="28"/>
          <w:szCs w:val="28"/>
        </w:rPr>
        <w:t>кірісіне</w:t>
      </w:r>
      <w:r w:rsidRPr="002F02ED">
        <w:rPr>
          <w:bCs/>
          <w:sz w:val="28"/>
          <w:szCs w:val="28"/>
          <w:lang w:val="en-US"/>
        </w:rPr>
        <w:t xml:space="preserve"> </w:t>
      </w:r>
      <w:r w:rsidRPr="008C27B9">
        <w:rPr>
          <w:bCs/>
          <w:sz w:val="28"/>
          <w:szCs w:val="28"/>
        </w:rPr>
        <w:t>жалпы</w:t>
      </w:r>
      <w:r w:rsidRPr="002F02ED">
        <w:rPr>
          <w:bCs/>
          <w:sz w:val="28"/>
          <w:szCs w:val="28"/>
          <w:lang w:val="en-US"/>
        </w:rPr>
        <w:t xml:space="preserve"> </w:t>
      </w:r>
      <w:r w:rsidRPr="008C27B9">
        <w:rPr>
          <w:bCs/>
          <w:sz w:val="28"/>
          <w:szCs w:val="28"/>
        </w:rPr>
        <w:t>сомасы</w:t>
      </w:r>
      <w:r w:rsidRPr="002F02ED">
        <w:rPr>
          <w:bCs/>
          <w:sz w:val="28"/>
          <w:szCs w:val="28"/>
          <w:lang w:val="en-US"/>
        </w:rPr>
        <w:t xml:space="preserve"> </w:t>
      </w:r>
      <w:r w:rsidRPr="002F02ED">
        <w:rPr>
          <w:b/>
          <w:bCs/>
          <w:sz w:val="28"/>
          <w:szCs w:val="28"/>
          <w:lang w:val="en-US"/>
        </w:rPr>
        <w:t xml:space="preserve">31 284,6 </w:t>
      </w:r>
      <w:r w:rsidRPr="008C27B9">
        <w:rPr>
          <w:b/>
          <w:bCs/>
          <w:sz w:val="28"/>
          <w:szCs w:val="28"/>
        </w:rPr>
        <w:t>мың</w:t>
      </w:r>
      <w:r w:rsidRPr="002F02ED">
        <w:rPr>
          <w:b/>
          <w:bCs/>
          <w:sz w:val="28"/>
          <w:szCs w:val="28"/>
          <w:lang w:val="en-US"/>
        </w:rPr>
        <w:t xml:space="preserve"> </w:t>
      </w:r>
      <w:r w:rsidRPr="008C27B9">
        <w:rPr>
          <w:b/>
          <w:bCs/>
          <w:sz w:val="28"/>
          <w:szCs w:val="28"/>
        </w:rPr>
        <w:t>теңгеге</w:t>
      </w:r>
      <w:r w:rsidRPr="002F02ED">
        <w:rPr>
          <w:bCs/>
          <w:sz w:val="28"/>
          <w:szCs w:val="28"/>
          <w:lang w:val="en-US"/>
        </w:rPr>
        <w:t xml:space="preserve"> </w:t>
      </w:r>
      <w:r w:rsidRPr="008C27B9">
        <w:rPr>
          <w:bCs/>
          <w:sz w:val="28"/>
          <w:szCs w:val="28"/>
        </w:rPr>
        <w:t>өтеуді</w:t>
      </w:r>
      <w:r w:rsidRPr="002F02ED">
        <w:rPr>
          <w:bCs/>
          <w:sz w:val="28"/>
          <w:szCs w:val="28"/>
          <w:lang w:val="en-US"/>
        </w:rPr>
        <w:t xml:space="preserve"> </w:t>
      </w:r>
      <w:r w:rsidRPr="008C27B9">
        <w:rPr>
          <w:bCs/>
          <w:sz w:val="28"/>
          <w:szCs w:val="28"/>
        </w:rPr>
        <w:t>қамтамасыз</w:t>
      </w:r>
      <w:r w:rsidRPr="002F02ED">
        <w:rPr>
          <w:bCs/>
          <w:sz w:val="28"/>
          <w:szCs w:val="28"/>
          <w:lang w:val="en-US"/>
        </w:rPr>
        <w:t xml:space="preserve"> </w:t>
      </w:r>
      <w:r w:rsidRPr="008C27B9">
        <w:rPr>
          <w:bCs/>
          <w:sz w:val="28"/>
          <w:szCs w:val="28"/>
        </w:rPr>
        <w:t>етсін</w:t>
      </w:r>
      <w:r w:rsidRPr="002F02ED">
        <w:rPr>
          <w:bCs/>
          <w:sz w:val="28"/>
          <w:szCs w:val="28"/>
          <w:lang w:val="en-US"/>
        </w:rPr>
        <w:t>;</w:t>
      </w:r>
    </w:p>
    <w:p w:rsidR="002F02ED" w:rsidRPr="008C27B9" w:rsidRDefault="002F02ED" w:rsidP="002F02ED">
      <w:pPr>
        <w:ind w:firstLine="709"/>
        <w:contextualSpacing/>
        <w:jc w:val="both"/>
        <w:rPr>
          <w:bCs/>
          <w:sz w:val="28"/>
          <w:szCs w:val="28"/>
          <w:lang w:val="kk-KZ"/>
        </w:rPr>
      </w:pPr>
      <w:r w:rsidRPr="002F02ED">
        <w:rPr>
          <w:bCs/>
          <w:sz w:val="28"/>
          <w:szCs w:val="28"/>
          <w:lang w:val="en-US"/>
        </w:rPr>
        <w:t xml:space="preserve">2) </w:t>
      </w:r>
      <w:r w:rsidRPr="008C27B9">
        <w:rPr>
          <w:bCs/>
          <w:sz w:val="28"/>
          <w:szCs w:val="28"/>
        </w:rPr>
        <w:t>Құрылыс</w:t>
      </w:r>
      <w:r w:rsidRPr="002F02ED">
        <w:rPr>
          <w:bCs/>
          <w:sz w:val="28"/>
          <w:szCs w:val="28"/>
          <w:lang w:val="en-US"/>
        </w:rPr>
        <w:t xml:space="preserve"> </w:t>
      </w:r>
      <w:r w:rsidRPr="008C27B9">
        <w:rPr>
          <w:bCs/>
          <w:sz w:val="28"/>
          <w:szCs w:val="28"/>
        </w:rPr>
        <w:t>объектілерінен</w:t>
      </w:r>
      <w:r w:rsidRPr="002F02ED">
        <w:rPr>
          <w:bCs/>
          <w:sz w:val="28"/>
          <w:szCs w:val="28"/>
          <w:lang w:val="en-US"/>
        </w:rPr>
        <w:t xml:space="preserve"> </w:t>
      </w:r>
      <w:r w:rsidRPr="008C27B9">
        <w:rPr>
          <w:bCs/>
          <w:sz w:val="28"/>
          <w:szCs w:val="28"/>
        </w:rPr>
        <w:t>жер</w:t>
      </w:r>
      <w:r w:rsidRPr="002F02ED">
        <w:rPr>
          <w:bCs/>
          <w:sz w:val="28"/>
          <w:szCs w:val="28"/>
          <w:lang w:val="en-US"/>
        </w:rPr>
        <w:t xml:space="preserve"> </w:t>
      </w:r>
      <w:r w:rsidRPr="008C27B9">
        <w:rPr>
          <w:bCs/>
          <w:sz w:val="28"/>
          <w:szCs w:val="28"/>
        </w:rPr>
        <w:t>асты</w:t>
      </w:r>
      <w:r w:rsidRPr="002F02ED">
        <w:rPr>
          <w:bCs/>
          <w:sz w:val="28"/>
          <w:szCs w:val="28"/>
          <w:lang w:val="en-US"/>
        </w:rPr>
        <w:t xml:space="preserve"> </w:t>
      </w:r>
      <w:r w:rsidRPr="008C27B9">
        <w:rPr>
          <w:bCs/>
          <w:sz w:val="28"/>
          <w:szCs w:val="28"/>
        </w:rPr>
        <w:t>суларын</w:t>
      </w:r>
      <w:r w:rsidRPr="002F02ED">
        <w:rPr>
          <w:bCs/>
          <w:sz w:val="28"/>
          <w:szCs w:val="28"/>
          <w:lang w:val="en-US"/>
        </w:rPr>
        <w:t xml:space="preserve"> </w:t>
      </w:r>
      <w:r w:rsidRPr="008C27B9">
        <w:rPr>
          <w:bCs/>
          <w:sz w:val="28"/>
          <w:szCs w:val="28"/>
        </w:rPr>
        <w:t>ағызу</w:t>
      </w:r>
      <w:r w:rsidRPr="002F02ED">
        <w:rPr>
          <w:bCs/>
          <w:sz w:val="28"/>
          <w:szCs w:val="28"/>
          <w:lang w:val="en-US"/>
        </w:rPr>
        <w:t xml:space="preserve"> </w:t>
      </w:r>
      <w:r w:rsidRPr="008C27B9">
        <w:rPr>
          <w:bCs/>
          <w:sz w:val="28"/>
          <w:szCs w:val="28"/>
        </w:rPr>
        <w:t>бойынша</w:t>
      </w:r>
      <w:r w:rsidRPr="002F02ED">
        <w:rPr>
          <w:bCs/>
          <w:sz w:val="28"/>
          <w:szCs w:val="28"/>
          <w:lang w:val="en-US"/>
        </w:rPr>
        <w:t xml:space="preserve"> </w:t>
      </w:r>
      <w:r w:rsidRPr="008C27B9">
        <w:rPr>
          <w:bCs/>
          <w:sz w:val="28"/>
          <w:szCs w:val="28"/>
        </w:rPr>
        <w:t>Кәсіпорын</w:t>
      </w:r>
      <w:r w:rsidRPr="002F02ED">
        <w:rPr>
          <w:bCs/>
          <w:sz w:val="28"/>
          <w:szCs w:val="28"/>
          <w:lang w:val="en-US"/>
        </w:rPr>
        <w:t xml:space="preserve"> </w:t>
      </w:r>
      <w:r w:rsidRPr="008C27B9">
        <w:rPr>
          <w:bCs/>
          <w:sz w:val="28"/>
          <w:szCs w:val="28"/>
        </w:rPr>
        <w:t>беретін</w:t>
      </w:r>
      <w:r w:rsidRPr="002F02ED">
        <w:rPr>
          <w:bCs/>
          <w:sz w:val="28"/>
          <w:szCs w:val="28"/>
          <w:lang w:val="en-US"/>
        </w:rPr>
        <w:t xml:space="preserve"> </w:t>
      </w:r>
      <w:r w:rsidRPr="008C27B9">
        <w:rPr>
          <w:bCs/>
          <w:sz w:val="28"/>
          <w:szCs w:val="28"/>
        </w:rPr>
        <w:t>техникалық</w:t>
      </w:r>
      <w:r w:rsidRPr="002F02ED">
        <w:rPr>
          <w:bCs/>
          <w:sz w:val="28"/>
          <w:szCs w:val="28"/>
          <w:lang w:val="en-US"/>
        </w:rPr>
        <w:t xml:space="preserve"> </w:t>
      </w:r>
      <w:r w:rsidRPr="008C27B9">
        <w:rPr>
          <w:bCs/>
          <w:sz w:val="28"/>
          <w:szCs w:val="28"/>
        </w:rPr>
        <w:t>шарттардың</w:t>
      </w:r>
      <w:r w:rsidRPr="002F02ED">
        <w:rPr>
          <w:bCs/>
          <w:sz w:val="28"/>
          <w:szCs w:val="28"/>
          <w:lang w:val="en-US"/>
        </w:rPr>
        <w:t xml:space="preserve"> </w:t>
      </w:r>
      <w:r w:rsidRPr="008C27B9">
        <w:rPr>
          <w:bCs/>
          <w:sz w:val="28"/>
          <w:szCs w:val="28"/>
        </w:rPr>
        <w:t>орындалуын</w:t>
      </w:r>
      <w:r w:rsidRPr="002F02ED">
        <w:rPr>
          <w:bCs/>
          <w:sz w:val="28"/>
          <w:szCs w:val="28"/>
          <w:lang w:val="en-US"/>
        </w:rPr>
        <w:t xml:space="preserve"> </w:t>
      </w:r>
      <w:r w:rsidRPr="008C27B9">
        <w:rPr>
          <w:bCs/>
          <w:sz w:val="28"/>
          <w:szCs w:val="28"/>
        </w:rPr>
        <w:t>бақылауды</w:t>
      </w:r>
      <w:r w:rsidRPr="002F02ED">
        <w:rPr>
          <w:bCs/>
          <w:sz w:val="28"/>
          <w:szCs w:val="28"/>
          <w:lang w:val="en-US"/>
        </w:rPr>
        <w:t xml:space="preserve"> </w:t>
      </w:r>
      <w:r w:rsidRPr="008C27B9">
        <w:rPr>
          <w:bCs/>
          <w:sz w:val="28"/>
          <w:szCs w:val="28"/>
        </w:rPr>
        <w:t>қамтамасыз</w:t>
      </w:r>
      <w:r w:rsidRPr="002F02ED">
        <w:rPr>
          <w:bCs/>
          <w:sz w:val="28"/>
          <w:szCs w:val="28"/>
          <w:lang w:val="en-US"/>
        </w:rPr>
        <w:t xml:space="preserve"> </w:t>
      </w:r>
      <w:r w:rsidRPr="008C27B9">
        <w:rPr>
          <w:bCs/>
          <w:sz w:val="28"/>
          <w:szCs w:val="28"/>
        </w:rPr>
        <w:t>етуді</w:t>
      </w:r>
      <w:r w:rsidRPr="002F02ED">
        <w:rPr>
          <w:bCs/>
          <w:sz w:val="28"/>
          <w:szCs w:val="28"/>
          <w:lang w:val="en-US"/>
        </w:rPr>
        <w:t xml:space="preserve">, </w:t>
      </w:r>
      <w:r w:rsidRPr="008C27B9">
        <w:rPr>
          <w:bCs/>
          <w:sz w:val="28"/>
          <w:szCs w:val="28"/>
        </w:rPr>
        <w:t>сондай</w:t>
      </w:r>
      <w:r w:rsidRPr="002F02ED">
        <w:rPr>
          <w:bCs/>
          <w:sz w:val="28"/>
          <w:szCs w:val="28"/>
          <w:lang w:val="en-US"/>
        </w:rPr>
        <w:t>-</w:t>
      </w:r>
      <w:r w:rsidRPr="008C27B9">
        <w:rPr>
          <w:bCs/>
          <w:sz w:val="28"/>
          <w:szCs w:val="28"/>
        </w:rPr>
        <w:t>ақ</w:t>
      </w:r>
      <w:r w:rsidRPr="002F02ED">
        <w:rPr>
          <w:bCs/>
          <w:sz w:val="28"/>
          <w:szCs w:val="28"/>
          <w:lang w:val="en-US"/>
        </w:rPr>
        <w:t xml:space="preserve"> </w:t>
      </w:r>
      <w:r w:rsidRPr="008C27B9">
        <w:rPr>
          <w:bCs/>
          <w:sz w:val="28"/>
          <w:szCs w:val="28"/>
          <w:lang w:val="kk-KZ"/>
        </w:rPr>
        <w:t>К</w:t>
      </w:r>
      <w:r w:rsidRPr="008C27B9">
        <w:rPr>
          <w:bCs/>
          <w:sz w:val="28"/>
          <w:szCs w:val="28"/>
        </w:rPr>
        <w:t>әсіпорынның</w:t>
      </w:r>
      <w:r w:rsidRPr="002F02ED">
        <w:rPr>
          <w:bCs/>
          <w:sz w:val="28"/>
          <w:szCs w:val="28"/>
          <w:lang w:val="en-US"/>
        </w:rPr>
        <w:t xml:space="preserve"> </w:t>
      </w:r>
      <w:r w:rsidRPr="008C27B9">
        <w:rPr>
          <w:bCs/>
          <w:sz w:val="28"/>
          <w:szCs w:val="28"/>
        </w:rPr>
        <w:t>қолданыстағы</w:t>
      </w:r>
      <w:r w:rsidRPr="002F02ED">
        <w:rPr>
          <w:bCs/>
          <w:sz w:val="28"/>
          <w:szCs w:val="28"/>
          <w:lang w:val="en-US"/>
        </w:rPr>
        <w:t xml:space="preserve"> </w:t>
      </w:r>
      <w:r w:rsidRPr="008C27B9">
        <w:rPr>
          <w:bCs/>
          <w:sz w:val="28"/>
          <w:szCs w:val="28"/>
        </w:rPr>
        <w:t>тарифтерімен</w:t>
      </w:r>
      <w:r w:rsidRPr="002F02ED">
        <w:rPr>
          <w:bCs/>
          <w:sz w:val="28"/>
          <w:szCs w:val="28"/>
          <w:lang w:val="en-US"/>
        </w:rPr>
        <w:t xml:space="preserve"> </w:t>
      </w:r>
      <w:r w:rsidRPr="008C27B9">
        <w:rPr>
          <w:bCs/>
          <w:sz w:val="28"/>
          <w:szCs w:val="28"/>
        </w:rPr>
        <w:t>жұмыстар</w:t>
      </w:r>
      <w:r w:rsidRPr="002F02ED">
        <w:rPr>
          <w:bCs/>
          <w:sz w:val="28"/>
          <w:szCs w:val="28"/>
          <w:lang w:val="en-US"/>
        </w:rPr>
        <w:t xml:space="preserve"> </w:t>
      </w:r>
      <w:r w:rsidRPr="008C27B9">
        <w:rPr>
          <w:bCs/>
          <w:sz w:val="28"/>
          <w:szCs w:val="28"/>
        </w:rPr>
        <w:t>мен</w:t>
      </w:r>
      <w:r w:rsidRPr="002F02ED">
        <w:rPr>
          <w:bCs/>
          <w:sz w:val="28"/>
          <w:szCs w:val="28"/>
          <w:lang w:val="en-US"/>
        </w:rPr>
        <w:t xml:space="preserve"> </w:t>
      </w:r>
      <w:r w:rsidRPr="008C27B9">
        <w:rPr>
          <w:bCs/>
          <w:sz w:val="28"/>
          <w:szCs w:val="28"/>
        </w:rPr>
        <w:t>қызметтер</w:t>
      </w:r>
      <w:r w:rsidRPr="002F02ED">
        <w:rPr>
          <w:bCs/>
          <w:sz w:val="28"/>
          <w:szCs w:val="28"/>
          <w:lang w:val="en-US"/>
        </w:rPr>
        <w:t xml:space="preserve"> </w:t>
      </w:r>
      <w:r w:rsidRPr="008C27B9">
        <w:rPr>
          <w:bCs/>
          <w:sz w:val="28"/>
          <w:szCs w:val="28"/>
        </w:rPr>
        <w:t>көрсетуге</w:t>
      </w:r>
      <w:r w:rsidRPr="002F02ED">
        <w:rPr>
          <w:bCs/>
          <w:sz w:val="28"/>
          <w:szCs w:val="28"/>
          <w:lang w:val="en-US"/>
        </w:rPr>
        <w:t xml:space="preserve"> </w:t>
      </w:r>
      <w:r w:rsidRPr="008C27B9">
        <w:rPr>
          <w:bCs/>
          <w:sz w:val="28"/>
          <w:szCs w:val="28"/>
        </w:rPr>
        <w:t>арналған</w:t>
      </w:r>
      <w:r w:rsidRPr="002F02ED">
        <w:rPr>
          <w:bCs/>
          <w:sz w:val="28"/>
          <w:szCs w:val="28"/>
          <w:lang w:val="en-US"/>
        </w:rPr>
        <w:t xml:space="preserve"> </w:t>
      </w:r>
      <w:r w:rsidRPr="008C27B9">
        <w:rPr>
          <w:bCs/>
          <w:sz w:val="28"/>
          <w:szCs w:val="28"/>
        </w:rPr>
        <w:t>шығындарды</w:t>
      </w:r>
      <w:r w:rsidRPr="002F02ED">
        <w:rPr>
          <w:bCs/>
          <w:sz w:val="28"/>
          <w:szCs w:val="28"/>
          <w:lang w:val="en-US"/>
        </w:rPr>
        <w:t xml:space="preserve"> </w:t>
      </w:r>
      <w:r w:rsidRPr="008C27B9">
        <w:rPr>
          <w:bCs/>
          <w:sz w:val="28"/>
          <w:szCs w:val="28"/>
        </w:rPr>
        <w:t>өтеуді</w:t>
      </w:r>
      <w:r w:rsidRPr="002F02ED">
        <w:rPr>
          <w:bCs/>
          <w:sz w:val="28"/>
          <w:szCs w:val="28"/>
          <w:lang w:val="en-US"/>
        </w:rPr>
        <w:t xml:space="preserve"> </w:t>
      </w:r>
      <w:r w:rsidRPr="008C27B9">
        <w:rPr>
          <w:bCs/>
          <w:sz w:val="28"/>
          <w:szCs w:val="28"/>
        </w:rPr>
        <w:t>қамтамасыз</w:t>
      </w:r>
      <w:r w:rsidRPr="002F02ED">
        <w:rPr>
          <w:bCs/>
          <w:sz w:val="28"/>
          <w:szCs w:val="28"/>
          <w:lang w:val="en-US"/>
        </w:rPr>
        <w:t xml:space="preserve"> </w:t>
      </w:r>
      <w:r w:rsidRPr="008C27B9">
        <w:rPr>
          <w:bCs/>
          <w:sz w:val="28"/>
          <w:szCs w:val="28"/>
        </w:rPr>
        <w:t>етуді</w:t>
      </w:r>
      <w:r w:rsidRPr="002F02ED">
        <w:rPr>
          <w:bCs/>
          <w:sz w:val="28"/>
          <w:szCs w:val="28"/>
          <w:lang w:val="en-US"/>
        </w:rPr>
        <w:t xml:space="preserve"> </w:t>
      </w:r>
      <w:r w:rsidRPr="008C27B9">
        <w:rPr>
          <w:bCs/>
          <w:sz w:val="28"/>
          <w:szCs w:val="28"/>
        </w:rPr>
        <w:t>ескере</w:t>
      </w:r>
      <w:r w:rsidRPr="002F02ED">
        <w:rPr>
          <w:bCs/>
          <w:sz w:val="28"/>
          <w:szCs w:val="28"/>
          <w:lang w:val="en-US"/>
        </w:rPr>
        <w:t xml:space="preserve"> </w:t>
      </w:r>
      <w:r w:rsidRPr="008C27B9">
        <w:rPr>
          <w:bCs/>
          <w:sz w:val="28"/>
          <w:szCs w:val="28"/>
        </w:rPr>
        <w:t>отырып</w:t>
      </w:r>
      <w:r w:rsidRPr="002F02ED">
        <w:rPr>
          <w:bCs/>
          <w:sz w:val="28"/>
          <w:szCs w:val="28"/>
          <w:lang w:val="en-US"/>
        </w:rPr>
        <w:t xml:space="preserve">, </w:t>
      </w:r>
      <w:r w:rsidRPr="008C27B9">
        <w:rPr>
          <w:bCs/>
          <w:sz w:val="28"/>
          <w:szCs w:val="28"/>
        </w:rPr>
        <w:t>жер</w:t>
      </w:r>
      <w:r w:rsidRPr="002F02ED">
        <w:rPr>
          <w:bCs/>
          <w:sz w:val="28"/>
          <w:szCs w:val="28"/>
          <w:lang w:val="en-US"/>
        </w:rPr>
        <w:t xml:space="preserve"> </w:t>
      </w:r>
      <w:r w:rsidRPr="008C27B9">
        <w:rPr>
          <w:bCs/>
          <w:sz w:val="28"/>
          <w:szCs w:val="28"/>
        </w:rPr>
        <w:t>үсті</w:t>
      </w:r>
      <w:r w:rsidRPr="002F02ED">
        <w:rPr>
          <w:bCs/>
          <w:sz w:val="28"/>
          <w:szCs w:val="28"/>
          <w:lang w:val="en-US"/>
        </w:rPr>
        <w:t xml:space="preserve"> </w:t>
      </w:r>
      <w:r w:rsidRPr="008C27B9">
        <w:rPr>
          <w:bCs/>
          <w:sz w:val="28"/>
          <w:szCs w:val="28"/>
        </w:rPr>
        <w:t>және</w:t>
      </w:r>
      <w:r w:rsidRPr="002F02ED">
        <w:rPr>
          <w:bCs/>
          <w:sz w:val="28"/>
          <w:szCs w:val="28"/>
          <w:lang w:val="en-US"/>
        </w:rPr>
        <w:t xml:space="preserve"> </w:t>
      </w:r>
      <w:r w:rsidRPr="008C27B9">
        <w:rPr>
          <w:bCs/>
          <w:sz w:val="28"/>
          <w:szCs w:val="28"/>
        </w:rPr>
        <w:t>жер</w:t>
      </w:r>
      <w:r w:rsidRPr="002F02ED">
        <w:rPr>
          <w:bCs/>
          <w:sz w:val="28"/>
          <w:szCs w:val="28"/>
          <w:lang w:val="en-US"/>
        </w:rPr>
        <w:t xml:space="preserve"> </w:t>
      </w:r>
      <w:r w:rsidRPr="008C27B9">
        <w:rPr>
          <w:bCs/>
          <w:sz w:val="28"/>
          <w:szCs w:val="28"/>
        </w:rPr>
        <w:t>асты</w:t>
      </w:r>
      <w:r w:rsidRPr="002F02ED">
        <w:rPr>
          <w:bCs/>
          <w:sz w:val="28"/>
          <w:szCs w:val="28"/>
          <w:lang w:val="en-US"/>
        </w:rPr>
        <w:t xml:space="preserve"> </w:t>
      </w:r>
      <w:r w:rsidRPr="008C27B9">
        <w:rPr>
          <w:bCs/>
          <w:sz w:val="28"/>
          <w:szCs w:val="28"/>
        </w:rPr>
        <w:t>суларын</w:t>
      </w:r>
      <w:r w:rsidRPr="002F02ED">
        <w:rPr>
          <w:bCs/>
          <w:sz w:val="28"/>
          <w:szCs w:val="28"/>
          <w:lang w:val="en-US"/>
        </w:rPr>
        <w:t xml:space="preserve"> </w:t>
      </w:r>
      <w:r w:rsidRPr="008C27B9">
        <w:rPr>
          <w:bCs/>
          <w:sz w:val="28"/>
          <w:szCs w:val="28"/>
        </w:rPr>
        <w:t>құрылыс</w:t>
      </w:r>
      <w:r w:rsidRPr="002F02ED">
        <w:rPr>
          <w:bCs/>
          <w:sz w:val="28"/>
          <w:szCs w:val="28"/>
          <w:lang w:val="en-US"/>
        </w:rPr>
        <w:t xml:space="preserve"> </w:t>
      </w:r>
      <w:r w:rsidRPr="008C27B9">
        <w:rPr>
          <w:bCs/>
          <w:sz w:val="28"/>
          <w:szCs w:val="28"/>
        </w:rPr>
        <w:t>суын</w:t>
      </w:r>
      <w:r w:rsidRPr="002F02ED">
        <w:rPr>
          <w:bCs/>
          <w:sz w:val="28"/>
          <w:szCs w:val="28"/>
          <w:lang w:val="en-US"/>
        </w:rPr>
        <w:t xml:space="preserve"> </w:t>
      </w:r>
      <w:r w:rsidRPr="008C27B9">
        <w:rPr>
          <w:bCs/>
          <w:sz w:val="28"/>
          <w:szCs w:val="28"/>
        </w:rPr>
        <w:t>төмендету</w:t>
      </w:r>
      <w:r w:rsidRPr="002F02ED">
        <w:rPr>
          <w:bCs/>
          <w:sz w:val="28"/>
          <w:szCs w:val="28"/>
          <w:lang w:val="en-US"/>
        </w:rPr>
        <w:t xml:space="preserve"> </w:t>
      </w:r>
      <w:r w:rsidRPr="008C27B9">
        <w:rPr>
          <w:bCs/>
          <w:sz w:val="28"/>
          <w:szCs w:val="28"/>
        </w:rPr>
        <w:t>және</w:t>
      </w:r>
      <w:r w:rsidRPr="002F02ED">
        <w:rPr>
          <w:bCs/>
          <w:sz w:val="28"/>
          <w:szCs w:val="28"/>
          <w:lang w:val="en-US"/>
        </w:rPr>
        <w:t xml:space="preserve"> </w:t>
      </w:r>
      <w:r w:rsidRPr="008C27B9">
        <w:rPr>
          <w:bCs/>
          <w:sz w:val="28"/>
          <w:szCs w:val="28"/>
        </w:rPr>
        <w:t>айдау</w:t>
      </w:r>
      <w:r w:rsidRPr="002F02ED">
        <w:rPr>
          <w:bCs/>
          <w:sz w:val="28"/>
          <w:szCs w:val="28"/>
          <w:lang w:val="en-US"/>
        </w:rPr>
        <w:t xml:space="preserve"> </w:t>
      </w:r>
      <w:r w:rsidRPr="008C27B9">
        <w:rPr>
          <w:bCs/>
          <w:sz w:val="28"/>
          <w:szCs w:val="28"/>
        </w:rPr>
        <w:t>жөніндегі</w:t>
      </w:r>
      <w:r w:rsidRPr="002F02ED">
        <w:rPr>
          <w:bCs/>
          <w:sz w:val="28"/>
          <w:szCs w:val="28"/>
          <w:lang w:val="en-US"/>
        </w:rPr>
        <w:t xml:space="preserve"> </w:t>
      </w:r>
      <w:r w:rsidRPr="008C27B9">
        <w:rPr>
          <w:bCs/>
          <w:sz w:val="28"/>
          <w:szCs w:val="28"/>
        </w:rPr>
        <w:t>тарифті</w:t>
      </w:r>
      <w:r w:rsidRPr="002F02ED">
        <w:rPr>
          <w:bCs/>
          <w:sz w:val="28"/>
          <w:szCs w:val="28"/>
          <w:lang w:val="en-US"/>
        </w:rPr>
        <w:t xml:space="preserve"> </w:t>
      </w:r>
      <w:r w:rsidRPr="008C27B9">
        <w:rPr>
          <w:bCs/>
          <w:sz w:val="28"/>
          <w:szCs w:val="28"/>
        </w:rPr>
        <w:t>әзірлеу</w:t>
      </w:r>
      <w:r w:rsidRPr="002F02ED">
        <w:rPr>
          <w:bCs/>
          <w:sz w:val="28"/>
          <w:szCs w:val="28"/>
          <w:lang w:val="en-US"/>
        </w:rPr>
        <w:t xml:space="preserve"> </w:t>
      </w:r>
      <w:r w:rsidRPr="008C27B9">
        <w:rPr>
          <w:bCs/>
          <w:sz w:val="28"/>
          <w:szCs w:val="28"/>
        </w:rPr>
        <w:t>мүмкіндігін</w:t>
      </w:r>
      <w:r w:rsidRPr="002F02ED">
        <w:rPr>
          <w:bCs/>
          <w:sz w:val="28"/>
          <w:szCs w:val="28"/>
          <w:lang w:val="en-US"/>
        </w:rPr>
        <w:t xml:space="preserve"> </w:t>
      </w:r>
      <w:r w:rsidRPr="008C27B9">
        <w:rPr>
          <w:bCs/>
          <w:sz w:val="28"/>
          <w:szCs w:val="28"/>
        </w:rPr>
        <w:t>қарастыр</w:t>
      </w:r>
      <w:r>
        <w:rPr>
          <w:bCs/>
          <w:sz w:val="28"/>
          <w:szCs w:val="28"/>
        </w:rPr>
        <w:t>сын</w:t>
      </w:r>
      <w:r w:rsidRPr="002F02ED">
        <w:rPr>
          <w:bCs/>
          <w:sz w:val="28"/>
          <w:szCs w:val="28"/>
          <w:lang w:val="en-US"/>
        </w:rPr>
        <w:t>.</w:t>
      </w:r>
    </w:p>
    <w:p w:rsidR="002F02ED" w:rsidRPr="008C27B9" w:rsidRDefault="002F02ED" w:rsidP="002F02ED">
      <w:pPr>
        <w:ind w:firstLine="709"/>
        <w:jc w:val="both"/>
        <w:rPr>
          <w:b/>
          <w:color w:val="000000"/>
          <w:sz w:val="28"/>
          <w:szCs w:val="28"/>
          <w:lang w:val="kk-KZ"/>
        </w:rPr>
      </w:pPr>
      <w:r>
        <w:rPr>
          <w:b/>
          <w:color w:val="000000"/>
          <w:sz w:val="28"/>
          <w:szCs w:val="28"/>
          <w:lang w:val="kk-KZ"/>
        </w:rPr>
        <w:t>Е</w:t>
      </w:r>
      <w:r w:rsidRPr="008C27B9">
        <w:rPr>
          <w:b/>
          <w:color w:val="000000"/>
          <w:sz w:val="28"/>
          <w:szCs w:val="28"/>
          <w:lang w:val="kk-KZ"/>
        </w:rPr>
        <w:t xml:space="preserve">ңбекақы төлеу қорына бағытталған </w:t>
      </w:r>
      <w:r>
        <w:rPr>
          <w:b/>
          <w:color w:val="000000"/>
          <w:sz w:val="28"/>
          <w:szCs w:val="28"/>
          <w:lang w:val="kk-KZ"/>
        </w:rPr>
        <w:t>ж</w:t>
      </w:r>
      <w:r w:rsidRPr="008C27B9">
        <w:rPr>
          <w:b/>
          <w:color w:val="000000"/>
          <w:sz w:val="28"/>
          <w:szCs w:val="28"/>
          <w:lang w:val="kk-KZ"/>
        </w:rPr>
        <w:t>ергілікті бюджет қаражатын және квазимемлекеттік сектор субъектілерінің активтерін пайдалану</w:t>
      </w:r>
      <w:r>
        <w:rPr>
          <w:b/>
          <w:color w:val="000000"/>
          <w:sz w:val="28"/>
          <w:szCs w:val="28"/>
          <w:lang w:val="kk-KZ"/>
        </w:rPr>
        <w:t xml:space="preserve">ына жүргізілген </w:t>
      </w:r>
      <w:r w:rsidRPr="008C27B9">
        <w:rPr>
          <w:b/>
          <w:color w:val="000000"/>
          <w:sz w:val="28"/>
          <w:szCs w:val="28"/>
          <w:lang w:val="kk-KZ"/>
        </w:rPr>
        <w:t>мемлекеттік аудит</w:t>
      </w:r>
      <w:r>
        <w:rPr>
          <w:b/>
          <w:color w:val="000000"/>
          <w:sz w:val="28"/>
          <w:szCs w:val="28"/>
          <w:lang w:val="kk-KZ"/>
        </w:rPr>
        <w:t>.</w:t>
      </w:r>
    </w:p>
    <w:p w:rsidR="002F02ED" w:rsidRPr="008C27B9" w:rsidRDefault="002F02ED" w:rsidP="002F02ED">
      <w:pPr>
        <w:pBdr>
          <w:bottom w:val="single" w:sz="4" w:space="0" w:color="FFFFFF"/>
        </w:pBdr>
        <w:ind w:firstLine="709"/>
        <w:jc w:val="both"/>
        <w:rPr>
          <w:rFonts w:eastAsia="Calibri"/>
          <w:sz w:val="28"/>
          <w:szCs w:val="28"/>
          <w:lang w:val="kk-KZ"/>
        </w:rPr>
      </w:pPr>
      <w:r w:rsidRPr="008C27B9">
        <w:rPr>
          <w:rFonts w:eastAsia="Calibri"/>
          <w:sz w:val="28"/>
          <w:szCs w:val="28"/>
          <w:lang w:val="kk-KZ"/>
        </w:rPr>
        <w:t>Осы мемлекеттік аудиторлық іс – шарамен қамтылатын қаражаттың және (немесе) активтердің жалпы көлемі 6 116 848,2 мың теңгені, оның ішінде 2 485 064,5 мың теңге бюджет</w:t>
      </w:r>
      <w:r>
        <w:rPr>
          <w:rFonts w:eastAsia="Calibri"/>
          <w:sz w:val="28"/>
          <w:szCs w:val="28"/>
          <w:lang w:val="kk-KZ"/>
        </w:rPr>
        <w:t xml:space="preserve">тік </w:t>
      </w:r>
      <w:r w:rsidRPr="008C27B9">
        <w:rPr>
          <w:rFonts w:eastAsia="Calibri"/>
          <w:sz w:val="28"/>
          <w:szCs w:val="28"/>
          <w:lang w:val="kk-KZ"/>
        </w:rPr>
        <w:t xml:space="preserve"> қаражатын, мемлекет активтерін-3 631 783,7 мың теңгені құрады</w:t>
      </w:r>
      <w:r>
        <w:rPr>
          <w:rFonts w:eastAsia="Calibri"/>
          <w:sz w:val="28"/>
          <w:szCs w:val="28"/>
          <w:lang w:val="kk-KZ"/>
        </w:rPr>
        <w:t>, 1 қаңтар 2020 жылдан 31 желтоқсан 2021 жылға дейінгі мерзімде</w:t>
      </w:r>
      <w:r w:rsidRPr="008C27B9">
        <w:rPr>
          <w:rFonts w:eastAsia="Calibri"/>
          <w:sz w:val="28"/>
          <w:szCs w:val="28"/>
          <w:lang w:val="kk-KZ"/>
        </w:rPr>
        <w:t>.</w:t>
      </w:r>
    </w:p>
    <w:p w:rsidR="002F02ED" w:rsidRDefault="002F02ED" w:rsidP="002F02ED">
      <w:pPr>
        <w:pBdr>
          <w:bottom w:val="single" w:sz="4" w:space="0" w:color="FFFFFF"/>
        </w:pBdr>
        <w:ind w:firstLine="709"/>
        <w:jc w:val="both"/>
        <w:rPr>
          <w:rFonts w:eastAsia="Calibri"/>
          <w:sz w:val="28"/>
          <w:szCs w:val="28"/>
          <w:lang w:val="kk-KZ"/>
        </w:rPr>
      </w:pPr>
      <w:r>
        <w:rPr>
          <w:rFonts w:eastAsia="Calibri"/>
          <w:sz w:val="28"/>
          <w:szCs w:val="28"/>
          <w:lang w:val="kk-KZ"/>
        </w:rPr>
        <w:t xml:space="preserve">Анықталған </w:t>
      </w:r>
      <w:r w:rsidRPr="008C27B9">
        <w:rPr>
          <w:rFonts w:eastAsia="Calibri"/>
          <w:sz w:val="28"/>
          <w:szCs w:val="28"/>
          <w:lang w:val="kk-KZ"/>
        </w:rPr>
        <w:t xml:space="preserve">қаржылық бұзушылықтардың жалпы сомасы 476 152,7 мың теңге, оның ішінде </w:t>
      </w:r>
      <w:r>
        <w:rPr>
          <w:rFonts w:eastAsia="Calibri"/>
          <w:sz w:val="28"/>
          <w:szCs w:val="28"/>
          <w:lang w:val="kk-KZ"/>
        </w:rPr>
        <w:t xml:space="preserve"> </w:t>
      </w:r>
      <w:r w:rsidRPr="008C27B9">
        <w:rPr>
          <w:rFonts w:eastAsia="Calibri"/>
          <w:sz w:val="28"/>
          <w:szCs w:val="28"/>
          <w:lang w:val="kk-KZ"/>
        </w:rPr>
        <w:t xml:space="preserve">қалпына келтірілуге </w:t>
      </w:r>
      <w:r>
        <w:rPr>
          <w:rFonts w:eastAsia="Calibri"/>
          <w:sz w:val="28"/>
          <w:szCs w:val="28"/>
          <w:lang w:val="kk-KZ"/>
        </w:rPr>
        <w:t xml:space="preserve"> тиіс </w:t>
      </w:r>
      <w:r w:rsidRPr="008C27B9">
        <w:rPr>
          <w:rFonts w:eastAsia="Calibri"/>
          <w:sz w:val="28"/>
          <w:szCs w:val="28"/>
          <w:lang w:val="kk-KZ"/>
        </w:rPr>
        <w:t>5 253,5 мың теңге</w:t>
      </w:r>
      <w:r>
        <w:rPr>
          <w:rFonts w:eastAsia="Calibri"/>
          <w:sz w:val="28"/>
          <w:szCs w:val="28"/>
          <w:lang w:val="kk-KZ"/>
        </w:rPr>
        <w:t xml:space="preserve">, </w:t>
      </w:r>
      <w:r w:rsidRPr="008C27B9">
        <w:rPr>
          <w:rFonts w:eastAsia="Calibri"/>
          <w:sz w:val="28"/>
          <w:szCs w:val="28"/>
          <w:lang w:val="kk-KZ"/>
        </w:rPr>
        <w:t xml:space="preserve">  өтелуге </w:t>
      </w:r>
      <w:r>
        <w:rPr>
          <w:rFonts w:eastAsia="Calibri"/>
          <w:sz w:val="28"/>
          <w:szCs w:val="28"/>
          <w:lang w:val="kk-KZ"/>
        </w:rPr>
        <w:t xml:space="preserve">тиіс </w:t>
      </w:r>
      <w:r w:rsidRPr="008C27B9">
        <w:rPr>
          <w:rFonts w:eastAsia="Calibri"/>
          <w:sz w:val="28"/>
          <w:szCs w:val="28"/>
          <w:lang w:val="kk-KZ"/>
        </w:rPr>
        <w:t>470 899,2 мың теңге</w:t>
      </w:r>
      <w:r>
        <w:rPr>
          <w:rFonts w:eastAsia="Calibri"/>
          <w:sz w:val="28"/>
          <w:szCs w:val="28"/>
          <w:lang w:val="kk-KZ"/>
        </w:rPr>
        <w:t xml:space="preserve"> </w:t>
      </w:r>
      <w:r w:rsidRPr="00126720">
        <w:rPr>
          <w:rFonts w:eastAsia="Calibri"/>
          <w:i/>
          <w:sz w:val="24"/>
          <w:szCs w:val="24"/>
          <w:lang w:val="kk-KZ"/>
        </w:rPr>
        <w:t xml:space="preserve">(отырыс өткізілгенге дейін 214 017,5 мың теңге өтелді), </w:t>
      </w:r>
      <w:r w:rsidRPr="008C27B9">
        <w:rPr>
          <w:rFonts w:eastAsia="Calibri"/>
          <w:sz w:val="28"/>
          <w:szCs w:val="28"/>
          <w:lang w:val="kk-KZ"/>
        </w:rPr>
        <w:t xml:space="preserve">бюджет қаражаты мен активтерін тиімсіз жоспарлау сомасы </w:t>
      </w:r>
      <w:r>
        <w:rPr>
          <w:rFonts w:eastAsia="Calibri"/>
          <w:sz w:val="28"/>
          <w:szCs w:val="28"/>
          <w:lang w:val="kk-KZ"/>
        </w:rPr>
        <w:t xml:space="preserve">- </w:t>
      </w:r>
      <w:r w:rsidRPr="008C27B9">
        <w:rPr>
          <w:rFonts w:eastAsia="Calibri"/>
          <w:sz w:val="28"/>
          <w:szCs w:val="28"/>
          <w:lang w:val="kk-KZ"/>
        </w:rPr>
        <w:t xml:space="preserve">264 343,9 мың теңгені, тиімсіз пайдалану сомасы - </w:t>
      </w:r>
      <w:r w:rsidRPr="00126720">
        <w:rPr>
          <w:rFonts w:eastAsia="Calibri"/>
          <w:sz w:val="28"/>
          <w:szCs w:val="28"/>
          <w:lang w:val="kk-KZ"/>
        </w:rPr>
        <w:t>750 161,2 мың теңге, ықтимал шығындар мен жоғалған пайда сомасы - 63 504,9 мың теңгені құрады, сондай-ақ 114 рәсімдік бұзушылық және 42 жүйелік кемшілік анықталды.</w:t>
      </w:r>
    </w:p>
    <w:p w:rsidR="002F02ED" w:rsidRPr="00973674" w:rsidRDefault="002F02ED" w:rsidP="002F02ED">
      <w:pPr>
        <w:pBdr>
          <w:bottom w:val="single" w:sz="4" w:space="0" w:color="FFFFFF"/>
        </w:pBdr>
        <w:ind w:firstLine="709"/>
        <w:jc w:val="both"/>
        <w:rPr>
          <w:b/>
          <w:color w:val="000000"/>
          <w:sz w:val="28"/>
          <w:szCs w:val="28"/>
          <w:lang w:val="kk-KZ"/>
        </w:rPr>
      </w:pPr>
      <w:r w:rsidRPr="00973674">
        <w:rPr>
          <w:b/>
          <w:color w:val="000000"/>
          <w:sz w:val="28"/>
          <w:szCs w:val="28"/>
          <w:lang w:val="kk-KZ"/>
        </w:rPr>
        <w:t>Мемлекеттік аудит қорытындылары бойынша тұжырымдар:</w:t>
      </w:r>
    </w:p>
    <w:p w:rsidR="002F02ED" w:rsidRPr="00126720" w:rsidRDefault="002F02ED" w:rsidP="002F02ED">
      <w:pPr>
        <w:tabs>
          <w:tab w:val="left" w:pos="567"/>
        </w:tabs>
        <w:ind w:firstLine="709"/>
        <w:contextualSpacing/>
        <w:jc w:val="both"/>
        <w:rPr>
          <w:sz w:val="28"/>
          <w:szCs w:val="28"/>
          <w:lang w:val="kk-KZ"/>
        </w:rPr>
      </w:pPr>
      <w:r w:rsidRPr="00126720">
        <w:rPr>
          <w:sz w:val="28"/>
          <w:szCs w:val="28"/>
          <w:lang w:val="kk-KZ"/>
        </w:rPr>
        <w:t>Мемлекет педагог</w:t>
      </w:r>
      <w:r>
        <w:rPr>
          <w:sz w:val="28"/>
          <w:szCs w:val="28"/>
          <w:lang w:val="kk-KZ"/>
        </w:rPr>
        <w:t xml:space="preserve"> </w:t>
      </w:r>
      <w:r w:rsidRPr="00126720">
        <w:rPr>
          <w:sz w:val="28"/>
          <w:szCs w:val="28"/>
          <w:lang w:val="kk-KZ"/>
        </w:rPr>
        <w:t xml:space="preserve">мәртебесін көтеру бойынша қабылдаған шараларға қарамастан, білім беру ұйымдарының қызметінде бірқатар қайталанатын жүйелі бұзушылықтар мен кемшіліктер бар, атап айтқанда: </w:t>
      </w:r>
    </w:p>
    <w:p w:rsidR="002F02ED" w:rsidRPr="00126720" w:rsidRDefault="002F02ED" w:rsidP="002F02ED">
      <w:pPr>
        <w:tabs>
          <w:tab w:val="left" w:pos="567"/>
        </w:tabs>
        <w:ind w:firstLine="709"/>
        <w:contextualSpacing/>
        <w:jc w:val="both"/>
        <w:rPr>
          <w:sz w:val="28"/>
          <w:szCs w:val="28"/>
          <w:lang w:val="kk-KZ"/>
        </w:rPr>
      </w:pPr>
      <w:r w:rsidRPr="00126720">
        <w:rPr>
          <w:sz w:val="28"/>
          <w:szCs w:val="28"/>
          <w:lang w:val="kk-KZ"/>
        </w:rPr>
        <w:lastRenderedPageBreak/>
        <w:t xml:space="preserve">- белгіленген еңбекақы төлеу қоры шегінде мемлекеттік кәсіпорынның лауазымдық жалақыларының, сыйлықақы беру және өзге де сыйақы жүйесінің мөлшерін белгілеу жөніндегі норма сақталмайды. Жалпы сомасы 93 597,4 мың теңгеге </w:t>
      </w:r>
      <w:r w:rsidRPr="008A40D7">
        <w:rPr>
          <w:i/>
          <w:sz w:val="24"/>
          <w:szCs w:val="24"/>
          <w:lang w:val="kk-KZ"/>
        </w:rPr>
        <w:t>(№73 мектеп – лицейі 36 138,0 мың теңге, №67 мектеп-гимназиясы 57 459,4 мың теңге сомасына)</w:t>
      </w:r>
      <w:r>
        <w:rPr>
          <w:sz w:val="28"/>
          <w:szCs w:val="28"/>
          <w:lang w:val="kk-KZ"/>
        </w:rPr>
        <w:t xml:space="preserve"> </w:t>
      </w:r>
      <w:r w:rsidRPr="00126720">
        <w:rPr>
          <w:sz w:val="28"/>
          <w:szCs w:val="28"/>
          <w:lang w:val="kk-KZ"/>
        </w:rPr>
        <w:t>тиісті бекітілген еңбекақы төлеу қорынсыз сыйлықақылар төлеу арқылы мемлекет активтерін тиімсіз пайдалануға жол берілді;</w:t>
      </w:r>
    </w:p>
    <w:p w:rsidR="002F02ED" w:rsidRPr="008A40D7" w:rsidRDefault="002F02ED" w:rsidP="002F02ED">
      <w:pPr>
        <w:tabs>
          <w:tab w:val="left" w:pos="567"/>
        </w:tabs>
        <w:ind w:firstLine="709"/>
        <w:contextualSpacing/>
        <w:jc w:val="both"/>
        <w:rPr>
          <w:i/>
          <w:sz w:val="24"/>
          <w:szCs w:val="24"/>
          <w:lang w:val="kk-KZ"/>
        </w:rPr>
      </w:pPr>
      <w:r w:rsidRPr="00126720">
        <w:rPr>
          <w:sz w:val="28"/>
          <w:szCs w:val="28"/>
          <w:lang w:val="kk-KZ"/>
        </w:rPr>
        <w:t xml:space="preserve">- шаруашылық жүргізу құқығындағы мемлекеттік кәсіпорындар еңбекақы төлеу бойынша шығыстар көлемін жоспарлау кезінде </w:t>
      </w:r>
      <w:r>
        <w:rPr>
          <w:sz w:val="28"/>
          <w:szCs w:val="28"/>
          <w:lang w:val="kk-KZ"/>
        </w:rPr>
        <w:t>К</w:t>
      </w:r>
      <w:r w:rsidRPr="00126720">
        <w:rPr>
          <w:sz w:val="28"/>
          <w:szCs w:val="28"/>
          <w:lang w:val="kk-KZ"/>
        </w:rPr>
        <w:t xml:space="preserve">әсіпорын табыстарының 70%-нан аспайтын жалпы сомасы 562 002,5 мың теңгеге </w:t>
      </w:r>
      <w:r w:rsidRPr="008A40D7">
        <w:rPr>
          <w:i/>
          <w:sz w:val="24"/>
          <w:szCs w:val="24"/>
          <w:lang w:val="kk-KZ"/>
        </w:rPr>
        <w:t>(№73 мектеп - лицей - 49 559,0 мың теңгеге, №67 мектеп-гимназия-512 443,5 мың теңгеге</w:t>
      </w:r>
      <w:r>
        <w:rPr>
          <w:i/>
          <w:sz w:val="24"/>
          <w:szCs w:val="24"/>
          <w:lang w:val="kk-KZ"/>
        </w:rPr>
        <w:t xml:space="preserve"> </w:t>
      </w:r>
      <w:r w:rsidRPr="008A40D7">
        <w:rPr>
          <w:i/>
          <w:sz w:val="24"/>
          <w:szCs w:val="24"/>
          <w:lang w:val="kk-KZ"/>
        </w:rPr>
        <w:t xml:space="preserve"> еңбекақы төлеу қорының шегін белгілеу жөніндегі норманы сақтамайды);</w:t>
      </w:r>
    </w:p>
    <w:p w:rsidR="002F02ED" w:rsidRPr="00126720" w:rsidRDefault="002F02ED" w:rsidP="002F02ED">
      <w:pPr>
        <w:tabs>
          <w:tab w:val="left" w:pos="567"/>
        </w:tabs>
        <w:ind w:firstLine="709"/>
        <w:contextualSpacing/>
        <w:jc w:val="both"/>
        <w:rPr>
          <w:sz w:val="28"/>
          <w:szCs w:val="28"/>
          <w:lang w:val="kk-KZ"/>
        </w:rPr>
      </w:pPr>
      <w:r w:rsidRPr="00126720">
        <w:rPr>
          <w:sz w:val="28"/>
          <w:szCs w:val="28"/>
          <w:lang w:val="kk-KZ"/>
        </w:rPr>
        <w:t>- жалпы сомасы 17 770,4 мың теңгеге қызметкерлерге сыйақы төлеуге</w:t>
      </w:r>
      <w:r>
        <w:rPr>
          <w:sz w:val="28"/>
          <w:szCs w:val="28"/>
          <w:lang w:val="kk-KZ"/>
        </w:rPr>
        <w:t xml:space="preserve"> </w:t>
      </w:r>
      <w:r w:rsidRPr="008A40D7">
        <w:rPr>
          <w:i/>
          <w:sz w:val="24"/>
          <w:szCs w:val="24"/>
          <w:lang w:val="kk-KZ"/>
        </w:rPr>
        <w:t>(№9 мамандандырылған мектеп – 16 486,0 мың теңге, №25 орта мектеп</w:t>
      </w:r>
      <w:r>
        <w:rPr>
          <w:i/>
          <w:sz w:val="24"/>
          <w:szCs w:val="24"/>
          <w:lang w:val="kk-KZ"/>
        </w:rPr>
        <w:t xml:space="preserve"> </w:t>
      </w:r>
      <w:r w:rsidRPr="008A40D7">
        <w:rPr>
          <w:i/>
          <w:sz w:val="24"/>
          <w:szCs w:val="24"/>
          <w:lang w:val="kk-KZ"/>
        </w:rPr>
        <w:t>-1 284,4 мың теңге)</w:t>
      </w:r>
      <w:r w:rsidRPr="00126720">
        <w:rPr>
          <w:sz w:val="28"/>
          <w:szCs w:val="28"/>
          <w:lang w:val="kk-KZ"/>
        </w:rPr>
        <w:t xml:space="preserve"> қаражатты заңсыз жіберу </w:t>
      </w:r>
      <w:r>
        <w:rPr>
          <w:sz w:val="28"/>
          <w:szCs w:val="28"/>
          <w:lang w:val="kk-KZ"/>
        </w:rPr>
        <w:t>арқылы</w:t>
      </w:r>
      <w:r w:rsidRPr="00126720">
        <w:rPr>
          <w:sz w:val="28"/>
          <w:szCs w:val="28"/>
          <w:lang w:val="kk-KZ"/>
        </w:rPr>
        <w:t xml:space="preserve"> </w:t>
      </w:r>
      <w:r>
        <w:rPr>
          <w:sz w:val="28"/>
          <w:szCs w:val="28"/>
          <w:lang w:val="kk-KZ"/>
        </w:rPr>
        <w:t>м</w:t>
      </w:r>
      <w:r w:rsidRPr="00126720">
        <w:rPr>
          <w:sz w:val="28"/>
          <w:szCs w:val="28"/>
          <w:lang w:val="kk-KZ"/>
        </w:rPr>
        <w:t>емлекеттік орта білім беру мекемелеріндегі қызметкерлерге еңбекақы төлеу және сыйақы есептеу қорын қалыптастыру кезінде бұзушылықтар анықталды;</w:t>
      </w:r>
    </w:p>
    <w:p w:rsidR="002F02ED" w:rsidRPr="00EB3CF6" w:rsidRDefault="002F02ED" w:rsidP="002F02ED">
      <w:pPr>
        <w:tabs>
          <w:tab w:val="left" w:pos="567"/>
        </w:tabs>
        <w:ind w:firstLine="709"/>
        <w:contextualSpacing/>
        <w:jc w:val="both"/>
        <w:rPr>
          <w:sz w:val="28"/>
          <w:szCs w:val="28"/>
          <w:lang w:val="kk-KZ"/>
        </w:rPr>
      </w:pPr>
      <w:r w:rsidRPr="00EB3CF6">
        <w:rPr>
          <w:sz w:val="28"/>
          <w:szCs w:val="28"/>
          <w:lang w:val="kk-KZ"/>
        </w:rPr>
        <w:t xml:space="preserve">- жалпы сомасы 44 928,9 мың теңгеге бюджет қаражаты мен мемлекет активтерін тиімсіз жоспарлауға әкеп соққан орта білім беру ұйымдары қызметкерлерінің штат саны асыра бағаланды </w:t>
      </w:r>
      <w:r w:rsidRPr="00EB3CF6">
        <w:rPr>
          <w:i/>
          <w:sz w:val="24"/>
          <w:szCs w:val="24"/>
          <w:lang w:val="kk-KZ"/>
        </w:rPr>
        <w:t xml:space="preserve">(№1 мектеп-лицейде </w:t>
      </w:r>
      <w:r>
        <w:rPr>
          <w:i/>
          <w:sz w:val="24"/>
          <w:szCs w:val="24"/>
          <w:lang w:val="kk-KZ"/>
        </w:rPr>
        <w:t xml:space="preserve">- </w:t>
      </w:r>
      <w:r w:rsidRPr="00EB3CF6">
        <w:rPr>
          <w:i/>
          <w:sz w:val="24"/>
          <w:szCs w:val="24"/>
          <w:lang w:val="kk-KZ"/>
        </w:rPr>
        <w:t xml:space="preserve">2 бірлікке, №73 мектеп-лицейде </w:t>
      </w:r>
      <w:r>
        <w:rPr>
          <w:i/>
          <w:sz w:val="24"/>
          <w:szCs w:val="24"/>
          <w:lang w:val="kk-KZ"/>
        </w:rPr>
        <w:t xml:space="preserve">- </w:t>
      </w:r>
      <w:r w:rsidRPr="00EB3CF6">
        <w:rPr>
          <w:i/>
          <w:sz w:val="24"/>
          <w:szCs w:val="24"/>
          <w:lang w:val="kk-KZ"/>
        </w:rPr>
        <w:t xml:space="preserve">5 бірлікке, №9 мамандандырылған мектепте </w:t>
      </w:r>
      <w:r>
        <w:rPr>
          <w:i/>
          <w:sz w:val="24"/>
          <w:szCs w:val="24"/>
          <w:lang w:val="kk-KZ"/>
        </w:rPr>
        <w:t xml:space="preserve">- </w:t>
      </w:r>
      <w:r w:rsidRPr="00EB3CF6">
        <w:rPr>
          <w:i/>
          <w:sz w:val="24"/>
          <w:szCs w:val="24"/>
          <w:lang w:val="kk-KZ"/>
        </w:rPr>
        <w:t xml:space="preserve">6,5 бірлікке, </w:t>
      </w:r>
      <w:r>
        <w:rPr>
          <w:i/>
          <w:sz w:val="24"/>
          <w:szCs w:val="24"/>
          <w:lang w:val="kk-KZ"/>
        </w:rPr>
        <w:t xml:space="preserve">№25 </w:t>
      </w:r>
      <w:r w:rsidRPr="00EB3CF6">
        <w:rPr>
          <w:i/>
          <w:sz w:val="24"/>
          <w:szCs w:val="24"/>
          <w:lang w:val="kk-KZ"/>
        </w:rPr>
        <w:t xml:space="preserve">орта мектепте </w:t>
      </w:r>
      <w:r>
        <w:rPr>
          <w:i/>
          <w:sz w:val="24"/>
          <w:szCs w:val="24"/>
          <w:lang w:val="kk-KZ"/>
        </w:rPr>
        <w:t>-</w:t>
      </w:r>
      <w:r w:rsidRPr="00EB3CF6">
        <w:rPr>
          <w:i/>
          <w:sz w:val="24"/>
          <w:szCs w:val="24"/>
          <w:lang w:val="kk-KZ"/>
        </w:rPr>
        <w:t xml:space="preserve"> 2,5 бірлікке, №67 мектеп </w:t>
      </w:r>
      <w:r>
        <w:rPr>
          <w:i/>
          <w:sz w:val="24"/>
          <w:szCs w:val="24"/>
          <w:lang w:val="kk-KZ"/>
        </w:rPr>
        <w:t>–</w:t>
      </w:r>
      <w:r w:rsidRPr="00EB3CF6">
        <w:rPr>
          <w:i/>
          <w:sz w:val="24"/>
          <w:szCs w:val="24"/>
          <w:lang w:val="kk-KZ"/>
        </w:rPr>
        <w:t xml:space="preserve"> гимназияда</w:t>
      </w:r>
      <w:r>
        <w:rPr>
          <w:i/>
          <w:sz w:val="24"/>
          <w:szCs w:val="24"/>
          <w:lang w:val="kk-KZ"/>
        </w:rPr>
        <w:t xml:space="preserve"> </w:t>
      </w:r>
      <w:r w:rsidRPr="00EB3CF6">
        <w:rPr>
          <w:i/>
          <w:sz w:val="24"/>
          <w:szCs w:val="24"/>
          <w:lang w:val="kk-KZ"/>
        </w:rPr>
        <w:t>-8 бірлікке артық);</w:t>
      </w:r>
    </w:p>
    <w:p w:rsidR="002F02ED" w:rsidRPr="00EB3CF6" w:rsidRDefault="002F02ED" w:rsidP="002F02ED">
      <w:pPr>
        <w:tabs>
          <w:tab w:val="left" w:pos="567"/>
        </w:tabs>
        <w:ind w:firstLine="709"/>
        <w:contextualSpacing/>
        <w:jc w:val="both"/>
        <w:rPr>
          <w:sz w:val="28"/>
          <w:szCs w:val="28"/>
          <w:lang w:val="kk-KZ"/>
        </w:rPr>
      </w:pPr>
      <w:r w:rsidRPr="00EB3CF6">
        <w:rPr>
          <w:sz w:val="28"/>
          <w:szCs w:val="28"/>
          <w:lang w:val="kk-KZ"/>
        </w:rPr>
        <w:t xml:space="preserve">- </w:t>
      </w:r>
      <w:r>
        <w:rPr>
          <w:sz w:val="28"/>
          <w:szCs w:val="28"/>
          <w:lang w:val="kk-KZ"/>
        </w:rPr>
        <w:t>а</w:t>
      </w:r>
      <w:r w:rsidRPr="00EB3CF6">
        <w:rPr>
          <w:sz w:val="28"/>
          <w:szCs w:val="28"/>
          <w:lang w:val="kk-KZ"/>
        </w:rPr>
        <w:t xml:space="preserve">удит педагогтердің еңбегіне ақы төлеуді ұлғайту жөніндегі шығыстарды жабуға және педагогтерге біліктілік санаты үшін қосымша ақы төлеуге нақты қажеттілік осы мақсаттарға бөлінген қаражаттан әлдеқайда төмен екендігін атап өтті, нәтижесінде бюджетке қайтарылуға </w:t>
      </w:r>
      <w:r>
        <w:rPr>
          <w:sz w:val="28"/>
          <w:szCs w:val="28"/>
          <w:lang w:val="kk-KZ"/>
        </w:rPr>
        <w:t>тиісті</w:t>
      </w:r>
      <w:r w:rsidRPr="00EB3CF6">
        <w:rPr>
          <w:sz w:val="28"/>
          <w:szCs w:val="28"/>
          <w:lang w:val="kk-KZ"/>
        </w:rPr>
        <w:t xml:space="preserve"> жалпы сомасы 427 652,0 мың теңгеге бюджет қаражатын мақсатсыз және негізсіз пайдалануға жол берілген </w:t>
      </w:r>
      <w:r w:rsidRPr="00EB3CF6">
        <w:rPr>
          <w:i/>
          <w:sz w:val="24"/>
          <w:szCs w:val="24"/>
          <w:lang w:val="kk-KZ"/>
        </w:rPr>
        <w:t>(мысалы, № 73 мектеп-лицейі бойынша - 224 528,0 мың теңге, № 9 мамандандырылған мектеп</w:t>
      </w:r>
      <w:r>
        <w:rPr>
          <w:i/>
          <w:sz w:val="24"/>
          <w:szCs w:val="24"/>
          <w:lang w:val="kk-KZ"/>
        </w:rPr>
        <w:t xml:space="preserve">те </w:t>
      </w:r>
      <w:r w:rsidRPr="00EB3CF6">
        <w:rPr>
          <w:i/>
          <w:sz w:val="24"/>
          <w:szCs w:val="24"/>
          <w:lang w:val="kk-KZ"/>
        </w:rPr>
        <w:t xml:space="preserve"> -3 380,0 мың теңге, №25 орта мектеп</w:t>
      </w:r>
      <w:r>
        <w:rPr>
          <w:i/>
          <w:sz w:val="24"/>
          <w:szCs w:val="24"/>
          <w:lang w:val="kk-KZ"/>
        </w:rPr>
        <w:t xml:space="preserve">те </w:t>
      </w:r>
      <w:r w:rsidRPr="00EB3CF6">
        <w:rPr>
          <w:i/>
          <w:sz w:val="24"/>
          <w:szCs w:val="24"/>
          <w:lang w:val="kk-KZ"/>
        </w:rPr>
        <w:t xml:space="preserve"> - 1 042,1 мың теңге, № 67 мектеп-гимназия</w:t>
      </w:r>
      <w:r>
        <w:rPr>
          <w:i/>
          <w:sz w:val="24"/>
          <w:szCs w:val="24"/>
          <w:lang w:val="kk-KZ"/>
        </w:rPr>
        <w:t xml:space="preserve">да </w:t>
      </w:r>
      <w:r w:rsidRPr="00EB3CF6">
        <w:rPr>
          <w:i/>
          <w:sz w:val="24"/>
          <w:szCs w:val="24"/>
          <w:lang w:val="kk-KZ"/>
        </w:rPr>
        <w:t xml:space="preserve"> - 150 409,0 мың теңг</w:t>
      </w:r>
      <w:r>
        <w:rPr>
          <w:i/>
          <w:sz w:val="24"/>
          <w:szCs w:val="24"/>
          <w:lang w:val="kk-KZ"/>
        </w:rPr>
        <w:t>е).</w:t>
      </w:r>
    </w:p>
    <w:p w:rsidR="002F02ED" w:rsidRDefault="002F02ED" w:rsidP="002F02ED">
      <w:pPr>
        <w:pBdr>
          <w:bottom w:val="single" w:sz="4" w:space="0" w:color="FFFFFF"/>
        </w:pBdr>
        <w:tabs>
          <w:tab w:val="left" w:pos="2895"/>
        </w:tabs>
        <w:ind w:firstLine="709"/>
        <w:jc w:val="both"/>
        <w:rPr>
          <w:rFonts w:eastAsia="Calibri"/>
          <w:bCs/>
          <w:color w:val="000000"/>
          <w:sz w:val="28"/>
          <w:szCs w:val="24"/>
          <w:lang w:val="kk-KZ"/>
        </w:rPr>
      </w:pPr>
      <w:r w:rsidRPr="00EB3CF6">
        <w:rPr>
          <w:rFonts w:eastAsia="Calibri"/>
          <w:bCs/>
          <w:color w:val="000000"/>
          <w:sz w:val="28"/>
          <w:szCs w:val="24"/>
          <w:lang w:val="kk-KZ"/>
        </w:rPr>
        <w:t>Бұдан басқа, жекелеген ұйымдардың бас бухгалтерлерінің қызметкерлердің жеке карт-шоттарына және карт-шоттарына ақшалай қаражатты заңсыз аудару жолымен лауазымдық өкілеттіктерін</w:t>
      </w:r>
      <w:r>
        <w:rPr>
          <w:rFonts w:eastAsia="Calibri"/>
          <w:bCs/>
          <w:color w:val="000000"/>
          <w:sz w:val="28"/>
          <w:szCs w:val="24"/>
          <w:lang w:val="kk-KZ"/>
        </w:rPr>
        <w:t xml:space="preserve"> асыра пайдалану фактілері бар.</w:t>
      </w:r>
    </w:p>
    <w:p w:rsidR="002F02ED" w:rsidRPr="009C5819" w:rsidRDefault="002F02ED" w:rsidP="002F02ED">
      <w:pPr>
        <w:pBdr>
          <w:bottom w:val="single" w:sz="4" w:space="0" w:color="FFFFFF"/>
        </w:pBdr>
        <w:tabs>
          <w:tab w:val="left" w:pos="2895"/>
        </w:tabs>
        <w:ind w:firstLine="709"/>
        <w:jc w:val="both"/>
        <w:rPr>
          <w:rFonts w:eastAsia="Calibri"/>
          <w:bCs/>
          <w:color w:val="000000"/>
          <w:sz w:val="28"/>
          <w:szCs w:val="24"/>
          <w:lang w:val="kk-KZ"/>
        </w:rPr>
      </w:pPr>
      <w:r w:rsidRPr="009C5819">
        <w:rPr>
          <w:rFonts w:eastAsia="Calibri"/>
          <w:bCs/>
          <w:color w:val="000000"/>
          <w:sz w:val="28"/>
          <w:szCs w:val="24"/>
          <w:lang w:val="kk-KZ"/>
        </w:rPr>
        <w:t>Анықталған бұзушылықтар мен кемшіліктердің негізгі себебі білім беру ұйымдарының басшылары тарапынан қарамағындағылардың Еңбек міндеттерін толтыруға жеткіліксіз бақылау болды, бұл материалдық, қаржылық және еңбек ресурстарын ұтымды, мақсатты, үнемді пайдалануды жүзеге асыру үшін бақылау құралдарының бірі болып табылады.</w:t>
      </w:r>
    </w:p>
    <w:p w:rsidR="002F02ED" w:rsidRPr="0015105A" w:rsidRDefault="002F02ED" w:rsidP="002F02ED">
      <w:pPr>
        <w:tabs>
          <w:tab w:val="left" w:pos="0"/>
        </w:tabs>
        <w:ind w:firstLine="709"/>
        <w:contextualSpacing/>
        <w:jc w:val="both"/>
        <w:rPr>
          <w:b/>
          <w:color w:val="000000"/>
          <w:sz w:val="28"/>
          <w:szCs w:val="28"/>
          <w:lang w:val="kk-KZ"/>
        </w:rPr>
      </w:pPr>
      <w:r w:rsidRPr="0015105A">
        <w:rPr>
          <w:b/>
          <w:color w:val="000000"/>
          <w:sz w:val="28"/>
          <w:szCs w:val="28"/>
          <w:lang w:val="kk-KZ"/>
        </w:rPr>
        <w:t>Мемлекеттік аудит нәтижелері бойынша ұсынымдар:</w:t>
      </w:r>
    </w:p>
    <w:p w:rsidR="002F02ED" w:rsidRPr="009C5819" w:rsidRDefault="002F02ED" w:rsidP="002F02ED">
      <w:pPr>
        <w:widowControl w:val="0"/>
        <w:pBdr>
          <w:bottom w:val="single" w:sz="4" w:space="0" w:color="FFFFFF"/>
        </w:pBdr>
        <w:tabs>
          <w:tab w:val="left" w:pos="-426"/>
          <w:tab w:val="left" w:pos="0"/>
        </w:tabs>
        <w:ind w:firstLine="709"/>
        <w:contextualSpacing/>
        <w:jc w:val="both"/>
        <w:rPr>
          <w:b/>
          <w:sz w:val="28"/>
          <w:szCs w:val="28"/>
          <w:lang w:val="kk-KZ"/>
        </w:rPr>
      </w:pPr>
      <w:r w:rsidRPr="009C5819">
        <w:rPr>
          <w:b/>
          <w:sz w:val="28"/>
          <w:szCs w:val="28"/>
          <w:lang w:val="kk-KZ"/>
        </w:rPr>
        <w:t>«Астана қаласының Білім басқармасы» ММ:</w:t>
      </w:r>
    </w:p>
    <w:p w:rsidR="002F02ED" w:rsidRPr="009C5819" w:rsidRDefault="002F02ED" w:rsidP="002F02ED">
      <w:pPr>
        <w:widowControl w:val="0"/>
        <w:pBdr>
          <w:bottom w:val="single" w:sz="4" w:space="0" w:color="FFFFFF"/>
        </w:pBdr>
        <w:tabs>
          <w:tab w:val="left" w:pos="-426"/>
          <w:tab w:val="left" w:pos="0"/>
        </w:tabs>
        <w:ind w:firstLine="709"/>
        <w:contextualSpacing/>
        <w:jc w:val="both"/>
        <w:rPr>
          <w:sz w:val="28"/>
          <w:szCs w:val="28"/>
          <w:lang w:val="kk-KZ"/>
        </w:rPr>
      </w:pPr>
      <w:r w:rsidRPr="009C5819">
        <w:rPr>
          <w:sz w:val="28"/>
          <w:szCs w:val="28"/>
          <w:lang w:val="kk-KZ"/>
        </w:rPr>
        <w:t xml:space="preserve">1) аудит объектілері республикалық бюджеттен нысаналы мақсаты бойынша пайдаланбаған жалпы сомасы </w:t>
      </w:r>
      <w:r w:rsidRPr="009C5819">
        <w:rPr>
          <w:b/>
          <w:sz w:val="28"/>
          <w:szCs w:val="28"/>
          <w:lang w:val="kk-KZ"/>
        </w:rPr>
        <w:t>134 895,9 мың теңгеге</w:t>
      </w:r>
      <w:r w:rsidRPr="009C5819">
        <w:rPr>
          <w:sz w:val="28"/>
          <w:szCs w:val="28"/>
          <w:lang w:val="kk-KZ"/>
        </w:rPr>
        <w:t xml:space="preserve"> нысаналы трансферттердің сомасын бюджетке өтеу жөнінде шаралар қабылдасын;</w:t>
      </w:r>
    </w:p>
    <w:p w:rsidR="002F02ED" w:rsidRPr="0054276C" w:rsidRDefault="002F02ED" w:rsidP="002F02ED">
      <w:pPr>
        <w:widowControl w:val="0"/>
        <w:pBdr>
          <w:bottom w:val="single" w:sz="4" w:space="0" w:color="FFFFFF"/>
        </w:pBdr>
        <w:tabs>
          <w:tab w:val="left" w:pos="-426"/>
          <w:tab w:val="left" w:pos="0"/>
        </w:tabs>
        <w:ind w:firstLine="709"/>
        <w:contextualSpacing/>
        <w:jc w:val="both"/>
        <w:rPr>
          <w:sz w:val="28"/>
          <w:szCs w:val="28"/>
          <w:lang w:val="kk-KZ"/>
        </w:rPr>
      </w:pPr>
      <w:r w:rsidRPr="0054276C">
        <w:rPr>
          <w:sz w:val="28"/>
          <w:szCs w:val="28"/>
          <w:lang w:val="kk-KZ"/>
        </w:rPr>
        <w:t xml:space="preserve">2) білім беру саласындағы шаруашылық жүргізу құқығына негізделген мемлекеттік кәсіпорындардың қызметін ұйымдастыру мақсатында кәсіпорындардың еңбегіне ақы төлеудің жылдық қорларын, сондай-ақ </w:t>
      </w:r>
      <w:r w:rsidRPr="0054276C">
        <w:rPr>
          <w:sz w:val="28"/>
          <w:szCs w:val="28"/>
          <w:lang w:val="kk-KZ"/>
        </w:rPr>
        <w:lastRenderedPageBreak/>
        <w:t>Мемлекеттік мүлік туралы  заңға сәйкес кәсіпорындар басшылары мен олардың орынбасарларының, бас бухгалтерлердің жалақыларын бекіту туралы мәселені қарасын</w:t>
      </w:r>
      <w:r>
        <w:rPr>
          <w:sz w:val="28"/>
          <w:szCs w:val="28"/>
          <w:lang w:val="kk-KZ"/>
        </w:rPr>
        <w:t>.</w:t>
      </w:r>
    </w:p>
    <w:p w:rsidR="002F02ED" w:rsidRPr="00FE0607" w:rsidRDefault="002F02ED" w:rsidP="002F02ED">
      <w:pPr>
        <w:tabs>
          <w:tab w:val="left" w:pos="567"/>
        </w:tabs>
        <w:ind w:firstLine="709"/>
        <w:contextualSpacing/>
        <w:jc w:val="both"/>
        <w:rPr>
          <w:rFonts w:eastAsia="BatangChe"/>
          <w:i/>
          <w:sz w:val="28"/>
          <w:szCs w:val="28"/>
          <w:lang w:val="kk-KZ"/>
        </w:rPr>
      </w:pPr>
      <w:r>
        <w:rPr>
          <w:rFonts w:eastAsia="BatangChe"/>
          <w:b/>
          <w:sz w:val="28"/>
          <w:szCs w:val="28"/>
          <w:lang w:val="kk-KZ"/>
        </w:rPr>
        <w:t>В</w:t>
      </w:r>
      <w:r w:rsidRPr="00FE0607">
        <w:rPr>
          <w:rFonts w:eastAsia="BatangChe"/>
          <w:b/>
          <w:sz w:val="28"/>
          <w:szCs w:val="28"/>
          <w:lang w:val="kk-KZ"/>
        </w:rPr>
        <w:t xml:space="preserve">едомстволық бағынысты ұйымдарға: </w:t>
      </w:r>
    </w:p>
    <w:p w:rsidR="002F02ED" w:rsidRPr="0015105A" w:rsidRDefault="002F02ED" w:rsidP="002F02ED">
      <w:pPr>
        <w:tabs>
          <w:tab w:val="left" w:pos="567"/>
        </w:tabs>
        <w:ind w:firstLine="709"/>
        <w:contextualSpacing/>
        <w:jc w:val="both"/>
        <w:rPr>
          <w:rFonts w:eastAsia="BatangChe"/>
          <w:i/>
          <w:sz w:val="24"/>
          <w:szCs w:val="24"/>
          <w:lang w:val="kk-KZ"/>
        </w:rPr>
      </w:pPr>
      <w:r w:rsidRPr="00FE0607">
        <w:rPr>
          <w:rFonts w:eastAsia="BatangChe"/>
          <w:sz w:val="28"/>
          <w:szCs w:val="28"/>
          <w:lang w:val="kk-KZ"/>
        </w:rPr>
        <w:t xml:space="preserve">1) жалпы сомасы 7 222,0 мың теңгеге жалақы қорының заңнамада белгіленген шегінен асып кетуін бюджетке өтеуді қамтамасыз етсін </w:t>
      </w:r>
      <w:r w:rsidRPr="0015105A">
        <w:rPr>
          <w:rFonts w:eastAsia="BatangChe"/>
          <w:i/>
          <w:sz w:val="24"/>
          <w:szCs w:val="24"/>
          <w:lang w:val="kk-KZ"/>
        </w:rPr>
        <w:t>(«№4 психологиялық-педагогикалық түзету кабинеті»  КММ);</w:t>
      </w:r>
    </w:p>
    <w:p w:rsidR="002F02ED" w:rsidRPr="00FE0607" w:rsidRDefault="002F02ED" w:rsidP="002F02ED">
      <w:pPr>
        <w:tabs>
          <w:tab w:val="left" w:pos="567"/>
        </w:tabs>
        <w:ind w:firstLine="709"/>
        <w:contextualSpacing/>
        <w:jc w:val="both"/>
        <w:rPr>
          <w:rFonts w:eastAsia="BatangChe"/>
          <w:i/>
          <w:sz w:val="28"/>
          <w:szCs w:val="28"/>
          <w:lang w:val="kk-KZ"/>
        </w:rPr>
      </w:pPr>
      <w:r w:rsidRPr="00FE0607">
        <w:rPr>
          <w:rFonts w:eastAsia="BatangChe"/>
          <w:sz w:val="28"/>
          <w:szCs w:val="28"/>
          <w:lang w:val="kk-KZ"/>
        </w:rPr>
        <w:t xml:space="preserve">2) жалақы бойынша шығыстарға бөлінген және жалпы сомасы 4 004,6 мың теңгеге пайдаланылмаған қалған білім беру ұйымының шоттарында есептелген қаражаттың қалдықтарын бюджетке өтеу жөнінде шаралар қабылдасын </w:t>
      </w:r>
      <w:r w:rsidRPr="0015105A">
        <w:rPr>
          <w:rFonts w:eastAsia="BatangChe"/>
          <w:i/>
          <w:sz w:val="24"/>
          <w:szCs w:val="24"/>
          <w:lang w:val="kk-KZ"/>
        </w:rPr>
        <w:t>(«№55 «Қарақат» бөбекжай-бақшасы»  МКҚК)</w:t>
      </w:r>
      <w:r w:rsidRPr="00FE0607">
        <w:rPr>
          <w:rFonts w:eastAsia="BatangChe"/>
          <w:i/>
          <w:sz w:val="28"/>
          <w:szCs w:val="28"/>
          <w:lang w:val="kk-KZ"/>
        </w:rPr>
        <w:t>;</w:t>
      </w:r>
    </w:p>
    <w:p w:rsidR="002F02ED" w:rsidRPr="0015105A" w:rsidRDefault="002F02ED" w:rsidP="002F02ED">
      <w:pPr>
        <w:tabs>
          <w:tab w:val="left" w:pos="567"/>
        </w:tabs>
        <w:ind w:firstLine="709"/>
        <w:contextualSpacing/>
        <w:jc w:val="both"/>
        <w:rPr>
          <w:rFonts w:eastAsia="BatangChe"/>
          <w:i/>
          <w:sz w:val="24"/>
          <w:szCs w:val="24"/>
          <w:lang w:val="kk-KZ"/>
        </w:rPr>
      </w:pPr>
      <w:r w:rsidRPr="00FE0607">
        <w:rPr>
          <w:rFonts w:eastAsia="BatangChe"/>
          <w:sz w:val="28"/>
          <w:szCs w:val="28"/>
          <w:lang w:val="kk-KZ"/>
        </w:rPr>
        <w:t>3)</w:t>
      </w:r>
      <w:r>
        <w:rPr>
          <w:rFonts w:eastAsia="BatangChe"/>
          <w:sz w:val="28"/>
          <w:szCs w:val="28"/>
          <w:lang w:val="kk-KZ"/>
        </w:rPr>
        <w:t xml:space="preserve"> </w:t>
      </w:r>
      <w:r w:rsidRPr="00FE0607">
        <w:rPr>
          <w:rFonts w:eastAsia="BatangChe"/>
          <w:sz w:val="28"/>
          <w:szCs w:val="28"/>
          <w:lang w:val="kk-KZ"/>
        </w:rPr>
        <w:t xml:space="preserve">бухгалтерлік есеп және қаржылық есептілік бойынша 2 133,8 мың теңгені қалпына келтіру, 1 316,4 мың теңгеге негізсіз төленген бюджет қаражатын бюджетке өтеу жөнінде шаралар қабылдасын </w:t>
      </w:r>
      <w:r w:rsidRPr="0015105A">
        <w:rPr>
          <w:rFonts w:eastAsia="BatangChe"/>
          <w:i/>
          <w:sz w:val="24"/>
          <w:szCs w:val="24"/>
          <w:lang w:val="kk-KZ"/>
        </w:rPr>
        <w:t>(«№23 «Алтын бесік» бөбекжай-бақшасы»  КММ);</w:t>
      </w:r>
    </w:p>
    <w:p w:rsidR="002F02ED" w:rsidRPr="0015105A" w:rsidRDefault="002F02ED" w:rsidP="002F02ED">
      <w:pPr>
        <w:tabs>
          <w:tab w:val="left" w:pos="567"/>
        </w:tabs>
        <w:ind w:firstLine="709"/>
        <w:contextualSpacing/>
        <w:jc w:val="both"/>
        <w:rPr>
          <w:rFonts w:eastAsia="BatangChe"/>
          <w:i/>
          <w:sz w:val="24"/>
          <w:szCs w:val="24"/>
          <w:lang w:val="kk-KZ"/>
        </w:rPr>
      </w:pPr>
      <w:r w:rsidRPr="00FE0607">
        <w:rPr>
          <w:rFonts w:eastAsia="BatangChe"/>
          <w:sz w:val="28"/>
          <w:szCs w:val="28"/>
          <w:lang w:val="kk-KZ"/>
        </w:rPr>
        <w:t xml:space="preserve">4) жалпы сомаға негізсіз пайдаланылған 1 626,4 мың теңге бюджет қаражатын бюджетке өтеу жөнінде шаралар қабылдасын </w:t>
      </w:r>
      <w:r w:rsidRPr="0015105A">
        <w:rPr>
          <w:rFonts w:eastAsia="BatangChe"/>
          <w:i/>
          <w:sz w:val="24"/>
          <w:szCs w:val="24"/>
          <w:lang w:val="kk-KZ"/>
        </w:rPr>
        <w:t>(№ 94 «Сұңқар» бөбекжай-бақшасы»  МКҚК);</w:t>
      </w:r>
    </w:p>
    <w:p w:rsidR="002F02ED" w:rsidRPr="0015105A" w:rsidRDefault="002F02ED" w:rsidP="002F02ED">
      <w:pPr>
        <w:tabs>
          <w:tab w:val="left" w:pos="567"/>
        </w:tabs>
        <w:ind w:firstLine="709"/>
        <w:contextualSpacing/>
        <w:jc w:val="both"/>
        <w:rPr>
          <w:rFonts w:eastAsia="BatangChe"/>
          <w:i/>
          <w:sz w:val="24"/>
          <w:szCs w:val="24"/>
          <w:lang w:val="kk-KZ"/>
        </w:rPr>
      </w:pPr>
      <w:r w:rsidRPr="00FE0607">
        <w:rPr>
          <w:rFonts w:eastAsia="BatangChe"/>
          <w:sz w:val="28"/>
          <w:szCs w:val="28"/>
          <w:lang w:val="kk-KZ"/>
        </w:rPr>
        <w:t xml:space="preserve">5) директордың орынбасарларына заңнамада белгіленген оқу жүктемесінің шегінен асып кеткен қаражатты бюджетке 17 765,9 мың теңгеге өтеуді қамтамасыз етсін </w:t>
      </w:r>
      <w:r w:rsidRPr="0015105A">
        <w:rPr>
          <w:rFonts w:eastAsia="BatangChe"/>
          <w:i/>
          <w:sz w:val="24"/>
          <w:szCs w:val="24"/>
          <w:lang w:val="kk-KZ"/>
        </w:rPr>
        <w:t>(«№25 орта мектеп» КММ, №1 мектеп – лицей);</w:t>
      </w:r>
    </w:p>
    <w:p w:rsidR="002F02ED" w:rsidRPr="0015105A" w:rsidRDefault="002F02ED" w:rsidP="002F02ED">
      <w:pPr>
        <w:tabs>
          <w:tab w:val="left" w:pos="567"/>
        </w:tabs>
        <w:ind w:firstLine="709"/>
        <w:contextualSpacing/>
        <w:jc w:val="both"/>
        <w:rPr>
          <w:rFonts w:eastAsia="BatangChe"/>
          <w:i/>
          <w:sz w:val="24"/>
          <w:szCs w:val="24"/>
          <w:lang w:val="kk-KZ"/>
        </w:rPr>
      </w:pPr>
      <w:r w:rsidRPr="00FE0607">
        <w:rPr>
          <w:rFonts w:eastAsia="BatangChe"/>
          <w:sz w:val="28"/>
          <w:szCs w:val="28"/>
          <w:lang w:val="kk-KZ"/>
        </w:rPr>
        <w:t>6) білім беру ұйымының шоттарында есептелген, жалақы бойынша шығыстарға бөлінген және жалпы сома</w:t>
      </w:r>
      <w:r>
        <w:rPr>
          <w:rFonts w:eastAsia="BatangChe"/>
          <w:sz w:val="28"/>
          <w:szCs w:val="28"/>
          <w:lang w:val="kk-KZ"/>
        </w:rPr>
        <w:t>сы 85 290,0 мың теңге</w:t>
      </w:r>
      <w:r w:rsidRPr="00FE0607">
        <w:rPr>
          <w:rFonts w:eastAsia="BatangChe"/>
          <w:sz w:val="28"/>
          <w:szCs w:val="28"/>
          <w:lang w:val="kk-KZ"/>
        </w:rPr>
        <w:t xml:space="preserve">, сондай-ақ Кәсіпорынның кірісіне 3 889,4 мың теңге сомасында активтерді өтеу бойынша  шараларды қабылдасын  </w:t>
      </w:r>
      <w:r w:rsidRPr="0015105A">
        <w:rPr>
          <w:rFonts w:eastAsia="BatangChe"/>
          <w:i/>
          <w:sz w:val="24"/>
          <w:szCs w:val="24"/>
          <w:lang w:val="kk-KZ"/>
        </w:rPr>
        <w:t>(«№67 Гимназия» ШЖҚ МКК).</w:t>
      </w:r>
    </w:p>
    <w:bookmarkEnd w:id="1"/>
    <w:p w:rsidR="002F02ED" w:rsidRPr="002F02ED" w:rsidRDefault="002F02ED" w:rsidP="002F02ED">
      <w:pPr>
        <w:tabs>
          <w:tab w:val="left" w:pos="0"/>
        </w:tabs>
        <w:ind w:firstLine="709"/>
        <w:jc w:val="both"/>
        <w:rPr>
          <w:color w:val="000000"/>
          <w:sz w:val="28"/>
          <w:szCs w:val="28"/>
          <w:lang w:val="kk-KZ"/>
        </w:rPr>
      </w:pPr>
    </w:p>
    <w:p w:rsidR="002F02ED" w:rsidRPr="00CD0FAA" w:rsidRDefault="002F02ED" w:rsidP="00CD0FAA">
      <w:pPr>
        <w:tabs>
          <w:tab w:val="left" w:pos="0"/>
        </w:tabs>
        <w:ind w:firstLine="709"/>
        <w:jc w:val="both"/>
        <w:rPr>
          <w:color w:val="000000"/>
          <w:sz w:val="28"/>
          <w:szCs w:val="28"/>
          <w:lang w:val="kk-KZ"/>
        </w:rPr>
      </w:pPr>
    </w:p>
    <w:sectPr w:rsidR="002F02ED" w:rsidRPr="00CD0FAA" w:rsidSect="00880025">
      <w:footerReference w:type="even" r:id="rId9"/>
      <w:footerReference w:type="default" r:id="rId10"/>
      <w:pgSz w:w="11906" w:h="16838"/>
      <w:pgMar w:top="851" w:right="851"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6A8" w:rsidRDefault="005D36A8">
      <w:r>
        <w:separator/>
      </w:r>
    </w:p>
  </w:endnote>
  <w:endnote w:type="continuationSeparator" w:id="0">
    <w:p w:rsidR="005D36A8" w:rsidRDefault="005D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A0002AAF" w:usb1="4000387A" w:usb2="0000002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32" w:rsidRDefault="00FD043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D0432" w:rsidRDefault="00FD043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32" w:rsidRDefault="00FD043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B72C6">
      <w:rPr>
        <w:rStyle w:val="a7"/>
        <w:noProof/>
      </w:rPr>
      <w:t>23</w:t>
    </w:r>
    <w:r>
      <w:rPr>
        <w:rStyle w:val="a7"/>
      </w:rPr>
      <w:fldChar w:fldCharType="end"/>
    </w:r>
  </w:p>
  <w:p w:rsidR="00FD0432" w:rsidRDefault="00FD0432" w:rsidP="00E412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6A8" w:rsidRDefault="005D36A8">
      <w:r>
        <w:separator/>
      </w:r>
    </w:p>
  </w:footnote>
  <w:footnote w:type="continuationSeparator" w:id="0">
    <w:p w:rsidR="005D36A8" w:rsidRDefault="005D3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530B8"/>
    <w:multiLevelType w:val="hybridMultilevel"/>
    <w:tmpl w:val="F75C4CCE"/>
    <w:lvl w:ilvl="0" w:tplc="F100351C">
      <w:start w:val="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6284"/>
    <w:multiLevelType w:val="hybridMultilevel"/>
    <w:tmpl w:val="10E0A7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BE5142"/>
    <w:multiLevelType w:val="hybridMultilevel"/>
    <w:tmpl w:val="CB703C44"/>
    <w:lvl w:ilvl="0" w:tplc="BF1C3D4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CB75E28"/>
    <w:multiLevelType w:val="hybridMultilevel"/>
    <w:tmpl w:val="7A745AB6"/>
    <w:lvl w:ilvl="0" w:tplc="BF70BBCE">
      <w:start w:val="8"/>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4E5308F1"/>
    <w:multiLevelType w:val="hybridMultilevel"/>
    <w:tmpl w:val="BF689D1A"/>
    <w:lvl w:ilvl="0" w:tplc="13421FD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38A3EAD"/>
    <w:multiLevelType w:val="hybridMultilevel"/>
    <w:tmpl w:val="6E08A116"/>
    <w:lvl w:ilvl="0" w:tplc="27A41F76">
      <w:start w:val="2"/>
      <w:numFmt w:val="decimal"/>
      <w:lvlText w:val="%1)"/>
      <w:lvlJc w:val="left"/>
      <w:pPr>
        <w:ind w:left="1500" w:hanging="360"/>
      </w:pPr>
      <w:rPr>
        <w:rFonts w:hint="default"/>
        <w:b/>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7EC82597"/>
    <w:multiLevelType w:val="hybridMultilevel"/>
    <w:tmpl w:val="ACE68A84"/>
    <w:lvl w:ilvl="0" w:tplc="4E30DE10">
      <w:start w:val="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6"/>
  </w:num>
  <w:num w:numId="6">
    <w:abstractNumId w:val="2"/>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55"/>
    <w:rsid w:val="00000018"/>
    <w:rsid w:val="000000AB"/>
    <w:rsid w:val="00000299"/>
    <w:rsid w:val="0000029E"/>
    <w:rsid w:val="000004F6"/>
    <w:rsid w:val="00000520"/>
    <w:rsid w:val="0000067B"/>
    <w:rsid w:val="0000067E"/>
    <w:rsid w:val="0000088F"/>
    <w:rsid w:val="000008AB"/>
    <w:rsid w:val="00000C4C"/>
    <w:rsid w:val="00000D15"/>
    <w:rsid w:val="00000D72"/>
    <w:rsid w:val="00000D8E"/>
    <w:rsid w:val="00000E39"/>
    <w:rsid w:val="00000E62"/>
    <w:rsid w:val="000010AB"/>
    <w:rsid w:val="000012B2"/>
    <w:rsid w:val="0000150D"/>
    <w:rsid w:val="00001528"/>
    <w:rsid w:val="0000161E"/>
    <w:rsid w:val="000017A9"/>
    <w:rsid w:val="000017C3"/>
    <w:rsid w:val="00001B53"/>
    <w:rsid w:val="00001B9A"/>
    <w:rsid w:val="00001C5D"/>
    <w:rsid w:val="00001C93"/>
    <w:rsid w:val="00001C99"/>
    <w:rsid w:val="00001CC7"/>
    <w:rsid w:val="00001E76"/>
    <w:rsid w:val="00001F9B"/>
    <w:rsid w:val="00002089"/>
    <w:rsid w:val="00002119"/>
    <w:rsid w:val="0000219B"/>
    <w:rsid w:val="00002343"/>
    <w:rsid w:val="000025C0"/>
    <w:rsid w:val="0000267D"/>
    <w:rsid w:val="00002779"/>
    <w:rsid w:val="00002B58"/>
    <w:rsid w:val="00002DD6"/>
    <w:rsid w:val="00002DDE"/>
    <w:rsid w:val="00002DE2"/>
    <w:rsid w:val="00002E2B"/>
    <w:rsid w:val="00002E55"/>
    <w:rsid w:val="000033E4"/>
    <w:rsid w:val="00003454"/>
    <w:rsid w:val="000035C9"/>
    <w:rsid w:val="0000368E"/>
    <w:rsid w:val="00003867"/>
    <w:rsid w:val="00003982"/>
    <w:rsid w:val="00003C0F"/>
    <w:rsid w:val="00003C63"/>
    <w:rsid w:val="00003FDB"/>
    <w:rsid w:val="000040AB"/>
    <w:rsid w:val="0000460A"/>
    <w:rsid w:val="00004925"/>
    <w:rsid w:val="00004A54"/>
    <w:rsid w:val="00004B8C"/>
    <w:rsid w:val="00004D90"/>
    <w:rsid w:val="00004EB5"/>
    <w:rsid w:val="0000512B"/>
    <w:rsid w:val="000052AB"/>
    <w:rsid w:val="000053C5"/>
    <w:rsid w:val="00005432"/>
    <w:rsid w:val="00005466"/>
    <w:rsid w:val="00005569"/>
    <w:rsid w:val="000055F3"/>
    <w:rsid w:val="00005623"/>
    <w:rsid w:val="0000569C"/>
    <w:rsid w:val="000058D7"/>
    <w:rsid w:val="00005BEC"/>
    <w:rsid w:val="00005C21"/>
    <w:rsid w:val="00005C6A"/>
    <w:rsid w:val="000063A0"/>
    <w:rsid w:val="0000646C"/>
    <w:rsid w:val="000064C3"/>
    <w:rsid w:val="000066BC"/>
    <w:rsid w:val="0000682A"/>
    <w:rsid w:val="0000684D"/>
    <w:rsid w:val="00006A38"/>
    <w:rsid w:val="00007145"/>
    <w:rsid w:val="00007232"/>
    <w:rsid w:val="000074CC"/>
    <w:rsid w:val="00007628"/>
    <w:rsid w:val="00007672"/>
    <w:rsid w:val="000076FC"/>
    <w:rsid w:val="000077A6"/>
    <w:rsid w:val="00007898"/>
    <w:rsid w:val="000079C6"/>
    <w:rsid w:val="00007B87"/>
    <w:rsid w:val="00007C83"/>
    <w:rsid w:val="00007CA7"/>
    <w:rsid w:val="00007E44"/>
    <w:rsid w:val="00007FBD"/>
    <w:rsid w:val="0001000E"/>
    <w:rsid w:val="00010156"/>
    <w:rsid w:val="000102B9"/>
    <w:rsid w:val="00010A49"/>
    <w:rsid w:val="00010A8E"/>
    <w:rsid w:val="00010A97"/>
    <w:rsid w:val="00010D00"/>
    <w:rsid w:val="00010DFA"/>
    <w:rsid w:val="000111B1"/>
    <w:rsid w:val="0001131D"/>
    <w:rsid w:val="00011345"/>
    <w:rsid w:val="00011369"/>
    <w:rsid w:val="000118B6"/>
    <w:rsid w:val="00011986"/>
    <w:rsid w:val="000119A1"/>
    <w:rsid w:val="00011BFF"/>
    <w:rsid w:val="00011CA6"/>
    <w:rsid w:val="00011D84"/>
    <w:rsid w:val="00011DDF"/>
    <w:rsid w:val="00011DFD"/>
    <w:rsid w:val="00011E38"/>
    <w:rsid w:val="00011F31"/>
    <w:rsid w:val="00011F75"/>
    <w:rsid w:val="0001201B"/>
    <w:rsid w:val="0001207E"/>
    <w:rsid w:val="000120E2"/>
    <w:rsid w:val="000122DF"/>
    <w:rsid w:val="000124AC"/>
    <w:rsid w:val="000127B8"/>
    <w:rsid w:val="000129E1"/>
    <w:rsid w:val="000129F3"/>
    <w:rsid w:val="00012A78"/>
    <w:rsid w:val="00012C94"/>
    <w:rsid w:val="00012D70"/>
    <w:rsid w:val="0001309D"/>
    <w:rsid w:val="00013202"/>
    <w:rsid w:val="00013347"/>
    <w:rsid w:val="000133C8"/>
    <w:rsid w:val="0001345F"/>
    <w:rsid w:val="00013507"/>
    <w:rsid w:val="00013877"/>
    <w:rsid w:val="00013936"/>
    <w:rsid w:val="00013B16"/>
    <w:rsid w:val="00013BA8"/>
    <w:rsid w:val="00013E51"/>
    <w:rsid w:val="000141C6"/>
    <w:rsid w:val="00014307"/>
    <w:rsid w:val="000143C9"/>
    <w:rsid w:val="00014478"/>
    <w:rsid w:val="0001448A"/>
    <w:rsid w:val="000144D2"/>
    <w:rsid w:val="000145B1"/>
    <w:rsid w:val="000146B9"/>
    <w:rsid w:val="00014748"/>
    <w:rsid w:val="000147AA"/>
    <w:rsid w:val="00014910"/>
    <w:rsid w:val="00014A49"/>
    <w:rsid w:val="00014B7E"/>
    <w:rsid w:val="00014CE2"/>
    <w:rsid w:val="00014DA1"/>
    <w:rsid w:val="00014E03"/>
    <w:rsid w:val="00014E88"/>
    <w:rsid w:val="00014F46"/>
    <w:rsid w:val="00014FA2"/>
    <w:rsid w:val="000150F7"/>
    <w:rsid w:val="0001515F"/>
    <w:rsid w:val="000151AF"/>
    <w:rsid w:val="00015272"/>
    <w:rsid w:val="000153E4"/>
    <w:rsid w:val="0001557B"/>
    <w:rsid w:val="00015B53"/>
    <w:rsid w:val="00015BD3"/>
    <w:rsid w:val="00015DD3"/>
    <w:rsid w:val="00015F6B"/>
    <w:rsid w:val="000160C9"/>
    <w:rsid w:val="0001617D"/>
    <w:rsid w:val="0001621F"/>
    <w:rsid w:val="00016282"/>
    <w:rsid w:val="0001649E"/>
    <w:rsid w:val="00016712"/>
    <w:rsid w:val="0001674D"/>
    <w:rsid w:val="00016792"/>
    <w:rsid w:val="00016A50"/>
    <w:rsid w:val="00016C2D"/>
    <w:rsid w:val="00016E3A"/>
    <w:rsid w:val="00017146"/>
    <w:rsid w:val="00017172"/>
    <w:rsid w:val="0001740F"/>
    <w:rsid w:val="0001790C"/>
    <w:rsid w:val="000179A4"/>
    <w:rsid w:val="00017A76"/>
    <w:rsid w:val="00017BE7"/>
    <w:rsid w:val="00017C61"/>
    <w:rsid w:val="00017D9C"/>
    <w:rsid w:val="00017DE5"/>
    <w:rsid w:val="00017FCC"/>
    <w:rsid w:val="000200B4"/>
    <w:rsid w:val="000200C8"/>
    <w:rsid w:val="000201E0"/>
    <w:rsid w:val="00020224"/>
    <w:rsid w:val="000203DB"/>
    <w:rsid w:val="00020457"/>
    <w:rsid w:val="00020495"/>
    <w:rsid w:val="000205A4"/>
    <w:rsid w:val="0002064F"/>
    <w:rsid w:val="000208E5"/>
    <w:rsid w:val="000209C1"/>
    <w:rsid w:val="00020CF4"/>
    <w:rsid w:val="00020DE8"/>
    <w:rsid w:val="00020E51"/>
    <w:rsid w:val="00020FF6"/>
    <w:rsid w:val="000216EF"/>
    <w:rsid w:val="00021704"/>
    <w:rsid w:val="00021765"/>
    <w:rsid w:val="000217BF"/>
    <w:rsid w:val="00021827"/>
    <w:rsid w:val="0002192B"/>
    <w:rsid w:val="00021988"/>
    <w:rsid w:val="00021F54"/>
    <w:rsid w:val="00021F6C"/>
    <w:rsid w:val="00021FA3"/>
    <w:rsid w:val="00022077"/>
    <w:rsid w:val="000220B9"/>
    <w:rsid w:val="0002220B"/>
    <w:rsid w:val="000222D7"/>
    <w:rsid w:val="000223B6"/>
    <w:rsid w:val="000225F2"/>
    <w:rsid w:val="00022640"/>
    <w:rsid w:val="000227F1"/>
    <w:rsid w:val="00022824"/>
    <w:rsid w:val="00022833"/>
    <w:rsid w:val="00022838"/>
    <w:rsid w:val="0002292B"/>
    <w:rsid w:val="000229C7"/>
    <w:rsid w:val="00022A6E"/>
    <w:rsid w:val="00022AFA"/>
    <w:rsid w:val="00022DFC"/>
    <w:rsid w:val="00022F6F"/>
    <w:rsid w:val="00022FEF"/>
    <w:rsid w:val="00023120"/>
    <w:rsid w:val="000231F7"/>
    <w:rsid w:val="0002324A"/>
    <w:rsid w:val="000235C5"/>
    <w:rsid w:val="00023678"/>
    <w:rsid w:val="00023755"/>
    <w:rsid w:val="00023B87"/>
    <w:rsid w:val="00023C9B"/>
    <w:rsid w:val="00023CCD"/>
    <w:rsid w:val="00023CE1"/>
    <w:rsid w:val="000240CF"/>
    <w:rsid w:val="00024175"/>
    <w:rsid w:val="00024418"/>
    <w:rsid w:val="00024705"/>
    <w:rsid w:val="0002476F"/>
    <w:rsid w:val="000247A0"/>
    <w:rsid w:val="000248B1"/>
    <w:rsid w:val="0002490E"/>
    <w:rsid w:val="0002498B"/>
    <w:rsid w:val="000249DD"/>
    <w:rsid w:val="00024A70"/>
    <w:rsid w:val="00024CFF"/>
    <w:rsid w:val="00024EC2"/>
    <w:rsid w:val="00024F14"/>
    <w:rsid w:val="000251EC"/>
    <w:rsid w:val="000254A6"/>
    <w:rsid w:val="0002552F"/>
    <w:rsid w:val="0002561A"/>
    <w:rsid w:val="00025661"/>
    <w:rsid w:val="00025A65"/>
    <w:rsid w:val="00025BC6"/>
    <w:rsid w:val="00025C61"/>
    <w:rsid w:val="00026037"/>
    <w:rsid w:val="00026238"/>
    <w:rsid w:val="000262FE"/>
    <w:rsid w:val="0002632F"/>
    <w:rsid w:val="00026376"/>
    <w:rsid w:val="000263B5"/>
    <w:rsid w:val="000263FE"/>
    <w:rsid w:val="0002655A"/>
    <w:rsid w:val="000266D3"/>
    <w:rsid w:val="00026B6B"/>
    <w:rsid w:val="00026B6E"/>
    <w:rsid w:val="00026C0F"/>
    <w:rsid w:val="00026CEE"/>
    <w:rsid w:val="00026D5B"/>
    <w:rsid w:val="00026E6A"/>
    <w:rsid w:val="0002715D"/>
    <w:rsid w:val="00027301"/>
    <w:rsid w:val="00027B66"/>
    <w:rsid w:val="00027C85"/>
    <w:rsid w:val="00027CF8"/>
    <w:rsid w:val="000301B1"/>
    <w:rsid w:val="0003022F"/>
    <w:rsid w:val="0003028B"/>
    <w:rsid w:val="0003036C"/>
    <w:rsid w:val="00030397"/>
    <w:rsid w:val="000303BF"/>
    <w:rsid w:val="000303E7"/>
    <w:rsid w:val="0003054B"/>
    <w:rsid w:val="00030D3D"/>
    <w:rsid w:val="000311C5"/>
    <w:rsid w:val="000314BF"/>
    <w:rsid w:val="000316C5"/>
    <w:rsid w:val="0003195A"/>
    <w:rsid w:val="000319CD"/>
    <w:rsid w:val="00031A19"/>
    <w:rsid w:val="00031A65"/>
    <w:rsid w:val="00031B0F"/>
    <w:rsid w:val="00031D43"/>
    <w:rsid w:val="00031E7F"/>
    <w:rsid w:val="00032039"/>
    <w:rsid w:val="000320D8"/>
    <w:rsid w:val="0003222A"/>
    <w:rsid w:val="000323AC"/>
    <w:rsid w:val="00032446"/>
    <w:rsid w:val="000327F8"/>
    <w:rsid w:val="00032882"/>
    <w:rsid w:val="000328C0"/>
    <w:rsid w:val="00032C76"/>
    <w:rsid w:val="000330C3"/>
    <w:rsid w:val="0003313A"/>
    <w:rsid w:val="000331E9"/>
    <w:rsid w:val="000335E7"/>
    <w:rsid w:val="00033648"/>
    <w:rsid w:val="00033669"/>
    <w:rsid w:val="0003370A"/>
    <w:rsid w:val="00033750"/>
    <w:rsid w:val="000338F2"/>
    <w:rsid w:val="00033BA3"/>
    <w:rsid w:val="00033BCC"/>
    <w:rsid w:val="00033C4A"/>
    <w:rsid w:val="00033C97"/>
    <w:rsid w:val="00033E68"/>
    <w:rsid w:val="00034040"/>
    <w:rsid w:val="000341D7"/>
    <w:rsid w:val="00034215"/>
    <w:rsid w:val="00034251"/>
    <w:rsid w:val="0003429B"/>
    <w:rsid w:val="00034409"/>
    <w:rsid w:val="0003460F"/>
    <w:rsid w:val="000346D8"/>
    <w:rsid w:val="000346DF"/>
    <w:rsid w:val="000346EB"/>
    <w:rsid w:val="000348A3"/>
    <w:rsid w:val="00034971"/>
    <w:rsid w:val="0003497A"/>
    <w:rsid w:val="00034AAF"/>
    <w:rsid w:val="00034D8B"/>
    <w:rsid w:val="00034DE0"/>
    <w:rsid w:val="00034EBC"/>
    <w:rsid w:val="000350A6"/>
    <w:rsid w:val="000350ED"/>
    <w:rsid w:val="0003518D"/>
    <w:rsid w:val="000351B7"/>
    <w:rsid w:val="00035256"/>
    <w:rsid w:val="000353DA"/>
    <w:rsid w:val="000354BF"/>
    <w:rsid w:val="00035715"/>
    <w:rsid w:val="0003579E"/>
    <w:rsid w:val="000358A0"/>
    <w:rsid w:val="000358FF"/>
    <w:rsid w:val="000359FF"/>
    <w:rsid w:val="00035A98"/>
    <w:rsid w:val="00035B4F"/>
    <w:rsid w:val="00035BAF"/>
    <w:rsid w:val="00035C8E"/>
    <w:rsid w:val="00036164"/>
    <w:rsid w:val="0003621A"/>
    <w:rsid w:val="00036240"/>
    <w:rsid w:val="000363A7"/>
    <w:rsid w:val="0003646C"/>
    <w:rsid w:val="00036476"/>
    <w:rsid w:val="00036477"/>
    <w:rsid w:val="000364A4"/>
    <w:rsid w:val="0003679C"/>
    <w:rsid w:val="00036893"/>
    <w:rsid w:val="00036B7D"/>
    <w:rsid w:val="00036CEB"/>
    <w:rsid w:val="00036E0F"/>
    <w:rsid w:val="00036E5E"/>
    <w:rsid w:val="00036E62"/>
    <w:rsid w:val="00037116"/>
    <w:rsid w:val="0003721F"/>
    <w:rsid w:val="000372AC"/>
    <w:rsid w:val="00037516"/>
    <w:rsid w:val="000375AC"/>
    <w:rsid w:val="000375EA"/>
    <w:rsid w:val="00037627"/>
    <w:rsid w:val="00037637"/>
    <w:rsid w:val="0003764E"/>
    <w:rsid w:val="000376A8"/>
    <w:rsid w:val="000376B1"/>
    <w:rsid w:val="00037730"/>
    <w:rsid w:val="00037837"/>
    <w:rsid w:val="00037976"/>
    <w:rsid w:val="00037B16"/>
    <w:rsid w:val="00037B5A"/>
    <w:rsid w:val="00037C4C"/>
    <w:rsid w:val="00037D18"/>
    <w:rsid w:val="00040067"/>
    <w:rsid w:val="000400CB"/>
    <w:rsid w:val="00040146"/>
    <w:rsid w:val="00040229"/>
    <w:rsid w:val="00040450"/>
    <w:rsid w:val="00040642"/>
    <w:rsid w:val="000408B3"/>
    <w:rsid w:val="000408D8"/>
    <w:rsid w:val="00040946"/>
    <w:rsid w:val="00040948"/>
    <w:rsid w:val="00040A6D"/>
    <w:rsid w:val="00040A7E"/>
    <w:rsid w:val="00040D73"/>
    <w:rsid w:val="00041130"/>
    <w:rsid w:val="00041201"/>
    <w:rsid w:val="0004160F"/>
    <w:rsid w:val="000416E2"/>
    <w:rsid w:val="00041779"/>
    <w:rsid w:val="000417DC"/>
    <w:rsid w:val="00041936"/>
    <w:rsid w:val="000419F6"/>
    <w:rsid w:val="00041A83"/>
    <w:rsid w:val="00041C42"/>
    <w:rsid w:val="000420C9"/>
    <w:rsid w:val="00042403"/>
    <w:rsid w:val="000424BA"/>
    <w:rsid w:val="00042620"/>
    <w:rsid w:val="000426ED"/>
    <w:rsid w:val="000426FA"/>
    <w:rsid w:val="0004281D"/>
    <w:rsid w:val="00042B9B"/>
    <w:rsid w:val="00042F18"/>
    <w:rsid w:val="00042FD4"/>
    <w:rsid w:val="0004305A"/>
    <w:rsid w:val="0004309E"/>
    <w:rsid w:val="0004337C"/>
    <w:rsid w:val="000433A3"/>
    <w:rsid w:val="000435AD"/>
    <w:rsid w:val="000436B9"/>
    <w:rsid w:val="0004371E"/>
    <w:rsid w:val="00043846"/>
    <w:rsid w:val="000438B4"/>
    <w:rsid w:val="00043A0B"/>
    <w:rsid w:val="00043A1D"/>
    <w:rsid w:val="00043A3E"/>
    <w:rsid w:val="00043A96"/>
    <w:rsid w:val="00043B66"/>
    <w:rsid w:val="00043CB5"/>
    <w:rsid w:val="00043DC7"/>
    <w:rsid w:val="00043DE8"/>
    <w:rsid w:val="00043E14"/>
    <w:rsid w:val="00043EC1"/>
    <w:rsid w:val="00043F3A"/>
    <w:rsid w:val="0004402E"/>
    <w:rsid w:val="000444FE"/>
    <w:rsid w:val="00044908"/>
    <w:rsid w:val="000449F8"/>
    <w:rsid w:val="00044B63"/>
    <w:rsid w:val="00044C58"/>
    <w:rsid w:val="00044D79"/>
    <w:rsid w:val="00044D93"/>
    <w:rsid w:val="00044E25"/>
    <w:rsid w:val="000451CF"/>
    <w:rsid w:val="0004526A"/>
    <w:rsid w:val="0004534E"/>
    <w:rsid w:val="000453B5"/>
    <w:rsid w:val="00045414"/>
    <w:rsid w:val="000454FB"/>
    <w:rsid w:val="000456C8"/>
    <w:rsid w:val="00045891"/>
    <w:rsid w:val="00045893"/>
    <w:rsid w:val="00045993"/>
    <w:rsid w:val="00045A3C"/>
    <w:rsid w:val="00045CB4"/>
    <w:rsid w:val="00045DA3"/>
    <w:rsid w:val="00045F47"/>
    <w:rsid w:val="00046192"/>
    <w:rsid w:val="000461F6"/>
    <w:rsid w:val="000461F8"/>
    <w:rsid w:val="00046403"/>
    <w:rsid w:val="000464E7"/>
    <w:rsid w:val="000466CF"/>
    <w:rsid w:val="000468BC"/>
    <w:rsid w:val="0004695B"/>
    <w:rsid w:val="00046A09"/>
    <w:rsid w:val="00046A22"/>
    <w:rsid w:val="00046A23"/>
    <w:rsid w:val="00046BDC"/>
    <w:rsid w:val="00046C11"/>
    <w:rsid w:val="00046D83"/>
    <w:rsid w:val="00046D94"/>
    <w:rsid w:val="00046EAA"/>
    <w:rsid w:val="00046EC8"/>
    <w:rsid w:val="00046EE2"/>
    <w:rsid w:val="000472EA"/>
    <w:rsid w:val="0004736A"/>
    <w:rsid w:val="0004752C"/>
    <w:rsid w:val="0004756C"/>
    <w:rsid w:val="0004758E"/>
    <w:rsid w:val="00047617"/>
    <w:rsid w:val="00047934"/>
    <w:rsid w:val="00047B0D"/>
    <w:rsid w:val="00047CAC"/>
    <w:rsid w:val="00047FD0"/>
    <w:rsid w:val="000500EB"/>
    <w:rsid w:val="00050181"/>
    <w:rsid w:val="000501CC"/>
    <w:rsid w:val="0005020A"/>
    <w:rsid w:val="00050286"/>
    <w:rsid w:val="0005038D"/>
    <w:rsid w:val="000504B2"/>
    <w:rsid w:val="000508B5"/>
    <w:rsid w:val="000508FC"/>
    <w:rsid w:val="000509AA"/>
    <w:rsid w:val="00050A49"/>
    <w:rsid w:val="00050AF4"/>
    <w:rsid w:val="00050B14"/>
    <w:rsid w:val="00050C28"/>
    <w:rsid w:val="00050C31"/>
    <w:rsid w:val="00050DFF"/>
    <w:rsid w:val="00050E21"/>
    <w:rsid w:val="00050EA6"/>
    <w:rsid w:val="00050FB6"/>
    <w:rsid w:val="0005108D"/>
    <w:rsid w:val="000511F9"/>
    <w:rsid w:val="00051211"/>
    <w:rsid w:val="0005128A"/>
    <w:rsid w:val="0005131A"/>
    <w:rsid w:val="00051582"/>
    <w:rsid w:val="000515FD"/>
    <w:rsid w:val="00051674"/>
    <w:rsid w:val="00051823"/>
    <w:rsid w:val="00051B1A"/>
    <w:rsid w:val="00051B2B"/>
    <w:rsid w:val="00051B2E"/>
    <w:rsid w:val="00051B5B"/>
    <w:rsid w:val="00051E4E"/>
    <w:rsid w:val="00051F26"/>
    <w:rsid w:val="00051FBD"/>
    <w:rsid w:val="00052168"/>
    <w:rsid w:val="00052282"/>
    <w:rsid w:val="00052301"/>
    <w:rsid w:val="00052342"/>
    <w:rsid w:val="000524EA"/>
    <w:rsid w:val="00052549"/>
    <w:rsid w:val="00052B95"/>
    <w:rsid w:val="00052E6F"/>
    <w:rsid w:val="00052EE6"/>
    <w:rsid w:val="000530D6"/>
    <w:rsid w:val="00053272"/>
    <w:rsid w:val="000533C9"/>
    <w:rsid w:val="00053517"/>
    <w:rsid w:val="0005357C"/>
    <w:rsid w:val="00053598"/>
    <w:rsid w:val="00053629"/>
    <w:rsid w:val="000536EE"/>
    <w:rsid w:val="0005377A"/>
    <w:rsid w:val="00053852"/>
    <w:rsid w:val="000539BE"/>
    <w:rsid w:val="00053B7D"/>
    <w:rsid w:val="00053EBC"/>
    <w:rsid w:val="00053F5A"/>
    <w:rsid w:val="000542C6"/>
    <w:rsid w:val="0005484D"/>
    <w:rsid w:val="00054AF0"/>
    <w:rsid w:val="00054AFA"/>
    <w:rsid w:val="00054BC8"/>
    <w:rsid w:val="00054CD9"/>
    <w:rsid w:val="00054D39"/>
    <w:rsid w:val="00054D4E"/>
    <w:rsid w:val="00054E38"/>
    <w:rsid w:val="00055050"/>
    <w:rsid w:val="0005527C"/>
    <w:rsid w:val="000552B9"/>
    <w:rsid w:val="000552E1"/>
    <w:rsid w:val="00055429"/>
    <w:rsid w:val="00055520"/>
    <w:rsid w:val="0005553B"/>
    <w:rsid w:val="00055579"/>
    <w:rsid w:val="00055954"/>
    <w:rsid w:val="00055CDD"/>
    <w:rsid w:val="00055E88"/>
    <w:rsid w:val="00055F01"/>
    <w:rsid w:val="00056763"/>
    <w:rsid w:val="00056836"/>
    <w:rsid w:val="000569E5"/>
    <w:rsid w:val="00056B2C"/>
    <w:rsid w:val="00056D76"/>
    <w:rsid w:val="00056D88"/>
    <w:rsid w:val="00056F11"/>
    <w:rsid w:val="00056F6E"/>
    <w:rsid w:val="00056FFD"/>
    <w:rsid w:val="00057013"/>
    <w:rsid w:val="0005703B"/>
    <w:rsid w:val="00057066"/>
    <w:rsid w:val="000571ED"/>
    <w:rsid w:val="0005725A"/>
    <w:rsid w:val="000572FE"/>
    <w:rsid w:val="00057307"/>
    <w:rsid w:val="00057350"/>
    <w:rsid w:val="00057497"/>
    <w:rsid w:val="0005761A"/>
    <w:rsid w:val="00057655"/>
    <w:rsid w:val="0005765B"/>
    <w:rsid w:val="000576AA"/>
    <w:rsid w:val="000578EF"/>
    <w:rsid w:val="00057C16"/>
    <w:rsid w:val="00057D90"/>
    <w:rsid w:val="0006007A"/>
    <w:rsid w:val="00060379"/>
    <w:rsid w:val="000605D8"/>
    <w:rsid w:val="00060607"/>
    <w:rsid w:val="0006071A"/>
    <w:rsid w:val="00060893"/>
    <w:rsid w:val="000608FF"/>
    <w:rsid w:val="00060975"/>
    <w:rsid w:val="000609C8"/>
    <w:rsid w:val="00060CE1"/>
    <w:rsid w:val="00060D9D"/>
    <w:rsid w:val="0006114D"/>
    <w:rsid w:val="000613A3"/>
    <w:rsid w:val="000614E9"/>
    <w:rsid w:val="000614EC"/>
    <w:rsid w:val="000615CB"/>
    <w:rsid w:val="000615F7"/>
    <w:rsid w:val="000617FE"/>
    <w:rsid w:val="0006184F"/>
    <w:rsid w:val="000618A0"/>
    <w:rsid w:val="00061AD7"/>
    <w:rsid w:val="00061AED"/>
    <w:rsid w:val="00061B7D"/>
    <w:rsid w:val="00061DF7"/>
    <w:rsid w:val="00061FE3"/>
    <w:rsid w:val="0006211B"/>
    <w:rsid w:val="0006230F"/>
    <w:rsid w:val="000623C2"/>
    <w:rsid w:val="000625F8"/>
    <w:rsid w:val="00062682"/>
    <w:rsid w:val="000626A7"/>
    <w:rsid w:val="000626DD"/>
    <w:rsid w:val="000627FA"/>
    <w:rsid w:val="00062863"/>
    <w:rsid w:val="00062A19"/>
    <w:rsid w:val="00062A2E"/>
    <w:rsid w:val="00062A37"/>
    <w:rsid w:val="00062C58"/>
    <w:rsid w:val="00062C7C"/>
    <w:rsid w:val="00062DC8"/>
    <w:rsid w:val="00062EF5"/>
    <w:rsid w:val="00062EFE"/>
    <w:rsid w:val="00063105"/>
    <w:rsid w:val="000631BF"/>
    <w:rsid w:val="00063351"/>
    <w:rsid w:val="0006344F"/>
    <w:rsid w:val="00063585"/>
    <w:rsid w:val="00063610"/>
    <w:rsid w:val="0006372F"/>
    <w:rsid w:val="0006388F"/>
    <w:rsid w:val="0006394C"/>
    <w:rsid w:val="00063B1F"/>
    <w:rsid w:val="00063C9E"/>
    <w:rsid w:val="00063FFB"/>
    <w:rsid w:val="00064048"/>
    <w:rsid w:val="0006409E"/>
    <w:rsid w:val="00064127"/>
    <w:rsid w:val="00064184"/>
    <w:rsid w:val="00064226"/>
    <w:rsid w:val="00064284"/>
    <w:rsid w:val="000644FC"/>
    <w:rsid w:val="00064665"/>
    <w:rsid w:val="00064683"/>
    <w:rsid w:val="000647C7"/>
    <w:rsid w:val="00064955"/>
    <w:rsid w:val="000649B5"/>
    <w:rsid w:val="00064BF8"/>
    <w:rsid w:val="00064D1A"/>
    <w:rsid w:val="00064D62"/>
    <w:rsid w:val="00064DD1"/>
    <w:rsid w:val="00065001"/>
    <w:rsid w:val="00065377"/>
    <w:rsid w:val="00065384"/>
    <w:rsid w:val="000653BE"/>
    <w:rsid w:val="00065663"/>
    <w:rsid w:val="000658D7"/>
    <w:rsid w:val="000659A0"/>
    <w:rsid w:val="00065CA2"/>
    <w:rsid w:val="00065CCC"/>
    <w:rsid w:val="00065D8F"/>
    <w:rsid w:val="00065E01"/>
    <w:rsid w:val="000661B1"/>
    <w:rsid w:val="00066415"/>
    <w:rsid w:val="000664B9"/>
    <w:rsid w:val="00066652"/>
    <w:rsid w:val="00066839"/>
    <w:rsid w:val="00066853"/>
    <w:rsid w:val="00066873"/>
    <w:rsid w:val="00066D45"/>
    <w:rsid w:val="00066F14"/>
    <w:rsid w:val="00066F62"/>
    <w:rsid w:val="0006711B"/>
    <w:rsid w:val="000671AA"/>
    <w:rsid w:val="00067206"/>
    <w:rsid w:val="00067627"/>
    <w:rsid w:val="00067695"/>
    <w:rsid w:val="0006772D"/>
    <w:rsid w:val="0006794C"/>
    <w:rsid w:val="00067C67"/>
    <w:rsid w:val="00067DB1"/>
    <w:rsid w:val="00070011"/>
    <w:rsid w:val="00070051"/>
    <w:rsid w:val="000700AB"/>
    <w:rsid w:val="000700C0"/>
    <w:rsid w:val="0007026A"/>
    <w:rsid w:val="0007030C"/>
    <w:rsid w:val="00070588"/>
    <w:rsid w:val="0007067D"/>
    <w:rsid w:val="0007082F"/>
    <w:rsid w:val="00070A27"/>
    <w:rsid w:val="00070AC1"/>
    <w:rsid w:val="00070B2D"/>
    <w:rsid w:val="00070DED"/>
    <w:rsid w:val="00070FF6"/>
    <w:rsid w:val="000710D8"/>
    <w:rsid w:val="00071170"/>
    <w:rsid w:val="0007124E"/>
    <w:rsid w:val="00071539"/>
    <w:rsid w:val="00071565"/>
    <w:rsid w:val="000715BA"/>
    <w:rsid w:val="00071732"/>
    <w:rsid w:val="000719AA"/>
    <w:rsid w:val="00071B8B"/>
    <w:rsid w:val="00071EC7"/>
    <w:rsid w:val="0007222D"/>
    <w:rsid w:val="000722DB"/>
    <w:rsid w:val="00072556"/>
    <w:rsid w:val="0007259D"/>
    <w:rsid w:val="0007278D"/>
    <w:rsid w:val="000727D6"/>
    <w:rsid w:val="000727D9"/>
    <w:rsid w:val="00072C07"/>
    <w:rsid w:val="00072CB5"/>
    <w:rsid w:val="00072CBC"/>
    <w:rsid w:val="00072CE9"/>
    <w:rsid w:val="00072ED9"/>
    <w:rsid w:val="000730E3"/>
    <w:rsid w:val="00073181"/>
    <w:rsid w:val="00073412"/>
    <w:rsid w:val="000734AC"/>
    <w:rsid w:val="0007359F"/>
    <w:rsid w:val="0007379B"/>
    <w:rsid w:val="00073A2F"/>
    <w:rsid w:val="00073A5B"/>
    <w:rsid w:val="00073BE4"/>
    <w:rsid w:val="00073E2B"/>
    <w:rsid w:val="00073F00"/>
    <w:rsid w:val="00073F47"/>
    <w:rsid w:val="00074047"/>
    <w:rsid w:val="00074071"/>
    <w:rsid w:val="000742F2"/>
    <w:rsid w:val="00074429"/>
    <w:rsid w:val="00074457"/>
    <w:rsid w:val="00074506"/>
    <w:rsid w:val="00074568"/>
    <w:rsid w:val="000746CF"/>
    <w:rsid w:val="000748B9"/>
    <w:rsid w:val="00074B46"/>
    <w:rsid w:val="00074C92"/>
    <w:rsid w:val="00074E27"/>
    <w:rsid w:val="00074EA3"/>
    <w:rsid w:val="00074EB9"/>
    <w:rsid w:val="00075012"/>
    <w:rsid w:val="000752EB"/>
    <w:rsid w:val="000753AC"/>
    <w:rsid w:val="000753BA"/>
    <w:rsid w:val="000753CA"/>
    <w:rsid w:val="0007580D"/>
    <w:rsid w:val="00075901"/>
    <w:rsid w:val="00075902"/>
    <w:rsid w:val="00075974"/>
    <w:rsid w:val="00075B0A"/>
    <w:rsid w:val="00075B4A"/>
    <w:rsid w:val="00075C22"/>
    <w:rsid w:val="00075CBF"/>
    <w:rsid w:val="00075CD8"/>
    <w:rsid w:val="00075E09"/>
    <w:rsid w:val="00075F16"/>
    <w:rsid w:val="00076190"/>
    <w:rsid w:val="0007629F"/>
    <w:rsid w:val="0007646A"/>
    <w:rsid w:val="0007657F"/>
    <w:rsid w:val="00076614"/>
    <w:rsid w:val="00076630"/>
    <w:rsid w:val="0007674C"/>
    <w:rsid w:val="00076769"/>
    <w:rsid w:val="000767A5"/>
    <w:rsid w:val="0007685C"/>
    <w:rsid w:val="00076907"/>
    <w:rsid w:val="00076934"/>
    <w:rsid w:val="00076F85"/>
    <w:rsid w:val="00077044"/>
    <w:rsid w:val="00077418"/>
    <w:rsid w:val="00077789"/>
    <w:rsid w:val="000777FA"/>
    <w:rsid w:val="00077852"/>
    <w:rsid w:val="000779A4"/>
    <w:rsid w:val="000779E1"/>
    <w:rsid w:val="00077EA9"/>
    <w:rsid w:val="00077EB2"/>
    <w:rsid w:val="00077EE8"/>
    <w:rsid w:val="0008015E"/>
    <w:rsid w:val="000803B6"/>
    <w:rsid w:val="000808B4"/>
    <w:rsid w:val="0008094B"/>
    <w:rsid w:val="00080C51"/>
    <w:rsid w:val="00080E8F"/>
    <w:rsid w:val="0008105F"/>
    <w:rsid w:val="000810CD"/>
    <w:rsid w:val="000810CE"/>
    <w:rsid w:val="0008140A"/>
    <w:rsid w:val="000815DC"/>
    <w:rsid w:val="00081629"/>
    <w:rsid w:val="000817AA"/>
    <w:rsid w:val="000817EB"/>
    <w:rsid w:val="0008192B"/>
    <w:rsid w:val="00081B1F"/>
    <w:rsid w:val="00081B90"/>
    <w:rsid w:val="00081C15"/>
    <w:rsid w:val="00082027"/>
    <w:rsid w:val="0008225D"/>
    <w:rsid w:val="00082466"/>
    <w:rsid w:val="000825A5"/>
    <w:rsid w:val="00082602"/>
    <w:rsid w:val="00082809"/>
    <w:rsid w:val="00082811"/>
    <w:rsid w:val="00082969"/>
    <w:rsid w:val="00082C93"/>
    <w:rsid w:val="00082D2B"/>
    <w:rsid w:val="00082EA7"/>
    <w:rsid w:val="00083252"/>
    <w:rsid w:val="00083390"/>
    <w:rsid w:val="00083573"/>
    <w:rsid w:val="00083741"/>
    <w:rsid w:val="00083842"/>
    <w:rsid w:val="0008386A"/>
    <w:rsid w:val="00083A27"/>
    <w:rsid w:val="00083A97"/>
    <w:rsid w:val="00083C4C"/>
    <w:rsid w:val="00083C80"/>
    <w:rsid w:val="00083CAA"/>
    <w:rsid w:val="00083CF3"/>
    <w:rsid w:val="00083D07"/>
    <w:rsid w:val="00083DBA"/>
    <w:rsid w:val="00083EBE"/>
    <w:rsid w:val="00083ED1"/>
    <w:rsid w:val="00083F22"/>
    <w:rsid w:val="00083F83"/>
    <w:rsid w:val="000840C2"/>
    <w:rsid w:val="000841A9"/>
    <w:rsid w:val="0008444E"/>
    <w:rsid w:val="0008465B"/>
    <w:rsid w:val="0008477A"/>
    <w:rsid w:val="000847B7"/>
    <w:rsid w:val="00084AD9"/>
    <w:rsid w:val="00084E5A"/>
    <w:rsid w:val="00084EB2"/>
    <w:rsid w:val="00085364"/>
    <w:rsid w:val="000855A4"/>
    <w:rsid w:val="00085837"/>
    <w:rsid w:val="00085A45"/>
    <w:rsid w:val="00085BC8"/>
    <w:rsid w:val="00085C22"/>
    <w:rsid w:val="00085C9A"/>
    <w:rsid w:val="00085CEC"/>
    <w:rsid w:val="00085E66"/>
    <w:rsid w:val="00085E98"/>
    <w:rsid w:val="00085EC0"/>
    <w:rsid w:val="000860D3"/>
    <w:rsid w:val="00086101"/>
    <w:rsid w:val="000861DB"/>
    <w:rsid w:val="00086211"/>
    <w:rsid w:val="00086242"/>
    <w:rsid w:val="00086356"/>
    <w:rsid w:val="000863CC"/>
    <w:rsid w:val="0008664C"/>
    <w:rsid w:val="00086898"/>
    <w:rsid w:val="00086F3E"/>
    <w:rsid w:val="000870C3"/>
    <w:rsid w:val="00087211"/>
    <w:rsid w:val="00087233"/>
    <w:rsid w:val="00087474"/>
    <w:rsid w:val="000875D4"/>
    <w:rsid w:val="00087714"/>
    <w:rsid w:val="00087A19"/>
    <w:rsid w:val="00087A73"/>
    <w:rsid w:val="00090255"/>
    <w:rsid w:val="00090376"/>
    <w:rsid w:val="0009041E"/>
    <w:rsid w:val="0009043A"/>
    <w:rsid w:val="000905C2"/>
    <w:rsid w:val="00090805"/>
    <w:rsid w:val="00090916"/>
    <w:rsid w:val="000909FF"/>
    <w:rsid w:val="00090A46"/>
    <w:rsid w:val="00090A8F"/>
    <w:rsid w:val="00090B91"/>
    <w:rsid w:val="00090CAD"/>
    <w:rsid w:val="00090D90"/>
    <w:rsid w:val="00090DC6"/>
    <w:rsid w:val="00090E7D"/>
    <w:rsid w:val="00090FC2"/>
    <w:rsid w:val="000910F7"/>
    <w:rsid w:val="00091121"/>
    <w:rsid w:val="00091362"/>
    <w:rsid w:val="00091463"/>
    <w:rsid w:val="00091F01"/>
    <w:rsid w:val="00091FC2"/>
    <w:rsid w:val="000923CE"/>
    <w:rsid w:val="00092533"/>
    <w:rsid w:val="00092656"/>
    <w:rsid w:val="00092795"/>
    <w:rsid w:val="0009288E"/>
    <w:rsid w:val="000928E8"/>
    <w:rsid w:val="00092949"/>
    <w:rsid w:val="00092B54"/>
    <w:rsid w:val="00092C24"/>
    <w:rsid w:val="00092C91"/>
    <w:rsid w:val="00092FCA"/>
    <w:rsid w:val="0009303B"/>
    <w:rsid w:val="00093186"/>
    <w:rsid w:val="000935D4"/>
    <w:rsid w:val="0009366D"/>
    <w:rsid w:val="00093891"/>
    <w:rsid w:val="000938AD"/>
    <w:rsid w:val="000939B4"/>
    <w:rsid w:val="00093A22"/>
    <w:rsid w:val="00093AC9"/>
    <w:rsid w:val="00093BDA"/>
    <w:rsid w:val="00093C76"/>
    <w:rsid w:val="00093CFF"/>
    <w:rsid w:val="000941EE"/>
    <w:rsid w:val="0009422E"/>
    <w:rsid w:val="00094346"/>
    <w:rsid w:val="0009454F"/>
    <w:rsid w:val="00094588"/>
    <w:rsid w:val="00094A6C"/>
    <w:rsid w:val="00094C7C"/>
    <w:rsid w:val="00094C84"/>
    <w:rsid w:val="00094CE2"/>
    <w:rsid w:val="00094D51"/>
    <w:rsid w:val="00095011"/>
    <w:rsid w:val="000950AE"/>
    <w:rsid w:val="0009539F"/>
    <w:rsid w:val="000956E0"/>
    <w:rsid w:val="00095AD1"/>
    <w:rsid w:val="00095B0F"/>
    <w:rsid w:val="00095BDD"/>
    <w:rsid w:val="000960D9"/>
    <w:rsid w:val="000963BE"/>
    <w:rsid w:val="000964D4"/>
    <w:rsid w:val="0009658D"/>
    <w:rsid w:val="00096AE0"/>
    <w:rsid w:val="00096B64"/>
    <w:rsid w:val="00096BB5"/>
    <w:rsid w:val="00096F8D"/>
    <w:rsid w:val="0009753C"/>
    <w:rsid w:val="000976A8"/>
    <w:rsid w:val="000976DC"/>
    <w:rsid w:val="00097774"/>
    <w:rsid w:val="00097859"/>
    <w:rsid w:val="000979E6"/>
    <w:rsid w:val="00097C6F"/>
    <w:rsid w:val="00097D9F"/>
    <w:rsid w:val="00097E17"/>
    <w:rsid w:val="00097F42"/>
    <w:rsid w:val="00097FDE"/>
    <w:rsid w:val="000A014E"/>
    <w:rsid w:val="000A02A9"/>
    <w:rsid w:val="000A06A6"/>
    <w:rsid w:val="000A07A3"/>
    <w:rsid w:val="000A0908"/>
    <w:rsid w:val="000A0E1B"/>
    <w:rsid w:val="000A0E43"/>
    <w:rsid w:val="000A105E"/>
    <w:rsid w:val="000A10C1"/>
    <w:rsid w:val="000A111B"/>
    <w:rsid w:val="000A118C"/>
    <w:rsid w:val="000A1583"/>
    <w:rsid w:val="000A16FD"/>
    <w:rsid w:val="000A18D7"/>
    <w:rsid w:val="000A19AE"/>
    <w:rsid w:val="000A19B3"/>
    <w:rsid w:val="000A1A4E"/>
    <w:rsid w:val="000A1A90"/>
    <w:rsid w:val="000A1AAD"/>
    <w:rsid w:val="000A1B1E"/>
    <w:rsid w:val="000A1B62"/>
    <w:rsid w:val="000A1BA2"/>
    <w:rsid w:val="000A1BA4"/>
    <w:rsid w:val="000A1BCA"/>
    <w:rsid w:val="000A1D11"/>
    <w:rsid w:val="000A1EC0"/>
    <w:rsid w:val="000A1F04"/>
    <w:rsid w:val="000A21F8"/>
    <w:rsid w:val="000A22C6"/>
    <w:rsid w:val="000A23AC"/>
    <w:rsid w:val="000A248F"/>
    <w:rsid w:val="000A25B5"/>
    <w:rsid w:val="000A26A6"/>
    <w:rsid w:val="000A2734"/>
    <w:rsid w:val="000A29F5"/>
    <w:rsid w:val="000A2B0E"/>
    <w:rsid w:val="000A2C2A"/>
    <w:rsid w:val="000A2E53"/>
    <w:rsid w:val="000A2FE4"/>
    <w:rsid w:val="000A3181"/>
    <w:rsid w:val="000A31AD"/>
    <w:rsid w:val="000A3507"/>
    <w:rsid w:val="000A3845"/>
    <w:rsid w:val="000A38EE"/>
    <w:rsid w:val="000A3949"/>
    <w:rsid w:val="000A39E2"/>
    <w:rsid w:val="000A3A12"/>
    <w:rsid w:val="000A3AB3"/>
    <w:rsid w:val="000A3B9D"/>
    <w:rsid w:val="000A3C12"/>
    <w:rsid w:val="000A3C1F"/>
    <w:rsid w:val="000A3C27"/>
    <w:rsid w:val="000A3E43"/>
    <w:rsid w:val="000A3FAA"/>
    <w:rsid w:val="000A4093"/>
    <w:rsid w:val="000A40FF"/>
    <w:rsid w:val="000A418D"/>
    <w:rsid w:val="000A429C"/>
    <w:rsid w:val="000A42E5"/>
    <w:rsid w:val="000A43A6"/>
    <w:rsid w:val="000A43B6"/>
    <w:rsid w:val="000A45D3"/>
    <w:rsid w:val="000A4605"/>
    <w:rsid w:val="000A47BE"/>
    <w:rsid w:val="000A4838"/>
    <w:rsid w:val="000A4851"/>
    <w:rsid w:val="000A4A36"/>
    <w:rsid w:val="000A4AC0"/>
    <w:rsid w:val="000A4B7B"/>
    <w:rsid w:val="000A4C94"/>
    <w:rsid w:val="000A4EDA"/>
    <w:rsid w:val="000A4FDE"/>
    <w:rsid w:val="000A5103"/>
    <w:rsid w:val="000A525C"/>
    <w:rsid w:val="000A5268"/>
    <w:rsid w:val="000A563F"/>
    <w:rsid w:val="000A57C5"/>
    <w:rsid w:val="000A5949"/>
    <w:rsid w:val="000A5990"/>
    <w:rsid w:val="000A5A5B"/>
    <w:rsid w:val="000A5AE2"/>
    <w:rsid w:val="000A5BC1"/>
    <w:rsid w:val="000A5C51"/>
    <w:rsid w:val="000A5CD9"/>
    <w:rsid w:val="000A5E76"/>
    <w:rsid w:val="000A5E9B"/>
    <w:rsid w:val="000A5EFC"/>
    <w:rsid w:val="000A605F"/>
    <w:rsid w:val="000A622F"/>
    <w:rsid w:val="000A65B2"/>
    <w:rsid w:val="000A6766"/>
    <w:rsid w:val="000A6810"/>
    <w:rsid w:val="000A6889"/>
    <w:rsid w:val="000A6C1F"/>
    <w:rsid w:val="000A6D34"/>
    <w:rsid w:val="000A6E72"/>
    <w:rsid w:val="000A6E7F"/>
    <w:rsid w:val="000A7041"/>
    <w:rsid w:val="000A7141"/>
    <w:rsid w:val="000A7204"/>
    <w:rsid w:val="000A7214"/>
    <w:rsid w:val="000A7219"/>
    <w:rsid w:val="000A7393"/>
    <w:rsid w:val="000A7492"/>
    <w:rsid w:val="000A763E"/>
    <w:rsid w:val="000A775D"/>
    <w:rsid w:val="000A7B28"/>
    <w:rsid w:val="000A7E0C"/>
    <w:rsid w:val="000A7E87"/>
    <w:rsid w:val="000A7EC6"/>
    <w:rsid w:val="000B01EF"/>
    <w:rsid w:val="000B034B"/>
    <w:rsid w:val="000B03F7"/>
    <w:rsid w:val="000B040D"/>
    <w:rsid w:val="000B05A5"/>
    <w:rsid w:val="000B05B5"/>
    <w:rsid w:val="000B07BE"/>
    <w:rsid w:val="000B07F6"/>
    <w:rsid w:val="000B09CF"/>
    <w:rsid w:val="000B0A0C"/>
    <w:rsid w:val="000B0A26"/>
    <w:rsid w:val="000B0A8D"/>
    <w:rsid w:val="000B0C1E"/>
    <w:rsid w:val="000B0C89"/>
    <w:rsid w:val="000B0CB7"/>
    <w:rsid w:val="000B0D3C"/>
    <w:rsid w:val="000B0EA0"/>
    <w:rsid w:val="000B0EA3"/>
    <w:rsid w:val="000B0F29"/>
    <w:rsid w:val="000B12C8"/>
    <w:rsid w:val="000B12EE"/>
    <w:rsid w:val="000B1660"/>
    <w:rsid w:val="000B1878"/>
    <w:rsid w:val="000B1976"/>
    <w:rsid w:val="000B19BD"/>
    <w:rsid w:val="000B1A04"/>
    <w:rsid w:val="000B1A71"/>
    <w:rsid w:val="000B1C25"/>
    <w:rsid w:val="000B1CF9"/>
    <w:rsid w:val="000B1E1B"/>
    <w:rsid w:val="000B1E38"/>
    <w:rsid w:val="000B20A6"/>
    <w:rsid w:val="000B2135"/>
    <w:rsid w:val="000B22CD"/>
    <w:rsid w:val="000B2608"/>
    <w:rsid w:val="000B2782"/>
    <w:rsid w:val="000B2970"/>
    <w:rsid w:val="000B29EF"/>
    <w:rsid w:val="000B2A83"/>
    <w:rsid w:val="000B2B33"/>
    <w:rsid w:val="000B2B82"/>
    <w:rsid w:val="000B345C"/>
    <w:rsid w:val="000B34EB"/>
    <w:rsid w:val="000B3560"/>
    <w:rsid w:val="000B35E6"/>
    <w:rsid w:val="000B39A2"/>
    <w:rsid w:val="000B3C28"/>
    <w:rsid w:val="000B3ED3"/>
    <w:rsid w:val="000B4026"/>
    <w:rsid w:val="000B40E1"/>
    <w:rsid w:val="000B44B7"/>
    <w:rsid w:val="000B44BE"/>
    <w:rsid w:val="000B4719"/>
    <w:rsid w:val="000B4882"/>
    <w:rsid w:val="000B4A5A"/>
    <w:rsid w:val="000B4EF0"/>
    <w:rsid w:val="000B4F2F"/>
    <w:rsid w:val="000B4FF3"/>
    <w:rsid w:val="000B5029"/>
    <w:rsid w:val="000B5072"/>
    <w:rsid w:val="000B508D"/>
    <w:rsid w:val="000B50F7"/>
    <w:rsid w:val="000B51BB"/>
    <w:rsid w:val="000B520F"/>
    <w:rsid w:val="000B5270"/>
    <w:rsid w:val="000B5331"/>
    <w:rsid w:val="000B5511"/>
    <w:rsid w:val="000B5BD0"/>
    <w:rsid w:val="000B5CD3"/>
    <w:rsid w:val="000B5D3C"/>
    <w:rsid w:val="000B5D96"/>
    <w:rsid w:val="000B5E8A"/>
    <w:rsid w:val="000B5F0D"/>
    <w:rsid w:val="000B60C3"/>
    <w:rsid w:val="000B6104"/>
    <w:rsid w:val="000B61AE"/>
    <w:rsid w:val="000B682C"/>
    <w:rsid w:val="000B68A9"/>
    <w:rsid w:val="000B68EA"/>
    <w:rsid w:val="000B69CF"/>
    <w:rsid w:val="000B69E0"/>
    <w:rsid w:val="000B6F60"/>
    <w:rsid w:val="000B6FF8"/>
    <w:rsid w:val="000B703F"/>
    <w:rsid w:val="000B7063"/>
    <w:rsid w:val="000B710C"/>
    <w:rsid w:val="000B72C0"/>
    <w:rsid w:val="000B734C"/>
    <w:rsid w:val="000B74AC"/>
    <w:rsid w:val="000B74F7"/>
    <w:rsid w:val="000B76C0"/>
    <w:rsid w:val="000B776D"/>
    <w:rsid w:val="000C002F"/>
    <w:rsid w:val="000C0146"/>
    <w:rsid w:val="000C0296"/>
    <w:rsid w:val="000C0629"/>
    <w:rsid w:val="000C0661"/>
    <w:rsid w:val="000C07BA"/>
    <w:rsid w:val="000C0BD7"/>
    <w:rsid w:val="000C0E61"/>
    <w:rsid w:val="000C1093"/>
    <w:rsid w:val="000C10C0"/>
    <w:rsid w:val="000C11CE"/>
    <w:rsid w:val="000C15C0"/>
    <w:rsid w:val="000C19B3"/>
    <w:rsid w:val="000C1AF5"/>
    <w:rsid w:val="000C1B4D"/>
    <w:rsid w:val="000C1C11"/>
    <w:rsid w:val="000C1E1F"/>
    <w:rsid w:val="000C1EA6"/>
    <w:rsid w:val="000C1F90"/>
    <w:rsid w:val="000C22B6"/>
    <w:rsid w:val="000C23E8"/>
    <w:rsid w:val="000C249F"/>
    <w:rsid w:val="000C2540"/>
    <w:rsid w:val="000C255C"/>
    <w:rsid w:val="000C26E0"/>
    <w:rsid w:val="000C27D8"/>
    <w:rsid w:val="000C27E8"/>
    <w:rsid w:val="000C2812"/>
    <w:rsid w:val="000C281C"/>
    <w:rsid w:val="000C294B"/>
    <w:rsid w:val="000C2BCB"/>
    <w:rsid w:val="000C2C2B"/>
    <w:rsid w:val="000C2CE5"/>
    <w:rsid w:val="000C2E83"/>
    <w:rsid w:val="000C2F93"/>
    <w:rsid w:val="000C3098"/>
    <w:rsid w:val="000C309F"/>
    <w:rsid w:val="000C3342"/>
    <w:rsid w:val="000C3448"/>
    <w:rsid w:val="000C344E"/>
    <w:rsid w:val="000C3543"/>
    <w:rsid w:val="000C35B3"/>
    <w:rsid w:val="000C35D7"/>
    <w:rsid w:val="000C3B81"/>
    <w:rsid w:val="000C4029"/>
    <w:rsid w:val="000C4145"/>
    <w:rsid w:val="000C4271"/>
    <w:rsid w:val="000C4612"/>
    <w:rsid w:val="000C464B"/>
    <w:rsid w:val="000C4786"/>
    <w:rsid w:val="000C4AAC"/>
    <w:rsid w:val="000C4B01"/>
    <w:rsid w:val="000C4B37"/>
    <w:rsid w:val="000C4B49"/>
    <w:rsid w:val="000C4CE9"/>
    <w:rsid w:val="000C4D4F"/>
    <w:rsid w:val="000C4F07"/>
    <w:rsid w:val="000C4F84"/>
    <w:rsid w:val="000C4F88"/>
    <w:rsid w:val="000C5288"/>
    <w:rsid w:val="000C52E4"/>
    <w:rsid w:val="000C5664"/>
    <w:rsid w:val="000C56F2"/>
    <w:rsid w:val="000C5720"/>
    <w:rsid w:val="000C57B9"/>
    <w:rsid w:val="000C59DB"/>
    <w:rsid w:val="000C5AEB"/>
    <w:rsid w:val="000C5AFB"/>
    <w:rsid w:val="000C5B65"/>
    <w:rsid w:val="000C5E52"/>
    <w:rsid w:val="000C6339"/>
    <w:rsid w:val="000C640E"/>
    <w:rsid w:val="000C653D"/>
    <w:rsid w:val="000C658A"/>
    <w:rsid w:val="000C65C2"/>
    <w:rsid w:val="000C6AC5"/>
    <w:rsid w:val="000C6AFB"/>
    <w:rsid w:val="000C6B8E"/>
    <w:rsid w:val="000C6F10"/>
    <w:rsid w:val="000C6F22"/>
    <w:rsid w:val="000C7441"/>
    <w:rsid w:val="000C7536"/>
    <w:rsid w:val="000C796E"/>
    <w:rsid w:val="000C7A05"/>
    <w:rsid w:val="000C7C42"/>
    <w:rsid w:val="000C7C98"/>
    <w:rsid w:val="000C7CCC"/>
    <w:rsid w:val="000D00CC"/>
    <w:rsid w:val="000D0159"/>
    <w:rsid w:val="000D01EE"/>
    <w:rsid w:val="000D01F4"/>
    <w:rsid w:val="000D06ED"/>
    <w:rsid w:val="000D0802"/>
    <w:rsid w:val="000D0923"/>
    <w:rsid w:val="000D09A1"/>
    <w:rsid w:val="000D0A81"/>
    <w:rsid w:val="000D0C99"/>
    <w:rsid w:val="000D0D67"/>
    <w:rsid w:val="000D0D78"/>
    <w:rsid w:val="000D0DD0"/>
    <w:rsid w:val="000D0E77"/>
    <w:rsid w:val="000D1149"/>
    <w:rsid w:val="000D1247"/>
    <w:rsid w:val="000D13ED"/>
    <w:rsid w:val="000D16B5"/>
    <w:rsid w:val="000D1921"/>
    <w:rsid w:val="000D19AF"/>
    <w:rsid w:val="000D1A6D"/>
    <w:rsid w:val="000D1C06"/>
    <w:rsid w:val="000D1C16"/>
    <w:rsid w:val="000D1C19"/>
    <w:rsid w:val="000D1E79"/>
    <w:rsid w:val="000D1E90"/>
    <w:rsid w:val="000D1EDF"/>
    <w:rsid w:val="000D2099"/>
    <w:rsid w:val="000D22BE"/>
    <w:rsid w:val="000D2366"/>
    <w:rsid w:val="000D2657"/>
    <w:rsid w:val="000D2A20"/>
    <w:rsid w:val="000D2AA4"/>
    <w:rsid w:val="000D2E15"/>
    <w:rsid w:val="000D2E16"/>
    <w:rsid w:val="000D311E"/>
    <w:rsid w:val="000D32EC"/>
    <w:rsid w:val="000D3343"/>
    <w:rsid w:val="000D343C"/>
    <w:rsid w:val="000D344E"/>
    <w:rsid w:val="000D34B5"/>
    <w:rsid w:val="000D36A5"/>
    <w:rsid w:val="000D398B"/>
    <w:rsid w:val="000D39FB"/>
    <w:rsid w:val="000D40A5"/>
    <w:rsid w:val="000D4200"/>
    <w:rsid w:val="000D4214"/>
    <w:rsid w:val="000D4568"/>
    <w:rsid w:val="000D46E5"/>
    <w:rsid w:val="000D491D"/>
    <w:rsid w:val="000D4D5A"/>
    <w:rsid w:val="000D501D"/>
    <w:rsid w:val="000D5083"/>
    <w:rsid w:val="000D53CD"/>
    <w:rsid w:val="000D57E2"/>
    <w:rsid w:val="000D587B"/>
    <w:rsid w:val="000D59B5"/>
    <w:rsid w:val="000D5B8B"/>
    <w:rsid w:val="000D5C20"/>
    <w:rsid w:val="000D5C6D"/>
    <w:rsid w:val="000D5DB7"/>
    <w:rsid w:val="000D5DDA"/>
    <w:rsid w:val="000D5E6A"/>
    <w:rsid w:val="000D5EC5"/>
    <w:rsid w:val="000D62A2"/>
    <w:rsid w:val="000D62DD"/>
    <w:rsid w:val="000D6409"/>
    <w:rsid w:val="000D6560"/>
    <w:rsid w:val="000D664D"/>
    <w:rsid w:val="000D67AD"/>
    <w:rsid w:val="000D6C3C"/>
    <w:rsid w:val="000D6EFD"/>
    <w:rsid w:val="000D6FE1"/>
    <w:rsid w:val="000D6FF7"/>
    <w:rsid w:val="000D708F"/>
    <w:rsid w:val="000D712A"/>
    <w:rsid w:val="000D718D"/>
    <w:rsid w:val="000D750C"/>
    <w:rsid w:val="000D757C"/>
    <w:rsid w:val="000D77C6"/>
    <w:rsid w:val="000D7A91"/>
    <w:rsid w:val="000D7BB4"/>
    <w:rsid w:val="000D7C3A"/>
    <w:rsid w:val="000D7CAD"/>
    <w:rsid w:val="000D7E3C"/>
    <w:rsid w:val="000D7F79"/>
    <w:rsid w:val="000E017D"/>
    <w:rsid w:val="000E03B5"/>
    <w:rsid w:val="000E05C7"/>
    <w:rsid w:val="000E0732"/>
    <w:rsid w:val="000E0735"/>
    <w:rsid w:val="000E081C"/>
    <w:rsid w:val="000E08DE"/>
    <w:rsid w:val="000E0947"/>
    <w:rsid w:val="000E0C07"/>
    <w:rsid w:val="000E0C6A"/>
    <w:rsid w:val="000E0E4F"/>
    <w:rsid w:val="000E0ED5"/>
    <w:rsid w:val="000E0F7E"/>
    <w:rsid w:val="000E0F84"/>
    <w:rsid w:val="000E0F89"/>
    <w:rsid w:val="000E0FD3"/>
    <w:rsid w:val="000E10D9"/>
    <w:rsid w:val="000E111D"/>
    <w:rsid w:val="000E143C"/>
    <w:rsid w:val="000E1501"/>
    <w:rsid w:val="000E1611"/>
    <w:rsid w:val="000E163F"/>
    <w:rsid w:val="000E1641"/>
    <w:rsid w:val="000E16DC"/>
    <w:rsid w:val="000E16F1"/>
    <w:rsid w:val="000E1AA0"/>
    <w:rsid w:val="000E1B80"/>
    <w:rsid w:val="000E1B86"/>
    <w:rsid w:val="000E1C17"/>
    <w:rsid w:val="000E1D81"/>
    <w:rsid w:val="000E1DCD"/>
    <w:rsid w:val="000E1DFA"/>
    <w:rsid w:val="000E2313"/>
    <w:rsid w:val="000E238A"/>
    <w:rsid w:val="000E24D5"/>
    <w:rsid w:val="000E2751"/>
    <w:rsid w:val="000E2A41"/>
    <w:rsid w:val="000E2AE2"/>
    <w:rsid w:val="000E2C24"/>
    <w:rsid w:val="000E2C32"/>
    <w:rsid w:val="000E2CDC"/>
    <w:rsid w:val="000E2FD5"/>
    <w:rsid w:val="000E306F"/>
    <w:rsid w:val="000E308E"/>
    <w:rsid w:val="000E30AE"/>
    <w:rsid w:val="000E3181"/>
    <w:rsid w:val="000E32BE"/>
    <w:rsid w:val="000E336F"/>
    <w:rsid w:val="000E3546"/>
    <w:rsid w:val="000E381A"/>
    <w:rsid w:val="000E3E9E"/>
    <w:rsid w:val="000E3ED8"/>
    <w:rsid w:val="000E3EEF"/>
    <w:rsid w:val="000E3F01"/>
    <w:rsid w:val="000E3FD8"/>
    <w:rsid w:val="000E454F"/>
    <w:rsid w:val="000E48D3"/>
    <w:rsid w:val="000E496C"/>
    <w:rsid w:val="000E49C3"/>
    <w:rsid w:val="000E49E3"/>
    <w:rsid w:val="000E49FB"/>
    <w:rsid w:val="000E4A66"/>
    <w:rsid w:val="000E4ADD"/>
    <w:rsid w:val="000E4C77"/>
    <w:rsid w:val="000E4DA8"/>
    <w:rsid w:val="000E500B"/>
    <w:rsid w:val="000E50E2"/>
    <w:rsid w:val="000E5661"/>
    <w:rsid w:val="000E577A"/>
    <w:rsid w:val="000E589B"/>
    <w:rsid w:val="000E5A38"/>
    <w:rsid w:val="000E5D19"/>
    <w:rsid w:val="000E5F49"/>
    <w:rsid w:val="000E600A"/>
    <w:rsid w:val="000E6070"/>
    <w:rsid w:val="000E6081"/>
    <w:rsid w:val="000E6152"/>
    <w:rsid w:val="000E6418"/>
    <w:rsid w:val="000E6560"/>
    <w:rsid w:val="000E6600"/>
    <w:rsid w:val="000E6A34"/>
    <w:rsid w:val="000E6BF2"/>
    <w:rsid w:val="000E6DC9"/>
    <w:rsid w:val="000E6FAC"/>
    <w:rsid w:val="000E6FEB"/>
    <w:rsid w:val="000E700C"/>
    <w:rsid w:val="000E7158"/>
    <w:rsid w:val="000E7306"/>
    <w:rsid w:val="000E735B"/>
    <w:rsid w:val="000E7437"/>
    <w:rsid w:val="000E767A"/>
    <w:rsid w:val="000E76C5"/>
    <w:rsid w:val="000E7703"/>
    <w:rsid w:val="000E7861"/>
    <w:rsid w:val="000E792F"/>
    <w:rsid w:val="000E7A1F"/>
    <w:rsid w:val="000E7ADC"/>
    <w:rsid w:val="000E7B39"/>
    <w:rsid w:val="000E7BFB"/>
    <w:rsid w:val="000E7E00"/>
    <w:rsid w:val="000E7E2B"/>
    <w:rsid w:val="000E7F7B"/>
    <w:rsid w:val="000F033E"/>
    <w:rsid w:val="000F040B"/>
    <w:rsid w:val="000F0553"/>
    <w:rsid w:val="000F063D"/>
    <w:rsid w:val="000F0650"/>
    <w:rsid w:val="000F0771"/>
    <w:rsid w:val="000F08CB"/>
    <w:rsid w:val="000F0AB4"/>
    <w:rsid w:val="000F0AFE"/>
    <w:rsid w:val="000F0BC0"/>
    <w:rsid w:val="000F0C4A"/>
    <w:rsid w:val="000F0DDF"/>
    <w:rsid w:val="000F10C1"/>
    <w:rsid w:val="000F12EA"/>
    <w:rsid w:val="000F1561"/>
    <w:rsid w:val="000F165D"/>
    <w:rsid w:val="000F1693"/>
    <w:rsid w:val="000F17EC"/>
    <w:rsid w:val="000F1859"/>
    <w:rsid w:val="000F1900"/>
    <w:rsid w:val="000F1AB6"/>
    <w:rsid w:val="000F1B0E"/>
    <w:rsid w:val="000F1E2E"/>
    <w:rsid w:val="000F1FAB"/>
    <w:rsid w:val="000F2097"/>
    <w:rsid w:val="000F2154"/>
    <w:rsid w:val="000F22BA"/>
    <w:rsid w:val="000F2567"/>
    <w:rsid w:val="000F259F"/>
    <w:rsid w:val="000F2683"/>
    <w:rsid w:val="000F2AFA"/>
    <w:rsid w:val="000F2F46"/>
    <w:rsid w:val="000F2F93"/>
    <w:rsid w:val="000F3033"/>
    <w:rsid w:val="000F3374"/>
    <w:rsid w:val="000F347E"/>
    <w:rsid w:val="000F349B"/>
    <w:rsid w:val="000F368E"/>
    <w:rsid w:val="000F3796"/>
    <w:rsid w:val="000F38DB"/>
    <w:rsid w:val="000F3929"/>
    <w:rsid w:val="000F3937"/>
    <w:rsid w:val="000F399F"/>
    <w:rsid w:val="000F3AE0"/>
    <w:rsid w:val="000F3AED"/>
    <w:rsid w:val="000F3CB3"/>
    <w:rsid w:val="000F3D9E"/>
    <w:rsid w:val="000F3F94"/>
    <w:rsid w:val="000F402B"/>
    <w:rsid w:val="000F40C4"/>
    <w:rsid w:val="000F438A"/>
    <w:rsid w:val="000F44BF"/>
    <w:rsid w:val="000F44D4"/>
    <w:rsid w:val="000F4505"/>
    <w:rsid w:val="000F4832"/>
    <w:rsid w:val="000F486D"/>
    <w:rsid w:val="000F4956"/>
    <w:rsid w:val="000F4A49"/>
    <w:rsid w:val="000F4AE5"/>
    <w:rsid w:val="000F4C45"/>
    <w:rsid w:val="000F4E88"/>
    <w:rsid w:val="000F4F93"/>
    <w:rsid w:val="000F5055"/>
    <w:rsid w:val="000F5208"/>
    <w:rsid w:val="000F52A5"/>
    <w:rsid w:val="000F53F8"/>
    <w:rsid w:val="000F545B"/>
    <w:rsid w:val="000F5577"/>
    <w:rsid w:val="000F5680"/>
    <w:rsid w:val="000F5935"/>
    <w:rsid w:val="000F5A3A"/>
    <w:rsid w:val="000F5AB6"/>
    <w:rsid w:val="000F5BA9"/>
    <w:rsid w:val="000F5C52"/>
    <w:rsid w:val="000F5CDF"/>
    <w:rsid w:val="000F6096"/>
    <w:rsid w:val="000F643B"/>
    <w:rsid w:val="000F64F6"/>
    <w:rsid w:val="000F64FB"/>
    <w:rsid w:val="000F661D"/>
    <w:rsid w:val="000F6904"/>
    <w:rsid w:val="000F69AF"/>
    <w:rsid w:val="000F6B01"/>
    <w:rsid w:val="000F6B5F"/>
    <w:rsid w:val="000F6B65"/>
    <w:rsid w:val="000F6E8C"/>
    <w:rsid w:val="000F6F27"/>
    <w:rsid w:val="000F6F52"/>
    <w:rsid w:val="000F6FBE"/>
    <w:rsid w:val="000F706C"/>
    <w:rsid w:val="000F76A5"/>
    <w:rsid w:val="000F778A"/>
    <w:rsid w:val="000F77E3"/>
    <w:rsid w:val="000F78B0"/>
    <w:rsid w:val="000F7A33"/>
    <w:rsid w:val="000F7BCC"/>
    <w:rsid w:val="000F7C59"/>
    <w:rsid w:val="000F7F42"/>
    <w:rsid w:val="000F7FED"/>
    <w:rsid w:val="00100247"/>
    <w:rsid w:val="00100258"/>
    <w:rsid w:val="0010026D"/>
    <w:rsid w:val="001002E1"/>
    <w:rsid w:val="001008DF"/>
    <w:rsid w:val="001008E0"/>
    <w:rsid w:val="00100A19"/>
    <w:rsid w:val="00100ADB"/>
    <w:rsid w:val="00100BB6"/>
    <w:rsid w:val="00100C30"/>
    <w:rsid w:val="00100C87"/>
    <w:rsid w:val="00100D47"/>
    <w:rsid w:val="00100DBA"/>
    <w:rsid w:val="00100E3C"/>
    <w:rsid w:val="00100E5F"/>
    <w:rsid w:val="00100E99"/>
    <w:rsid w:val="00101015"/>
    <w:rsid w:val="00101021"/>
    <w:rsid w:val="001010B1"/>
    <w:rsid w:val="00101114"/>
    <w:rsid w:val="001011A7"/>
    <w:rsid w:val="001011BD"/>
    <w:rsid w:val="00101284"/>
    <w:rsid w:val="00101477"/>
    <w:rsid w:val="001015B9"/>
    <w:rsid w:val="00101644"/>
    <w:rsid w:val="00101D15"/>
    <w:rsid w:val="00101D5F"/>
    <w:rsid w:val="00102070"/>
    <w:rsid w:val="001022B6"/>
    <w:rsid w:val="00102318"/>
    <w:rsid w:val="00102329"/>
    <w:rsid w:val="0010238E"/>
    <w:rsid w:val="001025DD"/>
    <w:rsid w:val="0010260A"/>
    <w:rsid w:val="00102853"/>
    <w:rsid w:val="001028F5"/>
    <w:rsid w:val="001029BA"/>
    <w:rsid w:val="001029DB"/>
    <w:rsid w:val="00102B59"/>
    <w:rsid w:val="00102DF8"/>
    <w:rsid w:val="00102E21"/>
    <w:rsid w:val="00102F51"/>
    <w:rsid w:val="00103141"/>
    <w:rsid w:val="00103294"/>
    <w:rsid w:val="001032A8"/>
    <w:rsid w:val="0010330A"/>
    <w:rsid w:val="00103383"/>
    <w:rsid w:val="001033DB"/>
    <w:rsid w:val="00103797"/>
    <w:rsid w:val="00103840"/>
    <w:rsid w:val="00103C42"/>
    <w:rsid w:val="00103D67"/>
    <w:rsid w:val="00103E03"/>
    <w:rsid w:val="00103FC8"/>
    <w:rsid w:val="0010424B"/>
    <w:rsid w:val="00104727"/>
    <w:rsid w:val="00104863"/>
    <w:rsid w:val="0010489E"/>
    <w:rsid w:val="00104989"/>
    <w:rsid w:val="00104BA6"/>
    <w:rsid w:val="00104D2F"/>
    <w:rsid w:val="001052C1"/>
    <w:rsid w:val="0010534A"/>
    <w:rsid w:val="00105459"/>
    <w:rsid w:val="00105B47"/>
    <w:rsid w:val="00105CC4"/>
    <w:rsid w:val="00105CEC"/>
    <w:rsid w:val="00105FBB"/>
    <w:rsid w:val="00106516"/>
    <w:rsid w:val="00106733"/>
    <w:rsid w:val="0010674E"/>
    <w:rsid w:val="00106790"/>
    <w:rsid w:val="00106839"/>
    <w:rsid w:val="00106AFF"/>
    <w:rsid w:val="00106BA0"/>
    <w:rsid w:val="00106C46"/>
    <w:rsid w:val="00106D75"/>
    <w:rsid w:val="00106DAD"/>
    <w:rsid w:val="00106DD9"/>
    <w:rsid w:val="00106FBA"/>
    <w:rsid w:val="0010728E"/>
    <w:rsid w:val="001072FF"/>
    <w:rsid w:val="0010736D"/>
    <w:rsid w:val="00107588"/>
    <w:rsid w:val="001078E8"/>
    <w:rsid w:val="00107A64"/>
    <w:rsid w:val="00107CDF"/>
    <w:rsid w:val="00107D2D"/>
    <w:rsid w:val="00107ED7"/>
    <w:rsid w:val="001100C3"/>
    <w:rsid w:val="001101DB"/>
    <w:rsid w:val="0011028E"/>
    <w:rsid w:val="0011048A"/>
    <w:rsid w:val="001104DB"/>
    <w:rsid w:val="0011051F"/>
    <w:rsid w:val="00110559"/>
    <w:rsid w:val="001106BA"/>
    <w:rsid w:val="001109CA"/>
    <w:rsid w:val="001109E8"/>
    <w:rsid w:val="00110B2E"/>
    <w:rsid w:val="00110B89"/>
    <w:rsid w:val="00110B8B"/>
    <w:rsid w:val="00110C43"/>
    <w:rsid w:val="00110C89"/>
    <w:rsid w:val="00110DF9"/>
    <w:rsid w:val="00110E00"/>
    <w:rsid w:val="00110EC9"/>
    <w:rsid w:val="00110EF6"/>
    <w:rsid w:val="00110FAC"/>
    <w:rsid w:val="00110FD2"/>
    <w:rsid w:val="0011116C"/>
    <w:rsid w:val="00111206"/>
    <w:rsid w:val="001112C1"/>
    <w:rsid w:val="001114B4"/>
    <w:rsid w:val="00111770"/>
    <w:rsid w:val="001119F1"/>
    <w:rsid w:val="00111AC4"/>
    <w:rsid w:val="00111BF5"/>
    <w:rsid w:val="00111D13"/>
    <w:rsid w:val="00111E45"/>
    <w:rsid w:val="00111F8E"/>
    <w:rsid w:val="00112067"/>
    <w:rsid w:val="00112256"/>
    <w:rsid w:val="0011244D"/>
    <w:rsid w:val="001126AD"/>
    <w:rsid w:val="00112732"/>
    <w:rsid w:val="001128B0"/>
    <w:rsid w:val="001128CD"/>
    <w:rsid w:val="001128E1"/>
    <w:rsid w:val="001129C9"/>
    <w:rsid w:val="00112A03"/>
    <w:rsid w:val="00112A49"/>
    <w:rsid w:val="00112C50"/>
    <w:rsid w:val="00112C9F"/>
    <w:rsid w:val="00112D79"/>
    <w:rsid w:val="00112DCF"/>
    <w:rsid w:val="00112F92"/>
    <w:rsid w:val="00113262"/>
    <w:rsid w:val="0011353F"/>
    <w:rsid w:val="001135B7"/>
    <w:rsid w:val="0011394C"/>
    <w:rsid w:val="00113A92"/>
    <w:rsid w:val="00113AC8"/>
    <w:rsid w:val="00113C24"/>
    <w:rsid w:val="00113CE1"/>
    <w:rsid w:val="00113F59"/>
    <w:rsid w:val="00113FC8"/>
    <w:rsid w:val="0011420F"/>
    <w:rsid w:val="00114371"/>
    <w:rsid w:val="0011453F"/>
    <w:rsid w:val="00114565"/>
    <w:rsid w:val="001146BB"/>
    <w:rsid w:val="00114709"/>
    <w:rsid w:val="0011487B"/>
    <w:rsid w:val="001149A7"/>
    <w:rsid w:val="001149F1"/>
    <w:rsid w:val="00114A43"/>
    <w:rsid w:val="00114C24"/>
    <w:rsid w:val="0011511F"/>
    <w:rsid w:val="001153F8"/>
    <w:rsid w:val="00115603"/>
    <w:rsid w:val="0011573D"/>
    <w:rsid w:val="001159D9"/>
    <w:rsid w:val="00115AC3"/>
    <w:rsid w:val="00115BCF"/>
    <w:rsid w:val="00115C25"/>
    <w:rsid w:val="00115D0E"/>
    <w:rsid w:val="00115F5B"/>
    <w:rsid w:val="001161C6"/>
    <w:rsid w:val="001162B2"/>
    <w:rsid w:val="0011641A"/>
    <w:rsid w:val="00116504"/>
    <w:rsid w:val="00116556"/>
    <w:rsid w:val="001166C2"/>
    <w:rsid w:val="0011674C"/>
    <w:rsid w:val="001168F7"/>
    <w:rsid w:val="00116910"/>
    <w:rsid w:val="00116EB9"/>
    <w:rsid w:val="001171B0"/>
    <w:rsid w:val="0011728E"/>
    <w:rsid w:val="00117496"/>
    <w:rsid w:val="001176EF"/>
    <w:rsid w:val="001179AE"/>
    <w:rsid w:val="00117C6B"/>
    <w:rsid w:val="00117D4F"/>
    <w:rsid w:val="001200D5"/>
    <w:rsid w:val="00120544"/>
    <w:rsid w:val="00120558"/>
    <w:rsid w:val="0012066D"/>
    <w:rsid w:val="00120A7F"/>
    <w:rsid w:val="00120AD7"/>
    <w:rsid w:val="00120C66"/>
    <w:rsid w:val="00120D8C"/>
    <w:rsid w:val="00120DE4"/>
    <w:rsid w:val="001211FE"/>
    <w:rsid w:val="00121327"/>
    <w:rsid w:val="00121563"/>
    <w:rsid w:val="0012156D"/>
    <w:rsid w:val="00121B3A"/>
    <w:rsid w:val="00121C98"/>
    <w:rsid w:val="00121F2D"/>
    <w:rsid w:val="0012210C"/>
    <w:rsid w:val="001223CD"/>
    <w:rsid w:val="0012247A"/>
    <w:rsid w:val="0012258E"/>
    <w:rsid w:val="00122613"/>
    <w:rsid w:val="0012272F"/>
    <w:rsid w:val="0012276B"/>
    <w:rsid w:val="001227F0"/>
    <w:rsid w:val="00122B20"/>
    <w:rsid w:val="00122B67"/>
    <w:rsid w:val="00122B81"/>
    <w:rsid w:val="00122BA8"/>
    <w:rsid w:val="00122DE4"/>
    <w:rsid w:val="00122FEC"/>
    <w:rsid w:val="0012302A"/>
    <w:rsid w:val="0012305A"/>
    <w:rsid w:val="001230A0"/>
    <w:rsid w:val="00123223"/>
    <w:rsid w:val="0012330E"/>
    <w:rsid w:val="001233F9"/>
    <w:rsid w:val="00123403"/>
    <w:rsid w:val="00123508"/>
    <w:rsid w:val="001236D5"/>
    <w:rsid w:val="001236D6"/>
    <w:rsid w:val="00123778"/>
    <w:rsid w:val="00123799"/>
    <w:rsid w:val="0012390F"/>
    <w:rsid w:val="001239D4"/>
    <w:rsid w:val="00123A37"/>
    <w:rsid w:val="00123AB4"/>
    <w:rsid w:val="00123D4C"/>
    <w:rsid w:val="00124131"/>
    <w:rsid w:val="001241D4"/>
    <w:rsid w:val="0012422D"/>
    <w:rsid w:val="0012424A"/>
    <w:rsid w:val="00124435"/>
    <w:rsid w:val="001247AD"/>
    <w:rsid w:val="00124889"/>
    <w:rsid w:val="00124894"/>
    <w:rsid w:val="0012491F"/>
    <w:rsid w:val="001249C3"/>
    <w:rsid w:val="00124A27"/>
    <w:rsid w:val="00124A9C"/>
    <w:rsid w:val="00124ACF"/>
    <w:rsid w:val="00124B93"/>
    <w:rsid w:val="00124C06"/>
    <w:rsid w:val="00124C0F"/>
    <w:rsid w:val="00124C3D"/>
    <w:rsid w:val="00124DFF"/>
    <w:rsid w:val="00124F47"/>
    <w:rsid w:val="00124F57"/>
    <w:rsid w:val="00124F59"/>
    <w:rsid w:val="0012508B"/>
    <w:rsid w:val="00125105"/>
    <w:rsid w:val="001252A1"/>
    <w:rsid w:val="00125318"/>
    <w:rsid w:val="00125364"/>
    <w:rsid w:val="001253A1"/>
    <w:rsid w:val="0012598B"/>
    <w:rsid w:val="001259B8"/>
    <w:rsid w:val="00125A47"/>
    <w:rsid w:val="00125A56"/>
    <w:rsid w:val="00125C76"/>
    <w:rsid w:val="00126073"/>
    <w:rsid w:val="001261B4"/>
    <w:rsid w:val="00126241"/>
    <w:rsid w:val="0012635B"/>
    <w:rsid w:val="001263EB"/>
    <w:rsid w:val="001265D0"/>
    <w:rsid w:val="0012677C"/>
    <w:rsid w:val="0012678B"/>
    <w:rsid w:val="001268C5"/>
    <w:rsid w:val="001269A4"/>
    <w:rsid w:val="00126EA7"/>
    <w:rsid w:val="00126EB7"/>
    <w:rsid w:val="00126F2A"/>
    <w:rsid w:val="00127007"/>
    <w:rsid w:val="00127198"/>
    <w:rsid w:val="001271CE"/>
    <w:rsid w:val="00127433"/>
    <w:rsid w:val="00127671"/>
    <w:rsid w:val="00127774"/>
    <w:rsid w:val="0012782B"/>
    <w:rsid w:val="00127883"/>
    <w:rsid w:val="001278EE"/>
    <w:rsid w:val="00127B6C"/>
    <w:rsid w:val="00127C6E"/>
    <w:rsid w:val="0013003A"/>
    <w:rsid w:val="001300D1"/>
    <w:rsid w:val="001302A1"/>
    <w:rsid w:val="0013074A"/>
    <w:rsid w:val="00130882"/>
    <w:rsid w:val="00130A87"/>
    <w:rsid w:val="00130C5F"/>
    <w:rsid w:val="00130D79"/>
    <w:rsid w:val="00130E59"/>
    <w:rsid w:val="00130F41"/>
    <w:rsid w:val="00130FA5"/>
    <w:rsid w:val="00131151"/>
    <w:rsid w:val="00131181"/>
    <w:rsid w:val="001313D0"/>
    <w:rsid w:val="001313F8"/>
    <w:rsid w:val="00131481"/>
    <w:rsid w:val="00131518"/>
    <w:rsid w:val="0013154F"/>
    <w:rsid w:val="001315CB"/>
    <w:rsid w:val="001319EF"/>
    <w:rsid w:val="00131C24"/>
    <w:rsid w:val="00131C26"/>
    <w:rsid w:val="00131C30"/>
    <w:rsid w:val="00131C94"/>
    <w:rsid w:val="00131D5B"/>
    <w:rsid w:val="00131DB2"/>
    <w:rsid w:val="00131DE2"/>
    <w:rsid w:val="00131F51"/>
    <w:rsid w:val="00131FCB"/>
    <w:rsid w:val="001320C0"/>
    <w:rsid w:val="00132298"/>
    <w:rsid w:val="001329C0"/>
    <w:rsid w:val="00132BF6"/>
    <w:rsid w:val="00132D0A"/>
    <w:rsid w:val="00132F8D"/>
    <w:rsid w:val="0013303F"/>
    <w:rsid w:val="0013318E"/>
    <w:rsid w:val="001331C0"/>
    <w:rsid w:val="001332B6"/>
    <w:rsid w:val="001334BF"/>
    <w:rsid w:val="001336CF"/>
    <w:rsid w:val="00133710"/>
    <w:rsid w:val="00133945"/>
    <w:rsid w:val="001339F4"/>
    <w:rsid w:val="00133AE6"/>
    <w:rsid w:val="00133CB2"/>
    <w:rsid w:val="00133D40"/>
    <w:rsid w:val="00133EA7"/>
    <w:rsid w:val="00134168"/>
    <w:rsid w:val="001341BB"/>
    <w:rsid w:val="0013437C"/>
    <w:rsid w:val="0013451B"/>
    <w:rsid w:val="001346D6"/>
    <w:rsid w:val="001348D6"/>
    <w:rsid w:val="0013495F"/>
    <w:rsid w:val="00134B5C"/>
    <w:rsid w:val="00135058"/>
    <w:rsid w:val="001350D5"/>
    <w:rsid w:val="00135170"/>
    <w:rsid w:val="001353B2"/>
    <w:rsid w:val="001353FC"/>
    <w:rsid w:val="001354A8"/>
    <w:rsid w:val="001355D1"/>
    <w:rsid w:val="001355E9"/>
    <w:rsid w:val="0013561C"/>
    <w:rsid w:val="00135718"/>
    <w:rsid w:val="0013577A"/>
    <w:rsid w:val="001359DC"/>
    <w:rsid w:val="00135B6F"/>
    <w:rsid w:val="00135CA4"/>
    <w:rsid w:val="00135DF3"/>
    <w:rsid w:val="00135F37"/>
    <w:rsid w:val="00136061"/>
    <w:rsid w:val="0013621D"/>
    <w:rsid w:val="00136230"/>
    <w:rsid w:val="00136735"/>
    <w:rsid w:val="001367E7"/>
    <w:rsid w:val="0013683B"/>
    <w:rsid w:val="00136A7C"/>
    <w:rsid w:val="00136CB6"/>
    <w:rsid w:val="00136D5A"/>
    <w:rsid w:val="00136E61"/>
    <w:rsid w:val="00137357"/>
    <w:rsid w:val="001373B4"/>
    <w:rsid w:val="001373CD"/>
    <w:rsid w:val="00137525"/>
    <w:rsid w:val="00137586"/>
    <w:rsid w:val="0013773F"/>
    <w:rsid w:val="0013781D"/>
    <w:rsid w:val="001378BD"/>
    <w:rsid w:val="00137D72"/>
    <w:rsid w:val="00137E33"/>
    <w:rsid w:val="00137FB3"/>
    <w:rsid w:val="00137FF8"/>
    <w:rsid w:val="00140145"/>
    <w:rsid w:val="001401C5"/>
    <w:rsid w:val="001403E8"/>
    <w:rsid w:val="00140487"/>
    <w:rsid w:val="00140560"/>
    <w:rsid w:val="00140738"/>
    <w:rsid w:val="0014089D"/>
    <w:rsid w:val="00140956"/>
    <w:rsid w:val="00140AF0"/>
    <w:rsid w:val="00140BCD"/>
    <w:rsid w:val="00140C56"/>
    <w:rsid w:val="00140D45"/>
    <w:rsid w:val="00140DE8"/>
    <w:rsid w:val="00140ED4"/>
    <w:rsid w:val="00140F00"/>
    <w:rsid w:val="00141061"/>
    <w:rsid w:val="001410D2"/>
    <w:rsid w:val="001411B7"/>
    <w:rsid w:val="0014139A"/>
    <w:rsid w:val="00141493"/>
    <w:rsid w:val="00141663"/>
    <w:rsid w:val="00141B55"/>
    <w:rsid w:val="00141C13"/>
    <w:rsid w:val="00141C57"/>
    <w:rsid w:val="00141CC2"/>
    <w:rsid w:val="00141DEA"/>
    <w:rsid w:val="0014215D"/>
    <w:rsid w:val="00142174"/>
    <w:rsid w:val="001423E5"/>
    <w:rsid w:val="00142440"/>
    <w:rsid w:val="00142571"/>
    <w:rsid w:val="00142690"/>
    <w:rsid w:val="00142868"/>
    <w:rsid w:val="001428C4"/>
    <w:rsid w:val="00142C52"/>
    <w:rsid w:val="00143205"/>
    <w:rsid w:val="00143355"/>
    <w:rsid w:val="0014346D"/>
    <w:rsid w:val="00143493"/>
    <w:rsid w:val="00143596"/>
    <w:rsid w:val="001435D6"/>
    <w:rsid w:val="0014377C"/>
    <w:rsid w:val="00143A2A"/>
    <w:rsid w:val="00143CA8"/>
    <w:rsid w:val="00143F06"/>
    <w:rsid w:val="001443F5"/>
    <w:rsid w:val="0014445D"/>
    <w:rsid w:val="001446EC"/>
    <w:rsid w:val="00144813"/>
    <w:rsid w:val="0014483D"/>
    <w:rsid w:val="00144863"/>
    <w:rsid w:val="0014491E"/>
    <w:rsid w:val="00144BE9"/>
    <w:rsid w:val="00144C09"/>
    <w:rsid w:val="00144C10"/>
    <w:rsid w:val="00144D83"/>
    <w:rsid w:val="00144E48"/>
    <w:rsid w:val="00144E88"/>
    <w:rsid w:val="00144E9F"/>
    <w:rsid w:val="00144EE0"/>
    <w:rsid w:val="00144F49"/>
    <w:rsid w:val="00144FEB"/>
    <w:rsid w:val="001450DA"/>
    <w:rsid w:val="0014530F"/>
    <w:rsid w:val="0014535F"/>
    <w:rsid w:val="00145458"/>
    <w:rsid w:val="001454BB"/>
    <w:rsid w:val="00145541"/>
    <w:rsid w:val="001455C7"/>
    <w:rsid w:val="001456CF"/>
    <w:rsid w:val="00145BE4"/>
    <w:rsid w:val="00145D3F"/>
    <w:rsid w:val="00145D6F"/>
    <w:rsid w:val="00145D70"/>
    <w:rsid w:val="00145F00"/>
    <w:rsid w:val="00145FDF"/>
    <w:rsid w:val="00145FFF"/>
    <w:rsid w:val="0014606C"/>
    <w:rsid w:val="00146164"/>
    <w:rsid w:val="001464F1"/>
    <w:rsid w:val="00146558"/>
    <w:rsid w:val="00146567"/>
    <w:rsid w:val="00146808"/>
    <w:rsid w:val="00146A54"/>
    <w:rsid w:val="00146B2A"/>
    <w:rsid w:val="00146BFE"/>
    <w:rsid w:val="00146CFA"/>
    <w:rsid w:val="00146D01"/>
    <w:rsid w:val="001471DD"/>
    <w:rsid w:val="0014721B"/>
    <w:rsid w:val="001472C0"/>
    <w:rsid w:val="00147393"/>
    <w:rsid w:val="001474B7"/>
    <w:rsid w:val="00147745"/>
    <w:rsid w:val="0014791B"/>
    <w:rsid w:val="0014797B"/>
    <w:rsid w:val="001479F2"/>
    <w:rsid w:val="00147CBC"/>
    <w:rsid w:val="00147D44"/>
    <w:rsid w:val="00147D47"/>
    <w:rsid w:val="00147E42"/>
    <w:rsid w:val="00147F14"/>
    <w:rsid w:val="001502BE"/>
    <w:rsid w:val="0015033B"/>
    <w:rsid w:val="0015051E"/>
    <w:rsid w:val="001506AC"/>
    <w:rsid w:val="00150816"/>
    <w:rsid w:val="00150928"/>
    <w:rsid w:val="001509D3"/>
    <w:rsid w:val="00150B85"/>
    <w:rsid w:val="00150B94"/>
    <w:rsid w:val="00150CE7"/>
    <w:rsid w:val="00150E4D"/>
    <w:rsid w:val="00151123"/>
    <w:rsid w:val="0015120E"/>
    <w:rsid w:val="0015121E"/>
    <w:rsid w:val="00151418"/>
    <w:rsid w:val="00151423"/>
    <w:rsid w:val="001514FB"/>
    <w:rsid w:val="00151507"/>
    <w:rsid w:val="00151538"/>
    <w:rsid w:val="0015168F"/>
    <w:rsid w:val="001517C3"/>
    <w:rsid w:val="001517CF"/>
    <w:rsid w:val="0015181E"/>
    <w:rsid w:val="001518F7"/>
    <w:rsid w:val="00151B57"/>
    <w:rsid w:val="00151D1A"/>
    <w:rsid w:val="0015227D"/>
    <w:rsid w:val="001522C2"/>
    <w:rsid w:val="001523BD"/>
    <w:rsid w:val="0015269B"/>
    <w:rsid w:val="001526CD"/>
    <w:rsid w:val="00152969"/>
    <w:rsid w:val="0015299B"/>
    <w:rsid w:val="00152AC7"/>
    <w:rsid w:val="00152C00"/>
    <w:rsid w:val="00152F26"/>
    <w:rsid w:val="00153071"/>
    <w:rsid w:val="00153075"/>
    <w:rsid w:val="0015322A"/>
    <w:rsid w:val="001532FF"/>
    <w:rsid w:val="001533FC"/>
    <w:rsid w:val="001535DB"/>
    <w:rsid w:val="00153662"/>
    <w:rsid w:val="00153AD3"/>
    <w:rsid w:val="00153B4C"/>
    <w:rsid w:val="00153BBB"/>
    <w:rsid w:val="00153CBC"/>
    <w:rsid w:val="00153E21"/>
    <w:rsid w:val="00153FA9"/>
    <w:rsid w:val="0015418C"/>
    <w:rsid w:val="00154222"/>
    <w:rsid w:val="00154465"/>
    <w:rsid w:val="00154583"/>
    <w:rsid w:val="00154605"/>
    <w:rsid w:val="00154872"/>
    <w:rsid w:val="001548DD"/>
    <w:rsid w:val="00154A6C"/>
    <w:rsid w:val="00154AAB"/>
    <w:rsid w:val="001550A7"/>
    <w:rsid w:val="001551B1"/>
    <w:rsid w:val="001551C1"/>
    <w:rsid w:val="00155230"/>
    <w:rsid w:val="0015536C"/>
    <w:rsid w:val="00155558"/>
    <w:rsid w:val="00155594"/>
    <w:rsid w:val="00155795"/>
    <w:rsid w:val="00155A4F"/>
    <w:rsid w:val="00155B69"/>
    <w:rsid w:val="00155C0B"/>
    <w:rsid w:val="00155C57"/>
    <w:rsid w:val="00155C90"/>
    <w:rsid w:val="00155CB4"/>
    <w:rsid w:val="001562FB"/>
    <w:rsid w:val="00156388"/>
    <w:rsid w:val="0015645E"/>
    <w:rsid w:val="0015649D"/>
    <w:rsid w:val="00156546"/>
    <w:rsid w:val="00156648"/>
    <w:rsid w:val="0015664D"/>
    <w:rsid w:val="00156679"/>
    <w:rsid w:val="001566CE"/>
    <w:rsid w:val="001568B9"/>
    <w:rsid w:val="0015693B"/>
    <w:rsid w:val="0015693F"/>
    <w:rsid w:val="001569B6"/>
    <w:rsid w:val="00156B97"/>
    <w:rsid w:val="00156D0A"/>
    <w:rsid w:val="00156D1C"/>
    <w:rsid w:val="00156D62"/>
    <w:rsid w:val="00156DE2"/>
    <w:rsid w:val="00156F40"/>
    <w:rsid w:val="001571B1"/>
    <w:rsid w:val="001571D7"/>
    <w:rsid w:val="0015721D"/>
    <w:rsid w:val="00157262"/>
    <w:rsid w:val="001575CE"/>
    <w:rsid w:val="001576EF"/>
    <w:rsid w:val="00157720"/>
    <w:rsid w:val="00157F7E"/>
    <w:rsid w:val="001602E5"/>
    <w:rsid w:val="00160322"/>
    <w:rsid w:val="00160964"/>
    <w:rsid w:val="00160AAF"/>
    <w:rsid w:val="00160CB5"/>
    <w:rsid w:val="00160E5C"/>
    <w:rsid w:val="00160ED0"/>
    <w:rsid w:val="00161199"/>
    <w:rsid w:val="00161263"/>
    <w:rsid w:val="001614E0"/>
    <w:rsid w:val="001616C3"/>
    <w:rsid w:val="00161802"/>
    <w:rsid w:val="00161942"/>
    <w:rsid w:val="00161BBA"/>
    <w:rsid w:val="00161EC8"/>
    <w:rsid w:val="00161ED3"/>
    <w:rsid w:val="00161F61"/>
    <w:rsid w:val="00161FF6"/>
    <w:rsid w:val="00161FFA"/>
    <w:rsid w:val="001620FA"/>
    <w:rsid w:val="001621D8"/>
    <w:rsid w:val="00162236"/>
    <w:rsid w:val="001622A2"/>
    <w:rsid w:val="001623BD"/>
    <w:rsid w:val="00162404"/>
    <w:rsid w:val="00162451"/>
    <w:rsid w:val="001628F9"/>
    <w:rsid w:val="00162A2B"/>
    <w:rsid w:val="00162ACE"/>
    <w:rsid w:val="00162ADD"/>
    <w:rsid w:val="00162B69"/>
    <w:rsid w:val="00162B93"/>
    <w:rsid w:val="00162C7B"/>
    <w:rsid w:val="00162C93"/>
    <w:rsid w:val="00162F7D"/>
    <w:rsid w:val="001630D4"/>
    <w:rsid w:val="00163106"/>
    <w:rsid w:val="0016310C"/>
    <w:rsid w:val="00163168"/>
    <w:rsid w:val="001632E7"/>
    <w:rsid w:val="0016383A"/>
    <w:rsid w:val="0016396B"/>
    <w:rsid w:val="00163AB2"/>
    <w:rsid w:val="00163C72"/>
    <w:rsid w:val="00163F41"/>
    <w:rsid w:val="0016403C"/>
    <w:rsid w:val="0016408B"/>
    <w:rsid w:val="00164156"/>
    <w:rsid w:val="001641ED"/>
    <w:rsid w:val="00164353"/>
    <w:rsid w:val="00164375"/>
    <w:rsid w:val="001644B5"/>
    <w:rsid w:val="001644DA"/>
    <w:rsid w:val="00164528"/>
    <w:rsid w:val="001646C3"/>
    <w:rsid w:val="0016470F"/>
    <w:rsid w:val="00164A05"/>
    <w:rsid w:val="00164A25"/>
    <w:rsid w:val="00164DC5"/>
    <w:rsid w:val="00164EE3"/>
    <w:rsid w:val="00165026"/>
    <w:rsid w:val="00165071"/>
    <w:rsid w:val="001652CD"/>
    <w:rsid w:val="00165480"/>
    <w:rsid w:val="001654C8"/>
    <w:rsid w:val="0016557F"/>
    <w:rsid w:val="001657DB"/>
    <w:rsid w:val="00165809"/>
    <w:rsid w:val="00165A1A"/>
    <w:rsid w:val="00165A2E"/>
    <w:rsid w:val="00165B74"/>
    <w:rsid w:val="00165B7E"/>
    <w:rsid w:val="00165C25"/>
    <w:rsid w:val="00165CAE"/>
    <w:rsid w:val="00165F56"/>
    <w:rsid w:val="00166010"/>
    <w:rsid w:val="00166036"/>
    <w:rsid w:val="001660D9"/>
    <w:rsid w:val="001660EE"/>
    <w:rsid w:val="00166139"/>
    <w:rsid w:val="00166454"/>
    <w:rsid w:val="0016653D"/>
    <w:rsid w:val="001667EE"/>
    <w:rsid w:val="001668AA"/>
    <w:rsid w:val="0016699A"/>
    <w:rsid w:val="001669C8"/>
    <w:rsid w:val="00166AF2"/>
    <w:rsid w:val="00166BC2"/>
    <w:rsid w:val="00166C63"/>
    <w:rsid w:val="00166C6D"/>
    <w:rsid w:val="00166DB9"/>
    <w:rsid w:val="00166DDD"/>
    <w:rsid w:val="00166E26"/>
    <w:rsid w:val="00166F55"/>
    <w:rsid w:val="00167049"/>
    <w:rsid w:val="00167107"/>
    <w:rsid w:val="00167118"/>
    <w:rsid w:val="00167206"/>
    <w:rsid w:val="001672EE"/>
    <w:rsid w:val="0016745B"/>
    <w:rsid w:val="001675D3"/>
    <w:rsid w:val="00167688"/>
    <w:rsid w:val="00167833"/>
    <w:rsid w:val="00167A53"/>
    <w:rsid w:val="00167AA2"/>
    <w:rsid w:val="00167BDB"/>
    <w:rsid w:val="00167D5A"/>
    <w:rsid w:val="00167DB0"/>
    <w:rsid w:val="0017009B"/>
    <w:rsid w:val="001700A9"/>
    <w:rsid w:val="001701D5"/>
    <w:rsid w:val="001702B8"/>
    <w:rsid w:val="00170362"/>
    <w:rsid w:val="001703BB"/>
    <w:rsid w:val="00170465"/>
    <w:rsid w:val="001704AC"/>
    <w:rsid w:val="00170631"/>
    <w:rsid w:val="001707DF"/>
    <w:rsid w:val="001707F6"/>
    <w:rsid w:val="0017082C"/>
    <w:rsid w:val="001708E6"/>
    <w:rsid w:val="00170B8A"/>
    <w:rsid w:val="00170D97"/>
    <w:rsid w:val="00170E7F"/>
    <w:rsid w:val="00171269"/>
    <w:rsid w:val="00171484"/>
    <w:rsid w:val="00171493"/>
    <w:rsid w:val="00171D5B"/>
    <w:rsid w:val="00172073"/>
    <w:rsid w:val="0017225A"/>
    <w:rsid w:val="00172312"/>
    <w:rsid w:val="00172459"/>
    <w:rsid w:val="0017248D"/>
    <w:rsid w:val="0017281A"/>
    <w:rsid w:val="001728A9"/>
    <w:rsid w:val="001729B5"/>
    <w:rsid w:val="00172BBC"/>
    <w:rsid w:val="00172E0F"/>
    <w:rsid w:val="00172EDB"/>
    <w:rsid w:val="00173069"/>
    <w:rsid w:val="001732A4"/>
    <w:rsid w:val="00173712"/>
    <w:rsid w:val="00173723"/>
    <w:rsid w:val="0017380B"/>
    <w:rsid w:val="00173B02"/>
    <w:rsid w:val="00173C3A"/>
    <w:rsid w:val="00173C96"/>
    <w:rsid w:val="00173E41"/>
    <w:rsid w:val="00173EAC"/>
    <w:rsid w:val="00173EEB"/>
    <w:rsid w:val="00173F14"/>
    <w:rsid w:val="00173FE8"/>
    <w:rsid w:val="0017411A"/>
    <w:rsid w:val="00174264"/>
    <w:rsid w:val="001742DE"/>
    <w:rsid w:val="00174358"/>
    <w:rsid w:val="00174558"/>
    <w:rsid w:val="001745BF"/>
    <w:rsid w:val="001745C6"/>
    <w:rsid w:val="00174883"/>
    <w:rsid w:val="001748FC"/>
    <w:rsid w:val="00174934"/>
    <w:rsid w:val="001749CB"/>
    <w:rsid w:val="00174BD2"/>
    <w:rsid w:val="00174DC8"/>
    <w:rsid w:val="00174E03"/>
    <w:rsid w:val="00175177"/>
    <w:rsid w:val="00175E41"/>
    <w:rsid w:val="00175E42"/>
    <w:rsid w:val="0017602C"/>
    <w:rsid w:val="001761E0"/>
    <w:rsid w:val="0017627D"/>
    <w:rsid w:val="001762C6"/>
    <w:rsid w:val="0017632D"/>
    <w:rsid w:val="001763C4"/>
    <w:rsid w:val="001765BB"/>
    <w:rsid w:val="0017679B"/>
    <w:rsid w:val="001767E2"/>
    <w:rsid w:val="00176956"/>
    <w:rsid w:val="001769C8"/>
    <w:rsid w:val="00176C89"/>
    <w:rsid w:val="00176E13"/>
    <w:rsid w:val="00177003"/>
    <w:rsid w:val="00177205"/>
    <w:rsid w:val="001775B2"/>
    <w:rsid w:val="00177667"/>
    <w:rsid w:val="0017779E"/>
    <w:rsid w:val="00177F45"/>
    <w:rsid w:val="001803B1"/>
    <w:rsid w:val="0018057C"/>
    <w:rsid w:val="001805E1"/>
    <w:rsid w:val="0018074D"/>
    <w:rsid w:val="00180788"/>
    <w:rsid w:val="00180979"/>
    <w:rsid w:val="00180A08"/>
    <w:rsid w:val="00180B69"/>
    <w:rsid w:val="00180B9F"/>
    <w:rsid w:val="00180DD8"/>
    <w:rsid w:val="00180F21"/>
    <w:rsid w:val="0018103D"/>
    <w:rsid w:val="001810C1"/>
    <w:rsid w:val="00181102"/>
    <w:rsid w:val="00181186"/>
    <w:rsid w:val="00181345"/>
    <w:rsid w:val="00181456"/>
    <w:rsid w:val="001814B0"/>
    <w:rsid w:val="0018162E"/>
    <w:rsid w:val="0018164F"/>
    <w:rsid w:val="00181686"/>
    <w:rsid w:val="00181933"/>
    <w:rsid w:val="0018198D"/>
    <w:rsid w:val="001819F7"/>
    <w:rsid w:val="00181A9C"/>
    <w:rsid w:val="00181DCE"/>
    <w:rsid w:val="00181E90"/>
    <w:rsid w:val="00181ED2"/>
    <w:rsid w:val="00181FCB"/>
    <w:rsid w:val="0018211B"/>
    <w:rsid w:val="001823DD"/>
    <w:rsid w:val="00182511"/>
    <w:rsid w:val="00182AB3"/>
    <w:rsid w:val="00182B70"/>
    <w:rsid w:val="00182BF9"/>
    <w:rsid w:val="00182C2E"/>
    <w:rsid w:val="00182C76"/>
    <w:rsid w:val="00182D02"/>
    <w:rsid w:val="00182DCB"/>
    <w:rsid w:val="00182EA9"/>
    <w:rsid w:val="00182FCE"/>
    <w:rsid w:val="00183043"/>
    <w:rsid w:val="00183138"/>
    <w:rsid w:val="001831C2"/>
    <w:rsid w:val="0018326A"/>
    <w:rsid w:val="00183359"/>
    <w:rsid w:val="00183490"/>
    <w:rsid w:val="001835E1"/>
    <w:rsid w:val="00183628"/>
    <w:rsid w:val="00183727"/>
    <w:rsid w:val="001837E4"/>
    <w:rsid w:val="00183847"/>
    <w:rsid w:val="00183A0C"/>
    <w:rsid w:val="00183B6E"/>
    <w:rsid w:val="00183C85"/>
    <w:rsid w:val="00183C8F"/>
    <w:rsid w:val="0018409D"/>
    <w:rsid w:val="00184104"/>
    <w:rsid w:val="001842C5"/>
    <w:rsid w:val="0018433B"/>
    <w:rsid w:val="0018444D"/>
    <w:rsid w:val="001844C1"/>
    <w:rsid w:val="00184687"/>
    <w:rsid w:val="001846EB"/>
    <w:rsid w:val="00184724"/>
    <w:rsid w:val="00184BC4"/>
    <w:rsid w:val="00184C89"/>
    <w:rsid w:val="00184D4F"/>
    <w:rsid w:val="00184DCD"/>
    <w:rsid w:val="00184E8C"/>
    <w:rsid w:val="00184EF8"/>
    <w:rsid w:val="00185472"/>
    <w:rsid w:val="001855A1"/>
    <w:rsid w:val="001855B2"/>
    <w:rsid w:val="0018569E"/>
    <w:rsid w:val="001856EF"/>
    <w:rsid w:val="00185A90"/>
    <w:rsid w:val="00185BC1"/>
    <w:rsid w:val="00185D06"/>
    <w:rsid w:val="00185D60"/>
    <w:rsid w:val="00185E41"/>
    <w:rsid w:val="00185F14"/>
    <w:rsid w:val="00185F30"/>
    <w:rsid w:val="00185FCE"/>
    <w:rsid w:val="00186072"/>
    <w:rsid w:val="001860E3"/>
    <w:rsid w:val="001860FF"/>
    <w:rsid w:val="001861CE"/>
    <w:rsid w:val="001862CB"/>
    <w:rsid w:val="001865AE"/>
    <w:rsid w:val="001865C2"/>
    <w:rsid w:val="001867C2"/>
    <w:rsid w:val="00186D77"/>
    <w:rsid w:val="00186E92"/>
    <w:rsid w:val="00186EDF"/>
    <w:rsid w:val="00186F19"/>
    <w:rsid w:val="00187392"/>
    <w:rsid w:val="00187473"/>
    <w:rsid w:val="00187502"/>
    <w:rsid w:val="0018767F"/>
    <w:rsid w:val="001879B8"/>
    <w:rsid w:val="00187AD1"/>
    <w:rsid w:val="00187D3B"/>
    <w:rsid w:val="00187E7E"/>
    <w:rsid w:val="0019017F"/>
    <w:rsid w:val="001902DA"/>
    <w:rsid w:val="00190358"/>
    <w:rsid w:val="0019035A"/>
    <w:rsid w:val="00190495"/>
    <w:rsid w:val="00190557"/>
    <w:rsid w:val="0019068E"/>
    <w:rsid w:val="00190963"/>
    <w:rsid w:val="00190B8C"/>
    <w:rsid w:val="001910AB"/>
    <w:rsid w:val="00191153"/>
    <w:rsid w:val="001911AB"/>
    <w:rsid w:val="0019156E"/>
    <w:rsid w:val="0019158D"/>
    <w:rsid w:val="001915A5"/>
    <w:rsid w:val="001915B1"/>
    <w:rsid w:val="001915F5"/>
    <w:rsid w:val="00191713"/>
    <w:rsid w:val="001917BB"/>
    <w:rsid w:val="0019189C"/>
    <w:rsid w:val="001918B0"/>
    <w:rsid w:val="0019193E"/>
    <w:rsid w:val="00191967"/>
    <w:rsid w:val="00191AFF"/>
    <w:rsid w:val="00191C05"/>
    <w:rsid w:val="00191CC2"/>
    <w:rsid w:val="00191D30"/>
    <w:rsid w:val="00191D71"/>
    <w:rsid w:val="00191EAD"/>
    <w:rsid w:val="0019206D"/>
    <w:rsid w:val="0019212D"/>
    <w:rsid w:val="001922F9"/>
    <w:rsid w:val="00192475"/>
    <w:rsid w:val="001927B8"/>
    <w:rsid w:val="00192800"/>
    <w:rsid w:val="0019285D"/>
    <w:rsid w:val="00192A8B"/>
    <w:rsid w:val="00192B5C"/>
    <w:rsid w:val="00192DF3"/>
    <w:rsid w:val="00192EB7"/>
    <w:rsid w:val="00192F16"/>
    <w:rsid w:val="00192FFB"/>
    <w:rsid w:val="0019325A"/>
    <w:rsid w:val="001932D8"/>
    <w:rsid w:val="001934C5"/>
    <w:rsid w:val="0019359E"/>
    <w:rsid w:val="001935B3"/>
    <w:rsid w:val="0019363C"/>
    <w:rsid w:val="001936E0"/>
    <w:rsid w:val="0019396F"/>
    <w:rsid w:val="00193AB7"/>
    <w:rsid w:val="00193C25"/>
    <w:rsid w:val="00193C5F"/>
    <w:rsid w:val="00193C85"/>
    <w:rsid w:val="00193D8D"/>
    <w:rsid w:val="00193F99"/>
    <w:rsid w:val="001942BB"/>
    <w:rsid w:val="00194442"/>
    <w:rsid w:val="001945C6"/>
    <w:rsid w:val="00194753"/>
    <w:rsid w:val="00194881"/>
    <w:rsid w:val="0019489B"/>
    <w:rsid w:val="00194921"/>
    <w:rsid w:val="0019496B"/>
    <w:rsid w:val="00194AF2"/>
    <w:rsid w:val="00194CBA"/>
    <w:rsid w:val="00194EAA"/>
    <w:rsid w:val="001950C1"/>
    <w:rsid w:val="00195769"/>
    <w:rsid w:val="00195850"/>
    <w:rsid w:val="001958D5"/>
    <w:rsid w:val="00195B07"/>
    <w:rsid w:val="00195B28"/>
    <w:rsid w:val="00195B36"/>
    <w:rsid w:val="00195E9A"/>
    <w:rsid w:val="001960F2"/>
    <w:rsid w:val="00196150"/>
    <w:rsid w:val="001962DD"/>
    <w:rsid w:val="001962F2"/>
    <w:rsid w:val="00196330"/>
    <w:rsid w:val="001968C7"/>
    <w:rsid w:val="00196B6C"/>
    <w:rsid w:val="00196D95"/>
    <w:rsid w:val="00196DDD"/>
    <w:rsid w:val="00196F50"/>
    <w:rsid w:val="0019717D"/>
    <w:rsid w:val="00197241"/>
    <w:rsid w:val="0019735C"/>
    <w:rsid w:val="0019749B"/>
    <w:rsid w:val="0019760C"/>
    <w:rsid w:val="001976F8"/>
    <w:rsid w:val="00197BB8"/>
    <w:rsid w:val="00197BDB"/>
    <w:rsid w:val="00197CBE"/>
    <w:rsid w:val="00197CEB"/>
    <w:rsid w:val="00197DDF"/>
    <w:rsid w:val="00197EAF"/>
    <w:rsid w:val="00197ECE"/>
    <w:rsid w:val="00197F53"/>
    <w:rsid w:val="001A02BE"/>
    <w:rsid w:val="001A02CA"/>
    <w:rsid w:val="001A0353"/>
    <w:rsid w:val="001A0485"/>
    <w:rsid w:val="001A0580"/>
    <w:rsid w:val="001A0764"/>
    <w:rsid w:val="001A0B14"/>
    <w:rsid w:val="001A0B8D"/>
    <w:rsid w:val="001A0C22"/>
    <w:rsid w:val="001A0C39"/>
    <w:rsid w:val="001A0C5B"/>
    <w:rsid w:val="001A0C7E"/>
    <w:rsid w:val="001A0DBD"/>
    <w:rsid w:val="001A0E88"/>
    <w:rsid w:val="001A0F08"/>
    <w:rsid w:val="001A10D4"/>
    <w:rsid w:val="001A1178"/>
    <w:rsid w:val="001A1223"/>
    <w:rsid w:val="001A128A"/>
    <w:rsid w:val="001A12B3"/>
    <w:rsid w:val="001A1464"/>
    <w:rsid w:val="001A14F8"/>
    <w:rsid w:val="001A15B8"/>
    <w:rsid w:val="001A1661"/>
    <w:rsid w:val="001A181F"/>
    <w:rsid w:val="001A1891"/>
    <w:rsid w:val="001A1A1C"/>
    <w:rsid w:val="001A1AD6"/>
    <w:rsid w:val="001A1BF6"/>
    <w:rsid w:val="001A1DA6"/>
    <w:rsid w:val="001A1DB2"/>
    <w:rsid w:val="001A21B0"/>
    <w:rsid w:val="001A2264"/>
    <w:rsid w:val="001A266A"/>
    <w:rsid w:val="001A27EF"/>
    <w:rsid w:val="001A2976"/>
    <w:rsid w:val="001A2C66"/>
    <w:rsid w:val="001A2E1B"/>
    <w:rsid w:val="001A2EC5"/>
    <w:rsid w:val="001A2F99"/>
    <w:rsid w:val="001A308E"/>
    <w:rsid w:val="001A342F"/>
    <w:rsid w:val="001A36C5"/>
    <w:rsid w:val="001A39D2"/>
    <w:rsid w:val="001A3BC0"/>
    <w:rsid w:val="001A3EFB"/>
    <w:rsid w:val="001A4075"/>
    <w:rsid w:val="001A41B0"/>
    <w:rsid w:val="001A4398"/>
    <w:rsid w:val="001A43AE"/>
    <w:rsid w:val="001A44AB"/>
    <w:rsid w:val="001A4614"/>
    <w:rsid w:val="001A4643"/>
    <w:rsid w:val="001A4695"/>
    <w:rsid w:val="001A4CB8"/>
    <w:rsid w:val="001A4DD5"/>
    <w:rsid w:val="001A4EA4"/>
    <w:rsid w:val="001A5433"/>
    <w:rsid w:val="001A56FE"/>
    <w:rsid w:val="001A57BA"/>
    <w:rsid w:val="001A5841"/>
    <w:rsid w:val="001A585A"/>
    <w:rsid w:val="001A59E8"/>
    <w:rsid w:val="001A5AB7"/>
    <w:rsid w:val="001A5AC4"/>
    <w:rsid w:val="001A5B2C"/>
    <w:rsid w:val="001A601F"/>
    <w:rsid w:val="001A620C"/>
    <w:rsid w:val="001A6414"/>
    <w:rsid w:val="001A6A56"/>
    <w:rsid w:val="001A6A5F"/>
    <w:rsid w:val="001A6BF6"/>
    <w:rsid w:val="001A6C6B"/>
    <w:rsid w:val="001A6DBE"/>
    <w:rsid w:val="001A6E37"/>
    <w:rsid w:val="001A7095"/>
    <w:rsid w:val="001A70A9"/>
    <w:rsid w:val="001A7143"/>
    <w:rsid w:val="001A71A9"/>
    <w:rsid w:val="001A7206"/>
    <w:rsid w:val="001A75E3"/>
    <w:rsid w:val="001A76B6"/>
    <w:rsid w:val="001A785C"/>
    <w:rsid w:val="001A786C"/>
    <w:rsid w:val="001A789A"/>
    <w:rsid w:val="001A79BF"/>
    <w:rsid w:val="001A7B30"/>
    <w:rsid w:val="001A7C3D"/>
    <w:rsid w:val="001A7C60"/>
    <w:rsid w:val="001A7C6E"/>
    <w:rsid w:val="001A7CC5"/>
    <w:rsid w:val="001A7E70"/>
    <w:rsid w:val="001A7EDB"/>
    <w:rsid w:val="001B026C"/>
    <w:rsid w:val="001B0443"/>
    <w:rsid w:val="001B0584"/>
    <w:rsid w:val="001B0607"/>
    <w:rsid w:val="001B0717"/>
    <w:rsid w:val="001B081C"/>
    <w:rsid w:val="001B0856"/>
    <w:rsid w:val="001B096D"/>
    <w:rsid w:val="001B0DAC"/>
    <w:rsid w:val="001B0F4E"/>
    <w:rsid w:val="001B12FC"/>
    <w:rsid w:val="001B1364"/>
    <w:rsid w:val="001B1537"/>
    <w:rsid w:val="001B15FA"/>
    <w:rsid w:val="001B179A"/>
    <w:rsid w:val="001B17D4"/>
    <w:rsid w:val="001B17FD"/>
    <w:rsid w:val="001B1BE3"/>
    <w:rsid w:val="001B1D0F"/>
    <w:rsid w:val="001B1DEC"/>
    <w:rsid w:val="001B1E38"/>
    <w:rsid w:val="001B1F87"/>
    <w:rsid w:val="001B20B7"/>
    <w:rsid w:val="001B21A2"/>
    <w:rsid w:val="001B225B"/>
    <w:rsid w:val="001B22FC"/>
    <w:rsid w:val="001B2335"/>
    <w:rsid w:val="001B242F"/>
    <w:rsid w:val="001B25B6"/>
    <w:rsid w:val="001B26DA"/>
    <w:rsid w:val="001B27B4"/>
    <w:rsid w:val="001B2958"/>
    <w:rsid w:val="001B2D19"/>
    <w:rsid w:val="001B2D54"/>
    <w:rsid w:val="001B2F71"/>
    <w:rsid w:val="001B3153"/>
    <w:rsid w:val="001B31E4"/>
    <w:rsid w:val="001B3227"/>
    <w:rsid w:val="001B32D8"/>
    <w:rsid w:val="001B3336"/>
    <w:rsid w:val="001B34C3"/>
    <w:rsid w:val="001B3643"/>
    <w:rsid w:val="001B3654"/>
    <w:rsid w:val="001B3694"/>
    <w:rsid w:val="001B36F9"/>
    <w:rsid w:val="001B38E6"/>
    <w:rsid w:val="001B3A17"/>
    <w:rsid w:val="001B3ABF"/>
    <w:rsid w:val="001B3CC6"/>
    <w:rsid w:val="001B3E94"/>
    <w:rsid w:val="001B3ED3"/>
    <w:rsid w:val="001B3FE3"/>
    <w:rsid w:val="001B4104"/>
    <w:rsid w:val="001B42A1"/>
    <w:rsid w:val="001B42A7"/>
    <w:rsid w:val="001B42D3"/>
    <w:rsid w:val="001B455E"/>
    <w:rsid w:val="001B461C"/>
    <w:rsid w:val="001B4798"/>
    <w:rsid w:val="001B479E"/>
    <w:rsid w:val="001B482B"/>
    <w:rsid w:val="001B4882"/>
    <w:rsid w:val="001B520E"/>
    <w:rsid w:val="001B5228"/>
    <w:rsid w:val="001B54B1"/>
    <w:rsid w:val="001B56AD"/>
    <w:rsid w:val="001B573A"/>
    <w:rsid w:val="001B5794"/>
    <w:rsid w:val="001B58CA"/>
    <w:rsid w:val="001B59F2"/>
    <w:rsid w:val="001B5D0F"/>
    <w:rsid w:val="001B5DE7"/>
    <w:rsid w:val="001B5E08"/>
    <w:rsid w:val="001B60D9"/>
    <w:rsid w:val="001B61BA"/>
    <w:rsid w:val="001B62B1"/>
    <w:rsid w:val="001B6826"/>
    <w:rsid w:val="001B69D0"/>
    <w:rsid w:val="001B6BE1"/>
    <w:rsid w:val="001B6E23"/>
    <w:rsid w:val="001B6ED0"/>
    <w:rsid w:val="001B6F40"/>
    <w:rsid w:val="001B6FD7"/>
    <w:rsid w:val="001B7348"/>
    <w:rsid w:val="001B74C5"/>
    <w:rsid w:val="001B758A"/>
    <w:rsid w:val="001B7743"/>
    <w:rsid w:val="001B7903"/>
    <w:rsid w:val="001B7A23"/>
    <w:rsid w:val="001B7A4E"/>
    <w:rsid w:val="001B7BD9"/>
    <w:rsid w:val="001B7BFA"/>
    <w:rsid w:val="001B7CFB"/>
    <w:rsid w:val="001B7D53"/>
    <w:rsid w:val="001B7EB1"/>
    <w:rsid w:val="001B7FC1"/>
    <w:rsid w:val="001C0145"/>
    <w:rsid w:val="001C0312"/>
    <w:rsid w:val="001C0389"/>
    <w:rsid w:val="001C04BA"/>
    <w:rsid w:val="001C057C"/>
    <w:rsid w:val="001C0625"/>
    <w:rsid w:val="001C0892"/>
    <w:rsid w:val="001C0895"/>
    <w:rsid w:val="001C08D9"/>
    <w:rsid w:val="001C0A6C"/>
    <w:rsid w:val="001C0ABD"/>
    <w:rsid w:val="001C0BB4"/>
    <w:rsid w:val="001C0C58"/>
    <w:rsid w:val="001C0E7D"/>
    <w:rsid w:val="001C0E94"/>
    <w:rsid w:val="001C1131"/>
    <w:rsid w:val="001C1671"/>
    <w:rsid w:val="001C16BB"/>
    <w:rsid w:val="001C1A22"/>
    <w:rsid w:val="001C1B18"/>
    <w:rsid w:val="001C1BA3"/>
    <w:rsid w:val="001C1CAF"/>
    <w:rsid w:val="001C1F19"/>
    <w:rsid w:val="001C223A"/>
    <w:rsid w:val="001C2272"/>
    <w:rsid w:val="001C22D6"/>
    <w:rsid w:val="001C239C"/>
    <w:rsid w:val="001C23F2"/>
    <w:rsid w:val="001C2475"/>
    <w:rsid w:val="001C25A7"/>
    <w:rsid w:val="001C2692"/>
    <w:rsid w:val="001C27C3"/>
    <w:rsid w:val="001C27F0"/>
    <w:rsid w:val="001C284B"/>
    <w:rsid w:val="001C2963"/>
    <w:rsid w:val="001C29A5"/>
    <w:rsid w:val="001C2B29"/>
    <w:rsid w:val="001C2E4B"/>
    <w:rsid w:val="001C2FA3"/>
    <w:rsid w:val="001C3168"/>
    <w:rsid w:val="001C34C1"/>
    <w:rsid w:val="001C368D"/>
    <w:rsid w:val="001C36A9"/>
    <w:rsid w:val="001C3811"/>
    <w:rsid w:val="001C397D"/>
    <w:rsid w:val="001C3A30"/>
    <w:rsid w:val="001C3A5D"/>
    <w:rsid w:val="001C3A62"/>
    <w:rsid w:val="001C3B12"/>
    <w:rsid w:val="001C3CAA"/>
    <w:rsid w:val="001C3E1C"/>
    <w:rsid w:val="001C3EB1"/>
    <w:rsid w:val="001C4084"/>
    <w:rsid w:val="001C41EF"/>
    <w:rsid w:val="001C4330"/>
    <w:rsid w:val="001C4359"/>
    <w:rsid w:val="001C44C9"/>
    <w:rsid w:val="001C460D"/>
    <w:rsid w:val="001C47AC"/>
    <w:rsid w:val="001C4862"/>
    <w:rsid w:val="001C4930"/>
    <w:rsid w:val="001C49AA"/>
    <w:rsid w:val="001C4A13"/>
    <w:rsid w:val="001C4F00"/>
    <w:rsid w:val="001C4FA6"/>
    <w:rsid w:val="001C5062"/>
    <w:rsid w:val="001C51D9"/>
    <w:rsid w:val="001C523B"/>
    <w:rsid w:val="001C528C"/>
    <w:rsid w:val="001C5B80"/>
    <w:rsid w:val="001C5BD5"/>
    <w:rsid w:val="001C5C9E"/>
    <w:rsid w:val="001C5CBC"/>
    <w:rsid w:val="001C5D0B"/>
    <w:rsid w:val="001C5D74"/>
    <w:rsid w:val="001C5FFB"/>
    <w:rsid w:val="001C6050"/>
    <w:rsid w:val="001C60E1"/>
    <w:rsid w:val="001C6182"/>
    <w:rsid w:val="001C6308"/>
    <w:rsid w:val="001C64F6"/>
    <w:rsid w:val="001C66D6"/>
    <w:rsid w:val="001C6816"/>
    <w:rsid w:val="001C6830"/>
    <w:rsid w:val="001C6850"/>
    <w:rsid w:val="001C692D"/>
    <w:rsid w:val="001C6993"/>
    <w:rsid w:val="001C69FF"/>
    <w:rsid w:val="001C6B73"/>
    <w:rsid w:val="001C6C88"/>
    <w:rsid w:val="001C6EE4"/>
    <w:rsid w:val="001C7007"/>
    <w:rsid w:val="001C70EE"/>
    <w:rsid w:val="001C7176"/>
    <w:rsid w:val="001C7184"/>
    <w:rsid w:val="001C72A2"/>
    <w:rsid w:val="001C73C7"/>
    <w:rsid w:val="001C7446"/>
    <w:rsid w:val="001C7904"/>
    <w:rsid w:val="001C7AB6"/>
    <w:rsid w:val="001C7BBD"/>
    <w:rsid w:val="001C7BDC"/>
    <w:rsid w:val="001C7DA0"/>
    <w:rsid w:val="001C7DF5"/>
    <w:rsid w:val="001C7E10"/>
    <w:rsid w:val="001C7E75"/>
    <w:rsid w:val="001D0208"/>
    <w:rsid w:val="001D051E"/>
    <w:rsid w:val="001D0549"/>
    <w:rsid w:val="001D066D"/>
    <w:rsid w:val="001D06B3"/>
    <w:rsid w:val="001D073C"/>
    <w:rsid w:val="001D0848"/>
    <w:rsid w:val="001D0949"/>
    <w:rsid w:val="001D0B2B"/>
    <w:rsid w:val="001D0BAD"/>
    <w:rsid w:val="001D0CA7"/>
    <w:rsid w:val="001D0D42"/>
    <w:rsid w:val="001D0E19"/>
    <w:rsid w:val="001D0F0E"/>
    <w:rsid w:val="001D0F90"/>
    <w:rsid w:val="001D0FF6"/>
    <w:rsid w:val="001D12E4"/>
    <w:rsid w:val="001D135D"/>
    <w:rsid w:val="001D142D"/>
    <w:rsid w:val="001D14C0"/>
    <w:rsid w:val="001D1633"/>
    <w:rsid w:val="001D17FD"/>
    <w:rsid w:val="001D190F"/>
    <w:rsid w:val="001D1912"/>
    <w:rsid w:val="001D1B9F"/>
    <w:rsid w:val="001D1CCA"/>
    <w:rsid w:val="001D1DE1"/>
    <w:rsid w:val="001D1E8D"/>
    <w:rsid w:val="001D1EF0"/>
    <w:rsid w:val="001D1FF0"/>
    <w:rsid w:val="001D20B8"/>
    <w:rsid w:val="001D21EB"/>
    <w:rsid w:val="001D2363"/>
    <w:rsid w:val="001D23A5"/>
    <w:rsid w:val="001D2714"/>
    <w:rsid w:val="001D29BE"/>
    <w:rsid w:val="001D2A39"/>
    <w:rsid w:val="001D2AAB"/>
    <w:rsid w:val="001D2C0D"/>
    <w:rsid w:val="001D2CE1"/>
    <w:rsid w:val="001D2E4E"/>
    <w:rsid w:val="001D2EDF"/>
    <w:rsid w:val="001D3051"/>
    <w:rsid w:val="001D31DC"/>
    <w:rsid w:val="001D3249"/>
    <w:rsid w:val="001D32C3"/>
    <w:rsid w:val="001D3457"/>
    <w:rsid w:val="001D369B"/>
    <w:rsid w:val="001D37E1"/>
    <w:rsid w:val="001D387F"/>
    <w:rsid w:val="001D390A"/>
    <w:rsid w:val="001D3A2E"/>
    <w:rsid w:val="001D3A84"/>
    <w:rsid w:val="001D3CA7"/>
    <w:rsid w:val="001D3F61"/>
    <w:rsid w:val="001D41BE"/>
    <w:rsid w:val="001D44F8"/>
    <w:rsid w:val="001D4587"/>
    <w:rsid w:val="001D46A6"/>
    <w:rsid w:val="001D46B2"/>
    <w:rsid w:val="001D46C3"/>
    <w:rsid w:val="001D4727"/>
    <w:rsid w:val="001D47B5"/>
    <w:rsid w:val="001D4C9C"/>
    <w:rsid w:val="001D4DE5"/>
    <w:rsid w:val="001D4E17"/>
    <w:rsid w:val="001D4E6C"/>
    <w:rsid w:val="001D4EAA"/>
    <w:rsid w:val="001D5068"/>
    <w:rsid w:val="001D56AE"/>
    <w:rsid w:val="001D5877"/>
    <w:rsid w:val="001D589C"/>
    <w:rsid w:val="001D59FF"/>
    <w:rsid w:val="001D5A9A"/>
    <w:rsid w:val="001D5B91"/>
    <w:rsid w:val="001D5D05"/>
    <w:rsid w:val="001D5DBD"/>
    <w:rsid w:val="001D64D3"/>
    <w:rsid w:val="001D652D"/>
    <w:rsid w:val="001D678C"/>
    <w:rsid w:val="001D6811"/>
    <w:rsid w:val="001D68D8"/>
    <w:rsid w:val="001D69B9"/>
    <w:rsid w:val="001D6A7A"/>
    <w:rsid w:val="001D6BEC"/>
    <w:rsid w:val="001D6C69"/>
    <w:rsid w:val="001D6E00"/>
    <w:rsid w:val="001D6F84"/>
    <w:rsid w:val="001D6FBA"/>
    <w:rsid w:val="001D7088"/>
    <w:rsid w:val="001D7276"/>
    <w:rsid w:val="001D738F"/>
    <w:rsid w:val="001D7587"/>
    <w:rsid w:val="001D75A0"/>
    <w:rsid w:val="001D75AD"/>
    <w:rsid w:val="001D7AE3"/>
    <w:rsid w:val="001D7CAF"/>
    <w:rsid w:val="001D7DB3"/>
    <w:rsid w:val="001D7EC4"/>
    <w:rsid w:val="001D7F06"/>
    <w:rsid w:val="001E0079"/>
    <w:rsid w:val="001E007D"/>
    <w:rsid w:val="001E00D5"/>
    <w:rsid w:val="001E01E7"/>
    <w:rsid w:val="001E02D0"/>
    <w:rsid w:val="001E030D"/>
    <w:rsid w:val="001E033B"/>
    <w:rsid w:val="001E0347"/>
    <w:rsid w:val="001E048C"/>
    <w:rsid w:val="001E049F"/>
    <w:rsid w:val="001E04BF"/>
    <w:rsid w:val="001E0512"/>
    <w:rsid w:val="001E05B3"/>
    <w:rsid w:val="001E0662"/>
    <w:rsid w:val="001E0699"/>
    <w:rsid w:val="001E06EF"/>
    <w:rsid w:val="001E073A"/>
    <w:rsid w:val="001E09C2"/>
    <w:rsid w:val="001E0A6A"/>
    <w:rsid w:val="001E0BF6"/>
    <w:rsid w:val="001E0BFE"/>
    <w:rsid w:val="001E0C7A"/>
    <w:rsid w:val="001E0C83"/>
    <w:rsid w:val="001E12C5"/>
    <w:rsid w:val="001E13A2"/>
    <w:rsid w:val="001E1B0D"/>
    <w:rsid w:val="001E1CF3"/>
    <w:rsid w:val="001E1D8D"/>
    <w:rsid w:val="001E1EE5"/>
    <w:rsid w:val="001E21B1"/>
    <w:rsid w:val="001E241C"/>
    <w:rsid w:val="001E244A"/>
    <w:rsid w:val="001E259C"/>
    <w:rsid w:val="001E25C7"/>
    <w:rsid w:val="001E26E4"/>
    <w:rsid w:val="001E281F"/>
    <w:rsid w:val="001E296D"/>
    <w:rsid w:val="001E29E5"/>
    <w:rsid w:val="001E29E9"/>
    <w:rsid w:val="001E2CB1"/>
    <w:rsid w:val="001E2D06"/>
    <w:rsid w:val="001E2EA2"/>
    <w:rsid w:val="001E2F0B"/>
    <w:rsid w:val="001E3299"/>
    <w:rsid w:val="001E3361"/>
    <w:rsid w:val="001E33B2"/>
    <w:rsid w:val="001E342D"/>
    <w:rsid w:val="001E3751"/>
    <w:rsid w:val="001E376E"/>
    <w:rsid w:val="001E3818"/>
    <w:rsid w:val="001E3944"/>
    <w:rsid w:val="001E3EF9"/>
    <w:rsid w:val="001E3F05"/>
    <w:rsid w:val="001E3FB3"/>
    <w:rsid w:val="001E4072"/>
    <w:rsid w:val="001E428E"/>
    <w:rsid w:val="001E432C"/>
    <w:rsid w:val="001E440D"/>
    <w:rsid w:val="001E440F"/>
    <w:rsid w:val="001E49E0"/>
    <w:rsid w:val="001E4A28"/>
    <w:rsid w:val="001E4B45"/>
    <w:rsid w:val="001E4DA3"/>
    <w:rsid w:val="001E4EB9"/>
    <w:rsid w:val="001E5012"/>
    <w:rsid w:val="001E5219"/>
    <w:rsid w:val="001E52D3"/>
    <w:rsid w:val="001E5418"/>
    <w:rsid w:val="001E5652"/>
    <w:rsid w:val="001E5A25"/>
    <w:rsid w:val="001E60F4"/>
    <w:rsid w:val="001E6190"/>
    <w:rsid w:val="001E6318"/>
    <w:rsid w:val="001E6670"/>
    <w:rsid w:val="001E670A"/>
    <w:rsid w:val="001E67FB"/>
    <w:rsid w:val="001E6CA8"/>
    <w:rsid w:val="001E6D41"/>
    <w:rsid w:val="001E6FE7"/>
    <w:rsid w:val="001E701B"/>
    <w:rsid w:val="001E708D"/>
    <w:rsid w:val="001E72CD"/>
    <w:rsid w:val="001E7324"/>
    <w:rsid w:val="001E736E"/>
    <w:rsid w:val="001E73A6"/>
    <w:rsid w:val="001E747A"/>
    <w:rsid w:val="001E7487"/>
    <w:rsid w:val="001E7591"/>
    <w:rsid w:val="001E7685"/>
    <w:rsid w:val="001E7772"/>
    <w:rsid w:val="001E78ED"/>
    <w:rsid w:val="001E7A3D"/>
    <w:rsid w:val="001E7AFE"/>
    <w:rsid w:val="001E7B09"/>
    <w:rsid w:val="001E7B71"/>
    <w:rsid w:val="001E7E42"/>
    <w:rsid w:val="001F0029"/>
    <w:rsid w:val="001F01F6"/>
    <w:rsid w:val="001F02F4"/>
    <w:rsid w:val="001F04F8"/>
    <w:rsid w:val="001F0666"/>
    <w:rsid w:val="001F0862"/>
    <w:rsid w:val="001F0923"/>
    <w:rsid w:val="001F0C17"/>
    <w:rsid w:val="001F1016"/>
    <w:rsid w:val="001F12E8"/>
    <w:rsid w:val="001F13D3"/>
    <w:rsid w:val="001F16AB"/>
    <w:rsid w:val="001F17C2"/>
    <w:rsid w:val="001F183A"/>
    <w:rsid w:val="001F1A28"/>
    <w:rsid w:val="001F1A54"/>
    <w:rsid w:val="001F1B22"/>
    <w:rsid w:val="001F1B7D"/>
    <w:rsid w:val="001F1E3E"/>
    <w:rsid w:val="001F1FEE"/>
    <w:rsid w:val="001F202A"/>
    <w:rsid w:val="001F2112"/>
    <w:rsid w:val="001F2516"/>
    <w:rsid w:val="001F296A"/>
    <w:rsid w:val="001F2BE0"/>
    <w:rsid w:val="001F2CA5"/>
    <w:rsid w:val="001F2DEC"/>
    <w:rsid w:val="001F34C3"/>
    <w:rsid w:val="001F351D"/>
    <w:rsid w:val="001F3703"/>
    <w:rsid w:val="001F3746"/>
    <w:rsid w:val="001F3800"/>
    <w:rsid w:val="001F39B6"/>
    <w:rsid w:val="001F39D2"/>
    <w:rsid w:val="001F3A51"/>
    <w:rsid w:val="001F3A8F"/>
    <w:rsid w:val="001F3B7E"/>
    <w:rsid w:val="001F3CA8"/>
    <w:rsid w:val="001F3D12"/>
    <w:rsid w:val="001F3F92"/>
    <w:rsid w:val="001F4300"/>
    <w:rsid w:val="001F443B"/>
    <w:rsid w:val="001F4450"/>
    <w:rsid w:val="001F4743"/>
    <w:rsid w:val="001F4790"/>
    <w:rsid w:val="001F4BD8"/>
    <w:rsid w:val="001F4E75"/>
    <w:rsid w:val="001F4F7D"/>
    <w:rsid w:val="001F52F6"/>
    <w:rsid w:val="001F5453"/>
    <w:rsid w:val="001F54FC"/>
    <w:rsid w:val="001F551E"/>
    <w:rsid w:val="001F5548"/>
    <w:rsid w:val="001F566E"/>
    <w:rsid w:val="001F5765"/>
    <w:rsid w:val="001F5A0A"/>
    <w:rsid w:val="001F5B76"/>
    <w:rsid w:val="001F5F7F"/>
    <w:rsid w:val="001F62F9"/>
    <w:rsid w:val="001F6358"/>
    <w:rsid w:val="001F63D4"/>
    <w:rsid w:val="001F6454"/>
    <w:rsid w:val="001F6563"/>
    <w:rsid w:val="001F66C5"/>
    <w:rsid w:val="001F66C9"/>
    <w:rsid w:val="001F6709"/>
    <w:rsid w:val="001F6796"/>
    <w:rsid w:val="001F6885"/>
    <w:rsid w:val="001F68FC"/>
    <w:rsid w:val="001F6AFF"/>
    <w:rsid w:val="001F6E09"/>
    <w:rsid w:val="001F6F84"/>
    <w:rsid w:val="001F7064"/>
    <w:rsid w:val="001F718E"/>
    <w:rsid w:val="001F71CD"/>
    <w:rsid w:val="001F72DF"/>
    <w:rsid w:val="001F73AA"/>
    <w:rsid w:val="001F74B5"/>
    <w:rsid w:val="001F7550"/>
    <w:rsid w:val="001F768F"/>
    <w:rsid w:val="001F7767"/>
    <w:rsid w:val="001F789A"/>
    <w:rsid w:val="001F78D2"/>
    <w:rsid w:val="001F78E0"/>
    <w:rsid w:val="001F7936"/>
    <w:rsid w:val="001F794C"/>
    <w:rsid w:val="001F79D1"/>
    <w:rsid w:val="001F7AC1"/>
    <w:rsid w:val="001F7CEF"/>
    <w:rsid w:val="001F7D27"/>
    <w:rsid w:val="001F7DB2"/>
    <w:rsid w:val="001F7E13"/>
    <w:rsid w:val="001F7F4B"/>
    <w:rsid w:val="00200081"/>
    <w:rsid w:val="002000A5"/>
    <w:rsid w:val="00200279"/>
    <w:rsid w:val="002002EA"/>
    <w:rsid w:val="00200761"/>
    <w:rsid w:val="0020086A"/>
    <w:rsid w:val="0020087B"/>
    <w:rsid w:val="0020094B"/>
    <w:rsid w:val="002009F0"/>
    <w:rsid w:val="00200AC9"/>
    <w:rsid w:val="00200BCA"/>
    <w:rsid w:val="00200C1F"/>
    <w:rsid w:val="00200CB1"/>
    <w:rsid w:val="00200DB3"/>
    <w:rsid w:val="00200EDC"/>
    <w:rsid w:val="0020110D"/>
    <w:rsid w:val="00201193"/>
    <w:rsid w:val="00201305"/>
    <w:rsid w:val="00201361"/>
    <w:rsid w:val="002013AE"/>
    <w:rsid w:val="00201632"/>
    <w:rsid w:val="00201735"/>
    <w:rsid w:val="0020186A"/>
    <w:rsid w:val="002018D6"/>
    <w:rsid w:val="00201C9D"/>
    <w:rsid w:val="00201D8B"/>
    <w:rsid w:val="00201DA5"/>
    <w:rsid w:val="0020220A"/>
    <w:rsid w:val="00202278"/>
    <w:rsid w:val="002022A1"/>
    <w:rsid w:val="002022AC"/>
    <w:rsid w:val="0020232B"/>
    <w:rsid w:val="00202353"/>
    <w:rsid w:val="0020236F"/>
    <w:rsid w:val="00202447"/>
    <w:rsid w:val="002024B3"/>
    <w:rsid w:val="002026B4"/>
    <w:rsid w:val="0020295D"/>
    <w:rsid w:val="00202A1B"/>
    <w:rsid w:val="00202AAB"/>
    <w:rsid w:val="00202BCB"/>
    <w:rsid w:val="00202BDF"/>
    <w:rsid w:val="00202C03"/>
    <w:rsid w:val="00202DD4"/>
    <w:rsid w:val="00202F24"/>
    <w:rsid w:val="00202F73"/>
    <w:rsid w:val="00203022"/>
    <w:rsid w:val="002031F8"/>
    <w:rsid w:val="002034CF"/>
    <w:rsid w:val="00203968"/>
    <w:rsid w:val="00203A81"/>
    <w:rsid w:val="00203C33"/>
    <w:rsid w:val="00203CE9"/>
    <w:rsid w:val="00203DE9"/>
    <w:rsid w:val="00203EEF"/>
    <w:rsid w:val="00203F29"/>
    <w:rsid w:val="00203FE3"/>
    <w:rsid w:val="002040A4"/>
    <w:rsid w:val="00204237"/>
    <w:rsid w:val="00204418"/>
    <w:rsid w:val="002044BE"/>
    <w:rsid w:val="0020484D"/>
    <w:rsid w:val="0020494B"/>
    <w:rsid w:val="00204950"/>
    <w:rsid w:val="00204992"/>
    <w:rsid w:val="00204A79"/>
    <w:rsid w:val="00204B89"/>
    <w:rsid w:val="00205061"/>
    <w:rsid w:val="00205232"/>
    <w:rsid w:val="00205293"/>
    <w:rsid w:val="002053A1"/>
    <w:rsid w:val="0020544A"/>
    <w:rsid w:val="002055FD"/>
    <w:rsid w:val="00205A15"/>
    <w:rsid w:val="00205A42"/>
    <w:rsid w:val="00205B8A"/>
    <w:rsid w:val="00205BD9"/>
    <w:rsid w:val="00205C74"/>
    <w:rsid w:val="0020630E"/>
    <w:rsid w:val="00206395"/>
    <w:rsid w:val="002063B4"/>
    <w:rsid w:val="0020640F"/>
    <w:rsid w:val="00206481"/>
    <w:rsid w:val="002064AA"/>
    <w:rsid w:val="002064AF"/>
    <w:rsid w:val="002065A0"/>
    <w:rsid w:val="0020665E"/>
    <w:rsid w:val="00206790"/>
    <w:rsid w:val="00206AF8"/>
    <w:rsid w:val="00206C37"/>
    <w:rsid w:val="00206D66"/>
    <w:rsid w:val="00206F27"/>
    <w:rsid w:val="0020706F"/>
    <w:rsid w:val="002070B3"/>
    <w:rsid w:val="002071D1"/>
    <w:rsid w:val="0020727A"/>
    <w:rsid w:val="002072B4"/>
    <w:rsid w:val="00207566"/>
    <w:rsid w:val="002076D5"/>
    <w:rsid w:val="0020796F"/>
    <w:rsid w:val="00207AE8"/>
    <w:rsid w:val="00207BD7"/>
    <w:rsid w:val="00207CFF"/>
    <w:rsid w:val="00207D9F"/>
    <w:rsid w:val="00207DEA"/>
    <w:rsid w:val="00207DEB"/>
    <w:rsid w:val="00207E4D"/>
    <w:rsid w:val="00207F2C"/>
    <w:rsid w:val="00210256"/>
    <w:rsid w:val="00210354"/>
    <w:rsid w:val="00210746"/>
    <w:rsid w:val="00210843"/>
    <w:rsid w:val="002108A0"/>
    <w:rsid w:val="00210A73"/>
    <w:rsid w:val="00210BA9"/>
    <w:rsid w:val="002110AA"/>
    <w:rsid w:val="002110E0"/>
    <w:rsid w:val="002110EA"/>
    <w:rsid w:val="002111EB"/>
    <w:rsid w:val="0021131B"/>
    <w:rsid w:val="002114CD"/>
    <w:rsid w:val="00211518"/>
    <w:rsid w:val="00211836"/>
    <w:rsid w:val="00211A4F"/>
    <w:rsid w:val="00211B8D"/>
    <w:rsid w:val="00211BF1"/>
    <w:rsid w:val="00211D3D"/>
    <w:rsid w:val="00211D5F"/>
    <w:rsid w:val="00211DC1"/>
    <w:rsid w:val="00211DF1"/>
    <w:rsid w:val="00211F11"/>
    <w:rsid w:val="00211F43"/>
    <w:rsid w:val="00211F5F"/>
    <w:rsid w:val="00211F76"/>
    <w:rsid w:val="00212041"/>
    <w:rsid w:val="002120D6"/>
    <w:rsid w:val="0021238D"/>
    <w:rsid w:val="00212452"/>
    <w:rsid w:val="0021282A"/>
    <w:rsid w:val="00212895"/>
    <w:rsid w:val="00212896"/>
    <w:rsid w:val="00212976"/>
    <w:rsid w:val="00212AA7"/>
    <w:rsid w:val="00212C02"/>
    <w:rsid w:val="00212C8D"/>
    <w:rsid w:val="00213106"/>
    <w:rsid w:val="0021312A"/>
    <w:rsid w:val="00213166"/>
    <w:rsid w:val="00213228"/>
    <w:rsid w:val="002132E6"/>
    <w:rsid w:val="0021338A"/>
    <w:rsid w:val="0021368F"/>
    <w:rsid w:val="002138AD"/>
    <w:rsid w:val="0021391A"/>
    <w:rsid w:val="002139BC"/>
    <w:rsid w:val="00213C36"/>
    <w:rsid w:val="00213CE8"/>
    <w:rsid w:val="00213F81"/>
    <w:rsid w:val="00214241"/>
    <w:rsid w:val="0021483D"/>
    <w:rsid w:val="00214949"/>
    <w:rsid w:val="00214A2B"/>
    <w:rsid w:val="00214C8F"/>
    <w:rsid w:val="00214E34"/>
    <w:rsid w:val="00215008"/>
    <w:rsid w:val="0021539E"/>
    <w:rsid w:val="00215457"/>
    <w:rsid w:val="00215465"/>
    <w:rsid w:val="00215541"/>
    <w:rsid w:val="00215890"/>
    <w:rsid w:val="00215B6E"/>
    <w:rsid w:val="00215BFE"/>
    <w:rsid w:val="00215FFD"/>
    <w:rsid w:val="002164F2"/>
    <w:rsid w:val="002165D0"/>
    <w:rsid w:val="00216681"/>
    <w:rsid w:val="00216682"/>
    <w:rsid w:val="00216706"/>
    <w:rsid w:val="0021682B"/>
    <w:rsid w:val="00216A10"/>
    <w:rsid w:val="00216A97"/>
    <w:rsid w:val="00216E11"/>
    <w:rsid w:val="0021747C"/>
    <w:rsid w:val="002175CB"/>
    <w:rsid w:val="002177F1"/>
    <w:rsid w:val="0021792D"/>
    <w:rsid w:val="00217B38"/>
    <w:rsid w:val="00217B83"/>
    <w:rsid w:val="00217BE0"/>
    <w:rsid w:val="00217CED"/>
    <w:rsid w:val="00217D1F"/>
    <w:rsid w:val="0022009C"/>
    <w:rsid w:val="002205F8"/>
    <w:rsid w:val="0022088B"/>
    <w:rsid w:val="00220AFA"/>
    <w:rsid w:val="00220B4E"/>
    <w:rsid w:val="00220C46"/>
    <w:rsid w:val="00220D0E"/>
    <w:rsid w:val="00220E83"/>
    <w:rsid w:val="00220F0E"/>
    <w:rsid w:val="0022111E"/>
    <w:rsid w:val="002212E4"/>
    <w:rsid w:val="002213C8"/>
    <w:rsid w:val="002213D7"/>
    <w:rsid w:val="00221403"/>
    <w:rsid w:val="00221491"/>
    <w:rsid w:val="00221695"/>
    <w:rsid w:val="002217F0"/>
    <w:rsid w:val="00221919"/>
    <w:rsid w:val="00221958"/>
    <w:rsid w:val="00221AA7"/>
    <w:rsid w:val="00221CE9"/>
    <w:rsid w:val="00221DAD"/>
    <w:rsid w:val="002220E5"/>
    <w:rsid w:val="002223BD"/>
    <w:rsid w:val="00222675"/>
    <w:rsid w:val="00222857"/>
    <w:rsid w:val="00222907"/>
    <w:rsid w:val="002229E6"/>
    <w:rsid w:val="00222A0A"/>
    <w:rsid w:val="00222A69"/>
    <w:rsid w:val="00222B42"/>
    <w:rsid w:val="00222BE7"/>
    <w:rsid w:val="00222C29"/>
    <w:rsid w:val="00222D04"/>
    <w:rsid w:val="00222E3E"/>
    <w:rsid w:val="00222EC2"/>
    <w:rsid w:val="00223180"/>
    <w:rsid w:val="002234B8"/>
    <w:rsid w:val="002234C2"/>
    <w:rsid w:val="002237B7"/>
    <w:rsid w:val="002238DB"/>
    <w:rsid w:val="00223917"/>
    <w:rsid w:val="0022395B"/>
    <w:rsid w:val="00223A23"/>
    <w:rsid w:val="002241C0"/>
    <w:rsid w:val="002245A0"/>
    <w:rsid w:val="00224886"/>
    <w:rsid w:val="00224887"/>
    <w:rsid w:val="00224B25"/>
    <w:rsid w:val="00224B56"/>
    <w:rsid w:val="00224C11"/>
    <w:rsid w:val="00224C6C"/>
    <w:rsid w:val="00224D22"/>
    <w:rsid w:val="00224D81"/>
    <w:rsid w:val="00224EED"/>
    <w:rsid w:val="00224FD4"/>
    <w:rsid w:val="002251B3"/>
    <w:rsid w:val="0022522C"/>
    <w:rsid w:val="0022556F"/>
    <w:rsid w:val="00225701"/>
    <w:rsid w:val="00225862"/>
    <w:rsid w:val="00225AE6"/>
    <w:rsid w:val="00225B7D"/>
    <w:rsid w:val="00225CD7"/>
    <w:rsid w:val="00225D3B"/>
    <w:rsid w:val="00225D9A"/>
    <w:rsid w:val="00225F88"/>
    <w:rsid w:val="00226626"/>
    <w:rsid w:val="00226894"/>
    <w:rsid w:val="0022689D"/>
    <w:rsid w:val="002268D2"/>
    <w:rsid w:val="00226904"/>
    <w:rsid w:val="00226B19"/>
    <w:rsid w:val="00226B9A"/>
    <w:rsid w:val="00226BB2"/>
    <w:rsid w:val="00226D6A"/>
    <w:rsid w:val="00226E4C"/>
    <w:rsid w:val="002273C1"/>
    <w:rsid w:val="002275DE"/>
    <w:rsid w:val="0022776E"/>
    <w:rsid w:val="00227883"/>
    <w:rsid w:val="00227A5A"/>
    <w:rsid w:val="00227C01"/>
    <w:rsid w:val="00227E76"/>
    <w:rsid w:val="002301D7"/>
    <w:rsid w:val="002302F2"/>
    <w:rsid w:val="00230401"/>
    <w:rsid w:val="00230641"/>
    <w:rsid w:val="00230689"/>
    <w:rsid w:val="00230864"/>
    <w:rsid w:val="00230A0D"/>
    <w:rsid w:val="00230B11"/>
    <w:rsid w:val="00230E68"/>
    <w:rsid w:val="00231091"/>
    <w:rsid w:val="0023121D"/>
    <w:rsid w:val="00231281"/>
    <w:rsid w:val="002314E4"/>
    <w:rsid w:val="0023153F"/>
    <w:rsid w:val="00231606"/>
    <w:rsid w:val="00231618"/>
    <w:rsid w:val="00231731"/>
    <w:rsid w:val="0023175D"/>
    <w:rsid w:val="00231849"/>
    <w:rsid w:val="00231B95"/>
    <w:rsid w:val="00231C13"/>
    <w:rsid w:val="00231CCF"/>
    <w:rsid w:val="00231EE0"/>
    <w:rsid w:val="00231F52"/>
    <w:rsid w:val="00231F8A"/>
    <w:rsid w:val="00232012"/>
    <w:rsid w:val="002320E4"/>
    <w:rsid w:val="0023230A"/>
    <w:rsid w:val="00232412"/>
    <w:rsid w:val="00232462"/>
    <w:rsid w:val="002324F6"/>
    <w:rsid w:val="002326C5"/>
    <w:rsid w:val="002326F1"/>
    <w:rsid w:val="0023294A"/>
    <w:rsid w:val="00232A1C"/>
    <w:rsid w:val="00232D27"/>
    <w:rsid w:val="00232DDB"/>
    <w:rsid w:val="00232F57"/>
    <w:rsid w:val="00232FD6"/>
    <w:rsid w:val="0023307C"/>
    <w:rsid w:val="0023309B"/>
    <w:rsid w:val="0023336B"/>
    <w:rsid w:val="00233371"/>
    <w:rsid w:val="00233396"/>
    <w:rsid w:val="0023389D"/>
    <w:rsid w:val="00233F68"/>
    <w:rsid w:val="00233FB0"/>
    <w:rsid w:val="002340BA"/>
    <w:rsid w:val="002343B3"/>
    <w:rsid w:val="002346BB"/>
    <w:rsid w:val="00234860"/>
    <w:rsid w:val="00234B99"/>
    <w:rsid w:val="00234D65"/>
    <w:rsid w:val="00235065"/>
    <w:rsid w:val="00235232"/>
    <w:rsid w:val="00235233"/>
    <w:rsid w:val="002352BF"/>
    <w:rsid w:val="002355F0"/>
    <w:rsid w:val="00235618"/>
    <w:rsid w:val="002356A9"/>
    <w:rsid w:val="00235766"/>
    <w:rsid w:val="00235A94"/>
    <w:rsid w:val="00235AE4"/>
    <w:rsid w:val="00235BFA"/>
    <w:rsid w:val="00235F04"/>
    <w:rsid w:val="00235F89"/>
    <w:rsid w:val="002360D0"/>
    <w:rsid w:val="00236373"/>
    <w:rsid w:val="002363E9"/>
    <w:rsid w:val="00236456"/>
    <w:rsid w:val="0023655A"/>
    <w:rsid w:val="0023684D"/>
    <w:rsid w:val="00236892"/>
    <w:rsid w:val="002368CA"/>
    <w:rsid w:val="0023695B"/>
    <w:rsid w:val="00236A63"/>
    <w:rsid w:val="00236EBF"/>
    <w:rsid w:val="00236FF5"/>
    <w:rsid w:val="0023708F"/>
    <w:rsid w:val="002370D3"/>
    <w:rsid w:val="00237102"/>
    <w:rsid w:val="0023716B"/>
    <w:rsid w:val="00237181"/>
    <w:rsid w:val="002372E5"/>
    <w:rsid w:val="00237324"/>
    <w:rsid w:val="0023736D"/>
    <w:rsid w:val="0023740A"/>
    <w:rsid w:val="0023742A"/>
    <w:rsid w:val="00237457"/>
    <w:rsid w:val="002375C7"/>
    <w:rsid w:val="00237686"/>
    <w:rsid w:val="002377CB"/>
    <w:rsid w:val="00237836"/>
    <w:rsid w:val="00237B44"/>
    <w:rsid w:val="00237CD1"/>
    <w:rsid w:val="00237EC3"/>
    <w:rsid w:val="00237F52"/>
    <w:rsid w:val="00237F89"/>
    <w:rsid w:val="0024006D"/>
    <w:rsid w:val="002401CD"/>
    <w:rsid w:val="002402C0"/>
    <w:rsid w:val="00240442"/>
    <w:rsid w:val="0024045B"/>
    <w:rsid w:val="002404F5"/>
    <w:rsid w:val="002405AB"/>
    <w:rsid w:val="002405E9"/>
    <w:rsid w:val="0024071F"/>
    <w:rsid w:val="00240977"/>
    <w:rsid w:val="002409A6"/>
    <w:rsid w:val="002409FF"/>
    <w:rsid w:val="00240C88"/>
    <w:rsid w:val="00240E97"/>
    <w:rsid w:val="00240FFB"/>
    <w:rsid w:val="00240FFD"/>
    <w:rsid w:val="00241114"/>
    <w:rsid w:val="0024113E"/>
    <w:rsid w:val="0024150B"/>
    <w:rsid w:val="002415D0"/>
    <w:rsid w:val="0024177F"/>
    <w:rsid w:val="00241B18"/>
    <w:rsid w:val="00241B62"/>
    <w:rsid w:val="00241BCF"/>
    <w:rsid w:val="00241C02"/>
    <w:rsid w:val="00241CE1"/>
    <w:rsid w:val="00241CF8"/>
    <w:rsid w:val="00241E8D"/>
    <w:rsid w:val="00242369"/>
    <w:rsid w:val="0024256B"/>
    <w:rsid w:val="00242621"/>
    <w:rsid w:val="0024263B"/>
    <w:rsid w:val="00242669"/>
    <w:rsid w:val="0024292E"/>
    <w:rsid w:val="00242942"/>
    <w:rsid w:val="00242D8F"/>
    <w:rsid w:val="00242DC9"/>
    <w:rsid w:val="00242E57"/>
    <w:rsid w:val="00242F2A"/>
    <w:rsid w:val="0024306A"/>
    <w:rsid w:val="00243078"/>
    <w:rsid w:val="0024307F"/>
    <w:rsid w:val="002431C6"/>
    <w:rsid w:val="00243319"/>
    <w:rsid w:val="0024338B"/>
    <w:rsid w:val="00243665"/>
    <w:rsid w:val="00243718"/>
    <w:rsid w:val="0024399A"/>
    <w:rsid w:val="002439E2"/>
    <w:rsid w:val="00243B7E"/>
    <w:rsid w:val="00243C55"/>
    <w:rsid w:val="00243D09"/>
    <w:rsid w:val="00243E5C"/>
    <w:rsid w:val="00243EDF"/>
    <w:rsid w:val="002440ED"/>
    <w:rsid w:val="0024413F"/>
    <w:rsid w:val="00244315"/>
    <w:rsid w:val="00244417"/>
    <w:rsid w:val="0024462F"/>
    <w:rsid w:val="00244648"/>
    <w:rsid w:val="002447BA"/>
    <w:rsid w:val="002448BB"/>
    <w:rsid w:val="002448E5"/>
    <w:rsid w:val="002449C2"/>
    <w:rsid w:val="00244A68"/>
    <w:rsid w:val="00244B61"/>
    <w:rsid w:val="00244C9E"/>
    <w:rsid w:val="00244DE3"/>
    <w:rsid w:val="002453FB"/>
    <w:rsid w:val="002455A7"/>
    <w:rsid w:val="002455DA"/>
    <w:rsid w:val="002455F7"/>
    <w:rsid w:val="00245716"/>
    <w:rsid w:val="002458C3"/>
    <w:rsid w:val="00245B25"/>
    <w:rsid w:val="00245D27"/>
    <w:rsid w:val="00245D8E"/>
    <w:rsid w:val="00245E6E"/>
    <w:rsid w:val="002460A6"/>
    <w:rsid w:val="002460FA"/>
    <w:rsid w:val="002461EA"/>
    <w:rsid w:val="0024622F"/>
    <w:rsid w:val="00246289"/>
    <w:rsid w:val="00246321"/>
    <w:rsid w:val="0024639C"/>
    <w:rsid w:val="002464B4"/>
    <w:rsid w:val="00246963"/>
    <w:rsid w:val="002469F2"/>
    <w:rsid w:val="00246A10"/>
    <w:rsid w:val="00246A6C"/>
    <w:rsid w:val="00246B98"/>
    <w:rsid w:val="00246BBF"/>
    <w:rsid w:val="00246C47"/>
    <w:rsid w:val="00246C97"/>
    <w:rsid w:val="00246D13"/>
    <w:rsid w:val="00246E5F"/>
    <w:rsid w:val="00247117"/>
    <w:rsid w:val="0024718D"/>
    <w:rsid w:val="002473E7"/>
    <w:rsid w:val="0024748D"/>
    <w:rsid w:val="0024755E"/>
    <w:rsid w:val="00247713"/>
    <w:rsid w:val="00247CC0"/>
    <w:rsid w:val="0025003A"/>
    <w:rsid w:val="002501C6"/>
    <w:rsid w:val="002504F8"/>
    <w:rsid w:val="00250517"/>
    <w:rsid w:val="00250684"/>
    <w:rsid w:val="002506E7"/>
    <w:rsid w:val="00250850"/>
    <w:rsid w:val="00250897"/>
    <w:rsid w:val="002509FB"/>
    <w:rsid w:val="00250A95"/>
    <w:rsid w:val="00250AD0"/>
    <w:rsid w:val="00250C4F"/>
    <w:rsid w:val="00250EE8"/>
    <w:rsid w:val="0025111E"/>
    <w:rsid w:val="0025115C"/>
    <w:rsid w:val="0025116A"/>
    <w:rsid w:val="00251225"/>
    <w:rsid w:val="00251227"/>
    <w:rsid w:val="00251294"/>
    <w:rsid w:val="00251318"/>
    <w:rsid w:val="0025133F"/>
    <w:rsid w:val="002516D0"/>
    <w:rsid w:val="00251930"/>
    <w:rsid w:val="0025193E"/>
    <w:rsid w:val="00251B18"/>
    <w:rsid w:val="00251C29"/>
    <w:rsid w:val="00251D06"/>
    <w:rsid w:val="00251E21"/>
    <w:rsid w:val="00251FB8"/>
    <w:rsid w:val="00251FC6"/>
    <w:rsid w:val="00252352"/>
    <w:rsid w:val="00252402"/>
    <w:rsid w:val="002524A5"/>
    <w:rsid w:val="002524CA"/>
    <w:rsid w:val="00252A70"/>
    <w:rsid w:val="00252E51"/>
    <w:rsid w:val="00252F42"/>
    <w:rsid w:val="00252FE8"/>
    <w:rsid w:val="002531BE"/>
    <w:rsid w:val="002531F9"/>
    <w:rsid w:val="00253274"/>
    <w:rsid w:val="00253483"/>
    <w:rsid w:val="002534C7"/>
    <w:rsid w:val="00253621"/>
    <w:rsid w:val="00253868"/>
    <w:rsid w:val="00253C78"/>
    <w:rsid w:val="00253EE7"/>
    <w:rsid w:val="00253F85"/>
    <w:rsid w:val="00253FDF"/>
    <w:rsid w:val="0025400B"/>
    <w:rsid w:val="00254429"/>
    <w:rsid w:val="00254532"/>
    <w:rsid w:val="0025454B"/>
    <w:rsid w:val="00254620"/>
    <w:rsid w:val="0025463A"/>
    <w:rsid w:val="0025488B"/>
    <w:rsid w:val="00254946"/>
    <w:rsid w:val="00254987"/>
    <w:rsid w:val="00254AC1"/>
    <w:rsid w:val="00254BB4"/>
    <w:rsid w:val="00254C53"/>
    <w:rsid w:val="00254C5B"/>
    <w:rsid w:val="00254D9D"/>
    <w:rsid w:val="00254DE2"/>
    <w:rsid w:val="0025502E"/>
    <w:rsid w:val="002551ED"/>
    <w:rsid w:val="0025524D"/>
    <w:rsid w:val="00255250"/>
    <w:rsid w:val="0025529C"/>
    <w:rsid w:val="00255365"/>
    <w:rsid w:val="002553DC"/>
    <w:rsid w:val="002553E4"/>
    <w:rsid w:val="002556E9"/>
    <w:rsid w:val="00255B3E"/>
    <w:rsid w:val="00255C52"/>
    <w:rsid w:val="00255E01"/>
    <w:rsid w:val="00256123"/>
    <w:rsid w:val="002562C1"/>
    <w:rsid w:val="00256552"/>
    <w:rsid w:val="0025655C"/>
    <w:rsid w:val="00256581"/>
    <w:rsid w:val="0025675C"/>
    <w:rsid w:val="0025679A"/>
    <w:rsid w:val="002567BF"/>
    <w:rsid w:val="00256836"/>
    <w:rsid w:val="0025689A"/>
    <w:rsid w:val="002569FA"/>
    <w:rsid w:val="00256A54"/>
    <w:rsid w:val="00256C2B"/>
    <w:rsid w:val="00256CC2"/>
    <w:rsid w:val="00256D45"/>
    <w:rsid w:val="00256DAD"/>
    <w:rsid w:val="00256E50"/>
    <w:rsid w:val="00256E5C"/>
    <w:rsid w:val="00256E89"/>
    <w:rsid w:val="00256EF9"/>
    <w:rsid w:val="002571CF"/>
    <w:rsid w:val="002571E3"/>
    <w:rsid w:val="00257341"/>
    <w:rsid w:val="0025745E"/>
    <w:rsid w:val="0025747E"/>
    <w:rsid w:val="00257622"/>
    <w:rsid w:val="002578E0"/>
    <w:rsid w:val="00257AAC"/>
    <w:rsid w:val="00257BF2"/>
    <w:rsid w:val="00257EDC"/>
    <w:rsid w:val="00260189"/>
    <w:rsid w:val="002601AD"/>
    <w:rsid w:val="002604AA"/>
    <w:rsid w:val="00260721"/>
    <w:rsid w:val="002608D3"/>
    <w:rsid w:val="00260998"/>
    <w:rsid w:val="00260A62"/>
    <w:rsid w:val="00260A6F"/>
    <w:rsid w:val="00260E9A"/>
    <w:rsid w:val="002610E4"/>
    <w:rsid w:val="002611DB"/>
    <w:rsid w:val="0026153C"/>
    <w:rsid w:val="00261C7F"/>
    <w:rsid w:val="00261C91"/>
    <w:rsid w:val="00261CC8"/>
    <w:rsid w:val="00261DD0"/>
    <w:rsid w:val="00261FA1"/>
    <w:rsid w:val="00262150"/>
    <w:rsid w:val="002621FF"/>
    <w:rsid w:val="00262332"/>
    <w:rsid w:val="0026263E"/>
    <w:rsid w:val="002628A2"/>
    <w:rsid w:val="0026291E"/>
    <w:rsid w:val="00262A07"/>
    <w:rsid w:val="00262A36"/>
    <w:rsid w:val="00262CA5"/>
    <w:rsid w:val="00262FB3"/>
    <w:rsid w:val="00262FBC"/>
    <w:rsid w:val="00263004"/>
    <w:rsid w:val="002635A7"/>
    <w:rsid w:val="0026379F"/>
    <w:rsid w:val="00263901"/>
    <w:rsid w:val="00263ABC"/>
    <w:rsid w:val="00263AED"/>
    <w:rsid w:val="00263B8B"/>
    <w:rsid w:val="00263BB0"/>
    <w:rsid w:val="00263DB4"/>
    <w:rsid w:val="0026401C"/>
    <w:rsid w:val="00264155"/>
    <w:rsid w:val="002643D4"/>
    <w:rsid w:val="0026440D"/>
    <w:rsid w:val="00264563"/>
    <w:rsid w:val="002645C5"/>
    <w:rsid w:val="002645E1"/>
    <w:rsid w:val="00264600"/>
    <w:rsid w:val="002647D0"/>
    <w:rsid w:val="00264963"/>
    <w:rsid w:val="00264A66"/>
    <w:rsid w:val="00264B05"/>
    <w:rsid w:val="00264BC9"/>
    <w:rsid w:val="00264F29"/>
    <w:rsid w:val="00264F2A"/>
    <w:rsid w:val="00264F79"/>
    <w:rsid w:val="0026543F"/>
    <w:rsid w:val="00265498"/>
    <w:rsid w:val="002654E5"/>
    <w:rsid w:val="002654FE"/>
    <w:rsid w:val="0026565F"/>
    <w:rsid w:val="002656A7"/>
    <w:rsid w:val="0026571A"/>
    <w:rsid w:val="00265A47"/>
    <w:rsid w:val="00265CA0"/>
    <w:rsid w:val="00265DB7"/>
    <w:rsid w:val="00265DBF"/>
    <w:rsid w:val="00265E69"/>
    <w:rsid w:val="002660FC"/>
    <w:rsid w:val="00266268"/>
    <w:rsid w:val="002665FB"/>
    <w:rsid w:val="00266765"/>
    <w:rsid w:val="00266766"/>
    <w:rsid w:val="0026682D"/>
    <w:rsid w:val="00266A43"/>
    <w:rsid w:val="00266A9A"/>
    <w:rsid w:val="00266B2B"/>
    <w:rsid w:val="00266CE6"/>
    <w:rsid w:val="00266E42"/>
    <w:rsid w:val="00266E8E"/>
    <w:rsid w:val="00266EA4"/>
    <w:rsid w:val="00267059"/>
    <w:rsid w:val="00267325"/>
    <w:rsid w:val="0026750C"/>
    <w:rsid w:val="00267566"/>
    <w:rsid w:val="00267720"/>
    <w:rsid w:val="002678CC"/>
    <w:rsid w:val="00267993"/>
    <w:rsid w:val="00267B56"/>
    <w:rsid w:val="00267BEE"/>
    <w:rsid w:val="00267C59"/>
    <w:rsid w:val="002700EC"/>
    <w:rsid w:val="00270182"/>
    <w:rsid w:val="00270298"/>
    <w:rsid w:val="00270399"/>
    <w:rsid w:val="00270438"/>
    <w:rsid w:val="0027055B"/>
    <w:rsid w:val="00270579"/>
    <w:rsid w:val="002706BB"/>
    <w:rsid w:val="00270732"/>
    <w:rsid w:val="00270B5A"/>
    <w:rsid w:val="00270E20"/>
    <w:rsid w:val="00270E63"/>
    <w:rsid w:val="00270F9F"/>
    <w:rsid w:val="00271050"/>
    <w:rsid w:val="00271441"/>
    <w:rsid w:val="0027147C"/>
    <w:rsid w:val="0027151D"/>
    <w:rsid w:val="00271823"/>
    <w:rsid w:val="00271888"/>
    <w:rsid w:val="002718B8"/>
    <w:rsid w:val="00271E66"/>
    <w:rsid w:val="00271F16"/>
    <w:rsid w:val="002724A4"/>
    <w:rsid w:val="002725DA"/>
    <w:rsid w:val="002727F3"/>
    <w:rsid w:val="00272845"/>
    <w:rsid w:val="00272A35"/>
    <w:rsid w:val="00272F79"/>
    <w:rsid w:val="0027305F"/>
    <w:rsid w:val="0027306A"/>
    <w:rsid w:val="00273151"/>
    <w:rsid w:val="00273296"/>
    <w:rsid w:val="002738CE"/>
    <w:rsid w:val="00273A29"/>
    <w:rsid w:val="00273A92"/>
    <w:rsid w:val="00273BB3"/>
    <w:rsid w:val="00273BDF"/>
    <w:rsid w:val="00273CC4"/>
    <w:rsid w:val="00273CC6"/>
    <w:rsid w:val="00273E00"/>
    <w:rsid w:val="0027409C"/>
    <w:rsid w:val="002740DD"/>
    <w:rsid w:val="002743D7"/>
    <w:rsid w:val="00274486"/>
    <w:rsid w:val="002744A1"/>
    <w:rsid w:val="002744AD"/>
    <w:rsid w:val="002744DA"/>
    <w:rsid w:val="002746BD"/>
    <w:rsid w:val="002747F5"/>
    <w:rsid w:val="00274C7B"/>
    <w:rsid w:val="00274E0B"/>
    <w:rsid w:val="00274EA4"/>
    <w:rsid w:val="00274FBF"/>
    <w:rsid w:val="00274FFD"/>
    <w:rsid w:val="0027505B"/>
    <w:rsid w:val="002751AC"/>
    <w:rsid w:val="0027537E"/>
    <w:rsid w:val="00275492"/>
    <w:rsid w:val="00275507"/>
    <w:rsid w:val="00275568"/>
    <w:rsid w:val="0027559A"/>
    <w:rsid w:val="002755C5"/>
    <w:rsid w:val="00275974"/>
    <w:rsid w:val="00275B03"/>
    <w:rsid w:val="00275CF3"/>
    <w:rsid w:val="00275E32"/>
    <w:rsid w:val="00275E44"/>
    <w:rsid w:val="00276259"/>
    <w:rsid w:val="002762B7"/>
    <w:rsid w:val="0027639B"/>
    <w:rsid w:val="00276424"/>
    <w:rsid w:val="00276464"/>
    <w:rsid w:val="002765AC"/>
    <w:rsid w:val="002765E9"/>
    <w:rsid w:val="0027660F"/>
    <w:rsid w:val="00276640"/>
    <w:rsid w:val="0027697B"/>
    <w:rsid w:val="002769D2"/>
    <w:rsid w:val="00276A12"/>
    <w:rsid w:val="00276B99"/>
    <w:rsid w:val="00276C17"/>
    <w:rsid w:val="00276F60"/>
    <w:rsid w:val="00276FD0"/>
    <w:rsid w:val="0027709C"/>
    <w:rsid w:val="002771C3"/>
    <w:rsid w:val="0027721A"/>
    <w:rsid w:val="002772A7"/>
    <w:rsid w:val="00277506"/>
    <w:rsid w:val="00277684"/>
    <w:rsid w:val="00277A4E"/>
    <w:rsid w:val="00277A8D"/>
    <w:rsid w:val="002801D1"/>
    <w:rsid w:val="00280690"/>
    <w:rsid w:val="002806A7"/>
    <w:rsid w:val="00280893"/>
    <w:rsid w:val="00280AF0"/>
    <w:rsid w:val="00280C62"/>
    <w:rsid w:val="00280D0B"/>
    <w:rsid w:val="00280DD2"/>
    <w:rsid w:val="00280E4F"/>
    <w:rsid w:val="00280FE4"/>
    <w:rsid w:val="00281094"/>
    <w:rsid w:val="002810D7"/>
    <w:rsid w:val="00281137"/>
    <w:rsid w:val="002811B4"/>
    <w:rsid w:val="002812D5"/>
    <w:rsid w:val="002812D6"/>
    <w:rsid w:val="0028135E"/>
    <w:rsid w:val="00281380"/>
    <w:rsid w:val="002817E9"/>
    <w:rsid w:val="00281E17"/>
    <w:rsid w:val="00281E54"/>
    <w:rsid w:val="00281E5E"/>
    <w:rsid w:val="00282126"/>
    <w:rsid w:val="00282178"/>
    <w:rsid w:val="00282264"/>
    <w:rsid w:val="002822A9"/>
    <w:rsid w:val="00282319"/>
    <w:rsid w:val="002823CA"/>
    <w:rsid w:val="002825B5"/>
    <w:rsid w:val="0028265C"/>
    <w:rsid w:val="002826C9"/>
    <w:rsid w:val="00282819"/>
    <w:rsid w:val="0028299F"/>
    <w:rsid w:val="00282A2E"/>
    <w:rsid w:val="00282C20"/>
    <w:rsid w:val="00282C56"/>
    <w:rsid w:val="00282CD0"/>
    <w:rsid w:val="00282D10"/>
    <w:rsid w:val="00282FD6"/>
    <w:rsid w:val="00283010"/>
    <w:rsid w:val="002830CE"/>
    <w:rsid w:val="00283227"/>
    <w:rsid w:val="002832AF"/>
    <w:rsid w:val="0028338F"/>
    <w:rsid w:val="0028346B"/>
    <w:rsid w:val="0028372A"/>
    <w:rsid w:val="0028373F"/>
    <w:rsid w:val="00283825"/>
    <w:rsid w:val="00283844"/>
    <w:rsid w:val="002839A0"/>
    <w:rsid w:val="002839F3"/>
    <w:rsid w:val="00283AFC"/>
    <w:rsid w:val="00283B07"/>
    <w:rsid w:val="00283B90"/>
    <w:rsid w:val="00283C9F"/>
    <w:rsid w:val="002840B7"/>
    <w:rsid w:val="00284196"/>
    <w:rsid w:val="00284483"/>
    <w:rsid w:val="00284563"/>
    <w:rsid w:val="002846B2"/>
    <w:rsid w:val="00284912"/>
    <w:rsid w:val="00284ACD"/>
    <w:rsid w:val="00284ADF"/>
    <w:rsid w:val="00284CEF"/>
    <w:rsid w:val="00284E95"/>
    <w:rsid w:val="002851C6"/>
    <w:rsid w:val="00285285"/>
    <w:rsid w:val="00285606"/>
    <w:rsid w:val="00285689"/>
    <w:rsid w:val="00285B52"/>
    <w:rsid w:val="00285B58"/>
    <w:rsid w:val="00285D8D"/>
    <w:rsid w:val="00286029"/>
    <w:rsid w:val="0028606F"/>
    <w:rsid w:val="002861C6"/>
    <w:rsid w:val="0028626D"/>
    <w:rsid w:val="00286540"/>
    <w:rsid w:val="002869AB"/>
    <w:rsid w:val="00286B80"/>
    <w:rsid w:val="00286C03"/>
    <w:rsid w:val="00286C12"/>
    <w:rsid w:val="00286CEB"/>
    <w:rsid w:val="00286DC2"/>
    <w:rsid w:val="00286DD3"/>
    <w:rsid w:val="00286E45"/>
    <w:rsid w:val="00286E7E"/>
    <w:rsid w:val="0028719C"/>
    <w:rsid w:val="002872DC"/>
    <w:rsid w:val="00287301"/>
    <w:rsid w:val="0028762E"/>
    <w:rsid w:val="00287644"/>
    <w:rsid w:val="00287656"/>
    <w:rsid w:val="002878AD"/>
    <w:rsid w:val="002879F9"/>
    <w:rsid w:val="00287D09"/>
    <w:rsid w:val="00287D7D"/>
    <w:rsid w:val="00287E1F"/>
    <w:rsid w:val="00287F02"/>
    <w:rsid w:val="00287F4B"/>
    <w:rsid w:val="00290006"/>
    <w:rsid w:val="002900A4"/>
    <w:rsid w:val="00290335"/>
    <w:rsid w:val="002906A8"/>
    <w:rsid w:val="002907CA"/>
    <w:rsid w:val="00290CDA"/>
    <w:rsid w:val="00290D7E"/>
    <w:rsid w:val="00290EFE"/>
    <w:rsid w:val="00291025"/>
    <w:rsid w:val="0029102B"/>
    <w:rsid w:val="0029102F"/>
    <w:rsid w:val="00291113"/>
    <w:rsid w:val="0029117A"/>
    <w:rsid w:val="00291413"/>
    <w:rsid w:val="00291426"/>
    <w:rsid w:val="0029142D"/>
    <w:rsid w:val="002914AF"/>
    <w:rsid w:val="0029153E"/>
    <w:rsid w:val="00291C4E"/>
    <w:rsid w:val="00292026"/>
    <w:rsid w:val="00292089"/>
    <w:rsid w:val="00292147"/>
    <w:rsid w:val="002926EA"/>
    <w:rsid w:val="00292794"/>
    <w:rsid w:val="00292801"/>
    <w:rsid w:val="00292890"/>
    <w:rsid w:val="0029299A"/>
    <w:rsid w:val="00292A09"/>
    <w:rsid w:val="00292A2D"/>
    <w:rsid w:val="00292B44"/>
    <w:rsid w:val="00292BA8"/>
    <w:rsid w:val="00292E17"/>
    <w:rsid w:val="00292ECB"/>
    <w:rsid w:val="00292F2D"/>
    <w:rsid w:val="00292FB8"/>
    <w:rsid w:val="0029301F"/>
    <w:rsid w:val="00293095"/>
    <w:rsid w:val="0029309F"/>
    <w:rsid w:val="0029325B"/>
    <w:rsid w:val="0029335B"/>
    <w:rsid w:val="00293877"/>
    <w:rsid w:val="00293A39"/>
    <w:rsid w:val="00293ABC"/>
    <w:rsid w:val="00293BE0"/>
    <w:rsid w:val="00293DE2"/>
    <w:rsid w:val="00293F1E"/>
    <w:rsid w:val="00293F7E"/>
    <w:rsid w:val="002940AF"/>
    <w:rsid w:val="00294143"/>
    <w:rsid w:val="00294193"/>
    <w:rsid w:val="002941E7"/>
    <w:rsid w:val="00294267"/>
    <w:rsid w:val="0029430C"/>
    <w:rsid w:val="002948A8"/>
    <w:rsid w:val="00294A32"/>
    <w:rsid w:val="00294A75"/>
    <w:rsid w:val="00294BD1"/>
    <w:rsid w:val="00294CE0"/>
    <w:rsid w:val="00294D6F"/>
    <w:rsid w:val="00295029"/>
    <w:rsid w:val="002950BB"/>
    <w:rsid w:val="00295133"/>
    <w:rsid w:val="002959F4"/>
    <w:rsid w:val="00295B7E"/>
    <w:rsid w:val="00295C26"/>
    <w:rsid w:val="00295DD2"/>
    <w:rsid w:val="002960EB"/>
    <w:rsid w:val="00296258"/>
    <w:rsid w:val="00296380"/>
    <w:rsid w:val="002964C3"/>
    <w:rsid w:val="00296820"/>
    <w:rsid w:val="0029686D"/>
    <w:rsid w:val="00296A1A"/>
    <w:rsid w:val="00296AE7"/>
    <w:rsid w:val="00296B9D"/>
    <w:rsid w:val="00296CBF"/>
    <w:rsid w:val="00297087"/>
    <w:rsid w:val="0029708E"/>
    <w:rsid w:val="002970C0"/>
    <w:rsid w:val="0029739A"/>
    <w:rsid w:val="00297598"/>
    <w:rsid w:val="0029778B"/>
    <w:rsid w:val="002977F6"/>
    <w:rsid w:val="0029787E"/>
    <w:rsid w:val="002979A6"/>
    <w:rsid w:val="002979BF"/>
    <w:rsid w:val="00297CA4"/>
    <w:rsid w:val="002A01A7"/>
    <w:rsid w:val="002A03DA"/>
    <w:rsid w:val="002A096E"/>
    <w:rsid w:val="002A0BC0"/>
    <w:rsid w:val="002A1008"/>
    <w:rsid w:val="002A10AF"/>
    <w:rsid w:val="002A10B2"/>
    <w:rsid w:val="002A133E"/>
    <w:rsid w:val="002A19C4"/>
    <w:rsid w:val="002A19CE"/>
    <w:rsid w:val="002A1B19"/>
    <w:rsid w:val="002A1CDE"/>
    <w:rsid w:val="002A1DBB"/>
    <w:rsid w:val="002A1DF6"/>
    <w:rsid w:val="002A1EDC"/>
    <w:rsid w:val="002A1F17"/>
    <w:rsid w:val="002A20A9"/>
    <w:rsid w:val="002A24A1"/>
    <w:rsid w:val="002A2775"/>
    <w:rsid w:val="002A28A7"/>
    <w:rsid w:val="002A2ACD"/>
    <w:rsid w:val="002A2B01"/>
    <w:rsid w:val="002A2D80"/>
    <w:rsid w:val="002A2DB1"/>
    <w:rsid w:val="002A2F43"/>
    <w:rsid w:val="002A2F50"/>
    <w:rsid w:val="002A30ED"/>
    <w:rsid w:val="002A3378"/>
    <w:rsid w:val="002A358F"/>
    <w:rsid w:val="002A3A6A"/>
    <w:rsid w:val="002A3A7D"/>
    <w:rsid w:val="002A3C1F"/>
    <w:rsid w:val="002A3D8B"/>
    <w:rsid w:val="002A3DE0"/>
    <w:rsid w:val="002A3F47"/>
    <w:rsid w:val="002A4496"/>
    <w:rsid w:val="002A456C"/>
    <w:rsid w:val="002A45ED"/>
    <w:rsid w:val="002A4923"/>
    <w:rsid w:val="002A4CDE"/>
    <w:rsid w:val="002A4EA4"/>
    <w:rsid w:val="002A4FA5"/>
    <w:rsid w:val="002A4FCF"/>
    <w:rsid w:val="002A509B"/>
    <w:rsid w:val="002A516A"/>
    <w:rsid w:val="002A522B"/>
    <w:rsid w:val="002A5572"/>
    <w:rsid w:val="002A5727"/>
    <w:rsid w:val="002A577B"/>
    <w:rsid w:val="002A58A4"/>
    <w:rsid w:val="002A59F6"/>
    <w:rsid w:val="002A5B30"/>
    <w:rsid w:val="002A5C57"/>
    <w:rsid w:val="002A5D76"/>
    <w:rsid w:val="002A60E9"/>
    <w:rsid w:val="002A61B1"/>
    <w:rsid w:val="002A6307"/>
    <w:rsid w:val="002A634B"/>
    <w:rsid w:val="002A64B2"/>
    <w:rsid w:val="002A6746"/>
    <w:rsid w:val="002A688B"/>
    <w:rsid w:val="002A69B3"/>
    <w:rsid w:val="002A6A5A"/>
    <w:rsid w:val="002A6AB4"/>
    <w:rsid w:val="002A6C55"/>
    <w:rsid w:val="002A6D12"/>
    <w:rsid w:val="002A6D3E"/>
    <w:rsid w:val="002A6DBA"/>
    <w:rsid w:val="002A6EDD"/>
    <w:rsid w:val="002A7037"/>
    <w:rsid w:val="002A7111"/>
    <w:rsid w:val="002A712D"/>
    <w:rsid w:val="002A7162"/>
    <w:rsid w:val="002A750D"/>
    <w:rsid w:val="002A7686"/>
    <w:rsid w:val="002A7976"/>
    <w:rsid w:val="002A79A8"/>
    <w:rsid w:val="002A7B58"/>
    <w:rsid w:val="002A7CCC"/>
    <w:rsid w:val="002A7EB6"/>
    <w:rsid w:val="002A7FD5"/>
    <w:rsid w:val="002B016B"/>
    <w:rsid w:val="002B02D4"/>
    <w:rsid w:val="002B03E7"/>
    <w:rsid w:val="002B04A7"/>
    <w:rsid w:val="002B0655"/>
    <w:rsid w:val="002B08A3"/>
    <w:rsid w:val="002B092A"/>
    <w:rsid w:val="002B0A00"/>
    <w:rsid w:val="002B0A37"/>
    <w:rsid w:val="002B0B68"/>
    <w:rsid w:val="002B0C17"/>
    <w:rsid w:val="002B11E4"/>
    <w:rsid w:val="002B12A2"/>
    <w:rsid w:val="002B131F"/>
    <w:rsid w:val="002B13D2"/>
    <w:rsid w:val="002B1604"/>
    <w:rsid w:val="002B16FC"/>
    <w:rsid w:val="002B17C5"/>
    <w:rsid w:val="002B18E2"/>
    <w:rsid w:val="002B1BB3"/>
    <w:rsid w:val="002B1BE3"/>
    <w:rsid w:val="002B1E4F"/>
    <w:rsid w:val="002B208B"/>
    <w:rsid w:val="002B20A5"/>
    <w:rsid w:val="002B2247"/>
    <w:rsid w:val="002B23F3"/>
    <w:rsid w:val="002B2450"/>
    <w:rsid w:val="002B257A"/>
    <w:rsid w:val="002B2714"/>
    <w:rsid w:val="002B2940"/>
    <w:rsid w:val="002B2994"/>
    <w:rsid w:val="002B2B13"/>
    <w:rsid w:val="002B2C6A"/>
    <w:rsid w:val="002B2E2B"/>
    <w:rsid w:val="002B2EC5"/>
    <w:rsid w:val="002B2F1C"/>
    <w:rsid w:val="002B324D"/>
    <w:rsid w:val="002B3495"/>
    <w:rsid w:val="002B34F3"/>
    <w:rsid w:val="002B352C"/>
    <w:rsid w:val="002B3535"/>
    <w:rsid w:val="002B3590"/>
    <w:rsid w:val="002B35B3"/>
    <w:rsid w:val="002B361A"/>
    <w:rsid w:val="002B368D"/>
    <w:rsid w:val="002B39BD"/>
    <w:rsid w:val="002B3A7E"/>
    <w:rsid w:val="002B3BD1"/>
    <w:rsid w:val="002B3D33"/>
    <w:rsid w:val="002B3D81"/>
    <w:rsid w:val="002B3DCB"/>
    <w:rsid w:val="002B3DE2"/>
    <w:rsid w:val="002B3ED9"/>
    <w:rsid w:val="002B4248"/>
    <w:rsid w:val="002B451B"/>
    <w:rsid w:val="002B4700"/>
    <w:rsid w:val="002B4910"/>
    <w:rsid w:val="002B4A08"/>
    <w:rsid w:val="002B4A25"/>
    <w:rsid w:val="002B4CC3"/>
    <w:rsid w:val="002B509F"/>
    <w:rsid w:val="002B538D"/>
    <w:rsid w:val="002B5482"/>
    <w:rsid w:val="002B54B1"/>
    <w:rsid w:val="002B57CD"/>
    <w:rsid w:val="002B5946"/>
    <w:rsid w:val="002B5C10"/>
    <w:rsid w:val="002B5C74"/>
    <w:rsid w:val="002B5D19"/>
    <w:rsid w:val="002B5E1F"/>
    <w:rsid w:val="002B5E49"/>
    <w:rsid w:val="002B5F41"/>
    <w:rsid w:val="002B5F78"/>
    <w:rsid w:val="002B62F1"/>
    <w:rsid w:val="002B660D"/>
    <w:rsid w:val="002B67D5"/>
    <w:rsid w:val="002B687F"/>
    <w:rsid w:val="002B69E5"/>
    <w:rsid w:val="002B6C89"/>
    <w:rsid w:val="002B6C9A"/>
    <w:rsid w:val="002B6F49"/>
    <w:rsid w:val="002B7041"/>
    <w:rsid w:val="002B72C6"/>
    <w:rsid w:val="002B7313"/>
    <w:rsid w:val="002B73E9"/>
    <w:rsid w:val="002B75B8"/>
    <w:rsid w:val="002B7722"/>
    <w:rsid w:val="002B775F"/>
    <w:rsid w:val="002B78FB"/>
    <w:rsid w:val="002B7B11"/>
    <w:rsid w:val="002B7BB6"/>
    <w:rsid w:val="002B7C30"/>
    <w:rsid w:val="002B7E76"/>
    <w:rsid w:val="002B7F25"/>
    <w:rsid w:val="002B7F94"/>
    <w:rsid w:val="002C02C5"/>
    <w:rsid w:val="002C031F"/>
    <w:rsid w:val="002C03A8"/>
    <w:rsid w:val="002C03BF"/>
    <w:rsid w:val="002C03E0"/>
    <w:rsid w:val="002C0A10"/>
    <w:rsid w:val="002C0A1F"/>
    <w:rsid w:val="002C0A34"/>
    <w:rsid w:val="002C0A4C"/>
    <w:rsid w:val="002C0B3A"/>
    <w:rsid w:val="002C0B7B"/>
    <w:rsid w:val="002C0B90"/>
    <w:rsid w:val="002C0C78"/>
    <w:rsid w:val="002C0CC7"/>
    <w:rsid w:val="002C0E39"/>
    <w:rsid w:val="002C1932"/>
    <w:rsid w:val="002C1937"/>
    <w:rsid w:val="002C19DE"/>
    <w:rsid w:val="002C1A54"/>
    <w:rsid w:val="002C1DA5"/>
    <w:rsid w:val="002C1DCB"/>
    <w:rsid w:val="002C1E60"/>
    <w:rsid w:val="002C1EA2"/>
    <w:rsid w:val="002C225E"/>
    <w:rsid w:val="002C22E3"/>
    <w:rsid w:val="002C23BD"/>
    <w:rsid w:val="002C241E"/>
    <w:rsid w:val="002C24FB"/>
    <w:rsid w:val="002C2562"/>
    <w:rsid w:val="002C25DF"/>
    <w:rsid w:val="002C26B8"/>
    <w:rsid w:val="002C2CF1"/>
    <w:rsid w:val="002C3328"/>
    <w:rsid w:val="002C33DA"/>
    <w:rsid w:val="002C33EB"/>
    <w:rsid w:val="002C356F"/>
    <w:rsid w:val="002C35D6"/>
    <w:rsid w:val="002C35FB"/>
    <w:rsid w:val="002C367B"/>
    <w:rsid w:val="002C36C8"/>
    <w:rsid w:val="002C38A2"/>
    <w:rsid w:val="002C3967"/>
    <w:rsid w:val="002C3A17"/>
    <w:rsid w:val="002C3A31"/>
    <w:rsid w:val="002C3BBE"/>
    <w:rsid w:val="002C3C1F"/>
    <w:rsid w:val="002C3CA3"/>
    <w:rsid w:val="002C3DF0"/>
    <w:rsid w:val="002C3F08"/>
    <w:rsid w:val="002C3FD0"/>
    <w:rsid w:val="002C3FF4"/>
    <w:rsid w:val="002C413E"/>
    <w:rsid w:val="002C4298"/>
    <w:rsid w:val="002C4300"/>
    <w:rsid w:val="002C4410"/>
    <w:rsid w:val="002C4482"/>
    <w:rsid w:val="002C4577"/>
    <w:rsid w:val="002C463A"/>
    <w:rsid w:val="002C46CF"/>
    <w:rsid w:val="002C47D2"/>
    <w:rsid w:val="002C4901"/>
    <w:rsid w:val="002C49D2"/>
    <w:rsid w:val="002C4A6B"/>
    <w:rsid w:val="002C4AA6"/>
    <w:rsid w:val="002C4AA7"/>
    <w:rsid w:val="002C4B8B"/>
    <w:rsid w:val="002C4BD3"/>
    <w:rsid w:val="002C4D08"/>
    <w:rsid w:val="002C4D37"/>
    <w:rsid w:val="002C500D"/>
    <w:rsid w:val="002C530E"/>
    <w:rsid w:val="002C5455"/>
    <w:rsid w:val="002C5471"/>
    <w:rsid w:val="002C54AD"/>
    <w:rsid w:val="002C55D9"/>
    <w:rsid w:val="002C5921"/>
    <w:rsid w:val="002C5A78"/>
    <w:rsid w:val="002C5AD7"/>
    <w:rsid w:val="002C5C95"/>
    <w:rsid w:val="002C5CDD"/>
    <w:rsid w:val="002C5D77"/>
    <w:rsid w:val="002C5E50"/>
    <w:rsid w:val="002C5F79"/>
    <w:rsid w:val="002C60D5"/>
    <w:rsid w:val="002C60E9"/>
    <w:rsid w:val="002C62AA"/>
    <w:rsid w:val="002C657F"/>
    <w:rsid w:val="002C6675"/>
    <w:rsid w:val="002C67F0"/>
    <w:rsid w:val="002C6889"/>
    <w:rsid w:val="002C6948"/>
    <w:rsid w:val="002C6A07"/>
    <w:rsid w:val="002C6ABC"/>
    <w:rsid w:val="002C6AED"/>
    <w:rsid w:val="002C6B7D"/>
    <w:rsid w:val="002C6CC5"/>
    <w:rsid w:val="002C6EF5"/>
    <w:rsid w:val="002C6F55"/>
    <w:rsid w:val="002C7001"/>
    <w:rsid w:val="002C71A5"/>
    <w:rsid w:val="002C71FA"/>
    <w:rsid w:val="002C724E"/>
    <w:rsid w:val="002C7258"/>
    <w:rsid w:val="002C73BA"/>
    <w:rsid w:val="002C7434"/>
    <w:rsid w:val="002C74A2"/>
    <w:rsid w:val="002C7645"/>
    <w:rsid w:val="002C7898"/>
    <w:rsid w:val="002C7911"/>
    <w:rsid w:val="002C7B42"/>
    <w:rsid w:val="002C7C32"/>
    <w:rsid w:val="002C7D04"/>
    <w:rsid w:val="002C7E0C"/>
    <w:rsid w:val="002C7E75"/>
    <w:rsid w:val="002D01D0"/>
    <w:rsid w:val="002D025C"/>
    <w:rsid w:val="002D04D3"/>
    <w:rsid w:val="002D0B8E"/>
    <w:rsid w:val="002D0C80"/>
    <w:rsid w:val="002D0D8F"/>
    <w:rsid w:val="002D0F85"/>
    <w:rsid w:val="002D0FAA"/>
    <w:rsid w:val="002D0FF1"/>
    <w:rsid w:val="002D108C"/>
    <w:rsid w:val="002D1101"/>
    <w:rsid w:val="002D11C6"/>
    <w:rsid w:val="002D124F"/>
    <w:rsid w:val="002D14B6"/>
    <w:rsid w:val="002D1797"/>
    <w:rsid w:val="002D185C"/>
    <w:rsid w:val="002D1920"/>
    <w:rsid w:val="002D197A"/>
    <w:rsid w:val="002D1B3B"/>
    <w:rsid w:val="002D1CDA"/>
    <w:rsid w:val="002D1D86"/>
    <w:rsid w:val="002D1E91"/>
    <w:rsid w:val="002D1F69"/>
    <w:rsid w:val="002D1F80"/>
    <w:rsid w:val="002D2144"/>
    <w:rsid w:val="002D21EF"/>
    <w:rsid w:val="002D23DF"/>
    <w:rsid w:val="002D2611"/>
    <w:rsid w:val="002D2791"/>
    <w:rsid w:val="002D28C3"/>
    <w:rsid w:val="002D2A92"/>
    <w:rsid w:val="002D2AA9"/>
    <w:rsid w:val="002D2CB9"/>
    <w:rsid w:val="002D2D98"/>
    <w:rsid w:val="002D2EE3"/>
    <w:rsid w:val="002D30FC"/>
    <w:rsid w:val="002D3144"/>
    <w:rsid w:val="002D31E6"/>
    <w:rsid w:val="002D3353"/>
    <w:rsid w:val="002D3448"/>
    <w:rsid w:val="002D3663"/>
    <w:rsid w:val="002D38B1"/>
    <w:rsid w:val="002D3C78"/>
    <w:rsid w:val="002D40D1"/>
    <w:rsid w:val="002D412E"/>
    <w:rsid w:val="002D4226"/>
    <w:rsid w:val="002D4355"/>
    <w:rsid w:val="002D4428"/>
    <w:rsid w:val="002D47C4"/>
    <w:rsid w:val="002D4B58"/>
    <w:rsid w:val="002D4D23"/>
    <w:rsid w:val="002D4D40"/>
    <w:rsid w:val="002D4D73"/>
    <w:rsid w:val="002D4E9F"/>
    <w:rsid w:val="002D4F23"/>
    <w:rsid w:val="002D4F9B"/>
    <w:rsid w:val="002D51EA"/>
    <w:rsid w:val="002D5305"/>
    <w:rsid w:val="002D5375"/>
    <w:rsid w:val="002D55E1"/>
    <w:rsid w:val="002D563B"/>
    <w:rsid w:val="002D5847"/>
    <w:rsid w:val="002D58CF"/>
    <w:rsid w:val="002D59B7"/>
    <w:rsid w:val="002D5C84"/>
    <w:rsid w:val="002D5D8B"/>
    <w:rsid w:val="002D5D9B"/>
    <w:rsid w:val="002D5DCC"/>
    <w:rsid w:val="002D5FEB"/>
    <w:rsid w:val="002D6093"/>
    <w:rsid w:val="002D60A0"/>
    <w:rsid w:val="002D6186"/>
    <w:rsid w:val="002D6389"/>
    <w:rsid w:val="002D6578"/>
    <w:rsid w:val="002D681A"/>
    <w:rsid w:val="002D683D"/>
    <w:rsid w:val="002D69AB"/>
    <w:rsid w:val="002D6C2A"/>
    <w:rsid w:val="002D6CAD"/>
    <w:rsid w:val="002D6F98"/>
    <w:rsid w:val="002D7109"/>
    <w:rsid w:val="002D71CF"/>
    <w:rsid w:val="002D749E"/>
    <w:rsid w:val="002D750E"/>
    <w:rsid w:val="002D76D4"/>
    <w:rsid w:val="002D77FA"/>
    <w:rsid w:val="002D79EC"/>
    <w:rsid w:val="002D7B5E"/>
    <w:rsid w:val="002D7B98"/>
    <w:rsid w:val="002D7D1D"/>
    <w:rsid w:val="002D7E93"/>
    <w:rsid w:val="002D7ED1"/>
    <w:rsid w:val="002D7EE2"/>
    <w:rsid w:val="002D7FBC"/>
    <w:rsid w:val="002D7FE0"/>
    <w:rsid w:val="002E05C6"/>
    <w:rsid w:val="002E05E6"/>
    <w:rsid w:val="002E0B52"/>
    <w:rsid w:val="002E0BE0"/>
    <w:rsid w:val="002E0BF7"/>
    <w:rsid w:val="002E0E03"/>
    <w:rsid w:val="002E0FEC"/>
    <w:rsid w:val="002E0FF2"/>
    <w:rsid w:val="002E1143"/>
    <w:rsid w:val="002E1208"/>
    <w:rsid w:val="002E12DC"/>
    <w:rsid w:val="002E1380"/>
    <w:rsid w:val="002E16EE"/>
    <w:rsid w:val="002E18E1"/>
    <w:rsid w:val="002E1CC9"/>
    <w:rsid w:val="002E215B"/>
    <w:rsid w:val="002E218E"/>
    <w:rsid w:val="002E21CE"/>
    <w:rsid w:val="002E2718"/>
    <w:rsid w:val="002E2831"/>
    <w:rsid w:val="002E28D8"/>
    <w:rsid w:val="002E2984"/>
    <w:rsid w:val="002E2D58"/>
    <w:rsid w:val="002E2F9B"/>
    <w:rsid w:val="002E2FA3"/>
    <w:rsid w:val="002E3475"/>
    <w:rsid w:val="002E3579"/>
    <w:rsid w:val="002E374E"/>
    <w:rsid w:val="002E3752"/>
    <w:rsid w:val="002E389B"/>
    <w:rsid w:val="002E3C3E"/>
    <w:rsid w:val="002E3D66"/>
    <w:rsid w:val="002E3DFD"/>
    <w:rsid w:val="002E3E0A"/>
    <w:rsid w:val="002E3E50"/>
    <w:rsid w:val="002E3E5C"/>
    <w:rsid w:val="002E3F3D"/>
    <w:rsid w:val="002E412B"/>
    <w:rsid w:val="002E416B"/>
    <w:rsid w:val="002E416F"/>
    <w:rsid w:val="002E42B3"/>
    <w:rsid w:val="002E430E"/>
    <w:rsid w:val="002E4592"/>
    <w:rsid w:val="002E471A"/>
    <w:rsid w:val="002E473A"/>
    <w:rsid w:val="002E497C"/>
    <w:rsid w:val="002E49B4"/>
    <w:rsid w:val="002E4AB1"/>
    <w:rsid w:val="002E4D7F"/>
    <w:rsid w:val="002E4F3A"/>
    <w:rsid w:val="002E506E"/>
    <w:rsid w:val="002E52B9"/>
    <w:rsid w:val="002E5446"/>
    <w:rsid w:val="002E5722"/>
    <w:rsid w:val="002E5A33"/>
    <w:rsid w:val="002E5A6D"/>
    <w:rsid w:val="002E5B53"/>
    <w:rsid w:val="002E5D1E"/>
    <w:rsid w:val="002E5F04"/>
    <w:rsid w:val="002E5F36"/>
    <w:rsid w:val="002E60F7"/>
    <w:rsid w:val="002E61CA"/>
    <w:rsid w:val="002E61D7"/>
    <w:rsid w:val="002E62DE"/>
    <w:rsid w:val="002E64C6"/>
    <w:rsid w:val="002E64D9"/>
    <w:rsid w:val="002E66EC"/>
    <w:rsid w:val="002E66F3"/>
    <w:rsid w:val="002E6757"/>
    <w:rsid w:val="002E68D0"/>
    <w:rsid w:val="002E6A04"/>
    <w:rsid w:val="002E6CEB"/>
    <w:rsid w:val="002E6EB5"/>
    <w:rsid w:val="002E6ED5"/>
    <w:rsid w:val="002E706A"/>
    <w:rsid w:val="002E7262"/>
    <w:rsid w:val="002E72DE"/>
    <w:rsid w:val="002E74B7"/>
    <w:rsid w:val="002E7546"/>
    <w:rsid w:val="002E7606"/>
    <w:rsid w:val="002E764C"/>
    <w:rsid w:val="002E7921"/>
    <w:rsid w:val="002E7A91"/>
    <w:rsid w:val="002E7AA0"/>
    <w:rsid w:val="002E7C55"/>
    <w:rsid w:val="002E7C85"/>
    <w:rsid w:val="002E7D52"/>
    <w:rsid w:val="002E7F46"/>
    <w:rsid w:val="002F0084"/>
    <w:rsid w:val="002F0137"/>
    <w:rsid w:val="002F01EE"/>
    <w:rsid w:val="002F02ED"/>
    <w:rsid w:val="002F03B1"/>
    <w:rsid w:val="002F053C"/>
    <w:rsid w:val="002F0646"/>
    <w:rsid w:val="002F096E"/>
    <w:rsid w:val="002F096F"/>
    <w:rsid w:val="002F09CA"/>
    <w:rsid w:val="002F0D77"/>
    <w:rsid w:val="002F0E24"/>
    <w:rsid w:val="002F0E3C"/>
    <w:rsid w:val="002F0FA4"/>
    <w:rsid w:val="002F133D"/>
    <w:rsid w:val="002F13C1"/>
    <w:rsid w:val="002F143E"/>
    <w:rsid w:val="002F15BE"/>
    <w:rsid w:val="002F15F9"/>
    <w:rsid w:val="002F1640"/>
    <w:rsid w:val="002F16B4"/>
    <w:rsid w:val="002F1976"/>
    <w:rsid w:val="002F1B13"/>
    <w:rsid w:val="002F1BFC"/>
    <w:rsid w:val="002F1E27"/>
    <w:rsid w:val="002F2072"/>
    <w:rsid w:val="002F209B"/>
    <w:rsid w:val="002F20FE"/>
    <w:rsid w:val="002F221E"/>
    <w:rsid w:val="002F237C"/>
    <w:rsid w:val="002F2530"/>
    <w:rsid w:val="002F2568"/>
    <w:rsid w:val="002F282A"/>
    <w:rsid w:val="002F2B79"/>
    <w:rsid w:val="002F2C4D"/>
    <w:rsid w:val="002F2E54"/>
    <w:rsid w:val="002F2EEA"/>
    <w:rsid w:val="002F2F8D"/>
    <w:rsid w:val="002F30EA"/>
    <w:rsid w:val="002F3184"/>
    <w:rsid w:val="002F31A9"/>
    <w:rsid w:val="002F3226"/>
    <w:rsid w:val="002F3376"/>
    <w:rsid w:val="002F3495"/>
    <w:rsid w:val="002F36E7"/>
    <w:rsid w:val="002F3ABE"/>
    <w:rsid w:val="002F3F6E"/>
    <w:rsid w:val="002F3FE6"/>
    <w:rsid w:val="002F407B"/>
    <w:rsid w:val="002F407F"/>
    <w:rsid w:val="002F42FD"/>
    <w:rsid w:val="002F454A"/>
    <w:rsid w:val="002F4553"/>
    <w:rsid w:val="002F458E"/>
    <w:rsid w:val="002F45D0"/>
    <w:rsid w:val="002F4811"/>
    <w:rsid w:val="002F4881"/>
    <w:rsid w:val="002F4A55"/>
    <w:rsid w:val="002F4D46"/>
    <w:rsid w:val="002F4F15"/>
    <w:rsid w:val="002F505C"/>
    <w:rsid w:val="002F5092"/>
    <w:rsid w:val="002F53C3"/>
    <w:rsid w:val="002F53EB"/>
    <w:rsid w:val="002F55B6"/>
    <w:rsid w:val="002F56AA"/>
    <w:rsid w:val="002F57DB"/>
    <w:rsid w:val="002F57E6"/>
    <w:rsid w:val="002F5867"/>
    <w:rsid w:val="002F58EC"/>
    <w:rsid w:val="002F59E6"/>
    <w:rsid w:val="002F5B32"/>
    <w:rsid w:val="002F5D62"/>
    <w:rsid w:val="002F6099"/>
    <w:rsid w:val="002F6124"/>
    <w:rsid w:val="002F62B6"/>
    <w:rsid w:val="002F639A"/>
    <w:rsid w:val="002F65F9"/>
    <w:rsid w:val="002F674B"/>
    <w:rsid w:val="002F67A0"/>
    <w:rsid w:val="002F6858"/>
    <w:rsid w:val="002F6C2E"/>
    <w:rsid w:val="002F6D03"/>
    <w:rsid w:val="002F6D9B"/>
    <w:rsid w:val="002F6EF5"/>
    <w:rsid w:val="002F73B0"/>
    <w:rsid w:val="002F7844"/>
    <w:rsid w:val="002F79F4"/>
    <w:rsid w:val="002F7B13"/>
    <w:rsid w:val="002F7BB6"/>
    <w:rsid w:val="002F7D01"/>
    <w:rsid w:val="002F7D6C"/>
    <w:rsid w:val="002F7DAC"/>
    <w:rsid w:val="002F7DF7"/>
    <w:rsid w:val="002F7EE3"/>
    <w:rsid w:val="002F7F5E"/>
    <w:rsid w:val="00300006"/>
    <w:rsid w:val="00300087"/>
    <w:rsid w:val="00300541"/>
    <w:rsid w:val="00300571"/>
    <w:rsid w:val="00300654"/>
    <w:rsid w:val="003006E2"/>
    <w:rsid w:val="003007F2"/>
    <w:rsid w:val="00300809"/>
    <w:rsid w:val="00300B04"/>
    <w:rsid w:val="00300B0D"/>
    <w:rsid w:val="00300B54"/>
    <w:rsid w:val="00300EAF"/>
    <w:rsid w:val="00300EB7"/>
    <w:rsid w:val="00300F75"/>
    <w:rsid w:val="00301161"/>
    <w:rsid w:val="00301304"/>
    <w:rsid w:val="00301345"/>
    <w:rsid w:val="0030147F"/>
    <w:rsid w:val="003016BD"/>
    <w:rsid w:val="003016C7"/>
    <w:rsid w:val="003016D6"/>
    <w:rsid w:val="0030170F"/>
    <w:rsid w:val="00301838"/>
    <w:rsid w:val="00301865"/>
    <w:rsid w:val="003018DB"/>
    <w:rsid w:val="00301DE3"/>
    <w:rsid w:val="00301E52"/>
    <w:rsid w:val="00301EC0"/>
    <w:rsid w:val="00301F4A"/>
    <w:rsid w:val="0030202E"/>
    <w:rsid w:val="003020B6"/>
    <w:rsid w:val="003020C9"/>
    <w:rsid w:val="00302177"/>
    <w:rsid w:val="00302666"/>
    <w:rsid w:val="003028FA"/>
    <w:rsid w:val="00302AA9"/>
    <w:rsid w:val="00302EA1"/>
    <w:rsid w:val="0030351C"/>
    <w:rsid w:val="0030358E"/>
    <w:rsid w:val="00303646"/>
    <w:rsid w:val="003036E4"/>
    <w:rsid w:val="00303F8E"/>
    <w:rsid w:val="00304093"/>
    <w:rsid w:val="00304128"/>
    <w:rsid w:val="003041A2"/>
    <w:rsid w:val="003045C3"/>
    <w:rsid w:val="00304F1A"/>
    <w:rsid w:val="003050DE"/>
    <w:rsid w:val="003050FD"/>
    <w:rsid w:val="00305154"/>
    <w:rsid w:val="0030538C"/>
    <w:rsid w:val="00305678"/>
    <w:rsid w:val="00305690"/>
    <w:rsid w:val="00305AF0"/>
    <w:rsid w:val="00305F3B"/>
    <w:rsid w:val="00305FD6"/>
    <w:rsid w:val="00306029"/>
    <w:rsid w:val="00306059"/>
    <w:rsid w:val="003060F3"/>
    <w:rsid w:val="003062D4"/>
    <w:rsid w:val="003065D1"/>
    <w:rsid w:val="003066D5"/>
    <w:rsid w:val="00306E70"/>
    <w:rsid w:val="00306ED1"/>
    <w:rsid w:val="00306F31"/>
    <w:rsid w:val="0030704A"/>
    <w:rsid w:val="003070B3"/>
    <w:rsid w:val="00307137"/>
    <w:rsid w:val="003073A3"/>
    <w:rsid w:val="00307499"/>
    <w:rsid w:val="00307534"/>
    <w:rsid w:val="00307661"/>
    <w:rsid w:val="00307A78"/>
    <w:rsid w:val="00307C8F"/>
    <w:rsid w:val="00307DFE"/>
    <w:rsid w:val="00307E28"/>
    <w:rsid w:val="00307E95"/>
    <w:rsid w:val="0031000D"/>
    <w:rsid w:val="0031045C"/>
    <w:rsid w:val="003104C8"/>
    <w:rsid w:val="00310722"/>
    <w:rsid w:val="003109C0"/>
    <w:rsid w:val="00310D2A"/>
    <w:rsid w:val="00311118"/>
    <w:rsid w:val="003111D9"/>
    <w:rsid w:val="0031121C"/>
    <w:rsid w:val="003112C0"/>
    <w:rsid w:val="00311319"/>
    <w:rsid w:val="003113A0"/>
    <w:rsid w:val="00311553"/>
    <w:rsid w:val="00311588"/>
    <w:rsid w:val="003116DF"/>
    <w:rsid w:val="00311A10"/>
    <w:rsid w:val="00311AFE"/>
    <w:rsid w:val="00311CC5"/>
    <w:rsid w:val="00311F77"/>
    <w:rsid w:val="00311F7E"/>
    <w:rsid w:val="0031203A"/>
    <w:rsid w:val="003122AB"/>
    <w:rsid w:val="0031265D"/>
    <w:rsid w:val="003126EF"/>
    <w:rsid w:val="00312725"/>
    <w:rsid w:val="003128CC"/>
    <w:rsid w:val="00312B6C"/>
    <w:rsid w:val="00312C32"/>
    <w:rsid w:val="00312CA5"/>
    <w:rsid w:val="00313154"/>
    <w:rsid w:val="0031327C"/>
    <w:rsid w:val="003136A9"/>
    <w:rsid w:val="00313711"/>
    <w:rsid w:val="00313719"/>
    <w:rsid w:val="00313766"/>
    <w:rsid w:val="00313829"/>
    <w:rsid w:val="00313851"/>
    <w:rsid w:val="00313866"/>
    <w:rsid w:val="00313974"/>
    <w:rsid w:val="00313B37"/>
    <w:rsid w:val="00313C9E"/>
    <w:rsid w:val="00313D82"/>
    <w:rsid w:val="00313ECF"/>
    <w:rsid w:val="00314397"/>
    <w:rsid w:val="003143B6"/>
    <w:rsid w:val="00314552"/>
    <w:rsid w:val="003146A1"/>
    <w:rsid w:val="003147DA"/>
    <w:rsid w:val="00314891"/>
    <w:rsid w:val="00314936"/>
    <w:rsid w:val="00314AAC"/>
    <w:rsid w:val="00314B00"/>
    <w:rsid w:val="00314CD0"/>
    <w:rsid w:val="00314D57"/>
    <w:rsid w:val="00314D81"/>
    <w:rsid w:val="00314F79"/>
    <w:rsid w:val="0031507A"/>
    <w:rsid w:val="0031521D"/>
    <w:rsid w:val="0031526F"/>
    <w:rsid w:val="00315284"/>
    <w:rsid w:val="00315447"/>
    <w:rsid w:val="0031556E"/>
    <w:rsid w:val="00315841"/>
    <w:rsid w:val="00315948"/>
    <w:rsid w:val="003159C6"/>
    <w:rsid w:val="00315AF6"/>
    <w:rsid w:val="00315AF7"/>
    <w:rsid w:val="00315C3C"/>
    <w:rsid w:val="00315C48"/>
    <w:rsid w:val="00315CE5"/>
    <w:rsid w:val="003160CB"/>
    <w:rsid w:val="0031625D"/>
    <w:rsid w:val="0031647C"/>
    <w:rsid w:val="003164B7"/>
    <w:rsid w:val="003167B8"/>
    <w:rsid w:val="0031694E"/>
    <w:rsid w:val="00316B7E"/>
    <w:rsid w:val="00316C76"/>
    <w:rsid w:val="00316D46"/>
    <w:rsid w:val="00316E38"/>
    <w:rsid w:val="00316F0C"/>
    <w:rsid w:val="00316F9F"/>
    <w:rsid w:val="00317339"/>
    <w:rsid w:val="003173C8"/>
    <w:rsid w:val="00317545"/>
    <w:rsid w:val="003175E6"/>
    <w:rsid w:val="00317A10"/>
    <w:rsid w:val="00317AEB"/>
    <w:rsid w:val="00317B41"/>
    <w:rsid w:val="00317B4E"/>
    <w:rsid w:val="00317BB1"/>
    <w:rsid w:val="00317C8B"/>
    <w:rsid w:val="00317CC3"/>
    <w:rsid w:val="00317DDA"/>
    <w:rsid w:val="0032010F"/>
    <w:rsid w:val="00320622"/>
    <w:rsid w:val="003209CC"/>
    <w:rsid w:val="00320A6A"/>
    <w:rsid w:val="00321149"/>
    <w:rsid w:val="00321298"/>
    <w:rsid w:val="00321331"/>
    <w:rsid w:val="00321560"/>
    <w:rsid w:val="00321726"/>
    <w:rsid w:val="00321ADA"/>
    <w:rsid w:val="00321D79"/>
    <w:rsid w:val="00321E0E"/>
    <w:rsid w:val="00321E9F"/>
    <w:rsid w:val="00321EA2"/>
    <w:rsid w:val="00322049"/>
    <w:rsid w:val="00322074"/>
    <w:rsid w:val="00322187"/>
    <w:rsid w:val="00322198"/>
    <w:rsid w:val="00322304"/>
    <w:rsid w:val="00322CE4"/>
    <w:rsid w:val="00322D4C"/>
    <w:rsid w:val="00322F9C"/>
    <w:rsid w:val="00322FB1"/>
    <w:rsid w:val="003230A4"/>
    <w:rsid w:val="00323192"/>
    <w:rsid w:val="003231B5"/>
    <w:rsid w:val="00323374"/>
    <w:rsid w:val="0032353C"/>
    <w:rsid w:val="003236EB"/>
    <w:rsid w:val="003238C1"/>
    <w:rsid w:val="00323A48"/>
    <w:rsid w:val="00323B48"/>
    <w:rsid w:val="00323D7C"/>
    <w:rsid w:val="00323E10"/>
    <w:rsid w:val="00323EDF"/>
    <w:rsid w:val="00323EED"/>
    <w:rsid w:val="00323F96"/>
    <w:rsid w:val="0032403B"/>
    <w:rsid w:val="003249A2"/>
    <w:rsid w:val="00324B2F"/>
    <w:rsid w:val="00324CD8"/>
    <w:rsid w:val="00324CDA"/>
    <w:rsid w:val="00324D14"/>
    <w:rsid w:val="00324F57"/>
    <w:rsid w:val="0032512E"/>
    <w:rsid w:val="0032516B"/>
    <w:rsid w:val="00325248"/>
    <w:rsid w:val="0032541D"/>
    <w:rsid w:val="003254A9"/>
    <w:rsid w:val="003254FC"/>
    <w:rsid w:val="00325598"/>
    <w:rsid w:val="003256B4"/>
    <w:rsid w:val="003258E8"/>
    <w:rsid w:val="003259F1"/>
    <w:rsid w:val="00325D17"/>
    <w:rsid w:val="00325E86"/>
    <w:rsid w:val="00326014"/>
    <w:rsid w:val="0032639C"/>
    <w:rsid w:val="003263B4"/>
    <w:rsid w:val="003263F2"/>
    <w:rsid w:val="0032642A"/>
    <w:rsid w:val="003264CC"/>
    <w:rsid w:val="00326511"/>
    <w:rsid w:val="00326589"/>
    <w:rsid w:val="003266D6"/>
    <w:rsid w:val="0032674A"/>
    <w:rsid w:val="0032690B"/>
    <w:rsid w:val="00326A5E"/>
    <w:rsid w:val="00326C11"/>
    <w:rsid w:val="00326F6F"/>
    <w:rsid w:val="0032700F"/>
    <w:rsid w:val="003272F1"/>
    <w:rsid w:val="003276C1"/>
    <w:rsid w:val="003277A6"/>
    <w:rsid w:val="003279BD"/>
    <w:rsid w:val="00327B44"/>
    <w:rsid w:val="00327C1C"/>
    <w:rsid w:val="00327DA7"/>
    <w:rsid w:val="00327F2B"/>
    <w:rsid w:val="00327F43"/>
    <w:rsid w:val="00327F65"/>
    <w:rsid w:val="00327F90"/>
    <w:rsid w:val="0033013B"/>
    <w:rsid w:val="0033016D"/>
    <w:rsid w:val="003301EF"/>
    <w:rsid w:val="0033043D"/>
    <w:rsid w:val="00330573"/>
    <w:rsid w:val="0033099A"/>
    <w:rsid w:val="00330B29"/>
    <w:rsid w:val="00330BFF"/>
    <w:rsid w:val="00330CCB"/>
    <w:rsid w:val="00330F88"/>
    <w:rsid w:val="003312E6"/>
    <w:rsid w:val="003312F4"/>
    <w:rsid w:val="0033131E"/>
    <w:rsid w:val="003313A1"/>
    <w:rsid w:val="003313C3"/>
    <w:rsid w:val="0033155C"/>
    <w:rsid w:val="003316AD"/>
    <w:rsid w:val="003317AA"/>
    <w:rsid w:val="003318AD"/>
    <w:rsid w:val="00331A00"/>
    <w:rsid w:val="00331A6A"/>
    <w:rsid w:val="00331A7C"/>
    <w:rsid w:val="00331D2A"/>
    <w:rsid w:val="00331F1A"/>
    <w:rsid w:val="00331FC0"/>
    <w:rsid w:val="00331FE4"/>
    <w:rsid w:val="0033204C"/>
    <w:rsid w:val="0033237F"/>
    <w:rsid w:val="003323AD"/>
    <w:rsid w:val="00332466"/>
    <w:rsid w:val="003325CF"/>
    <w:rsid w:val="0033261F"/>
    <w:rsid w:val="0033277E"/>
    <w:rsid w:val="00332936"/>
    <w:rsid w:val="00332985"/>
    <w:rsid w:val="00332A9F"/>
    <w:rsid w:val="00332BB5"/>
    <w:rsid w:val="00332BE7"/>
    <w:rsid w:val="00332DEA"/>
    <w:rsid w:val="003333FD"/>
    <w:rsid w:val="003334E4"/>
    <w:rsid w:val="0033383F"/>
    <w:rsid w:val="003338DD"/>
    <w:rsid w:val="00333A41"/>
    <w:rsid w:val="00333BC7"/>
    <w:rsid w:val="00333C97"/>
    <w:rsid w:val="00333CB1"/>
    <w:rsid w:val="00333F76"/>
    <w:rsid w:val="00334047"/>
    <w:rsid w:val="0033413B"/>
    <w:rsid w:val="003343A9"/>
    <w:rsid w:val="003346C3"/>
    <w:rsid w:val="003346E5"/>
    <w:rsid w:val="003347AA"/>
    <w:rsid w:val="003348DF"/>
    <w:rsid w:val="00334B21"/>
    <w:rsid w:val="00334CD5"/>
    <w:rsid w:val="00334D26"/>
    <w:rsid w:val="00334D31"/>
    <w:rsid w:val="0033524B"/>
    <w:rsid w:val="00335276"/>
    <w:rsid w:val="00335322"/>
    <w:rsid w:val="003353C2"/>
    <w:rsid w:val="003353FA"/>
    <w:rsid w:val="00335519"/>
    <w:rsid w:val="0033555B"/>
    <w:rsid w:val="003356AD"/>
    <w:rsid w:val="0033586D"/>
    <w:rsid w:val="003358CB"/>
    <w:rsid w:val="003358E4"/>
    <w:rsid w:val="00335928"/>
    <w:rsid w:val="00335AD6"/>
    <w:rsid w:val="00335B2D"/>
    <w:rsid w:val="00335CBB"/>
    <w:rsid w:val="00335CFD"/>
    <w:rsid w:val="003363DD"/>
    <w:rsid w:val="0033645F"/>
    <w:rsid w:val="0033652B"/>
    <w:rsid w:val="003365B8"/>
    <w:rsid w:val="00336798"/>
    <w:rsid w:val="003367C5"/>
    <w:rsid w:val="00336856"/>
    <w:rsid w:val="00336930"/>
    <w:rsid w:val="00336DEB"/>
    <w:rsid w:val="003370B4"/>
    <w:rsid w:val="00337188"/>
    <w:rsid w:val="0033752A"/>
    <w:rsid w:val="00337736"/>
    <w:rsid w:val="00337919"/>
    <w:rsid w:val="00337C52"/>
    <w:rsid w:val="00337D08"/>
    <w:rsid w:val="00337D55"/>
    <w:rsid w:val="00337D65"/>
    <w:rsid w:val="00337D6F"/>
    <w:rsid w:val="00337E51"/>
    <w:rsid w:val="0034001B"/>
    <w:rsid w:val="003400E9"/>
    <w:rsid w:val="00340201"/>
    <w:rsid w:val="00340234"/>
    <w:rsid w:val="00340309"/>
    <w:rsid w:val="003403DB"/>
    <w:rsid w:val="00340432"/>
    <w:rsid w:val="0034062B"/>
    <w:rsid w:val="00340668"/>
    <w:rsid w:val="0034071A"/>
    <w:rsid w:val="00340A95"/>
    <w:rsid w:val="00340A99"/>
    <w:rsid w:val="00340B00"/>
    <w:rsid w:val="00340B7A"/>
    <w:rsid w:val="00340D28"/>
    <w:rsid w:val="00340E20"/>
    <w:rsid w:val="0034116F"/>
    <w:rsid w:val="00341386"/>
    <w:rsid w:val="00341929"/>
    <w:rsid w:val="00341953"/>
    <w:rsid w:val="00341956"/>
    <w:rsid w:val="0034195D"/>
    <w:rsid w:val="00341A17"/>
    <w:rsid w:val="00341A3A"/>
    <w:rsid w:val="00341B19"/>
    <w:rsid w:val="00341EBE"/>
    <w:rsid w:val="0034206E"/>
    <w:rsid w:val="003423A1"/>
    <w:rsid w:val="003423BF"/>
    <w:rsid w:val="003423CB"/>
    <w:rsid w:val="00342570"/>
    <w:rsid w:val="0034260D"/>
    <w:rsid w:val="0034263A"/>
    <w:rsid w:val="003426FA"/>
    <w:rsid w:val="0034270D"/>
    <w:rsid w:val="00342A4F"/>
    <w:rsid w:val="00342AB7"/>
    <w:rsid w:val="00342B8F"/>
    <w:rsid w:val="00342C05"/>
    <w:rsid w:val="00342C6F"/>
    <w:rsid w:val="00342D05"/>
    <w:rsid w:val="00342EC2"/>
    <w:rsid w:val="003432C3"/>
    <w:rsid w:val="003432DC"/>
    <w:rsid w:val="0034345A"/>
    <w:rsid w:val="003434E0"/>
    <w:rsid w:val="003434EB"/>
    <w:rsid w:val="00343982"/>
    <w:rsid w:val="003439CC"/>
    <w:rsid w:val="00343BA9"/>
    <w:rsid w:val="00343DC8"/>
    <w:rsid w:val="00343E04"/>
    <w:rsid w:val="0034408C"/>
    <w:rsid w:val="00344159"/>
    <w:rsid w:val="00344311"/>
    <w:rsid w:val="003443E7"/>
    <w:rsid w:val="00344444"/>
    <w:rsid w:val="00344604"/>
    <w:rsid w:val="0034470D"/>
    <w:rsid w:val="003448A7"/>
    <w:rsid w:val="0034491A"/>
    <w:rsid w:val="003449F4"/>
    <w:rsid w:val="00344FF8"/>
    <w:rsid w:val="003451E1"/>
    <w:rsid w:val="003456A4"/>
    <w:rsid w:val="00345777"/>
    <w:rsid w:val="00345A89"/>
    <w:rsid w:val="00345BEC"/>
    <w:rsid w:val="00345FBA"/>
    <w:rsid w:val="003460AC"/>
    <w:rsid w:val="003460F4"/>
    <w:rsid w:val="0034632E"/>
    <w:rsid w:val="00346752"/>
    <w:rsid w:val="003469E3"/>
    <w:rsid w:val="00346A3F"/>
    <w:rsid w:val="00346BBD"/>
    <w:rsid w:val="00346C20"/>
    <w:rsid w:val="00346CB5"/>
    <w:rsid w:val="00346D80"/>
    <w:rsid w:val="00346DCE"/>
    <w:rsid w:val="00346F40"/>
    <w:rsid w:val="00346FF6"/>
    <w:rsid w:val="00347043"/>
    <w:rsid w:val="003472B2"/>
    <w:rsid w:val="003472B4"/>
    <w:rsid w:val="003473D2"/>
    <w:rsid w:val="00347586"/>
    <w:rsid w:val="00347616"/>
    <w:rsid w:val="00347693"/>
    <w:rsid w:val="003476F1"/>
    <w:rsid w:val="00347745"/>
    <w:rsid w:val="00347750"/>
    <w:rsid w:val="003477D6"/>
    <w:rsid w:val="00347827"/>
    <w:rsid w:val="0034786A"/>
    <w:rsid w:val="00347A3F"/>
    <w:rsid w:val="00347AC1"/>
    <w:rsid w:val="00347B7F"/>
    <w:rsid w:val="00347BA0"/>
    <w:rsid w:val="00347C6E"/>
    <w:rsid w:val="00347D0F"/>
    <w:rsid w:val="00347DFA"/>
    <w:rsid w:val="00347E5D"/>
    <w:rsid w:val="003500A8"/>
    <w:rsid w:val="003505A9"/>
    <w:rsid w:val="003505B2"/>
    <w:rsid w:val="00350944"/>
    <w:rsid w:val="003509DB"/>
    <w:rsid w:val="00350AB6"/>
    <w:rsid w:val="00350BAF"/>
    <w:rsid w:val="00350D7B"/>
    <w:rsid w:val="00350F24"/>
    <w:rsid w:val="00351013"/>
    <w:rsid w:val="003510B2"/>
    <w:rsid w:val="003510C0"/>
    <w:rsid w:val="003511B0"/>
    <w:rsid w:val="003513BE"/>
    <w:rsid w:val="00351841"/>
    <w:rsid w:val="003518D0"/>
    <w:rsid w:val="00351B59"/>
    <w:rsid w:val="00351DA2"/>
    <w:rsid w:val="00351DFF"/>
    <w:rsid w:val="00351E41"/>
    <w:rsid w:val="00351F02"/>
    <w:rsid w:val="00352020"/>
    <w:rsid w:val="00352111"/>
    <w:rsid w:val="0035214F"/>
    <w:rsid w:val="00352264"/>
    <w:rsid w:val="003522E4"/>
    <w:rsid w:val="00352890"/>
    <w:rsid w:val="00352ABA"/>
    <w:rsid w:val="00352B24"/>
    <w:rsid w:val="00352CC5"/>
    <w:rsid w:val="00352D46"/>
    <w:rsid w:val="00352E31"/>
    <w:rsid w:val="00352F1F"/>
    <w:rsid w:val="00353018"/>
    <w:rsid w:val="00353113"/>
    <w:rsid w:val="003531F8"/>
    <w:rsid w:val="003532F9"/>
    <w:rsid w:val="0035335E"/>
    <w:rsid w:val="00353522"/>
    <w:rsid w:val="00353800"/>
    <w:rsid w:val="003538E2"/>
    <w:rsid w:val="0035393D"/>
    <w:rsid w:val="00353A0C"/>
    <w:rsid w:val="00353BB3"/>
    <w:rsid w:val="00353CFE"/>
    <w:rsid w:val="00353DDD"/>
    <w:rsid w:val="00353E4C"/>
    <w:rsid w:val="00353F35"/>
    <w:rsid w:val="00353FCC"/>
    <w:rsid w:val="00354090"/>
    <w:rsid w:val="003540FC"/>
    <w:rsid w:val="0035410E"/>
    <w:rsid w:val="00354144"/>
    <w:rsid w:val="00354193"/>
    <w:rsid w:val="00354276"/>
    <w:rsid w:val="00354423"/>
    <w:rsid w:val="003544B2"/>
    <w:rsid w:val="0035461B"/>
    <w:rsid w:val="00354774"/>
    <w:rsid w:val="003547A4"/>
    <w:rsid w:val="00354BBD"/>
    <w:rsid w:val="00354D9C"/>
    <w:rsid w:val="0035513D"/>
    <w:rsid w:val="003552DA"/>
    <w:rsid w:val="003553A1"/>
    <w:rsid w:val="003553CA"/>
    <w:rsid w:val="003553DF"/>
    <w:rsid w:val="003555A5"/>
    <w:rsid w:val="00355878"/>
    <w:rsid w:val="0035594B"/>
    <w:rsid w:val="00355AC8"/>
    <w:rsid w:val="00355C60"/>
    <w:rsid w:val="00355D57"/>
    <w:rsid w:val="00355E68"/>
    <w:rsid w:val="003560DA"/>
    <w:rsid w:val="00356173"/>
    <w:rsid w:val="003562AD"/>
    <w:rsid w:val="003564D3"/>
    <w:rsid w:val="003566CA"/>
    <w:rsid w:val="00356703"/>
    <w:rsid w:val="00356809"/>
    <w:rsid w:val="003568C0"/>
    <w:rsid w:val="003569CA"/>
    <w:rsid w:val="00356A40"/>
    <w:rsid w:val="00356AE2"/>
    <w:rsid w:val="00356B11"/>
    <w:rsid w:val="00356C68"/>
    <w:rsid w:val="00356CC0"/>
    <w:rsid w:val="00356D5F"/>
    <w:rsid w:val="00357261"/>
    <w:rsid w:val="00357762"/>
    <w:rsid w:val="003577A4"/>
    <w:rsid w:val="00357960"/>
    <w:rsid w:val="00357A6E"/>
    <w:rsid w:val="00357B3B"/>
    <w:rsid w:val="00357BB0"/>
    <w:rsid w:val="00357D7B"/>
    <w:rsid w:val="00357E9D"/>
    <w:rsid w:val="00357F32"/>
    <w:rsid w:val="00357F71"/>
    <w:rsid w:val="0036015A"/>
    <w:rsid w:val="00360198"/>
    <w:rsid w:val="003602C2"/>
    <w:rsid w:val="0036035C"/>
    <w:rsid w:val="00360438"/>
    <w:rsid w:val="003604DB"/>
    <w:rsid w:val="00360E11"/>
    <w:rsid w:val="003610FA"/>
    <w:rsid w:val="0036131D"/>
    <w:rsid w:val="00361370"/>
    <w:rsid w:val="003613DB"/>
    <w:rsid w:val="00361563"/>
    <w:rsid w:val="0036156C"/>
    <w:rsid w:val="003616E8"/>
    <w:rsid w:val="0036175D"/>
    <w:rsid w:val="003617DD"/>
    <w:rsid w:val="003618E0"/>
    <w:rsid w:val="0036191E"/>
    <w:rsid w:val="00361BCF"/>
    <w:rsid w:val="00361CD5"/>
    <w:rsid w:val="00361E4D"/>
    <w:rsid w:val="00361E54"/>
    <w:rsid w:val="00361E5B"/>
    <w:rsid w:val="00361E60"/>
    <w:rsid w:val="00361FAB"/>
    <w:rsid w:val="00362015"/>
    <w:rsid w:val="00362111"/>
    <w:rsid w:val="0036230F"/>
    <w:rsid w:val="003626EF"/>
    <w:rsid w:val="00362ADB"/>
    <w:rsid w:val="00362B72"/>
    <w:rsid w:val="00362EBC"/>
    <w:rsid w:val="0036308A"/>
    <w:rsid w:val="00363329"/>
    <w:rsid w:val="003633EF"/>
    <w:rsid w:val="00363403"/>
    <w:rsid w:val="003634DE"/>
    <w:rsid w:val="00363507"/>
    <w:rsid w:val="003635DE"/>
    <w:rsid w:val="00363646"/>
    <w:rsid w:val="0036366E"/>
    <w:rsid w:val="0036369A"/>
    <w:rsid w:val="00363807"/>
    <w:rsid w:val="003639FD"/>
    <w:rsid w:val="00363A95"/>
    <w:rsid w:val="00363C4A"/>
    <w:rsid w:val="003641FF"/>
    <w:rsid w:val="0036443F"/>
    <w:rsid w:val="003646B9"/>
    <w:rsid w:val="00364A49"/>
    <w:rsid w:val="00364CEE"/>
    <w:rsid w:val="00364D2A"/>
    <w:rsid w:val="00364D8C"/>
    <w:rsid w:val="00364E68"/>
    <w:rsid w:val="00364EA5"/>
    <w:rsid w:val="0036502A"/>
    <w:rsid w:val="0036506E"/>
    <w:rsid w:val="00365246"/>
    <w:rsid w:val="003653BC"/>
    <w:rsid w:val="003653F3"/>
    <w:rsid w:val="0036549B"/>
    <w:rsid w:val="0036579E"/>
    <w:rsid w:val="0036599F"/>
    <w:rsid w:val="00365B1C"/>
    <w:rsid w:val="00365C10"/>
    <w:rsid w:val="00365D68"/>
    <w:rsid w:val="00365FE7"/>
    <w:rsid w:val="003662A2"/>
    <w:rsid w:val="003665CC"/>
    <w:rsid w:val="003665F4"/>
    <w:rsid w:val="0036678B"/>
    <w:rsid w:val="0036683F"/>
    <w:rsid w:val="003668E6"/>
    <w:rsid w:val="00366B28"/>
    <w:rsid w:val="00366DA9"/>
    <w:rsid w:val="00366E92"/>
    <w:rsid w:val="00366EA6"/>
    <w:rsid w:val="00367034"/>
    <w:rsid w:val="00367072"/>
    <w:rsid w:val="0036766F"/>
    <w:rsid w:val="0036776F"/>
    <w:rsid w:val="003677D6"/>
    <w:rsid w:val="00367925"/>
    <w:rsid w:val="0036798C"/>
    <w:rsid w:val="003679DF"/>
    <w:rsid w:val="00367B9F"/>
    <w:rsid w:val="00367DA3"/>
    <w:rsid w:val="0037040C"/>
    <w:rsid w:val="0037046B"/>
    <w:rsid w:val="00370519"/>
    <w:rsid w:val="00370873"/>
    <w:rsid w:val="0037096A"/>
    <w:rsid w:val="003709B9"/>
    <w:rsid w:val="00370BA5"/>
    <w:rsid w:val="00370C66"/>
    <w:rsid w:val="00370CA7"/>
    <w:rsid w:val="00371078"/>
    <w:rsid w:val="003710D4"/>
    <w:rsid w:val="003711EB"/>
    <w:rsid w:val="003712CB"/>
    <w:rsid w:val="0037170B"/>
    <w:rsid w:val="00371A9E"/>
    <w:rsid w:val="00371EE5"/>
    <w:rsid w:val="00371F6E"/>
    <w:rsid w:val="00371F91"/>
    <w:rsid w:val="0037215D"/>
    <w:rsid w:val="00372350"/>
    <w:rsid w:val="00372545"/>
    <w:rsid w:val="00372728"/>
    <w:rsid w:val="003728E8"/>
    <w:rsid w:val="00372ACF"/>
    <w:rsid w:val="00372C99"/>
    <w:rsid w:val="00372D68"/>
    <w:rsid w:val="00372F48"/>
    <w:rsid w:val="00372F8C"/>
    <w:rsid w:val="00373076"/>
    <w:rsid w:val="003731B6"/>
    <w:rsid w:val="003731CF"/>
    <w:rsid w:val="0037329E"/>
    <w:rsid w:val="003732C0"/>
    <w:rsid w:val="00373451"/>
    <w:rsid w:val="003734D4"/>
    <w:rsid w:val="003735B3"/>
    <w:rsid w:val="00373630"/>
    <w:rsid w:val="00373690"/>
    <w:rsid w:val="003736FE"/>
    <w:rsid w:val="00373749"/>
    <w:rsid w:val="0037386B"/>
    <w:rsid w:val="00373902"/>
    <w:rsid w:val="00373924"/>
    <w:rsid w:val="00373B66"/>
    <w:rsid w:val="00373C3B"/>
    <w:rsid w:val="00373C75"/>
    <w:rsid w:val="00373EBD"/>
    <w:rsid w:val="00373F5E"/>
    <w:rsid w:val="0037463D"/>
    <w:rsid w:val="003746B7"/>
    <w:rsid w:val="00374B4F"/>
    <w:rsid w:val="00374CEC"/>
    <w:rsid w:val="00374F87"/>
    <w:rsid w:val="0037501E"/>
    <w:rsid w:val="003750BF"/>
    <w:rsid w:val="00375332"/>
    <w:rsid w:val="0037534D"/>
    <w:rsid w:val="00375510"/>
    <w:rsid w:val="003755C6"/>
    <w:rsid w:val="00375726"/>
    <w:rsid w:val="003757A5"/>
    <w:rsid w:val="003757E2"/>
    <w:rsid w:val="0037591A"/>
    <w:rsid w:val="00375CE4"/>
    <w:rsid w:val="003760FC"/>
    <w:rsid w:val="00376282"/>
    <w:rsid w:val="003763EF"/>
    <w:rsid w:val="00376500"/>
    <w:rsid w:val="00376BDF"/>
    <w:rsid w:val="00376E41"/>
    <w:rsid w:val="00376ECF"/>
    <w:rsid w:val="00376F1E"/>
    <w:rsid w:val="003771CB"/>
    <w:rsid w:val="003773C1"/>
    <w:rsid w:val="0037755F"/>
    <w:rsid w:val="00377684"/>
    <w:rsid w:val="003776B4"/>
    <w:rsid w:val="003778E3"/>
    <w:rsid w:val="00377901"/>
    <w:rsid w:val="00377A33"/>
    <w:rsid w:val="00377BC2"/>
    <w:rsid w:val="00377D61"/>
    <w:rsid w:val="00377F25"/>
    <w:rsid w:val="00380185"/>
    <w:rsid w:val="003801BA"/>
    <w:rsid w:val="003801BB"/>
    <w:rsid w:val="003804A2"/>
    <w:rsid w:val="003804D2"/>
    <w:rsid w:val="003806B0"/>
    <w:rsid w:val="003807A8"/>
    <w:rsid w:val="00380813"/>
    <w:rsid w:val="00380893"/>
    <w:rsid w:val="003808EF"/>
    <w:rsid w:val="00380DD4"/>
    <w:rsid w:val="00380E55"/>
    <w:rsid w:val="00380F84"/>
    <w:rsid w:val="00381075"/>
    <w:rsid w:val="003811B8"/>
    <w:rsid w:val="003811FB"/>
    <w:rsid w:val="00381325"/>
    <w:rsid w:val="003813D1"/>
    <w:rsid w:val="00381410"/>
    <w:rsid w:val="0038173E"/>
    <w:rsid w:val="003817EF"/>
    <w:rsid w:val="00381800"/>
    <w:rsid w:val="0038183A"/>
    <w:rsid w:val="00381B4D"/>
    <w:rsid w:val="00381B58"/>
    <w:rsid w:val="00381BE7"/>
    <w:rsid w:val="00381BFD"/>
    <w:rsid w:val="00381F21"/>
    <w:rsid w:val="00382053"/>
    <w:rsid w:val="00382069"/>
    <w:rsid w:val="00382688"/>
    <w:rsid w:val="00382BE3"/>
    <w:rsid w:val="00382D2B"/>
    <w:rsid w:val="00383016"/>
    <w:rsid w:val="0038301F"/>
    <w:rsid w:val="003830AB"/>
    <w:rsid w:val="0038375B"/>
    <w:rsid w:val="00383763"/>
    <w:rsid w:val="003837A4"/>
    <w:rsid w:val="0038381C"/>
    <w:rsid w:val="003838B3"/>
    <w:rsid w:val="00383921"/>
    <w:rsid w:val="00383A54"/>
    <w:rsid w:val="00383A77"/>
    <w:rsid w:val="00383D99"/>
    <w:rsid w:val="00383EAB"/>
    <w:rsid w:val="00383F1A"/>
    <w:rsid w:val="0038404E"/>
    <w:rsid w:val="00384064"/>
    <w:rsid w:val="003840F8"/>
    <w:rsid w:val="003840FF"/>
    <w:rsid w:val="00384284"/>
    <w:rsid w:val="0038429E"/>
    <w:rsid w:val="0038439C"/>
    <w:rsid w:val="003845A5"/>
    <w:rsid w:val="003845F4"/>
    <w:rsid w:val="00384608"/>
    <w:rsid w:val="003848BB"/>
    <w:rsid w:val="00384AD8"/>
    <w:rsid w:val="00384ED8"/>
    <w:rsid w:val="003851AD"/>
    <w:rsid w:val="003851EF"/>
    <w:rsid w:val="0038523E"/>
    <w:rsid w:val="003852C6"/>
    <w:rsid w:val="0038541D"/>
    <w:rsid w:val="00385722"/>
    <w:rsid w:val="0038594B"/>
    <w:rsid w:val="003859E5"/>
    <w:rsid w:val="00385D14"/>
    <w:rsid w:val="00385D2C"/>
    <w:rsid w:val="00385F10"/>
    <w:rsid w:val="0038622E"/>
    <w:rsid w:val="0038631E"/>
    <w:rsid w:val="003863D0"/>
    <w:rsid w:val="0038661B"/>
    <w:rsid w:val="00386938"/>
    <w:rsid w:val="00386BE2"/>
    <w:rsid w:val="00386DFA"/>
    <w:rsid w:val="00386F46"/>
    <w:rsid w:val="003870E1"/>
    <w:rsid w:val="0038715D"/>
    <w:rsid w:val="0038736D"/>
    <w:rsid w:val="0038755E"/>
    <w:rsid w:val="00387721"/>
    <w:rsid w:val="00387812"/>
    <w:rsid w:val="003878F9"/>
    <w:rsid w:val="00387A19"/>
    <w:rsid w:val="00387A70"/>
    <w:rsid w:val="00387CD2"/>
    <w:rsid w:val="00387DA2"/>
    <w:rsid w:val="00387F27"/>
    <w:rsid w:val="00390379"/>
    <w:rsid w:val="00390438"/>
    <w:rsid w:val="0039050F"/>
    <w:rsid w:val="00390602"/>
    <w:rsid w:val="00390673"/>
    <w:rsid w:val="003909F1"/>
    <w:rsid w:val="00390AAB"/>
    <w:rsid w:val="00390BA5"/>
    <w:rsid w:val="00390C01"/>
    <w:rsid w:val="00390D79"/>
    <w:rsid w:val="00390D7F"/>
    <w:rsid w:val="00390DD2"/>
    <w:rsid w:val="00391297"/>
    <w:rsid w:val="00391430"/>
    <w:rsid w:val="003916D5"/>
    <w:rsid w:val="00391D4E"/>
    <w:rsid w:val="00391FE8"/>
    <w:rsid w:val="00392054"/>
    <w:rsid w:val="00392276"/>
    <w:rsid w:val="00392297"/>
    <w:rsid w:val="003922FA"/>
    <w:rsid w:val="00392448"/>
    <w:rsid w:val="00392557"/>
    <w:rsid w:val="003926F8"/>
    <w:rsid w:val="003928EF"/>
    <w:rsid w:val="00392A19"/>
    <w:rsid w:val="00392A1F"/>
    <w:rsid w:val="00392BD3"/>
    <w:rsid w:val="00392CC3"/>
    <w:rsid w:val="00392DD5"/>
    <w:rsid w:val="00392F0F"/>
    <w:rsid w:val="00392FA9"/>
    <w:rsid w:val="00393007"/>
    <w:rsid w:val="003933C4"/>
    <w:rsid w:val="003933CD"/>
    <w:rsid w:val="0039345F"/>
    <w:rsid w:val="00393482"/>
    <w:rsid w:val="003934D0"/>
    <w:rsid w:val="003935D6"/>
    <w:rsid w:val="003938EE"/>
    <w:rsid w:val="00393943"/>
    <w:rsid w:val="00393B3A"/>
    <w:rsid w:val="00393C38"/>
    <w:rsid w:val="00393CEA"/>
    <w:rsid w:val="00393D5B"/>
    <w:rsid w:val="00393F00"/>
    <w:rsid w:val="00393F11"/>
    <w:rsid w:val="00393F2B"/>
    <w:rsid w:val="00393F69"/>
    <w:rsid w:val="0039406A"/>
    <w:rsid w:val="003941A4"/>
    <w:rsid w:val="003941A8"/>
    <w:rsid w:val="00394409"/>
    <w:rsid w:val="003945B9"/>
    <w:rsid w:val="0039467A"/>
    <w:rsid w:val="003947DF"/>
    <w:rsid w:val="00394863"/>
    <w:rsid w:val="00394885"/>
    <w:rsid w:val="003948F9"/>
    <w:rsid w:val="00394A5D"/>
    <w:rsid w:val="00394AEA"/>
    <w:rsid w:val="00394BB5"/>
    <w:rsid w:val="00394C85"/>
    <w:rsid w:val="00394DB7"/>
    <w:rsid w:val="00394F2B"/>
    <w:rsid w:val="003953B9"/>
    <w:rsid w:val="0039547D"/>
    <w:rsid w:val="003956BF"/>
    <w:rsid w:val="00395999"/>
    <w:rsid w:val="00396485"/>
    <w:rsid w:val="003965B1"/>
    <w:rsid w:val="0039661A"/>
    <w:rsid w:val="003966D4"/>
    <w:rsid w:val="00396738"/>
    <w:rsid w:val="003968C6"/>
    <w:rsid w:val="00396AC5"/>
    <w:rsid w:val="00396B98"/>
    <w:rsid w:val="00396C23"/>
    <w:rsid w:val="00396CB3"/>
    <w:rsid w:val="00396DD7"/>
    <w:rsid w:val="00396DFA"/>
    <w:rsid w:val="00396F53"/>
    <w:rsid w:val="003975C5"/>
    <w:rsid w:val="00397699"/>
    <w:rsid w:val="003976F4"/>
    <w:rsid w:val="00397794"/>
    <w:rsid w:val="00397977"/>
    <w:rsid w:val="00397C96"/>
    <w:rsid w:val="00397C9C"/>
    <w:rsid w:val="00397DF4"/>
    <w:rsid w:val="00397F87"/>
    <w:rsid w:val="003A016E"/>
    <w:rsid w:val="003A01CE"/>
    <w:rsid w:val="003A02F7"/>
    <w:rsid w:val="003A0346"/>
    <w:rsid w:val="003A0562"/>
    <w:rsid w:val="003A05A6"/>
    <w:rsid w:val="003A05C4"/>
    <w:rsid w:val="003A0679"/>
    <w:rsid w:val="003A06D3"/>
    <w:rsid w:val="003A06E5"/>
    <w:rsid w:val="003A07D1"/>
    <w:rsid w:val="003A07E7"/>
    <w:rsid w:val="003A0C30"/>
    <w:rsid w:val="003A0D1F"/>
    <w:rsid w:val="003A0FA0"/>
    <w:rsid w:val="003A107C"/>
    <w:rsid w:val="003A11C0"/>
    <w:rsid w:val="003A13FD"/>
    <w:rsid w:val="003A1458"/>
    <w:rsid w:val="003A147E"/>
    <w:rsid w:val="003A15D1"/>
    <w:rsid w:val="003A190C"/>
    <w:rsid w:val="003A1A00"/>
    <w:rsid w:val="003A1C1E"/>
    <w:rsid w:val="003A1E6D"/>
    <w:rsid w:val="003A1E87"/>
    <w:rsid w:val="003A1EF7"/>
    <w:rsid w:val="003A1EFC"/>
    <w:rsid w:val="003A1FB8"/>
    <w:rsid w:val="003A20B3"/>
    <w:rsid w:val="003A21D5"/>
    <w:rsid w:val="003A2279"/>
    <w:rsid w:val="003A2365"/>
    <w:rsid w:val="003A2403"/>
    <w:rsid w:val="003A2609"/>
    <w:rsid w:val="003A2878"/>
    <w:rsid w:val="003A2AA0"/>
    <w:rsid w:val="003A2AC5"/>
    <w:rsid w:val="003A2B3E"/>
    <w:rsid w:val="003A2F17"/>
    <w:rsid w:val="003A2F6A"/>
    <w:rsid w:val="003A32D5"/>
    <w:rsid w:val="003A3454"/>
    <w:rsid w:val="003A3579"/>
    <w:rsid w:val="003A371E"/>
    <w:rsid w:val="003A37A1"/>
    <w:rsid w:val="003A3A0F"/>
    <w:rsid w:val="003A3A14"/>
    <w:rsid w:val="003A3B66"/>
    <w:rsid w:val="003A3B7C"/>
    <w:rsid w:val="003A3BCE"/>
    <w:rsid w:val="003A3F4C"/>
    <w:rsid w:val="003A3FBD"/>
    <w:rsid w:val="003A3FF0"/>
    <w:rsid w:val="003A40BC"/>
    <w:rsid w:val="003A40F7"/>
    <w:rsid w:val="003A419D"/>
    <w:rsid w:val="003A44BA"/>
    <w:rsid w:val="003A45CA"/>
    <w:rsid w:val="003A4C52"/>
    <w:rsid w:val="003A4CFB"/>
    <w:rsid w:val="003A4D1F"/>
    <w:rsid w:val="003A4D3D"/>
    <w:rsid w:val="003A4E3F"/>
    <w:rsid w:val="003A509E"/>
    <w:rsid w:val="003A519D"/>
    <w:rsid w:val="003A51CB"/>
    <w:rsid w:val="003A5521"/>
    <w:rsid w:val="003A565B"/>
    <w:rsid w:val="003A5757"/>
    <w:rsid w:val="003A5793"/>
    <w:rsid w:val="003A5C2F"/>
    <w:rsid w:val="003A5CC5"/>
    <w:rsid w:val="003A5D55"/>
    <w:rsid w:val="003A6120"/>
    <w:rsid w:val="003A6124"/>
    <w:rsid w:val="003A6197"/>
    <w:rsid w:val="003A627D"/>
    <w:rsid w:val="003A62D1"/>
    <w:rsid w:val="003A6312"/>
    <w:rsid w:val="003A6332"/>
    <w:rsid w:val="003A63D6"/>
    <w:rsid w:val="003A643F"/>
    <w:rsid w:val="003A64FE"/>
    <w:rsid w:val="003A657C"/>
    <w:rsid w:val="003A666F"/>
    <w:rsid w:val="003A66E5"/>
    <w:rsid w:val="003A691C"/>
    <w:rsid w:val="003A6987"/>
    <w:rsid w:val="003A69B1"/>
    <w:rsid w:val="003A6A5E"/>
    <w:rsid w:val="003A6A6A"/>
    <w:rsid w:val="003A6B78"/>
    <w:rsid w:val="003A6C00"/>
    <w:rsid w:val="003A6CFB"/>
    <w:rsid w:val="003A6D3D"/>
    <w:rsid w:val="003A6EDE"/>
    <w:rsid w:val="003A7098"/>
    <w:rsid w:val="003A714E"/>
    <w:rsid w:val="003A720C"/>
    <w:rsid w:val="003A7377"/>
    <w:rsid w:val="003A73E3"/>
    <w:rsid w:val="003A7514"/>
    <w:rsid w:val="003A773E"/>
    <w:rsid w:val="003A7C49"/>
    <w:rsid w:val="003A7C6A"/>
    <w:rsid w:val="003A7DD4"/>
    <w:rsid w:val="003A7E34"/>
    <w:rsid w:val="003A7F18"/>
    <w:rsid w:val="003A7FE4"/>
    <w:rsid w:val="003B0017"/>
    <w:rsid w:val="003B0194"/>
    <w:rsid w:val="003B033A"/>
    <w:rsid w:val="003B03ED"/>
    <w:rsid w:val="003B04C8"/>
    <w:rsid w:val="003B0607"/>
    <w:rsid w:val="003B08C7"/>
    <w:rsid w:val="003B09B7"/>
    <w:rsid w:val="003B0ECD"/>
    <w:rsid w:val="003B1195"/>
    <w:rsid w:val="003B11DC"/>
    <w:rsid w:val="003B1323"/>
    <w:rsid w:val="003B16F1"/>
    <w:rsid w:val="003B19F5"/>
    <w:rsid w:val="003B1A3B"/>
    <w:rsid w:val="003B1C2F"/>
    <w:rsid w:val="003B1EDA"/>
    <w:rsid w:val="003B1F21"/>
    <w:rsid w:val="003B1F85"/>
    <w:rsid w:val="003B2264"/>
    <w:rsid w:val="003B2291"/>
    <w:rsid w:val="003B230D"/>
    <w:rsid w:val="003B23A8"/>
    <w:rsid w:val="003B2507"/>
    <w:rsid w:val="003B2553"/>
    <w:rsid w:val="003B2874"/>
    <w:rsid w:val="003B28F2"/>
    <w:rsid w:val="003B2B43"/>
    <w:rsid w:val="003B2B80"/>
    <w:rsid w:val="003B2CCF"/>
    <w:rsid w:val="003B2E9A"/>
    <w:rsid w:val="003B2FF6"/>
    <w:rsid w:val="003B31B6"/>
    <w:rsid w:val="003B3451"/>
    <w:rsid w:val="003B3619"/>
    <w:rsid w:val="003B37C8"/>
    <w:rsid w:val="003B3924"/>
    <w:rsid w:val="003B3937"/>
    <w:rsid w:val="003B3BBB"/>
    <w:rsid w:val="003B3D80"/>
    <w:rsid w:val="003B3DDF"/>
    <w:rsid w:val="003B3E3A"/>
    <w:rsid w:val="003B4230"/>
    <w:rsid w:val="003B4358"/>
    <w:rsid w:val="003B450E"/>
    <w:rsid w:val="003B4655"/>
    <w:rsid w:val="003B46AC"/>
    <w:rsid w:val="003B4732"/>
    <w:rsid w:val="003B47B1"/>
    <w:rsid w:val="003B48A6"/>
    <w:rsid w:val="003B4995"/>
    <w:rsid w:val="003B49F6"/>
    <w:rsid w:val="003B4A1D"/>
    <w:rsid w:val="003B4BD8"/>
    <w:rsid w:val="003B4F74"/>
    <w:rsid w:val="003B5082"/>
    <w:rsid w:val="003B529A"/>
    <w:rsid w:val="003B539A"/>
    <w:rsid w:val="003B53A0"/>
    <w:rsid w:val="003B54B5"/>
    <w:rsid w:val="003B5523"/>
    <w:rsid w:val="003B57EA"/>
    <w:rsid w:val="003B5843"/>
    <w:rsid w:val="003B5967"/>
    <w:rsid w:val="003B5A21"/>
    <w:rsid w:val="003B5AC9"/>
    <w:rsid w:val="003B5CF8"/>
    <w:rsid w:val="003B6012"/>
    <w:rsid w:val="003B604B"/>
    <w:rsid w:val="003B6079"/>
    <w:rsid w:val="003B629F"/>
    <w:rsid w:val="003B6533"/>
    <w:rsid w:val="003B6547"/>
    <w:rsid w:val="003B6629"/>
    <w:rsid w:val="003B6892"/>
    <w:rsid w:val="003B6CE2"/>
    <w:rsid w:val="003B6D41"/>
    <w:rsid w:val="003B700C"/>
    <w:rsid w:val="003B70EF"/>
    <w:rsid w:val="003B71A0"/>
    <w:rsid w:val="003B72C4"/>
    <w:rsid w:val="003B730E"/>
    <w:rsid w:val="003B74DD"/>
    <w:rsid w:val="003B7686"/>
    <w:rsid w:val="003B776B"/>
    <w:rsid w:val="003B778B"/>
    <w:rsid w:val="003B77FD"/>
    <w:rsid w:val="003B784D"/>
    <w:rsid w:val="003B79A5"/>
    <w:rsid w:val="003B7A9C"/>
    <w:rsid w:val="003B7B18"/>
    <w:rsid w:val="003B7F47"/>
    <w:rsid w:val="003B7F6B"/>
    <w:rsid w:val="003C0118"/>
    <w:rsid w:val="003C0137"/>
    <w:rsid w:val="003C01DF"/>
    <w:rsid w:val="003C02E3"/>
    <w:rsid w:val="003C0422"/>
    <w:rsid w:val="003C0872"/>
    <w:rsid w:val="003C0C19"/>
    <w:rsid w:val="003C0D3F"/>
    <w:rsid w:val="003C0ECD"/>
    <w:rsid w:val="003C0F31"/>
    <w:rsid w:val="003C1076"/>
    <w:rsid w:val="003C121D"/>
    <w:rsid w:val="003C1538"/>
    <w:rsid w:val="003C1683"/>
    <w:rsid w:val="003C184A"/>
    <w:rsid w:val="003C1C1A"/>
    <w:rsid w:val="003C1D74"/>
    <w:rsid w:val="003C1DA7"/>
    <w:rsid w:val="003C1E41"/>
    <w:rsid w:val="003C1F6D"/>
    <w:rsid w:val="003C204F"/>
    <w:rsid w:val="003C20EE"/>
    <w:rsid w:val="003C21E5"/>
    <w:rsid w:val="003C22F2"/>
    <w:rsid w:val="003C22F3"/>
    <w:rsid w:val="003C23F9"/>
    <w:rsid w:val="003C242C"/>
    <w:rsid w:val="003C269A"/>
    <w:rsid w:val="003C279A"/>
    <w:rsid w:val="003C29DB"/>
    <w:rsid w:val="003C2EAF"/>
    <w:rsid w:val="003C2EFC"/>
    <w:rsid w:val="003C2F7F"/>
    <w:rsid w:val="003C2F9F"/>
    <w:rsid w:val="003C2FB6"/>
    <w:rsid w:val="003C3017"/>
    <w:rsid w:val="003C31E5"/>
    <w:rsid w:val="003C3435"/>
    <w:rsid w:val="003C3529"/>
    <w:rsid w:val="003C35DE"/>
    <w:rsid w:val="003C360C"/>
    <w:rsid w:val="003C3682"/>
    <w:rsid w:val="003C36BA"/>
    <w:rsid w:val="003C3734"/>
    <w:rsid w:val="003C3850"/>
    <w:rsid w:val="003C3A1E"/>
    <w:rsid w:val="003C3B7D"/>
    <w:rsid w:val="003C3BBF"/>
    <w:rsid w:val="003C3C76"/>
    <w:rsid w:val="003C3EE6"/>
    <w:rsid w:val="003C3F39"/>
    <w:rsid w:val="003C40DF"/>
    <w:rsid w:val="003C467E"/>
    <w:rsid w:val="003C482D"/>
    <w:rsid w:val="003C48E0"/>
    <w:rsid w:val="003C4AE5"/>
    <w:rsid w:val="003C4B12"/>
    <w:rsid w:val="003C4BB2"/>
    <w:rsid w:val="003C5093"/>
    <w:rsid w:val="003C5220"/>
    <w:rsid w:val="003C525B"/>
    <w:rsid w:val="003C5448"/>
    <w:rsid w:val="003C54ED"/>
    <w:rsid w:val="003C5730"/>
    <w:rsid w:val="003C5BB0"/>
    <w:rsid w:val="003C5DFE"/>
    <w:rsid w:val="003C5EB0"/>
    <w:rsid w:val="003C5F56"/>
    <w:rsid w:val="003C6365"/>
    <w:rsid w:val="003C6379"/>
    <w:rsid w:val="003C66A3"/>
    <w:rsid w:val="003C68FC"/>
    <w:rsid w:val="003C690D"/>
    <w:rsid w:val="003C69C0"/>
    <w:rsid w:val="003C6E7E"/>
    <w:rsid w:val="003C6F0F"/>
    <w:rsid w:val="003C707C"/>
    <w:rsid w:val="003C715F"/>
    <w:rsid w:val="003C717D"/>
    <w:rsid w:val="003C7260"/>
    <w:rsid w:val="003C73C0"/>
    <w:rsid w:val="003C741F"/>
    <w:rsid w:val="003C776D"/>
    <w:rsid w:val="003C777E"/>
    <w:rsid w:val="003C7828"/>
    <w:rsid w:val="003C7981"/>
    <w:rsid w:val="003C7A03"/>
    <w:rsid w:val="003C7A30"/>
    <w:rsid w:val="003C7AB9"/>
    <w:rsid w:val="003C7ACF"/>
    <w:rsid w:val="003C7C2C"/>
    <w:rsid w:val="003C7D50"/>
    <w:rsid w:val="003C7D58"/>
    <w:rsid w:val="003C7F6D"/>
    <w:rsid w:val="003C7F6F"/>
    <w:rsid w:val="003D0489"/>
    <w:rsid w:val="003D0609"/>
    <w:rsid w:val="003D0698"/>
    <w:rsid w:val="003D0794"/>
    <w:rsid w:val="003D0904"/>
    <w:rsid w:val="003D0906"/>
    <w:rsid w:val="003D0931"/>
    <w:rsid w:val="003D0AF7"/>
    <w:rsid w:val="003D0D9D"/>
    <w:rsid w:val="003D0E58"/>
    <w:rsid w:val="003D108D"/>
    <w:rsid w:val="003D11B2"/>
    <w:rsid w:val="003D123D"/>
    <w:rsid w:val="003D175B"/>
    <w:rsid w:val="003D17C9"/>
    <w:rsid w:val="003D1843"/>
    <w:rsid w:val="003D185E"/>
    <w:rsid w:val="003D1953"/>
    <w:rsid w:val="003D19E1"/>
    <w:rsid w:val="003D1A60"/>
    <w:rsid w:val="003D1AF0"/>
    <w:rsid w:val="003D1D1A"/>
    <w:rsid w:val="003D1D60"/>
    <w:rsid w:val="003D1F7C"/>
    <w:rsid w:val="003D1F82"/>
    <w:rsid w:val="003D220C"/>
    <w:rsid w:val="003D24FB"/>
    <w:rsid w:val="003D26E8"/>
    <w:rsid w:val="003D285E"/>
    <w:rsid w:val="003D28A8"/>
    <w:rsid w:val="003D2937"/>
    <w:rsid w:val="003D2A00"/>
    <w:rsid w:val="003D2B22"/>
    <w:rsid w:val="003D2B48"/>
    <w:rsid w:val="003D2D15"/>
    <w:rsid w:val="003D2D8C"/>
    <w:rsid w:val="003D2DA8"/>
    <w:rsid w:val="003D3089"/>
    <w:rsid w:val="003D30BE"/>
    <w:rsid w:val="003D3462"/>
    <w:rsid w:val="003D3561"/>
    <w:rsid w:val="003D3578"/>
    <w:rsid w:val="003D378F"/>
    <w:rsid w:val="003D37AE"/>
    <w:rsid w:val="003D3867"/>
    <w:rsid w:val="003D3A1B"/>
    <w:rsid w:val="003D3CBD"/>
    <w:rsid w:val="003D3FAB"/>
    <w:rsid w:val="003D428B"/>
    <w:rsid w:val="003D444C"/>
    <w:rsid w:val="003D44B9"/>
    <w:rsid w:val="003D44ED"/>
    <w:rsid w:val="003D45DD"/>
    <w:rsid w:val="003D45F8"/>
    <w:rsid w:val="003D46B1"/>
    <w:rsid w:val="003D46C1"/>
    <w:rsid w:val="003D4774"/>
    <w:rsid w:val="003D4801"/>
    <w:rsid w:val="003D49ED"/>
    <w:rsid w:val="003D4BA8"/>
    <w:rsid w:val="003D4CB8"/>
    <w:rsid w:val="003D4CE6"/>
    <w:rsid w:val="003D4FFE"/>
    <w:rsid w:val="003D51E7"/>
    <w:rsid w:val="003D5788"/>
    <w:rsid w:val="003D580C"/>
    <w:rsid w:val="003D58D6"/>
    <w:rsid w:val="003D5B0E"/>
    <w:rsid w:val="003D5BCF"/>
    <w:rsid w:val="003D5CDF"/>
    <w:rsid w:val="003D5D79"/>
    <w:rsid w:val="003D5F6C"/>
    <w:rsid w:val="003D5FF8"/>
    <w:rsid w:val="003D6019"/>
    <w:rsid w:val="003D6230"/>
    <w:rsid w:val="003D66BA"/>
    <w:rsid w:val="003D66BF"/>
    <w:rsid w:val="003D690B"/>
    <w:rsid w:val="003D69E0"/>
    <w:rsid w:val="003D6BDD"/>
    <w:rsid w:val="003D6E8D"/>
    <w:rsid w:val="003D6F70"/>
    <w:rsid w:val="003D717C"/>
    <w:rsid w:val="003D728D"/>
    <w:rsid w:val="003D7357"/>
    <w:rsid w:val="003D74B9"/>
    <w:rsid w:val="003D752B"/>
    <w:rsid w:val="003D75B3"/>
    <w:rsid w:val="003D7646"/>
    <w:rsid w:val="003D765A"/>
    <w:rsid w:val="003D7679"/>
    <w:rsid w:val="003D78A2"/>
    <w:rsid w:val="003D7A04"/>
    <w:rsid w:val="003D7A93"/>
    <w:rsid w:val="003E00E2"/>
    <w:rsid w:val="003E0400"/>
    <w:rsid w:val="003E0483"/>
    <w:rsid w:val="003E04D6"/>
    <w:rsid w:val="003E07DD"/>
    <w:rsid w:val="003E08A9"/>
    <w:rsid w:val="003E0949"/>
    <w:rsid w:val="003E09F9"/>
    <w:rsid w:val="003E0AFA"/>
    <w:rsid w:val="003E0FA1"/>
    <w:rsid w:val="003E0FC7"/>
    <w:rsid w:val="003E0FDF"/>
    <w:rsid w:val="003E0FE5"/>
    <w:rsid w:val="003E1094"/>
    <w:rsid w:val="003E10EB"/>
    <w:rsid w:val="003E11DE"/>
    <w:rsid w:val="003E1439"/>
    <w:rsid w:val="003E143D"/>
    <w:rsid w:val="003E16CC"/>
    <w:rsid w:val="003E174D"/>
    <w:rsid w:val="003E17A8"/>
    <w:rsid w:val="003E17C5"/>
    <w:rsid w:val="003E188C"/>
    <w:rsid w:val="003E1AF4"/>
    <w:rsid w:val="003E1AFE"/>
    <w:rsid w:val="003E1BFD"/>
    <w:rsid w:val="003E1C94"/>
    <w:rsid w:val="003E1CF7"/>
    <w:rsid w:val="003E1D0A"/>
    <w:rsid w:val="003E1F2C"/>
    <w:rsid w:val="003E206E"/>
    <w:rsid w:val="003E208C"/>
    <w:rsid w:val="003E211C"/>
    <w:rsid w:val="003E2205"/>
    <w:rsid w:val="003E22AE"/>
    <w:rsid w:val="003E22B3"/>
    <w:rsid w:val="003E22EE"/>
    <w:rsid w:val="003E243B"/>
    <w:rsid w:val="003E2549"/>
    <w:rsid w:val="003E298B"/>
    <w:rsid w:val="003E2A11"/>
    <w:rsid w:val="003E2B8D"/>
    <w:rsid w:val="003E2BC6"/>
    <w:rsid w:val="003E2D5E"/>
    <w:rsid w:val="003E2FBC"/>
    <w:rsid w:val="003E300E"/>
    <w:rsid w:val="003E3187"/>
    <w:rsid w:val="003E32E9"/>
    <w:rsid w:val="003E339A"/>
    <w:rsid w:val="003E3431"/>
    <w:rsid w:val="003E347E"/>
    <w:rsid w:val="003E34C9"/>
    <w:rsid w:val="003E3626"/>
    <w:rsid w:val="003E3630"/>
    <w:rsid w:val="003E38AD"/>
    <w:rsid w:val="003E38FE"/>
    <w:rsid w:val="003E3954"/>
    <w:rsid w:val="003E39E5"/>
    <w:rsid w:val="003E3C43"/>
    <w:rsid w:val="003E3CD1"/>
    <w:rsid w:val="003E3E1A"/>
    <w:rsid w:val="003E4107"/>
    <w:rsid w:val="003E41A5"/>
    <w:rsid w:val="003E41FB"/>
    <w:rsid w:val="003E48C7"/>
    <w:rsid w:val="003E4AB6"/>
    <w:rsid w:val="003E4C61"/>
    <w:rsid w:val="003E53D2"/>
    <w:rsid w:val="003E557E"/>
    <w:rsid w:val="003E56BE"/>
    <w:rsid w:val="003E56FE"/>
    <w:rsid w:val="003E581F"/>
    <w:rsid w:val="003E58E3"/>
    <w:rsid w:val="003E5984"/>
    <w:rsid w:val="003E5A1B"/>
    <w:rsid w:val="003E5BDB"/>
    <w:rsid w:val="003E5C5C"/>
    <w:rsid w:val="003E5CAB"/>
    <w:rsid w:val="003E5D74"/>
    <w:rsid w:val="003E601D"/>
    <w:rsid w:val="003E604B"/>
    <w:rsid w:val="003E63D0"/>
    <w:rsid w:val="003E6521"/>
    <w:rsid w:val="003E672B"/>
    <w:rsid w:val="003E676B"/>
    <w:rsid w:val="003E6942"/>
    <w:rsid w:val="003E6B42"/>
    <w:rsid w:val="003E6BB2"/>
    <w:rsid w:val="003E6D20"/>
    <w:rsid w:val="003E6ED7"/>
    <w:rsid w:val="003E6FC5"/>
    <w:rsid w:val="003E710E"/>
    <w:rsid w:val="003E735C"/>
    <w:rsid w:val="003E779A"/>
    <w:rsid w:val="003E7906"/>
    <w:rsid w:val="003E7A9D"/>
    <w:rsid w:val="003E7C43"/>
    <w:rsid w:val="003E7D0F"/>
    <w:rsid w:val="003E7E28"/>
    <w:rsid w:val="003E7EB4"/>
    <w:rsid w:val="003E7F38"/>
    <w:rsid w:val="003E7F3B"/>
    <w:rsid w:val="003F0112"/>
    <w:rsid w:val="003F028C"/>
    <w:rsid w:val="003F075B"/>
    <w:rsid w:val="003F084D"/>
    <w:rsid w:val="003F09C4"/>
    <w:rsid w:val="003F0A5E"/>
    <w:rsid w:val="003F0B9B"/>
    <w:rsid w:val="003F0BD5"/>
    <w:rsid w:val="003F0BF7"/>
    <w:rsid w:val="003F0C77"/>
    <w:rsid w:val="003F0C9A"/>
    <w:rsid w:val="003F0CD0"/>
    <w:rsid w:val="003F0D24"/>
    <w:rsid w:val="003F0D89"/>
    <w:rsid w:val="003F0F11"/>
    <w:rsid w:val="003F1226"/>
    <w:rsid w:val="003F1312"/>
    <w:rsid w:val="003F142E"/>
    <w:rsid w:val="003F1802"/>
    <w:rsid w:val="003F19A8"/>
    <w:rsid w:val="003F1A24"/>
    <w:rsid w:val="003F1A7A"/>
    <w:rsid w:val="003F1AB5"/>
    <w:rsid w:val="003F1BB7"/>
    <w:rsid w:val="003F1C47"/>
    <w:rsid w:val="003F1D2B"/>
    <w:rsid w:val="003F1FA5"/>
    <w:rsid w:val="003F22F2"/>
    <w:rsid w:val="003F247C"/>
    <w:rsid w:val="003F2772"/>
    <w:rsid w:val="003F279B"/>
    <w:rsid w:val="003F2857"/>
    <w:rsid w:val="003F2925"/>
    <w:rsid w:val="003F292B"/>
    <w:rsid w:val="003F2B0C"/>
    <w:rsid w:val="003F2E8A"/>
    <w:rsid w:val="003F302A"/>
    <w:rsid w:val="003F3073"/>
    <w:rsid w:val="003F32DC"/>
    <w:rsid w:val="003F32E1"/>
    <w:rsid w:val="003F3444"/>
    <w:rsid w:val="003F34B1"/>
    <w:rsid w:val="003F354A"/>
    <w:rsid w:val="003F381E"/>
    <w:rsid w:val="003F3838"/>
    <w:rsid w:val="003F3A8B"/>
    <w:rsid w:val="003F3AC7"/>
    <w:rsid w:val="003F3AD4"/>
    <w:rsid w:val="003F3B2C"/>
    <w:rsid w:val="003F3C29"/>
    <w:rsid w:val="003F3CA6"/>
    <w:rsid w:val="003F3D1C"/>
    <w:rsid w:val="003F3E22"/>
    <w:rsid w:val="003F3E50"/>
    <w:rsid w:val="003F3E5A"/>
    <w:rsid w:val="003F3F1B"/>
    <w:rsid w:val="003F4073"/>
    <w:rsid w:val="003F40D4"/>
    <w:rsid w:val="003F4246"/>
    <w:rsid w:val="003F43F2"/>
    <w:rsid w:val="003F4413"/>
    <w:rsid w:val="003F4778"/>
    <w:rsid w:val="003F47E5"/>
    <w:rsid w:val="003F4D08"/>
    <w:rsid w:val="003F4E32"/>
    <w:rsid w:val="003F4EF6"/>
    <w:rsid w:val="003F5243"/>
    <w:rsid w:val="003F53B5"/>
    <w:rsid w:val="003F5558"/>
    <w:rsid w:val="003F56B2"/>
    <w:rsid w:val="003F5702"/>
    <w:rsid w:val="003F57C8"/>
    <w:rsid w:val="003F5827"/>
    <w:rsid w:val="003F5BB5"/>
    <w:rsid w:val="003F5EB9"/>
    <w:rsid w:val="003F5EBA"/>
    <w:rsid w:val="003F5F19"/>
    <w:rsid w:val="003F60AD"/>
    <w:rsid w:val="003F61AC"/>
    <w:rsid w:val="003F63DF"/>
    <w:rsid w:val="003F6784"/>
    <w:rsid w:val="003F6883"/>
    <w:rsid w:val="003F6B02"/>
    <w:rsid w:val="003F7228"/>
    <w:rsid w:val="003F7D2D"/>
    <w:rsid w:val="00400048"/>
    <w:rsid w:val="0040007F"/>
    <w:rsid w:val="004004D7"/>
    <w:rsid w:val="00400799"/>
    <w:rsid w:val="0040086F"/>
    <w:rsid w:val="004008A3"/>
    <w:rsid w:val="00400999"/>
    <w:rsid w:val="004009DB"/>
    <w:rsid w:val="00400A41"/>
    <w:rsid w:val="00400BA2"/>
    <w:rsid w:val="00401034"/>
    <w:rsid w:val="004010A6"/>
    <w:rsid w:val="004013DC"/>
    <w:rsid w:val="00401425"/>
    <w:rsid w:val="00401768"/>
    <w:rsid w:val="00401933"/>
    <w:rsid w:val="00401B87"/>
    <w:rsid w:val="00401BFA"/>
    <w:rsid w:val="00401C52"/>
    <w:rsid w:val="00401C61"/>
    <w:rsid w:val="00401DF3"/>
    <w:rsid w:val="00401EA5"/>
    <w:rsid w:val="004027C8"/>
    <w:rsid w:val="004028BB"/>
    <w:rsid w:val="004028E7"/>
    <w:rsid w:val="00402B67"/>
    <w:rsid w:val="00402B6E"/>
    <w:rsid w:val="00402DD9"/>
    <w:rsid w:val="00402ED2"/>
    <w:rsid w:val="00403027"/>
    <w:rsid w:val="0040307B"/>
    <w:rsid w:val="004030D4"/>
    <w:rsid w:val="00403162"/>
    <w:rsid w:val="00403341"/>
    <w:rsid w:val="00403385"/>
    <w:rsid w:val="0040353B"/>
    <w:rsid w:val="00403654"/>
    <w:rsid w:val="00403691"/>
    <w:rsid w:val="0040396D"/>
    <w:rsid w:val="00403A64"/>
    <w:rsid w:val="00403BEB"/>
    <w:rsid w:val="00403CE6"/>
    <w:rsid w:val="00403D56"/>
    <w:rsid w:val="00403D9B"/>
    <w:rsid w:val="00403E97"/>
    <w:rsid w:val="00403E9A"/>
    <w:rsid w:val="00403EEE"/>
    <w:rsid w:val="004041E8"/>
    <w:rsid w:val="004044AC"/>
    <w:rsid w:val="00404580"/>
    <w:rsid w:val="0040475A"/>
    <w:rsid w:val="00404809"/>
    <w:rsid w:val="00404ABC"/>
    <w:rsid w:val="00404AF8"/>
    <w:rsid w:val="00404BBE"/>
    <w:rsid w:val="00404E67"/>
    <w:rsid w:val="00404F0D"/>
    <w:rsid w:val="00404FF5"/>
    <w:rsid w:val="00405174"/>
    <w:rsid w:val="00405454"/>
    <w:rsid w:val="00405463"/>
    <w:rsid w:val="004054C6"/>
    <w:rsid w:val="004058C1"/>
    <w:rsid w:val="004058C8"/>
    <w:rsid w:val="00405B04"/>
    <w:rsid w:val="00405BFC"/>
    <w:rsid w:val="00405CD0"/>
    <w:rsid w:val="00405D1D"/>
    <w:rsid w:val="00405E56"/>
    <w:rsid w:val="0040602A"/>
    <w:rsid w:val="00406076"/>
    <w:rsid w:val="0040626F"/>
    <w:rsid w:val="0040628F"/>
    <w:rsid w:val="00406479"/>
    <w:rsid w:val="004067F1"/>
    <w:rsid w:val="004068EE"/>
    <w:rsid w:val="00406DBE"/>
    <w:rsid w:val="0040718F"/>
    <w:rsid w:val="00407467"/>
    <w:rsid w:val="00407551"/>
    <w:rsid w:val="00407585"/>
    <w:rsid w:val="004076FD"/>
    <w:rsid w:val="0040774F"/>
    <w:rsid w:val="004079B9"/>
    <w:rsid w:val="004079CF"/>
    <w:rsid w:val="00407C63"/>
    <w:rsid w:val="00407F61"/>
    <w:rsid w:val="00407FB8"/>
    <w:rsid w:val="004101B8"/>
    <w:rsid w:val="004102A0"/>
    <w:rsid w:val="00410549"/>
    <w:rsid w:val="00410781"/>
    <w:rsid w:val="0041083E"/>
    <w:rsid w:val="004108CA"/>
    <w:rsid w:val="004109C4"/>
    <w:rsid w:val="00410AED"/>
    <w:rsid w:val="00410C12"/>
    <w:rsid w:val="0041124C"/>
    <w:rsid w:val="00411322"/>
    <w:rsid w:val="00411618"/>
    <w:rsid w:val="00411751"/>
    <w:rsid w:val="0041185C"/>
    <w:rsid w:val="0041192F"/>
    <w:rsid w:val="004119B6"/>
    <w:rsid w:val="004119E0"/>
    <w:rsid w:val="00411C10"/>
    <w:rsid w:val="00411CBB"/>
    <w:rsid w:val="00411D31"/>
    <w:rsid w:val="00411E9A"/>
    <w:rsid w:val="00411F7A"/>
    <w:rsid w:val="0041231B"/>
    <w:rsid w:val="004127AA"/>
    <w:rsid w:val="004129F8"/>
    <w:rsid w:val="00412C2E"/>
    <w:rsid w:val="00412C4E"/>
    <w:rsid w:val="00412D8D"/>
    <w:rsid w:val="00412E3D"/>
    <w:rsid w:val="004130A5"/>
    <w:rsid w:val="00413279"/>
    <w:rsid w:val="00413627"/>
    <w:rsid w:val="00413802"/>
    <w:rsid w:val="004138C4"/>
    <w:rsid w:val="00413904"/>
    <w:rsid w:val="00413914"/>
    <w:rsid w:val="00413A7F"/>
    <w:rsid w:val="00413BF2"/>
    <w:rsid w:val="00413E4E"/>
    <w:rsid w:val="00413E56"/>
    <w:rsid w:val="00413FA3"/>
    <w:rsid w:val="004140C6"/>
    <w:rsid w:val="004144BC"/>
    <w:rsid w:val="0041452B"/>
    <w:rsid w:val="00414544"/>
    <w:rsid w:val="00414559"/>
    <w:rsid w:val="00414595"/>
    <w:rsid w:val="00414628"/>
    <w:rsid w:val="00414785"/>
    <w:rsid w:val="0041487D"/>
    <w:rsid w:val="00415061"/>
    <w:rsid w:val="004150F6"/>
    <w:rsid w:val="00415134"/>
    <w:rsid w:val="004154BC"/>
    <w:rsid w:val="0041554E"/>
    <w:rsid w:val="0041572B"/>
    <w:rsid w:val="00415783"/>
    <w:rsid w:val="004158CC"/>
    <w:rsid w:val="00415966"/>
    <w:rsid w:val="00415A1A"/>
    <w:rsid w:val="00415DE6"/>
    <w:rsid w:val="0041603C"/>
    <w:rsid w:val="00416042"/>
    <w:rsid w:val="0041611B"/>
    <w:rsid w:val="00416569"/>
    <w:rsid w:val="004165A8"/>
    <w:rsid w:val="004168F8"/>
    <w:rsid w:val="00416934"/>
    <w:rsid w:val="00416A54"/>
    <w:rsid w:val="00416AF2"/>
    <w:rsid w:val="00416B15"/>
    <w:rsid w:val="00416D36"/>
    <w:rsid w:val="00416E74"/>
    <w:rsid w:val="00416FD7"/>
    <w:rsid w:val="0041715E"/>
    <w:rsid w:val="00417300"/>
    <w:rsid w:val="0041736A"/>
    <w:rsid w:val="00417473"/>
    <w:rsid w:val="00417752"/>
    <w:rsid w:val="004177B6"/>
    <w:rsid w:val="004178B3"/>
    <w:rsid w:val="00417A3F"/>
    <w:rsid w:val="00417D76"/>
    <w:rsid w:val="00417EAA"/>
    <w:rsid w:val="00420110"/>
    <w:rsid w:val="004202E2"/>
    <w:rsid w:val="004203F2"/>
    <w:rsid w:val="00420691"/>
    <w:rsid w:val="0042081F"/>
    <w:rsid w:val="00420858"/>
    <w:rsid w:val="00420975"/>
    <w:rsid w:val="004209DC"/>
    <w:rsid w:val="00420E53"/>
    <w:rsid w:val="00420ED1"/>
    <w:rsid w:val="00420F9C"/>
    <w:rsid w:val="00420FC1"/>
    <w:rsid w:val="00421030"/>
    <w:rsid w:val="004210C7"/>
    <w:rsid w:val="0042127A"/>
    <w:rsid w:val="0042128A"/>
    <w:rsid w:val="00421388"/>
    <w:rsid w:val="004213D5"/>
    <w:rsid w:val="00421462"/>
    <w:rsid w:val="004214F0"/>
    <w:rsid w:val="0042175C"/>
    <w:rsid w:val="004218DE"/>
    <w:rsid w:val="00421916"/>
    <w:rsid w:val="00421947"/>
    <w:rsid w:val="00421A3D"/>
    <w:rsid w:val="00421A9A"/>
    <w:rsid w:val="00421AF8"/>
    <w:rsid w:val="00421B3F"/>
    <w:rsid w:val="00421B65"/>
    <w:rsid w:val="00421BD5"/>
    <w:rsid w:val="00421C3F"/>
    <w:rsid w:val="00422384"/>
    <w:rsid w:val="00422471"/>
    <w:rsid w:val="00422526"/>
    <w:rsid w:val="004225A5"/>
    <w:rsid w:val="004226B5"/>
    <w:rsid w:val="004227A0"/>
    <w:rsid w:val="00422844"/>
    <w:rsid w:val="00422BD4"/>
    <w:rsid w:val="00422D34"/>
    <w:rsid w:val="00422EC1"/>
    <w:rsid w:val="00422FAD"/>
    <w:rsid w:val="00422FC9"/>
    <w:rsid w:val="00422FCF"/>
    <w:rsid w:val="00423063"/>
    <w:rsid w:val="004231EB"/>
    <w:rsid w:val="0042320B"/>
    <w:rsid w:val="0042351F"/>
    <w:rsid w:val="004235F3"/>
    <w:rsid w:val="00423620"/>
    <w:rsid w:val="004236F8"/>
    <w:rsid w:val="004237B7"/>
    <w:rsid w:val="0042380F"/>
    <w:rsid w:val="00423837"/>
    <w:rsid w:val="00423985"/>
    <w:rsid w:val="00423B8E"/>
    <w:rsid w:val="00423D7E"/>
    <w:rsid w:val="00423E5C"/>
    <w:rsid w:val="0042423A"/>
    <w:rsid w:val="004243B0"/>
    <w:rsid w:val="00424588"/>
    <w:rsid w:val="004248DC"/>
    <w:rsid w:val="0042496F"/>
    <w:rsid w:val="00424C5A"/>
    <w:rsid w:val="00425296"/>
    <w:rsid w:val="004252C8"/>
    <w:rsid w:val="00425308"/>
    <w:rsid w:val="00425359"/>
    <w:rsid w:val="004253E3"/>
    <w:rsid w:val="004254E4"/>
    <w:rsid w:val="0042556D"/>
    <w:rsid w:val="004256F2"/>
    <w:rsid w:val="0042570B"/>
    <w:rsid w:val="0042593B"/>
    <w:rsid w:val="00425962"/>
    <w:rsid w:val="004259EB"/>
    <w:rsid w:val="00425A79"/>
    <w:rsid w:val="00425A95"/>
    <w:rsid w:val="00425E13"/>
    <w:rsid w:val="00425E8C"/>
    <w:rsid w:val="00426435"/>
    <w:rsid w:val="004265B4"/>
    <w:rsid w:val="004265E4"/>
    <w:rsid w:val="00426668"/>
    <w:rsid w:val="0042696E"/>
    <w:rsid w:val="00426A14"/>
    <w:rsid w:val="00426A32"/>
    <w:rsid w:val="00426AB5"/>
    <w:rsid w:val="00426B52"/>
    <w:rsid w:val="00426B85"/>
    <w:rsid w:val="00426C1C"/>
    <w:rsid w:val="00426D4E"/>
    <w:rsid w:val="00427804"/>
    <w:rsid w:val="00427B32"/>
    <w:rsid w:val="00427CF3"/>
    <w:rsid w:val="00427D62"/>
    <w:rsid w:val="00427DE1"/>
    <w:rsid w:val="00427EEE"/>
    <w:rsid w:val="00427F59"/>
    <w:rsid w:val="004300FB"/>
    <w:rsid w:val="004303A1"/>
    <w:rsid w:val="004309CA"/>
    <w:rsid w:val="00430FA7"/>
    <w:rsid w:val="00431006"/>
    <w:rsid w:val="0043107E"/>
    <w:rsid w:val="00431170"/>
    <w:rsid w:val="004312C1"/>
    <w:rsid w:val="00431538"/>
    <w:rsid w:val="004316EA"/>
    <w:rsid w:val="00431762"/>
    <w:rsid w:val="00431D17"/>
    <w:rsid w:val="00431F70"/>
    <w:rsid w:val="00431FC6"/>
    <w:rsid w:val="004322C1"/>
    <w:rsid w:val="004323CC"/>
    <w:rsid w:val="00432424"/>
    <w:rsid w:val="00432430"/>
    <w:rsid w:val="00432679"/>
    <w:rsid w:val="00432722"/>
    <w:rsid w:val="00432881"/>
    <w:rsid w:val="004328CD"/>
    <w:rsid w:val="00432A85"/>
    <w:rsid w:val="00432A96"/>
    <w:rsid w:val="00432F7D"/>
    <w:rsid w:val="00432FCC"/>
    <w:rsid w:val="00433263"/>
    <w:rsid w:val="0043354E"/>
    <w:rsid w:val="004335D5"/>
    <w:rsid w:val="004337FB"/>
    <w:rsid w:val="00433858"/>
    <w:rsid w:val="004338BF"/>
    <w:rsid w:val="00433CC1"/>
    <w:rsid w:val="00433F4A"/>
    <w:rsid w:val="00434005"/>
    <w:rsid w:val="004340BE"/>
    <w:rsid w:val="00434181"/>
    <w:rsid w:val="0043421B"/>
    <w:rsid w:val="0043423B"/>
    <w:rsid w:val="004342D1"/>
    <w:rsid w:val="0043434F"/>
    <w:rsid w:val="00434703"/>
    <w:rsid w:val="00434764"/>
    <w:rsid w:val="004347B4"/>
    <w:rsid w:val="00434919"/>
    <w:rsid w:val="00434967"/>
    <w:rsid w:val="004349CA"/>
    <w:rsid w:val="00434C78"/>
    <w:rsid w:val="00434EE4"/>
    <w:rsid w:val="00435135"/>
    <w:rsid w:val="0043514A"/>
    <w:rsid w:val="00435154"/>
    <w:rsid w:val="00435255"/>
    <w:rsid w:val="0043533D"/>
    <w:rsid w:val="00435641"/>
    <w:rsid w:val="004357CA"/>
    <w:rsid w:val="00435875"/>
    <w:rsid w:val="00435A90"/>
    <w:rsid w:val="00435AB0"/>
    <w:rsid w:val="00435EC3"/>
    <w:rsid w:val="0043609B"/>
    <w:rsid w:val="00436111"/>
    <w:rsid w:val="00436160"/>
    <w:rsid w:val="004361A8"/>
    <w:rsid w:val="00436526"/>
    <w:rsid w:val="00436540"/>
    <w:rsid w:val="004366F9"/>
    <w:rsid w:val="004366FE"/>
    <w:rsid w:val="0043678E"/>
    <w:rsid w:val="0043684F"/>
    <w:rsid w:val="00436984"/>
    <w:rsid w:val="00436A70"/>
    <w:rsid w:val="00436A84"/>
    <w:rsid w:val="00436AFF"/>
    <w:rsid w:val="00436BE5"/>
    <w:rsid w:val="00436D4F"/>
    <w:rsid w:val="00437004"/>
    <w:rsid w:val="00437489"/>
    <w:rsid w:val="004375A3"/>
    <w:rsid w:val="0043765F"/>
    <w:rsid w:val="004376F3"/>
    <w:rsid w:val="00437A25"/>
    <w:rsid w:val="00437C49"/>
    <w:rsid w:val="00437F20"/>
    <w:rsid w:val="00437FCF"/>
    <w:rsid w:val="0044007A"/>
    <w:rsid w:val="0044012F"/>
    <w:rsid w:val="0044046D"/>
    <w:rsid w:val="0044080C"/>
    <w:rsid w:val="00440853"/>
    <w:rsid w:val="004409A8"/>
    <w:rsid w:val="004409E1"/>
    <w:rsid w:val="00440A36"/>
    <w:rsid w:val="00440AA7"/>
    <w:rsid w:val="00440B26"/>
    <w:rsid w:val="00440BAA"/>
    <w:rsid w:val="00440C7A"/>
    <w:rsid w:val="00440E0D"/>
    <w:rsid w:val="00440E46"/>
    <w:rsid w:val="00440FF8"/>
    <w:rsid w:val="004410D2"/>
    <w:rsid w:val="00441217"/>
    <w:rsid w:val="00441247"/>
    <w:rsid w:val="00441322"/>
    <w:rsid w:val="004413F0"/>
    <w:rsid w:val="0044140B"/>
    <w:rsid w:val="0044149E"/>
    <w:rsid w:val="00441541"/>
    <w:rsid w:val="004416ED"/>
    <w:rsid w:val="00441711"/>
    <w:rsid w:val="00441885"/>
    <w:rsid w:val="00441906"/>
    <w:rsid w:val="00441A2B"/>
    <w:rsid w:val="00441DF5"/>
    <w:rsid w:val="004421FA"/>
    <w:rsid w:val="00442294"/>
    <w:rsid w:val="0044231A"/>
    <w:rsid w:val="00442320"/>
    <w:rsid w:val="0044246D"/>
    <w:rsid w:val="00442486"/>
    <w:rsid w:val="00442515"/>
    <w:rsid w:val="004425F1"/>
    <w:rsid w:val="004426C5"/>
    <w:rsid w:val="004429F3"/>
    <w:rsid w:val="00442A3A"/>
    <w:rsid w:val="00442AC2"/>
    <w:rsid w:val="00442C19"/>
    <w:rsid w:val="00442C5B"/>
    <w:rsid w:val="00442CCC"/>
    <w:rsid w:val="00442CD7"/>
    <w:rsid w:val="00442EDA"/>
    <w:rsid w:val="004430D7"/>
    <w:rsid w:val="0044334A"/>
    <w:rsid w:val="004433D3"/>
    <w:rsid w:val="00443402"/>
    <w:rsid w:val="00443438"/>
    <w:rsid w:val="004436D9"/>
    <w:rsid w:val="0044384F"/>
    <w:rsid w:val="004438E0"/>
    <w:rsid w:val="00443901"/>
    <w:rsid w:val="0044394A"/>
    <w:rsid w:val="00443998"/>
    <w:rsid w:val="00443A82"/>
    <w:rsid w:val="00443BEC"/>
    <w:rsid w:val="00443D7D"/>
    <w:rsid w:val="00444004"/>
    <w:rsid w:val="0044403D"/>
    <w:rsid w:val="00444215"/>
    <w:rsid w:val="004443D3"/>
    <w:rsid w:val="004443EC"/>
    <w:rsid w:val="00444616"/>
    <w:rsid w:val="004446AE"/>
    <w:rsid w:val="00444B02"/>
    <w:rsid w:val="00444B15"/>
    <w:rsid w:val="00444B69"/>
    <w:rsid w:val="00444BBF"/>
    <w:rsid w:val="00444D2D"/>
    <w:rsid w:val="00444E01"/>
    <w:rsid w:val="0044523D"/>
    <w:rsid w:val="00445262"/>
    <w:rsid w:val="00445487"/>
    <w:rsid w:val="00445601"/>
    <w:rsid w:val="004457D3"/>
    <w:rsid w:val="00445986"/>
    <w:rsid w:val="00445A2D"/>
    <w:rsid w:val="00445B07"/>
    <w:rsid w:val="00445C92"/>
    <w:rsid w:val="00445E49"/>
    <w:rsid w:val="0044603E"/>
    <w:rsid w:val="00446046"/>
    <w:rsid w:val="00446179"/>
    <w:rsid w:val="00446690"/>
    <w:rsid w:val="00446A3A"/>
    <w:rsid w:val="00446BA9"/>
    <w:rsid w:val="00446DA3"/>
    <w:rsid w:val="00446E5C"/>
    <w:rsid w:val="00446F00"/>
    <w:rsid w:val="00447093"/>
    <w:rsid w:val="00447144"/>
    <w:rsid w:val="00447412"/>
    <w:rsid w:val="00447472"/>
    <w:rsid w:val="0044747B"/>
    <w:rsid w:val="00447940"/>
    <w:rsid w:val="00447A05"/>
    <w:rsid w:val="00447AB1"/>
    <w:rsid w:val="00447FC5"/>
    <w:rsid w:val="00450126"/>
    <w:rsid w:val="00450269"/>
    <w:rsid w:val="0045034D"/>
    <w:rsid w:val="004504B8"/>
    <w:rsid w:val="00450585"/>
    <w:rsid w:val="00450816"/>
    <w:rsid w:val="004508F9"/>
    <w:rsid w:val="0045095A"/>
    <w:rsid w:val="00450975"/>
    <w:rsid w:val="00450A00"/>
    <w:rsid w:val="00450B14"/>
    <w:rsid w:val="00450E19"/>
    <w:rsid w:val="00450E76"/>
    <w:rsid w:val="00450F18"/>
    <w:rsid w:val="00450F4B"/>
    <w:rsid w:val="00451024"/>
    <w:rsid w:val="0045167C"/>
    <w:rsid w:val="004516C1"/>
    <w:rsid w:val="00451B4A"/>
    <w:rsid w:val="00451D6A"/>
    <w:rsid w:val="00451DF6"/>
    <w:rsid w:val="00451E49"/>
    <w:rsid w:val="0045205B"/>
    <w:rsid w:val="0045214A"/>
    <w:rsid w:val="0045226D"/>
    <w:rsid w:val="00452288"/>
    <w:rsid w:val="004524D2"/>
    <w:rsid w:val="00452553"/>
    <w:rsid w:val="00452838"/>
    <w:rsid w:val="004529F1"/>
    <w:rsid w:val="00452B5D"/>
    <w:rsid w:val="00452B68"/>
    <w:rsid w:val="00452BBE"/>
    <w:rsid w:val="00452BCE"/>
    <w:rsid w:val="00452C23"/>
    <w:rsid w:val="00452C2B"/>
    <w:rsid w:val="00452D2F"/>
    <w:rsid w:val="00452F44"/>
    <w:rsid w:val="00452F74"/>
    <w:rsid w:val="00453130"/>
    <w:rsid w:val="00453232"/>
    <w:rsid w:val="00453612"/>
    <w:rsid w:val="004537A7"/>
    <w:rsid w:val="004537C9"/>
    <w:rsid w:val="00453BF7"/>
    <w:rsid w:val="00453ECC"/>
    <w:rsid w:val="004541D3"/>
    <w:rsid w:val="004542F1"/>
    <w:rsid w:val="004549D6"/>
    <w:rsid w:val="00454B2F"/>
    <w:rsid w:val="00454BE6"/>
    <w:rsid w:val="00454DEC"/>
    <w:rsid w:val="004550D8"/>
    <w:rsid w:val="004551B5"/>
    <w:rsid w:val="004551FA"/>
    <w:rsid w:val="004552AB"/>
    <w:rsid w:val="00455684"/>
    <w:rsid w:val="00455790"/>
    <w:rsid w:val="00455CEB"/>
    <w:rsid w:val="00455F77"/>
    <w:rsid w:val="0045603E"/>
    <w:rsid w:val="004560A4"/>
    <w:rsid w:val="0045616F"/>
    <w:rsid w:val="004561F8"/>
    <w:rsid w:val="004562C8"/>
    <w:rsid w:val="004564D4"/>
    <w:rsid w:val="0045650F"/>
    <w:rsid w:val="0045656E"/>
    <w:rsid w:val="004565B4"/>
    <w:rsid w:val="0045671E"/>
    <w:rsid w:val="00456720"/>
    <w:rsid w:val="0045673D"/>
    <w:rsid w:val="00456811"/>
    <w:rsid w:val="00456892"/>
    <w:rsid w:val="0045691E"/>
    <w:rsid w:val="00456A99"/>
    <w:rsid w:val="00456DA2"/>
    <w:rsid w:val="00456DF3"/>
    <w:rsid w:val="00456EBF"/>
    <w:rsid w:val="00456F3A"/>
    <w:rsid w:val="00456F44"/>
    <w:rsid w:val="00456F4C"/>
    <w:rsid w:val="00456FD2"/>
    <w:rsid w:val="00457007"/>
    <w:rsid w:val="00457162"/>
    <w:rsid w:val="0045735F"/>
    <w:rsid w:val="00457366"/>
    <w:rsid w:val="004573EA"/>
    <w:rsid w:val="00457431"/>
    <w:rsid w:val="00457729"/>
    <w:rsid w:val="00457849"/>
    <w:rsid w:val="004578AD"/>
    <w:rsid w:val="00457C3D"/>
    <w:rsid w:val="00457C6F"/>
    <w:rsid w:val="00457D7D"/>
    <w:rsid w:val="00457EDD"/>
    <w:rsid w:val="00460049"/>
    <w:rsid w:val="00460075"/>
    <w:rsid w:val="004600F8"/>
    <w:rsid w:val="00460277"/>
    <w:rsid w:val="004603B6"/>
    <w:rsid w:val="0046079B"/>
    <w:rsid w:val="00460842"/>
    <w:rsid w:val="00460C5A"/>
    <w:rsid w:val="00460D24"/>
    <w:rsid w:val="00460FA8"/>
    <w:rsid w:val="00461085"/>
    <w:rsid w:val="0046115E"/>
    <w:rsid w:val="0046121A"/>
    <w:rsid w:val="00461238"/>
    <w:rsid w:val="00461282"/>
    <w:rsid w:val="00461333"/>
    <w:rsid w:val="004613BA"/>
    <w:rsid w:val="004613E6"/>
    <w:rsid w:val="004614CA"/>
    <w:rsid w:val="00461529"/>
    <w:rsid w:val="004617A2"/>
    <w:rsid w:val="00461989"/>
    <w:rsid w:val="00461B1D"/>
    <w:rsid w:val="00461DB0"/>
    <w:rsid w:val="00461FC6"/>
    <w:rsid w:val="00462078"/>
    <w:rsid w:val="0046219E"/>
    <w:rsid w:val="0046231D"/>
    <w:rsid w:val="00462420"/>
    <w:rsid w:val="00462668"/>
    <w:rsid w:val="004626C9"/>
    <w:rsid w:val="00462711"/>
    <w:rsid w:val="00462A17"/>
    <w:rsid w:val="00462AA6"/>
    <w:rsid w:val="00462D98"/>
    <w:rsid w:val="00462EF7"/>
    <w:rsid w:val="00462F43"/>
    <w:rsid w:val="00463198"/>
    <w:rsid w:val="0046321D"/>
    <w:rsid w:val="0046333F"/>
    <w:rsid w:val="00463535"/>
    <w:rsid w:val="00463609"/>
    <w:rsid w:val="004638ED"/>
    <w:rsid w:val="0046394C"/>
    <w:rsid w:val="00463FCB"/>
    <w:rsid w:val="00464046"/>
    <w:rsid w:val="004641F0"/>
    <w:rsid w:val="004646FB"/>
    <w:rsid w:val="004647B0"/>
    <w:rsid w:val="004647DE"/>
    <w:rsid w:val="004647EB"/>
    <w:rsid w:val="0046489C"/>
    <w:rsid w:val="004648B8"/>
    <w:rsid w:val="00464907"/>
    <w:rsid w:val="00464AA7"/>
    <w:rsid w:val="00464C63"/>
    <w:rsid w:val="00464FB7"/>
    <w:rsid w:val="0046536C"/>
    <w:rsid w:val="0046540B"/>
    <w:rsid w:val="00465493"/>
    <w:rsid w:val="00465544"/>
    <w:rsid w:val="00465854"/>
    <w:rsid w:val="00465964"/>
    <w:rsid w:val="00465984"/>
    <w:rsid w:val="00465AF9"/>
    <w:rsid w:val="00465DE3"/>
    <w:rsid w:val="00465F3C"/>
    <w:rsid w:val="0046604A"/>
    <w:rsid w:val="004660A3"/>
    <w:rsid w:val="00466147"/>
    <w:rsid w:val="00466262"/>
    <w:rsid w:val="0046637E"/>
    <w:rsid w:val="004664AC"/>
    <w:rsid w:val="004664F9"/>
    <w:rsid w:val="00466AC8"/>
    <w:rsid w:val="00466BAD"/>
    <w:rsid w:val="00466C24"/>
    <w:rsid w:val="00466C97"/>
    <w:rsid w:val="00466D8A"/>
    <w:rsid w:val="00466FC7"/>
    <w:rsid w:val="00467213"/>
    <w:rsid w:val="0046736B"/>
    <w:rsid w:val="00467376"/>
    <w:rsid w:val="0046740D"/>
    <w:rsid w:val="0046756B"/>
    <w:rsid w:val="004676AA"/>
    <w:rsid w:val="004678AE"/>
    <w:rsid w:val="004679F3"/>
    <w:rsid w:val="00467AE6"/>
    <w:rsid w:val="00467CAB"/>
    <w:rsid w:val="00467F95"/>
    <w:rsid w:val="0047014C"/>
    <w:rsid w:val="004703B5"/>
    <w:rsid w:val="00470401"/>
    <w:rsid w:val="004705CD"/>
    <w:rsid w:val="00470675"/>
    <w:rsid w:val="0047068E"/>
    <w:rsid w:val="00470706"/>
    <w:rsid w:val="004708E9"/>
    <w:rsid w:val="00470A1F"/>
    <w:rsid w:val="00470A35"/>
    <w:rsid w:val="00470A44"/>
    <w:rsid w:val="00470A4A"/>
    <w:rsid w:val="00470AC3"/>
    <w:rsid w:val="00470BFA"/>
    <w:rsid w:val="00470C8B"/>
    <w:rsid w:val="00470D3D"/>
    <w:rsid w:val="00470F30"/>
    <w:rsid w:val="0047114A"/>
    <w:rsid w:val="00471364"/>
    <w:rsid w:val="00471367"/>
    <w:rsid w:val="00471420"/>
    <w:rsid w:val="004715F0"/>
    <w:rsid w:val="004715FB"/>
    <w:rsid w:val="004716B0"/>
    <w:rsid w:val="004716BC"/>
    <w:rsid w:val="00471D8E"/>
    <w:rsid w:val="00471E7E"/>
    <w:rsid w:val="00472138"/>
    <w:rsid w:val="0047231E"/>
    <w:rsid w:val="00472584"/>
    <w:rsid w:val="004725C5"/>
    <w:rsid w:val="004725FA"/>
    <w:rsid w:val="004726A0"/>
    <w:rsid w:val="004726BB"/>
    <w:rsid w:val="00472892"/>
    <w:rsid w:val="00472911"/>
    <w:rsid w:val="00472A7E"/>
    <w:rsid w:val="00472ABE"/>
    <w:rsid w:val="00472B6A"/>
    <w:rsid w:val="00472C56"/>
    <w:rsid w:val="00472C78"/>
    <w:rsid w:val="00472E9D"/>
    <w:rsid w:val="004731B1"/>
    <w:rsid w:val="004731C1"/>
    <w:rsid w:val="00473225"/>
    <w:rsid w:val="004733B4"/>
    <w:rsid w:val="004735C0"/>
    <w:rsid w:val="004735C3"/>
    <w:rsid w:val="004735F9"/>
    <w:rsid w:val="00473607"/>
    <w:rsid w:val="0047369F"/>
    <w:rsid w:val="004737F6"/>
    <w:rsid w:val="00473807"/>
    <w:rsid w:val="00473AFE"/>
    <w:rsid w:val="00473BAB"/>
    <w:rsid w:val="00473C97"/>
    <w:rsid w:val="00473D27"/>
    <w:rsid w:val="00473D60"/>
    <w:rsid w:val="00473EB0"/>
    <w:rsid w:val="00473F14"/>
    <w:rsid w:val="00473FB8"/>
    <w:rsid w:val="004740F3"/>
    <w:rsid w:val="004740FC"/>
    <w:rsid w:val="0047436B"/>
    <w:rsid w:val="004743C2"/>
    <w:rsid w:val="00474492"/>
    <w:rsid w:val="004744C7"/>
    <w:rsid w:val="00474655"/>
    <w:rsid w:val="00474662"/>
    <w:rsid w:val="004749B4"/>
    <w:rsid w:val="00474B32"/>
    <w:rsid w:val="00474C8E"/>
    <w:rsid w:val="00474D80"/>
    <w:rsid w:val="00474DB7"/>
    <w:rsid w:val="00474DD9"/>
    <w:rsid w:val="00475182"/>
    <w:rsid w:val="004752B5"/>
    <w:rsid w:val="00475730"/>
    <w:rsid w:val="00475918"/>
    <w:rsid w:val="00475972"/>
    <w:rsid w:val="00475976"/>
    <w:rsid w:val="00475BC2"/>
    <w:rsid w:val="00475CAE"/>
    <w:rsid w:val="00475CC1"/>
    <w:rsid w:val="00475FE9"/>
    <w:rsid w:val="004760D0"/>
    <w:rsid w:val="00476105"/>
    <w:rsid w:val="004761E1"/>
    <w:rsid w:val="0047631F"/>
    <w:rsid w:val="00476425"/>
    <w:rsid w:val="00476447"/>
    <w:rsid w:val="0047646C"/>
    <w:rsid w:val="0047669A"/>
    <w:rsid w:val="004767E4"/>
    <w:rsid w:val="00476969"/>
    <w:rsid w:val="00476A86"/>
    <w:rsid w:val="00476BD2"/>
    <w:rsid w:val="00476CC6"/>
    <w:rsid w:val="00476E61"/>
    <w:rsid w:val="00476FEE"/>
    <w:rsid w:val="004773E3"/>
    <w:rsid w:val="00477517"/>
    <w:rsid w:val="00477653"/>
    <w:rsid w:val="00477676"/>
    <w:rsid w:val="004776B2"/>
    <w:rsid w:val="00477984"/>
    <w:rsid w:val="00477B13"/>
    <w:rsid w:val="00477BD2"/>
    <w:rsid w:val="00477C3D"/>
    <w:rsid w:val="00477CE9"/>
    <w:rsid w:val="00477E85"/>
    <w:rsid w:val="00477F70"/>
    <w:rsid w:val="00480048"/>
    <w:rsid w:val="0048024A"/>
    <w:rsid w:val="004806F6"/>
    <w:rsid w:val="00480B1B"/>
    <w:rsid w:val="00480B6B"/>
    <w:rsid w:val="00480D15"/>
    <w:rsid w:val="00480D5E"/>
    <w:rsid w:val="00480D8C"/>
    <w:rsid w:val="00480EF5"/>
    <w:rsid w:val="00480F10"/>
    <w:rsid w:val="004811A3"/>
    <w:rsid w:val="004812D5"/>
    <w:rsid w:val="004815F8"/>
    <w:rsid w:val="00481602"/>
    <w:rsid w:val="00481821"/>
    <w:rsid w:val="00481BD2"/>
    <w:rsid w:val="00481C5B"/>
    <w:rsid w:val="00481C72"/>
    <w:rsid w:val="00481EE9"/>
    <w:rsid w:val="00482064"/>
    <w:rsid w:val="00482363"/>
    <w:rsid w:val="004824E9"/>
    <w:rsid w:val="00482637"/>
    <w:rsid w:val="0048281C"/>
    <w:rsid w:val="00482889"/>
    <w:rsid w:val="00482BB4"/>
    <w:rsid w:val="00482BD7"/>
    <w:rsid w:val="004832A3"/>
    <w:rsid w:val="004833BC"/>
    <w:rsid w:val="00483443"/>
    <w:rsid w:val="004834C6"/>
    <w:rsid w:val="00483893"/>
    <w:rsid w:val="004838CC"/>
    <w:rsid w:val="0048397B"/>
    <w:rsid w:val="00483AC6"/>
    <w:rsid w:val="00483BB1"/>
    <w:rsid w:val="00483D8D"/>
    <w:rsid w:val="00483DE0"/>
    <w:rsid w:val="00483F09"/>
    <w:rsid w:val="00483F81"/>
    <w:rsid w:val="0048436C"/>
    <w:rsid w:val="00484429"/>
    <w:rsid w:val="004845C6"/>
    <w:rsid w:val="004848E1"/>
    <w:rsid w:val="00484D14"/>
    <w:rsid w:val="00484FAE"/>
    <w:rsid w:val="004850D0"/>
    <w:rsid w:val="00485321"/>
    <w:rsid w:val="00485326"/>
    <w:rsid w:val="00485330"/>
    <w:rsid w:val="0048550F"/>
    <w:rsid w:val="00485524"/>
    <w:rsid w:val="004855D9"/>
    <w:rsid w:val="0048561C"/>
    <w:rsid w:val="0048561F"/>
    <w:rsid w:val="004857D3"/>
    <w:rsid w:val="0048599C"/>
    <w:rsid w:val="00485AB2"/>
    <w:rsid w:val="00485ABB"/>
    <w:rsid w:val="00485D8C"/>
    <w:rsid w:val="00485E3B"/>
    <w:rsid w:val="00485F4A"/>
    <w:rsid w:val="00485FDA"/>
    <w:rsid w:val="00486053"/>
    <w:rsid w:val="0048624E"/>
    <w:rsid w:val="004863F0"/>
    <w:rsid w:val="004864D8"/>
    <w:rsid w:val="00486552"/>
    <w:rsid w:val="00486584"/>
    <w:rsid w:val="0048659E"/>
    <w:rsid w:val="00486A8C"/>
    <w:rsid w:val="00486B93"/>
    <w:rsid w:val="00486BB5"/>
    <w:rsid w:val="00486BF3"/>
    <w:rsid w:val="00487006"/>
    <w:rsid w:val="00487104"/>
    <w:rsid w:val="00487194"/>
    <w:rsid w:val="004871C4"/>
    <w:rsid w:val="004871E4"/>
    <w:rsid w:val="004873BD"/>
    <w:rsid w:val="0048748D"/>
    <w:rsid w:val="00487526"/>
    <w:rsid w:val="004875C0"/>
    <w:rsid w:val="004879B2"/>
    <w:rsid w:val="00487AA7"/>
    <w:rsid w:val="00487B76"/>
    <w:rsid w:val="00487BF9"/>
    <w:rsid w:val="00487D96"/>
    <w:rsid w:val="00487FAF"/>
    <w:rsid w:val="00487FC8"/>
    <w:rsid w:val="0049009C"/>
    <w:rsid w:val="004900F0"/>
    <w:rsid w:val="00490128"/>
    <w:rsid w:val="004904AD"/>
    <w:rsid w:val="0049058B"/>
    <w:rsid w:val="00490652"/>
    <w:rsid w:val="004907BD"/>
    <w:rsid w:val="00490A94"/>
    <w:rsid w:val="00490CCE"/>
    <w:rsid w:val="00490D56"/>
    <w:rsid w:val="00490EAD"/>
    <w:rsid w:val="00490FC0"/>
    <w:rsid w:val="00491009"/>
    <w:rsid w:val="004910A6"/>
    <w:rsid w:val="004911EC"/>
    <w:rsid w:val="004913A0"/>
    <w:rsid w:val="004914E3"/>
    <w:rsid w:val="0049150E"/>
    <w:rsid w:val="0049158F"/>
    <w:rsid w:val="00491637"/>
    <w:rsid w:val="00491ABC"/>
    <w:rsid w:val="00491AED"/>
    <w:rsid w:val="00491AEF"/>
    <w:rsid w:val="00491C8B"/>
    <w:rsid w:val="00491F8E"/>
    <w:rsid w:val="0049239A"/>
    <w:rsid w:val="004925B3"/>
    <w:rsid w:val="00492807"/>
    <w:rsid w:val="00492817"/>
    <w:rsid w:val="004928E6"/>
    <w:rsid w:val="004929AD"/>
    <w:rsid w:val="00492C32"/>
    <w:rsid w:val="00492D42"/>
    <w:rsid w:val="00492DB0"/>
    <w:rsid w:val="00492E13"/>
    <w:rsid w:val="00493119"/>
    <w:rsid w:val="0049322E"/>
    <w:rsid w:val="00493599"/>
    <w:rsid w:val="004935E5"/>
    <w:rsid w:val="00493646"/>
    <w:rsid w:val="00493692"/>
    <w:rsid w:val="004936A6"/>
    <w:rsid w:val="004937DD"/>
    <w:rsid w:val="00493A6D"/>
    <w:rsid w:val="00493BD9"/>
    <w:rsid w:val="00493C8B"/>
    <w:rsid w:val="00493C9D"/>
    <w:rsid w:val="00493CA6"/>
    <w:rsid w:val="00493D22"/>
    <w:rsid w:val="00493DC2"/>
    <w:rsid w:val="00494181"/>
    <w:rsid w:val="0049425A"/>
    <w:rsid w:val="00494326"/>
    <w:rsid w:val="0049455F"/>
    <w:rsid w:val="004947B8"/>
    <w:rsid w:val="00494968"/>
    <w:rsid w:val="0049497B"/>
    <w:rsid w:val="00494B29"/>
    <w:rsid w:val="00494B9C"/>
    <w:rsid w:val="00494BBC"/>
    <w:rsid w:val="00494E7A"/>
    <w:rsid w:val="00494F69"/>
    <w:rsid w:val="00494FAB"/>
    <w:rsid w:val="0049503C"/>
    <w:rsid w:val="0049515E"/>
    <w:rsid w:val="004951AE"/>
    <w:rsid w:val="004951D0"/>
    <w:rsid w:val="00495453"/>
    <w:rsid w:val="0049565C"/>
    <w:rsid w:val="00495749"/>
    <w:rsid w:val="0049582C"/>
    <w:rsid w:val="00495992"/>
    <w:rsid w:val="00495A21"/>
    <w:rsid w:val="00495A4C"/>
    <w:rsid w:val="00495A70"/>
    <w:rsid w:val="00495A94"/>
    <w:rsid w:val="00495D07"/>
    <w:rsid w:val="00495EA4"/>
    <w:rsid w:val="00495FA1"/>
    <w:rsid w:val="004960B4"/>
    <w:rsid w:val="0049621F"/>
    <w:rsid w:val="00496251"/>
    <w:rsid w:val="0049636B"/>
    <w:rsid w:val="0049660C"/>
    <w:rsid w:val="0049682E"/>
    <w:rsid w:val="00496950"/>
    <w:rsid w:val="0049696E"/>
    <w:rsid w:val="00497131"/>
    <w:rsid w:val="0049719E"/>
    <w:rsid w:val="00497245"/>
    <w:rsid w:val="004972ED"/>
    <w:rsid w:val="0049734E"/>
    <w:rsid w:val="004973CC"/>
    <w:rsid w:val="00497459"/>
    <w:rsid w:val="004974CF"/>
    <w:rsid w:val="004974D1"/>
    <w:rsid w:val="004975C7"/>
    <w:rsid w:val="0049768D"/>
    <w:rsid w:val="004976E8"/>
    <w:rsid w:val="0049794B"/>
    <w:rsid w:val="00497A01"/>
    <w:rsid w:val="00497BE7"/>
    <w:rsid w:val="00497C05"/>
    <w:rsid w:val="00497FD7"/>
    <w:rsid w:val="00497FDC"/>
    <w:rsid w:val="004A03D4"/>
    <w:rsid w:val="004A0549"/>
    <w:rsid w:val="004A05D0"/>
    <w:rsid w:val="004A05DE"/>
    <w:rsid w:val="004A06BF"/>
    <w:rsid w:val="004A0746"/>
    <w:rsid w:val="004A0837"/>
    <w:rsid w:val="004A08D6"/>
    <w:rsid w:val="004A08E1"/>
    <w:rsid w:val="004A0BCA"/>
    <w:rsid w:val="004A0C31"/>
    <w:rsid w:val="004A0C58"/>
    <w:rsid w:val="004A0C73"/>
    <w:rsid w:val="004A0D26"/>
    <w:rsid w:val="004A0D74"/>
    <w:rsid w:val="004A0E51"/>
    <w:rsid w:val="004A0E69"/>
    <w:rsid w:val="004A0FDD"/>
    <w:rsid w:val="004A10FF"/>
    <w:rsid w:val="004A118E"/>
    <w:rsid w:val="004A11A9"/>
    <w:rsid w:val="004A1327"/>
    <w:rsid w:val="004A1409"/>
    <w:rsid w:val="004A1509"/>
    <w:rsid w:val="004A150E"/>
    <w:rsid w:val="004A15B7"/>
    <w:rsid w:val="004A16F1"/>
    <w:rsid w:val="004A1ADC"/>
    <w:rsid w:val="004A1C3C"/>
    <w:rsid w:val="004A1CAF"/>
    <w:rsid w:val="004A1DDA"/>
    <w:rsid w:val="004A1E5A"/>
    <w:rsid w:val="004A1E62"/>
    <w:rsid w:val="004A1EFE"/>
    <w:rsid w:val="004A2147"/>
    <w:rsid w:val="004A22DC"/>
    <w:rsid w:val="004A2355"/>
    <w:rsid w:val="004A26EC"/>
    <w:rsid w:val="004A2702"/>
    <w:rsid w:val="004A2886"/>
    <w:rsid w:val="004A291A"/>
    <w:rsid w:val="004A2B05"/>
    <w:rsid w:val="004A2C3D"/>
    <w:rsid w:val="004A2C7E"/>
    <w:rsid w:val="004A2D71"/>
    <w:rsid w:val="004A2F25"/>
    <w:rsid w:val="004A3079"/>
    <w:rsid w:val="004A312D"/>
    <w:rsid w:val="004A322E"/>
    <w:rsid w:val="004A3230"/>
    <w:rsid w:val="004A323F"/>
    <w:rsid w:val="004A3264"/>
    <w:rsid w:val="004A32CC"/>
    <w:rsid w:val="004A33AD"/>
    <w:rsid w:val="004A345C"/>
    <w:rsid w:val="004A3466"/>
    <w:rsid w:val="004A354B"/>
    <w:rsid w:val="004A369D"/>
    <w:rsid w:val="004A36D5"/>
    <w:rsid w:val="004A3A22"/>
    <w:rsid w:val="004A3A8F"/>
    <w:rsid w:val="004A3B31"/>
    <w:rsid w:val="004A3E3E"/>
    <w:rsid w:val="004A3E91"/>
    <w:rsid w:val="004A3F1A"/>
    <w:rsid w:val="004A4196"/>
    <w:rsid w:val="004A4357"/>
    <w:rsid w:val="004A4368"/>
    <w:rsid w:val="004A4402"/>
    <w:rsid w:val="004A4716"/>
    <w:rsid w:val="004A4807"/>
    <w:rsid w:val="004A4908"/>
    <w:rsid w:val="004A4A1F"/>
    <w:rsid w:val="004A4A72"/>
    <w:rsid w:val="004A4B61"/>
    <w:rsid w:val="004A4BD7"/>
    <w:rsid w:val="004A4D00"/>
    <w:rsid w:val="004A4D16"/>
    <w:rsid w:val="004A4E12"/>
    <w:rsid w:val="004A50A6"/>
    <w:rsid w:val="004A52BD"/>
    <w:rsid w:val="004A576B"/>
    <w:rsid w:val="004A576C"/>
    <w:rsid w:val="004A5775"/>
    <w:rsid w:val="004A58DA"/>
    <w:rsid w:val="004A58F9"/>
    <w:rsid w:val="004A59C2"/>
    <w:rsid w:val="004A5C07"/>
    <w:rsid w:val="004A5CA1"/>
    <w:rsid w:val="004A5D1A"/>
    <w:rsid w:val="004A5E1A"/>
    <w:rsid w:val="004A5E32"/>
    <w:rsid w:val="004A5E6E"/>
    <w:rsid w:val="004A60CB"/>
    <w:rsid w:val="004A611F"/>
    <w:rsid w:val="004A6276"/>
    <w:rsid w:val="004A63D4"/>
    <w:rsid w:val="004A6911"/>
    <w:rsid w:val="004A6B48"/>
    <w:rsid w:val="004A6BFC"/>
    <w:rsid w:val="004A6D3A"/>
    <w:rsid w:val="004A6E92"/>
    <w:rsid w:val="004A6F25"/>
    <w:rsid w:val="004A700A"/>
    <w:rsid w:val="004A72FC"/>
    <w:rsid w:val="004A74B8"/>
    <w:rsid w:val="004A78F1"/>
    <w:rsid w:val="004A7BFB"/>
    <w:rsid w:val="004A7CAC"/>
    <w:rsid w:val="004A7D85"/>
    <w:rsid w:val="004A7DAC"/>
    <w:rsid w:val="004A7F92"/>
    <w:rsid w:val="004B0135"/>
    <w:rsid w:val="004B0200"/>
    <w:rsid w:val="004B0744"/>
    <w:rsid w:val="004B0ACB"/>
    <w:rsid w:val="004B0E11"/>
    <w:rsid w:val="004B121C"/>
    <w:rsid w:val="004B141B"/>
    <w:rsid w:val="004B1579"/>
    <w:rsid w:val="004B1754"/>
    <w:rsid w:val="004B17A2"/>
    <w:rsid w:val="004B18D7"/>
    <w:rsid w:val="004B194F"/>
    <w:rsid w:val="004B1A79"/>
    <w:rsid w:val="004B1B47"/>
    <w:rsid w:val="004B1BCE"/>
    <w:rsid w:val="004B1D13"/>
    <w:rsid w:val="004B1D57"/>
    <w:rsid w:val="004B1DFE"/>
    <w:rsid w:val="004B1F94"/>
    <w:rsid w:val="004B208D"/>
    <w:rsid w:val="004B20AE"/>
    <w:rsid w:val="004B20C2"/>
    <w:rsid w:val="004B2203"/>
    <w:rsid w:val="004B242E"/>
    <w:rsid w:val="004B24B5"/>
    <w:rsid w:val="004B2758"/>
    <w:rsid w:val="004B2772"/>
    <w:rsid w:val="004B2AEB"/>
    <w:rsid w:val="004B2D70"/>
    <w:rsid w:val="004B2EB9"/>
    <w:rsid w:val="004B2F2E"/>
    <w:rsid w:val="004B30B8"/>
    <w:rsid w:val="004B30EE"/>
    <w:rsid w:val="004B3142"/>
    <w:rsid w:val="004B33FE"/>
    <w:rsid w:val="004B35F8"/>
    <w:rsid w:val="004B360B"/>
    <w:rsid w:val="004B3643"/>
    <w:rsid w:val="004B3851"/>
    <w:rsid w:val="004B3B9B"/>
    <w:rsid w:val="004B3E26"/>
    <w:rsid w:val="004B3ED5"/>
    <w:rsid w:val="004B3F72"/>
    <w:rsid w:val="004B3FE8"/>
    <w:rsid w:val="004B404A"/>
    <w:rsid w:val="004B4104"/>
    <w:rsid w:val="004B43E8"/>
    <w:rsid w:val="004B4473"/>
    <w:rsid w:val="004B4852"/>
    <w:rsid w:val="004B4A0F"/>
    <w:rsid w:val="004B4A7E"/>
    <w:rsid w:val="004B4A9D"/>
    <w:rsid w:val="004B4B54"/>
    <w:rsid w:val="004B4DD7"/>
    <w:rsid w:val="004B4E80"/>
    <w:rsid w:val="004B4F02"/>
    <w:rsid w:val="004B50D9"/>
    <w:rsid w:val="004B52EA"/>
    <w:rsid w:val="004B534A"/>
    <w:rsid w:val="004B547C"/>
    <w:rsid w:val="004B5550"/>
    <w:rsid w:val="004B5704"/>
    <w:rsid w:val="004B594A"/>
    <w:rsid w:val="004B5B14"/>
    <w:rsid w:val="004B5ECA"/>
    <w:rsid w:val="004B5F62"/>
    <w:rsid w:val="004B6016"/>
    <w:rsid w:val="004B6069"/>
    <w:rsid w:val="004B614E"/>
    <w:rsid w:val="004B61B5"/>
    <w:rsid w:val="004B627B"/>
    <w:rsid w:val="004B634D"/>
    <w:rsid w:val="004B64DE"/>
    <w:rsid w:val="004B6559"/>
    <w:rsid w:val="004B6712"/>
    <w:rsid w:val="004B677F"/>
    <w:rsid w:val="004B6990"/>
    <w:rsid w:val="004B6AF2"/>
    <w:rsid w:val="004B6B15"/>
    <w:rsid w:val="004B6B48"/>
    <w:rsid w:val="004B6D51"/>
    <w:rsid w:val="004B6E1D"/>
    <w:rsid w:val="004B6E46"/>
    <w:rsid w:val="004B6EA3"/>
    <w:rsid w:val="004B6EAD"/>
    <w:rsid w:val="004B7278"/>
    <w:rsid w:val="004B7372"/>
    <w:rsid w:val="004B73CC"/>
    <w:rsid w:val="004B7455"/>
    <w:rsid w:val="004B74C5"/>
    <w:rsid w:val="004B750F"/>
    <w:rsid w:val="004B75E5"/>
    <w:rsid w:val="004B766D"/>
    <w:rsid w:val="004B7748"/>
    <w:rsid w:val="004B7784"/>
    <w:rsid w:val="004B795E"/>
    <w:rsid w:val="004B7978"/>
    <w:rsid w:val="004B7AE1"/>
    <w:rsid w:val="004B7C0C"/>
    <w:rsid w:val="004B7C6D"/>
    <w:rsid w:val="004B7F58"/>
    <w:rsid w:val="004B7FB7"/>
    <w:rsid w:val="004C0390"/>
    <w:rsid w:val="004C045B"/>
    <w:rsid w:val="004C08ED"/>
    <w:rsid w:val="004C098F"/>
    <w:rsid w:val="004C0A2F"/>
    <w:rsid w:val="004C0A87"/>
    <w:rsid w:val="004C0E3A"/>
    <w:rsid w:val="004C0FE2"/>
    <w:rsid w:val="004C1020"/>
    <w:rsid w:val="004C11B1"/>
    <w:rsid w:val="004C1551"/>
    <w:rsid w:val="004C16A8"/>
    <w:rsid w:val="004C1A4D"/>
    <w:rsid w:val="004C1B34"/>
    <w:rsid w:val="004C1D86"/>
    <w:rsid w:val="004C1FCE"/>
    <w:rsid w:val="004C20EA"/>
    <w:rsid w:val="004C22C8"/>
    <w:rsid w:val="004C2305"/>
    <w:rsid w:val="004C2536"/>
    <w:rsid w:val="004C2657"/>
    <w:rsid w:val="004C26DD"/>
    <w:rsid w:val="004C27E8"/>
    <w:rsid w:val="004C27F1"/>
    <w:rsid w:val="004C285E"/>
    <w:rsid w:val="004C2934"/>
    <w:rsid w:val="004C2B0F"/>
    <w:rsid w:val="004C2B87"/>
    <w:rsid w:val="004C2BB6"/>
    <w:rsid w:val="004C2C89"/>
    <w:rsid w:val="004C2D79"/>
    <w:rsid w:val="004C307C"/>
    <w:rsid w:val="004C3231"/>
    <w:rsid w:val="004C330E"/>
    <w:rsid w:val="004C391C"/>
    <w:rsid w:val="004C3A90"/>
    <w:rsid w:val="004C3B1D"/>
    <w:rsid w:val="004C3B56"/>
    <w:rsid w:val="004C3B5F"/>
    <w:rsid w:val="004C3C27"/>
    <w:rsid w:val="004C3CE1"/>
    <w:rsid w:val="004C3EE0"/>
    <w:rsid w:val="004C4235"/>
    <w:rsid w:val="004C4352"/>
    <w:rsid w:val="004C46E9"/>
    <w:rsid w:val="004C4A5A"/>
    <w:rsid w:val="004C4B30"/>
    <w:rsid w:val="004C4CC2"/>
    <w:rsid w:val="004C5216"/>
    <w:rsid w:val="004C5356"/>
    <w:rsid w:val="004C547F"/>
    <w:rsid w:val="004C560C"/>
    <w:rsid w:val="004C5883"/>
    <w:rsid w:val="004C5AB2"/>
    <w:rsid w:val="004C5B72"/>
    <w:rsid w:val="004C5BC5"/>
    <w:rsid w:val="004C5E07"/>
    <w:rsid w:val="004C5F43"/>
    <w:rsid w:val="004C5F83"/>
    <w:rsid w:val="004C602E"/>
    <w:rsid w:val="004C6339"/>
    <w:rsid w:val="004C636B"/>
    <w:rsid w:val="004C63B0"/>
    <w:rsid w:val="004C682A"/>
    <w:rsid w:val="004C682E"/>
    <w:rsid w:val="004C6970"/>
    <w:rsid w:val="004C6A2B"/>
    <w:rsid w:val="004C7017"/>
    <w:rsid w:val="004C7197"/>
    <w:rsid w:val="004C71F5"/>
    <w:rsid w:val="004C741E"/>
    <w:rsid w:val="004C755C"/>
    <w:rsid w:val="004C75EC"/>
    <w:rsid w:val="004C7615"/>
    <w:rsid w:val="004C7F07"/>
    <w:rsid w:val="004C7F3E"/>
    <w:rsid w:val="004C7FF8"/>
    <w:rsid w:val="004D0488"/>
    <w:rsid w:val="004D0513"/>
    <w:rsid w:val="004D0D26"/>
    <w:rsid w:val="004D0DC4"/>
    <w:rsid w:val="004D0EA3"/>
    <w:rsid w:val="004D0F6C"/>
    <w:rsid w:val="004D0FBE"/>
    <w:rsid w:val="004D0FCF"/>
    <w:rsid w:val="004D127C"/>
    <w:rsid w:val="004D13EB"/>
    <w:rsid w:val="004D1471"/>
    <w:rsid w:val="004D15CC"/>
    <w:rsid w:val="004D1818"/>
    <w:rsid w:val="004D181F"/>
    <w:rsid w:val="004D1E24"/>
    <w:rsid w:val="004D1EA0"/>
    <w:rsid w:val="004D1F0C"/>
    <w:rsid w:val="004D1F36"/>
    <w:rsid w:val="004D219F"/>
    <w:rsid w:val="004D2207"/>
    <w:rsid w:val="004D23C5"/>
    <w:rsid w:val="004D25B2"/>
    <w:rsid w:val="004D2734"/>
    <w:rsid w:val="004D28A7"/>
    <w:rsid w:val="004D2954"/>
    <w:rsid w:val="004D2A4E"/>
    <w:rsid w:val="004D2BA6"/>
    <w:rsid w:val="004D2BF4"/>
    <w:rsid w:val="004D30E9"/>
    <w:rsid w:val="004D34AC"/>
    <w:rsid w:val="004D34BB"/>
    <w:rsid w:val="004D35CD"/>
    <w:rsid w:val="004D3622"/>
    <w:rsid w:val="004D3771"/>
    <w:rsid w:val="004D379D"/>
    <w:rsid w:val="004D393D"/>
    <w:rsid w:val="004D3AB5"/>
    <w:rsid w:val="004D3B53"/>
    <w:rsid w:val="004D3C11"/>
    <w:rsid w:val="004D3C7A"/>
    <w:rsid w:val="004D3D14"/>
    <w:rsid w:val="004D3D58"/>
    <w:rsid w:val="004D4066"/>
    <w:rsid w:val="004D4078"/>
    <w:rsid w:val="004D408D"/>
    <w:rsid w:val="004D4195"/>
    <w:rsid w:val="004D43F4"/>
    <w:rsid w:val="004D4512"/>
    <w:rsid w:val="004D459B"/>
    <w:rsid w:val="004D47E8"/>
    <w:rsid w:val="004D4905"/>
    <w:rsid w:val="004D49A9"/>
    <w:rsid w:val="004D4AB1"/>
    <w:rsid w:val="004D4B39"/>
    <w:rsid w:val="004D4C20"/>
    <w:rsid w:val="004D4D07"/>
    <w:rsid w:val="004D4E4E"/>
    <w:rsid w:val="004D5011"/>
    <w:rsid w:val="004D508F"/>
    <w:rsid w:val="004D55A6"/>
    <w:rsid w:val="004D5869"/>
    <w:rsid w:val="004D58C8"/>
    <w:rsid w:val="004D5E8B"/>
    <w:rsid w:val="004D5FFB"/>
    <w:rsid w:val="004D602A"/>
    <w:rsid w:val="004D611D"/>
    <w:rsid w:val="004D61A5"/>
    <w:rsid w:val="004D62D9"/>
    <w:rsid w:val="004D62F2"/>
    <w:rsid w:val="004D6355"/>
    <w:rsid w:val="004D6374"/>
    <w:rsid w:val="004D6445"/>
    <w:rsid w:val="004D64D0"/>
    <w:rsid w:val="004D682A"/>
    <w:rsid w:val="004D6943"/>
    <w:rsid w:val="004D6A6E"/>
    <w:rsid w:val="004D6B1C"/>
    <w:rsid w:val="004D6FC6"/>
    <w:rsid w:val="004D6FD4"/>
    <w:rsid w:val="004D7209"/>
    <w:rsid w:val="004D7545"/>
    <w:rsid w:val="004D7689"/>
    <w:rsid w:val="004D779D"/>
    <w:rsid w:val="004D7A41"/>
    <w:rsid w:val="004D7B48"/>
    <w:rsid w:val="004D7D47"/>
    <w:rsid w:val="004D7DF1"/>
    <w:rsid w:val="004D7E19"/>
    <w:rsid w:val="004D7FF0"/>
    <w:rsid w:val="004E03CA"/>
    <w:rsid w:val="004E0694"/>
    <w:rsid w:val="004E069D"/>
    <w:rsid w:val="004E06E8"/>
    <w:rsid w:val="004E07A8"/>
    <w:rsid w:val="004E07CA"/>
    <w:rsid w:val="004E0803"/>
    <w:rsid w:val="004E0891"/>
    <w:rsid w:val="004E09AA"/>
    <w:rsid w:val="004E0A0F"/>
    <w:rsid w:val="004E0AB9"/>
    <w:rsid w:val="004E0BCC"/>
    <w:rsid w:val="004E0CB4"/>
    <w:rsid w:val="004E0D4B"/>
    <w:rsid w:val="004E0DA9"/>
    <w:rsid w:val="004E0E02"/>
    <w:rsid w:val="004E0FCA"/>
    <w:rsid w:val="004E1258"/>
    <w:rsid w:val="004E128F"/>
    <w:rsid w:val="004E13AC"/>
    <w:rsid w:val="004E1802"/>
    <w:rsid w:val="004E18DB"/>
    <w:rsid w:val="004E1959"/>
    <w:rsid w:val="004E1CC4"/>
    <w:rsid w:val="004E1E11"/>
    <w:rsid w:val="004E1E41"/>
    <w:rsid w:val="004E1EE0"/>
    <w:rsid w:val="004E1F55"/>
    <w:rsid w:val="004E1FC5"/>
    <w:rsid w:val="004E214B"/>
    <w:rsid w:val="004E2348"/>
    <w:rsid w:val="004E25D1"/>
    <w:rsid w:val="004E2803"/>
    <w:rsid w:val="004E2C0B"/>
    <w:rsid w:val="004E2C11"/>
    <w:rsid w:val="004E2FD5"/>
    <w:rsid w:val="004E30F5"/>
    <w:rsid w:val="004E33A5"/>
    <w:rsid w:val="004E33BF"/>
    <w:rsid w:val="004E3406"/>
    <w:rsid w:val="004E363A"/>
    <w:rsid w:val="004E3673"/>
    <w:rsid w:val="004E368D"/>
    <w:rsid w:val="004E3C01"/>
    <w:rsid w:val="004E3D67"/>
    <w:rsid w:val="004E4009"/>
    <w:rsid w:val="004E4190"/>
    <w:rsid w:val="004E426F"/>
    <w:rsid w:val="004E42BA"/>
    <w:rsid w:val="004E4353"/>
    <w:rsid w:val="004E4378"/>
    <w:rsid w:val="004E4499"/>
    <w:rsid w:val="004E4645"/>
    <w:rsid w:val="004E464C"/>
    <w:rsid w:val="004E4758"/>
    <w:rsid w:val="004E4876"/>
    <w:rsid w:val="004E4A86"/>
    <w:rsid w:val="004E4B8B"/>
    <w:rsid w:val="004E4BE3"/>
    <w:rsid w:val="004E4F94"/>
    <w:rsid w:val="004E4FA8"/>
    <w:rsid w:val="004E52E6"/>
    <w:rsid w:val="004E5387"/>
    <w:rsid w:val="004E55E1"/>
    <w:rsid w:val="004E5623"/>
    <w:rsid w:val="004E5639"/>
    <w:rsid w:val="004E5AD2"/>
    <w:rsid w:val="004E5B15"/>
    <w:rsid w:val="004E5BA6"/>
    <w:rsid w:val="004E5CAF"/>
    <w:rsid w:val="004E5D8A"/>
    <w:rsid w:val="004E5DCE"/>
    <w:rsid w:val="004E5E98"/>
    <w:rsid w:val="004E604D"/>
    <w:rsid w:val="004E60A7"/>
    <w:rsid w:val="004E61FA"/>
    <w:rsid w:val="004E620F"/>
    <w:rsid w:val="004E6283"/>
    <w:rsid w:val="004E62DE"/>
    <w:rsid w:val="004E6426"/>
    <w:rsid w:val="004E66DA"/>
    <w:rsid w:val="004E6731"/>
    <w:rsid w:val="004E6738"/>
    <w:rsid w:val="004E68AC"/>
    <w:rsid w:val="004E6A65"/>
    <w:rsid w:val="004E6BB8"/>
    <w:rsid w:val="004E6D84"/>
    <w:rsid w:val="004E6DC4"/>
    <w:rsid w:val="004E716D"/>
    <w:rsid w:val="004E728C"/>
    <w:rsid w:val="004E742D"/>
    <w:rsid w:val="004E7586"/>
    <w:rsid w:val="004E766D"/>
    <w:rsid w:val="004E78E0"/>
    <w:rsid w:val="004E7BA7"/>
    <w:rsid w:val="004E7C59"/>
    <w:rsid w:val="004E7ED8"/>
    <w:rsid w:val="004F0079"/>
    <w:rsid w:val="004F017B"/>
    <w:rsid w:val="004F0208"/>
    <w:rsid w:val="004F0271"/>
    <w:rsid w:val="004F02EB"/>
    <w:rsid w:val="004F03A5"/>
    <w:rsid w:val="004F0438"/>
    <w:rsid w:val="004F0476"/>
    <w:rsid w:val="004F04F2"/>
    <w:rsid w:val="004F0603"/>
    <w:rsid w:val="004F0616"/>
    <w:rsid w:val="004F06DA"/>
    <w:rsid w:val="004F0733"/>
    <w:rsid w:val="004F0797"/>
    <w:rsid w:val="004F0912"/>
    <w:rsid w:val="004F0BBD"/>
    <w:rsid w:val="004F0C25"/>
    <w:rsid w:val="004F0F62"/>
    <w:rsid w:val="004F0FAD"/>
    <w:rsid w:val="004F146F"/>
    <w:rsid w:val="004F15C7"/>
    <w:rsid w:val="004F17F3"/>
    <w:rsid w:val="004F1812"/>
    <w:rsid w:val="004F1AE6"/>
    <w:rsid w:val="004F1C46"/>
    <w:rsid w:val="004F1C5A"/>
    <w:rsid w:val="004F1E61"/>
    <w:rsid w:val="004F1F89"/>
    <w:rsid w:val="004F24C4"/>
    <w:rsid w:val="004F250E"/>
    <w:rsid w:val="004F2690"/>
    <w:rsid w:val="004F2821"/>
    <w:rsid w:val="004F2988"/>
    <w:rsid w:val="004F2A5C"/>
    <w:rsid w:val="004F2ACF"/>
    <w:rsid w:val="004F2AE5"/>
    <w:rsid w:val="004F2D9F"/>
    <w:rsid w:val="004F3017"/>
    <w:rsid w:val="004F3090"/>
    <w:rsid w:val="004F30C7"/>
    <w:rsid w:val="004F3280"/>
    <w:rsid w:val="004F33A4"/>
    <w:rsid w:val="004F342C"/>
    <w:rsid w:val="004F34CC"/>
    <w:rsid w:val="004F3A10"/>
    <w:rsid w:val="004F3AA7"/>
    <w:rsid w:val="004F3B37"/>
    <w:rsid w:val="004F3CFF"/>
    <w:rsid w:val="004F3E8A"/>
    <w:rsid w:val="004F3E9E"/>
    <w:rsid w:val="004F3F85"/>
    <w:rsid w:val="004F42B2"/>
    <w:rsid w:val="004F4528"/>
    <w:rsid w:val="004F454B"/>
    <w:rsid w:val="004F4561"/>
    <w:rsid w:val="004F4631"/>
    <w:rsid w:val="004F46DC"/>
    <w:rsid w:val="004F4757"/>
    <w:rsid w:val="004F4906"/>
    <w:rsid w:val="004F4D2A"/>
    <w:rsid w:val="004F51A1"/>
    <w:rsid w:val="004F51B2"/>
    <w:rsid w:val="004F534F"/>
    <w:rsid w:val="004F53CD"/>
    <w:rsid w:val="004F5913"/>
    <w:rsid w:val="004F5921"/>
    <w:rsid w:val="004F5943"/>
    <w:rsid w:val="004F5A57"/>
    <w:rsid w:val="004F5B41"/>
    <w:rsid w:val="004F5F53"/>
    <w:rsid w:val="004F5FEA"/>
    <w:rsid w:val="004F61BB"/>
    <w:rsid w:val="004F6288"/>
    <w:rsid w:val="004F62CC"/>
    <w:rsid w:val="004F6457"/>
    <w:rsid w:val="004F65E2"/>
    <w:rsid w:val="004F692D"/>
    <w:rsid w:val="004F6B99"/>
    <w:rsid w:val="004F6BFE"/>
    <w:rsid w:val="004F6C26"/>
    <w:rsid w:val="004F6D48"/>
    <w:rsid w:val="004F6FA2"/>
    <w:rsid w:val="004F7463"/>
    <w:rsid w:val="004F755A"/>
    <w:rsid w:val="004F7648"/>
    <w:rsid w:val="004F766E"/>
    <w:rsid w:val="004F7729"/>
    <w:rsid w:val="004F772F"/>
    <w:rsid w:val="004F779E"/>
    <w:rsid w:val="004F77E3"/>
    <w:rsid w:val="004F795E"/>
    <w:rsid w:val="004F7ACE"/>
    <w:rsid w:val="004F7AF6"/>
    <w:rsid w:val="004F7C32"/>
    <w:rsid w:val="004F7CAF"/>
    <w:rsid w:val="004F7EA8"/>
    <w:rsid w:val="0050011D"/>
    <w:rsid w:val="00500212"/>
    <w:rsid w:val="0050029C"/>
    <w:rsid w:val="00500317"/>
    <w:rsid w:val="0050042C"/>
    <w:rsid w:val="0050042F"/>
    <w:rsid w:val="005004B9"/>
    <w:rsid w:val="0050051D"/>
    <w:rsid w:val="005005A9"/>
    <w:rsid w:val="00500628"/>
    <w:rsid w:val="0050062B"/>
    <w:rsid w:val="00500BBB"/>
    <w:rsid w:val="00500BD7"/>
    <w:rsid w:val="00500E41"/>
    <w:rsid w:val="00500EC9"/>
    <w:rsid w:val="00500ED0"/>
    <w:rsid w:val="00500FF4"/>
    <w:rsid w:val="0050114C"/>
    <w:rsid w:val="005011AF"/>
    <w:rsid w:val="0050151C"/>
    <w:rsid w:val="0050176A"/>
    <w:rsid w:val="00501A7E"/>
    <w:rsid w:val="00501D5E"/>
    <w:rsid w:val="00501EAE"/>
    <w:rsid w:val="0050213A"/>
    <w:rsid w:val="00502243"/>
    <w:rsid w:val="0050226A"/>
    <w:rsid w:val="0050251D"/>
    <w:rsid w:val="0050269A"/>
    <w:rsid w:val="005027F8"/>
    <w:rsid w:val="005028BF"/>
    <w:rsid w:val="005028C9"/>
    <w:rsid w:val="00502981"/>
    <w:rsid w:val="00502ABE"/>
    <w:rsid w:val="00502BAD"/>
    <w:rsid w:val="00502BBD"/>
    <w:rsid w:val="00502BDC"/>
    <w:rsid w:val="00502C8A"/>
    <w:rsid w:val="00502DB8"/>
    <w:rsid w:val="00502DC0"/>
    <w:rsid w:val="00502F1A"/>
    <w:rsid w:val="00503010"/>
    <w:rsid w:val="005030F7"/>
    <w:rsid w:val="00503457"/>
    <w:rsid w:val="00503545"/>
    <w:rsid w:val="00503548"/>
    <w:rsid w:val="00503565"/>
    <w:rsid w:val="005036A1"/>
    <w:rsid w:val="005036FE"/>
    <w:rsid w:val="0050378A"/>
    <w:rsid w:val="00503800"/>
    <w:rsid w:val="0050391A"/>
    <w:rsid w:val="00503A88"/>
    <w:rsid w:val="00503BFB"/>
    <w:rsid w:val="00503CE1"/>
    <w:rsid w:val="00503E5F"/>
    <w:rsid w:val="005042B7"/>
    <w:rsid w:val="0050435D"/>
    <w:rsid w:val="0050460D"/>
    <w:rsid w:val="005046B3"/>
    <w:rsid w:val="00504AD8"/>
    <w:rsid w:val="00504B07"/>
    <w:rsid w:val="00504E2A"/>
    <w:rsid w:val="005052E2"/>
    <w:rsid w:val="00505324"/>
    <w:rsid w:val="00505591"/>
    <w:rsid w:val="00505648"/>
    <w:rsid w:val="005056C0"/>
    <w:rsid w:val="00505864"/>
    <w:rsid w:val="005058DE"/>
    <w:rsid w:val="00505AFC"/>
    <w:rsid w:val="00505CA6"/>
    <w:rsid w:val="00505CCF"/>
    <w:rsid w:val="00505CFB"/>
    <w:rsid w:val="00505DEB"/>
    <w:rsid w:val="00505E94"/>
    <w:rsid w:val="0050600F"/>
    <w:rsid w:val="005060D1"/>
    <w:rsid w:val="005060FB"/>
    <w:rsid w:val="00506114"/>
    <w:rsid w:val="00506129"/>
    <w:rsid w:val="005062A7"/>
    <w:rsid w:val="00506724"/>
    <w:rsid w:val="00506870"/>
    <w:rsid w:val="005069B2"/>
    <w:rsid w:val="00506AB8"/>
    <w:rsid w:val="00506AF5"/>
    <w:rsid w:val="00506C88"/>
    <w:rsid w:val="00506D2A"/>
    <w:rsid w:val="00506E6B"/>
    <w:rsid w:val="00506F18"/>
    <w:rsid w:val="00507378"/>
    <w:rsid w:val="0050740D"/>
    <w:rsid w:val="00507460"/>
    <w:rsid w:val="005074AA"/>
    <w:rsid w:val="00507697"/>
    <w:rsid w:val="0050769A"/>
    <w:rsid w:val="00507832"/>
    <w:rsid w:val="00507857"/>
    <w:rsid w:val="00507D39"/>
    <w:rsid w:val="00507E4E"/>
    <w:rsid w:val="00507F49"/>
    <w:rsid w:val="005100B0"/>
    <w:rsid w:val="005100BB"/>
    <w:rsid w:val="0051033B"/>
    <w:rsid w:val="0051035E"/>
    <w:rsid w:val="005104E3"/>
    <w:rsid w:val="00510659"/>
    <w:rsid w:val="005106D2"/>
    <w:rsid w:val="00510ACF"/>
    <w:rsid w:val="00510B4B"/>
    <w:rsid w:val="00510CD0"/>
    <w:rsid w:val="00510D5F"/>
    <w:rsid w:val="00510EC5"/>
    <w:rsid w:val="00510ECD"/>
    <w:rsid w:val="00510F0B"/>
    <w:rsid w:val="00511105"/>
    <w:rsid w:val="00511107"/>
    <w:rsid w:val="005111AF"/>
    <w:rsid w:val="005111C8"/>
    <w:rsid w:val="0051120E"/>
    <w:rsid w:val="005116FD"/>
    <w:rsid w:val="0051170F"/>
    <w:rsid w:val="005117EF"/>
    <w:rsid w:val="0051187C"/>
    <w:rsid w:val="00511A8F"/>
    <w:rsid w:val="00511ABA"/>
    <w:rsid w:val="00511AE6"/>
    <w:rsid w:val="00512023"/>
    <w:rsid w:val="00512099"/>
    <w:rsid w:val="00512168"/>
    <w:rsid w:val="00512422"/>
    <w:rsid w:val="0051252C"/>
    <w:rsid w:val="00512741"/>
    <w:rsid w:val="005127F8"/>
    <w:rsid w:val="005129F9"/>
    <w:rsid w:val="00512A63"/>
    <w:rsid w:val="0051339E"/>
    <w:rsid w:val="0051344D"/>
    <w:rsid w:val="00513627"/>
    <w:rsid w:val="005137B1"/>
    <w:rsid w:val="00513B13"/>
    <w:rsid w:val="00513CA6"/>
    <w:rsid w:val="00513F30"/>
    <w:rsid w:val="00514261"/>
    <w:rsid w:val="00514434"/>
    <w:rsid w:val="0051459B"/>
    <w:rsid w:val="005146F0"/>
    <w:rsid w:val="00514800"/>
    <w:rsid w:val="005148CA"/>
    <w:rsid w:val="005149A3"/>
    <w:rsid w:val="00514A62"/>
    <w:rsid w:val="00514AA6"/>
    <w:rsid w:val="00514CC4"/>
    <w:rsid w:val="00514FD3"/>
    <w:rsid w:val="00515404"/>
    <w:rsid w:val="00515502"/>
    <w:rsid w:val="005155D4"/>
    <w:rsid w:val="00515B6E"/>
    <w:rsid w:val="00515D54"/>
    <w:rsid w:val="00515E30"/>
    <w:rsid w:val="00516032"/>
    <w:rsid w:val="00516091"/>
    <w:rsid w:val="005161D7"/>
    <w:rsid w:val="005164A4"/>
    <w:rsid w:val="00516556"/>
    <w:rsid w:val="00516833"/>
    <w:rsid w:val="00516A2B"/>
    <w:rsid w:val="00516A38"/>
    <w:rsid w:val="00516AC3"/>
    <w:rsid w:val="00516BA5"/>
    <w:rsid w:val="00516E36"/>
    <w:rsid w:val="00516F8D"/>
    <w:rsid w:val="00517066"/>
    <w:rsid w:val="00517095"/>
    <w:rsid w:val="005170BC"/>
    <w:rsid w:val="0051722E"/>
    <w:rsid w:val="00517494"/>
    <w:rsid w:val="005176C6"/>
    <w:rsid w:val="0051776A"/>
    <w:rsid w:val="005178E4"/>
    <w:rsid w:val="00517A82"/>
    <w:rsid w:val="00517B87"/>
    <w:rsid w:val="00517D61"/>
    <w:rsid w:val="00517F08"/>
    <w:rsid w:val="00517F5B"/>
    <w:rsid w:val="00520019"/>
    <w:rsid w:val="005200BE"/>
    <w:rsid w:val="005200C2"/>
    <w:rsid w:val="005202D3"/>
    <w:rsid w:val="0052036F"/>
    <w:rsid w:val="00520382"/>
    <w:rsid w:val="00520814"/>
    <w:rsid w:val="00520ABC"/>
    <w:rsid w:val="00520D89"/>
    <w:rsid w:val="00520EA8"/>
    <w:rsid w:val="0052101A"/>
    <w:rsid w:val="005212FF"/>
    <w:rsid w:val="0052134A"/>
    <w:rsid w:val="005213F4"/>
    <w:rsid w:val="00521668"/>
    <w:rsid w:val="0052182D"/>
    <w:rsid w:val="00521831"/>
    <w:rsid w:val="00521861"/>
    <w:rsid w:val="00521A32"/>
    <w:rsid w:val="00521AA2"/>
    <w:rsid w:val="00521B13"/>
    <w:rsid w:val="00521B64"/>
    <w:rsid w:val="005221AF"/>
    <w:rsid w:val="005223AB"/>
    <w:rsid w:val="005225A2"/>
    <w:rsid w:val="005226CD"/>
    <w:rsid w:val="00522879"/>
    <w:rsid w:val="0052287A"/>
    <w:rsid w:val="0052296B"/>
    <w:rsid w:val="005229E8"/>
    <w:rsid w:val="00522B91"/>
    <w:rsid w:val="00522E5B"/>
    <w:rsid w:val="00522EC9"/>
    <w:rsid w:val="00523085"/>
    <w:rsid w:val="005231F2"/>
    <w:rsid w:val="00523230"/>
    <w:rsid w:val="005232A9"/>
    <w:rsid w:val="005236E2"/>
    <w:rsid w:val="00523738"/>
    <w:rsid w:val="00523760"/>
    <w:rsid w:val="0052380A"/>
    <w:rsid w:val="00523974"/>
    <w:rsid w:val="005239C1"/>
    <w:rsid w:val="00523AC7"/>
    <w:rsid w:val="00523B20"/>
    <w:rsid w:val="00524052"/>
    <w:rsid w:val="0052405C"/>
    <w:rsid w:val="005240EA"/>
    <w:rsid w:val="0052455A"/>
    <w:rsid w:val="005247FB"/>
    <w:rsid w:val="00524858"/>
    <w:rsid w:val="00524991"/>
    <w:rsid w:val="00524A3C"/>
    <w:rsid w:val="00524A85"/>
    <w:rsid w:val="00524B4D"/>
    <w:rsid w:val="00524B6F"/>
    <w:rsid w:val="00524BC8"/>
    <w:rsid w:val="00524C22"/>
    <w:rsid w:val="00524C33"/>
    <w:rsid w:val="00524CEB"/>
    <w:rsid w:val="00524D26"/>
    <w:rsid w:val="00524D4B"/>
    <w:rsid w:val="00524D95"/>
    <w:rsid w:val="00524F38"/>
    <w:rsid w:val="00524FC5"/>
    <w:rsid w:val="00524FCF"/>
    <w:rsid w:val="00524FEC"/>
    <w:rsid w:val="005250EE"/>
    <w:rsid w:val="0052546C"/>
    <w:rsid w:val="005254D3"/>
    <w:rsid w:val="00525613"/>
    <w:rsid w:val="00525725"/>
    <w:rsid w:val="00525909"/>
    <w:rsid w:val="00525D5A"/>
    <w:rsid w:val="00525E21"/>
    <w:rsid w:val="00525E81"/>
    <w:rsid w:val="00525EFB"/>
    <w:rsid w:val="005260F2"/>
    <w:rsid w:val="0052615F"/>
    <w:rsid w:val="005265C7"/>
    <w:rsid w:val="005266F4"/>
    <w:rsid w:val="005267CB"/>
    <w:rsid w:val="00526816"/>
    <w:rsid w:val="005268E5"/>
    <w:rsid w:val="00526BBB"/>
    <w:rsid w:val="00526C39"/>
    <w:rsid w:val="00526FE9"/>
    <w:rsid w:val="00527386"/>
    <w:rsid w:val="005275BD"/>
    <w:rsid w:val="005275DE"/>
    <w:rsid w:val="0052762D"/>
    <w:rsid w:val="005277D7"/>
    <w:rsid w:val="0052798F"/>
    <w:rsid w:val="00527D99"/>
    <w:rsid w:val="00527E8D"/>
    <w:rsid w:val="00527FAF"/>
    <w:rsid w:val="0053006D"/>
    <w:rsid w:val="0053021B"/>
    <w:rsid w:val="0053044E"/>
    <w:rsid w:val="005304A1"/>
    <w:rsid w:val="0053078E"/>
    <w:rsid w:val="00530C45"/>
    <w:rsid w:val="00530C96"/>
    <w:rsid w:val="00530F00"/>
    <w:rsid w:val="00531006"/>
    <w:rsid w:val="0053111F"/>
    <w:rsid w:val="00531292"/>
    <w:rsid w:val="005313DE"/>
    <w:rsid w:val="005314F8"/>
    <w:rsid w:val="005317B3"/>
    <w:rsid w:val="005318D5"/>
    <w:rsid w:val="00531C2A"/>
    <w:rsid w:val="00531DFD"/>
    <w:rsid w:val="00531F36"/>
    <w:rsid w:val="00532008"/>
    <w:rsid w:val="005323D6"/>
    <w:rsid w:val="0053287E"/>
    <w:rsid w:val="005328DB"/>
    <w:rsid w:val="00532931"/>
    <w:rsid w:val="005329C6"/>
    <w:rsid w:val="005329D2"/>
    <w:rsid w:val="00532A40"/>
    <w:rsid w:val="00532A95"/>
    <w:rsid w:val="00532D06"/>
    <w:rsid w:val="0053301F"/>
    <w:rsid w:val="00533166"/>
    <w:rsid w:val="0053318D"/>
    <w:rsid w:val="005334D4"/>
    <w:rsid w:val="005335B9"/>
    <w:rsid w:val="005335FC"/>
    <w:rsid w:val="005338AA"/>
    <w:rsid w:val="00533B14"/>
    <w:rsid w:val="00533B89"/>
    <w:rsid w:val="00533BAD"/>
    <w:rsid w:val="00533BCE"/>
    <w:rsid w:val="00533E9C"/>
    <w:rsid w:val="00534340"/>
    <w:rsid w:val="005344ED"/>
    <w:rsid w:val="005345DD"/>
    <w:rsid w:val="0053462D"/>
    <w:rsid w:val="00534806"/>
    <w:rsid w:val="00534833"/>
    <w:rsid w:val="0053486C"/>
    <w:rsid w:val="0053491A"/>
    <w:rsid w:val="005349BA"/>
    <w:rsid w:val="00534A91"/>
    <w:rsid w:val="00534AB2"/>
    <w:rsid w:val="00534C75"/>
    <w:rsid w:val="00534DAC"/>
    <w:rsid w:val="00534EDB"/>
    <w:rsid w:val="00534F7F"/>
    <w:rsid w:val="00534FB8"/>
    <w:rsid w:val="0053500D"/>
    <w:rsid w:val="0053554F"/>
    <w:rsid w:val="005356A7"/>
    <w:rsid w:val="00535811"/>
    <w:rsid w:val="005358AE"/>
    <w:rsid w:val="00535B8F"/>
    <w:rsid w:val="00535BC4"/>
    <w:rsid w:val="00535BFE"/>
    <w:rsid w:val="00535E5A"/>
    <w:rsid w:val="0053628D"/>
    <w:rsid w:val="00536334"/>
    <w:rsid w:val="005363AD"/>
    <w:rsid w:val="005365F7"/>
    <w:rsid w:val="00536725"/>
    <w:rsid w:val="00536848"/>
    <w:rsid w:val="0053697A"/>
    <w:rsid w:val="00536B72"/>
    <w:rsid w:val="00536C96"/>
    <w:rsid w:val="00536E64"/>
    <w:rsid w:val="00536E8F"/>
    <w:rsid w:val="00537049"/>
    <w:rsid w:val="00537431"/>
    <w:rsid w:val="0053757C"/>
    <w:rsid w:val="005376F7"/>
    <w:rsid w:val="00537707"/>
    <w:rsid w:val="005378DB"/>
    <w:rsid w:val="0053794B"/>
    <w:rsid w:val="0053797F"/>
    <w:rsid w:val="00537A7E"/>
    <w:rsid w:val="00537E8D"/>
    <w:rsid w:val="00537EEC"/>
    <w:rsid w:val="00537FE6"/>
    <w:rsid w:val="00540003"/>
    <w:rsid w:val="00540133"/>
    <w:rsid w:val="005402B1"/>
    <w:rsid w:val="005402C1"/>
    <w:rsid w:val="00540398"/>
    <w:rsid w:val="0054063D"/>
    <w:rsid w:val="0054074A"/>
    <w:rsid w:val="005407B7"/>
    <w:rsid w:val="005407F0"/>
    <w:rsid w:val="005409C3"/>
    <w:rsid w:val="00540D07"/>
    <w:rsid w:val="00540E03"/>
    <w:rsid w:val="00540F01"/>
    <w:rsid w:val="00540F70"/>
    <w:rsid w:val="005410FA"/>
    <w:rsid w:val="00541236"/>
    <w:rsid w:val="0054129F"/>
    <w:rsid w:val="005413A0"/>
    <w:rsid w:val="00541661"/>
    <w:rsid w:val="00541A43"/>
    <w:rsid w:val="00541AA9"/>
    <w:rsid w:val="00541B7B"/>
    <w:rsid w:val="00541CAC"/>
    <w:rsid w:val="00542034"/>
    <w:rsid w:val="00542052"/>
    <w:rsid w:val="0054213C"/>
    <w:rsid w:val="00542193"/>
    <w:rsid w:val="005421A1"/>
    <w:rsid w:val="00542434"/>
    <w:rsid w:val="00542503"/>
    <w:rsid w:val="005426FE"/>
    <w:rsid w:val="00542771"/>
    <w:rsid w:val="005429B3"/>
    <w:rsid w:val="00542B09"/>
    <w:rsid w:val="00542B7A"/>
    <w:rsid w:val="00542C3D"/>
    <w:rsid w:val="00542E8A"/>
    <w:rsid w:val="00542F35"/>
    <w:rsid w:val="005439B2"/>
    <w:rsid w:val="00543A82"/>
    <w:rsid w:val="00543BCE"/>
    <w:rsid w:val="00543CC9"/>
    <w:rsid w:val="00543CF8"/>
    <w:rsid w:val="00543EDE"/>
    <w:rsid w:val="00544134"/>
    <w:rsid w:val="005446C2"/>
    <w:rsid w:val="005447A3"/>
    <w:rsid w:val="00544AF3"/>
    <w:rsid w:val="00544FA0"/>
    <w:rsid w:val="005451D1"/>
    <w:rsid w:val="005456A5"/>
    <w:rsid w:val="005457D8"/>
    <w:rsid w:val="00545946"/>
    <w:rsid w:val="00545975"/>
    <w:rsid w:val="00545978"/>
    <w:rsid w:val="00545DBC"/>
    <w:rsid w:val="00545DE3"/>
    <w:rsid w:val="00545E7D"/>
    <w:rsid w:val="00545EB1"/>
    <w:rsid w:val="005460D1"/>
    <w:rsid w:val="00546221"/>
    <w:rsid w:val="005462B9"/>
    <w:rsid w:val="00546468"/>
    <w:rsid w:val="0054690F"/>
    <w:rsid w:val="005469A2"/>
    <w:rsid w:val="00546A00"/>
    <w:rsid w:val="00546A18"/>
    <w:rsid w:val="00546F17"/>
    <w:rsid w:val="00546FAE"/>
    <w:rsid w:val="00547254"/>
    <w:rsid w:val="0054732E"/>
    <w:rsid w:val="00547391"/>
    <w:rsid w:val="00547477"/>
    <w:rsid w:val="005476E0"/>
    <w:rsid w:val="005477F5"/>
    <w:rsid w:val="00547A6E"/>
    <w:rsid w:val="00547AC7"/>
    <w:rsid w:val="00547B20"/>
    <w:rsid w:val="00547D9E"/>
    <w:rsid w:val="00547F68"/>
    <w:rsid w:val="00550152"/>
    <w:rsid w:val="0055018D"/>
    <w:rsid w:val="0055038A"/>
    <w:rsid w:val="005509E0"/>
    <w:rsid w:val="00550C4F"/>
    <w:rsid w:val="00550C8C"/>
    <w:rsid w:val="00550CBA"/>
    <w:rsid w:val="00550DB6"/>
    <w:rsid w:val="00550DD1"/>
    <w:rsid w:val="00550E6D"/>
    <w:rsid w:val="00551043"/>
    <w:rsid w:val="0055125A"/>
    <w:rsid w:val="0055134A"/>
    <w:rsid w:val="00551587"/>
    <w:rsid w:val="00551840"/>
    <w:rsid w:val="00551D2D"/>
    <w:rsid w:val="00551ECD"/>
    <w:rsid w:val="00551F1B"/>
    <w:rsid w:val="00552050"/>
    <w:rsid w:val="0055221B"/>
    <w:rsid w:val="00552343"/>
    <w:rsid w:val="0055251E"/>
    <w:rsid w:val="0055264E"/>
    <w:rsid w:val="00552739"/>
    <w:rsid w:val="005527A1"/>
    <w:rsid w:val="00552884"/>
    <w:rsid w:val="00552A48"/>
    <w:rsid w:val="00552ADC"/>
    <w:rsid w:val="00552E65"/>
    <w:rsid w:val="00552EA6"/>
    <w:rsid w:val="00553263"/>
    <w:rsid w:val="00553353"/>
    <w:rsid w:val="0055338D"/>
    <w:rsid w:val="005533D2"/>
    <w:rsid w:val="005533DB"/>
    <w:rsid w:val="005533EE"/>
    <w:rsid w:val="005533F4"/>
    <w:rsid w:val="0055340A"/>
    <w:rsid w:val="00553453"/>
    <w:rsid w:val="0055349B"/>
    <w:rsid w:val="0055366F"/>
    <w:rsid w:val="005536D0"/>
    <w:rsid w:val="0055373C"/>
    <w:rsid w:val="0055393F"/>
    <w:rsid w:val="00553976"/>
    <w:rsid w:val="00553B1B"/>
    <w:rsid w:val="00553B62"/>
    <w:rsid w:val="00553B7A"/>
    <w:rsid w:val="00553BAC"/>
    <w:rsid w:val="00553BEE"/>
    <w:rsid w:val="00553D1E"/>
    <w:rsid w:val="0055407A"/>
    <w:rsid w:val="00554252"/>
    <w:rsid w:val="0055437A"/>
    <w:rsid w:val="00554521"/>
    <w:rsid w:val="005545E6"/>
    <w:rsid w:val="00554759"/>
    <w:rsid w:val="00554794"/>
    <w:rsid w:val="0055480E"/>
    <w:rsid w:val="00554847"/>
    <w:rsid w:val="00554C31"/>
    <w:rsid w:val="00554D7D"/>
    <w:rsid w:val="00554DA5"/>
    <w:rsid w:val="00554EA0"/>
    <w:rsid w:val="00554FB6"/>
    <w:rsid w:val="00554FCB"/>
    <w:rsid w:val="005550D6"/>
    <w:rsid w:val="00555127"/>
    <w:rsid w:val="00555153"/>
    <w:rsid w:val="005552E2"/>
    <w:rsid w:val="005553CA"/>
    <w:rsid w:val="005557BC"/>
    <w:rsid w:val="005557F2"/>
    <w:rsid w:val="005557F8"/>
    <w:rsid w:val="00555880"/>
    <w:rsid w:val="00555A39"/>
    <w:rsid w:val="00555B5E"/>
    <w:rsid w:val="00555BC9"/>
    <w:rsid w:val="00555C0B"/>
    <w:rsid w:val="00555CB7"/>
    <w:rsid w:val="00555D38"/>
    <w:rsid w:val="00555E67"/>
    <w:rsid w:val="00555EB4"/>
    <w:rsid w:val="005560D5"/>
    <w:rsid w:val="00556286"/>
    <w:rsid w:val="005562B2"/>
    <w:rsid w:val="00556440"/>
    <w:rsid w:val="0055653E"/>
    <w:rsid w:val="005565C0"/>
    <w:rsid w:val="00556A4B"/>
    <w:rsid w:val="00556AC2"/>
    <w:rsid w:val="00556BF8"/>
    <w:rsid w:val="00556C11"/>
    <w:rsid w:val="00556E52"/>
    <w:rsid w:val="00556EBB"/>
    <w:rsid w:val="0055710C"/>
    <w:rsid w:val="00557395"/>
    <w:rsid w:val="00557433"/>
    <w:rsid w:val="0055746A"/>
    <w:rsid w:val="00557524"/>
    <w:rsid w:val="0055753F"/>
    <w:rsid w:val="00557611"/>
    <w:rsid w:val="00557637"/>
    <w:rsid w:val="0055775D"/>
    <w:rsid w:val="00557785"/>
    <w:rsid w:val="0055779B"/>
    <w:rsid w:val="00557A19"/>
    <w:rsid w:val="00557B16"/>
    <w:rsid w:val="00557C53"/>
    <w:rsid w:val="00557C57"/>
    <w:rsid w:val="00557C5F"/>
    <w:rsid w:val="00557CAA"/>
    <w:rsid w:val="00557F94"/>
    <w:rsid w:val="00557FBA"/>
    <w:rsid w:val="0056049A"/>
    <w:rsid w:val="005604BB"/>
    <w:rsid w:val="005605DE"/>
    <w:rsid w:val="00560997"/>
    <w:rsid w:val="00560BAC"/>
    <w:rsid w:val="00560C28"/>
    <w:rsid w:val="00560F87"/>
    <w:rsid w:val="0056113D"/>
    <w:rsid w:val="005611D9"/>
    <w:rsid w:val="00561245"/>
    <w:rsid w:val="00561277"/>
    <w:rsid w:val="005613FF"/>
    <w:rsid w:val="00561530"/>
    <w:rsid w:val="00561654"/>
    <w:rsid w:val="00561782"/>
    <w:rsid w:val="005617F2"/>
    <w:rsid w:val="0056182C"/>
    <w:rsid w:val="00561CA3"/>
    <w:rsid w:val="00561EA3"/>
    <w:rsid w:val="00561F9D"/>
    <w:rsid w:val="00561FCF"/>
    <w:rsid w:val="005620AD"/>
    <w:rsid w:val="005623BB"/>
    <w:rsid w:val="0056249B"/>
    <w:rsid w:val="00562748"/>
    <w:rsid w:val="00562A38"/>
    <w:rsid w:val="00562CFD"/>
    <w:rsid w:val="00562DC0"/>
    <w:rsid w:val="00562E0D"/>
    <w:rsid w:val="00562ED6"/>
    <w:rsid w:val="00563045"/>
    <w:rsid w:val="0056313A"/>
    <w:rsid w:val="0056323C"/>
    <w:rsid w:val="005634D7"/>
    <w:rsid w:val="005635B6"/>
    <w:rsid w:val="005636A3"/>
    <w:rsid w:val="00563839"/>
    <w:rsid w:val="00563B4E"/>
    <w:rsid w:val="00563C41"/>
    <w:rsid w:val="005641BA"/>
    <w:rsid w:val="0056454B"/>
    <w:rsid w:val="005647EC"/>
    <w:rsid w:val="005649F0"/>
    <w:rsid w:val="00564AA5"/>
    <w:rsid w:val="00564D24"/>
    <w:rsid w:val="005650AB"/>
    <w:rsid w:val="00565466"/>
    <w:rsid w:val="0056563E"/>
    <w:rsid w:val="005656DD"/>
    <w:rsid w:val="00565870"/>
    <w:rsid w:val="0056594C"/>
    <w:rsid w:val="00565D0E"/>
    <w:rsid w:val="00565EC9"/>
    <w:rsid w:val="0056602D"/>
    <w:rsid w:val="00566039"/>
    <w:rsid w:val="005660C5"/>
    <w:rsid w:val="0056610C"/>
    <w:rsid w:val="0056618A"/>
    <w:rsid w:val="005661E7"/>
    <w:rsid w:val="00566269"/>
    <w:rsid w:val="005663A5"/>
    <w:rsid w:val="0056655A"/>
    <w:rsid w:val="00566661"/>
    <w:rsid w:val="005668B1"/>
    <w:rsid w:val="0056691E"/>
    <w:rsid w:val="00566A7F"/>
    <w:rsid w:val="00566A9F"/>
    <w:rsid w:val="00566B69"/>
    <w:rsid w:val="00566C33"/>
    <w:rsid w:val="00566E9B"/>
    <w:rsid w:val="00566F19"/>
    <w:rsid w:val="00566F65"/>
    <w:rsid w:val="0056705B"/>
    <w:rsid w:val="005670AC"/>
    <w:rsid w:val="00567251"/>
    <w:rsid w:val="0056735A"/>
    <w:rsid w:val="00567547"/>
    <w:rsid w:val="005675D3"/>
    <w:rsid w:val="00567761"/>
    <w:rsid w:val="005678EA"/>
    <w:rsid w:val="00567A8E"/>
    <w:rsid w:val="00567A92"/>
    <w:rsid w:val="00567A9C"/>
    <w:rsid w:val="00567ACC"/>
    <w:rsid w:val="00567C8E"/>
    <w:rsid w:val="00567CBA"/>
    <w:rsid w:val="00567D50"/>
    <w:rsid w:val="0057000E"/>
    <w:rsid w:val="00570037"/>
    <w:rsid w:val="005702C0"/>
    <w:rsid w:val="0057045C"/>
    <w:rsid w:val="0057047D"/>
    <w:rsid w:val="005707F8"/>
    <w:rsid w:val="00570802"/>
    <w:rsid w:val="0057082C"/>
    <w:rsid w:val="00570835"/>
    <w:rsid w:val="005709BF"/>
    <w:rsid w:val="00570A6C"/>
    <w:rsid w:val="00570B05"/>
    <w:rsid w:val="00570C34"/>
    <w:rsid w:val="00570DB7"/>
    <w:rsid w:val="00570EF9"/>
    <w:rsid w:val="00571044"/>
    <w:rsid w:val="00571134"/>
    <w:rsid w:val="0057115A"/>
    <w:rsid w:val="00571399"/>
    <w:rsid w:val="005713BA"/>
    <w:rsid w:val="00571523"/>
    <w:rsid w:val="005715BB"/>
    <w:rsid w:val="005715FD"/>
    <w:rsid w:val="0057162A"/>
    <w:rsid w:val="005716A6"/>
    <w:rsid w:val="00571788"/>
    <w:rsid w:val="005717B7"/>
    <w:rsid w:val="00571841"/>
    <w:rsid w:val="00571A77"/>
    <w:rsid w:val="00571C84"/>
    <w:rsid w:val="00571CB5"/>
    <w:rsid w:val="00571DE7"/>
    <w:rsid w:val="00572501"/>
    <w:rsid w:val="00572721"/>
    <w:rsid w:val="00572994"/>
    <w:rsid w:val="00572A0E"/>
    <w:rsid w:val="00572A5B"/>
    <w:rsid w:val="00572AD2"/>
    <w:rsid w:val="00572C39"/>
    <w:rsid w:val="0057310B"/>
    <w:rsid w:val="00573115"/>
    <w:rsid w:val="0057318F"/>
    <w:rsid w:val="005731F9"/>
    <w:rsid w:val="0057328E"/>
    <w:rsid w:val="005733A4"/>
    <w:rsid w:val="005734AD"/>
    <w:rsid w:val="005735BA"/>
    <w:rsid w:val="005735C8"/>
    <w:rsid w:val="0057360E"/>
    <w:rsid w:val="0057363A"/>
    <w:rsid w:val="00573822"/>
    <w:rsid w:val="00573868"/>
    <w:rsid w:val="00573882"/>
    <w:rsid w:val="00573C4C"/>
    <w:rsid w:val="00573CCB"/>
    <w:rsid w:val="00573D26"/>
    <w:rsid w:val="00573D48"/>
    <w:rsid w:val="00573DF4"/>
    <w:rsid w:val="00573E4E"/>
    <w:rsid w:val="00573F70"/>
    <w:rsid w:val="005741CB"/>
    <w:rsid w:val="005743A5"/>
    <w:rsid w:val="00574553"/>
    <w:rsid w:val="005747C2"/>
    <w:rsid w:val="00574B17"/>
    <w:rsid w:val="00574C1B"/>
    <w:rsid w:val="00574D61"/>
    <w:rsid w:val="00574EAF"/>
    <w:rsid w:val="00574FAB"/>
    <w:rsid w:val="00575148"/>
    <w:rsid w:val="0057549F"/>
    <w:rsid w:val="0057551F"/>
    <w:rsid w:val="00575533"/>
    <w:rsid w:val="0057557B"/>
    <w:rsid w:val="005756D4"/>
    <w:rsid w:val="00575976"/>
    <w:rsid w:val="005759A9"/>
    <w:rsid w:val="00575FA0"/>
    <w:rsid w:val="005761EF"/>
    <w:rsid w:val="005764C3"/>
    <w:rsid w:val="00576513"/>
    <w:rsid w:val="0057659B"/>
    <w:rsid w:val="0057664F"/>
    <w:rsid w:val="005767D5"/>
    <w:rsid w:val="00576C6F"/>
    <w:rsid w:val="00576C9B"/>
    <w:rsid w:val="00576D52"/>
    <w:rsid w:val="00576D6E"/>
    <w:rsid w:val="00576DB3"/>
    <w:rsid w:val="00576FCB"/>
    <w:rsid w:val="0057712E"/>
    <w:rsid w:val="00577442"/>
    <w:rsid w:val="00577545"/>
    <w:rsid w:val="0057757A"/>
    <w:rsid w:val="00577F79"/>
    <w:rsid w:val="005800FB"/>
    <w:rsid w:val="005802AE"/>
    <w:rsid w:val="005803B8"/>
    <w:rsid w:val="005807A8"/>
    <w:rsid w:val="0058082E"/>
    <w:rsid w:val="00580879"/>
    <w:rsid w:val="00580BBB"/>
    <w:rsid w:val="00580D27"/>
    <w:rsid w:val="00580D3D"/>
    <w:rsid w:val="00580D6A"/>
    <w:rsid w:val="00580E5C"/>
    <w:rsid w:val="00580E89"/>
    <w:rsid w:val="00580F20"/>
    <w:rsid w:val="00580F79"/>
    <w:rsid w:val="005811E4"/>
    <w:rsid w:val="005812DB"/>
    <w:rsid w:val="005813DE"/>
    <w:rsid w:val="005814A4"/>
    <w:rsid w:val="005816DB"/>
    <w:rsid w:val="0058178E"/>
    <w:rsid w:val="0058188E"/>
    <w:rsid w:val="005818BB"/>
    <w:rsid w:val="00581958"/>
    <w:rsid w:val="00581B34"/>
    <w:rsid w:val="00581CA5"/>
    <w:rsid w:val="00581E0A"/>
    <w:rsid w:val="00581F8C"/>
    <w:rsid w:val="005820CF"/>
    <w:rsid w:val="0058227D"/>
    <w:rsid w:val="005823CB"/>
    <w:rsid w:val="00582405"/>
    <w:rsid w:val="0058252D"/>
    <w:rsid w:val="00582532"/>
    <w:rsid w:val="0058264C"/>
    <w:rsid w:val="00582719"/>
    <w:rsid w:val="0058287A"/>
    <w:rsid w:val="005828A1"/>
    <w:rsid w:val="0058292D"/>
    <w:rsid w:val="00582979"/>
    <w:rsid w:val="005829D2"/>
    <w:rsid w:val="00582DBB"/>
    <w:rsid w:val="00582E83"/>
    <w:rsid w:val="00582F43"/>
    <w:rsid w:val="00583203"/>
    <w:rsid w:val="005833CD"/>
    <w:rsid w:val="005834F8"/>
    <w:rsid w:val="0058362E"/>
    <w:rsid w:val="005836B4"/>
    <w:rsid w:val="005838CF"/>
    <w:rsid w:val="005839C2"/>
    <w:rsid w:val="00583D18"/>
    <w:rsid w:val="00583EBE"/>
    <w:rsid w:val="00583EBF"/>
    <w:rsid w:val="00583EF6"/>
    <w:rsid w:val="00584234"/>
    <w:rsid w:val="00584316"/>
    <w:rsid w:val="00584351"/>
    <w:rsid w:val="005843F2"/>
    <w:rsid w:val="00584848"/>
    <w:rsid w:val="00584876"/>
    <w:rsid w:val="00584A56"/>
    <w:rsid w:val="00584B02"/>
    <w:rsid w:val="00584C30"/>
    <w:rsid w:val="00584DED"/>
    <w:rsid w:val="005850A5"/>
    <w:rsid w:val="005851ED"/>
    <w:rsid w:val="005852C1"/>
    <w:rsid w:val="00585325"/>
    <w:rsid w:val="00585484"/>
    <w:rsid w:val="00585620"/>
    <w:rsid w:val="005857E4"/>
    <w:rsid w:val="00585826"/>
    <w:rsid w:val="00585C86"/>
    <w:rsid w:val="00585EE4"/>
    <w:rsid w:val="00585F6C"/>
    <w:rsid w:val="00585FA0"/>
    <w:rsid w:val="00586080"/>
    <w:rsid w:val="0058620B"/>
    <w:rsid w:val="00586285"/>
    <w:rsid w:val="0058636D"/>
    <w:rsid w:val="00586473"/>
    <w:rsid w:val="0058661B"/>
    <w:rsid w:val="005866AF"/>
    <w:rsid w:val="005866EA"/>
    <w:rsid w:val="005867C7"/>
    <w:rsid w:val="00586850"/>
    <w:rsid w:val="00586980"/>
    <w:rsid w:val="0058699F"/>
    <w:rsid w:val="00586BBD"/>
    <w:rsid w:val="00586D43"/>
    <w:rsid w:val="00587029"/>
    <w:rsid w:val="00587208"/>
    <w:rsid w:val="005874F1"/>
    <w:rsid w:val="00587588"/>
    <w:rsid w:val="005875CC"/>
    <w:rsid w:val="005877D5"/>
    <w:rsid w:val="005879C2"/>
    <w:rsid w:val="00587AF5"/>
    <w:rsid w:val="00587B3B"/>
    <w:rsid w:val="00587B7F"/>
    <w:rsid w:val="00587B9D"/>
    <w:rsid w:val="00587CCD"/>
    <w:rsid w:val="00587CD6"/>
    <w:rsid w:val="00587E41"/>
    <w:rsid w:val="00587F8D"/>
    <w:rsid w:val="00587FEB"/>
    <w:rsid w:val="00590016"/>
    <w:rsid w:val="005901DE"/>
    <w:rsid w:val="00590303"/>
    <w:rsid w:val="00590331"/>
    <w:rsid w:val="0059053E"/>
    <w:rsid w:val="005908DA"/>
    <w:rsid w:val="0059092B"/>
    <w:rsid w:val="00590B2E"/>
    <w:rsid w:val="00590B45"/>
    <w:rsid w:val="00590D87"/>
    <w:rsid w:val="00590FC5"/>
    <w:rsid w:val="0059101C"/>
    <w:rsid w:val="005910D7"/>
    <w:rsid w:val="00591186"/>
    <w:rsid w:val="00591297"/>
    <w:rsid w:val="005914B7"/>
    <w:rsid w:val="00591624"/>
    <w:rsid w:val="005917F8"/>
    <w:rsid w:val="00591818"/>
    <w:rsid w:val="00591836"/>
    <w:rsid w:val="005918D8"/>
    <w:rsid w:val="00591980"/>
    <w:rsid w:val="00591BD0"/>
    <w:rsid w:val="00591BFD"/>
    <w:rsid w:val="00591D9B"/>
    <w:rsid w:val="00591DAA"/>
    <w:rsid w:val="00591FB6"/>
    <w:rsid w:val="00592312"/>
    <w:rsid w:val="0059242C"/>
    <w:rsid w:val="00592449"/>
    <w:rsid w:val="00592534"/>
    <w:rsid w:val="005925B1"/>
    <w:rsid w:val="0059268A"/>
    <w:rsid w:val="0059273D"/>
    <w:rsid w:val="00592826"/>
    <w:rsid w:val="0059284F"/>
    <w:rsid w:val="005928E1"/>
    <w:rsid w:val="00592980"/>
    <w:rsid w:val="00592B23"/>
    <w:rsid w:val="00592B7C"/>
    <w:rsid w:val="00592D6B"/>
    <w:rsid w:val="00592E16"/>
    <w:rsid w:val="0059305C"/>
    <w:rsid w:val="005930DE"/>
    <w:rsid w:val="00593284"/>
    <w:rsid w:val="00593353"/>
    <w:rsid w:val="005935F5"/>
    <w:rsid w:val="005936CB"/>
    <w:rsid w:val="00593862"/>
    <w:rsid w:val="00593956"/>
    <w:rsid w:val="005939DE"/>
    <w:rsid w:val="00593D5D"/>
    <w:rsid w:val="00593E2E"/>
    <w:rsid w:val="005941C4"/>
    <w:rsid w:val="00594352"/>
    <w:rsid w:val="00594434"/>
    <w:rsid w:val="00594482"/>
    <w:rsid w:val="00594757"/>
    <w:rsid w:val="00594760"/>
    <w:rsid w:val="005949FF"/>
    <w:rsid w:val="00594A3B"/>
    <w:rsid w:val="00594BE3"/>
    <w:rsid w:val="00594E3C"/>
    <w:rsid w:val="00594E45"/>
    <w:rsid w:val="00594F66"/>
    <w:rsid w:val="005953C8"/>
    <w:rsid w:val="00595529"/>
    <w:rsid w:val="00595533"/>
    <w:rsid w:val="005955B6"/>
    <w:rsid w:val="00595694"/>
    <w:rsid w:val="00595770"/>
    <w:rsid w:val="00595A04"/>
    <w:rsid w:val="00595B36"/>
    <w:rsid w:val="00595C9F"/>
    <w:rsid w:val="00595E70"/>
    <w:rsid w:val="00595E9B"/>
    <w:rsid w:val="00595F0D"/>
    <w:rsid w:val="00595F30"/>
    <w:rsid w:val="005961AF"/>
    <w:rsid w:val="0059638B"/>
    <w:rsid w:val="00596536"/>
    <w:rsid w:val="005965F3"/>
    <w:rsid w:val="0059678B"/>
    <w:rsid w:val="00596815"/>
    <w:rsid w:val="005969F1"/>
    <w:rsid w:val="005969F6"/>
    <w:rsid w:val="00596E26"/>
    <w:rsid w:val="00596F40"/>
    <w:rsid w:val="00597036"/>
    <w:rsid w:val="005970AA"/>
    <w:rsid w:val="005970B1"/>
    <w:rsid w:val="00597256"/>
    <w:rsid w:val="0059736C"/>
    <w:rsid w:val="00597398"/>
    <w:rsid w:val="0059758E"/>
    <w:rsid w:val="00597637"/>
    <w:rsid w:val="0059764D"/>
    <w:rsid w:val="0059767D"/>
    <w:rsid w:val="005976A0"/>
    <w:rsid w:val="00597749"/>
    <w:rsid w:val="00597819"/>
    <w:rsid w:val="005979C1"/>
    <w:rsid w:val="005979E8"/>
    <w:rsid w:val="00597A50"/>
    <w:rsid w:val="00597B03"/>
    <w:rsid w:val="00597DC0"/>
    <w:rsid w:val="00597DD5"/>
    <w:rsid w:val="00597F28"/>
    <w:rsid w:val="00597FDD"/>
    <w:rsid w:val="005A007F"/>
    <w:rsid w:val="005A00EB"/>
    <w:rsid w:val="005A0107"/>
    <w:rsid w:val="005A021A"/>
    <w:rsid w:val="005A02F8"/>
    <w:rsid w:val="005A034D"/>
    <w:rsid w:val="005A03E6"/>
    <w:rsid w:val="005A0737"/>
    <w:rsid w:val="005A0752"/>
    <w:rsid w:val="005A07E9"/>
    <w:rsid w:val="005A0971"/>
    <w:rsid w:val="005A0C76"/>
    <w:rsid w:val="005A0CE7"/>
    <w:rsid w:val="005A0E1A"/>
    <w:rsid w:val="005A0E33"/>
    <w:rsid w:val="005A0EDB"/>
    <w:rsid w:val="005A0F07"/>
    <w:rsid w:val="005A0F66"/>
    <w:rsid w:val="005A121C"/>
    <w:rsid w:val="005A13EE"/>
    <w:rsid w:val="005A14CD"/>
    <w:rsid w:val="005A164D"/>
    <w:rsid w:val="005A1C07"/>
    <w:rsid w:val="005A1DA6"/>
    <w:rsid w:val="005A1DF9"/>
    <w:rsid w:val="005A1E26"/>
    <w:rsid w:val="005A1F53"/>
    <w:rsid w:val="005A2086"/>
    <w:rsid w:val="005A20D3"/>
    <w:rsid w:val="005A2284"/>
    <w:rsid w:val="005A2309"/>
    <w:rsid w:val="005A2450"/>
    <w:rsid w:val="005A262F"/>
    <w:rsid w:val="005A266E"/>
    <w:rsid w:val="005A2685"/>
    <w:rsid w:val="005A26DB"/>
    <w:rsid w:val="005A2A3E"/>
    <w:rsid w:val="005A2D87"/>
    <w:rsid w:val="005A308B"/>
    <w:rsid w:val="005A309B"/>
    <w:rsid w:val="005A3146"/>
    <w:rsid w:val="005A32B3"/>
    <w:rsid w:val="005A33A5"/>
    <w:rsid w:val="005A35D1"/>
    <w:rsid w:val="005A365C"/>
    <w:rsid w:val="005A379C"/>
    <w:rsid w:val="005A3A66"/>
    <w:rsid w:val="005A3B91"/>
    <w:rsid w:val="005A3D62"/>
    <w:rsid w:val="005A3ECB"/>
    <w:rsid w:val="005A3F48"/>
    <w:rsid w:val="005A404B"/>
    <w:rsid w:val="005A4087"/>
    <w:rsid w:val="005A4129"/>
    <w:rsid w:val="005A41AC"/>
    <w:rsid w:val="005A42C2"/>
    <w:rsid w:val="005A4332"/>
    <w:rsid w:val="005A4429"/>
    <w:rsid w:val="005A4774"/>
    <w:rsid w:val="005A48F3"/>
    <w:rsid w:val="005A4A85"/>
    <w:rsid w:val="005A4BD6"/>
    <w:rsid w:val="005A4C60"/>
    <w:rsid w:val="005A4C85"/>
    <w:rsid w:val="005A4FC5"/>
    <w:rsid w:val="005A509C"/>
    <w:rsid w:val="005A52F1"/>
    <w:rsid w:val="005A5351"/>
    <w:rsid w:val="005A538F"/>
    <w:rsid w:val="005A5568"/>
    <w:rsid w:val="005A57B6"/>
    <w:rsid w:val="005A5A56"/>
    <w:rsid w:val="005A5C5D"/>
    <w:rsid w:val="005A5C8E"/>
    <w:rsid w:val="005A5D0A"/>
    <w:rsid w:val="005A5F5E"/>
    <w:rsid w:val="005A5FCA"/>
    <w:rsid w:val="005A65A8"/>
    <w:rsid w:val="005A67CB"/>
    <w:rsid w:val="005A68C8"/>
    <w:rsid w:val="005A6C2A"/>
    <w:rsid w:val="005A6CB1"/>
    <w:rsid w:val="005A6D71"/>
    <w:rsid w:val="005A6E43"/>
    <w:rsid w:val="005A6E99"/>
    <w:rsid w:val="005A6EAA"/>
    <w:rsid w:val="005A6EEB"/>
    <w:rsid w:val="005A7228"/>
    <w:rsid w:val="005A72E9"/>
    <w:rsid w:val="005A78B9"/>
    <w:rsid w:val="005A7A60"/>
    <w:rsid w:val="005A7A8B"/>
    <w:rsid w:val="005A7C8E"/>
    <w:rsid w:val="005A7D67"/>
    <w:rsid w:val="005B0324"/>
    <w:rsid w:val="005B046E"/>
    <w:rsid w:val="005B051F"/>
    <w:rsid w:val="005B06F6"/>
    <w:rsid w:val="005B07AD"/>
    <w:rsid w:val="005B092D"/>
    <w:rsid w:val="005B0CF8"/>
    <w:rsid w:val="005B0EF8"/>
    <w:rsid w:val="005B0F7C"/>
    <w:rsid w:val="005B0FA9"/>
    <w:rsid w:val="005B1026"/>
    <w:rsid w:val="005B10C1"/>
    <w:rsid w:val="005B1252"/>
    <w:rsid w:val="005B1260"/>
    <w:rsid w:val="005B1282"/>
    <w:rsid w:val="005B194D"/>
    <w:rsid w:val="005B1A07"/>
    <w:rsid w:val="005B1AF5"/>
    <w:rsid w:val="005B1B8F"/>
    <w:rsid w:val="005B1F70"/>
    <w:rsid w:val="005B20DA"/>
    <w:rsid w:val="005B22AE"/>
    <w:rsid w:val="005B2313"/>
    <w:rsid w:val="005B238B"/>
    <w:rsid w:val="005B2392"/>
    <w:rsid w:val="005B2488"/>
    <w:rsid w:val="005B25B9"/>
    <w:rsid w:val="005B27DB"/>
    <w:rsid w:val="005B2937"/>
    <w:rsid w:val="005B2B18"/>
    <w:rsid w:val="005B2B32"/>
    <w:rsid w:val="005B2D91"/>
    <w:rsid w:val="005B2E46"/>
    <w:rsid w:val="005B2FC3"/>
    <w:rsid w:val="005B3000"/>
    <w:rsid w:val="005B3080"/>
    <w:rsid w:val="005B3281"/>
    <w:rsid w:val="005B33E8"/>
    <w:rsid w:val="005B385B"/>
    <w:rsid w:val="005B3C2C"/>
    <w:rsid w:val="005B3D63"/>
    <w:rsid w:val="005B3D9F"/>
    <w:rsid w:val="005B3F58"/>
    <w:rsid w:val="005B3F94"/>
    <w:rsid w:val="005B4609"/>
    <w:rsid w:val="005B47D1"/>
    <w:rsid w:val="005B4847"/>
    <w:rsid w:val="005B4883"/>
    <w:rsid w:val="005B4964"/>
    <w:rsid w:val="005B4CC6"/>
    <w:rsid w:val="005B4D33"/>
    <w:rsid w:val="005B4DE3"/>
    <w:rsid w:val="005B4DF8"/>
    <w:rsid w:val="005B5179"/>
    <w:rsid w:val="005B523C"/>
    <w:rsid w:val="005B52F0"/>
    <w:rsid w:val="005B5506"/>
    <w:rsid w:val="005B5592"/>
    <w:rsid w:val="005B55E5"/>
    <w:rsid w:val="005B59DA"/>
    <w:rsid w:val="005B59F6"/>
    <w:rsid w:val="005B5B0F"/>
    <w:rsid w:val="005B5B3A"/>
    <w:rsid w:val="005B5BA1"/>
    <w:rsid w:val="005B5F99"/>
    <w:rsid w:val="005B60D7"/>
    <w:rsid w:val="005B62CA"/>
    <w:rsid w:val="005B632E"/>
    <w:rsid w:val="005B6440"/>
    <w:rsid w:val="005B650D"/>
    <w:rsid w:val="005B651F"/>
    <w:rsid w:val="005B6631"/>
    <w:rsid w:val="005B6747"/>
    <w:rsid w:val="005B680B"/>
    <w:rsid w:val="005B6B36"/>
    <w:rsid w:val="005B6C55"/>
    <w:rsid w:val="005B6C66"/>
    <w:rsid w:val="005B6D5B"/>
    <w:rsid w:val="005B6D75"/>
    <w:rsid w:val="005B6EDF"/>
    <w:rsid w:val="005B706F"/>
    <w:rsid w:val="005B709D"/>
    <w:rsid w:val="005B70DF"/>
    <w:rsid w:val="005B73F8"/>
    <w:rsid w:val="005B7566"/>
    <w:rsid w:val="005B75D8"/>
    <w:rsid w:val="005B765B"/>
    <w:rsid w:val="005B768A"/>
    <w:rsid w:val="005B781D"/>
    <w:rsid w:val="005B787C"/>
    <w:rsid w:val="005B78C1"/>
    <w:rsid w:val="005B79E6"/>
    <w:rsid w:val="005B79F0"/>
    <w:rsid w:val="005B7A6E"/>
    <w:rsid w:val="005B7AF6"/>
    <w:rsid w:val="005B7B09"/>
    <w:rsid w:val="005B7C6B"/>
    <w:rsid w:val="005B7DE3"/>
    <w:rsid w:val="005B7F34"/>
    <w:rsid w:val="005B7F95"/>
    <w:rsid w:val="005C0040"/>
    <w:rsid w:val="005C00CC"/>
    <w:rsid w:val="005C0161"/>
    <w:rsid w:val="005C0320"/>
    <w:rsid w:val="005C049A"/>
    <w:rsid w:val="005C062A"/>
    <w:rsid w:val="005C072A"/>
    <w:rsid w:val="005C0761"/>
    <w:rsid w:val="005C08E6"/>
    <w:rsid w:val="005C0988"/>
    <w:rsid w:val="005C0B98"/>
    <w:rsid w:val="005C0B9E"/>
    <w:rsid w:val="005C0E9D"/>
    <w:rsid w:val="005C0F10"/>
    <w:rsid w:val="005C0F39"/>
    <w:rsid w:val="005C105A"/>
    <w:rsid w:val="005C10D2"/>
    <w:rsid w:val="005C118B"/>
    <w:rsid w:val="005C1443"/>
    <w:rsid w:val="005C14C9"/>
    <w:rsid w:val="005C1744"/>
    <w:rsid w:val="005C186F"/>
    <w:rsid w:val="005C1889"/>
    <w:rsid w:val="005C1953"/>
    <w:rsid w:val="005C1CCC"/>
    <w:rsid w:val="005C1CFE"/>
    <w:rsid w:val="005C20F5"/>
    <w:rsid w:val="005C212C"/>
    <w:rsid w:val="005C2255"/>
    <w:rsid w:val="005C2281"/>
    <w:rsid w:val="005C24F1"/>
    <w:rsid w:val="005C25BC"/>
    <w:rsid w:val="005C2798"/>
    <w:rsid w:val="005C28DE"/>
    <w:rsid w:val="005C290B"/>
    <w:rsid w:val="005C2B66"/>
    <w:rsid w:val="005C2C8E"/>
    <w:rsid w:val="005C2DC0"/>
    <w:rsid w:val="005C2E4A"/>
    <w:rsid w:val="005C2F13"/>
    <w:rsid w:val="005C328C"/>
    <w:rsid w:val="005C378A"/>
    <w:rsid w:val="005C390D"/>
    <w:rsid w:val="005C39A2"/>
    <w:rsid w:val="005C3A10"/>
    <w:rsid w:val="005C3ADA"/>
    <w:rsid w:val="005C3C72"/>
    <w:rsid w:val="005C3D41"/>
    <w:rsid w:val="005C3EC4"/>
    <w:rsid w:val="005C3EFA"/>
    <w:rsid w:val="005C4301"/>
    <w:rsid w:val="005C43D2"/>
    <w:rsid w:val="005C445F"/>
    <w:rsid w:val="005C4523"/>
    <w:rsid w:val="005C49A8"/>
    <w:rsid w:val="005C4A82"/>
    <w:rsid w:val="005C4C2C"/>
    <w:rsid w:val="005C4D25"/>
    <w:rsid w:val="005C4E26"/>
    <w:rsid w:val="005C4F4B"/>
    <w:rsid w:val="005C4FB8"/>
    <w:rsid w:val="005C51B1"/>
    <w:rsid w:val="005C51C4"/>
    <w:rsid w:val="005C51FB"/>
    <w:rsid w:val="005C5279"/>
    <w:rsid w:val="005C536D"/>
    <w:rsid w:val="005C561D"/>
    <w:rsid w:val="005C5630"/>
    <w:rsid w:val="005C5EF1"/>
    <w:rsid w:val="005C5F07"/>
    <w:rsid w:val="005C5F38"/>
    <w:rsid w:val="005C61A8"/>
    <w:rsid w:val="005C648A"/>
    <w:rsid w:val="005C6491"/>
    <w:rsid w:val="005C67F7"/>
    <w:rsid w:val="005C6AF7"/>
    <w:rsid w:val="005C6D85"/>
    <w:rsid w:val="005C73E6"/>
    <w:rsid w:val="005C7751"/>
    <w:rsid w:val="005C7783"/>
    <w:rsid w:val="005C778B"/>
    <w:rsid w:val="005C7CA8"/>
    <w:rsid w:val="005C7D72"/>
    <w:rsid w:val="005C7DE5"/>
    <w:rsid w:val="005C7FFB"/>
    <w:rsid w:val="005D004C"/>
    <w:rsid w:val="005D0156"/>
    <w:rsid w:val="005D02C5"/>
    <w:rsid w:val="005D0346"/>
    <w:rsid w:val="005D043C"/>
    <w:rsid w:val="005D04DB"/>
    <w:rsid w:val="005D05B9"/>
    <w:rsid w:val="005D0704"/>
    <w:rsid w:val="005D092B"/>
    <w:rsid w:val="005D09B4"/>
    <w:rsid w:val="005D09FB"/>
    <w:rsid w:val="005D0E5B"/>
    <w:rsid w:val="005D0ECB"/>
    <w:rsid w:val="005D119D"/>
    <w:rsid w:val="005D128D"/>
    <w:rsid w:val="005D1330"/>
    <w:rsid w:val="005D136A"/>
    <w:rsid w:val="005D1623"/>
    <w:rsid w:val="005D173E"/>
    <w:rsid w:val="005D19CA"/>
    <w:rsid w:val="005D1CD5"/>
    <w:rsid w:val="005D1F35"/>
    <w:rsid w:val="005D209E"/>
    <w:rsid w:val="005D216F"/>
    <w:rsid w:val="005D23B9"/>
    <w:rsid w:val="005D23EF"/>
    <w:rsid w:val="005D263A"/>
    <w:rsid w:val="005D26CB"/>
    <w:rsid w:val="005D2901"/>
    <w:rsid w:val="005D2925"/>
    <w:rsid w:val="005D29FC"/>
    <w:rsid w:val="005D3111"/>
    <w:rsid w:val="005D340B"/>
    <w:rsid w:val="005D343D"/>
    <w:rsid w:val="005D35E4"/>
    <w:rsid w:val="005D35E8"/>
    <w:rsid w:val="005D36A8"/>
    <w:rsid w:val="005D36DD"/>
    <w:rsid w:val="005D377B"/>
    <w:rsid w:val="005D37E1"/>
    <w:rsid w:val="005D37F9"/>
    <w:rsid w:val="005D3989"/>
    <w:rsid w:val="005D3A7F"/>
    <w:rsid w:val="005D3BC8"/>
    <w:rsid w:val="005D3CBC"/>
    <w:rsid w:val="005D422C"/>
    <w:rsid w:val="005D449C"/>
    <w:rsid w:val="005D466F"/>
    <w:rsid w:val="005D4767"/>
    <w:rsid w:val="005D480D"/>
    <w:rsid w:val="005D4818"/>
    <w:rsid w:val="005D4A5E"/>
    <w:rsid w:val="005D4AB6"/>
    <w:rsid w:val="005D4D7A"/>
    <w:rsid w:val="005D4F71"/>
    <w:rsid w:val="005D5338"/>
    <w:rsid w:val="005D54AA"/>
    <w:rsid w:val="005D54C5"/>
    <w:rsid w:val="005D54CF"/>
    <w:rsid w:val="005D54F5"/>
    <w:rsid w:val="005D5577"/>
    <w:rsid w:val="005D5637"/>
    <w:rsid w:val="005D56A5"/>
    <w:rsid w:val="005D57EC"/>
    <w:rsid w:val="005D59C9"/>
    <w:rsid w:val="005D59E3"/>
    <w:rsid w:val="005D5AB0"/>
    <w:rsid w:val="005D5D7F"/>
    <w:rsid w:val="005D5F01"/>
    <w:rsid w:val="005D5FAE"/>
    <w:rsid w:val="005D5FFF"/>
    <w:rsid w:val="005D60A2"/>
    <w:rsid w:val="005D60C7"/>
    <w:rsid w:val="005D61AF"/>
    <w:rsid w:val="005D621A"/>
    <w:rsid w:val="005D62E4"/>
    <w:rsid w:val="005D63CB"/>
    <w:rsid w:val="005D684C"/>
    <w:rsid w:val="005D68D4"/>
    <w:rsid w:val="005D6978"/>
    <w:rsid w:val="005D6A4A"/>
    <w:rsid w:val="005D6ACF"/>
    <w:rsid w:val="005D6B51"/>
    <w:rsid w:val="005D6C5C"/>
    <w:rsid w:val="005D6D90"/>
    <w:rsid w:val="005D7086"/>
    <w:rsid w:val="005D70B6"/>
    <w:rsid w:val="005D7377"/>
    <w:rsid w:val="005D742A"/>
    <w:rsid w:val="005D74E5"/>
    <w:rsid w:val="005D7ABA"/>
    <w:rsid w:val="005D7BAD"/>
    <w:rsid w:val="005D7BDA"/>
    <w:rsid w:val="005D7D2E"/>
    <w:rsid w:val="005D7F1D"/>
    <w:rsid w:val="005D7FEC"/>
    <w:rsid w:val="005E0130"/>
    <w:rsid w:val="005E0136"/>
    <w:rsid w:val="005E0420"/>
    <w:rsid w:val="005E0493"/>
    <w:rsid w:val="005E050C"/>
    <w:rsid w:val="005E05A7"/>
    <w:rsid w:val="005E05E7"/>
    <w:rsid w:val="005E0660"/>
    <w:rsid w:val="005E0DB3"/>
    <w:rsid w:val="005E0DD0"/>
    <w:rsid w:val="005E0E10"/>
    <w:rsid w:val="005E0F0B"/>
    <w:rsid w:val="005E117B"/>
    <w:rsid w:val="005E1230"/>
    <w:rsid w:val="005E1261"/>
    <w:rsid w:val="005E13F0"/>
    <w:rsid w:val="005E1468"/>
    <w:rsid w:val="005E14A0"/>
    <w:rsid w:val="005E17BC"/>
    <w:rsid w:val="005E1D07"/>
    <w:rsid w:val="005E1FEE"/>
    <w:rsid w:val="005E22E7"/>
    <w:rsid w:val="005E25BF"/>
    <w:rsid w:val="005E25CA"/>
    <w:rsid w:val="005E2786"/>
    <w:rsid w:val="005E27DA"/>
    <w:rsid w:val="005E2D35"/>
    <w:rsid w:val="005E2DD3"/>
    <w:rsid w:val="005E2EF4"/>
    <w:rsid w:val="005E3048"/>
    <w:rsid w:val="005E310D"/>
    <w:rsid w:val="005E313F"/>
    <w:rsid w:val="005E3300"/>
    <w:rsid w:val="005E3304"/>
    <w:rsid w:val="005E36E5"/>
    <w:rsid w:val="005E38B4"/>
    <w:rsid w:val="005E39F5"/>
    <w:rsid w:val="005E3E94"/>
    <w:rsid w:val="005E3EB1"/>
    <w:rsid w:val="005E4151"/>
    <w:rsid w:val="005E423E"/>
    <w:rsid w:val="005E42A6"/>
    <w:rsid w:val="005E43E0"/>
    <w:rsid w:val="005E448F"/>
    <w:rsid w:val="005E44BD"/>
    <w:rsid w:val="005E4519"/>
    <w:rsid w:val="005E4604"/>
    <w:rsid w:val="005E4654"/>
    <w:rsid w:val="005E46D1"/>
    <w:rsid w:val="005E4A52"/>
    <w:rsid w:val="005E4A7C"/>
    <w:rsid w:val="005E4AD9"/>
    <w:rsid w:val="005E501E"/>
    <w:rsid w:val="005E5058"/>
    <w:rsid w:val="005E52AF"/>
    <w:rsid w:val="005E58BA"/>
    <w:rsid w:val="005E5B58"/>
    <w:rsid w:val="005E5EB2"/>
    <w:rsid w:val="005E61C0"/>
    <w:rsid w:val="005E6336"/>
    <w:rsid w:val="005E63BF"/>
    <w:rsid w:val="005E645F"/>
    <w:rsid w:val="005E65AE"/>
    <w:rsid w:val="005E665A"/>
    <w:rsid w:val="005E6758"/>
    <w:rsid w:val="005E6B0F"/>
    <w:rsid w:val="005E6C4E"/>
    <w:rsid w:val="005E6C75"/>
    <w:rsid w:val="005E6EBF"/>
    <w:rsid w:val="005E6F17"/>
    <w:rsid w:val="005E6F61"/>
    <w:rsid w:val="005E7036"/>
    <w:rsid w:val="005E70A8"/>
    <w:rsid w:val="005E71F8"/>
    <w:rsid w:val="005E7291"/>
    <w:rsid w:val="005E7325"/>
    <w:rsid w:val="005E734E"/>
    <w:rsid w:val="005E73BF"/>
    <w:rsid w:val="005E7428"/>
    <w:rsid w:val="005E74C7"/>
    <w:rsid w:val="005E74D3"/>
    <w:rsid w:val="005E74F8"/>
    <w:rsid w:val="005E786C"/>
    <w:rsid w:val="005E7901"/>
    <w:rsid w:val="005E79B8"/>
    <w:rsid w:val="005E7C3E"/>
    <w:rsid w:val="005E7CE1"/>
    <w:rsid w:val="005E7D7B"/>
    <w:rsid w:val="005E7F50"/>
    <w:rsid w:val="005E7F60"/>
    <w:rsid w:val="005F00CE"/>
    <w:rsid w:val="005F015B"/>
    <w:rsid w:val="005F065C"/>
    <w:rsid w:val="005F06A8"/>
    <w:rsid w:val="005F095D"/>
    <w:rsid w:val="005F0A19"/>
    <w:rsid w:val="005F0AB6"/>
    <w:rsid w:val="005F0BE6"/>
    <w:rsid w:val="005F0BFD"/>
    <w:rsid w:val="005F0DF7"/>
    <w:rsid w:val="005F0EF3"/>
    <w:rsid w:val="005F0FF4"/>
    <w:rsid w:val="005F1042"/>
    <w:rsid w:val="005F10E7"/>
    <w:rsid w:val="005F11D6"/>
    <w:rsid w:val="005F1263"/>
    <w:rsid w:val="005F12DC"/>
    <w:rsid w:val="005F12E5"/>
    <w:rsid w:val="005F1742"/>
    <w:rsid w:val="005F174A"/>
    <w:rsid w:val="005F188A"/>
    <w:rsid w:val="005F18BC"/>
    <w:rsid w:val="005F18D6"/>
    <w:rsid w:val="005F18D9"/>
    <w:rsid w:val="005F19E1"/>
    <w:rsid w:val="005F1BAE"/>
    <w:rsid w:val="005F1BF9"/>
    <w:rsid w:val="005F1C77"/>
    <w:rsid w:val="005F1EB5"/>
    <w:rsid w:val="005F1F00"/>
    <w:rsid w:val="005F1F1C"/>
    <w:rsid w:val="005F213D"/>
    <w:rsid w:val="005F21A3"/>
    <w:rsid w:val="005F22D0"/>
    <w:rsid w:val="005F2354"/>
    <w:rsid w:val="005F2500"/>
    <w:rsid w:val="005F2577"/>
    <w:rsid w:val="005F257C"/>
    <w:rsid w:val="005F25BC"/>
    <w:rsid w:val="005F2615"/>
    <w:rsid w:val="005F26B3"/>
    <w:rsid w:val="005F289E"/>
    <w:rsid w:val="005F291B"/>
    <w:rsid w:val="005F2B15"/>
    <w:rsid w:val="005F2BE8"/>
    <w:rsid w:val="005F2D36"/>
    <w:rsid w:val="005F2F1A"/>
    <w:rsid w:val="005F3023"/>
    <w:rsid w:val="005F310C"/>
    <w:rsid w:val="005F317D"/>
    <w:rsid w:val="005F31E4"/>
    <w:rsid w:val="005F3291"/>
    <w:rsid w:val="005F32D8"/>
    <w:rsid w:val="005F3421"/>
    <w:rsid w:val="005F3493"/>
    <w:rsid w:val="005F37D1"/>
    <w:rsid w:val="005F3920"/>
    <w:rsid w:val="005F3A18"/>
    <w:rsid w:val="005F3A37"/>
    <w:rsid w:val="005F3A6D"/>
    <w:rsid w:val="005F3CCB"/>
    <w:rsid w:val="005F3E30"/>
    <w:rsid w:val="005F3F2A"/>
    <w:rsid w:val="005F3FD1"/>
    <w:rsid w:val="005F41AB"/>
    <w:rsid w:val="005F45C5"/>
    <w:rsid w:val="005F466C"/>
    <w:rsid w:val="005F4885"/>
    <w:rsid w:val="005F48B9"/>
    <w:rsid w:val="005F48DF"/>
    <w:rsid w:val="005F4A8E"/>
    <w:rsid w:val="005F4CBF"/>
    <w:rsid w:val="005F4CCB"/>
    <w:rsid w:val="005F4EB8"/>
    <w:rsid w:val="005F4EC0"/>
    <w:rsid w:val="005F4FF3"/>
    <w:rsid w:val="005F5083"/>
    <w:rsid w:val="005F54F8"/>
    <w:rsid w:val="005F57B9"/>
    <w:rsid w:val="005F581E"/>
    <w:rsid w:val="005F5985"/>
    <w:rsid w:val="005F5D00"/>
    <w:rsid w:val="005F5D21"/>
    <w:rsid w:val="005F5DF1"/>
    <w:rsid w:val="005F5F8F"/>
    <w:rsid w:val="005F5FE1"/>
    <w:rsid w:val="005F6193"/>
    <w:rsid w:val="005F6215"/>
    <w:rsid w:val="005F6285"/>
    <w:rsid w:val="005F6328"/>
    <w:rsid w:val="005F65D4"/>
    <w:rsid w:val="005F6A85"/>
    <w:rsid w:val="005F72F6"/>
    <w:rsid w:val="005F7466"/>
    <w:rsid w:val="005F74E4"/>
    <w:rsid w:val="005F7537"/>
    <w:rsid w:val="005F754A"/>
    <w:rsid w:val="005F7681"/>
    <w:rsid w:val="005F78C6"/>
    <w:rsid w:val="005F7BD2"/>
    <w:rsid w:val="005F7CA3"/>
    <w:rsid w:val="005F7EA5"/>
    <w:rsid w:val="006006A0"/>
    <w:rsid w:val="00600BA9"/>
    <w:rsid w:val="00600C00"/>
    <w:rsid w:val="00600C60"/>
    <w:rsid w:val="00600DF1"/>
    <w:rsid w:val="00600EF0"/>
    <w:rsid w:val="00601360"/>
    <w:rsid w:val="006016FB"/>
    <w:rsid w:val="00601841"/>
    <w:rsid w:val="0060193B"/>
    <w:rsid w:val="00601B6D"/>
    <w:rsid w:val="00601BB8"/>
    <w:rsid w:val="00601C60"/>
    <w:rsid w:val="00601D8C"/>
    <w:rsid w:val="00601DC5"/>
    <w:rsid w:val="00601DF5"/>
    <w:rsid w:val="00601F18"/>
    <w:rsid w:val="00602071"/>
    <w:rsid w:val="006020AC"/>
    <w:rsid w:val="006021FD"/>
    <w:rsid w:val="00602203"/>
    <w:rsid w:val="0060235C"/>
    <w:rsid w:val="00602446"/>
    <w:rsid w:val="0060250A"/>
    <w:rsid w:val="00602576"/>
    <w:rsid w:val="00602703"/>
    <w:rsid w:val="0060287C"/>
    <w:rsid w:val="00602A41"/>
    <w:rsid w:val="00602C86"/>
    <w:rsid w:val="00602F38"/>
    <w:rsid w:val="00602F74"/>
    <w:rsid w:val="00602FC3"/>
    <w:rsid w:val="0060301E"/>
    <w:rsid w:val="006030E3"/>
    <w:rsid w:val="00603384"/>
    <w:rsid w:val="006033AA"/>
    <w:rsid w:val="00603420"/>
    <w:rsid w:val="00603585"/>
    <w:rsid w:val="006035E4"/>
    <w:rsid w:val="00603857"/>
    <w:rsid w:val="00603A0E"/>
    <w:rsid w:val="00603C35"/>
    <w:rsid w:val="00603C56"/>
    <w:rsid w:val="00603D18"/>
    <w:rsid w:val="00603E15"/>
    <w:rsid w:val="00603F52"/>
    <w:rsid w:val="006044B2"/>
    <w:rsid w:val="0060455F"/>
    <w:rsid w:val="006047BF"/>
    <w:rsid w:val="006048C9"/>
    <w:rsid w:val="00604E18"/>
    <w:rsid w:val="00604ED8"/>
    <w:rsid w:val="00604F53"/>
    <w:rsid w:val="0060544D"/>
    <w:rsid w:val="0060548E"/>
    <w:rsid w:val="0060564F"/>
    <w:rsid w:val="006056F7"/>
    <w:rsid w:val="00605973"/>
    <w:rsid w:val="006059E5"/>
    <w:rsid w:val="00605A22"/>
    <w:rsid w:val="00605D68"/>
    <w:rsid w:val="00605DE2"/>
    <w:rsid w:val="0060623D"/>
    <w:rsid w:val="00606395"/>
    <w:rsid w:val="00606539"/>
    <w:rsid w:val="00606675"/>
    <w:rsid w:val="0060676C"/>
    <w:rsid w:val="00606830"/>
    <w:rsid w:val="006068E4"/>
    <w:rsid w:val="00606BE5"/>
    <w:rsid w:val="00606D3B"/>
    <w:rsid w:val="00606DF6"/>
    <w:rsid w:val="00606E05"/>
    <w:rsid w:val="00606F20"/>
    <w:rsid w:val="00607031"/>
    <w:rsid w:val="006071C1"/>
    <w:rsid w:val="0060737A"/>
    <w:rsid w:val="00607495"/>
    <w:rsid w:val="006074BA"/>
    <w:rsid w:val="00607A23"/>
    <w:rsid w:val="00607A2A"/>
    <w:rsid w:val="00607A92"/>
    <w:rsid w:val="00607B97"/>
    <w:rsid w:val="00607D48"/>
    <w:rsid w:val="00607D7A"/>
    <w:rsid w:val="006100DB"/>
    <w:rsid w:val="00610506"/>
    <w:rsid w:val="00610591"/>
    <w:rsid w:val="00610693"/>
    <w:rsid w:val="00610742"/>
    <w:rsid w:val="00610957"/>
    <w:rsid w:val="00610985"/>
    <w:rsid w:val="00610992"/>
    <w:rsid w:val="00610A7B"/>
    <w:rsid w:val="00610AE8"/>
    <w:rsid w:val="00610B80"/>
    <w:rsid w:val="00610C94"/>
    <w:rsid w:val="00610EA2"/>
    <w:rsid w:val="00610EC8"/>
    <w:rsid w:val="00611033"/>
    <w:rsid w:val="00611395"/>
    <w:rsid w:val="0061170F"/>
    <w:rsid w:val="00611B37"/>
    <w:rsid w:val="00611B79"/>
    <w:rsid w:val="00611B8B"/>
    <w:rsid w:val="00611D0A"/>
    <w:rsid w:val="00611DAE"/>
    <w:rsid w:val="00611EEB"/>
    <w:rsid w:val="00611F76"/>
    <w:rsid w:val="0061222A"/>
    <w:rsid w:val="00612273"/>
    <w:rsid w:val="00612471"/>
    <w:rsid w:val="00612597"/>
    <w:rsid w:val="00612676"/>
    <w:rsid w:val="006126AF"/>
    <w:rsid w:val="00612C46"/>
    <w:rsid w:val="00612CD3"/>
    <w:rsid w:val="00612D00"/>
    <w:rsid w:val="00612DBB"/>
    <w:rsid w:val="00612DF9"/>
    <w:rsid w:val="00612ECC"/>
    <w:rsid w:val="006130B3"/>
    <w:rsid w:val="006130C7"/>
    <w:rsid w:val="006130D0"/>
    <w:rsid w:val="00613139"/>
    <w:rsid w:val="006136FB"/>
    <w:rsid w:val="0061392C"/>
    <w:rsid w:val="006139FA"/>
    <w:rsid w:val="00613C5F"/>
    <w:rsid w:val="00613EDA"/>
    <w:rsid w:val="00613EE2"/>
    <w:rsid w:val="00613F57"/>
    <w:rsid w:val="00613F8A"/>
    <w:rsid w:val="0061409D"/>
    <w:rsid w:val="0061425A"/>
    <w:rsid w:val="006142A4"/>
    <w:rsid w:val="00614412"/>
    <w:rsid w:val="00614480"/>
    <w:rsid w:val="00614797"/>
    <w:rsid w:val="006147AD"/>
    <w:rsid w:val="00614A0C"/>
    <w:rsid w:val="00614ABB"/>
    <w:rsid w:val="00614AC3"/>
    <w:rsid w:val="00614E5F"/>
    <w:rsid w:val="00614ECA"/>
    <w:rsid w:val="00614F17"/>
    <w:rsid w:val="006153B4"/>
    <w:rsid w:val="006154A6"/>
    <w:rsid w:val="00615519"/>
    <w:rsid w:val="0061571D"/>
    <w:rsid w:val="00615800"/>
    <w:rsid w:val="006158F9"/>
    <w:rsid w:val="006159E8"/>
    <w:rsid w:val="00616335"/>
    <w:rsid w:val="006163F7"/>
    <w:rsid w:val="0061645A"/>
    <w:rsid w:val="0061653D"/>
    <w:rsid w:val="00616784"/>
    <w:rsid w:val="006169E8"/>
    <w:rsid w:val="00616A12"/>
    <w:rsid w:val="00616A49"/>
    <w:rsid w:val="00616F0E"/>
    <w:rsid w:val="00616FAC"/>
    <w:rsid w:val="00616FCE"/>
    <w:rsid w:val="006172F4"/>
    <w:rsid w:val="006173E9"/>
    <w:rsid w:val="0061740D"/>
    <w:rsid w:val="00617C3F"/>
    <w:rsid w:val="00617CBB"/>
    <w:rsid w:val="00617F5C"/>
    <w:rsid w:val="006200DA"/>
    <w:rsid w:val="00620375"/>
    <w:rsid w:val="006204BB"/>
    <w:rsid w:val="006207F9"/>
    <w:rsid w:val="00620994"/>
    <w:rsid w:val="00620C1D"/>
    <w:rsid w:val="00620E4A"/>
    <w:rsid w:val="006212B1"/>
    <w:rsid w:val="00621836"/>
    <w:rsid w:val="006218C1"/>
    <w:rsid w:val="00621966"/>
    <w:rsid w:val="0062197F"/>
    <w:rsid w:val="00621AD2"/>
    <w:rsid w:val="00621C88"/>
    <w:rsid w:val="00621CF8"/>
    <w:rsid w:val="00621F05"/>
    <w:rsid w:val="006220A6"/>
    <w:rsid w:val="00622241"/>
    <w:rsid w:val="006222B1"/>
    <w:rsid w:val="00622396"/>
    <w:rsid w:val="006225F8"/>
    <w:rsid w:val="00622742"/>
    <w:rsid w:val="00622760"/>
    <w:rsid w:val="00622783"/>
    <w:rsid w:val="006227B3"/>
    <w:rsid w:val="00622825"/>
    <w:rsid w:val="0062287C"/>
    <w:rsid w:val="00622908"/>
    <w:rsid w:val="006229BB"/>
    <w:rsid w:val="006229D1"/>
    <w:rsid w:val="006229E9"/>
    <w:rsid w:val="00622BC1"/>
    <w:rsid w:val="00622BDC"/>
    <w:rsid w:val="00622E23"/>
    <w:rsid w:val="00623012"/>
    <w:rsid w:val="00623206"/>
    <w:rsid w:val="00623263"/>
    <w:rsid w:val="0062366A"/>
    <w:rsid w:val="006236B6"/>
    <w:rsid w:val="006236BC"/>
    <w:rsid w:val="0062377C"/>
    <w:rsid w:val="006238DF"/>
    <w:rsid w:val="00623B5C"/>
    <w:rsid w:val="00623FDD"/>
    <w:rsid w:val="006240A7"/>
    <w:rsid w:val="0062464A"/>
    <w:rsid w:val="00624693"/>
    <w:rsid w:val="006249B7"/>
    <w:rsid w:val="00624C77"/>
    <w:rsid w:val="00624F54"/>
    <w:rsid w:val="0062501A"/>
    <w:rsid w:val="006251E9"/>
    <w:rsid w:val="0062534A"/>
    <w:rsid w:val="0062538C"/>
    <w:rsid w:val="006254B1"/>
    <w:rsid w:val="0062550D"/>
    <w:rsid w:val="00625750"/>
    <w:rsid w:val="006257E5"/>
    <w:rsid w:val="00625A25"/>
    <w:rsid w:val="00625C96"/>
    <w:rsid w:val="00625CFF"/>
    <w:rsid w:val="00625E1C"/>
    <w:rsid w:val="00625E69"/>
    <w:rsid w:val="006260F0"/>
    <w:rsid w:val="0062618C"/>
    <w:rsid w:val="0062624F"/>
    <w:rsid w:val="00626257"/>
    <w:rsid w:val="00626297"/>
    <w:rsid w:val="00626336"/>
    <w:rsid w:val="006263AB"/>
    <w:rsid w:val="00626AC4"/>
    <w:rsid w:val="00626B4E"/>
    <w:rsid w:val="00626BF1"/>
    <w:rsid w:val="00626C10"/>
    <w:rsid w:val="00626C14"/>
    <w:rsid w:val="00626F75"/>
    <w:rsid w:val="00626F9E"/>
    <w:rsid w:val="006278A8"/>
    <w:rsid w:val="006278AC"/>
    <w:rsid w:val="00627C0A"/>
    <w:rsid w:val="00627C22"/>
    <w:rsid w:val="00627EF0"/>
    <w:rsid w:val="006300A3"/>
    <w:rsid w:val="006301A8"/>
    <w:rsid w:val="0063044A"/>
    <w:rsid w:val="006304BD"/>
    <w:rsid w:val="006307A2"/>
    <w:rsid w:val="00630B53"/>
    <w:rsid w:val="00630F75"/>
    <w:rsid w:val="0063104F"/>
    <w:rsid w:val="006310ED"/>
    <w:rsid w:val="00631438"/>
    <w:rsid w:val="00631480"/>
    <w:rsid w:val="00631888"/>
    <w:rsid w:val="006319D0"/>
    <w:rsid w:val="00631B6B"/>
    <w:rsid w:val="00631B9E"/>
    <w:rsid w:val="00631BE4"/>
    <w:rsid w:val="00631C94"/>
    <w:rsid w:val="00631E09"/>
    <w:rsid w:val="00632061"/>
    <w:rsid w:val="0063206E"/>
    <w:rsid w:val="006321F2"/>
    <w:rsid w:val="00632219"/>
    <w:rsid w:val="00632439"/>
    <w:rsid w:val="006324FB"/>
    <w:rsid w:val="00632587"/>
    <w:rsid w:val="006328F5"/>
    <w:rsid w:val="00632ABD"/>
    <w:rsid w:val="00632C6A"/>
    <w:rsid w:val="00632DAE"/>
    <w:rsid w:val="00632EEA"/>
    <w:rsid w:val="0063301F"/>
    <w:rsid w:val="006330CB"/>
    <w:rsid w:val="0063324D"/>
    <w:rsid w:val="006332C6"/>
    <w:rsid w:val="00633485"/>
    <w:rsid w:val="006334EC"/>
    <w:rsid w:val="006336F4"/>
    <w:rsid w:val="006339C8"/>
    <w:rsid w:val="00633ECE"/>
    <w:rsid w:val="00633F52"/>
    <w:rsid w:val="00633F88"/>
    <w:rsid w:val="00634141"/>
    <w:rsid w:val="006341F6"/>
    <w:rsid w:val="00634258"/>
    <w:rsid w:val="0063428A"/>
    <w:rsid w:val="00634460"/>
    <w:rsid w:val="006344B2"/>
    <w:rsid w:val="006345F2"/>
    <w:rsid w:val="00634669"/>
    <w:rsid w:val="00634728"/>
    <w:rsid w:val="006347FD"/>
    <w:rsid w:val="006349C4"/>
    <w:rsid w:val="00634C07"/>
    <w:rsid w:val="006350E2"/>
    <w:rsid w:val="006351D0"/>
    <w:rsid w:val="006352E1"/>
    <w:rsid w:val="00635487"/>
    <w:rsid w:val="0063558D"/>
    <w:rsid w:val="00635591"/>
    <w:rsid w:val="0063559C"/>
    <w:rsid w:val="006358EB"/>
    <w:rsid w:val="0063595A"/>
    <w:rsid w:val="00635BB1"/>
    <w:rsid w:val="00635C62"/>
    <w:rsid w:val="00635D61"/>
    <w:rsid w:val="006360D4"/>
    <w:rsid w:val="006362FF"/>
    <w:rsid w:val="006363BB"/>
    <w:rsid w:val="00636400"/>
    <w:rsid w:val="0063647D"/>
    <w:rsid w:val="006364AE"/>
    <w:rsid w:val="00636766"/>
    <w:rsid w:val="006368B3"/>
    <w:rsid w:val="006368EC"/>
    <w:rsid w:val="00636A42"/>
    <w:rsid w:val="00636ACE"/>
    <w:rsid w:val="00636D4B"/>
    <w:rsid w:val="00636D8F"/>
    <w:rsid w:val="00636DA2"/>
    <w:rsid w:val="00636E6B"/>
    <w:rsid w:val="00636EB6"/>
    <w:rsid w:val="00636FFB"/>
    <w:rsid w:val="00637101"/>
    <w:rsid w:val="006371F3"/>
    <w:rsid w:val="00637346"/>
    <w:rsid w:val="0063734A"/>
    <w:rsid w:val="0063746A"/>
    <w:rsid w:val="006375D1"/>
    <w:rsid w:val="006376F1"/>
    <w:rsid w:val="006379F1"/>
    <w:rsid w:val="00637C22"/>
    <w:rsid w:val="00637D15"/>
    <w:rsid w:val="00637DD8"/>
    <w:rsid w:val="00640067"/>
    <w:rsid w:val="00640125"/>
    <w:rsid w:val="006401FD"/>
    <w:rsid w:val="006402DF"/>
    <w:rsid w:val="0064048C"/>
    <w:rsid w:val="006405FA"/>
    <w:rsid w:val="0064090F"/>
    <w:rsid w:val="00640D9E"/>
    <w:rsid w:val="00640DA2"/>
    <w:rsid w:val="00640F6B"/>
    <w:rsid w:val="00640FF7"/>
    <w:rsid w:val="00641085"/>
    <w:rsid w:val="00641154"/>
    <w:rsid w:val="006412CC"/>
    <w:rsid w:val="006412DA"/>
    <w:rsid w:val="00641362"/>
    <w:rsid w:val="00641391"/>
    <w:rsid w:val="00641419"/>
    <w:rsid w:val="00641686"/>
    <w:rsid w:val="00641836"/>
    <w:rsid w:val="00641884"/>
    <w:rsid w:val="00641902"/>
    <w:rsid w:val="00641BB8"/>
    <w:rsid w:val="00641C12"/>
    <w:rsid w:val="00641CF9"/>
    <w:rsid w:val="00641DB0"/>
    <w:rsid w:val="00642040"/>
    <w:rsid w:val="006421E7"/>
    <w:rsid w:val="00642295"/>
    <w:rsid w:val="00642496"/>
    <w:rsid w:val="0064266C"/>
    <w:rsid w:val="006427BF"/>
    <w:rsid w:val="006428A6"/>
    <w:rsid w:val="00642959"/>
    <w:rsid w:val="00642964"/>
    <w:rsid w:val="00642BFA"/>
    <w:rsid w:val="00642E97"/>
    <w:rsid w:val="00642F2E"/>
    <w:rsid w:val="00642F72"/>
    <w:rsid w:val="006430F6"/>
    <w:rsid w:val="006431A7"/>
    <w:rsid w:val="006431C6"/>
    <w:rsid w:val="00643208"/>
    <w:rsid w:val="0064335A"/>
    <w:rsid w:val="006433BB"/>
    <w:rsid w:val="00643624"/>
    <w:rsid w:val="00643696"/>
    <w:rsid w:val="006436D8"/>
    <w:rsid w:val="006439A9"/>
    <w:rsid w:val="00643B4C"/>
    <w:rsid w:val="00643DD7"/>
    <w:rsid w:val="00643E78"/>
    <w:rsid w:val="00643F45"/>
    <w:rsid w:val="00643FF9"/>
    <w:rsid w:val="00644118"/>
    <w:rsid w:val="006441A2"/>
    <w:rsid w:val="006444E1"/>
    <w:rsid w:val="00644542"/>
    <w:rsid w:val="0064493B"/>
    <w:rsid w:val="006449AE"/>
    <w:rsid w:val="00644ABC"/>
    <w:rsid w:val="00644ADC"/>
    <w:rsid w:val="00644ED5"/>
    <w:rsid w:val="00644F03"/>
    <w:rsid w:val="00644F27"/>
    <w:rsid w:val="00645192"/>
    <w:rsid w:val="0064548B"/>
    <w:rsid w:val="00645579"/>
    <w:rsid w:val="0064586D"/>
    <w:rsid w:val="006459F0"/>
    <w:rsid w:val="00645B64"/>
    <w:rsid w:val="00645C36"/>
    <w:rsid w:val="00645D6D"/>
    <w:rsid w:val="00646006"/>
    <w:rsid w:val="0064620F"/>
    <w:rsid w:val="006464B5"/>
    <w:rsid w:val="00646533"/>
    <w:rsid w:val="0064662D"/>
    <w:rsid w:val="006466B3"/>
    <w:rsid w:val="00646A2A"/>
    <w:rsid w:val="00646C90"/>
    <w:rsid w:val="00646CAB"/>
    <w:rsid w:val="00646DDB"/>
    <w:rsid w:val="00646DDC"/>
    <w:rsid w:val="00646F36"/>
    <w:rsid w:val="00646FD4"/>
    <w:rsid w:val="00646FF2"/>
    <w:rsid w:val="00647048"/>
    <w:rsid w:val="006471DD"/>
    <w:rsid w:val="0064733A"/>
    <w:rsid w:val="006473FA"/>
    <w:rsid w:val="00647489"/>
    <w:rsid w:val="006474B8"/>
    <w:rsid w:val="006477E3"/>
    <w:rsid w:val="006478D9"/>
    <w:rsid w:val="006478E5"/>
    <w:rsid w:val="006479C0"/>
    <w:rsid w:val="006479CE"/>
    <w:rsid w:val="00647A2A"/>
    <w:rsid w:val="00647A8A"/>
    <w:rsid w:val="00647A9D"/>
    <w:rsid w:val="00647C76"/>
    <w:rsid w:val="00647E75"/>
    <w:rsid w:val="00647F3F"/>
    <w:rsid w:val="0065008E"/>
    <w:rsid w:val="00650204"/>
    <w:rsid w:val="00650224"/>
    <w:rsid w:val="00650489"/>
    <w:rsid w:val="0065054D"/>
    <w:rsid w:val="006505A0"/>
    <w:rsid w:val="00650766"/>
    <w:rsid w:val="00650D93"/>
    <w:rsid w:val="00650E13"/>
    <w:rsid w:val="00651115"/>
    <w:rsid w:val="006512D7"/>
    <w:rsid w:val="00651465"/>
    <w:rsid w:val="006514BD"/>
    <w:rsid w:val="0065155D"/>
    <w:rsid w:val="006516BD"/>
    <w:rsid w:val="0065196F"/>
    <w:rsid w:val="00651AB5"/>
    <w:rsid w:val="00651B5A"/>
    <w:rsid w:val="00651D67"/>
    <w:rsid w:val="00651FD4"/>
    <w:rsid w:val="00652034"/>
    <w:rsid w:val="0065219F"/>
    <w:rsid w:val="006521D1"/>
    <w:rsid w:val="00652252"/>
    <w:rsid w:val="006522B8"/>
    <w:rsid w:val="00652420"/>
    <w:rsid w:val="006526E6"/>
    <w:rsid w:val="006527E4"/>
    <w:rsid w:val="00652940"/>
    <w:rsid w:val="006529C6"/>
    <w:rsid w:val="00652BEB"/>
    <w:rsid w:val="00652E80"/>
    <w:rsid w:val="00652EC7"/>
    <w:rsid w:val="00652F6B"/>
    <w:rsid w:val="006531AB"/>
    <w:rsid w:val="00653204"/>
    <w:rsid w:val="00653369"/>
    <w:rsid w:val="006533D0"/>
    <w:rsid w:val="00653455"/>
    <w:rsid w:val="006534DB"/>
    <w:rsid w:val="00653650"/>
    <w:rsid w:val="0065365D"/>
    <w:rsid w:val="00653662"/>
    <w:rsid w:val="00653740"/>
    <w:rsid w:val="0065376C"/>
    <w:rsid w:val="0065388E"/>
    <w:rsid w:val="00653894"/>
    <w:rsid w:val="00653983"/>
    <w:rsid w:val="006539BD"/>
    <w:rsid w:val="00653A17"/>
    <w:rsid w:val="00653B42"/>
    <w:rsid w:val="00653D25"/>
    <w:rsid w:val="00653F5B"/>
    <w:rsid w:val="006542F8"/>
    <w:rsid w:val="00654395"/>
    <w:rsid w:val="00654501"/>
    <w:rsid w:val="0065453B"/>
    <w:rsid w:val="006546DF"/>
    <w:rsid w:val="00654A80"/>
    <w:rsid w:val="0065515A"/>
    <w:rsid w:val="006552AF"/>
    <w:rsid w:val="00655404"/>
    <w:rsid w:val="00655525"/>
    <w:rsid w:val="0065564D"/>
    <w:rsid w:val="00655678"/>
    <w:rsid w:val="0065586A"/>
    <w:rsid w:val="006558CD"/>
    <w:rsid w:val="00655B9C"/>
    <w:rsid w:val="00655D59"/>
    <w:rsid w:val="00655F89"/>
    <w:rsid w:val="00656344"/>
    <w:rsid w:val="006563BD"/>
    <w:rsid w:val="006563DC"/>
    <w:rsid w:val="006564DD"/>
    <w:rsid w:val="00656720"/>
    <w:rsid w:val="0065684F"/>
    <w:rsid w:val="0065699D"/>
    <w:rsid w:val="00656D73"/>
    <w:rsid w:val="00656DE1"/>
    <w:rsid w:val="00656E3D"/>
    <w:rsid w:val="006570A6"/>
    <w:rsid w:val="006570E7"/>
    <w:rsid w:val="00657107"/>
    <w:rsid w:val="00657127"/>
    <w:rsid w:val="006571FB"/>
    <w:rsid w:val="006571FC"/>
    <w:rsid w:val="0065723F"/>
    <w:rsid w:val="0065743E"/>
    <w:rsid w:val="006576A4"/>
    <w:rsid w:val="00657CCC"/>
    <w:rsid w:val="00657CFB"/>
    <w:rsid w:val="00657D19"/>
    <w:rsid w:val="0066007C"/>
    <w:rsid w:val="006602DF"/>
    <w:rsid w:val="00660311"/>
    <w:rsid w:val="00660444"/>
    <w:rsid w:val="006604D0"/>
    <w:rsid w:val="00660600"/>
    <w:rsid w:val="00660966"/>
    <w:rsid w:val="006609FF"/>
    <w:rsid w:val="00660A7A"/>
    <w:rsid w:val="00660A8A"/>
    <w:rsid w:val="00660B76"/>
    <w:rsid w:val="00660E4E"/>
    <w:rsid w:val="00660E6A"/>
    <w:rsid w:val="00660E75"/>
    <w:rsid w:val="00660EBD"/>
    <w:rsid w:val="0066102C"/>
    <w:rsid w:val="006610EA"/>
    <w:rsid w:val="006610EE"/>
    <w:rsid w:val="00661145"/>
    <w:rsid w:val="00661209"/>
    <w:rsid w:val="00661221"/>
    <w:rsid w:val="0066156F"/>
    <w:rsid w:val="006615AD"/>
    <w:rsid w:val="00661649"/>
    <w:rsid w:val="0066165D"/>
    <w:rsid w:val="006616AA"/>
    <w:rsid w:val="006616D4"/>
    <w:rsid w:val="00661848"/>
    <w:rsid w:val="006618B2"/>
    <w:rsid w:val="006619C1"/>
    <w:rsid w:val="00661C36"/>
    <w:rsid w:val="00661C83"/>
    <w:rsid w:val="00661D3C"/>
    <w:rsid w:val="00661D43"/>
    <w:rsid w:val="00662157"/>
    <w:rsid w:val="00662668"/>
    <w:rsid w:val="00662679"/>
    <w:rsid w:val="006626DA"/>
    <w:rsid w:val="00662846"/>
    <w:rsid w:val="0066296B"/>
    <w:rsid w:val="00662A1A"/>
    <w:rsid w:val="00662D84"/>
    <w:rsid w:val="00662E82"/>
    <w:rsid w:val="00662F13"/>
    <w:rsid w:val="00663030"/>
    <w:rsid w:val="006630A1"/>
    <w:rsid w:val="006630DA"/>
    <w:rsid w:val="00663159"/>
    <w:rsid w:val="00663282"/>
    <w:rsid w:val="0066339E"/>
    <w:rsid w:val="006634DE"/>
    <w:rsid w:val="006634F1"/>
    <w:rsid w:val="00663560"/>
    <w:rsid w:val="006636C5"/>
    <w:rsid w:val="0066375D"/>
    <w:rsid w:val="0066393D"/>
    <w:rsid w:val="00663C0A"/>
    <w:rsid w:val="00663DE3"/>
    <w:rsid w:val="0066423B"/>
    <w:rsid w:val="00664286"/>
    <w:rsid w:val="006642FA"/>
    <w:rsid w:val="006643D6"/>
    <w:rsid w:val="0066442C"/>
    <w:rsid w:val="00664503"/>
    <w:rsid w:val="0066453C"/>
    <w:rsid w:val="006647B8"/>
    <w:rsid w:val="00664844"/>
    <w:rsid w:val="00664CAF"/>
    <w:rsid w:val="00664D57"/>
    <w:rsid w:val="00664DEA"/>
    <w:rsid w:val="00664EDA"/>
    <w:rsid w:val="00665374"/>
    <w:rsid w:val="006653EF"/>
    <w:rsid w:val="00665491"/>
    <w:rsid w:val="006655CF"/>
    <w:rsid w:val="0066560E"/>
    <w:rsid w:val="00665664"/>
    <w:rsid w:val="00665874"/>
    <w:rsid w:val="00665A31"/>
    <w:rsid w:val="00665A58"/>
    <w:rsid w:val="00665AF5"/>
    <w:rsid w:val="00665DA8"/>
    <w:rsid w:val="00665DFB"/>
    <w:rsid w:val="00665E1B"/>
    <w:rsid w:val="00665F75"/>
    <w:rsid w:val="0066615E"/>
    <w:rsid w:val="006663DA"/>
    <w:rsid w:val="00666473"/>
    <w:rsid w:val="0066669D"/>
    <w:rsid w:val="00666722"/>
    <w:rsid w:val="00666749"/>
    <w:rsid w:val="006668E5"/>
    <w:rsid w:val="006669DD"/>
    <w:rsid w:val="00666CEE"/>
    <w:rsid w:val="00666D70"/>
    <w:rsid w:val="00666ED5"/>
    <w:rsid w:val="006670DD"/>
    <w:rsid w:val="00667100"/>
    <w:rsid w:val="0066712B"/>
    <w:rsid w:val="0066724F"/>
    <w:rsid w:val="00667303"/>
    <w:rsid w:val="006673BB"/>
    <w:rsid w:val="0066744B"/>
    <w:rsid w:val="006675CE"/>
    <w:rsid w:val="00667706"/>
    <w:rsid w:val="006677CE"/>
    <w:rsid w:val="006677FC"/>
    <w:rsid w:val="006678F5"/>
    <w:rsid w:val="00667A40"/>
    <w:rsid w:val="00667A9A"/>
    <w:rsid w:val="00667C02"/>
    <w:rsid w:val="00667D28"/>
    <w:rsid w:val="00667EF0"/>
    <w:rsid w:val="00667FEC"/>
    <w:rsid w:val="0067000C"/>
    <w:rsid w:val="00670041"/>
    <w:rsid w:val="00670055"/>
    <w:rsid w:val="00670348"/>
    <w:rsid w:val="00670350"/>
    <w:rsid w:val="00670388"/>
    <w:rsid w:val="006705D1"/>
    <w:rsid w:val="00670604"/>
    <w:rsid w:val="00670677"/>
    <w:rsid w:val="00670690"/>
    <w:rsid w:val="006706F5"/>
    <w:rsid w:val="00670701"/>
    <w:rsid w:val="00670763"/>
    <w:rsid w:val="006707B8"/>
    <w:rsid w:val="006709B0"/>
    <w:rsid w:val="00670B31"/>
    <w:rsid w:val="00670F71"/>
    <w:rsid w:val="00671256"/>
    <w:rsid w:val="006714D6"/>
    <w:rsid w:val="00671609"/>
    <w:rsid w:val="006716CD"/>
    <w:rsid w:val="006717D6"/>
    <w:rsid w:val="00671946"/>
    <w:rsid w:val="00671B0D"/>
    <w:rsid w:val="00671BBD"/>
    <w:rsid w:val="00671C21"/>
    <w:rsid w:val="00671CE5"/>
    <w:rsid w:val="00671DCA"/>
    <w:rsid w:val="00671DEA"/>
    <w:rsid w:val="00671DF9"/>
    <w:rsid w:val="00671E29"/>
    <w:rsid w:val="006720A5"/>
    <w:rsid w:val="006721B9"/>
    <w:rsid w:val="00672220"/>
    <w:rsid w:val="0067226B"/>
    <w:rsid w:val="0067243F"/>
    <w:rsid w:val="006724E4"/>
    <w:rsid w:val="0067251E"/>
    <w:rsid w:val="0067268B"/>
    <w:rsid w:val="00672A7A"/>
    <w:rsid w:val="00672B2C"/>
    <w:rsid w:val="00672C98"/>
    <w:rsid w:val="00672DD2"/>
    <w:rsid w:val="00672E0C"/>
    <w:rsid w:val="0067302D"/>
    <w:rsid w:val="006731AC"/>
    <w:rsid w:val="006732A7"/>
    <w:rsid w:val="006732F2"/>
    <w:rsid w:val="00673355"/>
    <w:rsid w:val="006734DE"/>
    <w:rsid w:val="0067360F"/>
    <w:rsid w:val="00673639"/>
    <w:rsid w:val="0067364A"/>
    <w:rsid w:val="006738EC"/>
    <w:rsid w:val="00673C1C"/>
    <w:rsid w:val="00673C4E"/>
    <w:rsid w:val="006748C8"/>
    <w:rsid w:val="006749C6"/>
    <w:rsid w:val="00674C11"/>
    <w:rsid w:val="00674D67"/>
    <w:rsid w:val="00674EC1"/>
    <w:rsid w:val="00674F5C"/>
    <w:rsid w:val="00674F98"/>
    <w:rsid w:val="00674FEE"/>
    <w:rsid w:val="006750C5"/>
    <w:rsid w:val="006751CB"/>
    <w:rsid w:val="006752FC"/>
    <w:rsid w:val="0067574E"/>
    <w:rsid w:val="00675A6C"/>
    <w:rsid w:val="00675F2C"/>
    <w:rsid w:val="0067634D"/>
    <w:rsid w:val="00676561"/>
    <w:rsid w:val="006765C7"/>
    <w:rsid w:val="00676633"/>
    <w:rsid w:val="006768EB"/>
    <w:rsid w:val="00676C8D"/>
    <w:rsid w:val="00677075"/>
    <w:rsid w:val="00677118"/>
    <w:rsid w:val="006774ED"/>
    <w:rsid w:val="00677582"/>
    <w:rsid w:val="00677919"/>
    <w:rsid w:val="00677CB7"/>
    <w:rsid w:val="00677F4E"/>
    <w:rsid w:val="0068015F"/>
    <w:rsid w:val="0068030A"/>
    <w:rsid w:val="006803F2"/>
    <w:rsid w:val="00680677"/>
    <w:rsid w:val="00680984"/>
    <w:rsid w:val="00680A50"/>
    <w:rsid w:val="00680AA2"/>
    <w:rsid w:val="00680AB7"/>
    <w:rsid w:val="00680B71"/>
    <w:rsid w:val="00680D16"/>
    <w:rsid w:val="00680D19"/>
    <w:rsid w:val="00680ED6"/>
    <w:rsid w:val="0068110B"/>
    <w:rsid w:val="006811B3"/>
    <w:rsid w:val="00681608"/>
    <w:rsid w:val="0068161B"/>
    <w:rsid w:val="00681686"/>
    <w:rsid w:val="0068178F"/>
    <w:rsid w:val="00681AF2"/>
    <w:rsid w:val="00681C6D"/>
    <w:rsid w:val="00681CE5"/>
    <w:rsid w:val="00681CFF"/>
    <w:rsid w:val="00681D21"/>
    <w:rsid w:val="00681E03"/>
    <w:rsid w:val="006820DF"/>
    <w:rsid w:val="006821BF"/>
    <w:rsid w:val="00682546"/>
    <w:rsid w:val="00682821"/>
    <w:rsid w:val="00682874"/>
    <w:rsid w:val="00682947"/>
    <w:rsid w:val="00682D51"/>
    <w:rsid w:val="00682F7A"/>
    <w:rsid w:val="00682F86"/>
    <w:rsid w:val="006830A1"/>
    <w:rsid w:val="00683179"/>
    <w:rsid w:val="006832B5"/>
    <w:rsid w:val="00683344"/>
    <w:rsid w:val="00683390"/>
    <w:rsid w:val="006833B7"/>
    <w:rsid w:val="0068343A"/>
    <w:rsid w:val="00683559"/>
    <w:rsid w:val="006836A3"/>
    <w:rsid w:val="006836DE"/>
    <w:rsid w:val="0068387D"/>
    <w:rsid w:val="00683896"/>
    <w:rsid w:val="00683910"/>
    <w:rsid w:val="00683924"/>
    <w:rsid w:val="00683B75"/>
    <w:rsid w:val="00683D27"/>
    <w:rsid w:val="00683DA7"/>
    <w:rsid w:val="00683DCF"/>
    <w:rsid w:val="00683EEA"/>
    <w:rsid w:val="00683F16"/>
    <w:rsid w:val="00683FBA"/>
    <w:rsid w:val="00684333"/>
    <w:rsid w:val="00684587"/>
    <w:rsid w:val="0068472B"/>
    <w:rsid w:val="0068473E"/>
    <w:rsid w:val="00684815"/>
    <w:rsid w:val="00684A0C"/>
    <w:rsid w:val="00684B03"/>
    <w:rsid w:val="00684BF6"/>
    <w:rsid w:val="00684FBA"/>
    <w:rsid w:val="00685002"/>
    <w:rsid w:val="00685117"/>
    <w:rsid w:val="006851CE"/>
    <w:rsid w:val="00685330"/>
    <w:rsid w:val="006853FD"/>
    <w:rsid w:val="00685419"/>
    <w:rsid w:val="006854BC"/>
    <w:rsid w:val="006855E7"/>
    <w:rsid w:val="006856C6"/>
    <w:rsid w:val="0068579C"/>
    <w:rsid w:val="00685903"/>
    <w:rsid w:val="00685C15"/>
    <w:rsid w:val="00685F75"/>
    <w:rsid w:val="00685F8F"/>
    <w:rsid w:val="0068606C"/>
    <w:rsid w:val="0068616A"/>
    <w:rsid w:val="006862C4"/>
    <w:rsid w:val="006862CB"/>
    <w:rsid w:val="006866F5"/>
    <w:rsid w:val="0068677E"/>
    <w:rsid w:val="006868E3"/>
    <w:rsid w:val="00686915"/>
    <w:rsid w:val="00686A13"/>
    <w:rsid w:val="00686B97"/>
    <w:rsid w:val="00686C1E"/>
    <w:rsid w:val="00686F62"/>
    <w:rsid w:val="00687089"/>
    <w:rsid w:val="00687105"/>
    <w:rsid w:val="0068714E"/>
    <w:rsid w:val="006873A9"/>
    <w:rsid w:val="00687410"/>
    <w:rsid w:val="00687446"/>
    <w:rsid w:val="00687653"/>
    <w:rsid w:val="00687936"/>
    <w:rsid w:val="00687E5A"/>
    <w:rsid w:val="00687F38"/>
    <w:rsid w:val="00690203"/>
    <w:rsid w:val="00690568"/>
    <w:rsid w:val="0069068B"/>
    <w:rsid w:val="00690D6E"/>
    <w:rsid w:val="00690E87"/>
    <w:rsid w:val="00690FB4"/>
    <w:rsid w:val="006910E2"/>
    <w:rsid w:val="0069157C"/>
    <w:rsid w:val="00691624"/>
    <w:rsid w:val="006916FB"/>
    <w:rsid w:val="00691849"/>
    <w:rsid w:val="00691B08"/>
    <w:rsid w:val="00691D65"/>
    <w:rsid w:val="00691E6C"/>
    <w:rsid w:val="00691F49"/>
    <w:rsid w:val="00692223"/>
    <w:rsid w:val="00692327"/>
    <w:rsid w:val="00692518"/>
    <w:rsid w:val="006925BB"/>
    <w:rsid w:val="0069263A"/>
    <w:rsid w:val="006926CD"/>
    <w:rsid w:val="006926DA"/>
    <w:rsid w:val="006929E5"/>
    <w:rsid w:val="00692B6E"/>
    <w:rsid w:val="00692C0C"/>
    <w:rsid w:val="00692D2C"/>
    <w:rsid w:val="00692E36"/>
    <w:rsid w:val="00692F32"/>
    <w:rsid w:val="00692F51"/>
    <w:rsid w:val="00693372"/>
    <w:rsid w:val="006933CC"/>
    <w:rsid w:val="00693457"/>
    <w:rsid w:val="006935CB"/>
    <w:rsid w:val="0069364A"/>
    <w:rsid w:val="006936C9"/>
    <w:rsid w:val="00693798"/>
    <w:rsid w:val="0069383F"/>
    <w:rsid w:val="0069387C"/>
    <w:rsid w:val="00693B56"/>
    <w:rsid w:val="00693B94"/>
    <w:rsid w:val="00693C27"/>
    <w:rsid w:val="00693CC7"/>
    <w:rsid w:val="00693E7F"/>
    <w:rsid w:val="00693F94"/>
    <w:rsid w:val="00694083"/>
    <w:rsid w:val="006940B6"/>
    <w:rsid w:val="0069418F"/>
    <w:rsid w:val="006941D8"/>
    <w:rsid w:val="0069429D"/>
    <w:rsid w:val="00694391"/>
    <w:rsid w:val="006943D2"/>
    <w:rsid w:val="006944B7"/>
    <w:rsid w:val="006945A8"/>
    <w:rsid w:val="00694758"/>
    <w:rsid w:val="0069478F"/>
    <w:rsid w:val="00694968"/>
    <w:rsid w:val="006949D8"/>
    <w:rsid w:val="006949F5"/>
    <w:rsid w:val="00694C5A"/>
    <w:rsid w:val="00694E9D"/>
    <w:rsid w:val="00694EF7"/>
    <w:rsid w:val="00694F40"/>
    <w:rsid w:val="00694FA6"/>
    <w:rsid w:val="00694FD6"/>
    <w:rsid w:val="00695014"/>
    <w:rsid w:val="00695173"/>
    <w:rsid w:val="00695304"/>
    <w:rsid w:val="006955BE"/>
    <w:rsid w:val="00695694"/>
    <w:rsid w:val="00695750"/>
    <w:rsid w:val="006957BA"/>
    <w:rsid w:val="00695851"/>
    <w:rsid w:val="006958DB"/>
    <w:rsid w:val="006959EB"/>
    <w:rsid w:val="00695A8E"/>
    <w:rsid w:val="00695E6B"/>
    <w:rsid w:val="00695FE6"/>
    <w:rsid w:val="006960D4"/>
    <w:rsid w:val="006960FD"/>
    <w:rsid w:val="0069612B"/>
    <w:rsid w:val="006961AE"/>
    <w:rsid w:val="00696276"/>
    <w:rsid w:val="00696684"/>
    <w:rsid w:val="0069684A"/>
    <w:rsid w:val="00696A2C"/>
    <w:rsid w:val="00696B1A"/>
    <w:rsid w:val="00696BB4"/>
    <w:rsid w:val="00696D1E"/>
    <w:rsid w:val="00696DC6"/>
    <w:rsid w:val="00697144"/>
    <w:rsid w:val="00697175"/>
    <w:rsid w:val="0069724A"/>
    <w:rsid w:val="00697453"/>
    <w:rsid w:val="006974BA"/>
    <w:rsid w:val="00697574"/>
    <w:rsid w:val="0069764A"/>
    <w:rsid w:val="006976DF"/>
    <w:rsid w:val="00697755"/>
    <w:rsid w:val="0069781A"/>
    <w:rsid w:val="00697985"/>
    <w:rsid w:val="00697AB0"/>
    <w:rsid w:val="00697BDC"/>
    <w:rsid w:val="00697C4A"/>
    <w:rsid w:val="00697CF5"/>
    <w:rsid w:val="00697D33"/>
    <w:rsid w:val="00697DCF"/>
    <w:rsid w:val="00697E61"/>
    <w:rsid w:val="00697E90"/>
    <w:rsid w:val="00697EA5"/>
    <w:rsid w:val="00697EEE"/>
    <w:rsid w:val="00697F92"/>
    <w:rsid w:val="006A00BF"/>
    <w:rsid w:val="006A00EA"/>
    <w:rsid w:val="006A018A"/>
    <w:rsid w:val="006A02B3"/>
    <w:rsid w:val="006A04EF"/>
    <w:rsid w:val="006A06A2"/>
    <w:rsid w:val="006A07D1"/>
    <w:rsid w:val="006A0996"/>
    <w:rsid w:val="006A0B4E"/>
    <w:rsid w:val="006A0C72"/>
    <w:rsid w:val="006A0D18"/>
    <w:rsid w:val="006A0F5A"/>
    <w:rsid w:val="006A0FEB"/>
    <w:rsid w:val="006A15CB"/>
    <w:rsid w:val="006A16CE"/>
    <w:rsid w:val="006A1768"/>
    <w:rsid w:val="006A1846"/>
    <w:rsid w:val="006A184F"/>
    <w:rsid w:val="006A1918"/>
    <w:rsid w:val="006A1959"/>
    <w:rsid w:val="006A1A7E"/>
    <w:rsid w:val="006A1B43"/>
    <w:rsid w:val="006A1C53"/>
    <w:rsid w:val="006A1C7D"/>
    <w:rsid w:val="006A1EF2"/>
    <w:rsid w:val="006A1FA0"/>
    <w:rsid w:val="006A1FF3"/>
    <w:rsid w:val="006A20AA"/>
    <w:rsid w:val="006A20CB"/>
    <w:rsid w:val="006A2377"/>
    <w:rsid w:val="006A258C"/>
    <w:rsid w:val="006A2631"/>
    <w:rsid w:val="006A292E"/>
    <w:rsid w:val="006A2AE9"/>
    <w:rsid w:val="006A3189"/>
    <w:rsid w:val="006A3298"/>
    <w:rsid w:val="006A3577"/>
    <w:rsid w:val="006A357B"/>
    <w:rsid w:val="006A3684"/>
    <w:rsid w:val="006A369E"/>
    <w:rsid w:val="006A380D"/>
    <w:rsid w:val="006A3856"/>
    <w:rsid w:val="006A3866"/>
    <w:rsid w:val="006A3930"/>
    <w:rsid w:val="006A3982"/>
    <w:rsid w:val="006A3AA0"/>
    <w:rsid w:val="006A3C2B"/>
    <w:rsid w:val="006A3C31"/>
    <w:rsid w:val="006A3C94"/>
    <w:rsid w:val="006A4057"/>
    <w:rsid w:val="006A4174"/>
    <w:rsid w:val="006A42E4"/>
    <w:rsid w:val="006A43FF"/>
    <w:rsid w:val="006A4435"/>
    <w:rsid w:val="006A447C"/>
    <w:rsid w:val="006A44F1"/>
    <w:rsid w:val="006A47D5"/>
    <w:rsid w:val="006A4B41"/>
    <w:rsid w:val="006A4D24"/>
    <w:rsid w:val="006A50D5"/>
    <w:rsid w:val="006A51D1"/>
    <w:rsid w:val="006A5374"/>
    <w:rsid w:val="006A54AA"/>
    <w:rsid w:val="006A54E9"/>
    <w:rsid w:val="006A565B"/>
    <w:rsid w:val="006A5788"/>
    <w:rsid w:val="006A57B0"/>
    <w:rsid w:val="006A58A2"/>
    <w:rsid w:val="006A5A69"/>
    <w:rsid w:val="006A5B5C"/>
    <w:rsid w:val="006A5B8C"/>
    <w:rsid w:val="006A5EF2"/>
    <w:rsid w:val="006A5F87"/>
    <w:rsid w:val="006A6040"/>
    <w:rsid w:val="006A6065"/>
    <w:rsid w:val="006A60E9"/>
    <w:rsid w:val="006A6274"/>
    <w:rsid w:val="006A6531"/>
    <w:rsid w:val="006A65B8"/>
    <w:rsid w:val="006A6935"/>
    <w:rsid w:val="006A694A"/>
    <w:rsid w:val="006A6C0C"/>
    <w:rsid w:val="006A6D03"/>
    <w:rsid w:val="006A6EB0"/>
    <w:rsid w:val="006A6FD7"/>
    <w:rsid w:val="006A7075"/>
    <w:rsid w:val="006A72B3"/>
    <w:rsid w:val="006A74C7"/>
    <w:rsid w:val="006A767D"/>
    <w:rsid w:val="006A783B"/>
    <w:rsid w:val="006A78A8"/>
    <w:rsid w:val="006A79DB"/>
    <w:rsid w:val="006A7E64"/>
    <w:rsid w:val="006B008D"/>
    <w:rsid w:val="006B0170"/>
    <w:rsid w:val="006B02A3"/>
    <w:rsid w:val="006B0444"/>
    <w:rsid w:val="006B044F"/>
    <w:rsid w:val="006B0580"/>
    <w:rsid w:val="006B073A"/>
    <w:rsid w:val="006B09B8"/>
    <w:rsid w:val="006B0A2E"/>
    <w:rsid w:val="006B0A9F"/>
    <w:rsid w:val="006B0AA6"/>
    <w:rsid w:val="006B0AB5"/>
    <w:rsid w:val="006B0B84"/>
    <w:rsid w:val="006B0BA4"/>
    <w:rsid w:val="006B0C98"/>
    <w:rsid w:val="006B0D3A"/>
    <w:rsid w:val="006B10E3"/>
    <w:rsid w:val="006B1357"/>
    <w:rsid w:val="006B1375"/>
    <w:rsid w:val="006B189F"/>
    <w:rsid w:val="006B18B3"/>
    <w:rsid w:val="006B1C2C"/>
    <w:rsid w:val="006B1C9A"/>
    <w:rsid w:val="006B1EF9"/>
    <w:rsid w:val="006B1F54"/>
    <w:rsid w:val="006B213E"/>
    <w:rsid w:val="006B2224"/>
    <w:rsid w:val="006B2300"/>
    <w:rsid w:val="006B2316"/>
    <w:rsid w:val="006B25EF"/>
    <w:rsid w:val="006B262B"/>
    <w:rsid w:val="006B2656"/>
    <w:rsid w:val="006B2664"/>
    <w:rsid w:val="006B27E8"/>
    <w:rsid w:val="006B29E7"/>
    <w:rsid w:val="006B2B25"/>
    <w:rsid w:val="006B2B6D"/>
    <w:rsid w:val="006B2D64"/>
    <w:rsid w:val="006B2F51"/>
    <w:rsid w:val="006B32AA"/>
    <w:rsid w:val="006B3303"/>
    <w:rsid w:val="006B3375"/>
    <w:rsid w:val="006B3557"/>
    <w:rsid w:val="006B359C"/>
    <w:rsid w:val="006B361C"/>
    <w:rsid w:val="006B36A9"/>
    <w:rsid w:val="006B38E0"/>
    <w:rsid w:val="006B3A38"/>
    <w:rsid w:val="006B3AB1"/>
    <w:rsid w:val="006B3ADC"/>
    <w:rsid w:val="006B3B4A"/>
    <w:rsid w:val="006B3BA1"/>
    <w:rsid w:val="006B3C0C"/>
    <w:rsid w:val="006B3DBD"/>
    <w:rsid w:val="006B3DC5"/>
    <w:rsid w:val="006B3E1B"/>
    <w:rsid w:val="006B3E3F"/>
    <w:rsid w:val="006B3E9F"/>
    <w:rsid w:val="006B3F34"/>
    <w:rsid w:val="006B405F"/>
    <w:rsid w:val="006B4443"/>
    <w:rsid w:val="006B4456"/>
    <w:rsid w:val="006B468E"/>
    <w:rsid w:val="006B46E7"/>
    <w:rsid w:val="006B484F"/>
    <w:rsid w:val="006B4A0A"/>
    <w:rsid w:val="006B4B07"/>
    <w:rsid w:val="006B4EB5"/>
    <w:rsid w:val="006B4FBE"/>
    <w:rsid w:val="006B502C"/>
    <w:rsid w:val="006B50C7"/>
    <w:rsid w:val="006B5530"/>
    <w:rsid w:val="006B587C"/>
    <w:rsid w:val="006B5903"/>
    <w:rsid w:val="006B5C51"/>
    <w:rsid w:val="006B5D81"/>
    <w:rsid w:val="006B5E4D"/>
    <w:rsid w:val="006B5EB2"/>
    <w:rsid w:val="006B6008"/>
    <w:rsid w:val="006B61FD"/>
    <w:rsid w:val="006B727D"/>
    <w:rsid w:val="006B7316"/>
    <w:rsid w:val="006B742D"/>
    <w:rsid w:val="006B7558"/>
    <w:rsid w:val="006B755B"/>
    <w:rsid w:val="006B75B5"/>
    <w:rsid w:val="006B7668"/>
    <w:rsid w:val="006B7673"/>
    <w:rsid w:val="006B7795"/>
    <w:rsid w:val="006B77FB"/>
    <w:rsid w:val="006B781B"/>
    <w:rsid w:val="006B7ACC"/>
    <w:rsid w:val="006B7C6E"/>
    <w:rsid w:val="006B7CAC"/>
    <w:rsid w:val="006B7EF3"/>
    <w:rsid w:val="006B7F6D"/>
    <w:rsid w:val="006C00D4"/>
    <w:rsid w:val="006C01FE"/>
    <w:rsid w:val="006C025C"/>
    <w:rsid w:val="006C065E"/>
    <w:rsid w:val="006C06F8"/>
    <w:rsid w:val="006C07B6"/>
    <w:rsid w:val="006C0C2A"/>
    <w:rsid w:val="006C0D59"/>
    <w:rsid w:val="006C0DB5"/>
    <w:rsid w:val="006C0E33"/>
    <w:rsid w:val="006C0EB4"/>
    <w:rsid w:val="006C0EF3"/>
    <w:rsid w:val="006C0F55"/>
    <w:rsid w:val="006C1305"/>
    <w:rsid w:val="006C1345"/>
    <w:rsid w:val="006C139A"/>
    <w:rsid w:val="006C13C4"/>
    <w:rsid w:val="006C1467"/>
    <w:rsid w:val="006C161A"/>
    <w:rsid w:val="006C19C4"/>
    <w:rsid w:val="006C1AD4"/>
    <w:rsid w:val="006C1BD9"/>
    <w:rsid w:val="006C1DF2"/>
    <w:rsid w:val="006C219E"/>
    <w:rsid w:val="006C23A2"/>
    <w:rsid w:val="006C23D6"/>
    <w:rsid w:val="006C2402"/>
    <w:rsid w:val="006C254B"/>
    <w:rsid w:val="006C26A0"/>
    <w:rsid w:val="006C28B2"/>
    <w:rsid w:val="006C2B39"/>
    <w:rsid w:val="006C2C19"/>
    <w:rsid w:val="006C2DD0"/>
    <w:rsid w:val="006C319E"/>
    <w:rsid w:val="006C356C"/>
    <w:rsid w:val="006C3938"/>
    <w:rsid w:val="006C3967"/>
    <w:rsid w:val="006C3B4B"/>
    <w:rsid w:val="006C3B6D"/>
    <w:rsid w:val="006C3B7D"/>
    <w:rsid w:val="006C3BDC"/>
    <w:rsid w:val="006C3C30"/>
    <w:rsid w:val="006C3DFB"/>
    <w:rsid w:val="006C3E01"/>
    <w:rsid w:val="006C3EE9"/>
    <w:rsid w:val="006C40E1"/>
    <w:rsid w:val="006C43C3"/>
    <w:rsid w:val="006C4459"/>
    <w:rsid w:val="006C4644"/>
    <w:rsid w:val="006C465C"/>
    <w:rsid w:val="006C495E"/>
    <w:rsid w:val="006C49FE"/>
    <w:rsid w:val="006C4AEA"/>
    <w:rsid w:val="006C4B65"/>
    <w:rsid w:val="006C4B95"/>
    <w:rsid w:val="006C4DD8"/>
    <w:rsid w:val="006C4EA5"/>
    <w:rsid w:val="006C5016"/>
    <w:rsid w:val="006C5216"/>
    <w:rsid w:val="006C547C"/>
    <w:rsid w:val="006C553D"/>
    <w:rsid w:val="006C5566"/>
    <w:rsid w:val="006C55C5"/>
    <w:rsid w:val="006C55F9"/>
    <w:rsid w:val="006C59A1"/>
    <w:rsid w:val="006C59E4"/>
    <w:rsid w:val="006C5A37"/>
    <w:rsid w:val="006C5A92"/>
    <w:rsid w:val="006C5B0E"/>
    <w:rsid w:val="006C5C60"/>
    <w:rsid w:val="006C5DF9"/>
    <w:rsid w:val="006C5EA7"/>
    <w:rsid w:val="006C6076"/>
    <w:rsid w:val="006C617F"/>
    <w:rsid w:val="006C6270"/>
    <w:rsid w:val="006C62AB"/>
    <w:rsid w:val="006C6331"/>
    <w:rsid w:val="006C6418"/>
    <w:rsid w:val="006C642C"/>
    <w:rsid w:val="006C64A3"/>
    <w:rsid w:val="006C67D9"/>
    <w:rsid w:val="006C67F3"/>
    <w:rsid w:val="006C68E0"/>
    <w:rsid w:val="006C698C"/>
    <w:rsid w:val="006C6D70"/>
    <w:rsid w:val="006C6D72"/>
    <w:rsid w:val="006C6DDB"/>
    <w:rsid w:val="006C6E61"/>
    <w:rsid w:val="006C7072"/>
    <w:rsid w:val="006C7165"/>
    <w:rsid w:val="006C7220"/>
    <w:rsid w:val="006C7316"/>
    <w:rsid w:val="006C74D3"/>
    <w:rsid w:val="006C752E"/>
    <w:rsid w:val="006C7638"/>
    <w:rsid w:val="006C767C"/>
    <w:rsid w:val="006C76F5"/>
    <w:rsid w:val="006C7703"/>
    <w:rsid w:val="006C7770"/>
    <w:rsid w:val="006C7796"/>
    <w:rsid w:val="006C78AA"/>
    <w:rsid w:val="006C78AC"/>
    <w:rsid w:val="006C796B"/>
    <w:rsid w:val="006C7A5F"/>
    <w:rsid w:val="006C7A62"/>
    <w:rsid w:val="006C7AD6"/>
    <w:rsid w:val="006C7D66"/>
    <w:rsid w:val="006C7E3E"/>
    <w:rsid w:val="006C7E4E"/>
    <w:rsid w:val="006D0163"/>
    <w:rsid w:val="006D0296"/>
    <w:rsid w:val="006D045F"/>
    <w:rsid w:val="006D0581"/>
    <w:rsid w:val="006D061C"/>
    <w:rsid w:val="006D0870"/>
    <w:rsid w:val="006D08C8"/>
    <w:rsid w:val="006D092B"/>
    <w:rsid w:val="006D099A"/>
    <w:rsid w:val="006D09C6"/>
    <w:rsid w:val="006D0D19"/>
    <w:rsid w:val="006D0FA1"/>
    <w:rsid w:val="006D1015"/>
    <w:rsid w:val="006D11B5"/>
    <w:rsid w:val="006D121F"/>
    <w:rsid w:val="006D133D"/>
    <w:rsid w:val="006D13D0"/>
    <w:rsid w:val="006D16D9"/>
    <w:rsid w:val="006D1C3E"/>
    <w:rsid w:val="006D1CFB"/>
    <w:rsid w:val="006D1E71"/>
    <w:rsid w:val="006D1FD3"/>
    <w:rsid w:val="006D208A"/>
    <w:rsid w:val="006D251E"/>
    <w:rsid w:val="006D2545"/>
    <w:rsid w:val="006D277D"/>
    <w:rsid w:val="006D2A5C"/>
    <w:rsid w:val="006D2E3D"/>
    <w:rsid w:val="006D3107"/>
    <w:rsid w:val="006D3327"/>
    <w:rsid w:val="006D3334"/>
    <w:rsid w:val="006D33CC"/>
    <w:rsid w:val="006D34BF"/>
    <w:rsid w:val="006D366D"/>
    <w:rsid w:val="006D390C"/>
    <w:rsid w:val="006D3D23"/>
    <w:rsid w:val="006D3E0E"/>
    <w:rsid w:val="006D406E"/>
    <w:rsid w:val="006D409C"/>
    <w:rsid w:val="006D42E8"/>
    <w:rsid w:val="006D430F"/>
    <w:rsid w:val="006D4393"/>
    <w:rsid w:val="006D43E0"/>
    <w:rsid w:val="006D445E"/>
    <w:rsid w:val="006D4523"/>
    <w:rsid w:val="006D4573"/>
    <w:rsid w:val="006D46B0"/>
    <w:rsid w:val="006D4721"/>
    <w:rsid w:val="006D4BED"/>
    <w:rsid w:val="006D4D5D"/>
    <w:rsid w:val="006D4D85"/>
    <w:rsid w:val="006D512C"/>
    <w:rsid w:val="006D51C9"/>
    <w:rsid w:val="006D5269"/>
    <w:rsid w:val="006D534F"/>
    <w:rsid w:val="006D5673"/>
    <w:rsid w:val="006D5698"/>
    <w:rsid w:val="006D57C9"/>
    <w:rsid w:val="006D58CC"/>
    <w:rsid w:val="006D5E66"/>
    <w:rsid w:val="006D5FC7"/>
    <w:rsid w:val="006D6046"/>
    <w:rsid w:val="006D61FD"/>
    <w:rsid w:val="006D62D6"/>
    <w:rsid w:val="006D6311"/>
    <w:rsid w:val="006D6329"/>
    <w:rsid w:val="006D633B"/>
    <w:rsid w:val="006D63A0"/>
    <w:rsid w:val="006D6530"/>
    <w:rsid w:val="006D65C6"/>
    <w:rsid w:val="006D667F"/>
    <w:rsid w:val="006D678A"/>
    <w:rsid w:val="006D67D2"/>
    <w:rsid w:val="006D6833"/>
    <w:rsid w:val="006D6849"/>
    <w:rsid w:val="006D6910"/>
    <w:rsid w:val="006D6BE3"/>
    <w:rsid w:val="006D6CBD"/>
    <w:rsid w:val="006D7002"/>
    <w:rsid w:val="006D713E"/>
    <w:rsid w:val="006D7146"/>
    <w:rsid w:val="006D74BC"/>
    <w:rsid w:val="006D76A1"/>
    <w:rsid w:val="006D76AF"/>
    <w:rsid w:val="006D7E36"/>
    <w:rsid w:val="006D7EE3"/>
    <w:rsid w:val="006D7F60"/>
    <w:rsid w:val="006E00F1"/>
    <w:rsid w:val="006E0151"/>
    <w:rsid w:val="006E02A8"/>
    <w:rsid w:val="006E0410"/>
    <w:rsid w:val="006E05DB"/>
    <w:rsid w:val="006E0678"/>
    <w:rsid w:val="006E0719"/>
    <w:rsid w:val="006E0767"/>
    <w:rsid w:val="006E0775"/>
    <w:rsid w:val="006E07C7"/>
    <w:rsid w:val="006E0834"/>
    <w:rsid w:val="006E0906"/>
    <w:rsid w:val="006E0A3F"/>
    <w:rsid w:val="006E0BC6"/>
    <w:rsid w:val="006E0CE7"/>
    <w:rsid w:val="006E0D12"/>
    <w:rsid w:val="006E0D65"/>
    <w:rsid w:val="006E0DF7"/>
    <w:rsid w:val="006E0EDB"/>
    <w:rsid w:val="006E0F91"/>
    <w:rsid w:val="006E12FC"/>
    <w:rsid w:val="006E1430"/>
    <w:rsid w:val="006E162B"/>
    <w:rsid w:val="006E16D6"/>
    <w:rsid w:val="006E1804"/>
    <w:rsid w:val="006E18CA"/>
    <w:rsid w:val="006E228B"/>
    <w:rsid w:val="006E246E"/>
    <w:rsid w:val="006E2490"/>
    <w:rsid w:val="006E27C7"/>
    <w:rsid w:val="006E27CE"/>
    <w:rsid w:val="006E2A81"/>
    <w:rsid w:val="006E2C47"/>
    <w:rsid w:val="006E2CBD"/>
    <w:rsid w:val="006E2CC9"/>
    <w:rsid w:val="006E2D64"/>
    <w:rsid w:val="006E2DB9"/>
    <w:rsid w:val="006E2E86"/>
    <w:rsid w:val="006E2ECD"/>
    <w:rsid w:val="006E2FFE"/>
    <w:rsid w:val="006E3513"/>
    <w:rsid w:val="006E3795"/>
    <w:rsid w:val="006E38F1"/>
    <w:rsid w:val="006E3D26"/>
    <w:rsid w:val="006E3E0D"/>
    <w:rsid w:val="006E3FB8"/>
    <w:rsid w:val="006E403E"/>
    <w:rsid w:val="006E41F7"/>
    <w:rsid w:val="006E426C"/>
    <w:rsid w:val="006E4432"/>
    <w:rsid w:val="006E45C9"/>
    <w:rsid w:val="006E45E3"/>
    <w:rsid w:val="006E4826"/>
    <w:rsid w:val="006E4850"/>
    <w:rsid w:val="006E499A"/>
    <w:rsid w:val="006E49EA"/>
    <w:rsid w:val="006E4A1E"/>
    <w:rsid w:val="006E4A2E"/>
    <w:rsid w:val="006E4CB9"/>
    <w:rsid w:val="006E4D10"/>
    <w:rsid w:val="006E4F49"/>
    <w:rsid w:val="006E5023"/>
    <w:rsid w:val="006E5121"/>
    <w:rsid w:val="006E5138"/>
    <w:rsid w:val="006E52BA"/>
    <w:rsid w:val="006E533C"/>
    <w:rsid w:val="006E5502"/>
    <w:rsid w:val="006E5649"/>
    <w:rsid w:val="006E579E"/>
    <w:rsid w:val="006E58A6"/>
    <w:rsid w:val="006E5BD5"/>
    <w:rsid w:val="006E5FED"/>
    <w:rsid w:val="006E6264"/>
    <w:rsid w:val="006E628E"/>
    <w:rsid w:val="006E63B7"/>
    <w:rsid w:val="006E63E9"/>
    <w:rsid w:val="006E69B6"/>
    <w:rsid w:val="006E6B2E"/>
    <w:rsid w:val="006E6C39"/>
    <w:rsid w:val="006E6C55"/>
    <w:rsid w:val="006E6D49"/>
    <w:rsid w:val="006E6E19"/>
    <w:rsid w:val="006E6FCE"/>
    <w:rsid w:val="006E6FD0"/>
    <w:rsid w:val="006E705C"/>
    <w:rsid w:val="006E70EB"/>
    <w:rsid w:val="006E7269"/>
    <w:rsid w:val="006E72E3"/>
    <w:rsid w:val="006E731A"/>
    <w:rsid w:val="006E743D"/>
    <w:rsid w:val="006E7466"/>
    <w:rsid w:val="006E76DB"/>
    <w:rsid w:val="006E78FD"/>
    <w:rsid w:val="006E79EE"/>
    <w:rsid w:val="006E7A81"/>
    <w:rsid w:val="006E7AA2"/>
    <w:rsid w:val="006E7D56"/>
    <w:rsid w:val="006F02A5"/>
    <w:rsid w:val="006F0312"/>
    <w:rsid w:val="006F03A8"/>
    <w:rsid w:val="006F04FF"/>
    <w:rsid w:val="006F08CA"/>
    <w:rsid w:val="006F0954"/>
    <w:rsid w:val="006F0ADA"/>
    <w:rsid w:val="006F0CA3"/>
    <w:rsid w:val="006F0D7A"/>
    <w:rsid w:val="006F1016"/>
    <w:rsid w:val="006F101A"/>
    <w:rsid w:val="006F1198"/>
    <w:rsid w:val="006F1347"/>
    <w:rsid w:val="006F147A"/>
    <w:rsid w:val="006F14F4"/>
    <w:rsid w:val="006F162E"/>
    <w:rsid w:val="006F1738"/>
    <w:rsid w:val="006F1839"/>
    <w:rsid w:val="006F183B"/>
    <w:rsid w:val="006F1B3D"/>
    <w:rsid w:val="006F1B73"/>
    <w:rsid w:val="006F1CD8"/>
    <w:rsid w:val="006F1D20"/>
    <w:rsid w:val="006F211A"/>
    <w:rsid w:val="006F2181"/>
    <w:rsid w:val="006F2270"/>
    <w:rsid w:val="006F24B4"/>
    <w:rsid w:val="006F26AD"/>
    <w:rsid w:val="006F2810"/>
    <w:rsid w:val="006F2B0D"/>
    <w:rsid w:val="006F2C90"/>
    <w:rsid w:val="006F2CDC"/>
    <w:rsid w:val="006F2FEC"/>
    <w:rsid w:val="006F3157"/>
    <w:rsid w:val="006F317C"/>
    <w:rsid w:val="006F31C8"/>
    <w:rsid w:val="006F324D"/>
    <w:rsid w:val="006F32B7"/>
    <w:rsid w:val="006F33AB"/>
    <w:rsid w:val="006F3799"/>
    <w:rsid w:val="006F37C7"/>
    <w:rsid w:val="006F384D"/>
    <w:rsid w:val="006F3943"/>
    <w:rsid w:val="006F39D2"/>
    <w:rsid w:val="006F3B2C"/>
    <w:rsid w:val="006F3BD4"/>
    <w:rsid w:val="006F3C01"/>
    <w:rsid w:val="006F3CAD"/>
    <w:rsid w:val="006F3E45"/>
    <w:rsid w:val="006F4009"/>
    <w:rsid w:val="006F400F"/>
    <w:rsid w:val="006F41B9"/>
    <w:rsid w:val="006F4201"/>
    <w:rsid w:val="006F429F"/>
    <w:rsid w:val="006F42BB"/>
    <w:rsid w:val="006F455E"/>
    <w:rsid w:val="006F47D6"/>
    <w:rsid w:val="006F4BD0"/>
    <w:rsid w:val="006F4E0F"/>
    <w:rsid w:val="006F4E95"/>
    <w:rsid w:val="006F4F82"/>
    <w:rsid w:val="006F4FA8"/>
    <w:rsid w:val="006F5204"/>
    <w:rsid w:val="006F538C"/>
    <w:rsid w:val="006F5421"/>
    <w:rsid w:val="006F575B"/>
    <w:rsid w:val="006F588C"/>
    <w:rsid w:val="006F5C93"/>
    <w:rsid w:val="006F5F04"/>
    <w:rsid w:val="006F617D"/>
    <w:rsid w:val="006F63F1"/>
    <w:rsid w:val="006F658B"/>
    <w:rsid w:val="006F6625"/>
    <w:rsid w:val="006F6629"/>
    <w:rsid w:val="006F6634"/>
    <w:rsid w:val="006F66A4"/>
    <w:rsid w:val="006F6729"/>
    <w:rsid w:val="006F6AA1"/>
    <w:rsid w:val="006F6B68"/>
    <w:rsid w:val="006F6EF1"/>
    <w:rsid w:val="006F70F7"/>
    <w:rsid w:val="006F71CD"/>
    <w:rsid w:val="006F71F0"/>
    <w:rsid w:val="006F7225"/>
    <w:rsid w:val="006F73DC"/>
    <w:rsid w:val="006F73DF"/>
    <w:rsid w:val="006F74CA"/>
    <w:rsid w:val="006F7511"/>
    <w:rsid w:val="006F7593"/>
    <w:rsid w:val="006F7594"/>
    <w:rsid w:val="006F759F"/>
    <w:rsid w:val="006F75AB"/>
    <w:rsid w:val="006F7963"/>
    <w:rsid w:val="006F7B73"/>
    <w:rsid w:val="006F7EDF"/>
    <w:rsid w:val="006F7FEC"/>
    <w:rsid w:val="0070001F"/>
    <w:rsid w:val="00700078"/>
    <w:rsid w:val="007000F7"/>
    <w:rsid w:val="00700126"/>
    <w:rsid w:val="0070057A"/>
    <w:rsid w:val="00700597"/>
    <w:rsid w:val="007005DE"/>
    <w:rsid w:val="00700757"/>
    <w:rsid w:val="007009F6"/>
    <w:rsid w:val="00700ACC"/>
    <w:rsid w:val="00700C22"/>
    <w:rsid w:val="00700CEB"/>
    <w:rsid w:val="00700D08"/>
    <w:rsid w:val="00700D57"/>
    <w:rsid w:val="00700DFE"/>
    <w:rsid w:val="00700F55"/>
    <w:rsid w:val="00701449"/>
    <w:rsid w:val="007014A5"/>
    <w:rsid w:val="007015A0"/>
    <w:rsid w:val="00701664"/>
    <w:rsid w:val="00701772"/>
    <w:rsid w:val="007018A7"/>
    <w:rsid w:val="00701AC7"/>
    <w:rsid w:val="00701B04"/>
    <w:rsid w:val="00701CF4"/>
    <w:rsid w:val="00701DC3"/>
    <w:rsid w:val="00701DDD"/>
    <w:rsid w:val="00701EEB"/>
    <w:rsid w:val="00701F9E"/>
    <w:rsid w:val="0070216F"/>
    <w:rsid w:val="00702331"/>
    <w:rsid w:val="007025B3"/>
    <w:rsid w:val="00702903"/>
    <w:rsid w:val="00702C95"/>
    <w:rsid w:val="00702D0F"/>
    <w:rsid w:val="00702FC4"/>
    <w:rsid w:val="00703032"/>
    <w:rsid w:val="00703069"/>
    <w:rsid w:val="00703489"/>
    <w:rsid w:val="0070349C"/>
    <w:rsid w:val="0070373C"/>
    <w:rsid w:val="00703804"/>
    <w:rsid w:val="00703862"/>
    <w:rsid w:val="00703894"/>
    <w:rsid w:val="007038F5"/>
    <w:rsid w:val="00703B69"/>
    <w:rsid w:val="00703BBF"/>
    <w:rsid w:val="00703E18"/>
    <w:rsid w:val="00703E5E"/>
    <w:rsid w:val="0070410B"/>
    <w:rsid w:val="0070412A"/>
    <w:rsid w:val="007042EE"/>
    <w:rsid w:val="00704361"/>
    <w:rsid w:val="00704367"/>
    <w:rsid w:val="0070448C"/>
    <w:rsid w:val="0070461A"/>
    <w:rsid w:val="00704655"/>
    <w:rsid w:val="00704825"/>
    <w:rsid w:val="00704840"/>
    <w:rsid w:val="0070495A"/>
    <w:rsid w:val="00704BA5"/>
    <w:rsid w:val="00704C35"/>
    <w:rsid w:val="00704E80"/>
    <w:rsid w:val="00704E94"/>
    <w:rsid w:val="00704EF4"/>
    <w:rsid w:val="00705356"/>
    <w:rsid w:val="007058F3"/>
    <w:rsid w:val="00705A53"/>
    <w:rsid w:val="00705C3C"/>
    <w:rsid w:val="00705D28"/>
    <w:rsid w:val="00705D85"/>
    <w:rsid w:val="00706148"/>
    <w:rsid w:val="007061E1"/>
    <w:rsid w:val="00706219"/>
    <w:rsid w:val="0070623F"/>
    <w:rsid w:val="00706403"/>
    <w:rsid w:val="007064A4"/>
    <w:rsid w:val="007064F2"/>
    <w:rsid w:val="007065D5"/>
    <w:rsid w:val="00706688"/>
    <w:rsid w:val="00706715"/>
    <w:rsid w:val="0070697F"/>
    <w:rsid w:val="00706AA3"/>
    <w:rsid w:val="00706EDC"/>
    <w:rsid w:val="00706F45"/>
    <w:rsid w:val="00706F60"/>
    <w:rsid w:val="00707161"/>
    <w:rsid w:val="007071DD"/>
    <w:rsid w:val="00707238"/>
    <w:rsid w:val="00707339"/>
    <w:rsid w:val="00707367"/>
    <w:rsid w:val="00707389"/>
    <w:rsid w:val="00707529"/>
    <w:rsid w:val="007076BE"/>
    <w:rsid w:val="0070794F"/>
    <w:rsid w:val="00707965"/>
    <w:rsid w:val="007079B4"/>
    <w:rsid w:val="007079D5"/>
    <w:rsid w:val="00707A05"/>
    <w:rsid w:val="00707A3C"/>
    <w:rsid w:val="00707C5E"/>
    <w:rsid w:val="00707E71"/>
    <w:rsid w:val="00707F42"/>
    <w:rsid w:val="00707F5C"/>
    <w:rsid w:val="00707FE9"/>
    <w:rsid w:val="0071066E"/>
    <w:rsid w:val="0071081B"/>
    <w:rsid w:val="0071087D"/>
    <w:rsid w:val="007108D3"/>
    <w:rsid w:val="00710B64"/>
    <w:rsid w:val="00710B97"/>
    <w:rsid w:val="00710BCC"/>
    <w:rsid w:val="00710C25"/>
    <w:rsid w:val="00710C3D"/>
    <w:rsid w:val="00710C8D"/>
    <w:rsid w:val="00710DD3"/>
    <w:rsid w:val="00710E6E"/>
    <w:rsid w:val="00710F8B"/>
    <w:rsid w:val="00711290"/>
    <w:rsid w:val="007112BE"/>
    <w:rsid w:val="007113CB"/>
    <w:rsid w:val="0071149D"/>
    <w:rsid w:val="00711747"/>
    <w:rsid w:val="00711781"/>
    <w:rsid w:val="0071191B"/>
    <w:rsid w:val="00711964"/>
    <w:rsid w:val="0071199B"/>
    <w:rsid w:val="007119ED"/>
    <w:rsid w:val="00711CF9"/>
    <w:rsid w:val="00711EB1"/>
    <w:rsid w:val="007120EB"/>
    <w:rsid w:val="00712198"/>
    <w:rsid w:val="0071241D"/>
    <w:rsid w:val="007124BF"/>
    <w:rsid w:val="007124F6"/>
    <w:rsid w:val="00712671"/>
    <w:rsid w:val="00712781"/>
    <w:rsid w:val="00712843"/>
    <w:rsid w:val="00712893"/>
    <w:rsid w:val="00712A59"/>
    <w:rsid w:val="00712B29"/>
    <w:rsid w:val="00712B4E"/>
    <w:rsid w:val="00712C7B"/>
    <w:rsid w:val="00712C8B"/>
    <w:rsid w:val="00712CA9"/>
    <w:rsid w:val="00712DC5"/>
    <w:rsid w:val="00712E17"/>
    <w:rsid w:val="00712E44"/>
    <w:rsid w:val="00712EEE"/>
    <w:rsid w:val="00712F67"/>
    <w:rsid w:val="00713054"/>
    <w:rsid w:val="00713098"/>
    <w:rsid w:val="007130AC"/>
    <w:rsid w:val="007130C1"/>
    <w:rsid w:val="007132BD"/>
    <w:rsid w:val="00713701"/>
    <w:rsid w:val="00713719"/>
    <w:rsid w:val="0071379F"/>
    <w:rsid w:val="00713A0F"/>
    <w:rsid w:val="00713BE4"/>
    <w:rsid w:val="00713C2C"/>
    <w:rsid w:val="00713D5D"/>
    <w:rsid w:val="00713DAA"/>
    <w:rsid w:val="00713DD4"/>
    <w:rsid w:val="00713FAE"/>
    <w:rsid w:val="00713FC8"/>
    <w:rsid w:val="00714169"/>
    <w:rsid w:val="00714206"/>
    <w:rsid w:val="0071436C"/>
    <w:rsid w:val="0071442D"/>
    <w:rsid w:val="007144C2"/>
    <w:rsid w:val="00714814"/>
    <w:rsid w:val="007148A1"/>
    <w:rsid w:val="00714979"/>
    <w:rsid w:val="00714A7C"/>
    <w:rsid w:val="00714B2C"/>
    <w:rsid w:val="00714BC3"/>
    <w:rsid w:val="00714BCC"/>
    <w:rsid w:val="00714BF0"/>
    <w:rsid w:val="00714C1F"/>
    <w:rsid w:val="00714D2D"/>
    <w:rsid w:val="00714DFB"/>
    <w:rsid w:val="00715295"/>
    <w:rsid w:val="0071579F"/>
    <w:rsid w:val="007157A1"/>
    <w:rsid w:val="00715820"/>
    <w:rsid w:val="00715B1D"/>
    <w:rsid w:val="00715BC4"/>
    <w:rsid w:val="00715DE1"/>
    <w:rsid w:val="00715F77"/>
    <w:rsid w:val="00716022"/>
    <w:rsid w:val="0071609E"/>
    <w:rsid w:val="007164C8"/>
    <w:rsid w:val="00716610"/>
    <w:rsid w:val="007169C9"/>
    <w:rsid w:val="00716A07"/>
    <w:rsid w:val="00716A2D"/>
    <w:rsid w:val="00716A4C"/>
    <w:rsid w:val="00716DE9"/>
    <w:rsid w:val="00716E94"/>
    <w:rsid w:val="00717097"/>
    <w:rsid w:val="00717437"/>
    <w:rsid w:val="00717521"/>
    <w:rsid w:val="007175EF"/>
    <w:rsid w:val="00717660"/>
    <w:rsid w:val="007176C5"/>
    <w:rsid w:val="00717731"/>
    <w:rsid w:val="00717781"/>
    <w:rsid w:val="0071784D"/>
    <w:rsid w:val="0071791F"/>
    <w:rsid w:val="00717C70"/>
    <w:rsid w:val="00720138"/>
    <w:rsid w:val="007204A5"/>
    <w:rsid w:val="00720806"/>
    <w:rsid w:val="00720894"/>
    <w:rsid w:val="007209BC"/>
    <w:rsid w:val="00720B22"/>
    <w:rsid w:val="00720B48"/>
    <w:rsid w:val="00720BD5"/>
    <w:rsid w:val="00720C08"/>
    <w:rsid w:val="00720C36"/>
    <w:rsid w:val="00720D90"/>
    <w:rsid w:val="00720E6F"/>
    <w:rsid w:val="00720EBE"/>
    <w:rsid w:val="00720FA2"/>
    <w:rsid w:val="0072109B"/>
    <w:rsid w:val="007213FA"/>
    <w:rsid w:val="007216A7"/>
    <w:rsid w:val="00721751"/>
    <w:rsid w:val="007217C7"/>
    <w:rsid w:val="0072192B"/>
    <w:rsid w:val="00721A6A"/>
    <w:rsid w:val="00721AA2"/>
    <w:rsid w:val="00721E6B"/>
    <w:rsid w:val="00721EEE"/>
    <w:rsid w:val="00721F77"/>
    <w:rsid w:val="00722000"/>
    <w:rsid w:val="00722193"/>
    <w:rsid w:val="007221A9"/>
    <w:rsid w:val="0072221D"/>
    <w:rsid w:val="00722299"/>
    <w:rsid w:val="0072245F"/>
    <w:rsid w:val="0072249B"/>
    <w:rsid w:val="007224D7"/>
    <w:rsid w:val="00722544"/>
    <w:rsid w:val="007225EA"/>
    <w:rsid w:val="007226E8"/>
    <w:rsid w:val="00722793"/>
    <w:rsid w:val="00722797"/>
    <w:rsid w:val="00722880"/>
    <w:rsid w:val="007229F5"/>
    <w:rsid w:val="00722B3F"/>
    <w:rsid w:val="00722D2E"/>
    <w:rsid w:val="00722DA7"/>
    <w:rsid w:val="00722E29"/>
    <w:rsid w:val="00722F2D"/>
    <w:rsid w:val="0072314C"/>
    <w:rsid w:val="0072315D"/>
    <w:rsid w:val="0072324B"/>
    <w:rsid w:val="00723344"/>
    <w:rsid w:val="00723349"/>
    <w:rsid w:val="00723695"/>
    <w:rsid w:val="00723787"/>
    <w:rsid w:val="00723880"/>
    <w:rsid w:val="007239B7"/>
    <w:rsid w:val="00723C12"/>
    <w:rsid w:val="00723DA1"/>
    <w:rsid w:val="00723EE9"/>
    <w:rsid w:val="00723FAF"/>
    <w:rsid w:val="007242DF"/>
    <w:rsid w:val="007242FA"/>
    <w:rsid w:val="0072440C"/>
    <w:rsid w:val="00724832"/>
    <w:rsid w:val="00724B94"/>
    <w:rsid w:val="00724B95"/>
    <w:rsid w:val="00724C29"/>
    <w:rsid w:val="00724DBE"/>
    <w:rsid w:val="00724E61"/>
    <w:rsid w:val="00724F8D"/>
    <w:rsid w:val="00724FC8"/>
    <w:rsid w:val="00724FE0"/>
    <w:rsid w:val="0072523A"/>
    <w:rsid w:val="007254BC"/>
    <w:rsid w:val="00725632"/>
    <w:rsid w:val="007256CB"/>
    <w:rsid w:val="00725929"/>
    <w:rsid w:val="007259B8"/>
    <w:rsid w:val="00725ABE"/>
    <w:rsid w:val="00725B60"/>
    <w:rsid w:val="00725EFA"/>
    <w:rsid w:val="00726021"/>
    <w:rsid w:val="00726217"/>
    <w:rsid w:val="007262D8"/>
    <w:rsid w:val="0072680B"/>
    <w:rsid w:val="00726929"/>
    <w:rsid w:val="007269D2"/>
    <w:rsid w:val="00726A45"/>
    <w:rsid w:val="00726B18"/>
    <w:rsid w:val="00726CFF"/>
    <w:rsid w:val="00726E09"/>
    <w:rsid w:val="00726E7C"/>
    <w:rsid w:val="00726F1F"/>
    <w:rsid w:val="00727097"/>
    <w:rsid w:val="0072718A"/>
    <w:rsid w:val="007271E3"/>
    <w:rsid w:val="00727252"/>
    <w:rsid w:val="00727410"/>
    <w:rsid w:val="007274B9"/>
    <w:rsid w:val="00727811"/>
    <w:rsid w:val="007278CB"/>
    <w:rsid w:val="00727C05"/>
    <w:rsid w:val="00727C44"/>
    <w:rsid w:val="00727D30"/>
    <w:rsid w:val="00727D5F"/>
    <w:rsid w:val="00727EB8"/>
    <w:rsid w:val="007300AD"/>
    <w:rsid w:val="007300BB"/>
    <w:rsid w:val="0073011F"/>
    <w:rsid w:val="0073034A"/>
    <w:rsid w:val="00730464"/>
    <w:rsid w:val="007304A2"/>
    <w:rsid w:val="00730559"/>
    <w:rsid w:val="00730686"/>
    <w:rsid w:val="00730754"/>
    <w:rsid w:val="0073086A"/>
    <w:rsid w:val="007308D1"/>
    <w:rsid w:val="007309F1"/>
    <w:rsid w:val="00730B8C"/>
    <w:rsid w:val="00730B9A"/>
    <w:rsid w:val="00730C7F"/>
    <w:rsid w:val="00730D15"/>
    <w:rsid w:val="00730D5D"/>
    <w:rsid w:val="00730E1C"/>
    <w:rsid w:val="00730EA5"/>
    <w:rsid w:val="00731124"/>
    <w:rsid w:val="0073127F"/>
    <w:rsid w:val="007313CD"/>
    <w:rsid w:val="00731540"/>
    <w:rsid w:val="007315AA"/>
    <w:rsid w:val="0073164B"/>
    <w:rsid w:val="0073165D"/>
    <w:rsid w:val="007316DE"/>
    <w:rsid w:val="0073173B"/>
    <w:rsid w:val="0073198E"/>
    <w:rsid w:val="00731994"/>
    <w:rsid w:val="00731F28"/>
    <w:rsid w:val="00732135"/>
    <w:rsid w:val="0073241D"/>
    <w:rsid w:val="00732430"/>
    <w:rsid w:val="007324D1"/>
    <w:rsid w:val="00732628"/>
    <w:rsid w:val="007326C3"/>
    <w:rsid w:val="007327E7"/>
    <w:rsid w:val="00732947"/>
    <w:rsid w:val="00732A78"/>
    <w:rsid w:val="00732AA8"/>
    <w:rsid w:val="00732B56"/>
    <w:rsid w:val="00732BF9"/>
    <w:rsid w:val="00732D30"/>
    <w:rsid w:val="00732E07"/>
    <w:rsid w:val="00732EA7"/>
    <w:rsid w:val="00732F6A"/>
    <w:rsid w:val="00733098"/>
    <w:rsid w:val="007336F7"/>
    <w:rsid w:val="0073371C"/>
    <w:rsid w:val="0073381D"/>
    <w:rsid w:val="0073386A"/>
    <w:rsid w:val="007339CA"/>
    <w:rsid w:val="00733BAC"/>
    <w:rsid w:val="00733C96"/>
    <w:rsid w:val="00733CFB"/>
    <w:rsid w:val="00733E3A"/>
    <w:rsid w:val="00733E58"/>
    <w:rsid w:val="00733E6B"/>
    <w:rsid w:val="00733EC5"/>
    <w:rsid w:val="0073415C"/>
    <w:rsid w:val="007341E4"/>
    <w:rsid w:val="00734255"/>
    <w:rsid w:val="0073430E"/>
    <w:rsid w:val="007343A7"/>
    <w:rsid w:val="007343C1"/>
    <w:rsid w:val="007345D4"/>
    <w:rsid w:val="007346C8"/>
    <w:rsid w:val="00734876"/>
    <w:rsid w:val="00734962"/>
    <w:rsid w:val="00734979"/>
    <w:rsid w:val="00734A10"/>
    <w:rsid w:val="00734A72"/>
    <w:rsid w:val="00734B01"/>
    <w:rsid w:val="00734B3C"/>
    <w:rsid w:val="00734C25"/>
    <w:rsid w:val="00734DD3"/>
    <w:rsid w:val="00734FFE"/>
    <w:rsid w:val="00735208"/>
    <w:rsid w:val="00735325"/>
    <w:rsid w:val="0073565F"/>
    <w:rsid w:val="007356AA"/>
    <w:rsid w:val="0073573F"/>
    <w:rsid w:val="00735796"/>
    <w:rsid w:val="007358E2"/>
    <w:rsid w:val="00735ACD"/>
    <w:rsid w:val="00735B8B"/>
    <w:rsid w:val="00735BCD"/>
    <w:rsid w:val="00735C50"/>
    <w:rsid w:val="00735CF4"/>
    <w:rsid w:val="00735DA0"/>
    <w:rsid w:val="00735DE4"/>
    <w:rsid w:val="00735F74"/>
    <w:rsid w:val="007360A6"/>
    <w:rsid w:val="007361F9"/>
    <w:rsid w:val="0073627E"/>
    <w:rsid w:val="0073636D"/>
    <w:rsid w:val="007363AA"/>
    <w:rsid w:val="007363BF"/>
    <w:rsid w:val="00736422"/>
    <w:rsid w:val="00736634"/>
    <w:rsid w:val="0073669C"/>
    <w:rsid w:val="007367E6"/>
    <w:rsid w:val="00736871"/>
    <w:rsid w:val="00736AE8"/>
    <w:rsid w:val="00736F98"/>
    <w:rsid w:val="00737128"/>
    <w:rsid w:val="007371D8"/>
    <w:rsid w:val="0073720D"/>
    <w:rsid w:val="0073733C"/>
    <w:rsid w:val="007373CF"/>
    <w:rsid w:val="00737430"/>
    <w:rsid w:val="00737462"/>
    <w:rsid w:val="00737687"/>
    <w:rsid w:val="00737873"/>
    <w:rsid w:val="00737A44"/>
    <w:rsid w:val="00737AAC"/>
    <w:rsid w:val="00737B6A"/>
    <w:rsid w:val="00737BF7"/>
    <w:rsid w:val="00737C8A"/>
    <w:rsid w:val="00737E36"/>
    <w:rsid w:val="00737EC7"/>
    <w:rsid w:val="0074007D"/>
    <w:rsid w:val="00740304"/>
    <w:rsid w:val="007403AA"/>
    <w:rsid w:val="007404C6"/>
    <w:rsid w:val="0074064B"/>
    <w:rsid w:val="007406CB"/>
    <w:rsid w:val="007408D1"/>
    <w:rsid w:val="00740A40"/>
    <w:rsid w:val="00740BFA"/>
    <w:rsid w:val="00740E1E"/>
    <w:rsid w:val="00740FA0"/>
    <w:rsid w:val="0074101A"/>
    <w:rsid w:val="0074104D"/>
    <w:rsid w:val="007410B2"/>
    <w:rsid w:val="007411CF"/>
    <w:rsid w:val="007413FA"/>
    <w:rsid w:val="0074145B"/>
    <w:rsid w:val="0074149C"/>
    <w:rsid w:val="007416E8"/>
    <w:rsid w:val="00741710"/>
    <w:rsid w:val="007417B1"/>
    <w:rsid w:val="007417D5"/>
    <w:rsid w:val="0074187B"/>
    <w:rsid w:val="007418A3"/>
    <w:rsid w:val="007418B1"/>
    <w:rsid w:val="0074190A"/>
    <w:rsid w:val="00741962"/>
    <w:rsid w:val="00741ADF"/>
    <w:rsid w:val="00741B19"/>
    <w:rsid w:val="00741BF1"/>
    <w:rsid w:val="00741D59"/>
    <w:rsid w:val="00741E38"/>
    <w:rsid w:val="0074238E"/>
    <w:rsid w:val="00742430"/>
    <w:rsid w:val="0074262C"/>
    <w:rsid w:val="00742852"/>
    <w:rsid w:val="007428CF"/>
    <w:rsid w:val="00742924"/>
    <w:rsid w:val="00742966"/>
    <w:rsid w:val="00742B90"/>
    <w:rsid w:val="00742BE5"/>
    <w:rsid w:val="00742C52"/>
    <w:rsid w:val="00742D0C"/>
    <w:rsid w:val="00743074"/>
    <w:rsid w:val="0074309B"/>
    <w:rsid w:val="00743103"/>
    <w:rsid w:val="007431B6"/>
    <w:rsid w:val="00743201"/>
    <w:rsid w:val="007432A5"/>
    <w:rsid w:val="007433A4"/>
    <w:rsid w:val="007434CC"/>
    <w:rsid w:val="007436AC"/>
    <w:rsid w:val="007436AE"/>
    <w:rsid w:val="00743734"/>
    <w:rsid w:val="00743792"/>
    <w:rsid w:val="007437FE"/>
    <w:rsid w:val="00743994"/>
    <w:rsid w:val="00743B26"/>
    <w:rsid w:val="00743BE1"/>
    <w:rsid w:val="00743D57"/>
    <w:rsid w:val="00743F1D"/>
    <w:rsid w:val="00744044"/>
    <w:rsid w:val="0074407D"/>
    <w:rsid w:val="00744404"/>
    <w:rsid w:val="00744587"/>
    <w:rsid w:val="0074458B"/>
    <w:rsid w:val="007445FD"/>
    <w:rsid w:val="0074491D"/>
    <w:rsid w:val="00744A3B"/>
    <w:rsid w:val="00744B19"/>
    <w:rsid w:val="00744B3C"/>
    <w:rsid w:val="00744DEA"/>
    <w:rsid w:val="00744F8A"/>
    <w:rsid w:val="007452A7"/>
    <w:rsid w:val="007452A9"/>
    <w:rsid w:val="007453E7"/>
    <w:rsid w:val="007456BA"/>
    <w:rsid w:val="007456E0"/>
    <w:rsid w:val="007457BA"/>
    <w:rsid w:val="00745A03"/>
    <w:rsid w:val="00745AA3"/>
    <w:rsid w:val="00745C36"/>
    <w:rsid w:val="00745C7A"/>
    <w:rsid w:val="00745CF4"/>
    <w:rsid w:val="00746398"/>
    <w:rsid w:val="007463C7"/>
    <w:rsid w:val="007463E6"/>
    <w:rsid w:val="0074662C"/>
    <w:rsid w:val="00746810"/>
    <w:rsid w:val="0074686C"/>
    <w:rsid w:val="00746902"/>
    <w:rsid w:val="00746997"/>
    <w:rsid w:val="00746BAC"/>
    <w:rsid w:val="00746BB2"/>
    <w:rsid w:val="00746BDF"/>
    <w:rsid w:val="00746CC6"/>
    <w:rsid w:val="00746D40"/>
    <w:rsid w:val="00746E9E"/>
    <w:rsid w:val="00746EFC"/>
    <w:rsid w:val="00746F98"/>
    <w:rsid w:val="00747093"/>
    <w:rsid w:val="00747358"/>
    <w:rsid w:val="00747617"/>
    <w:rsid w:val="007477D1"/>
    <w:rsid w:val="00747808"/>
    <w:rsid w:val="0074782C"/>
    <w:rsid w:val="00747AF2"/>
    <w:rsid w:val="00747C23"/>
    <w:rsid w:val="00747DF9"/>
    <w:rsid w:val="007500C6"/>
    <w:rsid w:val="007502F3"/>
    <w:rsid w:val="00750311"/>
    <w:rsid w:val="007505EF"/>
    <w:rsid w:val="00750660"/>
    <w:rsid w:val="00750677"/>
    <w:rsid w:val="00750784"/>
    <w:rsid w:val="00750814"/>
    <w:rsid w:val="00750CE3"/>
    <w:rsid w:val="00750E8B"/>
    <w:rsid w:val="00751079"/>
    <w:rsid w:val="007510B4"/>
    <w:rsid w:val="0075124D"/>
    <w:rsid w:val="00751342"/>
    <w:rsid w:val="00751431"/>
    <w:rsid w:val="007516B5"/>
    <w:rsid w:val="007517C6"/>
    <w:rsid w:val="007519BD"/>
    <w:rsid w:val="007519D7"/>
    <w:rsid w:val="00751D1F"/>
    <w:rsid w:val="00751E8E"/>
    <w:rsid w:val="00751F32"/>
    <w:rsid w:val="0075200F"/>
    <w:rsid w:val="00752831"/>
    <w:rsid w:val="00752899"/>
    <w:rsid w:val="00752ABB"/>
    <w:rsid w:val="00752B6B"/>
    <w:rsid w:val="00752DBB"/>
    <w:rsid w:val="007530FB"/>
    <w:rsid w:val="007531F9"/>
    <w:rsid w:val="00753290"/>
    <w:rsid w:val="007532AA"/>
    <w:rsid w:val="007532E8"/>
    <w:rsid w:val="00753364"/>
    <w:rsid w:val="007533B2"/>
    <w:rsid w:val="007533D2"/>
    <w:rsid w:val="007533EA"/>
    <w:rsid w:val="0075360B"/>
    <w:rsid w:val="00753798"/>
    <w:rsid w:val="007537A6"/>
    <w:rsid w:val="00753941"/>
    <w:rsid w:val="00753AA4"/>
    <w:rsid w:val="00753CB5"/>
    <w:rsid w:val="00753F17"/>
    <w:rsid w:val="007543D0"/>
    <w:rsid w:val="0075446D"/>
    <w:rsid w:val="007544F2"/>
    <w:rsid w:val="007545B0"/>
    <w:rsid w:val="007545B8"/>
    <w:rsid w:val="0075461E"/>
    <w:rsid w:val="00754846"/>
    <w:rsid w:val="007548E6"/>
    <w:rsid w:val="00754D96"/>
    <w:rsid w:val="00754EF8"/>
    <w:rsid w:val="007553FB"/>
    <w:rsid w:val="0075563D"/>
    <w:rsid w:val="007559E7"/>
    <w:rsid w:val="00755A71"/>
    <w:rsid w:val="00755C41"/>
    <w:rsid w:val="00755F9C"/>
    <w:rsid w:val="00755FF4"/>
    <w:rsid w:val="0075627D"/>
    <w:rsid w:val="00756344"/>
    <w:rsid w:val="00756361"/>
    <w:rsid w:val="007563AF"/>
    <w:rsid w:val="007563F9"/>
    <w:rsid w:val="0075692B"/>
    <w:rsid w:val="0075693B"/>
    <w:rsid w:val="00756AEE"/>
    <w:rsid w:val="00756C24"/>
    <w:rsid w:val="00756DC1"/>
    <w:rsid w:val="00756EB2"/>
    <w:rsid w:val="0075709C"/>
    <w:rsid w:val="007570C8"/>
    <w:rsid w:val="00757244"/>
    <w:rsid w:val="0075733B"/>
    <w:rsid w:val="00757362"/>
    <w:rsid w:val="007574B2"/>
    <w:rsid w:val="007575C5"/>
    <w:rsid w:val="0075765C"/>
    <w:rsid w:val="007577D8"/>
    <w:rsid w:val="00757869"/>
    <w:rsid w:val="0075787F"/>
    <w:rsid w:val="00757899"/>
    <w:rsid w:val="007578D8"/>
    <w:rsid w:val="00757A24"/>
    <w:rsid w:val="00757A75"/>
    <w:rsid w:val="00757AD2"/>
    <w:rsid w:val="00757C67"/>
    <w:rsid w:val="00757CFB"/>
    <w:rsid w:val="00757E0F"/>
    <w:rsid w:val="00757E84"/>
    <w:rsid w:val="00757E89"/>
    <w:rsid w:val="00757F93"/>
    <w:rsid w:val="0076009D"/>
    <w:rsid w:val="007600D3"/>
    <w:rsid w:val="00760121"/>
    <w:rsid w:val="0076017C"/>
    <w:rsid w:val="00760354"/>
    <w:rsid w:val="0076084C"/>
    <w:rsid w:val="0076084D"/>
    <w:rsid w:val="007608FD"/>
    <w:rsid w:val="00760903"/>
    <w:rsid w:val="0076092D"/>
    <w:rsid w:val="007609A6"/>
    <w:rsid w:val="00760B1C"/>
    <w:rsid w:val="00760CDF"/>
    <w:rsid w:val="0076113D"/>
    <w:rsid w:val="00761254"/>
    <w:rsid w:val="00761365"/>
    <w:rsid w:val="007614C3"/>
    <w:rsid w:val="0076155F"/>
    <w:rsid w:val="007616B1"/>
    <w:rsid w:val="00761B5B"/>
    <w:rsid w:val="00762026"/>
    <w:rsid w:val="00762029"/>
    <w:rsid w:val="00762075"/>
    <w:rsid w:val="0076216F"/>
    <w:rsid w:val="0076218F"/>
    <w:rsid w:val="007621DA"/>
    <w:rsid w:val="00762251"/>
    <w:rsid w:val="007622B3"/>
    <w:rsid w:val="00762302"/>
    <w:rsid w:val="0076233E"/>
    <w:rsid w:val="00762341"/>
    <w:rsid w:val="0076257E"/>
    <w:rsid w:val="007626CA"/>
    <w:rsid w:val="007629B1"/>
    <w:rsid w:val="00762A80"/>
    <w:rsid w:val="00762B41"/>
    <w:rsid w:val="00762B5D"/>
    <w:rsid w:val="00762DEC"/>
    <w:rsid w:val="00762E87"/>
    <w:rsid w:val="00762ED9"/>
    <w:rsid w:val="00763066"/>
    <w:rsid w:val="0076334C"/>
    <w:rsid w:val="00763421"/>
    <w:rsid w:val="007635B1"/>
    <w:rsid w:val="00763608"/>
    <w:rsid w:val="0076365D"/>
    <w:rsid w:val="007638D2"/>
    <w:rsid w:val="00763BC0"/>
    <w:rsid w:val="00763C88"/>
    <w:rsid w:val="00763DF0"/>
    <w:rsid w:val="00763EAC"/>
    <w:rsid w:val="00763FDC"/>
    <w:rsid w:val="0076434E"/>
    <w:rsid w:val="007643DF"/>
    <w:rsid w:val="00764AB8"/>
    <w:rsid w:val="00764AC7"/>
    <w:rsid w:val="00764B55"/>
    <w:rsid w:val="00764D16"/>
    <w:rsid w:val="00764D93"/>
    <w:rsid w:val="00764E48"/>
    <w:rsid w:val="00764EF5"/>
    <w:rsid w:val="00764F2F"/>
    <w:rsid w:val="0076503E"/>
    <w:rsid w:val="0076513A"/>
    <w:rsid w:val="00765157"/>
    <w:rsid w:val="007653FF"/>
    <w:rsid w:val="0076562A"/>
    <w:rsid w:val="007656EB"/>
    <w:rsid w:val="007657D8"/>
    <w:rsid w:val="007658A9"/>
    <w:rsid w:val="007658DC"/>
    <w:rsid w:val="00765944"/>
    <w:rsid w:val="007659A1"/>
    <w:rsid w:val="00765BD9"/>
    <w:rsid w:val="00766042"/>
    <w:rsid w:val="007660E8"/>
    <w:rsid w:val="0076610B"/>
    <w:rsid w:val="007661F0"/>
    <w:rsid w:val="00766461"/>
    <w:rsid w:val="007664C7"/>
    <w:rsid w:val="007666E3"/>
    <w:rsid w:val="0076673A"/>
    <w:rsid w:val="007667E0"/>
    <w:rsid w:val="0076683B"/>
    <w:rsid w:val="00766898"/>
    <w:rsid w:val="0076698B"/>
    <w:rsid w:val="00766AD6"/>
    <w:rsid w:val="00766CA6"/>
    <w:rsid w:val="00766CE2"/>
    <w:rsid w:val="00766D1A"/>
    <w:rsid w:val="00766EE1"/>
    <w:rsid w:val="007673BF"/>
    <w:rsid w:val="0076744E"/>
    <w:rsid w:val="00767549"/>
    <w:rsid w:val="00767577"/>
    <w:rsid w:val="007675AF"/>
    <w:rsid w:val="00767884"/>
    <w:rsid w:val="007678C3"/>
    <w:rsid w:val="0076795B"/>
    <w:rsid w:val="00767B4E"/>
    <w:rsid w:val="00767C05"/>
    <w:rsid w:val="00767C14"/>
    <w:rsid w:val="00767CB5"/>
    <w:rsid w:val="00770033"/>
    <w:rsid w:val="00770761"/>
    <w:rsid w:val="00770A48"/>
    <w:rsid w:val="00770B2B"/>
    <w:rsid w:val="00770B4C"/>
    <w:rsid w:val="00770B79"/>
    <w:rsid w:val="00770EEF"/>
    <w:rsid w:val="007710EE"/>
    <w:rsid w:val="0077115C"/>
    <w:rsid w:val="0077115D"/>
    <w:rsid w:val="007711D9"/>
    <w:rsid w:val="007712B3"/>
    <w:rsid w:val="007712B8"/>
    <w:rsid w:val="0077150A"/>
    <w:rsid w:val="007715A6"/>
    <w:rsid w:val="007715D4"/>
    <w:rsid w:val="00771776"/>
    <w:rsid w:val="00771807"/>
    <w:rsid w:val="00771811"/>
    <w:rsid w:val="00771895"/>
    <w:rsid w:val="007718E7"/>
    <w:rsid w:val="007719B5"/>
    <w:rsid w:val="00771C99"/>
    <w:rsid w:val="0077201E"/>
    <w:rsid w:val="0077212E"/>
    <w:rsid w:val="007721FC"/>
    <w:rsid w:val="007724B1"/>
    <w:rsid w:val="007725D9"/>
    <w:rsid w:val="0077261F"/>
    <w:rsid w:val="0077275A"/>
    <w:rsid w:val="00772828"/>
    <w:rsid w:val="0077291B"/>
    <w:rsid w:val="00772968"/>
    <w:rsid w:val="007729C0"/>
    <w:rsid w:val="007729D9"/>
    <w:rsid w:val="00772D3A"/>
    <w:rsid w:val="00772DC6"/>
    <w:rsid w:val="00772E5F"/>
    <w:rsid w:val="00773343"/>
    <w:rsid w:val="00773378"/>
    <w:rsid w:val="007735A6"/>
    <w:rsid w:val="0077370A"/>
    <w:rsid w:val="00773750"/>
    <w:rsid w:val="00773A80"/>
    <w:rsid w:val="00773BA6"/>
    <w:rsid w:val="00773C0E"/>
    <w:rsid w:val="00773E92"/>
    <w:rsid w:val="00774084"/>
    <w:rsid w:val="007741C3"/>
    <w:rsid w:val="007741EA"/>
    <w:rsid w:val="0077438E"/>
    <w:rsid w:val="00774581"/>
    <w:rsid w:val="007746ED"/>
    <w:rsid w:val="0077473F"/>
    <w:rsid w:val="007747A6"/>
    <w:rsid w:val="00774A32"/>
    <w:rsid w:val="00774C37"/>
    <w:rsid w:val="00774CA9"/>
    <w:rsid w:val="00774E60"/>
    <w:rsid w:val="00774EC4"/>
    <w:rsid w:val="00774F65"/>
    <w:rsid w:val="00774FEE"/>
    <w:rsid w:val="007751D7"/>
    <w:rsid w:val="0077524F"/>
    <w:rsid w:val="007752C6"/>
    <w:rsid w:val="00775305"/>
    <w:rsid w:val="0077540A"/>
    <w:rsid w:val="0077562D"/>
    <w:rsid w:val="007756B6"/>
    <w:rsid w:val="00775864"/>
    <w:rsid w:val="00775A0C"/>
    <w:rsid w:val="00775A59"/>
    <w:rsid w:val="00775AF3"/>
    <w:rsid w:val="00775E3C"/>
    <w:rsid w:val="0077608D"/>
    <w:rsid w:val="007763DE"/>
    <w:rsid w:val="00776433"/>
    <w:rsid w:val="007764F9"/>
    <w:rsid w:val="00776521"/>
    <w:rsid w:val="0077657C"/>
    <w:rsid w:val="0077686E"/>
    <w:rsid w:val="00776A33"/>
    <w:rsid w:val="00776D6B"/>
    <w:rsid w:val="00776D9D"/>
    <w:rsid w:val="00776E43"/>
    <w:rsid w:val="00776E5A"/>
    <w:rsid w:val="00776F23"/>
    <w:rsid w:val="00776FA9"/>
    <w:rsid w:val="007772ED"/>
    <w:rsid w:val="00777316"/>
    <w:rsid w:val="00777853"/>
    <w:rsid w:val="00777BDD"/>
    <w:rsid w:val="00777DF6"/>
    <w:rsid w:val="0078011B"/>
    <w:rsid w:val="0078036B"/>
    <w:rsid w:val="007803B8"/>
    <w:rsid w:val="007804C8"/>
    <w:rsid w:val="00780662"/>
    <w:rsid w:val="0078082F"/>
    <w:rsid w:val="00780A3A"/>
    <w:rsid w:val="00780A92"/>
    <w:rsid w:val="00780A9E"/>
    <w:rsid w:val="00780AD0"/>
    <w:rsid w:val="00780B0E"/>
    <w:rsid w:val="00780C88"/>
    <w:rsid w:val="00780CEF"/>
    <w:rsid w:val="00780D58"/>
    <w:rsid w:val="00780FD0"/>
    <w:rsid w:val="00780FEB"/>
    <w:rsid w:val="00781057"/>
    <w:rsid w:val="007810F8"/>
    <w:rsid w:val="007813C6"/>
    <w:rsid w:val="007814D0"/>
    <w:rsid w:val="00781708"/>
    <w:rsid w:val="007817CF"/>
    <w:rsid w:val="0078181C"/>
    <w:rsid w:val="00781853"/>
    <w:rsid w:val="00781925"/>
    <w:rsid w:val="007819BD"/>
    <w:rsid w:val="00781A84"/>
    <w:rsid w:val="00781AAE"/>
    <w:rsid w:val="00781AF3"/>
    <w:rsid w:val="00781BC0"/>
    <w:rsid w:val="00781F28"/>
    <w:rsid w:val="00782AD9"/>
    <w:rsid w:val="00782AEF"/>
    <w:rsid w:val="00782B5E"/>
    <w:rsid w:val="00782B72"/>
    <w:rsid w:val="00782C0C"/>
    <w:rsid w:val="00782C80"/>
    <w:rsid w:val="00782E62"/>
    <w:rsid w:val="007830A9"/>
    <w:rsid w:val="007832C0"/>
    <w:rsid w:val="00783324"/>
    <w:rsid w:val="007833B4"/>
    <w:rsid w:val="007835BB"/>
    <w:rsid w:val="007836CD"/>
    <w:rsid w:val="00783891"/>
    <w:rsid w:val="00783A6F"/>
    <w:rsid w:val="00783DC7"/>
    <w:rsid w:val="00783FB6"/>
    <w:rsid w:val="00783FF6"/>
    <w:rsid w:val="00783FFB"/>
    <w:rsid w:val="00784253"/>
    <w:rsid w:val="00784545"/>
    <w:rsid w:val="0078457C"/>
    <w:rsid w:val="00784797"/>
    <w:rsid w:val="00784916"/>
    <w:rsid w:val="0078494C"/>
    <w:rsid w:val="00784AC2"/>
    <w:rsid w:val="00784AD0"/>
    <w:rsid w:val="00784AF0"/>
    <w:rsid w:val="00784BC4"/>
    <w:rsid w:val="00784C22"/>
    <w:rsid w:val="00784DCA"/>
    <w:rsid w:val="00784E31"/>
    <w:rsid w:val="00784F92"/>
    <w:rsid w:val="00785049"/>
    <w:rsid w:val="00785056"/>
    <w:rsid w:val="007850E7"/>
    <w:rsid w:val="00785163"/>
    <w:rsid w:val="007853F2"/>
    <w:rsid w:val="007853F4"/>
    <w:rsid w:val="0078552B"/>
    <w:rsid w:val="007856D7"/>
    <w:rsid w:val="00785753"/>
    <w:rsid w:val="00785756"/>
    <w:rsid w:val="007857BB"/>
    <w:rsid w:val="007857FE"/>
    <w:rsid w:val="00785851"/>
    <w:rsid w:val="007859BB"/>
    <w:rsid w:val="00785A47"/>
    <w:rsid w:val="00785BB2"/>
    <w:rsid w:val="00785C03"/>
    <w:rsid w:val="00785C22"/>
    <w:rsid w:val="00785D47"/>
    <w:rsid w:val="00785DAA"/>
    <w:rsid w:val="00785DCE"/>
    <w:rsid w:val="00786429"/>
    <w:rsid w:val="00786650"/>
    <w:rsid w:val="007868A3"/>
    <w:rsid w:val="007868BD"/>
    <w:rsid w:val="007869A5"/>
    <w:rsid w:val="00786FB3"/>
    <w:rsid w:val="007872CF"/>
    <w:rsid w:val="0078731F"/>
    <w:rsid w:val="00787363"/>
    <w:rsid w:val="007874BB"/>
    <w:rsid w:val="0078751F"/>
    <w:rsid w:val="0078757E"/>
    <w:rsid w:val="0078787B"/>
    <w:rsid w:val="007878C5"/>
    <w:rsid w:val="007878D0"/>
    <w:rsid w:val="00787942"/>
    <w:rsid w:val="007879B3"/>
    <w:rsid w:val="00787AFE"/>
    <w:rsid w:val="00787B83"/>
    <w:rsid w:val="00787BD7"/>
    <w:rsid w:val="00787BEE"/>
    <w:rsid w:val="00787C62"/>
    <w:rsid w:val="00787F7B"/>
    <w:rsid w:val="00787FA5"/>
    <w:rsid w:val="007903A8"/>
    <w:rsid w:val="00790519"/>
    <w:rsid w:val="00790AC1"/>
    <w:rsid w:val="00790D35"/>
    <w:rsid w:val="00790DB9"/>
    <w:rsid w:val="00790F7C"/>
    <w:rsid w:val="00791208"/>
    <w:rsid w:val="007912AB"/>
    <w:rsid w:val="00791408"/>
    <w:rsid w:val="00791538"/>
    <w:rsid w:val="0079155B"/>
    <w:rsid w:val="00791628"/>
    <w:rsid w:val="00791734"/>
    <w:rsid w:val="00791782"/>
    <w:rsid w:val="007917CD"/>
    <w:rsid w:val="00791874"/>
    <w:rsid w:val="007918B8"/>
    <w:rsid w:val="00791A33"/>
    <w:rsid w:val="00791AB0"/>
    <w:rsid w:val="00791BC3"/>
    <w:rsid w:val="00791BD3"/>
    <w:rsid w:val="00791D7E"/>
    <w:rsid w:val="00791EDB"/>
    <w:rsid w:val="007920AB"/>
    <w:rsid w:val="007920C3"/>
    <w:rsid w:val="0079222A"/>
    <w:rsid w:val="00792408"/>
    <w:rsid w:val="00792568"/>
    <w:rsid w:val="00792659"/>
    <w:rsid w:val="00792962"/>
    <w:rsid w:val="00792D07"/>
    <w:rsid w:val="00792D9B"/>
    <w:rsid w:val="00792E9E"/>
    <w:rsid w:val="00792F61"/>
    <w:rsid w:val="00793463"/>
    <w:rsid w:val="0079348D"/>
    <w:rsid w:val="007936B8"/>
    <w:rsid w:val="007936FC"/>
    <w:rsid w:val="0079376A"/>
    <w:rsid w:val="007937CC"/>
    <w:rsid w:val="007937F9"/>
    <w:rsid w:val="0079381C"/>
    <w:rsid w:val="007939BD"/>
    <w:rsid w:val="00793AAB"/>
    <w:rsid w:val="00793B82"/>
    <w:rsid w:val="00793C81"/>
    <w:rsid w:val="00793D36"/>
    <w:rsid w:val="007942D6"/>
    <w:rsid w:val="007942F4"/>
    <w:rsid w:val="0079443C"/>
    <w:rsid w:val="0079454F"/>
    <w:rsid w:val="0079458C"/>
    <w:rsid w:val="00794640"/>
    <w:rsid w:val="00794950"/>
    <w:rsid w:val="00794B5C"/>
    <w:rsid w:val="00794C43"/>
    <w:rsid w:val="00794D2D"/>
    <w:rsid w:val="00794ECC"/>
    <w:rsid w:val="00794FA2"/>
    <w:rsid w:val="0079501C"/>
    <w:rsid w:val="0079520A"/>
    <w:rsid w:val="0079527B"/>
    <w:rsid w:val="007952A6"/>
    <w:rsid w:val="00795398"/>
    <w:rsid w:val="007953E1"/>
    <w:rsid w:val="007954A9"/>
    <w:rsid w:val="007955F5"/>
    <w:rsid w:val="0079583F"/>
    <w:rsid w:val="0079590F"/>
    <w:rsid w:val="00795CFF"/>
    <w:rsid w:val="00795D16"/>
    <w:rsid w:val="00795EE0"/>
    <w:rsid w:val="00795EE9"/>
    <w:rsid w:val="00795F06"/>
    <w:rsid w:val="00795F5E"/>
    <w:rsid w:val="007960CA"/>
    <w:rsid w:val="00796499"/>
    <w:rsid w:val="007966AA"/>
    <w:rsid w:val="007966C3"/>
    <w:rsid w:val="0079674A"/>
    <w:rsid w:val="00796A1E"/>
    <w:rsid w:val="00796A9F"/>
    <w:rsid w:val="00796C6B"/>
    <w:rsid w:val="00796D0D"/>
    <w:rsid w:val="00796E93"/>
    <w:rsid w:val="00796F1A"/>
    <w:rsid w:val="007973BB"/>
    <w:rsid w:val="0079763E"/>
    <w:rsid w:val="00797859"/>
    <w:rsid w:val="00797980"/>
    <w:rsid w:val="00797BAD"/>
    <w:rsid w:val="00797C11"/>
    <w:rsid w:val="00797CA7"/>
    <w:rsid w:val="00797CF5"/>
    <w:rsid w:val="007A0130"/>
    <w:rsid w:val="007A01A6"/>
    <w:rsid w:val="007A01AC"/>
    <w:rsid w:val="007A0275"/>
    <w:rsid w:val="007A0668"/>
    <w:rsid w:val="007A0697"/>
    <w:rsid w:val="007A07A1"/>
    <w:rsid w:val="007A084A"/>
    <w:rsid w:val="007A0852"/>
    <w:rsid w:val="007A09E8"/>
    <w:rsid w:val="007A0B25"/>
    <w:rsid w:val="007A0B49"/>
    <w:rsid w:val="007A0C3B"/>
    <w:rsid w:val="007A0CEA"/>
    <w:rsid w:val="007A0D78"/>
    <w:rsid w:val="007A0F1C"/>
    <w:rsid w:val="007A0F8C"/>
    <w:rsid w:val="007A1165"/>
    <w:rsid w:val="007A12D0"/>
    <w:rsid w:val="007A12E8"/>
    <w:rsid w:val="007A135E"/>
    <w:rsid w:val="007A1363"/>
    <w:rsid w:val="007A13BA"/>
    <w:rsid w:val="007A15EC"/>
    <w:rsid w:val="007A16B6"/>
    <w:rsid w:val="007A185F"/>
    <w:rsid w:val="007A1A17"/>
    <w:rsid w:val="007A1B0B"/>
    <w:rsid w:val="007A1C7D"/>
    <w:rsid w:val="007A1CC3"/>
    <w:rsid w:val="007A1E08"/>
    <w:rsid w:val="007A20A3"/>
    <w:rsid w:val="007A215D"/>
    <w:rsid w:val="007A21C3"/>
    <w:rsid w:val="007A2308"/>
    <w:rsid w:val="007A241F"/>
    <w:rsid w:val="007A2580"/>
    <w:rsid w:val="007A2683"/>
    <w:rsid w:val="007A2774"/>
    <w:rsid w:val="007A28C7"/>
    <w:rsid w:val="007A294D"/>
    <w:rsid w:val="007A298F"/>
    <w:rsid w:val="007A29F4"/>
    <w:rsid w:val="007A2C8C"/>
    <w:rsid w:val="007A2CE1"/>
    <w:rsid w:val="007A2D28"/>
    <w:rsid w:val="007A2F55"/>
    <w:rsid w:val="007A2F65"/>
    <w:rsid w:val="007A30B6"/>
    <w:rsid w:val="007A3182"/>
    <w:rsid w:val="007A31F7"/>
    <w:rsid w:val="007A3333"/>
    <w:rsid w:val="007A336F"/>
    <w:rsid w:val="007A34BB"/>
    <w:rsid w:val="007A35DA"/>
    <w:rsid w:val="007A3602"/>
    <w:rsid w:val="007A375D"/>
    <w:rsid w:val="007A3774"/>
    <w:rsid w:val="007A385A"/>
    <w:rsid w:val="007A38B0"/>
    <w:rsid w:val="007A3ACC"/>
    <w:rsid w:val="007A3F6B"/>
    <w:rsid w:val="007A415E"/>
    <w:rsid w:val="007A43B0"/>
    <w:rsid w:val="007A456A"/>
    <w:rsid w:val="007A45D8"/>
    <w:rsid w:val="007A45F6"/>
    <w:rsid w:val="007A4692"/>
    <w:rsid w:val="007A471C"/>
    <w:rsid w:val="007A471D"/>
    <w:rsid w:val="007A472C"/>
    <w:rsid w:val="007A4768"/>
    <w:rsid w:val="007A4856"/>
    <w:rsid w:val="007A4A1C"/>
    <w:rsid w:val="007A4B33"/>
    <w:rsid w:val="007A4B67"/>
    <w:rsid w:val="007A4F6A"/>
    <w:rsid w:val="007A506E"/>
    <w:rsid w:val="007A51F4"/>
    <w:rsid w:val="007A54E2"/>
    <w:rsid w:val="007A559B"/>
    <w:rsid w:val="007A5A10"/>
    <w:rsid w:val="007A5C61"/>
    <w:rsid w:val="007A5CDA"/>
    <w:rsid w:val="007A5D5E"/>
    <w:rsid w:val="007A5E19"/>
    <w:rsid w:val="007A5E4D"/>
    <w:rsid w:val="007A5F5B"/>
    <w:rsid w:val="007A5FDF"/>
    <w:rsid w:val="007A60BD"/>
    <w:rsid w:val="007A62F1"/>
    <w:rsid w:val="007A62F9"/>
    <w:rsid w:val="007A6426"/>
    <w:rsid w:val="007A6450"/>
    <w:rsid w:val="007A65F5"/>
    <w:rsid w:val="007A663E"/>
    <w:rsid w:val="007A6682"/>
    <w:rsid w:val="007A6791"/>
    <w:rsid w:val="007A67BB"/>
    <w:rsid w:val="007A6815"/>
    <w:rsid w:val="007A686E"/>
    <w:rsid w:val="007A69B0"/>
    <w:rsid w:val="007A6A12"/>
    <w:rsid w:val="007A6A37"/>
    <w:rsid w:val="007A6DC9"/>
    <w:rsid w:val="007A6FDD"/>
    <w:rsid w:val="007A72D1"/>
    <w:rsid w:val="007A7344"/>
    <w:rsid w:val="007A7411"/>
    <w:rsid w:val="007A7587"/>
    <w:rsid w:val="007A768C"/>
    <w:rsid w:val="007A76F3"/>
    <w:rsid w:val="007A7B01"/>
    <w:rsid w:val="007A7BFE"/>
    <w:rsid w:val="007A7CAA"/>
    <w:rsid w:val="007A7F72"/>
    <w:rsid w:val="007A7FBE"/>
    <w:rsid w:val="007B0059"/>
    <w:rsid w:val="007B03A8"/>
    <w:rsid w:val="007B0532"/>
    <w:rsid w:val="007B0708"/>
    <w:rsid w:val="007B0754"/>
    <w:rsid w:val="007B07C2"/>
    <w:rsid w:val="007B0C9B"/>
    <w:rsid w:val="007B106E"/>
    <w:rsid w:val="007B110F"/>
    <w:rsid w:val="007B1192"/>
    <w:rsid w:val="007B1295"/>
    <w:rsid w:val="007B1434"/>
    <w:rsid w:val="007B158E"/>
    <w:rsid w:val="007B15BC"/>
    <w:rsid w:val="007B1749"/>
    <w:rsid w:val="007B1A80"/>
    <w:rsid w:val="007B1AAF"/>
    <w:rsid w:val="007B2026"/>
    <w:rsid w:val="007B2102"/>
    <w:rsid w:val="007B2236"/>
    <w:rsid w:val="007B2241"/>
    <w:rsid w:val="007B22A3"/>
    <w:rsid w:val="007B2437"/>
    <w:rsid w:val="007B24C2"/>
    <w:rsid w:val="007B24FC"/>
    <w:rsid w:val="007B26E8"/>
    <w:rsid w:val="007B26FC"/>
    <w:rsid w:val="007B296A"/>
    <w:rsid w:val="007B2B25"/>
    <w:rsid w:val="007B2DD2"/>
    <w:rsid w:val="007B2DE8"/>
    <w:rsid w:val="007B2F86"/>
    <w:rsid w:val="007B30C9"/>
    <w:rsid w:val="007B3138"/>
    <w:rsid w:val="007B32C5"/>
    <w:rsid w:val="007B34B4"/>
    <w:rsid w:val="007B360F"/>
    <w:rsid w:val="007B366B"/>
    <w:rsid w:val="007B382E"/>
    <w:rsid w:val="007B3DFB"/>
    <w:rsid w:val="007B401F"/>
    <w:rsid w:val="007B4096"/>
    <w:rsid w:val="007B4113"/>
    <w:rsid w:val="007B4125"/>
    <w:rsid w:val="007B4225"/>
    <w:rsid w:val="007B45C5"/>
    <w:rsid w:val="007B4602"/>
    <w:rsid w:val="007B4784"/>
    <w:rsid w:val="007B488A"/>
    <w:rsid w:val="007B4982"/>
    <w:rsid w:val="007B4B4A"/>
    <w:rsid w:val="007B4CF8"/>
    <w:rsid w:val="007B4D0E"/>
    <w:rsid w:val="007B55AE"/>
    <w:rsid w:val="007B5726"/>
    <w:rsid w:val="007B5BE9"/>
    <w:rsid w:val="007B5D1B"/>
    <w:rsid w:val="007B5F36"/>
    <w:rsid w:val="007B5F8A"/>
    <w:rsid w:val="007B60D8"/>
    <w:rsid w:val="007B6163"/>
    <w:rsid w:val="007B6185"/>
    <w:rsid w:val="007B648D"/>
    <w:rsid w:val="007B6490"/>
    <w:rsid w:val="007B64DE"/>
    <w:rsid w:val="007B65BC"/>
    <w:rsid w:val="007B661D"/>
    <w:rsid w:val="007B66ED"/>
    <w:rsid w:val="007B6981"/>
    <w:rsid w:val="007B6A95"/>
    <w:rsid w:val="007B6B43"/>
    <w:rsid w:val="007B6B84"/>
    <w:rsid w:val="007B6D88"/>
    <w:rsid w:val="007B6EA2"/>
    <w:rsid w:val="007B6FB2"/>
    <w:rsid w:val="007B7103"/>
    <w:rsid w:val="007B7242"/>
    <w:rsid w:val="007B730C"/>
    <w:rsid w:val="007B7537"/>
    <w:rsid w:val="007B75A8"/>
    <w:rsid w:val="007B7637"/>
    <w:rsid w:val="007B7A6A"/>
    <w:rsid w:val="007B7B23"/>
    <w:rsid w:val="007B7EFA"/>
    <w:rsid w:val="007B7F50"/>
    <w:rsid w:val="007C04FA"/>
    <w:rsid w:val="007C081B"/>
    <w:rsid w:val="007C08FE"/>
    <w:rsid w:val="007C0945"/>
    <w:rsid w:val="007C0A23"/>
    <w:rsid w:val="007C0BA5"/>
    <w:rsid w:val="007C0C86"/>
    <w:rsid w:val="007C0C9F"/>
    <w:rsid w:val="007C0DED"/>
    <w:rsid w:val="007C0EB5"/>
    <w:rsid w:val="007C0F6C"/>
    <w:rsid w:val="007C10D1"/>
    <w:rsid w:val="007C118C"/>
    <w:rsid w:val="007C1200"/>
    <w:rsid w:val="007C12CC"/>
    <w:rsid w:val="007C17A2"/>
    <w:rsid w:val="007C1800"/>
    <w:rsid w:val="007C19A7"/>
    <w:rsid w:val="007C1B63"/>
    <w:rsid w:val="007C1BC0"/>
    <w:rsid w:val="007C1C0D"/>
    <w:rsid w:val="007C1C67"/>
    <w:rsid w:val="007C1DB0"/>
    <w:rsid w:val="007C1E19"/>
    <w:rsid w:val="007C204F"/>
    <w:rsid w:val="007C2251"/>
    <w:rsid w:val="007C22E2"/>
    <w:rsid w:val="007C2333"/>
    <w:rsid w:val="007C236B"/>
    <w:rsid w:val="007C2651"/>
    <w:rsid w:val="007C2998"/>
    <w:rsid w:val="007C2B70"/>
    <w:rsid w:val="007C2CA2"/>
    <w:rsid w:val="007C2CE8"/>
    <w:rsid w:val="007C2EA8"/>
    <w:rsid w:val="007C307D"/>
    <w:rsid w:val="007C30BE"/>
    <w:rsid w:val="007C313A"/>
    <w:rsid w:val="007C323C"/>
    <w:rsid w:val="007C358F"/>
    <w:rsid w:val="007C35F7"/>
    <w:rsid w:val="007C366B"/>
    <w:rsid w:val="007C36F4"/>
    <w:rsid w:val="007C3948"/>
    <w:rsid w:val="007C3AA9"/>
    <w:rsid w:val="007C3C19"/>
    <w:rsid w:val="007C3C1C"/>
    <w:rsid w:val="007C406D"/>
    <w:rsid w:val="007C426F"/>
    <w:rsid w:val="007C432F"/>
    <w:rsid w:val="007C4437"/>
    <w:rsid w:val="007C4573"/>
    <w:rsid w:val="007C4862"/>
    <w:rsid w:val="007C4C5B"/>
    <w:rsid w:val="007C4D00"/>
    <w:rsid w:val="007C4D9C"/>
    <w:rsid w:val="007C4E32"/>
    <w:rsid w:val="007C508F"/>
    <w:rsid w:val="007C520E"/>
    <w:rsid w:val="007C5369"/>
    <w:rsid w:val="007C54E9"/>
    <w:rsid w:val="007C56DC"/>
    <w:rsid w:val="007C56EE"/>
    <w:rsid w:val="007C5791"/>
    <w:rsid w:val="007C5A90"/>
    <w:rsid w:val="007C5B97"/>
    <w:rsid w:val="007C5C76"/>
    <w:rsid w:val="007C5E41"/>
    <w:rsid w:val="007C5F75"/>
    <w:rsid w:val="007C5FFB"/>
    <w:rsid w:val="007C615C"/>
    <w:rsid w:val="007C6205"/>
    <w:rsid w:val="007C63DE"/>
    <w:rsid w:val="007C64FC"/>
    <w:rsid w:val="007C65C8"/>
    <w:rsid w:val="007C67B2"/>
    <w:rsid w:val="007C681C"/>
    <w:rsid w:val="007C6852"/>
    <w:rsid w:val="007C68E9"/>
    <w:rsid w:val="007C69CA"/>
    <w:rsid w:val="007C6CF3"/>
    <w:rsid w:val="007C6EC6"/>
    <w:rsid w:val="007C7007"/>
    <w:rsid w:val="007C7021"/>
    <w:rsid w:val="007C708A"/>
    <w:rsid w:val="007C7249"/>
    <w:rsid w:val="007C72C0"/>
    <w:rsid w:val="007C72EE"/>
    <w:rsid w:val="007C77AE"/>
    <w:rsid w:val="007C78EA"/>
    <w:rsid w:val="007C7965"/>
    <w:rsid w:val="007C79D8"/>
    <w:rsid w:val="007C7AA4"/>
    <w:rsid w:val="007C7E21"/>
    <w:rsid w:val="007C7E7B"/>
    <w:rsid w:val="007D0073"/>
    <w:rsid w:val="007D014F"/>
    <w:rsid w:val="007D0188"/>
    <w:rsid w:val="007D08D2"/>
    <w:rsid w:val="007D0B2A"/>
    <w:rsid w:val="007D0C23"/>
    <w:rsid w:val="007D0E6F"/>
    <w:rsid w:val="007D1087"/>
    <w:rsid w:val="007D1088"/>
    <w:rsid w:val="007D10A5"/>
    <w:rsid w:val="007D1148"/>
    <w:rsid w:val="007D123A"/>
    <w:rsid w:val="007D1478"/>
    <w:rsid w:val="007D15D9"/>
    <w:rsid w:val="007D1689"/>
    <w:rsid w:val="007D16FF"/>
    <w:rsid w:val="007D1769"/>
    <w:rsid w:val="007D1A52"/>
    <w:rsid w:val="007D1C1D"/>
    <w:rsid w:val="007D1C39"/>
    <w:rsid w:val="007D1D3D"/>
    <w:rsid w:val="007D1D71"/>
    <w:rsid w:val="007D1FE8"/>
    <w:rsid w:val="007D23D1"/>
    <w:rsid w:val="007D2501"/>
    <w:rsid w:val="007D261B"/>
    <w:rsid w:val="007D26F2"/>
    <w:rsid w:val="007D2703"/>
    <w:rsid w:val="007D283E"/>
    <w:rsid w:val="007D29CA"/>
    <w:rsid w:val="007D2A88"/>
    <w:rsid w:val="007D2B5C"/>
    <w:rsid w:val="007D2B91"/>
    <w:rsid w:val="007D2E75"/>
    <w:rsid w:val="007D2EF1"/>
    <w:rsid w:val="007D2F41"/>
    <w:rsid w:val="007D33C1"/>
    <w:rsid w:val="007D33C9"/>
    <w:rsid w:val="007D36E8"/>
    <w:rsid w:val="007D38B8"/>
    <w:rsid w:val="007D3C67"/>
    <w:rsid w:val="007D3E32"/>
    <w:rsid w:val="007D3E9A"/>
    <w:rsid w:val="007D3EE9"/>
    <w:rsid w:val="007D3F66"/>
    <w:rsid w:val="007D40D7"/>
    <w:rsid w:val="007D437C"/>
    <w:rsid w:val="007D43D8"/>
    <w:rsid w:val="007D45DC"/>
    <w:rsid w:val="007D483E"/>
    <w:rsid w:val="007D4B9F"/>
    <w:rsid w:val="007D4BB2"/>
    <w:rsid w:val="007D4C39"/>
    <w:rsid w:val="007D4D74"/>
    <w:rsid w:val="007D4DA2"/>
    <w:rsid w:val="007D4F7A"/>
    <w:rsid w:val="007D5132"/>
    <w:rsid w:val="007D522A"/>
    <w:rsid w:val="007D5283"/>
    <w:rsid w:val="007D52A3"/>
    <w:rsid w:val="007D5302"/>
    <w:rsid w:val="007D5364"/>
    <w:rsid w:val="007D53A3"/>
    <w:rsid w:val="007D53C0"/>
    <w:rsid w:val="007D5646"/>
    <w:rsid w:val="007D5753"/>
    <w:rsid w:val="007D579A"/>
    <w:rsid w:val="007D57D7"/>
    <w:rsid w:val="007D5898"/>
    <w:rsid w:val="007D589A"/>
    <w:rsid w:val="007D58B1"/>
    <w:rsid w:val="007D59AB"/>
    <w:rsid w:val="007D5A47"/>
    <w:rsid w:val="007D5B5F"/>
    <w:rsid w:val="007D5DCB"/>
    <w:rsid w:val="007D5DD4"/>
    <w:rsid w:val="007D6119"/>
    <w:rsid w:val="007D612E"/>
    <w:rsid w:val="007D6248"/>
    <w:rsid w:val="007D62EF"/>
    <w:rsid w:val="007D63DB"/>
    <w:rsid w:val="007D6642"/>
    <w:rsid w:val="007D675B"/>
    <w:rsid w:val="007D6790"/>
    <w:rsid w:val="007D6907"/>
    <w:rsid w:val="007D698E"/>
    <w:rsid w:val="007D6CA8"/>
    <w:rsid w:val="007D6D9E"/>
    <w:rsid w:val="007D6DC5"/>
    <w:rsid w:val="007D6EA4"/>
    <w:rsid w:val="007D71C9"/>
    <w:rsid w:val="007D7365"/>
    <w:rsid w:val="007D743B"/>
    <w:rsid w:val="007D77CA"/>
    <w:rsid w:val="007D786A"/>
    <w:rsid w:val="007D78D8"/>
    <w:rsid w:val="007D7940"/>
    <w:rsid w:val="007D7954"/>
    <w:rsid w:val="007D7A12"/>
    <w:rsid w:val="007D7C4B"/>
    <w:rsid w:val="007D7CB5"/>
    <w:rsid w:val="007D7E01"/>
    <w:rsid w:val="007D7E82"/>
    <w:rsid w:val="007E0108"/>
    <w:rsid w:val="007E012C"/>
    <w:rsid w:val="007E027C"/>
    <w:rsid w:val="007E06D9"/>
    <w:rsid w:val="007E07B7"/>
    <w:rsid w:val="007E0A22"/>
    <w:rsid w:val="007E0A2E"/>
    <w:rsid w:val="007E0AE8"/>
    <w:rsid w:val="007E0E3B"/>
    <w:rsid w:val="007E0ED4"/>
    <w:rsid w:val="007E0F1E"/>
    <w:rsid w:val="007E0FF0"/>
    <w:rsid w:val="007E10C7"/>
    <w:rsid w:val="007E1120"/>
    <w:rsid w:val="007E131E"/>
    <w:rsid w:val="007E134B"/>
    <w:rsid w:val="007E13D6"/>
    <w:rsid w:val="007E13FB"/>
    <w:rsid w:val="007E179A"/>
    <w:rsid w:val="007E1C5D"/>
    <w:rsid w:val="007E1FCA"/>
    <w:rsid w:val="007E2159"/>
    <w:rsid w:val="007E2289"/>
    <w:rsid w:val="007E24A9"/>
    <w:rsid w:val="007E24BB"/>
    <w:rsid w:val="007E264F"/>
    <w:rsid w:val="007E267F"/>
    <w:rsid w:val="007E26F1"/>
    <w:rsid w:val="007E276A"/>
    <w:rsid w:val="007E29DD"/>
    <w:rsid w:val="007E2A9A"/>
    <w:rsid w:val="007E2AE5"/>
    <w:rsid w:val="007E2C08"/>
    <w:rsid w:val="007E2C37"/>
    <w:rsid w:val="007E2F62"/>
    <w:rsid w:val="007E3327"/>
    <w:rsid w:val="007E34CE"/>
    <w:rsid w:val="007E356E"/>
    <w:rsid w:val="007E35E4"/>
    <w:rsid w:val="007E364D"/>
    <w:rsid w:val="007E368A"/>
    <w:rsid w:val="007E3BA6"/>
    <w:rsid w:val="007E3CC0"/>
    <w:rsid w:val="007E3E8E"/>
    <w:rsid w:val="007E3F47"/>
    <w:rsid w:val="007E3F5A"/>
    <w:rsid w:val="007E402F"/>
    <w:rsid w:val="007E40EA"/>
    <w:rsid w:val="007E414B"/>
    <w:rsid w:val="007E4186"/>
    <w:rsid w:val="007E4302"/>
    <w:rsid w:val="007E459D"/>
    <w:rsid w:val="007E4769"/>
    <w:rsid w:val="007E4836"/>
    <w:rsid w:val="007E4842"/>
    <w:rsid w:val="007E491D"/>
    <w:rsid w:val="007E4A11"/>
    <w:rsid w:val="007E4F4F"/>
    <w:rsid w:val="007E521D"/>
    <w:rsid w:val="007E53DA"/>
    <w:rsid w:val="007E5502"/>
    <w:rsid w:val="007E55F9"/>
    <w:rsid w:val="007E5617"/>
    <w:rsid w:val="007E59CE"/>
    <w:rsid w:val="007E5BFF"/>
    <w:rsid w:val="007E5CEA"/>
    <w:rsid w:val="007E5E65"/>
    <w:rsid w:val="007E6102"/>
    <w:rsid w:val="007E6220"/>
    <w:rsid w:val="007E6346"/>
    <w:rsid w:val="007E665F"/>
    <w:rsid w:val="007E66C0"/>
    <w:rsid w:val="007E670E"/>
    <w:rsid w:val="007E680C"/>
    <w:rsid w:val="007E6D08"/>
    <w:rsid w:val="007E6E62"/>
    <w:rsid w:val="007E6F95"/>
    <w:rsid w:val="007E7078"/>
    <w:rsid w:val="007E7278"/>
    <w:rsid w:val="007E72EB"/>
    <w:rsid w:val="007E7305"/>
    <w:rsid w:val="007E73FC"/>
    <w:rsid w:val="007E79AF"/>
    <w:rsid w:val="007E79F1"/>
    <w:rsid w:val="007E7BFE"/>
    <w:rsid w:val="007E7C4E"/>
    <w:rsid w:val="007E7C64"/>
    <w:rsid w:val="007E7CA4"/>
    <w:rsid w:val="007E7F2D"/>
    <w:rsid w:val="007E7F87"/>
    <w:rsid w:val="007F0140"/>
    <w:rsid w:val="007F06B1"/>
    <w:rsid w:val="007F06F0"/>
    <w:rsid w:val="007F0895"/>
    <w:rsid w:val="007F0A63"/>
    <w:rsid w:val="007F0A64"/>
    <w:rsid w:val="007F0CEB"/>
    <w:rsid w:val="007F0D7B"/>
    <w:rsid w:val="007F11DC"/>
    <w:rsid w:val="007F11E8"/>
    <w:rsid w:val="007F1252"/>
    <w:rsid w:val="007F1446"/>
    <w:rsid w:val="007F184D"/>
    <w:rsid w:val="007F1950"/>
    <w:rsid w:val="007F1B09"/>
    <w:rsid w:val="007F1B5B"/>
    <w:rsid w:val="007F1E48"/>
    <w:rsid w:val="007F1E62"/>
    <w:rsid w:val="007F213C"/>
    <w:rsid w:val="007F225B"/>
    <w:rsid w:val="007F2464"/>
    <w:rsid w:val="007F29D2"/>
    <w:rsid w:val="007F2B43"/>
    <w:rsid w:val="007F2BB6"/>
    <w:rsid w:val="007F2F61"/>
    <w:rsid w:val="007F2F86"/>
    <w:rsid w:val="007F2FC8"/>
    <w:rsid w:val="007F3035"/>
    <w:rsid w:val="007F30E6"/>
    <w:rsid w:val="007F3492"/>
    <w:rsid w:val="007F35EA"/>
    <w:rsid w:val="007F37C3"/>
    <w:rsid w:val="007F383A"/>
    <w:rsid w:val="007F3846"/>
    <w:rsid w:val="007F3920"/>
    <w:rsid w:val="007F39DE"/>
    <w:rsid w:val="007F3BDB"/>
    <w:rsid w:val="007F3E61"/>
    <w:rsid w:val="007F3E75"/>
    <w:rsid w:val="007F3F4D"/>
    <w:rsid w:val="007F417F"/>
    <w:rsid w:val="007F44C9"/>
    <w:rsid w:val="007F465F"/>
    <w:rsid w:val="007F466E"/>
    <w:rsid w:val="007F46C0"/>
    <w:rsid w:val="007F46EA"/>
    <w:rsid w:val="007F47C3"/>
    <w:rsid w:val="007F482C"/>
    <w:rsid w:val="007F49D8"/>
    <w:rsid w:val="007F4A2E"/>
    <w:rsid w:val="007F4AD0"/>
    <w:rsid w:val="007F4ADC"/>
    <w:rsid w:val="007F4E1F"/>
    <w:rsid w:val="007F4F1C"/>
    <w:rsid w:val="007F5118"/>
    <w:rsid w:val="007F56B7"/>
    <w:rsid w:val="007F594B"/>
    <w:rsid w:val="007F59E8"/>
    <w:rsid w:val="007F5A9C"/>
    <w:rsid w:val="007F5AEB"/>
    <w:rsid w:val="007F5B39"/>
    <w:rsid w:val="007F5BF0"/>
    <w:rsid w:val="007F6A08"/>
    <w:rsid w:val="007F6A2C"/>
    <w:rsid w:val="007F6CF7"/>
    <w:rsid w:val="007F6E41"/>
    <w:rsid w:val="007F6F5D"/>
    <w:rsid w:val="007F7138"/>
    <w:rsid w:val="007F7356"/>
    <w:rsid w:val="007F738B"/>
    <w:rsid w:val="007F7496"/>
    <w:rsid w:val="007F761C"/>
    <w:rsid w:val="007F761F"/>
    <w:rsid w:val="007F7804"/>
    <w:rsid w:val="007F78D7"/>
    <w:rsid w:val="007F7D73"/>
    <w:rsid w:val="007F7FD7"/>
    <w:rsid w:val="008001B0"/>
    <w:rsid w:val="008002AD"/>
    <w:rsid w:val="008002CE"/>
    <w:rsid w:val="00800403"/>
    <w:rsid w:val="00800467"/>
    <w:rsid w:val="00800546"/>
    <w:rsid w:val="00800668"/>
    <w:rsid w:val="00800A3B"/>
    <w:rsid w:val="00800AAD"/>
    <w:rsid w:val="00800B47"/>
    <w:rsid w:val="00800BD5"/>
    <w:rsid w:val="00800C22"/>
    <w:rsid w:val="00800C45"/>
    <w:rsid w:val="00800C69"/>
    <w:rsid w:val="00800D68"/>
    <w:rsid w:val="00800DFD"/>
    <w:rsid w:val="00800EE7"/>
    <w:rsid w:val="00800F7C"/>
    <w:rsid w:val="008011EB"/>
    <w:rsid w:val="00801467"/>
    <w:rsid w:val="0080148C"/>
    <w:rsid w:val="00801701"/>
    <w:rsid w:val="00801875"/>
    <w:rsid w:val="00801919"/>
    <w:rsid w:val="00801B93"/>
    <w:rsid w:val="00801BAA"/>
    <w:rsid w:val="00801F5C"/>
    <w:rsid w:val="00802421"/>
    <w:rsid w:val="0080247A"/>
    <w:rsid w:val="008024AA"/>
    <w:rsid w:val="008026C9"/>
    <w:rsid w:val="008027CB"/>
    <w:rsid w:val="008027FF"/>
    <w:rsid w:val="00802A17"/>
    <w:rsid w:val="00802A55"/>
    <w:rsid w:val="00802D09"/>
    <w:rsid w:val="00803175"/>
    <w:rsid w:val="00803346"/>
    <w:rsid w:val="0080363A"/>
    <w:rsid w:val="008036BB"/>
    <w:rsid w:val="008036C8"/>
    <w:rsid w:val="00803821"/>
    <w:rsid w:val="00803AE2"/>
    <w:rsid w:val="00803CC2"/>
    <w:rsid w:val="0080413E"/>
    <w:rsid w:val="00804249"/>
    <w:rsid w:val="00804287"/>
    <w:rsid w:val="00804375"/>
    <w:rsid w:val="00804439"/>
    <w:rsid w:val="0080483E"/>
    <w:rsid w:val="00804A79"/>
    <w:rsid w:val="00804AC7"/>
    <w:rsid w:val="00804B3E"/>
    <w:rsid w:val="00804B9D"/>
    <w:rsid w:val="00804C2E"/>
    <w:rsid w:val="00804C3B"/>
    <w:rsid w:val="00804C54"/>
    <w:rsid w:val="00804D3E"/>
    <w:rsid w:val="00804F4E"/>
    <w:rsid w:val="008052A7"/>
    <w:rsid w:val="008056AB"/>
    <w:rsid w:val="008056F2"/>
    <w:rsid w:val="0080572B"/>
    <w:rsid w:val="0080592F"/>
    <w:rsid w:val="00805939"/>
    <w:rsid w:val="00805C4D"/>
    <w:rsid w:val="00806156"/>
    <w:rsid w:val="00806193"/>
    <w:rsid w:val="008062DE"/>
    <w:rsid w:val="00806475"/>
    <w:rsid w:val="008064D5"/>
    <w:rsid w:val="0080655E"/>
    <w:rsid w:val="00806660"/>
    <w:rsid w:val="00806666"/>
    <w:rsid w:val="00806858"/>
    <w:rsid w:val="008069FB"/>
    <w:rsid w:val="00806C07"/>
    <w:rsid w:val="00806DFF"/>
    <w:rsid w:val="008070FB"/>
    <w:rsid w:val="0080727B"/>
    <w:rsid w:val="0080734D"/>
    <w:rsid w:val="008074AE"/>
    <w:rsid w:val="00807891"/>
    <w:rsid w:val="008078E4"/>
    <w:rsid w:val="00807AF7"/>
    <w:rsid w:val="00807B2C"/>
    <w:rsid w:val="00807C2D"/>
    <w:rsid w:val="00807CE6"/>
    <w:rsid w:val="00807E01"/>
    <w:rsid w:val="00807EC9"/>
    <w:rsid w:val="0081017E"/>
    <w:rsid w:val="008101BC"/>
    <w:rsid w:val="008102C5"/>
    <w:rsid w:val="008105D0"/>
    <w:rsid w:val="00810683"/>
    <w:rsid w:val="0081071E"/>
    <w:rsid w:val="008107DE"/>
    <w:rsid w:val="00810970"/>
    <w:rsid w:val="00810A05"/>
    <w:rsid w:val="00810E1A"/>
    <w:rsid w:val="00810E47"/>
    <w:rsid w:val="00810ED5"/>
    <w:rsid w:val="00810F36"/>
    <w:rsid w:val="00810FA3"/>
    <w:rsid w:val="008111DB"/>
    <w:rsid w:val="0081144E"/>
    <w:rsid w:val="008115CB"/>
    <w:rsid w:val="00811882"/>
    <w:rsid w:val="00811B9C"/>
    <w:rsid w:val="00811D59"/>
    <w:rsid w:val="00811EF7"/>
    <w:rsid w:val="00811F77"/>
    <w:rsid w:val="00811FF1"/>
    <w:rsid w:val="00812007"/>
    <w:rsid w:val="00812053"/>
    <w:rsid w:val="0081226E"/>
    <w:rsid w:val="0081256A"/>
    <w:rsid w:val="00812A16"/>
    <w:rsid w:val="00812A3F"/>
    <w:rsid w:val="00812A9D"/>
    <w:rsid w:val="00812BC7"/>
    <w:rsid w:val="00812D74"/>
    <w:rsid w:val="00812EC5"/>
    <w:rsid w:val="00813272"/>
    <w:rsid w:val="008133FA"/>
    <w:rsid w:val="008133FB"/>
    <w:rsid w:val="008134A4"/>
    <w:rsid w:val="0081351A"/>
    <w:rsid w:val="00813531"/>
    <w:rsid w:val="008135E7"/>
    <w:rsid w:val="008139F8"/>
    <w:rsid w:val="00813C12"/>
    <w:rsid w:val="00813CD6"/>
    <w:rsid w:val="00813DD8"/>
    <w:rsid w:val="00813E5E"/>
    <w:rsid w:val="00813E72"/>
    <w:rsid w:val="00813F65"/>
    <w:rsid w:val="00813FE9"/>
    <w:rsid w:val="00814047"/>
    <w:rsid w:val="008141AC"/>
    <w:rsid w:val="00814237"/>
    <w:rsid w:val="00814268"/>
    <w:rsid w:val="0081427A"/>
    <w:rsid w:val="00814518"/>
    <w:rsid w:val="0081461D"/>
    <w:rsid w:val="0081466A"/>
    <w:rsid w:val="008146B0"/>
    <w:rsid w:val="00814BC4"/>
    <w:rsid w:val="00814EA4"/>
    <w:rsid w:val="00814F8F"/>
    <w:rsid w:val="00815021"/>
    <w:rsid w:val="0081517A"/>
    <w:rsid w:val="008152A7"/>
    <w:rsid w:val="0081531C"/>
    <w:rsid w:val="00815479"/>
    <w:rsid w:val="0081557A"/>
    <w:rsid w:val="0081570E"/>
    <w:rsid w:val="00815C0C"/>
    <w:rsid w:val="00815E17"/>
    <w:rsid w:val="00815E63"/>
    <w:rsid w:val="00815EFD"/>
    <w:rsid w:val="00816093"/>
    <w:rsid w:val="008161F1"/>
    <w:rsid w:val="008162CF"/>
    <w:rsid w:val="00816309"/>
    <w:rsid w:val="0081636E"/>
    <w:rsid w:val="00816577"/>
    <w:rsid w:val="00816627"/>
    <w:rsid w:val="00816634"/>
    <w:rsid w:val="00816708"/>
    <w:rsid w:val="0081670D"/>
    <w:rsid w:val="00816752"/>
    <w:rsid w:val="008167D4"/>
    <w:rsid w:val="00816868"/>
    <w:rsid w:val="008168A3"/>
    <w:rsid w:val="0081690C"/>
    <w:rsid w:val="0081698B"/>
    <w:rsid w:val="00816CA0"/>
    <w:rsid w:val="00816D58"/>
    <w:rsid w:val="008170E4"/>
    <w:rsid w:val="0081733E"/>
    <w:rsid w:val="00817405"/>
    <w:rsid w:val="00817518"/>
    <w:rsid w:val="0081756F"/>
    <w:rsid w:val="0081758F"/>
    <w:rsid w:val="0081770A"/>
    <w:rsid w:val="00817953"/>
    <w:rsid w:val="008179D8"/>
    <w:rsid w:val="008179EB"/>
    <w:rsid w:val="00817AE3"/>
    <w:rsid w:val="00817D53"/>
    <w:rsid w:val="00817EAD"/>
    <w:rsid w:val="00820050"/>
    <w:rsid w:val="00820106"/>
    <w:rsid w:val="00820210"/>
    <w:rsid w:val="0082042F"/>
    <w:rsid w:val="008205FC"/>
    <w:rsid w:val="0082074B"/>
    <w:rsid w:val="00820D7F"/>
    <w:rsid w:val="00820EA8"/>
    <w:rsid w:val="00820FC8"/>
    <w:rsid w:val="0082118D"/>
    <w:rsid w:val="008212D2"/>
    <w:rsid w:val="00821374"/>
    <w:rsid w:val="008215B2"/>
    <w:rsid w:val="008215C4"/>
    <w:rsid w:val="0082160A"/>
    <w:rsid w:val="00821789"/>
    <w:rsid w:val="00821955"/>
    <w:rsid w:val="00821D69"/>
    <w:rsid w:val="00821E7E"/>
    <w:rsid w:val="00821EF3"/>
    <w:rsid w:val="00821F5C"/>
    <w:rsid w:val="00821FC4"/>
    <w:rsid w:val="00821FCD"/>
    <w:rsid w:val="0082212D"/>
    <w:rsid w:val="00822383"/>
    <w:rsid w:val="00822557"/>
    <w:rsid w:val="00822657"/>
    <w:rsid w:val="008226F6"/>
    <w:rsid w:val="008226F7"/>
    <w:rsid w:val="00822769"/>
    <w:rsid w:val="00822A35"/>
    <w:rsid w:val="00822BB6"/>
    <w:rsid w:val="00822C3E"/>
    <w:rsid w:val="00822E1B"/>
    <w:rsid w:val="00822E9A"/>
    <w:rsid w:val="0082307F"/>
    <w:rsid w:val="008230D3"/>
    <w:rsid w:val="00823358"/>
    <w:rsid w:val="0082340A"/>
    <w:rsid w:val="008234C5"/>
    <w:rsid w:val="0082354F"/>
    <w:rsid w:val="008236CD"/>
    <w:rsid w:val="00823817"/>
    <w:rsid w:val="00823863"/>
    <w:rsid w:val="00823A6C"/>
    <w:rsid w:val="00823B15"/>
    <w:rsid w:val="00823FD8"/>
    <w:rsid w:val="00824004"/>
    <w:rsid w:val="008241F0"/>
    <w:rsid w:val="0082426A"/>
    <w:rsid w:val="008243A5"/>
    <w:rsid w:val="008245CA"/>
    <w:rsid w:val="00824730"/>
    <w:rsid w:val="00824747"/>
    <w:rsid w:val="00824881"/>
    <w:rsid w:val="008249B7"/>
    <w:rsid w:val="008249B8"/>
    <w:rsid w:val="00824BAD"/>
    <w:rsid w:val="00824C66"/>
    <w:rsid w:val="00824CCD"/>
    <w:rsid w:val="00824D56"/>
    <w:rsid w:val="00824E20"/>
    <w:rsid w:val="00824FAF"/>
    <w:rsid w:val="00825201"/>
    <w:rsid w:val="0082528A"/>
    <w:rsid w:val="00825403"/>
    <w:rsid w:val="00825649"/>
    <w:rsid w:val="00825652"/>
    <w:rsid w:val="00825684"/>
    <w:rsid w:val="00825B95"/>
    <w:rsid w:val="00825CCE"/>
    <w:rsid w:val="0082604E"/>
    <w:rsid w:val="008260D3"/>
    <w:rsid w:val="00826144"/>
    <w:rsid w:val="00826263"/>
    <w:rsid w:val="0082631D"/>
    <w:rsid w:val="0082636A"/>
    <w:rsid w:val="00826499"/>
    <w:rsid w:val="008265E7"/>
    <w:rsid w:val="00826623"/>
    <w:rsid w:val="00826871"/>
    <w:rsid w:val="00826A2A"/>
    <w:rsid w:val="00826A39"/>
    <w:rsid w:val="00826B89"/>
    <w:rsid w:val="00826BED"/>
    <w:rsid w:val="00826C27"/>
    <w:rsid w:val="00826CDD"/>
    <w:rsid w:val="00826D9F"/>
    <w:rsid w:val="00826DDB"/>
    <w:rsid w:val="00826DED"/>
    <w:rsid w:val="00826E5D"/>
    <w:rsid w:val="00827498"/>
    <w:rsid w:val="00827527"/>
    <w:rsid w:val="0082764D"/>
    <w:rsid w:val="00827663"/>
    <w:rsid w:val="00827704"/>
    <w:rsid w:val="00827BEE"/>
    <w:rsid w:val="00827E34"/>
    <w:rsid w:val="00830144"/>
    <w:rsid w:val="0083030D"/>
    <w:rsid w:val="00830366"/>
    <w:rsid w:val="0083036A"/>
    <w:rsid w:val="008303BB"/>
    <w:rsid w:val="00830644"/>
    <w:rsid w:val="00830B84"/>
    <w:rsid w:val="00830B8A"/>
    <w:rsid w:val="00830E20"/>
    <w:rsid w:val="00830F20"/>
    <w:rsid w:val="00831046"/>
    <w:rsid w:val="00831068"/>
    <w:rsid w:val="008310C4"/>
    <w:rsid w:val="00831176"/>
    <w:rsid w:val="00831181"/>
    <w:rsid w:val="008311FD"/>
    <w:rsid w:val="0083141F"/>
    <w:rsid w:val="00831495"/>
    <w:rsid w:val="00831629"/>
    <w:rsid w:val="008316C0"/>
    <w:rsid w:val="008316EC"/>
    <w:rsid w:val="008317AA"/>
    <w:rsid w:val="0083183E"/>
    <w:rsid w:val="00831C05"/>
    <w:rsid w:val="00831E00"/>
    <w:rsid w:val="00831EAB"/>
    <w:rsid w:val="00831EEB"/>
    <w:rsid w:val="00831FC8"/>
    <w:rsid w:val="00831FF6"/>
    <w:rsid w:val="00832094"/>
    <w:rsid w:val="00832383"/>
    <w:rsid w:val="008325B5"/>
    <w:rsid w:val="0083260D"/>
    <w:rsid w:val="0083262B"/>
    <w:rsid w:val="00832A0A"/>
    <w:rsid w:val="00832AF9"/>
    <w:rsid w:val="00832BDF"/>
    <w:rsid w:val="00832BE4"/>
    <w:rsid w:val="00832CC7"/>
    <w:rsid w:val="0083353B"/>
    <w:rsid w:val="008335AA"/>
    <w:rsid w:val="008335BF"/>
    <w:rsid w:val="00833719"/>
    <w:rsid w:val="0083372C"/>
    <w:rsid w:val="00833803"/>
    <w:rsid w:val="0083380B"/>
    <w:rsid w:val="00833865"/>
    <w:rsid w:val="008339E7"/>
    <w:rsid w:val="00833AAC"/>
    <w:rsid w:val="00833B4F"/>
    <w:rsid w:val="00833C8A"/>
    <w:rsid w:val="00833DCD"/>
    <w:rsid w:val="0083402E"/>
    <w:rsid w:val="00834118"/>
    <w:rsid w:val="0083425B"/>
    <w:rsid w:val="00834328"/>
    <w:rsid w:val="008343C0"/>
    <w:rsid w:val="0083471F"/>
    <w:rsid w:val="008347EC"/>
    <w:rsid w:val="008348D5"/>
    <w:rsid w:val="00834B96"/>
    <w:rsid w:val="00834E8A"/>
    <w:rsid w:val="00835016"/>
    <w:rsid w:val="00835220"/>
    <w:rsid w:val="008352FB"/>
    <w:rsid w:val="0083534A"/>
    <w:rsid w:val="00835418"/>
    <w:rsid w:val="008355B3"/>
    <w:rsid w:val="00835628"/>
    <w:rsid w:val="008357B8"/>
    <w:rsid w:val="0083598A"/>
    <w:rsid w:val="00835A0F"/>
    <w:rsid w:val="00835A6A"/>
    <w:rsid w:val="00835A73"/>
    <w:rsid w:val="00835CAF"/>
    <w:rsid w:val="00835D70"/>
    <w:rsid w:val="00835DCC"/>
    <w:rsid w:val="00836077"/>
    <w:rsid w:val="00836207"/>
    <w:rsid w:val="008364CD"/>
    <w:rsid w:val="008366DE"/>
    <w:rsid w:val="00836852"/>
    <w:rsid w:val="008368DB"/>
    <w:rsid w:val="008369FC"/>
    <w:rsid w:val="00836B8B"/>
    <w:rsid w:val="00836BF7"/>
    <w:rsid w:val="00836C98"/>
    <w:rsid w:val="00836D85"/>
    <w:rsid w:val="00836E37"/>
    <w:rsid w:val="00836FCD"/>
    <w:rsid w:val="0083737B"/>
    <w:rsid w:val="008374BC"/>
    <w:rsid w:val="00837583"/>
    <w:rsid w:val="008375B0"/>
    <w:rsid w:val="008375DA"/>
    <w:rsid w:val="0083773C"/>
    <w:rsid w:val="00837844"/>
    <w:rsid w:val="0083795F"/>
    <w:rsid w:val="00837980"/>
    <w:rsid w:val="008379CA"/>
    <w:rsid w:val="008379D5"/>
    <w:rsid w:val="00837EA8"/>
    <w:rsid w:val="00837EBC"/>
    <w:rsid w:val="00837FD6"/>
    <w:rsid w:val="00840053"/>
    <w:rsid w:val="0084007C"/>
    <w:rsid w:val="008403C5"/>
    <w:rsid w:val="008408B7"/>
    <w:rsid w:val="00840912"/>
    <w:rsid w:val="00840ABF"/>
    <w:rsid w:val="00840BC2"/>
    <w:rsid w:val="00840E01"/>
    <w:rsid w:val="00840E87"/>
    <w:rsid w:val="00840F99"/>
    <w:rsid w:val="008411AF"/>
    <w:rsid w:val="0084120D"/>
    <w:rsid w:val="00841340"/>
    <w:rsid w:val="0084149C"/>
    <w:rsid w:val="00841596"/>
    <w:rsid w:val="00841694"/>
    <w:rsid w:val="00841841"/>
    <w:rsid w:val="00841A6C"/>
    <w:rsid w:val="00841AD3"/>
    <w:rsid w:val="00841B1D"/>
    <w:rsid w:val="00841BD6"/>
    <w:rsid w:val="00841D11"/>
    <w:rsid w:val="00841D52"/>
    <w:rsid w:val="00841DC9"/>
    <w:rsid w:val="0084208C"/>
    <w:rsid w:val="008420B9"/>
    <w:rsid w:val="008421CA"/>
    <w:rsid w:val="0084222B"/>
    <w:rsid w:val="00842240"/>
    <w:rsid w:val="008422CD"/>
    <w:rsid w:val="0084234C"/>
    <w:rsid w:val="008424FB"/>
    <w:rsid w:val="008427ED"/>
    <w:rsid w:val="008427FA"/>
    <w:rsid w:val="00842820"/>
    <w:rsid w:val="008428E0"/>
    <w:rsid w:val="0084292C"/>
    <w:rsid w:val="00842B3A"/>
    <w:rsid w:val="00842C09"/>
    <w:rsid w:val="00842C64"/>
    <w:rsid w:val="00842D0A"/>
    <w:rsid w:val="00842D95"/>
    <w:rsid w:val="00842E93"/>
    <w:rsid w:val="00842FA1"/>
    <w:rsid w:val="008430F1"/>
    <w:rsid w:val="008431AA"/>
    <w:rsid w:val="00843223"/>
    <w:rsid w:val="0084350D"/>
    <w:rsid w:val="00843600"/>
    <w:rsid w:val="008436F5"/>
    <w:rsid w:val="00843939"/>
    <w:rsid w:val="008439C0"/>
    <w:rsid w:val="00843B97"/>
    <w:rsid w:val="00843BD6"/>
    <w:rsid w:val="00843D28"/>
    <w:rsid w:val="00843D76"/>
    <w:rsid w:val="00843E33"/>
    <w:rsid w:val="00843E35"/>
    <w:rsid w:val="00843F74"/>
    <w:rsid w:val="00844000"/>
    <w:rsid w:val="008440B3"/>
    <w:rsid w:val="00844199"/>
    <w:rsid w:val="008441F6"/>
    <w:rsid w:val="008444CE"/>
    <w:rsid w:val="00844726"/>
    <w:rsid w:val="00844776"/>
    <w:rsid w:val="0084484E"/>
    <w:rsid w:val="008449DC"/>
    <w:rsid w:val="00844A19"/>
    <w:rsid w:val="00844A52"/>
    <w:rsid w:val="00844A71"/>
    <w:rsid w:val="00844E6C"/>
    <w:rsid w:val="00844EDB"/>
    <w:rsid w:val="00844F10"/>
    <w:rsid w:val="008453A5"/>
    <w:rsid w:val="008454EC"/>
    <w:rsid w:val="0084597E"/>
    <w:rsid w:val="00845AD1"/>
    <w:rsid w:val="00845C6A"/>
    <w:rsid w:val="00845CC6"/>
    <w:rsid w:val="00845E35"/>
    <w:rsid w:val="00845F15"/>
    <w:rsid w:val="00845F35"/>
    <w:rsid w:val="00845F73"/>
    <w:rsid w:val="008460DD"/>
    <w:rsid w:val="00846162"/>
    <w:rsid w:val="008464D2"/>
    <w:rsid w:val="00846B89"/>
    <w:rsid w:val="00846BA2"/>
    <w:rsid w:val="00846BC0"/>
    <w:rsid w:val="00846E16"/>
    <w:rsid w:val="00846F93"/>
    <w:rsid w:val="00847065"/>
    <w:rsid w:val="00847269"/>
    <w:rsid w:val="0084729E"/>
    <w:rsid w:val="008473BE"/>
    <w:rsid w:val="008474AA"/>
    <w:rsid w:val="008474DF"/>
    <w:rsid w:val="00847529"/>
    <w:rsid w:val="008475B7"/>
    <w:rsid w:val="00847759"/>
    <w:rsid w:val="008477C5"/>
    <w:rsid w:val="00847AFD"/>
    <w:rsid w:val="00847D53"/>
    <w:rsid w:val="00847E6E"/>
    <w:rsid w:val="00847E79"/>
    <w:rsid w:val="008501E4"/>
    <w:rsid w:val="0085049F"/>
    <w:rsid w:val="0085055B"/>
    <w:rsid w:val="00850598"/>
    <w:rsid w:val="00850657"/>
    <w:rsid w:val="008509F2"/>
    <w:rsid w:val="00850A93"/>
    <w:rsid w:val="00850F3F"/>
    <w:rsid w:val="00851110"/>
    <w:rsid w:val="008511AB"/>
    <w:rsid w:val="008511CE"/>
    <w:rsid w:val="0085126B"/>
    <w:rsid w:val="008513C6"/>
    <w:rsid w:val="008515AE"/>
    <w:rsid w:val="008515E0"/>
    <w:rsid w:val="008516CE"/>
    <w:rsid w:val="0085184F"/>
    <w:rsid w:val="008518A7"/>
    <w:rsid w:val="00851A8B"/>
    <w:rsid w:val="00851AC8"/>
    <w:rsid w:val="00851CE1"/>
    <w:rsid w:val="00851D5C"/>
    <w:rsid w:val="00851E8B"/>
    <w:rsid w:val="00852197"/>
    <w:rsid w:val="00852206"/>
    <w:rsid w:val="00852359"/>
    <w:rsid w:val="00852537"/>
    <w:rsid w:val="00852592"/>
    <w:rsid w:val="008526FA"/>
    <w:rsid w:val="00852704"/>
    <w:rsid w:val="0085274F"/>
    <w:rsid w:val="008527D8"/>
    <w:rsid w:val="008528C6"/>
    <w:rsid w:val="008529C6"/>
    <w:rsid w:val="008529C9"/>
    <w:rsid w:val="00852A4D"/>
    <w:rsid w:val="00852EC1"/>
    <w:rsid w:val="00852F72"/>
    <w:rsid w:val="008530F4"/>
    <w:rsid w:val="008532B3"/>
    <w:rsid w:val="008533AC"/>
    <w:rsid w:val="008533E7"/>
    <w:rsid w:val="00853627"/>
    <w:rsid w:val="008536A2"/>
    <w:rsid w:val="008539FD"/>
    <w:rsid w:val="00853A99"/>
    <w:rsid w:val="00853AB1"/>
    <w:rsid w:val="00853B73"/>
    <w:rsid w:val="00853D54"/>
    <w:rsid w:val="00853DA9"/>
    <w:rsid w:val="00853E21"/>
    <w:rsid w:val="00853F75"/>
    <w:rsid w:val="00853FBB"/>
    <w:rsid w:val="0085403A"/>
    <w:rsid w:val="00854040"/>
    <w:rsid w:val="0085421D"/>
    <w:rsid w:val="00854224"/>
    <w:rsid w:val="00854326"/>
    <w:rsid w:val="00854357"/>
    <w:rsid w:val="00854387"/>
    <w:rsid w:val="008545E5"/>
    <w:rsid w:val="00854718"/>
    <w:rsid w:val="0085490C"/>
    <w:rsid w:val="00854934"/>
    <w:rsid w:val="00854A17"/>
    <w:rsid w:val="00854D24"/>
    <w:rsid w:val="00854D9E"/>
    <w:rsid w:val="00855384"/>
    <w:rsid w:val="00855543"/>
    <w:rsid w:val="0085563B"/>
    <w:rsid w:val="00855686"/>
    <w:rsid w:val="008557BB"/>
    <w:rsid w:val="008558C5"/>
    <w:rsid w:val="00855BE3"/>
    <w:rsid w:val="00855CC0"/>
    <w:rsid w:val="00855F05"/>
    <w:rsid w:val="0085622B"/>
    <w:rsid w:val="008562CB"/>
    <w:rsid w:val="008562E0"/>
    <w:rsid w:val="00856349"/>
    <w:rsid w:val="008563D1"/>
    <w:rsid w:val="00856454"/>
    <w:rsid w:val="008566B8"/>
    <w:rsid w:val="00856837"/>
    <w:rsid w:val="008569DC"/>
    <w:rsid w:val="008569EC"/>
    <w:rsid w:val="00856A63"/>
    <w:rsid w:val="00856AA8"/>
    <w:rsid w:val="00856B7D"/>
    <w:rsid w:val="00856BED"/>
    <w:rsid w:val="00856D9F"/>
    <w:rsid w:val="00857040"/>
    <w:rsid w:val="008572F6"/>
    <w:rsid w:val="0085737C"/>
    <w:rsid w:val="00857696"/>
    <w:rsid w:val="0085769A"/>
    <w:rsid w:val="00857D22"/>
    <w:rsid w:val="00857ED8"/>
    <w:rsid w:val="00857EEF"/>
    <w:rsid w:val="008600B0"/>
    <w:rsid w:val="0086013D"/>
    <w:rsid w:val="00860154"/>
    <w:rsid w:val="008602B0"/>
    <w:rsid w:val="008603B8"/>
    <w:rsid w:val="008605B9"/>
    <w:rsid w:val="00860794"/>
    <w:rsid w:val="00860865"/>
    <w:rsid w:val="0086093E"/>
    <w:rsid w:val="00860947"/>
    <w:rsid w:val="00860988"/>
    <w:rsid w:val="00860A83"/>
    <w:rsid w:val="00860AE4"/>
    <w:rsid w:val="00860B3B"/>
    <w:rsid w:val="00860F12"/>
    <w:rsid w:val="00860FAD"/>
    <w:rsid w:val="0086103B"/>
    <w:rsid w:val="008611D4"/>
    <w:rsid w:val="008613E1"/>
    <w:rsid w:val="00861500"/>
    <w:rsid w:val="008615E8"/>
    <w:rsid w:val="00861884"/>
    <w:rsid w:val="00861B26"/>
    <w:rsid w:val="00861C7A"/>
    <w:rsid w:val="00861E0A"/>
    <w:rsid w:val="00861F69"/>
    <w:rsid w:val="00862034"/>
    <w:rsid w:val="008620B9"/>
    <w:rsid w:val="008623C5"/>
    <w:rsid w:val="008624DC"/>
    <w:rsid w:val="00862829"/>
    <w:rsid w:val="00862AE5"/>
    <w:rsid w:val="00862C3F"/>
    <w:rsid w:val="00862DE9"/>
    <w:rsid w:val="00862F61"/>
    <w:rsid w:val="00863037"/>
    <w:rsid w:val="008630DC"/>
    <w:rsid w:val="00863272"/>
    <w:rsid w:val="008633C2"/>
    <w:rsid w:val="00863480"/>
    <w:rsid w:val="00863504"/>
    <w:rsid w:val="00863524"/>
    <w:rsid w:val="00863596"/>
    <w:rsid w:val="008635D8"/>
    <w:rsid w:val="008637AE"/>
    <w:rsid w:val="008639D6"/>
    <w:rsid w:val="00863C80"/>
    <w:rsid w:val="00863CFD"/>
    <w:rsid w:val="00863FE4"/>
    <w:rsid w:val="0086415D"/>
    <w:rsid w:val="008641E1"/>
    <w:rsid w:val="0086457A"/>
    <w:rsid w:val="00864606"/>
    <w:rsid w:val="00864690"/>
    <w:rsid w:val="00864A46"/>
    <w:rsid w:val="00864EC0"/>
    <w:rsid w:val="00864F11"/>
    <w:rsid w:val="00864FC3"/>
    <w:rsid w:val="00865022"/>
    <w:rsid w:val="00865145"/>
    <w:rsid w:val="0086523B"/>
    <w:rsid w:val="0086532C"/>
    <w:rsid w:val="0086537E"/>
    <w:rsid w:val="008653DF"/>
    <w:rsid w:val="00865593"/>
    <w:rsid w:val="00865639"/>
    <w:rsid w:val="00865698"/>
    <w:rsid w:val="00865916"/>
    <w:rsid w:val="00865A70"/>
    <w:rsid w:val="00865A73"/>
    <w:rsid w:val="00865C2C"/>
    <w:rsid w:val="00865C47"/>
    <w:rsid w:val="00865E22"/>
    <w:rsid w:val="00866102"/>
    <w:rsid w:val="00866160"/>
    <w:rsid w:val="00866261"/>
    <w:rsid w:val="00866295"/>
    <w:rsid w:val="00866343"/>
    <w:rsid w:val="00866469"/>
    <w:rsid w:val="0086674B"/>
    <w:rsid w:val="008667DD"/>
    <w:rsid w:val="0086680F"/>
    <w:rsid w:val="00866892"/>
    <w:rsid w:val="008668EE"/>
    <w:rsid w:val="00866949"/>
    <w:rsid w:val="00866A91"/>
    <w:rsid w:val="00866ADE"/>
    <w:rsid w:val="00866B13"/>
    <w:rsid w:val="00866B7A"/>
    <w:rsid w:val="00866DAE"/>
    <w:rsid w:val="00867157"/>
    <w:rsid w:val="008671BD"/>
    <w:rsid w:val="008671C1"/>
    <w:rsid w:val="00867277"/>
    <w:rsid w:val="00867304"/>
    <w:rsid w:val="0086741C"/>
    <w:rsid w:val="0086769A"/>
    <w:rsid w:val="008676A4"/>
    <w:rsid w:val="00867954"/>
    <w:rsid w:val="00867A50"/>
    <w:rsid w:val="00867A87"/>
    <w:rsid w:val="00867DF1"/>
    <w:rsid w:val="00867F16"/>
    <w:rsid w:val="0087010B"/>
    <w:rsid w:val="008702CD"/>
    <w:rsid w:val="008705F4"/>
    <w:rsid w:val="008708EA"/>
    <w:rsid w:val="00870B68"/>
    <w:rsid w:val="00870BAD"/>
    <w:rsid w:val="00870BC5"/>
    <w:rsid w:val="00871141"/>
    <w:rsid w:val="0087117A"/>
    <w:rsid w:val="00871337"/>
    <w:rsid w:val="008713F3"/>
    <w:rsid w:val="00871573"/>
    <w:rsid w:val="00871718"/>
    <w:rsid w:val="00871807"/>
    <w:rsid w:val="00871864"/>
    <w:rsid w:val="00871974"/>
    <w:rsid w:val="008719B7"/>
    <w:rsid w:val="008719C1"/>
    <w:rsid w:val="00871A38"/>
    <w:rsid w:val="00871B9C"/>
    <w:rsid w:val="00871D38"/>
    <w:rsid w:val="0087217F"/>
    <w:rsid w:val="008724BE"/>
    <w:rsid w:val="00872624"/>
    <w:rsid w:val="0087263E"/>
    <w:rsid w:val="0087289C"/>
    <w:rsid w:val="008728F5"/>
    <w:rsid w:val="00872DCF"/>
    <w:rsid w:val="00872E97"/>
    <w:rsid w:val="00872F25"/>
    <w:rsid w:val="00872F32"/>
    <w:rsid w:val="00873210"/>
    <w:rsid w:val="0087333A"/>
    <w:rsid w:val="00873588"/>
    <w:rsid w:val="008735E0"/>
    <w:rsid w:val="00873792"/>
    <w:rsid w:val="008737FD"/>
    <w:rsid w:val="0087391D"/>
    <w:rsid w:val="00873A82"/>
    <w:rsid w:val="00873AEE"/>
    <w:rsid w:val="0087443E"/>
    <w:rsid w:val="008745C6"/>
    <w:rsid w:val="0087463B"/>
    <w:rsid w:val="0087468E"/>
    <w:rsid w:val="008749F0"/>
    <w:rsid w:val="00874C07"/>
    <w:rsid w:val="00874D07"/>
    <w:rsid w:val="00874E69"/>
    <w:rsid w:val="00875096"/>
    <w:rsid w:val="008750F5"/>
    <w:rsid w:val="00875150"/>
    <w:rsid w:val="008751CA"/>
    <w:rsid w:val="00875354"/>
    <w:rsid w:val="008753BA"/>
    <w:rsid w:val="00875442"/>
    <w:rsid w:val="008754C1"/>
    <w:rsid w:val="008756CC"/>
    <w:rsid w:val="008757CB"/>
    <w:rsid w:val="008757D7"/>
    <w:rsid w:val="0087584B"/>
    <w:rsid w:val="00875891"/>
    <w:rsid w:val="00875A0C"/>
    <w:rsid w:val="00875BE9"/>
    <w:rsid w:val="00875BEC"/>
    <w:rsid w:val="00875CDD"/>
    <w:rsid w:val="00876141"/>
    <w:rsid w:val="00876236"/>
    <w:rsid w:val="00876297"/>
    <w:rsid w:val="0087635C"/>
    <w:rsid w:val="008764A4"/>
    <w:rsid w:val="008768DF"/>
    <w:rsid w:val="00876A03"/>
    <w:rsid w:val="00877387"/>
    <w:rsid w:val="008775AA"/>
    <w:rsid w:val="008776A3"/>
    <w:rsid w:val="0087792B"/>
    <w:rsid w:val="008779D5"/>
    <w:rsid w:val="008779F9"/>
    <w:rsid w:val="00877A4F"/>
    <w:rsid w:val="00877B65"/>
    <w:rsid w:val="00877C6E"/>
    <w:rsid w:val="00877D91"/>
    <w:rsid w:val="00877F84"/>
    <w:rsid w:val="00880025"/>
    <w:rsid w:val="008800AA"/>
    <w:rsid w:val="0088038C"/>
    <w:rsid w:val="00880716"/>
    <w:rsid w:val="008808B5"/>
    <w:rsid w:val="00880965"/>
    <w:rsid w:val="00880C2B"/>
    <w:rsid w:val="00880CCF"/>
    <w:rsid w:val="00880CFE"/>
    <w:rsid w:val="00880F02"/>
    <w:rsid w:val="0088107D"/>
    <w:rsid w:val="0088109E"/>
    <w:rsid w:val="00881100"/>
    <w:rsid w:val="00881122"/>
    <w:rsid w:val="008811F8"/>
    <w:rsid w:val="008811F9"/>
    <w:rsid w:val="00881299"/>
    <w:rsid w:val="00881411"/>
    <w:rsid w:val="0088161F"/>
    <w:rsid w:val="008816B5"/>
    <w:rsid w:val="0088177F"/>
    <w:rsid w:val="00881936"/>
    <w:rsid w:val="00881A20"/>
    <w:rsid w:val="00881BCB"/>
    <w:rsid w:val="00881CCF"/>
    <w:rsid w:val="00881D94"/>
    <w:rsid w:val="00881E77"/>
    <w:rsid w:val="00881E94"/>
    <w:rsid w:val="00881EDF"/>
    <w:rsid w:val="00881F34"/>
    <w:rsid w:val="00881F9D"/>
    <w:rsid w:val="00881FBC"/>
    <w:rsid w:val="0088202F"/>
    <w:rsid w:val="0088228A"/>
    <w:rsid w:val="00882397"/>
    <w:rsid w:val="00882653"/>
    <w:rsid w:val="008826AC"/>
    <w:rsid w:val="008826EE"/>
    <w:rsid w:val="008828DB"/>
    <w:rsid w:val="00882C75"/>
    <w:rsid w:val="00882CA0"/>
    <w:rsid w:val="00882FD9"/>
    <w:rsid w:val="0088300C"/>
    <w:rsid w:val="008830BA"/>
    <w:rsid w:val="00883171"/>
    <w:rsid w:val="00883179"/>
    <w:rsid w:val="0088348B"/>
    <w:rsid w:val="008834F1"/>
    <w:rsid w:val="00883561"/>
    <w:rsid w:val="00883647"/>
    <w:rsid w:val="0088371F"/>
    <w:rsid w:val="00883AF8"/>
    <w:rsid w:val="00883B6F"/>
    <w:rsid w:val="00883B7C"/>
    <w:rsid w:val="00883EB5"/>
    <w:rsid w:val="008840CD"/>
    <w:rsid w:val="00884124"/>
    <w:rsid w:val="008844BF"/>
    <w:rsid w:val="0088458C"/>
    <w:rsid w:val="00884590"/>
    <w:rsid w:val="00884D46"/>
    <w:rsid w:val="008852FB"/>
    <w:rsid w:val="008854D2"/>
    <w:rsid w:val="008855A1"/>
    <w:rsid w:val="008858B6"/>
    <w:rsid w:val="00885C0F"/>
    <w:rsid w:val="00885C3D"/>
    <w:rsid w:val="00885E35"/>
    <w:rsid w:val="00885EF3"/>
    <w:rsid w:val="00886009"/>
    <w:rsid w:val="008862D7"/>
    <w:rsid w:val="0088636D"/>
    <w:rsid w:val="008865E4"/>
    <w:rsid w:val="008865F6"/>
    <w:rsid w:val="0088664C"/>
    <w:rsid w:val="0088666F"/>
    <w:rsid w:val="008867EB"/>
    <w:rsid w:val="00886CBB"/>
    <w:rsid w:val="00887000"/>
    <w:rsid w:val="0088741C"/>
    <w:rsid w:val="008875C3"/>
    <w:rsid w:val="00887738"/>
    <w:rsid w:val="00887A41"/>
    <w:rsid w:val="00887AD7"/>
    <w:rsid w:val="00887B43"/>
    <w:rsid w:val="00887C23"/>
    <w:rsid w:val="00887C39"/>
    <w:rsid w:val="00887D82"/>
    <w:rsid w:val="00887D99"/>
    <w:rsid w:val="0089006D"/>
    <w:rsid w:val="008900B8"/>
    <w:rsid w:val="008901F5"/>
    <w:rsid w:val="008904A9"/>
    <w:rsid w:val="008906E8"/>
    <w:rsid w:val="0089073B"/>
    <w:rsid w:val="00890907"/>
    <w:rsid w:val="00890933"/>
    <w:rsid w:val="00890992"/>
    <w:rsid w:val="00890AA8"/>
    <w:rsid w:val="00890D46"/>
    <w:rsid w:val="00890E3B"/>
    <w:rsid w:val="00890F9E"/>
    <w:rsid w:val="00891017"/>
    <w:rsid w:val="0089134D"/>
    <w:rsid w:val="00891624"/>
    <w:rsid w:val="00891630"/>
    <w:rsid w:val="0089180C"/>
    <w:rsid w:val="008918A5"/>
    <w:rsid w:val="00891944"/>
    <w:rsid w:val="00891B08"/>
    <w:rsid w:val="00891D97"/>
    <w:rsid w:val="0089205B"/>
    <w:rsid w:val="008920E4"/>
    <w:rsid w:val="008921DF"/>
    <w:rsid w:val="0089239A"/>
    <w:rsid w:val="008923D9"/>
    <w:rsid w:val="00892664"/>
    <w:rsid w:val="00892675"/>
    <w:rsid w:val="008926EC"/>
    <w:rsid w:val="00892713"/>
    <w:rsid w:val="00892791"/>
    <w:rsid w:val="00892880"/>
    <w:rsid w:val="00892A51"/>
    <w:rsid w:val="00892D0F"/>
    <w:rsid w:val="00892E0D"/>
    <w:rsid w:val="00892E60"/>
    <w:rsid w:val="00893031"/>
    <w:rsid w:val="00893036"/>
    <w:rsid w:val="008930B7"/>
    <w:rsid w:val="00893329"/>
    <w:rsid w:val="008933D9"/>
    <w:rsid w:val="008934CF"/>
    <w:rsid w:val="00893512"/>
    <w:rsid w:val="008937A2"/>
    <w:rsid w:val="00893D7D"/>
    <w:rsid w:val="00893FAA"/>
    <w:rsid w:val="0089459D"/>
    <w:rsid w:val="0089464D"/>
    <w:rsid w:val="0089487B"/>
    <w:rsid w:val="008948D5"/>
    <w:rsid w:val="00894A8C"/>
    <w:rsid w:val="00894BC8"/>
    <w:rsid w:val="00894EEF"/>
    <w:rsid w:val="00894F9F"/>
    <w:rsid w:val="00895361"/>
    <w:rsid w:val="00895446"/>
    <w:rsid w:val="008954C6"/>
    <w:rsid w:val="00895620"/>
    <w:rsid w:val="00895723"/>
    <w:rsid w:val="00895747"/>
    <w:rsid w:val="00895875"/>
    <w:rsid w:val="008959DF"/>
    <w:rsid w:val="00895A54"/>
    <w:rsid w:val="00895B87"/>
    <w:rsid w:val="00895BE9"/>
    <w:rsid w:val="00895DA4"/>
    <w:rsid w:val="00895DE9"/>
    <w:rsid w:val="00895F20"/>
    <w:rsid w:val="00896065"/>
    <w:rsid w:val="0089611B"/>
    <w:rsid w:val="00896192"/>
    <w:rsid w:val="008961E4"/>
    <w:rsid w:val="0089629C"/>
    <w:rsid w:val="008963C8"/>
    <w:rsid w:val="00896602"/>
    <w:rsid w:val="008966EC"/>
    <w:rsid w:val="00896972"/>
    <w:rsid w:val="008969A8"/>
    <w:rsid w:val="00896A40"/>
    <w:rsid w:val="00896AFC"/>
    <w:rsid w:val="00896AFE"/>
    <w:rsid w:val="00896BCE"/>
    <w:rsid w:val="008972BF"/>
    <w:rsid w:val="008973E4"/>
    <w:rsid w:val="00897529"/>
    <w:rsid w:val="00897869"/>
    <w:rsid w:val="008978E0"/>
    <w:rsid w:val="0089790F"/>
    <w:rsid w:val="008979A6"/>
    <w:rsid w:val="00897A02"/>
    <w:rsid w:val="00897A82"/>
    <w:rsid w:val="00897B5F"/>
    <w:rsid w:val="008A032D"/>
    <w:rsid w:val="008A035C"/>
    <w:rsid w:val="008A06B4"/>
    <w:rsid w:val="008A071F"/>
    <w:rsid w:val="008A07FE"/>
    <w:rsid w:val="008A096A"/>
    <w:rsid w:val="008A0BAF"/>
    <w:rsid w:val="008A0C03"/>
    <w:rsid w:val="008A0C76"/>
    <w:rsid w:val="008A0E1D"/>
    <w:rsid w:val="008A0EF7"/>
    <w:rsid w:val="008A125F"/>
    <w:rsid w:val="008A12D2"/>
    <w:rsid w:val="008A12E2"/>
    <w:rsid w:val="008A1453"/>
    <w:rsid w:val="008A1478"/>
    <w:rsid w:val="008A14AF"/>
    <w:rsid w:val="008A14B2"/>
    <w:rsid w:val="008A16B4"/>
    <w:rsid w:val="008A1871"/>
    <w:rsid w:val="008A1AD2"/>
    <w:rsid w:val="008A1CB2"/>
    <w:rsid w:val="008A1CF1"/>
    <w:rsid w:val="008A1D2C"/>
    <w:rsid w:val="008A1EAD"/>
    <w:rsid w:val="008A1F4C"/>
    <w:rsid w:val="008A2544"/>
    <w:rsid w:val="008A2576"/>
    <w:rsid w:val="008A2731"/>
    <w:rsid w:val="008A279E"/>
    <w:rsid w:val="008A2819"/>
    <w:rsid w:val="008A2894"/>
    <w:rsid w:val="008A2BA8"/>
    <w:rsid w:val="008A2E74"/>
    <w:rsid w:val="008A317F"/>
    <w:rsid w:val="008A31BA"/>
    <w:rsid w:val="008A339A"/>
    <w:rsid w:val="008A36CA"/>
    <w:rsid w:val="008A391B"/>
    <w:rsid w:val="008A3BF4"/>
    <w:rsid w:val="008A3CF7"/>
    <w:rsid w:val="008A3D1B"/>
    <w:rsid w:val="008A3FBD"/>
    <w:rsid w:val="008A40D8"/>
    <w:rsid w:val="008A411E"/>
    <w:rsid w:val="008A416A"/>
    <w:rsid w:val="008A42A6"/>
    <w:rsid w:val="008A42DB"/>
    <w:rsid w:val="008A432B"/>
    <w:rsid w:val="008A4364"/>
    <w:rsid w:val="008A45B7"/>
    <w:rsid w:val="008A46D7"/>
    <w:rsid w:val="008A481A"/>
    <w:rsid w:val="008A486C"/>
    <w:rsid w:val="008A4C43"/>
    <w:rsid w:val="008A4F16"/>
    <w:rsid w:val="008A4F27"/>
    <w:rsid w:val="008A4FE3"/>
    <w:rsid w:val="008A5034"/>
    <w:rsid w:val="008A5359"/>
    <w:rsid w:val="008A54E9"/>
    <w:rsid w:val="008A556C"/>
    <w:rsid w:val="008A5625"/>
    <w:rsid w:val="008A5961"/>
    <w:rsid w:val="008A59E4"/>
    <w:rsid w:val="008A5AFA"/>
    <w:rsid w:val="008A5BF6"/>
    <w:rsid w:val="008A5D0C"/>
    <w:rsid w:val="008A5FD6"/>
    <w:rsid w:val="008A607A"/>
    <w:rsid w:val="008A6505"/>
    <w:rsid w:val="008A656C"/>
    <w:rsid w:val="008A662F"/>
    <w:rsid w:val="008A6671"/>
    <w:rsid w:val="008A6943"/>
    <w:rsid w:val="008A69E7"/>
    <w:rsid w:val="008A6A5A"/>
    <w:rsid w:val="008A6B10"/>
    <w:rsid w:val="008A6B90"/>
    <w:rsid w:val="008A6BEF"/>
    <w:rsid w:val="008A6DAD"/>
    <w:rsid w:val="008A6DFE"/>
    <w:rsid w:val="008A6ECE"/>
    <w:rsid w:val="008A70EC"/>
    <w:rsid w:val="008A732C"/>
    <w:rsid w:val="008A744F"/>
    <w:rsid w:val="008A7617"/>
    <w:rsid w:val="008A76D3"/>
    <w:rsid w:val="008A7924"/>
    <w:rsid w:val="008A7BA1"/>
    <w:rsid w:val="008A7CB0"/>
    <w:rsid w:val="008A7D2B"/>
    <w:rsid w:val="008A7F09"/>
    <w:rsid w:val="008B03B6"/>
    <w:rsid w:val="008B075B"/>
    <w:rsid w:val="008B0D5F"/>
    <w:rsid w:val="008B0E29"/>
    <w:rsid w:val="008B153F"/>
    <w:rsid w:val="008B15FC"/>
    <w:rsid w:val="008B16F6"/>
    <w:rsid w:val="008B1785"/>
    <w:rsid w:val="008B190F"/>
    <w:rsid w:val="008B1B8E"/>
    <w:rsid w:val="008B1C92"/>
    <w:rsid w:val="008B1CF6"/>
    <w:rsid w:val="008B1E15"/>
    <w:rsid w:val="008B1ECD"/>
    <w:rsid w:val="008B2080"/>
    <w:rsid w:val="008B20D1"/>
    <w:rsid w:val="008B2192"/>
    <w:rsid w:val="008B22A2"/>
    <w:rsid w:val="008B2365"/>
    <w:rsid w:val="008B2700"/>
    <w:rsid w:val="008B2A18"/>
    <w:rsid w:val="008B2AC1"/>
    <w:rsid w:val="008B2DB6"/>
    <w:rsid w:val="008B2E13"/>
    <w:rsid w:val="008B2E3E"/>
    <w:rsid w:val="008B2E53"/>
    <w:rsid w:val="008B3032"/>
    <w:rsid w:val="008B3035"/>
    <w:rsid w:val="008B3120"/>
    <w:rsid w:val="008B320F"/>
    <w:rsid w:val="008B325E"/>
    <w:rsid w:val="008B3276"/>
    <w:rsid w:val="008B3348"/>
    <w:rsid w:val="008B343C"/>
    <w:rsid w:val="008B3441"/>
    <w:rsid w:val="008B352C"/>
    <w:rsid w:val="008B35B6"/>
    <w:rsid w:val="008B3868"/>
    <w:rsid w:val="008B387F"/>
    <w:rsid w:val="008B3895"/>
    <w:rsid w:val="008B390A"/>
    <w:rsid w:val="008B3967"/>
    <w:rsid w:val="008B3A58"/>
    <w:rsid w:val="008B3B45"/>
    <w:rsid w:val="008B3B52"/>
    <w:rsid w:val="008B3B7E"/>
    <w:rsid w:val="008B3EE6"/>
    <w:rsid w:val="008B3FC5"/>
    <w:rsid w:val="008B3FE1"/>
    <w:rsid w:val="008B3FFA"/>
    <w:rsid w:val="008B41F5"/>
    <w:rsid w:val="008B4287"/>
    <w:rsid w:val="008B42C1"/>
    <w:rsid w:val="008B437E"/>
    <w:rsid w:val="008B44C4"/>
    <w:rsid w:val="008B45E9"/>
    <w:rsid w:val="008B45F2"/>
    <w:rsid w:val="008B4645"/>
    <w:rsid w:val="008B47F6"/>
    <w:rsid w:val="008B489F"/>
    <w:rsid w:val="008B4B02"/>
    <w:rsid w:val="008B4CAB"/>
    <w:rsid w:val="008B4D99"/>
    <w:rsid w:val="008B4ECC"/>
    <w:rsid w:val="008B4EF6"/>
    <w:rsid w:val="008B514B"/>
    <w:rsid w:val="008B517F"/>
    <w:rsid w:val="008B53C7"/>
    <w:rsid w:val="008B53E6"/>
    <w:rsid w:val="008B5432"/>
    <w:rsid w:val="008B54EA"/>
    <w:rsid w:val="008B56E9"/>
    <w:rsid w:val="008B57AE"/>
    <w:rsid w:val="008B57E1"/>
    <w:rsid w:val="008B581C"/>
    <w:rsid w:val="008B58E3"/>
    <w:rsid w:val="008B5B2D"/>
    <w:rsid w:val="008B5F8F"/>
    <w:rsid w:val="008B636A"/>
    <w:rsid w:val="008B63FB"/>
    <w:rsid w:val="008B6439"/>
    <w:rsid w:val="008B69DE"/>
    <w:rsid w:val="008B6B67"/>
    <w:rsid w:val="008B6D1A"/>
    <w:rsid w:val="008B708A"/>
    <w:rsid w:val="008B7170"/>
    <w:rsid w:val="008B729E"/>
    <w:rsid w:val="008B7511"/>
    <w:rsid w:val="008B7527"/>
    <w:rsid w:val="008B7540"/>
    <w:rsid w:val="008B7549"/>
    <w:rsid w:val="008B75A7"/>
    <w:rsid w:val="008B769E"/>
    <w:rsid w:val="008B7AEF"/>
    <w:rsid w:val="008B7D50"/>
    <w:rsid w:val="008B7F2D"/>
    <w:rsid w:val="008B7F91"/>
    <w:rsid w:val="008C006B"/>
    <w:rsid w:val="008C00F9"/>
    <w:rsid w:val="008C032F"/>
    <w:rsid w:val="008C034F"/>
    <w:rsid w:val="008C046E"/>
    <w:rsid w:val="008C0532"/>
    <w:rsid w:val="008C06B9"/>
    <w:rsid w:val="008C081D"/>
    <w:rsid w:val="008C0853"/>
    <w:rsid w:val="008C09E3"/>
    <w:rsid w:val="008C0A51"/>
    <w:rsid w:val="008C0C94"/>
    <w:rsid w:val="008C0D74"/>
    <w:rsid w:val="008C0D9B"/>
    <w:rsid w:val="008C0DD4"/>
    <w:rsid w:val="008C0EC1"/>
    <w:rsid w:val="008C0F2D"/>
    <w:rsid w:val="008C0F75"/>
    <w:rsid w:val="008C136E"/>
    <w:rsid w:val="008C14DE"/>
    <w:rsid w:val="008C1587"/>
    <w:rsid w:val="008C1702"/>
    <w:rsid w:val="008C173B"/>
    <w:rsid w:val="008C188D"/>
    <w:rsid w:val="008C189D"/>
    <w:rsid w:val="008C18FB"/>
    <w:rsid w:val="008C1996"/>
    <w:rsid w:val="008C19C7"/>
    <w:rsid w:val="008C1B57"/>
    <w:rsid w:val="008C1C32"/>
    <w:rsid w:val="008C1D86"/>
    <w:rsid w:val="008C1E02"/>
    <w:rsid w:val="008C2126"/>
    <w:rsid w:val="008C21F4"/>
    <w:rsid w:val="008C2369"/>
    <w:rsid w:val="008C23AE"/>
    <w:rsid w:val="008C240F"/>
    <w:rsid w:val="008C244C"/>
    <w:rsid w:val="008C2670"/>
    <w:rsid w:val="008C2682"/>
    <w:rsid w:val="008C2754"/>
    <w:rsid w:val="008C2A3C"/>
    <w:rsid w:val="008C2ADF"/>
    <w:rsid w:val="008C2D1D"/>
    <w:rsid w:val="008C2E06"/>
    <w:rsid w:val="008C3030"/>
    <w:rsid w:val="008C3131"/>
    <w:rsid w:val="008C31ED"/>
    <w:rsid w:val="008C35E2"/>
    <w:rsid w:val="008C3644"/>
    <w:rsid w:val="008C3672"/>
    <w:rsid w:val="008C36A3"/>
    <w:rsid w:val="008C384E"/>
    <w:rsid w:val="008C3940"/>
    <w:rsid w:val="008C395E"/>
    <w:rsid w:val="008C3AC5"/>
    <w:rsid w:val="008C3CEB"/>
    <w:rsid w:val="008C3DBE"/>
    <w:rsid w:val="008C3E74"/>
    <w:rsid w:val="008C3EB2"/>
    <w:rsid w:val="008C4094"/>
    <w:rsid w:val="008C40E5"/>
    <w:rsid w:val="008C42CE"/>
    <w:rsid w:val="008C42D6"/>
    <w:rsid w:val="008C456B"/>
    <w:rsid w:val="008C456F"/>
    <w:rsid w:val="008C4601"/>
    <w:rsid w:val="008C47A0"/>
    <w:rsid w:val="008C4839"/>
    <w:rsid w:val="008C4977"/>
    <w:rsid w:val="008C4AB1"/>
    <w:rsid w:val="008C51DB"/>
    <w:rsid w:val="008C523B"/>
    <w:rsid w:val="008C527A"/>
    <w:rsid w:val="008C54A6"/>
    <w:rsid w:val="008C54BF"/>
    <w:rsid w:val="008C5597"/>
    <w:rsid w:val="008C55A0"/>
    <w:rsid w:val="008C56EA"/>
    <w:rsid w:val="008C5A39"/>
    <w:rsid w:val="008C5BE2"/>
    <w:rsid w:val="008C5FE8"/>
    <w:rsid w:val="008C64F6"/>
    <w:rsid w:val="008C665D"/>
    <w:rsid w:val="008C6683"/>
    <w:rsid w:val="008C66AC"/>
    <w:rsid w:val="008C67F8"/>
    <w:rsid w:val="008C6876"/>
    <w:rsid w:val="008C690A"/>
    <w:rsid w:val="008C6CC5"/>
    <w:rsid w:val="008C6D2E"/>
    <w:rsid w:val="008C6D38"/>
    <w:rsid w:val="008C72E3"/>
    <w:rsid w:val="008C73B3"/>
    <w:rsid w:val="008C73C1"/>
    <w:rsid w:val="008C7594"/>
    <w:rsid w:val="008C7940"/>
    <w:rsid w:val="008C7A46"/>
    <w:rsid w:val="008C7ABD"/>
    <w:rsid w:val="008C7DDF"/>
    <w:rsid w:val="008C7E43"/>
    <w:rsid w:val="008C7E77"/>
    <w:rsid w:val="008C7F81"/>
    <w:rsid w:val="008D004D"/>
    <w:rsid w:val="008D004F"/>
    <w:rsid w:val="008D0359"/>
    <w:rsid w:val="008D06E5"/>
    <w:rsid w:val="008D08D6"/>
    <w:rsid w:val="008D0ADC"/>
    <w:rsid w:val="008D0B83"/>
    <w:rsid w:val="008D0C40"/>
    <w:rsid w:val="008D0EA7"/>
    <w:rsid w:val="008D0F05"/>
    <w:rsid w:val="008D0F8B"/>
    <w:rsid w:val="008D0FED"/>
    <w:rsid w:val="008D12A1"/>
    <w:rsid w:val="008D155A"/>
    <w:rsid w:val="008D171B"/>
    <w:rsid w:val="008D1788"/>
    <w:rsid w:val="008D19BC"/>
    <w:rsid w:val="008D1A76"/>
    <w:rsid w:val="008D1B9D"/>
    <w:rsid w:val="008D1C1E"/>
    <w:rsid w:val="008D1DBA"/>
    <w:rsid w:val="008D1F91"/>
    <w:rsid w:val="008D20C0"/>
    <w:rsid w:val="008D22E0"/>
    <w:rsid w:val="008D236E"/>
    <w:rsid w:val="008D253A"/>
    <w:rsid w:val="008D2573"/>
    <w:rsid w:val="008D2837"/>
    <w:rsid w:val="008D283D"/>
    <w:rsid w:val="008D2B58"/>
    <w:rsid w:val="008D2CA0"/>
    <w:rsid w:val="008D2CB0"/>
    <w:rsid w:val="008D2D5A"/>
    <w:rsid w:val="008D2DA7"/>
    <w:rsid w:val="008D2FE1"/>
    <w:rsid w:val="008D300D"/>
    <w:rsid w:val="008D3068"/>
    <w:rsid w:val="008D31DE"/>
    <w:rsid w:val="008D3592"/>
    <w:rsid w:val="008D3612"/>
    <w:rsid w:val="008D36D3"/>
    <w:rsid w:val="008D374E"/>
    <w:rsid w:val="008D3789"/>
    <w:rsid w:val="008D37E6"/>
    <w:rsid w:val="008D3923"/>
    <w:rsid w:val="008D395A"/>
    <w:rsid w:val="008D3A77"/>
    <w:rsid w:val="008D3C15"/>
    <w:rsid w:val="008D3E83"/>
    <w:rsid w:val="008D3F5E"/>
    <w:rsid w:val="008D3F8E"/>
    <w:rsid w:val="008D4053"/>
    <w:rsid w:val="008D418B"/>
    <w:rsid w:val="008D42E3"/>
    <w:rsid w:val="008D43E5"/>
    <w:rsid w:val="008D4820"/>
    <w:rsid w:val="008D4C84"/>
    <w:rsid w:val="008D4D6A"/>
    <w:rsid w:val="008D4DC7"/>
    <w:rsid w:val="008D5060"/>
    <w:rsid w:val="008D5472"/>
    <w:rsid w:val="008D55F9"/>
    <w:rsid w:val="008D5611"/>
    <w:rsid w:val="008D5884"/>
    <w:rsid w:val="008D59D5"/>
    <w:rsid w:val="008D5A3D"/>
    <w:rsid w:val="008D5CA2"/>
    <w:rsid w:val="008D5D5D"/>
    <w:rsid w:val="008D5D9F"/>
    <w:rsid w:val="008D5DD4"/>
    <w:rsid w:val="008D5DF8"/>
    <w:rsid w:val="008D5EF9"/>
    <w:rsid w:val="008D65B4"/>
    <w:rsid w:val="008D6653"/>
    <w:rsid w:val="008D68CD"/>
    <w:rsid w:val="008D6A12"/>
    <w:rsid w:val="008D6A5E"/>
    <w:rsid w:val="008D6A9E"/>
    <w:rsid w:val="008D6B06"/>
    <w:rsid w:val="008D6CD2"/>
    <w:rsid w:val="008D6E38"/>
    <w:rsid w:val="008D700C"/>
    <w:rsid w:val="008D704D"/>
    <w:rsid w:val="008D70C6"/>
    <w:rsid w:val="008D70E0"/>
    <w:rsid w:val="008D72DC"/>
    <w:rsid w:val="008D72E6"/>
    <w:rsid w:val="008D75A0"/>
    <w:rsid w:val="008D7BF5"/>
    <w:rsid w:val="008D7E99"/>
    <w:rsid w:val="008E02E9"/>
    <w:rsid w:val="008E0300"/>
    <w:rsid w:val="008E04BB"/>
    <w:rsid w:val="008E04FE"/>
    <w:rsid w:val="008E051E"/>
    <w:rsid w:val="008E0618"/>
    <w:rsid w:val="008E0A1E"/>
    <w:rsid w:val="008E0AAC"/>
    <w:rsid w:val="008E0BC9"/>
    <w:rsid w:val="008E0D0C"/>
    <w:rsid w:val="008E0D5E"/>
    <w:rsid w:val="008E1109"/>
    <w:rsid w:val="008E11C9"/>
    <w:rsid w:val="008E11D4"/>
    <w:rsid w:val="008E122C"/>
    <w:rsid w:val="008E15B4"/>
    <w:rsid w:val="008E1783"/>
    <w:rsid w:val="008E17BE"/>
    <w:rsid w:val="008E1C0E"/>
    <w:rsid w:val="008E1CDB"/>
    <w:rsid w:val="008E1D1D"/>
    <w:rsid w:val="008E1F67"/>
    <w:rsid w:val="008E2053"/>
    <w:rsid w:val="008E2086"/>
    <w:rsid w:val="008E20E4"/>
    <w:rsid w:val="008E2352"/>
    <w:rsid w:val="008E2393"/>
    <w:rsid w:val="008E2666"/>
    <w:rsid w:val="008E27F0"/>
    <w:rsid w:val="008E2825"/>
    <w:rsid w:val="008E283D"/>
    <w:rsid w:val="008E2A16"/>
    <w:rsid w:val="008E2B8D"/>
    <w:rsid w:val="008E2E06"/>
    <w:rsid w:val="008E30E4"/>
    <w:rsid w:val="008E31AC"/>
    <w:rsid w:val="008E329E"/>
    <w:rsid w:val="008E32F1"/>
    <w:rsid w:val="008E3791"/>
    <w:rsid w:val="008E37A9"/>
    <w:rsid w:val="008E397F"/>
    <w:rsid w:val="008E3A8E"/>
    <w:rsid w:val="008E3A96"/>
    <w:rsid w:val="008E3AA4"/>
    <w:rsid w:val="008E412F"/>
    <w:rsid w:val="008E43B2"/>
    <w:rsid w:val="008E474F"/>
    <w:rsid w:val="008E48E9"/>
    <w:rsid w:val="008E49C2"/>
    <w:rsid w:val="008E4E69"/>
    <w:rsid w:val="008E4E79"/>
    <w:rsid w:val="008E50C2"/>
    <w:rsid w:val="008E50E2"/>
    <w:rsid w:val="008E5137"/>
    <w:rsid w:val="008E5283"/>
    <w:rsid w:val="008E5391"/>
    <w:rsid w:val="008E5493"/>
    <w:rsid w:val="008E5737"/>
    <w:rsid w:val="008E586C"/>
    <w:rsid w:val="008E587B"/>
    <w:rsid w:val="008E5954"/>
    <w:rsid w:val="008E59AE"/>
    <w:rsid w:val="008E5A6E"/>
    <w:rsid w:val="008E5ED4"/>
    <w:rsid w:val="008E6026"/>
    <w:rsid w:val="008E6183"/>
    <w:rsid w:val="008E6259"/>
    <w:rsid w:val="008E6348"/>
    <w:rsid w:val="008E642C"/>
    <w:rsid w:val="008E6517"/>
    <w:rsid w:val="008E6D29"/>
    <w:rsid w:val="008E6F4D"/>
    <w:rsid w:val="008E70CC"/>
    <w:rsid w:val="008E71EC"/>
    <w:rsid w:val="008E7304"/>
    <w:rsid w:val="008E736C"/>
    <w:rsid w:val="008E74C7"/>
    <w:rsid w:val="008E756F"/>
    <w:rsid w:val="008E78C6"/>
    <w:rsid w:val="008E7BF8"/>
    <w:rsid w:val="008E7D41"/>
    <w:rsid w:val="008F0155"/>
    <w:rsid w:val="008F0213"/>
    <w:rsid w:val="008F042E"/>
    <w:rsid w:val="008F0761"/>
    <w:rsid w:val="008F0804"/>
    <w:rsid w:val="008F0920"/>
    <w:rsid w:val="008F096F"/>
    <w:rsid w:val="008F0B03"/>
    <w:rsid w:val="008F0C8A"/>
    <w:rsid w:val="008F0E09"/>
    <w:rsid w:val="008F0F08"/>
    <w:rsid w:val="008F1038"/>
    <w:rsid w:val="008F122B"/>
    <w:rsid w:val="008F1370"/>
    <w:rsid w:val="008F137A"/>
    <w:rsid w:val="008F1518"/>
    <w:rsid w:val="008F1573"/>
    <w:rsid w:val="008F170F"/>
    <w:rsid w:val="008F1A67"/>
    <w:rsid w:val="008F1BB5"/>
    <w:rsid w:val="008F1CBF"/>
    <w:rsid w:val="008F1F81"/>
    <w:rsid w:val="008F2257"/>
    <w:rsid w:val="008F2485"/>
    <w:rsid w:val="008F24BC"/>
    <w:rsid w:val="008F24BE"/>
    <w:rsid w:val="008F2798"/>
    <w:rsid w:val="008F27D5"/>
    <w:rsid w:val="008F288D"/>
    <w:rsid w:val="008F28B6"/>
    <w:rsid w:val="008F2A98"/>
    <w:rsid w:val="008F2AB4"/>
    <w:rsid w:val="008F2B39"/>
    <w:rsid w:val="008F2CD2"/>
    <w:rsid w:val="008F2D0A"/>
    <w:rsid w:val="008F2F3A"/>
    <w:rsid w:val="008F2FEB"/>
    <w:rsid w:val="008F30D5"/>
    <w:rsid w:val="008F363B"/>
    <w:rsid w:val="008F37F0"/>
    <w:rsid w:val="008F3929"/>
    <w:rsid w:val="008F3B04"/>
    <w:rsid w:val="008F3D11"/>
    <w:rsid w:val="008F3D5D"/>
    <w:rsid w:val="008F446C"/>
    <w:rsid w:val="008F46D3"/>
    <w:rsid w:val="008F4A99"/>
    <w:rsid w:val="008F4C44"/>
    <w:rsid w:val="008F4D5D"/>
    <w:rsid w:val="008F4DE6"/>
    <w:rsid w:val="008F5034"/>
    <w:rsid w:val="008F5137"/>
    <w:rsid w:val="008F5233"/>
    <w:rsid w:val="008F52CD"/>
    <w:rsid w:val="008F52F5"/>
    <w:rsid w:val="008F5420"/>
    <w:rsid w:val="008F5575"/>
    <w:rsid w:val="008F571B"/>
    <w:rsid w:val="008F579B"/>
    <w:rsid w:val="008F586E"/>
    <w:rsid w:val="008F5E36"/>
    <w:rsid w:val="008F6009"/>
    <w:rsid w:val="008F62CE"/>
    <w:rsid w:val="008F6314"/>
    <w:rsid w:val="008F67A1"/>
    <w:rsid w:val="008F67FA"/>
    <w:rsid w:val="008F682B"/>
    <w:rsid w:val="008F6911"/>
    <w:rsid w:val="008F69D3"/>
    <w:rsid w:val="008F6A59"/>
    <w:rsid w:val="008F6B95"/>
    <w:rsid w:val="008F6ECA"/>
    <w:rsid w:val="008F6FAC"/>
    <w:rsid w:val="008F6FEF"/>
    <w:rsid w:val="008F711B"/>
    <w:rsid w:val="008F7227"/>
    <w:rsid w:val="008F7348"/>
    <w:rsid w:val="008F738D"/>
    <w:rsid w:val="008F73E8"/>
    <w:rsid w:val="008F755D"/>
    <w:rsid w:val="008F7717"/>
    <w:rsid w:val="008F7737"/>
    <w:rsid w:val="008F7774"/>
    <w:rsid w:val="008F780C"/>
    <w:rsid w:val="008F797B"/>
    <w:rsid w:val="008F7AE8"/>
    <w:rsid w:val="008F7B7F"/>
    <w:rsid w:val="008F7D35"/>
    <w:rsid w:val="008F7DCD"/>
    <w:rsid w:val="008F7EA5"/>
    <w:rsid w:val="009004AE"/>
    <w:rsid w:val="009005F0"/>
    <w:rsid w:val="009007E2"/>
    <w:rsid w:val="009008E6"/>
    <w:rsid w:val="00900B24"/>
    <w:rsid w:val="00900C5E"/>
    <w:rsid w:val="00900E72"/>
    <w:rsid w:val="009010F5"/>
    <w:rsid w:val="00901232"/>
    <w:rsid w:val="00901275"/>
    <w:rsid w:val="009012D1"/>
    <w:rsid w:val="00901430"/>
    <w:rsid w:val="009018B3"/>
    <w:rsid w:val="00901D80"/>
    <w:rsid w:val="00901DA6"/>
    <w:rsid w:val="00901FA5"/>
    <w:rsid w:val="009021E2"/>
    <w:rsid w:val="0090229D"/>
    <w:rsid w:val="00902303"/>
    <w:rsid w:val="00902356"/>
    <w:rsid w:val="00902374"/>
    <w:rsid w:val="009024E0"/>
    <w:rsid w:val="00902802"/>
    <w:rsid w:val="0090286E"/>
    <w:rsid w:val="00902AB0"/>
    <w:rsid w:val="00902E79"/>
    <w:rsid w:val="0090304F"/>
    <w:rsid w:val="0090349C"/>
    <w:rsid w:val="009034FE"/>
    <w:rsid w:val="00903827"/>
    <w:rsid w:val="00903946"/>
    <w:rsid w:val="009039A5"/>
    <w:rsid w:val="00903A29"/>
    <w:rsid w:val="00903C1F"/>
    <w:rsid w:val="00903C35"/>
    <w:rsid w:val="00903DDE"/>
    <w:rsid w:val="00903E77"/>
    <w:rsid w:val="00903EA9"/>
    <w:rsid w:val="00903EDA"/>
    <w:rsid w:val="0090455B"/>
    <w:rsid w:val="0090455F"/>
    <w:rsid w:val="0090472B"/>
    <w:rsid w:val="00904742"/>
    <w:rsid w:val="0090483F"/>
    <w:rsid w:val="009048A5"/>
    <w:rsid w:val="009048DD"/>
    <w:rsid w:val="00904925"/>
    <w:rsid w:val="00904928"/>
    <w:rsid w:val="00904AD9"/>
    <w:rsid w:val="00904AE7"/>
    <w:rsid w:val="00904B20"/>
    <w:rsid w:val="00904C18"/>
    <w:rsid w:val="00904D0B"/>
    <w:rsid w:val="00905276"/>
    <w:rsid w:val="00905332"/>
    <w:rsid w:val="009053DA"/>
    <w:rsid w:val="0090560F"/>
    <w:rsid w:val="00905794"/>
    <w:rsid w:val="009058EB"/>
    <w:rsid w:val="00905AA3"/>
    <w:rsid w:val="00905BDB"/>
    <w:rsid w:val="00905BFD"/>
    <w:rsid w:val="00905DFD"/>
    <w:rsid w:val="00905E9A"/>
    <w:rsid w:val="009062A8"/>
    <w:rsid w:val="0090630F"/>
    <w:rsid w:val="009064BC"/>
    <w:rsid w:val="00906966"/>
    <w:rsid w:val="00906A28"/>
    <w:rsid w:val="00906AC3"/>
    <w:rsid w:val="009070E6"/>
    <w:rsid w:val="009071A6"/>
    <w:rsid w:val="0090729C"/>
    <w:rsid w:val="009073BB"/>
    <w:rsid w:val="009073F2"/>
    <w:rsid w:val="009075EE"/>
    <w:rsid w:val="00907660"/>
    <w:rsid w:val="0090778E"/>
    <w:rsid w:val="009077A7"/>
    <w:rsid w:val="00907819"/>
    <w:rsid w:val="009078B3"/>
    <w:rsid w:val="00907901"/>
    <w:rsid w:val="009079DF"/>
    <w:rsid w:val="00907A97"/>
    <w:rsid w:val="00907AE3"/>
    <w:rsid w:val="00907B0E"/>
    <w:rsid w:val="00907C48"/>
    <w:rsid w:val="00907D39"/>
    <w:rsid w:val="00907DB5"/>
    <w:rsid w:val="00907DBB"/>
    <w:rsid w:val="00907EEA"/>
    <w:rsid w:val="0091014C"/>
    <w:rsid w:val="009101CA"/>
    <w:rsid w:val="009101FF"/>
    <w:rsid w:val="00910340"/>
    <w:rsid w:val="009103A8"/>
    <w:rsid w:val="00910401"/>
    <w:rsid w:val="009106BD"/>
    <w:rsid w:val="0091079A"/>
    <w:rsid w:val="009108BE"/>
    <w:rsid w:val="0091092F"/>
    <w:rsid w:val="009109D8"/>
    <w:rsid w:val="00910D45"/>
    <w:rsid w:val="00910DB9"/>
    <w:rsid w:val="00910EFD"/>
    <w:rsid w:val="00910F46"/>
    <w:rsid w:val="00910F69"/>
    <w:rsid w:val="00910FD4"/>
    <w:rsid w:val="00911227"/>
    <w:rsid w:val="0091123C"/>
    <w:rsid w:val="00911283"/>
    <w:rsid w:val="00911420"/>
    <w:rsid w:val="00911824"/>
    <w:rsid w:val="00911833"/>
    <w:rsid w:val="00911BFB"/>
    <w:rsid w:val="00911C3E"/>
    <w:rsid w:val="00911D5F"/>
    <w:rsid w:val="00911E0D"/>
    <w:rsid w:val="00911E0F"/>
    <w:rsid w:val="00911E4B"/>
    <w:rsid w:val="00911E88"/>
    <w:rsid w:val="00911FE0"/>
    <w:rsid w:val="00912070"/>
    <w:rsid w:val="00912289"/>
    <w:rsid w:val="0091252E"/>
    <w:rsid w:val="0091261D"/>
    <w:rsid w:val="00912767"/>
    <w:rsid w:val="00912769"/>
    <w:rsid w:val="009127A5"/>
    <w:rsid w:val="00912CEF"/>
    <w:rsid w:val="0091312B"/>
    <w:rsid w:val="00913600"/>
    <w:rsid w:val="009136B5"/>
    <w:rsid w:val="009137B6"/>
    <w:rsid w:val="009138BA"/>
    <w:rsid w:val="0091396C"/>
    <w:rsid w:val="00913AF5"/>
    <w:rsid w:val="00913B90"/>
    <w:rsid w:val="00913D02"/>
    <w:rsid w:val="00913D27"/>
    <w:rsid w:val="00913DBB"/>
    <w:rsid w:val="00913F22"/>
    <w:rsid w:val="00914071"/>
    <w:rsid w:val="009140FC"/>
    <w:rsid w:val="00914240"/>
    <w:rsid w:val="0091436F"/>
    <w:rsid w:val="009146A4"/>
    <w:rsid w:val="009146C3"/>
    <w:rsid w:val="00914768"/>
    <w:rsid w:val="00914B31"/>
    <w:rsid w:val="00914C38"/>
    <w:rsid w:val="00914CD7"/>
    <w:rsid w:val="00914D5A"/>
    <w:rsid w:val="00914E8C"/>
    <w:rsid w:val="00914EF1"/>
    <w:rsid w:val="00915054"/>
    <w:rsid w:val="00915423"/>
    <w:rsid w:val="009154D9"/>
    <w:rsid w:val="009156CE"/>
    <w:rsid w:val="0091583C"/>
    <w:rsid w:val="00915A39"/>
    <w:rsid w:val="00915A7A"/>
    <w:rsid w:val="00915BCB"/>
    <w:rsid w:val="00915C84"/>
    <w:rsid w:val="00915CA7"/>
    <w:rsid w:val="00915F04"/>
    <w:rsid w:val="00916179"/>
    <w:rsid w:val="009165ED"/>
    <w:rsid w:val="0091665E"/>
    <w:rsid w:val="0091670C"/>
    <w:rsid w:val="00916733"/>
    <w:rsid w:val="0091674A"/>
    <w:rsid w:val="00916842"/>
    <w:rsid w:val="009168B0"/>
    <w:rsid w:val="00916A31"/>
    <w:rsid w:val="00916A52"/>
    <w:rsid w:val="00916A92"/>
    <w:rsid w:val="00916B60"/>
    <w:rsid w:val="00916B62"/>
    <w:rsid w:val="00916D3D"/>
    <w:rsid w:val="00916E0D"/>
    <w:rsid w:val="00916EEA"/>
    <w:rsid w:val="00917226"/>
    <w:rsid w:val="009172ED"/>
    <w:rsid w:val="009172EF"/>
    <w:rsid w:val="009172FC"/>
    <w:rsid w:val="00917412"/>
    <w:rsid w:val="009176AA"/>
    <w:rsid w:val="00917766"/>
    <w:rsid w:val="00917BA1"/>
    <w:rsid w:val="00917F6F"/>
    <w:rsid w:val="00920020"/>
    <w:rsid w:val="009203D0"/>
    <w:rsid w:val="0092054C"/>
    <w:rsid w:val="009206FB"/>
    <w:rsid w:val="0092096A"/>
    <w:rsid w:val="00920C85"/>
    <w:rsid w:val="00920D81"/>
    <w:rsid w:val="00920F51"/>
    <w:rsid w:val="00921079"/>
    <w:rsid w:val="009212D2"/>
    <w:rsid w:val="009213E8"/>
    <w:rsid w:val="00921466"/>
    <w:rsid w:val="00921500"/>
    <w:rsid w:val="0092189E"/>
    <w:rsid w:val="009218F3"/>
    <w:rsid w:val="00921B9D"/>
    <w:rsid w:val="00921BA3"/>
    <w:rsid w:val="00921BBE"/>
    <w:rsid w:val="00921CDD"/>
    <w:rsid w:val="00921E4A"/>
    <w:rsid w:val="009223A7"/>
    <w:rsid w:val="00922615"/>
    <w:rsid w:val="00922903"/>
    <w:rsid w:val="0092293C"/>
    <w:rsid w:val="009229AE"/>
    <w:rsid w:val="00922DD7"/>
    <w:rsid w:val="00922DEE"/>
    <w:rsid w:val="00922E5D"/>
    <w:rsid w:val="00922EF9"/>
    <w:rsid w:val="00922FFB"/>
    <w:rsid w:val="00923084"/>
    <w:rsid w:val="009230D7"/>
    <w:rsid w:val="00923182"/>
    <w:rsid w:val="0092323D"/>
    <w:rsid w:val="0092334B"/>
    <w:rsid w:val="009234BF"/>
    <w:rsid w:val="0092351F"/>
    <w:rsid w:val="009236DF"/>
    <w:rsid w:val="0092386F"/>
    <w:rsid w:val="009238AC"/>
    <w:rsid w:val="009239B7"/>
    <w:rsid w:val="00923A55"/>
    <w:rsid w:val="00923C01"/>
    <w:rsid w:val="009240C7"/>
    <w:rsid w:val="00924434"/>
    <w:rsid w:val="00924453"/>
    <w:rsid w:val="0092447F"/>
    <w:rsid w:val="00924516"/>
    <w:rsid w:val="00924621"/>
    <w:rsid w:val="009246E4"/>
    <w:rsid w:val="00924714"/>
    <w:rsid w:val="00924930"/>
    <w:rsid w:val="00924B9C"/>
    <w:rsid w:val="00924C0A"/>
    <w:rsid w:val="00924DE4"/>
    <w:rsid w:val="00924E28"/>
    <w:rsid w:val="0092501D"/>
    <w:rsid w:val="009251E1"/>
    <w:rsid w:val="009251E3"/>
    <w:rsid w:val="009252CD"/>
    <w:rsid w:val="0092534B"/>
    <w:rsid w:val="00925458"/>
    <w:rsid w:val="009256E6"/>
    <w:rsid w:val="009258AA"/>
    <w:rsid w:val="00925AC8"/>
    <w:rsid w:val="00925B13"/>
    <w:rsid w:val="00925B32"/>
    <w:rsid w:val="00925B4C"/>
    <w:rsid w:val="00925BD4"/>
    <w:rsid w:val="00925C0E"/>
    <w:rsid w:val="00925DBB"/>
    <w:rsid w:val="00925E1A"/>
    <w:rsid w:val="00925F35"/>
    <w:rsid w:val="00925F88"/>
    <w:rsid w:val="00926002"/>
    <w:rsid w:val="0092617B"/>
    <w:rsid w:val="0092619A"/>
    <w:rsid w:val="0092620B"/>
    <w:rsid w:val="0092625C"/>
    <w:rsid w:val="009262BE"/>
    <w:rsid w:val="00926398"/>
    <w:rsid w:val="009265A7"/>
    <w:rsid w:val="00926745"/>
    <w:rsid w:val="00926861"/>
    <w:rsid w:val="00926883"/>
    <w:rsid w:val="009269F9"/>
    <w:rsid w:val="00926C09"/>
    <w:rsid w:val="00926C5B"/>
    <w:rsid w:val="00926D7D"/>
    <w:rsid w:val="00926E3F"/>
    <w:rsid w:val="00926E41"/>
    <w:rsid w:val="00926FA7"/>
    <w:rsid w:val="00926FBD"/>
    <w:rsid w:val="009270F1"/>
    <w:rsid w:val="0092737E"/>
    <w:rsid w:val="009273EE"/>
    <w:rsid w:val="009274E0"/>
    <w:rsid w:val="00927B61"/>
    <w:rsid w:val="00927B85"/>
    <w:rsid w:val="00927BA6"/>
    <w:rsid w:val="00927BD2"/>
    <w:rsid w:val="00927D87"/>
    <w:rsid w:val="00927E75"/>
    <w:rsid w:val="00927E81"/>
    <w:rsid w:val="009301C8"/>
    <w:rsid w:val="0093022B"/>
    <w:rsid w:val="009302C2"/>
    <w:rsid w:val="0093035E"/>
    <w:rsid w:val="00930426"/>
    <w:rsid w:val="009305E5"/>
    <w:rsid w:val="00930610"/>
    <w:rsid w:val="0093070C"/>
    <w:rsid w:val="0093090D"/>
    <w:rsid w:val="009309B7"/>
    <w:rsid w:val="00930A4B"/>
    <w:rsid w:val="00930AD9"/>
    <w:rsid w:val="00930BA8"/>
    <w:rsid w:val="00930DFE"/>
    <w:rsid w:val="00930E89"/>
    <w:rsid w:val="00930F2B"/>
    <w:rsid w:val="00931007"/>
    <w:rsid w:val="009310AB"/>
    <w:rsid w:val="009310CB"/>
    <w:rsid w:val="009312B8"/>
    <w:rsid w:val="009316A6"/>
    <w:rsid w:val="0093174B"/>
    <w:rsid w:val="009318D6"/>
    <w:rsid w:val="00931B33"/>
    <w:rsid w:val="00931D5B"/>
    <w:rsid w:val="00931E3F"/>
    <w:rsid w:val="00931F55"/>
    <w:rsid w:val="0093200E"/>
    <w:rsid w:val="009320E1"/>
    <w:rsid w:val="00932126"/>
    <w:rsid w:val="00932325"/>
    <w:rsid w:val="00932395"/>
    <w:rsid w:val="00932450"/>
    <w:rsid w:val="009325A8"/>
    <w:rsid w:val="0093270F"/>
    <w:rsid w:val="009327E7"/>
    <w:rsid w:val="009328BA"/>
    <w:rsid w:val="00932A18"/>
    <w:rsid w:val="00932A55"/>
    <w:rsid w:val="00932B06"/>
    <w:rsid w:val="00932DE0"/>
    <w:rsid w:val="00932E0B"/>
    <w:rsid w:val="00932F60"/>
    <w:rsid w:val="009330AF"/>
    <w:rsid w:val="00933289"/>
    <w:rsid w:val="009332C6"/>
    <w:rsid w:val="0093334A"/>
    <w:rsid w:val="009333D4"/>
    <w:rsid w:val="00933495"/>
    <w:rsid w:val="00933997"/>
    <w:rsid w:val="009339C3"/>
    <w:rsid w:val="00933ADB"/>
    <w:rsid w:val="00933BB7"/>
    <w:rsid w:val="00933E17"/>
    <w:rsid w:val="00933FE4"/>
    <w:rsid w:val="00933FEC"/>
    <w:rsid w:val="009340A0"/>
    <w:rsid w:val="009340C1"/>
    <w:rsid w:val="009341C9"/>
    <w:rsid w:val="009342A0"/>
    <w:rsid w:val="00934472"/>
    <w:rsid w:val="00934522"/>
    <w:rsid w:val="0093459E"/>
    <w:rsid w:val="009345B5"/>
    <w:rsid w:val="00934611"/>
    <w:rsid w:val="009346CF"/>
    <w:rsid w:val="00934779"/>
    <w:rsid w:val="009348CA"/>
    <w:rsid w:val="009349A6"/>
    <w:rsid w:val="00934A0C"/>
    <w:rsid w:val="00934A84"/>
    <w:rsid w:val="00934B90"/>
    <w:rsid w:val="00934C35"/>
    <w:rsid w:val="00934C6E"/>
    <w:rsid w:val="00934E2C"/>
    <w:rsid w:val="00934EBC"/>
    <w:rsid w:val="00934F7A"/>
    <w:rsid w:val="00934FA7"/>
    <w:rsid w:val="00935043"/>
    <w:rsid w:val="00935135"/>
    <w:rsid w:val="00935142"/>
    <w:rsid w:val="009352C4"/>
    <w:rsid w:val="009352E0"/>
    <w:rsid w:val="009353F2"/>
    <w:rsid w:val="009354ED"/>
    <w:rsid w:val="00935562"/>
    <w:rsid w:val="00935654"/>
    <w:rsid w:val="00935ED6"/>
    <w:rsid w:val="00935F09"/>
    <w:rsid w:val="00935F2A"/>
    <w:rsid w:val="00936544"/>
    <w:rsid w:val="009365C2"/>
    <w:rsid w:val="009368F6"/>
    <w:rsid w:val="00936C79"/>
    <w:rsid w:val="00936DF3"/>
    <w:rsid w:val="00936E24"/>
    <w:rsid w:val="00936E69"/>
    <w:rsid w:val="00936F5A"/>
    <w:rsid w:val="00937013"/>
    <w:rsid w:val="009370DE"/>
    <w:rsid w:val="00937155"/>
    <w:rsid w:val="009371EA"/>
    <w:rsid w:val="0093742C"/>
    <w:rsid w:val="00937444"/>
    <w:rsid w:val="0093758D"/>
    <w:rsid w:val="00937913"/>
    <w:rsid w:val="009379B9"/>
    <w:rsid w:val="00937BC9"/>
    <w:rsid w:val="00937BFD"/>
    <w:rsid w:val="00937C1B"/>
    <w:rsid w:val="00937CEC"/>
    <w:rsid w:val="00937D2A"/>
    <w:rsid w:val="00937DCB"/>
    <w:rsid w:val="00937ED5"/>
    <w:rsid w:val="00937EE9"/>
    <w:rsid w:val="009401C4"/>
    <w:rsid w:val="0094031B"/>
    <w:rsid w:val="009403B3"/>
    <w:rsid w:val="00940595"/>
    <w:rsid w:val="00940677"/>
    <w:rsid w:val="00940952"/>
    <w:rsid w:val="00940CFD"/>
    <w:rsid w:val="00940FEF"/>
    <w:rsid w:val="00940FF6"/>
    <w:rsid w:val="00941081"/>
    <w:rsid w:val="00941367"/>
    <w:rsid w:val="009414E8"/>
    <w:rsid w:val="0094155C"/>
    <w:rsid w:val="0094160D"/>
    <w:rsid w:val="00941612"/>
    <w:rsid w:val="0094161E"/>
    <w:rsid w:val="0094180D"/>
    <w:rsid w:val="00941A66"/>
    <w:rsid w:val="00941B5E"/>
    <w:rsid w:val="00941D57"/>
    <w:rsid w:val="00941D76"/>
    <w:rsid w:val="00941DB5"/>
    <w:rsid w:val="009420BC"/>
    <w:rsid w:val="00942152"/>
    <w:rsid w:val="00942329"/>
    <w:rsid w:val="009424B1"/>
    <w:rsid w:val="009425AA"/>
    <w:rsid w:val="0094288B"/>
    <w:rsid w:val="009429C5"/>
    <w:rsid w:val="00942B88"/>
    <w:rsid w:val="00942FBF"/>
    <w:rsid w:val="009431EC"/>
    <w:rsid w:val="009435E2"/>
    <w:rsid w:val="0094367D"/>
    <w:rsid w:val="009438F9"/>
    <w:rsid w:val="00943901"/>
    <w:rsid w:val="00943915"/>
    <w:rsid w:val="0094425D"/>
    <w:rsid w:val="00944316"/>
    <w:rsid w:val="00944342"/>
    <w:rsid w:val="0094434D"/>
    <w:rsid w:val="0094446A"/>
    <w:rsid w:val="00944521"/>
    <w:rsid w:val="00944662"/>
    <w:rsid w:val="00944727"/>
    <w:rsid w:val="009447FA"/>
    <w:rsid w:val="00944858"/>
    <w:rsid w:val="009448B1"/>
    <w:rsid w:val="00944AA5"/>
    <w:rsid w:val="00944E59"/>
    <w:rsid w:val="00944F85"/>
    <w:rsid w:val="0094501C"/>
    <w:rsid w:val="009450FE"/>
    <w:rsid w:val="0094544A"/>
    <w:rsid w:val="00945554"/>
    <w:rsid w:val="009456E9"/>
    <w:rsid w:val="00945739"/>
    <w:rsid w:val="00945746"/>
    <w:rsid w:val="009457AC"/>
    <w:rsid w:val="00945BBD"/>
    <w:rsid w:val="00945D38"/>
    <w:rsid w:val="00945F94"/>
    <w:rsid w:val="0094611F"/>
    <w:rsid w:val="0094615D"/>
    <w:rsid w:val="00946289"/>
    <w:rsid w:val="009462C4"/>
    <w:rsid w:val="009462EC"/>
    <w:rsid w:val="009463B7"/>
    <w:rsid w:val="009464C3"/>
    <w:rsid w:val="009464CF"/>
    <w:rsid w:val="00946579"/>
    <w:rsid w:val="0094657E"/>
    <w:rsid w:val="0094667E"/>
    <w:rsid w:val="009466CF"/>
    <w:rsid w:val="009466EE"/>
    <w:rsid w:val="0094677A"/>
    <w:rsid w:val="00946B40"/>
    <w:rsid w:val="00946E9E"/>
    <w:rsid w:val="00947073"/>
    <w:rsid w:val="009472B5"/>
    <w:rsid w:val="00947305"/>
    <w:rsid w:val="00947622"/>
    <w:rsid w:val="00947783"/>
    <w:rsid w:val="009479ED"/>
    <w:rsid w:val="00947AC1"/>
    <w:rsid w:val="00947BA7"/>
    <w:rsid w:val="00947C13"/>
    <w:rsid w:val="00947E26"/>
    <w:rsid w:val="00947F9D"/>
    <w:rsid w:val="00947FFE"/>
    <w:rsid w:val="0095007D"/>
    <w:rsid w:val="00950245"/>
    <w:rsid w:val="0095024C"/>
    <w:rsid w:val="0095044E"/>
    <w:rsid w:val="009505A6"/>
    <w:rsid w:val="009505B2"/>
    <w:rsid w:val="009506AD"/>
    <w:rsid w:val="00950802"/>
    <w:rsid w:val="00950811"/>
    <w:rsid w:val="0095094A"/>
    <w:rsid w:val="00950BC2"/>
    <w:rsid w:val="009511A7"/>
    <w:rsid w:val="0095142D"/>
    <w:rsid w:val="0095143C"/>
    <w:rsid w:val="00951463"/>
    <w:rsid w:val="00951523"/>
    <w:rsid w:val="00951936"/>
    <w:rsid w:val="00951B74"/>
    <w:rsid w:val="00951BA3"/>
    <w:rsid w:val="00951CB2"/>
    <w:rsid w:val="00951DEB"/>
    <w:rsid w:val="00951E2C"/>
    <w:rsid w:val="00951E2F"/>
    <w:rsid w:val="00951E75"/>
    <w:rsid w:val="00951EAA"/>
    <w:rsid w:val="0095210A"/>
    <w:rsid w:val="009521D5"/>
    <w:rsid w:val="00952234"/>
    <w:rsid w:val="0095256A"/>
    <w:rsid w:val="00952665"/>
    <w:rsid w:val="00952735"/>
    <w:rsid w:val="00952863"/>
    <w:rsid w:val="009528D1"/>
    <w:rsid w:val="00952938"/>
    <w:rsid w:val="00952C94"/>
    <w:rsid w:val="00952D9B"/>
    <w:rsid w:val="00952D9C"/>
    <w:rsid w:val="00952EC5"/>
    <w:rsid w:val="00953541"/>
    <w:rsid w:val="00953659"/>
    <w:rsid w:val="009536A8"/>
    <w:rsid w:val="00953852"/>
    <w:rsid w:val="009538AB"/>
    <w:rsid w:val="009538DD"/>
    <w:rsid w:val="00953B1C"/>
    <w:rsid w:val="00953C9F"/>
    <w:rsid w:val="00953D68"/>
    <w:rsid w:val="0095417D"/>
    <w:rsid w:val="009543BE"/>
    <w:rsid w:val="00954488"/>
    <w:rsid w:val="00954638"/>
    <w:rsid w:val="00954695"/>
    <w:rsid w:val="0095470B"/>
    <w:rsid w:val="009547CC"/>
    <w:rsid w:val="009547E4"/>
    <w:rsid w:val="0095485C"/>
    <w:rsid w:val="0095485E"/>
    <w:rsid w:val="009548FC"/>
    <w:rsid w:val="0095497E"/>
    <w:rsid w:val="00954A6C"/>
    <w:rsid w:val="00954AE6"/>
    <w:rsid w:val="00954D9D"/>
    <w:rsid w:val="00954F35"/>
    <w:rsid w:val="00954FAB"/>
    <w:rsid w:val="00954FCC"/>
    <w:rsid w:val="00955193"/>
    <w:rsid w:val="009552D2"/>
    <w:rsid w:val="00955507"/>
    <w:rsid w:val="009557B7"/>
    <w:rsid w:val="0095580F"/>
    <w:rsid w:val="0095581C"/>
    <w:rsid w:val="009558B2"/>
    <w:rsid w:val="00955A0F"/>
    <w:rsid w:val="00955D6A"/>
    <w:rsid w:val="00955D71"/>
    <w:rsid w:val="00955E49"/>
    <w:rsid w:val="00955FF1"/>
    <w:rsid w:val="0095610E"/>
    <w:rsid w:val="009561EE"/>
    <w:rsid w:val="0095621D"/>
    <w:rsid w:val="009565BD"/>
    <w:rsid w:val="00956653"/>
    <w:rsid w:val="009567E9"/>
    <w:rsid w:val="009568F7"/>
    <w:rsid w:val="00956A63"/>
    <w:rsid w:val="00956C0A"/>
    <w:rsid w:val="00956DFC"/>
    <w:rsid w:val="00957066"/>
    <w:rsid w:val="009573A5"/>
    <w:rsid w:val="0095759F"/>
    <w:rsid w:val="00957A26"/>
    <w:rsid w:val="00957AA0"/>
    <w:rsid w:val="00957C75"/>
    <w:rsid w:val="00957FC7"/>
    <w:rsid w:val="00960352"/>
    <w:rsid w:val="0096037C"/>
    <w:rsid w:val="00960454"/>
    <w:rsid w:val="009604DC"/>
    <w:rsid w:val="009604F6"/>
    <w:rsid w:val="00960669"/>
    <w:rsid w:val="009606BF"/>
    <w:rsid w:val="00960B47"/>
    <w:rsid w:val="00960C4A"/>
    <w:rsid w:val="00960D17"/>
    <w:rsid w:val="00960D43"/>
    <w:rsid w:val="00960EC5"/>
    <w:rsid w:val="00960EE5"/>
    <w:rsid w:val="00960F3C"/>
    <w:rsid w:val="00960F98"/>
    <w:rsid w:val="00960FA8"/>
    <w:rsid w:val="009611A9"/>
    <w:rsid w:val="009613DD"/>
    <w:rsid w:val="0096143D"/>
    <w:rsid w:val="009614A1"/>
    <w:rsid w:val="00961573"/>
    <w:rsid w:val="00961750"/>
    <w:rsid w:val="009617D1"/>
    <w:rsid w:val="00961810"/>
    <w:rsid w:val="00961826"/>
    <w:rsid w:val="00961A13"/>
    <w:rsid w:val="00961B1F"/>
    <w:rsid w:val="00961C54"/>
    <w:rsid w:val="00961D2C"/>
    <w:rsid w:val="00961E58"/>
    <w:rsid w:val="0096232B"/>
    <w:rsid w:val="009624C7"/>
    <w:rsid w:val="009624DE"/>
    <w:rsid w:val="0096269E"/>
    <w:rsid w:val="0096271E"/>
    <w:rsid w:val="00962955"/>
    <w:rsid w:val="009629C4"/>
    <w:rsid w:val="00962B0D"/>
    <w:rsid w:val="00962B56"/>
    <w:rsid w:val="00962E99"/>
    <w:rsid w:val="009630FD"/>
    <w:rsid w:val="0096335C"/>
    <w:rsid w:val="00963385"/>
    <w:rsid w:val="00963462"/>
    <w:rsid w:val="009634B2"/>
    <w:rsid w:val="009634D0"/>
    <w:rsid w:val="00963503"/>
    <w:rsid w:val="009635EE"/>
    <w:rsid w:val="009636A2"/>
    <w:rsid w:val="00963826"/>
    <w:rsid w:val="00963890"/>
    <w:rsid w:val="009639AE"/>
    <w:rsid w:val="00963B6D"/>
    <w:rsid w:val="00963B92"/>
    <w:rsid w:val="00963C7B"/>
    <w:rsid w:val="00964006"/>
    <w:rsid w:val="0096419A"/>
    <w:rsid w:val="00964389"/>
    <w:rsid w:val="0096439C"/>
    <w:rsid w:val="009645D1"/>
    <w:rsid w:val="0096482B"/>
    <w:rsid w:val="0096485E"/>
    <w:rsid w:val="00964864"/>
    <w:rsid w:val="00964995"/>
    <w:rsid w:val="009649D8"/>
    <w:rsid w:val="00964AE8"/>
    <w:rsid w:val="00964B89"/>
    <w:rsid w:val="00964EF3"/>
    <w:rsid w:val="00964F1C"/>
    <w:rsid w:val="00964F2C"/>
    <w:rsid w:val="009650D7"/>
    <w:rsid w:val="00965499"/>
    <w:rsid w:val="009655B0"/>
    <w:rsid w:val="009656A1"/>
    <w:rsid w:val="009656D6"/>
    <w:rsid w:val="00965702"/>
    <w:rsid w:val="009657A0"/>
    <w:rsid w:val="00965867"/>
    <w:rsid w:val="00965A61"/>
    <w:rsid w:val="00965D5C"/>
    <w:rsid w:val="00965DA4"/>
    <w:rsid w:val="00965E3F"/>
    <w:rsid w:val="00966044"/>
    <w:rsid w:val="009660D6"/>
    <w:rsid w:val="0096626D"/>
    <w:rsid w:val="0096663D"/>
    <w:rsid w:val="00966729"/>
    <w:rsid w:val="00966735"/>
    <w:rsid w:val="0096678B"/>
    <w:rsid w:val="00966BA6"/>
    <w:rsid w:val="00966C0B"/>
    <w:rsid w:val="00966DE2"/>
    <w:rsid w:val="00966E27"/>
    <w:rsid w:val="00966F68"/>
    <w:rsid w:val="0096710B"/>
    <w:rsid w:val="0096729C"/>
    <w:rsid w:val="009673FB"/>
    <w:rsid w:val="009677EB"/>
    <w:rsid w:val="00967864"/>
    <w:rsid w:val="00967BA4"/>
    <w:rsid w:val="00967C0C"/>
    <w:rsid w:val="00967C62"/>
    <w:rsid w:val="00967E27"/>
    <w:rsid w:val="00967FC8"/>
    <w:rsid w:val="009701EB"/>
    <w:rsid w:val="00970674"/>
    <w:rsid w:val="00970704"/>
    <w:rsid w:val="00970786"/>
    <w:rsid w:val="00970E29"/>
    <w:rsid w:val="00971051"/>
    <w:rsid w:val="00971092"/>
    <w:rsid w:val="009711AD"/>
    <w:rsid w:val="0097121D"/>
    <w:rsid w:val="00971259"/>
    <w:rsid w:val="009712F0"/>
    <w:rsid w:val="0097142B"/>
    <w:rsid w:val="00971485"/>
    <w:rsid w:val="00971657"/>
    <w:rsid w:val="00971662"/>
    <w:rsid w:val="009719D0"/>
    <w:rsid w:val="00971AFB"/>
    <w:rsid w:val="00971B28"/>
    <w:rsid w:val="00971BBC"/>
    <w:rsid w:val="00971C89"/>
    <w:rsid w:val="00971E91"/>
    <w:rsid w:val="00971F72"/>
    <w:rsid w:val="00972022"/>
    <w:rsid w:val="009720C8"/>
    <w:rsid w:val="00972282"/>
    <w:rsid w:val="00972297"/>
    <w:rsid w:val="00972461"/>
    <w:rsid w:val="00972638"/>
    <w:rsid w:val="009726F8"/>
    <w:rsid w:val="00972A34"/>
    <w:rsid w:val="00972E41"/>
    <w:rsid w:val="00972FBD"/>
    <w:rsid w:val="00973078"/>
    <w:rsid w:val="00973156"/>
    <w:rsid w:val="009732C4"/>
    <w:rsid w:val="009732D5"/>
    <w:rsid w:val="00973592"/>
    <w:rsid w:val="0097375A"/>
    <w:rsid w:val="009739AA"/>
    <w:rsid w:val="00973B71"/>
    <w:rsid w:val="00973BFA"/>
    <w:rsid w:val="00973CC4"/>
    <w:rsid w:val="00973CFF"/>
    <w:rsid w:val="00973D5C"/>
    <w:rsid w:val="00973EC3"/>
    <w:rsid w:val="00973FD3"/>
    <w:rsid w:val="00974017"/>
    <w:rsid w:val="009741B4"/>
    <w:rsid w:val="009741F4"/>
    <w:rsid w:val="00974594"/>
    <w:rsid w:val="009745E3"/>
    <w:rsid w:val="0097476C"/>
    <w:rsid w:val="00974EF6"/>
    <w:rsid w:val="00975276"/>
    <w:rsid w:val="0097544F"/>
    <w:rsid w:val="00975562"/>
    <w:rsid w:val="00975771"/>
    <w:rsid w:val="009758A5"/>
    <w:rsid w:val="0097596B"/>
    <w:rsid w:val="009759C5"/>
    <w:rsid w:val="00975BC7"/>
    <w:rsid w:val="00975D5C"/>
    <w:rsid w:val="009760DD"/>
    <w:rsid w:val="00976430"/>
    <w:rsid w:val="00976434"/>
    <w:rsid w:val="009765CB"/>
    <w:rsid w:val="009768BB"/>
    <w:rsid w:val="00976981"/>
    <w:rsid w:val="009769A0"/>
    <w:rsid w:val="009769E2"/>
    <w:rsid w:val="00976BB7"/>
    <w:rsid w:val="00976BFA"/>
    <w:rsid w:val="00976C1D"/>
    <w:rsid w:val="00976D41"/>
    <w:rsid w:val="00976EBC"/>
    <w:rsid w:val="009773D2"/>
    <w:rsid w:val="00977536"/>
    <w:rsid w:val="009775CC"/>
    <w:rsid w:val="009776B1"/>
    <w:rsid w:val="00977910"/>
    <w:rsid w:val="00977E74"/>
    <w:rsid w:val="00977E76"/>
    <w:rsid w:val="009800EF"/>
    <w:rsid w:val="00980313"/>
    <w:rsid w:val="0098034E"/>
    <w:rsid w:val="0098041A"/>
    <w:rsid w:val="00980593"/>
    <w:rsid w:val="009807BA"/>
    <w:rsid w:val="009807D9"/>
    <w:rsid w:val="0098081B"/>
    <w:rsid w:val="00980A43"/>
    <w:rsid w:val="00981294"/>
    <w:rsid w:val="00981338"/>
    <w:rsid w:val="0098137B"/>
    <w:rsid w:val="0098151F"/>
    <w:rsid w:val="0098159D"/>
    <w:rsid w:val="0098160E"/>
    <w:rsid w:val="00981746"/>
    <w:rsid w:val="00981A41"/>
    <w:rsid w:val="00981A47"/>
    <w:rsid w:val="00981CD2"/>
    <w:rsid w:val="00981D4E"/>
    <w:rsid w:val="009820EA"/>
    <w:rsid w:val="0098215A"/>
    <w:rsid w:val="00982182"/>
    <w:rsid w:val="00982256"/>
    <w:rsid w:val="00982403"/>
    <w:rsid w:val="00982592"/>
    <w:rsid w:val="00982644"/>
    <w:rsid w:val="0098291A"/>
    <w:rsid w:val="00982961"/>
    <w:rsid w:val="009829E2"/>
    <w:rsid w:val="00982A90"/>
    <w:rsid w:val="00982AD7"/>
    <w:rsid w:val="00982BD4"/>
    <w:rsid w:val="00982E08"/>
    <w:rsid w:val="00982E54"/>
    <w:rsid w:val="00982F70"/>
    <w:rsid w:val="00983014"/>
    <w:rsid w:val="00983017"/>
    <w:rsid w:val="009832ED"/>
    <w:rsid w:val="00983545"/>
    <w:rsid w:val="00983B75"/>
    <w:rsid w:val="0098404D"/>
    <w:rsid w:val="00984688"/>
    <w:rsid w:val="0098468F"/>
    <w:rsid w:val="0098499D"/>
    <w:rsid w:val="009849F8"/>
    <w:rsid w:val="00984A8B"/>
    <w:rsid w:val="00984AF1"/>
    <w:rsid w:val="00984BDE"/>
    <w:rsid w:val="00984D47"/>
    <w:rsid w:val="00984D5D"/>
    <w:rsid w:val="0098534A"/>
    <w:rsid w:val="009854C6"/>
    <w:rsid w:val="00985505"/>
    <w:rsid w:val="00985675"/>
    <w:rsid w:val="009857C2"/>
    <w:rsid w:val="00985839"/>
    <w:rsid w:val="009858F2"/>
    <w:rsid w:val="00985B4A"/>
    <w:rsid w:val="00985BBA"/>
    <w:rsid w:val="00985E0F"/>
    <w:rsid w:val="00985EAB"/>
    <w:rsid w:val="009862B3"/>
    <w:rsid w:val="0098655F"/>
    <w:rsid w:val="00986604"/>
    <w:rsid w:val="00986669"/>
    <w:rsid w:val="009867AA"/>
    <w:rsid w:val="00986939"/>
    <w:rsid w:val="0098696E"/>
    <w:rsid w:val="00986AAC"/>
    <w:rsid w:val="00986F8F"/>
    <w:rsid w:val="0098722F"/>
    <w:rsid w:val="009876DE"/>
    <w:rsid w:val="00987DC5"/>
    <w:rsid w:val="00987F0F"/>
    <w:rsid w:val="00990006"/>
    <w:rsid w:val="0099004A"/>
    <w:rsid w:val="00990233"/>
    <w:rsid w:val="00990286"/>
    <w:rsid w:val="00990555"/>
    <w:rsid w:val="00990566"/>
    <w:rsid w:val="00990640"/>
    <w:rsid w:val="00990B78"/>
    <w:rsid w:val="00990C84"/>
    <w:rsid w:val="009912C8"/>
    <w:rsid w:val="009915EF"/>
    <w:rsid w:val="009917AF"/>
    <w:rsid w:val="00991843"/>
    <w:rsid w:val="00991A12"/>
    <w:rsid w:val="00991BF2"/>
    <w:rsid w:val="00991CA2"/>
    <w:rsid w:val="00991DB6"/>
    <w:rsid w:val="00991E7D"/>
    <w:rsid w:val="0099234F"/>
    <w:rsid w:val="00992640"/>
    <w:rsid w:val="00992A07"/>
    <w:rsid w:val="00992C76"/>
    <w:rsid w:val="00992E5B"/>
    <w:rsid w:val="009930A2"/>
    <w:rsid w:val="0099320D"/>
    <w:rsid w:val="0099326D"/>
    <w:rsid w:val="00993276"/>
    <w:rsid w:val="00993384"/>
    <w:rsid w:val="009933C6"/>
    <w:rsid w:val="00993402"/>
    <w:rsid w:val="00993492"/>
    <w:rsid w:val="009934B2"/>
    <w:rsid w:val="00993935"/>
    <w:rsid w:val="009939D8"/>
    <w:rsid w:val="009939EC"/>
    <w:rsid w:val="00993DCA"/>
    <w:rsid w:val="00993ED9"/>
    <w:rsid w:val="00993F24"/>
    <w:rsid w:val="00994304"/>
    <w:rsid w:val="0099439E"/>
    <w:rsid w:val="009944D1"/>
    <w:rsid w:val="0099486B"/>
    <w:rsid w:val="00994AFE"/>
    <w:rsid w:val="00994BE1"/>
    <w:rsid w:val="00994C7B"/>
    <w:rsid w:val="00994E20"/>
    <w:rsid w:val="00994EA9"/>
    <w:rsid w:val="00994EFE"/>
    <w:rsid w:val="00994F77"/>
    <w:rsid w:val="009950CE"/>
    <w:rsid w:val="00995254"/>
    <w:rsid w:val="00995294"/>
    <w:rsid w:val="009955AD"/>
    <w:rsid w:val="00995AE1"/>
    <w:rsid w:val="00995E8D"/>
    <w:rsid w:val="009965E0"/>
    <w:rsid w:val="0099672E"/>
    <w:rsid w:val="009967A2"/>
    <w:rsid w:val="00996981"/>
    <w:rsid w:val="009969E4"/>
    <w:rsid w:val="00996B91"/>
    <w:rsid w:val="00996CDE"/>
    <w:rsid w:val="00996CEE"/>
    <w:rsid w:val="00996F50"/>
    <w:rsid w:val="00996F64"/>
    <w:rsid w:val="0099715B"/>
    <w:rsid w:val="0099749F"/>
    <w:rsid w:val="009974AE"/>
    <w:rsid w:val="00997613"/>
    <w:rsid w:val="0099765D"/>
    <w:rsid w:val="0099784C"/>
    <w:rsid w:val="00997B6C"/>
    <w:rsid w:val="00997C00"/>
    <w:rsid w:val="00997CC3"/>
    <w:rsid w:val="00997D65"/>
    <w:rsid w:val="00997DA7"/>
    <w:rsid w:val="00997EA6"/>
    <w:rsid w:val="009A0045"/>
    <w:rsid w:val="009A0052"/>
    <w:rsid w:val="009A0164"/>
    <w:rsid w:val="009A0183"/>
    <w:rsid w:val="009A026F"/>
    <w:rsid w:val="009A0420"/>
    <w:rsid w:val="009A0498"/>
    <w:rsid w:val="009A0545"/>
    <w:rsid w:val="009A05F2"/>
    <w:rsid w:val="009A06FA"/>
    <w:rsid w:val="009A0A11"/>
    <w:rsid w:val="009A0CF7"/>
    <w:rsid w:val="009A0D0E"/>
    <w:rsid w:val="009A0D9B"/>
    <w:rsid w:val="009A1104"/>
    <w:rsid w:val="009A12CC"/>
    <w:rsid w:val="009A1352"/>
    <w:rsid w:val="009A1406"/>
    <w:rsid w:val="009A146E"/>
    <w:rsid w:val="009A183E"/>
    <w:rsid w:val="009A18E4"/>
    <w:rsid w:val="009A1CE3"/>
    <w:rsid w:val="009A2086"/>
    <w:rsid w:val="009A20B1"/>
    <w:rsid w:val="009A2229"/>
    <w:rsid w:val="009A2302"/>
    <w:rsid w:val="009A234D"/>
    <w:rsid w:val="009A238D"/>
    <w:rsid w:val="009A265B"/>
    <w:rsid w:val="009A2729"/>
    <w:rsid w:val="009A27E9"/>
    <w:rsid w:val="009A287B"/>
    <w:rsid w:val="009A28A5"/>
    <w:rsid w:val="009A2A58"/>
    <w:rsid w:val="009A2C30"/>
    <w:rsid w:val="009A2CCF"/>
    <w:rsid w:val="009A2FAC"/>
    <w:rsid w:val="009A3228"/>
    <w:rsid w:val="009A3365"/>
    <w:rsid w:val="009A348A"/>
    <w:rsid w:val="009A355A"/>
    <w:rsid w:val="009A3597"/>
    <w:rsid w:val="009A382E"/>
    <w:rsid w:val="009A3A75"/>
    <w:rsid w:val="009A3C3C"/>
    <w:rsid w:val="009A3D33"/>
    <w:rsid w:val="009A3E6B"/>
    <w:rsid w:val="009A3E7A"/>
    <w:rsid w:val="009A3ECF"/>
    <w:rsid w:val="009A3F34"/>
    <w:rsid w:val="009A3F78"/>
    <w:rsid w:val="009A3FCB"/>
    <w:rsid w:val="009A40BD"/>
    <w:rsid w:val="009A4391"/>
    <w:rsid w:val="009A4596"/>
    <w:rsid w:val="009A4795"/>
    <w:rsid w:val="009A47D9"/>
    <w:rsid w:val="009A48E3"/>
    <w:rsid w:val="009A4A14"/>
    <w:rsid w:val="009A4B77"/>
    <w:rsid w:val="009A4B80"/>
    <w:rsid w:val="009A4DB1"/>
    <w:rsid w:val="009A4DC0"/>
    <w:rsid w:val="009A5079"/>
    <w:rsid w:val="009A5203"/>
    <w:rsid w:val="009A5357"/>
    <w:rsid w:val="009A53AB"/>
    <w:rsid w:val="009A53D1"/>
    <w:rsid w:val="009A540F"/>
    <w:rsid w:val="009A5A85"/>
    <w:rsid w:val="009A5B34"/>
    <w:rsid w:val="009A5CC7"/>
    <w:rsid w:val="009A5D00"/>
    <w:rsid w:val="009A5EE6"/>
    <w:rsid w:val="009A5F86"/>
    <w:rsid w:val="009A5F8D"/>
    <w:rsid w:val="009A603A"/>
    <w:rsid w:val="009A617C"/>
    <w:rsid w:val="009A65AE"/>
    <w:rsid w:val="009A65EB"/>
    <w:rsid w:val="009A66A2"/>
    <w:rsid w:val="009A68A8"/>
    <w:rsid w:val="009A6D19"/>
    <w:rsid w:val="009A6DD1"/>
    <w:rsid w:val="009A6ED7"/>
    <w:rsid w:val="009A6F2A"/>
    <w:rsid w:val="009A710F"/>
    <w:rsid w:val="009A735A"/>
    <w:rsid w:val="009A7500"/>
    <w:rsid w:val="009A753F"/>
    <w:rsid w:val="009A759C"/>
    <w:rsid w:val="009A7738"/>
    <w:rsid w:val="009A7838"/>
    <w:rsid w:val="009A7C24"/>
    <w:rsid w:val="009A7D12"/>
    <w:rsid w:val="009A7E3C"/>
    <w:rsid w:val="009A7FDD"/>
    <w:rsid w:val="009B020B"/>
    <w:rsid w:val="009B038F"/>
    <w:rsid w:val="009B088C"/>
    <w:rsid w:val="009B0A49"/>
    <w:rsid w:val="009B0A54"/>
    <w:rsid w:val="009B0A69"/>
    <w:rsid w:val="009B0ADB"/>
    <w:rsid w:val="009B0CC7"/>
    <w:rsid w:val="009B0E02"/>
    <w:rsid w:val="009B10B2"/>
    <w:rsid w:val="009B1179"/>
    <w:rsid w:val="009B12AF"/>
    <w:rsid w:val="009B131A"/>
    <w:rsid w:val="009B154E"/>
    <w:rsid w:val="009B17F2"/>
    <w:rsid w:val="009B1980"/>
    <w:rsid w:val="009B1A43"/>
    <w:rsid w:val="009B1C4E"/>
    <w:rsid w:val="009B1CA5"/>
    <w:rsid w:val="009B2347"/>
    <w:rsid w:val="009B24D4"/>
    <w:rsid w:val="009B25A2"/>
    <w:rsid w:val="009B26A6"/>
    <w:rsid w:val="009B278B"/>
    <w:rsid w:val="009B299E"/>
    <w:rsid w:val="009B29E4"/>
    <w:rsid w:val="009B2BBE"/>
    <w:rsid w:val="009B2C06"/>
    <w:rsid w:val="009B2DBC"/>
    <w:rsid w:val="009B2EEE"/>
    <w:rsid w:val="009B316A"/>
    <w:rsid w:val="009B31CF"/>
    <w:rsid w:val="009B33D5"/>
    <w:rsid w:val="009B3558"/>
    <w:rsid w:val="009B3841"/>
    <w:rsid w:val="009B3862"/>
    <w:rsid w:val="009B3881"/>
    <w:rsid w:val="009B39EF"/>
    <w:rsid w:val="009B3B2D"/>
    <w:rsid w:val="009B3C00"/>
    <w:rsid w:val="009B3C29"/>
    <w:rsid w:val="009B3CB3"/>
    <w:rsid w:val="009B3D67"/>
    <w:rsid w:val="009B3D83"/>
    <w:rsid w:val="009B3F08"/>
    <w:rsid w:val="009B404C"/>
    <w:rsid w:val="009B41C2"/>
    <w:rsid w:val="009B47A9"/>
    <w:rsid w:val="009B482D"/>
    <w:rsid w:val="009B4913"/>
    <w:rsid w:val="009B494B"/>
    <w:rsid w:val="009B4A28"/>
    <w:rsid w:val="009B4B45"/>
    <w:rsid w:val="009B4D30"/>
    <w:rsid w:val="009B4D90"/>
    <w:rsid w:val="009B4E8B"/>
    <w:rsid w:val="009B4EAB"/>
    <w:rsid w:val="009B4EB4"/>
    <w:rsid w:val="009B5015"/>
    <w:rsid w:val="009B502D"/>
    <w:rsid w:val="009B50EB"/>
    <w:rsid w:val="009B5224"/>
    <w:rsid w:val="009B534A"/>
    <w:rsid w:val="009B54C1"/>
    <w:rsid w:val="009B54DE"/>
    <w:rsid w:val="009B5932"/>
    <w:rsid w:val="009B59B0"/>
    <w:rsid w:val="009B5A7D"/>
    <w:rsid w:val="009B5AE6"/>
    <w:rsid w:val="009B5CD2"/>
    <w:rsid w:val="009B5D04"/>
    <w:rsid w:val="009B5DCB"/>
    <w:rsid w:val="009B5E36"/>
    <w:rsid w:val="009B5EB6"/>
    <w:rsid w:val="009B5EF3"/>
    <w:rsid w:val="009B60FF"/>
    <w:rsid w:val="009B63BE"/>
    <w:rsid w:val="009B681C"/>
    <w:rsid w:val="009B683F"/>
    <w:rsid w:val="009B68A6"/>
    <w:rsid w:val="009B6A56"/>
    <w:rsid w:val="009B6D12"/>
    <w:rsid w:val="009B739A"/>
    <w:rsid w:val="009B7410"/>
    <w:rsid w:val="009B75EA"/>
    <w:rsid w:val="009B75F1"/>
    <w:rsid w:val="009B7612"/>
    <w:rsid w:val="009B7622"/>
    <w:rsid w:val="009B76C1"/>
    <w:rsid w:val="009B78F0"/>
    <w:rsid w:val="009B790C"/>
    <w:rsid w:val="009B7A74"/>
    <w:rsid w:val="009B7A77"/>
    <w:rsid w:val="009B7C75"/>
    <w:rsid w:val="009B7E1D"/>
    <w:rsid w:val="009C00CE"/>
    <w:rsid w:val="009C0181"/>
    <w:rsid w:val="009C0373"/>
    <w:rsid w:val="009C0499"/>
    <w:rsid w:val="009C080F"/>
    <w:rsid w:val="009C0876"/>
    <w:rsid w:val="009C0947"/>
    <w:rsid w:val="009C0A13"/>
    <w:rsid w:val="009C0D7A"/>
    <w:rsid w:val="009C0E8F"/>
    <w:rsid w:val="009C0E9F"/>
    <w:rsid w:val="009C104D"/>
    <w:rsid w:val="009C11A4"/>
    <w:rsid w:val="009C1290"/>
    <w:rsid w:val="009C1355"/>
    <w:rsid w:val="009C18CC"/>
    <w:rsid w:val="009C1987"/>
    <w:rsid w:val="009C1AD5"/>
    <w:rsid w:val="009C1BB9"/>
    <w:rsid w:val="009C1BFC"/>
    <w:rsid w:val="009C1BFE"/>
    <w:rsid w:val="009C1D01"/>
    <w:rsid w:val="009C1D73"/>
    <w:rsid w:val="009C203A"/>
    <w:rsid w:val="009C207A"/>
    <w:rsid w:val="009C2229"/>
    <w:rsid w:val="009C24BE"/>
    <w:rsid w:val="009C24FC"/>
    <w:rsid w:val="009C26C2"/>
    <w:rsid w:val="009C2900"/>
    <w:rsid w:val="009C2A07"/>
    <w:rsid w:val="009C2A0C"/>
    <w:rsid w:val="009C2A64"/>
    <w:rsid w:val="009C2B96"/>
    <w:rsid w:val="009C2D27"/>
    <w:rsid w:val="009C2EB2"/>
    <w:rsid w:val="009C321A"/>
    <w:rsid w:val="009C35DA"/>
    <w:rsid w:val="009C3620"/>
    <w:rsid w:val="009C37C2"/>
    <w:rsid w:val="009C3833"/>
    <w:rsid w:val="009C38FF"/>
    <w:rsid w:val="009C3A6D"/>
    <w:rsid w:val="009C3CD2"/>
    <w:rsid w:val="009C3CFD"/>
    <w:rsid w:val="009C3DF8"/>
    <w:rsid w:val="009C3E90"/>
    <w:rsid w:val="009C3E9D"/>
    <w:rsid w:val="009C3FDE"/>
    <w:rsid w:val="009C4123"/>
    <w:rsid w:val="009C4223"/>
    <w:rsid w:val="009C44CE"/>
    <w:rsid w:val="009C4547"/>
    <w:rsid w:val="009C45D0"/>
    <w:rsid w:val="009C45E7"/>
    <w:rsid w:val="009C4663"/>
    <w:rsid w:val="009C466C"/>
    <w:rsid w:val="009C4945"/>
    <w:rsid w:val="009C4B86"/>
    <w:rsid w:val="009C4CC6"/>
    <w:rsid w:val="009C4E4B"/>
    <w:rsid w:val="009C4FBE"/>
    <w:rsid w:val="009C4FE6"/>
    <w:rsid w:val="009C503A"/>
    <w:rsid w:val="009C5081"/>
    <w:rsid w:val="009C515C"/>
    <w:rsid w:val="009C52EC"/>
    <w:rsid w:val="009C5401"/>
    <w:rsid w:val="009C5676"/>
    <w:rsid w:val="009C57EF"/>
    <w:rsid w:val="009C580E"/>
    <w:rsid w:val="009C59B3"/>
    <w:rsid w:val="009C5B64"/>
    <w:rsid w:val="009C5B8D"/>
    <w:rsid w:val="009C5E1E"/>
    <w:rsid w:val="009C5F81"/>
    <w:rsid w:val="009C6152"/>
    <w:rsid w:val="009C63A6"/>
    <w:rsid w:val="009C63F7"/>
    <w:rsid w:val="009C645D"/>
    <w:rsid w:val="009C65BF"/>
    <w:rsid w:val="009C65CA"/>
    <w:rsid w:val="009C66AF"/>
    <w:rsid w:val="009C6741"/>
    <w:rsid w:val="009C67CF"/>
    <w:rsid w:val="009C67E0"/>
    <w:rsid w:val="009C68BF"/>
    <w:rsid w:val="009C691D"/>
    <w:rsid w:val="009C6A20"/>
    <w:rsid w:val="009C6C8C"/>
    <w:rsid w:val="009C6E17"/>
    <w:rsid w:val="009C6E88"/>
    <w:rsid w:val="009C6F89"/>
    <w:rsid w:val="009C70D3"/>
    <w:rsid w:val="009C71D9"/>
    <w:rsid w:val="009C7396"/>
    <w:rsid w:val="009C7417"/>
    <w:rsid w:val="009C74E6"/>
    <w:rsid w:val="009C7846"/>
    <w:rsid w:val="009C7A2B"/>
    <w:rsid w:val="009C7A5B"/>
    <w:rsid w:val="009C7AB7"/>
    <w:rsid w:val="009C7B4E"/>
    <w:rsid w:val="009C7BD4"/>
    <w:rsid w:val="009C7E3E"/>
    <w:rsid w:val="009C7FF7"/>
    <w:rsid w:val="009D044A"/>
    <w:rsid w:val="009D071A"/>
    <w:rsid w:val="009D075B"/>
    <w:rsid w:val="009D085B"/>
    <w:rsid w:val="009D08B8"/>
    <w:rsid w:val="009D08C1"/>
    <w:rsid w:val="009D0B06"/>
    <w:rsid w:val="009D0BA4"/>
    <w:rsid w:val="009D0CBD"/>
    <w:rsid w:val="009D0D20"/>
    <w:rsid w:val="009D0E3C"/>
    <w:rsid w:val="009D0E5F"/>
    <w:rsid w:val="009D0FDB"/>
    <w:rsid w:val="009D100D"/>
    <w:rsid w:val="009D10DB"/>
    <w:rsid w:val="009D1230"/>
    <w:rsid w:val="009D13D5"/>
    <w:rsid w:val="009D13D8"/>
    <w:rsid w:val="009D1452"/>
    <w:rsid w:val="009D15C5"/>
    <w:rsid w:val="009D17CF"/>
    <w:rsid w:val="009D1A35"/>
    <w:rsid w:val="009D1BB9"/>
    <w:rsid w:val="009D1EC9"/>
    <w:rsid w:val="009D1F10"/>
    <w:rsid w:val="009D2077"/>
    <w:rsid w:val="009D207D"/>
    <w:rsid w:val="009D221B"/>
    <w:rsid w:val="009D256E"/>
    <w:rsid w:val="009D265E"/>
    <w:rsid w:val="009D2695"/>
    <w:rsid w:val="009D280D"/>
    <w:rsid w:val="009D29DB"/>
    <w:rsid w:val="009D2AD4"/>
    <w:rsid w:val="009D2BA6"/>
    <w:rsid w:val="009D2EB4"/>
    <w:rsid w:val="009D2EF9"/>
    <w:rsid w:val="009D3011"/>
    <w:rsid w:val="009D3093"/>
    <w:rsid w:val="009D3360"/>
    <w:rsid w:val="009D34A7"/>
    <w:rsid w:val="009D39A4"/>
    <w:rsid w:val="009D39D3"/>
    <w:rsid w:val="009D3AC1"/>
    <w:rsid w:val="009D3B66"/>
    <w:rsid w:val="009D3EDB"/>
    <w:rsid w:val="009D3FF8"/>
    <w:rsid w:val="009D4033"/>
    <w:rsid w:val="009D42CF"/>
    <w:rsid w:val="009D43DD"/>
    <w:rsid w:val="009D4626"/>
    <w:rsid w:val="009D48B6"/>
    <w:rsid w:val="009D4A71"/>
    <w:rsid w:val="009D4C2B"/>
    <w:rsid w:val="009D4C4C"/>
    <w:rsid w:val="009D4F02"/>
    <w:rsid w:val="009D512D"/>
    <w:rsid w:val="009D5213"/>
    <w:rsid w:val="009D52A7"/>
    <w:rsid w:val="009D53A8"/>
    <w:rsid w:val="009D53AD"/>
    <w:rsid w:val="009D5538"/>
    <w:rsid w:val="009D56F7"/>
    <w:rsid w:val="009D5792"/>
    <w:rsid w:val="009D5981"/>
    <w:rsid w:val="009D5BF7"/>
    <w:rsid w:val="009D5D5D"/>
    <w:rsid w:val="009D6124"/>
    <w:rsid w:val="009D619E"/>
    <w:rsid w:val="009D62E3"/>
    <w:rsid w:val="009D634C"/>
    <w:rsid w:val="009D6395"/>
    <w:rsid w:val="009D63CB"/>
    <w:rsid w:val="009D6429"/>
    <w:rsid w:val="009D65A1"/>
    <w:rsid w:val="009D65E3"/>
    <w:rsid w:val="009D6712"/>
    <w:rsid w:val="009D6836"/>
    <w:rsid w:val="009D6B24"/>
    <w:rsid w:val="009D6BB4"/>
    <w:rsid w:val="009D6E98"/>
    <w:rsid w:val="009D73C3"/>
    <w:rsid w:val="009D7747"/>
    <w:rsid w:val="009D7749"/>
    <w:rsid w:val="009D77C8"/>
    <w:rsid w:val="009D7814"/>
    <w:rsid w:val="009D7973"/>
    <w:rsid w:val="009D7A8F"/>
    <w:rsid w:val="009D7BA9"/>
    <w:rsid w:val="009D7CD7"/>
    <w:rsid w:val="009D7DA0"/>
    <w:rsid w:val="009D7EB4"/>
    <w:rsid w:val="009D7FC7"/>
    <w:rsid w:val="009E04CA"/>
    <w:rsid w:val="009E0629"/>
    <w:rsid w:val="009E0662"/>
    <w:rsid w:val="009E0BED"/>
    <w:rsid w:val="009E0CBC"/>
    <w:rsid w:val="009E0E47"/>
    <w:rsid w:val="009E0EA9"/>
    <w:rsid w:val="009E0ED0"/>
    <w:rsid w:val="009E0F29"/>
    <w:rsid w:val="009E1553"/>
    <w:rsid w:val="009E172F"/>
    <w:rsid w:val="009E1776"/>
    <w:rsid w:val="009E1B53"/>
    <w:rsid w:val="009E1BE3"/>
    <w:rsid w:val="009E1E48"/>
    <w:rsid w:val="009E205F"/>
    <w:rsid w:val="009E2111"/>
    <w:rsid w:val="009E212B"/>
    <w:rsid w:val="009E213F"/>
    <w:rsid w:val="009E215D"/>
    <w:rsid w:val="009E2335"/>
    <w:rsid w:val="009E2364"/>
    <w:rsid w:val="009E26CF"/>
    <w:rsid w:val="009E2746"/>
    <w:rsid w:val="009E27CF"/>
    <w:rsid w:val="009E2973"/>
    <w:rsid w:val="009E2A0D"/>
    <w:rsid w:val="009E2A22"/>
    <w:rsid w:val="009E2C6F"/>
    <w:rsid w:val="009E2E61"/>
    <w:rsid w:val="009E309D"/>
    <w:rsid w:val="009E31BA"/>
    <w:rsid w:val="009E31CA"/>
    <w:rsid w:val="009E3332"/>
    <w:rsid w:val="009E3529"/>
    <w:rsid w:val="009E371C"/>
    <w:rsid w:val="009E37F0"/>
    <w:rsid w:val="009E3952"/>
    <w:rsid w:val="009E3A07"/>
    <w:rsid w:val="009E3BD0"/>
    <w:rsid w:val="009E3DDA"/>
    <w:rsid w:val="009E3ED8"/>
    <w:rsid w:val="009E404B"/>
    <w:rsid w:val="009E429F"/>
    <w:rsid w:val="009E433E"/>
    <w:rsid w:val="009E462D"/>
    <w:rsid w:val="009E4716"/>
    <w:rsid w:val="009E4769"/>
    <w:rsid w:val="009E4890"/>
    <w:rsid w:val="009E4897"/>
    <w:rsid w:val="009E49F3"/>
    <w:rsid w:val="009E4CA6"/>
    <w:rsid w:val="009E4F3A"/>
    <w:rsid w:val="009E4F80"/>
    <w:rsid w:val="009E4F9F"/>
    <w:rsid w:val="009E4FDA"/>
    <w:rsid w:val="009E53AD"/>
    <w:rsid w:val="009E5690"/>
    <w:rsid w:val="009E56AD"/>
    <w:rsid w:val="009E5756"/>
    <w:rsid w:val="009E5859"/>
    <w:rsid w:val="009E5992"/>
    <w:rsid w:val="009E599B"/>
    <w:rsid w:val="009E59DC"/>
    <w:rsid w:val="009E5A76"/>
    <w:rsid w:val="009E5CB2"/>
    <w:rsid w:val="009E5E5F"/>
    <w:rsid w:val="009E5EF4"/>
    <w:rsid w:val="009E5F76"/>
    <w:rsid w:val="009E5FD9"/>
    <w:rsid w:val="009E6217"/>
    <w:rsid w:val="009E63D5"/>
    <w:rsid w:val="009E6468"/>
    <w:rsid w:val="009E673C"/>
    <w:rsid w:val="009E67C4"/>
    <w:rsid w:val="009E6A8C"/>
    <w:rsid w:val="009E6AC3"/>
    <w:rsid w:val="009E6AC9"/>
    <w:rsid w:val="009E6AD6"/>
    <w:rsid w:val="009E6B5F"/>
    <w:rsid w:val="009E6C2F"/>
    <w:rsid w:val="009E6C78"/>
    <w:rsid w:val="009E6CFC"/>
    <w:rsid w:val="009E6FB5"/>
    <w:rsid w:val="009E7164"/>
    <w:rsid w:val="009E737E"/>
    <w:rsid w:val="009E749B"/>
    <w:rsid w:val="009E751E"/>
    <w:rsid w:val="009E754B"/>
    <w:rsid w:val="009E7550"/>
    <w:rsid w:val="009E7600"/>
    <w:rsid w:val="009E7723"/>
    <w:rsid w:val="009E7745"/>
    <w:rsid w:val="009E7A6B"/>
    <w:rsid w:val="009E7B31"/>
    <w:rsid w:val="009E7C2E"/>
    <w:rsid w:val="009E7C72"/>
    <w:rsid w:val="009E7D6F"/>
    <w:rsid w:val="009E7E37"/>
    <w:rsid w:val="009E7ED5"/>
    <w:rsid w:val="009E7FB4"/>
    <w:rsid w:val="009F0095"/>
    <w:rsid w:val="009F0124"/>
    <w:rsid w:val="009F028F"/>
    <w:rsid w:val="009F06C1"/>
    <w:rsid w:val="009F098D"/>
    <w:rsid w:val="009F09D2"/>
    <w:rsid w:val="009F0A7F"/>
    <w:rsid w:val="009F0AEA"/>
    <w:rsid w:val="009F0B26"/>
    <w:rsid w:val="009F0D3C"/>
    <w:rsid w:val="009F0D42"/>
    <w:rsid w:val="009F0D4B"/>
    <w:rsid w:val="009F0DDA"/>
    <w:rsid w:val="009F0E3F"/>
    <w:rsid w:val="009F0F48"/>
    <w:rsid w:val="009F103F"/>
    <w:rsid w:val="009F11A2"/>
    <w:rsid w:val="009F13AA"/>
    <w:rsid w:val="009F1475"/>
    <w:rsid w:val="009F1549"/>
    <w:rsid w:val="009F162E"/>
    <w:rsid w:val="009F171C"/>
    <w:rsid w:val="009F1988"/>
    <w:rsid w:val="009F1997"/>
    <w:rsid w:val="009F1A19"/>
    <w:rsid w:val="009F1DE9"/>
    <w:rsid w:val="009F1FA8"/>
    <w:rsid w:val="009F2426"/>
    <w:rsid w:val="009F24A5"/>
    <w:rsid w:val="009F2557"/>
    <w:rsid w:val="009F28FB"/>
    <w:rsid w:val="009F2A5C"/>
    <w:rsid w:val="009F2AF3"/>
    <w:rsid w:val="009F2B2E"/>
    <w:rsid w:val="009F2B53"/>
    <w:rsid w:val="009F2B77"/>
    <w:rsid w:val="009F2C8A"/>
    <w:rsid w:val="009F2D5A"/>
    <w:rsid w:val="009F2DEC"/>
    <w:rsid w:val="009F3092"/>
    <w:rsid w:val="009F30C3"/>
    <w:rsid w:val="009F3258"/>
    <w:rsid w:val="009F332A"/>
    <w:rsid w:val="009F33B2"/>
    <w:rsid w:val="009F33C1"/>
    <w:rsid w:val="009F3536"/>
    <w:rsid w:val="009F3733"/>
    <w:rsid w:val="009F3860"/>
    <w:rsid w:val="009F3A63"/>
    <w:rsid w:val="009F3AB7"/>
    <w:rsid w:val="009F3E2E"/>
    <w:rsid w:val="009F3F46"/>
    <w:rsid w:val="009F3F6F"/>
    <w:rsid w:val="009F3FD4"/>
    <w:rsid w:val="009F4007"/>
    <w:rsid w:val="009F4045"/>
    <w:rsid w:val="009F40EA"/>
    <w:rsid w:val="009F419B"/>
    <w:rsid w:val="009F41FE"/>
    <w:rsid w:val="009F4334"/>
    <w:rsid w:val="009F4431"/>
    <w:rsid w:val="009F4457"/>
    <w:rsid w:val="009F4603"/>
    <w:rsid w:val="009F470D"/>
    <w:rsid w:val="009F481E"/>
    <w:rsid w:val="009F4950"/>
    <w:rsid w:val="009F4987"/>
    <w:rsid w:val="009F49A7"/>
    <w:rsid w:val="009F4DEF"/>
    <w:rsid w:val="009F4F18"/>
    <w:rsid w:val="009F4F2D"/>
    <w:rsid w:val="009F5014"/>
    <w:rsid w:val="009F5240"/>
    <w:rsid w:val="009F5401"/>
    <w:rsid w:val="009F5545"/>
    <w:rsid w:val="009F560E"/>
    <w:rsid w:val="009F5B59"/>
    <w:rsid w:val="009F5CEA"/>
    <w:rsid w:val="009F5F6F"/>
    <w:rsid w:val="009F604D"/>
    <w:rsid w:val="009F61CC"/>
    <w:rsid w:val="009F61F6"/>
    <w:rsid w:val="009F624A"/>
    <w:rsid w:val="009F6293"/>
    <w:rsid w:val="009F6352"/>
    <w:rsid w:val="009F6615"/>
    <w:rsid w:val="009F67C0"/>
    <w:rsid w:val="009F682B"/>
    <w:rsid w:val="009F693A"/>
    <w:rsid w:val="009F6967"/>
    <w:rsid w:val="009F6968"/>
    <w:rsid w:val="009F6A5A"/>
    <w:rsid w:val="009F6ABE"/>
    <w:rsid w:val="009F6C6B"/>
    <w:rsid w:val="009F6E9E"/>
    <w:rsid w:val="009F6EFE"/>
    <w:rsid w:val="009F6FA5"/>
    <w:rsid w:val="009F6FC9"/>
    <w:rsid w:val="009F6FE4"/>
    <w:rsid w:val="009F7093"/>
    <w:rsid w:val="009F7418"/>
    <w:rsid w:val="009F753F"/>
    <w:rsid w:val="009F754D"/>
    <w:rsid w:val="009F7625"/>
    <w:rsid w:val="009F7AD7"/>
    <w:rsid w:val="009F7AFA"/>
    <w:rsid w:val="009F7B70"/>
    <w:rsid w:val="009F7BE7"/>
    <w:rsid w:val="009F7E61"/>
    <w:rsid w:val="009F7F60"/>
    <w:rsid w:val="00A0025B"/>
    <w:rsid w:val="00A00615"/>
    <w:rsid w:val="00A008D7"/>
    <w:rsid w:val="00A00A22"/>
    <w:rsid w:val="00A00C60"/>
    <w:rsid w:val="00A011FE"/>
    <w:rsid w:val="00A01391"/>
    <w:rsid w:val="00A014A5"/>
    <w:rsid w:val="00A016BE"/>
    <w:rsid w:val="00A01717"/>
    <w:rsid w:val="00A01741"/>
    <w:rsid w:val="00A017F7"/>
    <w:rsid w:val="00A0185C"/>
    <w:rsid w:val="00A01A20"/>
    <w:rsid w:val="00A01B65"/>
    <w:rsid w:val="00A01BD5"/>
    <w:rsid w:val="00A01CF2"/>
    <w:rsid w:val="00A01D7C"/>
    <w:rsid w:val="00A01F68"/>
    <w:rsid w:val="00A01F69"/>
    <w:rsid w:val="00A021B0"/>
    <w:rsid w:val="00A022D3"/>
    <w:rsid w:val="00A02321"/>
    <w:rsid w:val="00A0234B"/>
    <w:rsid w:val="00A024BA"/>
    <w:rsid w:val="00A02805"/>
    <w:rsid w:val="00A02974"/>
    <w:rsid w:val="00A02987"/>
    <w:rsid w:val="00A02A8E"/>
    <w:rsid w:val="00A02ACF"/>
    <w:rsid w:val="00A02AEC"/>
    <w:rsid w:val="00A02C6C"/>
    <w:rsid w:val="00A03146"/>
    <w:rsid w:val="00A03147"/>
    <w:rsid w:val="00A031E4"/>
    <w:rsid w:val="00A03296"/>
    <w:rsid w:val="00A033A8"/>
    <w:rsid w:val="00A03489"/>
    <w:rsid w:val="00A0379C"/>
    <w:rsid w:val="00A038F5"/>
    <w:rsid w:val="00A03903"/>
    <w:rsid w:val="00A03984"/>
    <w:rsid w:val="00A03B9D"/>
    <w:rsid w:val="00A03BD4"/>
    <w:rsid w:val="00A03C93"/>
    <w:rsid w:val="00A03CB6"/>
    <w:rsid w:val="00A03DF4"/>
    <w:rsid w:val="00A04001"/>
    <w:rsid w:val="00A042B2"/>
    <w:rsid w:val="00A045C7"/>
    <w:rsid w:val="00A04619"/>
    <w:rsid w:val="00A04987"/>
    <w:rsid w:val="00A04A14"/>
    <w:rsid w:val="00A04A59"/>
    <w:rsid w:val="00A04A9C"/>
    <w:rsid w:val="00A04C79"/>
    <w:rsid w:val="00A04E75"/>
    <w:rsid w:val="00A04F20"/>
    <w:rsid w:val="00A05058"/>
    <w:rsid w:val="00A05085"/>
    <w:rsid w:val="00A0530C"/>
    <w:rsid w:val="00A053BD"/>
    <w:rsid w:val="00A0571B"/>
    <w:rsid w:val="00A057AC"/>
    <w:rsid w:val="00A05BC5"/>
    <w:rsid w:val="00A05C36"/>
    <w:rsid w:val="00A05EB0"/>
    <w:rsid w:val="00A06162"/>
    <w:rsid w:val="00A06365"/>
    <w:rsid w:val="00A06477"/>
    <w:rsid w:val="00A0652B"/>
    <w:rsid w:val="00A06541"/>
    <w:rsid w:val="00A06568"/>
    <w:rsid w:val="00A065C9"/>
    <w:rsid w:val="00A065F5"/>
    <w:rsid w:val="00A0664E"/>
    <w:rsid w:val="00A06654"/>
    <w:rsid w:val="00A067E5"/>
    <w:rsid w:val="00A06847"/>
    <w:rsid w:val="00A06C24"/>
    <w:rsid w:val="00A06D62"/>
    <w:rsid w:val="00A06DEF"/>
    <w:rsid w:val="00A07002"/>
    <w:rsid w:val="00A07067"/>
    <w:rsid w:val="00A0718C"/>
    <w:rsid w:val="00A071B6"/>
    <w:rsid w:val="00A078E6"/>
    <w:rsid w:val="00A07939"/>
    <w:rsid w:val="00A07AA2"/>
    <w:rsid w:val="00A07C6F"/>
    <w:rsid w:val="00A07C70"/>
    <w:rsid w:val="00A07CA5"/>
    <w:rsid w:val="00A1020C"/>
    <w:rsid w:val="00A103A1"/>
    <w:rsid w:val="00A10520"/>
    <w:rsid w:val="00A105DA"/>
    <w:rsid w:val="00A106BC"/>
    <w:rsid w:val="00A10A1E"/>
    <w:rsid w:val="00A10B6C"/>
    <w:rsid w:val="00A10FAE"/>
    <w:rsid w:val="00A11016"/>
    <w:rsid w:val="00A11040"/>
    <w:rsid w:val="00A11118"/>
    <w:rsid w:val="00A1117A"/>
    <w:rsid w:val="00A111EF"/>
    <w:rsid w:val="00A1128B"/>
    <w:rsid w:val="00A112CB"/>
    <w:rsid w:val="00A11345"/>
    <w:rsid w:val="00A11534"/>
    <w:rsid w:val="00A11689"/>
    <w:rsid w:val="00A1183A"/>
    <w:rsid w:val="00A1184B"/>
    <w:rsid w:val="00A11A26"/>
    <w:rsid w:val="00A11D5E"/>
    <w:rsid w:val="00A11DA3"/>
    <w:rsid w:val="00A11DBE"/>
    <w:rsid w:val="00A11FEA"/>
    <w:rsid w:val="00A12130"/>
    <w:rsid w:val="00A12131"/>
    <w:rsid w:val="00A1267E"/>
    <w:rsid w:val="00A12B3A"/>
    <w:rsid w:val="00A12DA0"/>
    <w:rsid w:val="00A13088"/>
    <w:rsid w:val="00A133C7"/>
    <w:rsid w:val="00A133CF"/>
    <w:rsid w:val="00A13406"/>
    <w:rsid w:val="00A134B7"/>
    <w:rsid w:val="00A1366E"/>
    <w:rsid w:val="00A1379F"/>
    <w:rsid w:val="00A137FB"/>
    <w:rsid w:val="00A13C81"/>
    <w:rsid w:val="00A13F24"/>
    <w:rsid w:val="00A13FFD"/>
    <w:rsid w:val="00A14189"/>
    <w:rsid w:val="00A1427A"/>
    <w:rsid w:val="00A14334"/>
    <w:rsid w:val="00A14395"/>
    <w:rsid w:val="00A14A6B"/>
    <w:rsid w:val="00A14B50"/>
    <w:rsid w:val="00A14B8E"/>
    <w:rsid w:val="00A14C47"/>
    <w:rsid w:val="00A14E9C"/>
    <w:rsid w:val="00A14F65"/>
    <w:rsid w:val="00A152C9"/>
    <w:rsid w:val="00A153AE"/>
    <w:rsid w:val="00A15634"/>
    <w:rsid w:val="00A1567E"/>
    <w:rsid w:val="00A15AC3"/>
    <w:rsid w:val="00A15C1C"/>
    <w:rsid w:val="00A15C83"/>
    <w:rsid w:val="00A15D9F"/>
    <w:rsid w:val="00A15F56"/>
    <w:rsid w:val="00A15F96"/>
    <w:rsid w:val="00A15FE7"/>
    <w:rsid w:val="00A165B8"/>
    <w:rsid w:val="00A166F0"/>
    <w:rsid w:val="00A16722"/>
    <w:rsid w:val="00A1681B"/>
    <w:rsid w:val="00A168DD"/>
    <w:rsid w:val="00A16D39"/>
    <w:rsid w:val="00A16E02"/>
    <w:rsid w:val="00A17149"/>
    <w:rsid w:val="00A17264"/>
    <w:rsid w:val="00A17406"/>
    <w:rsid w:val="00A1742B"/>
    <w:rsid w:val="00A17507"/>
    <w:rsid w:val="00A1775C"/>
    <w:rsid w:val="00A17C6E"/>
    <w:rsid w:val="00A17CD2"/>
    <w:rsid w:val="00A17D39"/>
    <w:rsid w:val="00A17D7B"/>
    <w:rsid w:val="00A17D82"/>
    <w:rsid w:val="00A17DFF"/>
    <w:rsid w:val="00A17FBD"/>
    <w:rsid w:val="00A17FE9"/>
    <w:rsid w:val="00A202CF"/>
    <w:rsid w:val="00A20414"/>
    <w:rsid w:val="00A2041E"/>
    <w:rsid w:val="00A20454"/>
    <w:rsid w:val="00A20500"/>
    <w:rsid w:val="00A2059C"/>
    <w:rsid w:val="00A20926"/>
    <w:rsid w:val="00A2094A"/>
    <w:rsid w:val="00A20DD2"/>
    <w:rsid w:val="00A20DD3"/>
    <w:rsid w:val="00A20E45"/>
    <w:rsid w:val="00A20EA3"/>
    <w:rsid w:val="00A21302"/>
    <w:rsid w:val="00A2134F"/>
    <w:rsid w:val="00A21371"/>
    <w:rsid w:val="00A21607"/>
    <w:rsid w:val="00A216DD"/>
    <w:rsid w:val="00A217DE"/>
    <w:rsid w:val="00A218C1"/>
    <w:rsid w:val="00A21B44"/>
    <w:rsid w:val="00A21C3B"/>
    <w:rsid w:val="00A21C41"/>
    <w:rsid w:val="00A21C65"/>
    <w:rsid w:val="00A21D13"/>
    <w:rsid w:val="00A21E0A"/>
    <w:rsid w:val="00A21F08"/>
    <w:rsid w:val="00A220F2"/>
    <w:rsid w:val="00A2218D"/>
    <w:rsid w:val="00A22262"/>
    <w:rsid w:val="00A2279F"/>
    <w:rsid w:val="00A2282B"/>
    <w:rsid w:val="00A229A9"/>
    <w:rsid w:val="00A22E57"/>
    <w:rsid w:val="00A23010"/>
    <w:rsid w:val="00A231DC"/>
    <w:rsid w:val="00A232C3"/>
    <w:rsid w:val="00A2331F"/>
    <w:rsid w:val="00A23621"/>
    <w:rsid w:val="00A2366C"/>
    <w:rsid w:val="00A23854"/>
    <w:rsid w:val="00A23939"/>
    <w:rsid w:val="00A23BC3"/>
    <w:rsid w:val="00A23CF3"/>
    <w:rsid w:val="00A23D55"/>
    <w:rsid w:val="00A23D86"/>
    <w:rsid w:val="00A23DDA"/>
    <w:rsid w:val="00A23ECF"/>
    <w:rsid w:val="00A23F07"/>
    <w:rsid w:val="00A23F88"/>
    <w:rsid w:val="00A24042"/>
    <w:rsid w:val="00A2428A"/>
    <w:rsid w:val="00A24635"/>
    <w:rsid w:val="00A2474D"/>
    <w:rsid w:val="00A2477D"/>
    <w:rsid w:val="00A24836"/>
    <w:rsid w:val="00A24980"/>
    <w:rsid w:val="00A249C8"/>
    <w:rsid w:val="00A24AFA"/>
    <w:rsid w:val="00A24C73"/>
    <w:rsid w:val="00A24CCA"/>
    <w:rsid w:val="00A24D3B"/>
    <w:rsid w:val="00A2531A"/>
    <w:rsid w:val="00A253BD"/>
    <w:rsid w:val="00A255DC"/>
    <w:rsid w:val="00A25630"/>
    <w:rsid w:val="00A25740"/>
    <w:rsid w:val="00A25776"/>
    <w:rsid w:val="00A257A9"/>
    <w:rsid w:val="00A25857"/>
    <w:rsid w:val="00A25A55"/>
    <w:rsid w:val="00A25B47"/>
    <w:rsid w:val="00A25B8E"/>
    <w:rsid w:val="00A25C35"/>
    <w:rsid w:val="00A25DE6"/>
    <w:rsid w:val="00A25FC2"/>
    <w:rsid w:val="00A26087"/>
    <w:rsid w:val="00A26380"/>
    <w:rsid w:val="00A2658B"/>
    <w:rsid w:val="00A266EE"/>
    <w:rsid w:val="00A268A9"/>
    <w:rsid w:val="00A26B6D"/>
    <w:rsid w:val="00A26B9D"/>
    <w:rsid w:val="00A26BB6"/>
    <w:rsid w:val="00A26C37"/>
    <w:rsid w:val="00A26CA5"/>
    <w:rsid w:val="00A26E33"/>
    <w:rsid w:val="00A26F65"/>
    <w:rsid w:val="00A26FA8"/>
    <w:rsid w:val="00A26FFB"/>
    <w:rsid w:val="00A27027"/>
    <w:rsid w:val="00A271EE"/>
    <w:rsid w:val="00A276A5"/>
    <w:rsid w:val="00A27892"/>
    <w:rsid w:val="00A27C4A"/>
    <w:rsid w:val="00A27E6D"/>
    <w:rsid w:val="00A27ED5"/>
    <w:rsid w:val="00A27ED9"/>
    <w:rsid w:val="00A30101"/>
    <w:rsid w:val="00A3011F"/>
    <w:rsid w:val="00A302C8"/>
    <w:rsid w:val="00A30327"/>
    <w:rsid w:val="00A30466"/>
    <w:rsid w:val="00A3078A"/>
    <w:rsid w:val="00A30BAF"/>
    <w:rsid w:val="00A30C02"/>
    <w:rsid w:val="00A30D0B"/>
    <w:rsid w:val="00A30E47"/>
    <w:rsid w:val="00A30F0C"/>
    <w:rsid w:val="00A31254"/>
    <w:rsid w:val="00A3129C"/>
    <w:rsid w:val="00A3130B"/>
    <w:rsid w:val="00A31561"/>
    <w:rsid w:val="00A3158F"/>
    <w:rsid w:val="00A316F0"/>
    <w:rsid w:val="00A318FA"/>
    <w:rsid w:val="00A319A5"/>
    <w:rsid w:val="00A31A19"/>
    <w:rsid w:val="00A31A27"/>
    <w:rsid w:val="00A31A9E"/>
    <w:rsid w:val="00A31BED"/>
    <w:rsid w:val="00A31DCA"/>
    <w:rsid w:val="00A32373"/>
    <w:rsid w:val="00A324C7"/>
    <w:rsid w:val="00A32582"/>
    <w:rsid w:val="00A32ADA"/>
    <w:rsid w:val="00A32BBF"/>
    <w:rsid w:val="00A33089"/>
    <w:rsid w:val="00A33280"/>
    <w:rsid w:val="00A33286"/>
    <w:rsid w:val="00A3353B"/>
    <w:rsid w:val="00A337C8"/>
    <w:rsid w:val="00A3390C"/>
    <w:rsid w:val="00A33EB9"/>
    <w:rsid w:val="00A3402B"/>
    <w:rsid w:val="00A340C8"/>
    <w:rsid w:val="00A3433A"/>
    <w:rsid w:val="00A34391"/>
    <w:rsid w:val="00A343C8"/>
    <w:rsid w:val="00A347A0"/>
    <w:rsid w:val="00A3489F"/>
    <w:rsid w:val="00A34944"/>
    <w:rsid w:val="00A3495E"/>
    <w:rsid w:val="00A34AA0"/>
    <w:rsid w:val="00A34ABD"/>
    <w:rsid w:val="00A34D31"/>
    <w:rsid w:val="00A34FEB"/>
    <w:rsid w:val="00A35033"/>
    <w:rsid w:val="00A35112"/>
    <w:rsid w:val="00A35238"/>
    <w:rsid w:val="00A35429"/>
    <w:rsid w:val="00A354ED"/>
    <w:rsid w:val="00A35508"/>
    <w:rsid w:val="00A35766"/>
    <w:rsid w:val="00A3579A"/>
    <w:rsid w:val="00A35947"/>
    <w:rsid w:val="00A35B7C"/>
    <w:rsid w:val="00A35CD1"/>
    <w:rsid w:val="00A35D32"/>
    <w:rsid w:val="00A35D88"/>
    <w:rsid w:val="00A35E3E"/>
    <w:rsid w:val="00A35F0F"/>
    <w:rsid w:val="00A35FB8"/>
    <w:rsid w:val="00A363A1"/>
    <w:rsid w:val="00A365EC"/>
    <w:rsid w:val="00A366B2"/>
    <w:rsid w:val="00A36839"/>
    <w:rsid w:val="00A368F2"/>
    <w:rsid w:val="00A36A12"/>
    <w:rsid w:val="00A36A30"/>
    <w:rsid w:val="00A36AA8"/>
    <w:rsid w:val="00A36B39"/>
    <w:rsid w:val="00A36BA3"/>
    <w:rsid w:val="00A36DCB"/>
    <w:rsid w:val="00A3705A"/>
    <w:rsid w:val="00A372EC"/>
    <w:rsid w:val="00A37596"/>
    <w:rsid w:val="00A375D9"/>
    <w:rsid w:val="00A37633"/>
    <w:rsid w:val="00A37670"/>
    <w:rsid w:val="00A37785"/>
    <w:rsid w:val="00A3783B"/>
    <w:rsid w:val="00A37AC8"/>
    <w:rsid w:val="00A37C49"/>
    <w:rsid w:val="00A37C92"/>
    <w:rsid w:val="00A37CB0"/>
    <w:rsid w:val="00A4029D"/>
    <w:rsid w:val="00A403C9"/>
    <w:rsid w:val="00A4046B"/>
    <w:rsid w:val="00A40645"/>
    <w:rsid w:val="00A406AA"/>
    <w:rsid w:val="00A40929"/>
    <w:rsid w:val="00A40CC1"/>
    <w:rsid w:val="00A40D39"/>
    <w:rsid w:val="00A40DF3"/>
    <w:rsid w:val="00A40E46"/>
    <w:rsid w:val="00A40E77"/>
    <w:rsid w:val="00A40EF3"/>
    <w:rsid w:val="00A41020"/>
    <w:rsid w:val="00A4110C"/>
    <w:rsid w:val="00A411DD"/>
    <w:rsid w:val="00A412FB"/>
    <w:rsid w:val="00A41718"/>
    <w:rsid w:val="00A41A27"/>
    <w:rsid w:val="00A41C08"/>
    <w:rsid w:val="00A41C69"/>
    <w:rsid w:val="00A41CF9"/>
    <w:rsid w:val="00A41E3E"/>
    <w:rsid w:val="00A42344"/>
    <w:rsid w:val="00A42346"/>
    <w:rsid w:val="00A426BF"/>
    <w:rsid w:val="00A42808"/>
    <w:rsid w:val="00A42815"/>
    <w:rsid w:val="00A42831"/>
    <w:rsid w:val="00A4293C"/>
    <w:rsid w:val="00A42A15"/>
    <w:rsid w:val="00A42A84"/>
    <w:rsid w:val="00A42A92"/>
    <w:rsid w:val="00A42B87"/>
    <w:rsid w:val="00A42C5A"/>
    <w:rsid w:val="00A4303C"/>
    <w:rsid w:val="00A430E8"/>
    <w:rsid w:val="00A43548"/>
    <w:rsid w:val="00A43588"/>
    <w:rsid w:val="00A43671"/>
    <w:rsid w:val="00A436C0"/>
    <w:rsid w:val="00A43825"/>
    <w:rsid w:val="00A43A04"/>
    <w:rsid w:val="00A43AF5"/>
    <w:rsid w:val="00A43F63"/>
    <w:rsid w:val="00A441DC"/>
    <w:rsid w:val="00A443F9"/>
    <w:rsid w:val="00A447DC"/>
    <w:rsid w:val="00A44A13"/>
    <w:rsid w:val="00A44D79"/>
    <w:rsid w:val="00A44D8E"/>
    <w:rsid w:val="00A44E5A"/>
    <w:rsid w:val="00A44EC5"/>
    <w:rsid w:val="00A44FAD"/>
    <w:rsid w:val="00A4525C"/>
    <w:rsid w:val="00A452C1"/>
    <w:rsid w:val="00A45882"/>
    <w:rsid w:val="00A45A90"/>
    <w:rsid w:val="00A45B5E"/>
    <w:rsid w:val="00A45BF0"/>
    <w:rsid w:val="00A45D8C"/>
    <w:rsid w:val="00A45F3E"/>
    <w:rsid w:val="00A46085"/>
    <w:rsid w:val="00A463C3"/>
    <w:rsid w:val="00A464AF"/>
    <w:rsid w:val="00A468FE"/>
    <w:rsid w:val="00A4696B"/>
    <w:rsid w:val="00A46986"/>
    <w:rsid w:val="00A46AB8"/>
    <w:rsid w:val="00A46F66"/>
    <w:rsid w:val="00A47233"/>
    <w:rsid w:val="00A475EE"/>
    <w:rsid w:val="00A47808"/>
    <w:rsid w:val="00A47900"/>
    <w:rsid w:val="00A47908"/>
    <w:rsid w:val="00A47977"/>
    <w:rsid w:val="00A479AF"/>
    <w:rsid w:val="00A47A48"/>
    <w:rsid w:val="00A47ABA"/>
    <w:rsid w:val="00A47D41"/>
    <w:rsid w:val="00A47EB3"/>
    <w:rsid w:val="00A50017"/>
    <w:rsid w:val="00A503FE"/>
    <w:rsid w:val="00A5041C"/>
    <w:rsid w:val="00A50427"/>
    <w:rsid w:val="00A504AC"/>
    <w:rsid w:val="00A504B2"/>
    <w:rsid w:val="00A5051F"/>
    <w:rsid w:val="00A5072A"/>
    <w:rsid w:val="00A50A28"/>
    <w:rsid w:val="00A50A8A"/>
    <w:rsid w:val="00A50CB4"/>
    <w:rsid w:val="00A50D6F"/>
    <w:rsid w:val="00A50EBB"/>
    <w:rsid w:val="00A510C5"/>
    <w:rsid w:val="00A51147"/>
    <w:rsid w:val="00A5132B"/>
    <w:rsid w:val="00A51652"/>
    <w:rsid w:val="00A51D55"/>
    <w:rsid w:val="00A51DBD"/>
    <w:rsid w:val="00A51F6F"/>
    <w:rsid w:val="00A5201A"/>
    <w:rsid w:val="00A52039"/>
    <w:rsid w:val="00A520E7"/>
    <w:rsid w:val="00A520FD"/>
    <w:rsid w:val="00A5216F"/>
    <w:rsid w:val="00A52204"/>
    <w:rsid w:val="00A52291"/>
    <w:rsid w:val="00A52449"/>
    <w:rsid w:val="00A52516"/>
    <w:rsid w:val="00A52555"/>
    <w:rsid w:val="00A525A5"/>
    <w:rsid w:val="00A529F9"/>
    <w:rsid w:val="00A52AA2"/>
    <w:rsid w:val="00A52B18"/>
    <w:rsid w:val="00A52BF8"/>
    <w:rsid w:val="00A52BFC"/>
    <w:rsid w:val="00A52F73"/>
    <w:rsid w:val="00A531F5"/>
    <w:rsid w:val="00A5337F"/>
    <w:rsid w:val="00A53921"/>
    <w:rsid w:val="00A53ACF"/>
    <w:rsid w:val="00A53AE4"/>
    <w:rsid w:val="00A53B57"/>
    <w:rsid w:val="00A53C3E"/>
    <w:rsid w:val="00A53C86"/>
    <w:rsid w:val="00A53D9C"/>
    <w:rsid w:val="00A53E60"/>
    <w:rsid w:val="00A53E90"/>
    <w:rsid w:val="00A53F05"/>
    <w:rsid w:val="00A53F22"/>
    <w:rsid w:val="00A54014"/>
    <w:rsid w:val="00A5401D"/>
    <w:rsid w:val="00A5415A"/>
    <w:rsid w:val="00A541D6"/>
    <w:rsid w:val="00A54345"/>
    <w:rsid w:val="00A54D5C"/>
    <w:rsid w:val="00A54F8F"/>
    <w:rsid w:val="00A55281"/>
    <w:rsid w:val="00A552AC"/>
    <w:rsid w:val="00A5552F"/>
    <w:rsid w:val="00A555A4"/>
    <w:rsid w:val="00A555F8"/>
    <w:rsid w:val="00A55674"/>
    <w:rsid w:val="00A5577F"/>
    <w:rsid w:val="00A55908"/>
    <w:rsid w:val="00A5592A"/>
    <w:rsid w:val="00A55A7F"/>
    <w:rsid w:val="00A55D8F"/>
    <w:rsid w:val="00A562EA"/>
    <w:rsid w:val="00A5647F"/>
    <w:rsid w:val="00A56719"/>
    <w:rsid w:val="00A569BF"/>
    <w:rsid w:val="00A56A27"/>
    <w:rsid w:val="00A56B1D"/>
    <w:rsid w:val="00A56BB7"/>
    <w:rsid w:val="00A56C43"/>
    <w:rsid w:val="00A56CDD"/>
    <w:rsid w:val="00A56D7C"/>
    <w:rsid w:val="00A570A4"/>
    <w:rsid w:val="00A57224"/>
    <w:rsid w:val="00A5725F"/>
    <w:rsid w:val="00A574CE"/>
    <w:rsid w:val="00A575E6"/>
    <w:rsid w:val="00A575FF"/>
    <w:rsid w:val="00A579AF"/>
    <w:rsid w:val="00A57DCE"/>
    <w:rsid w:val="00A57FAF"/>
    <w:rsid w:val="00A602C8"/>
    <w:rsid w:val="00A60321"/>
    <w:rsid w:val="00A605D5"/>
    <w:rsid w:val="00A60BFB"/>
    <w:rsid w:val="00A60C26"/>
    <w:rsid w:val="00A61329"/>
    <w:rsid w:val="00A6157A"/>
    <w:rsid w:val="00A615D5"/>
    <w:rsid w:val="00A615E3"/>
    <w:rsid w:val="00A61680"/>
    <w:rsid w:val="00A61874"/>
    <w:rsid w:val="00A618B8"/>
    <w:rsid w:val="00A618D0"/>
    <w:rsid w:val="00A619CE"/>
    <w:rsid w:val="00A61E4A"/>
    <w:rsid w:val="00A61FB8"/>
    <w:rsid w:val="00A62451"/>
    <w:rsid w:val="00A62516"/>
    <w:rsid w:val="00A6273B"/>
    <w:rsid w:val="00A62774"/>
    <w:rsid w:val="00A6280B"/>
    <w:rsid w:val="00A628BF"/>
    <w:rsid w:val="00A62922"/>
    <w:rsid w:val="00A62924"/>
    <w:rsid w:val="00A62AFF"/>
    <w:rsid w:val="00A62B9E"/>
    <w:rsid w:val="00A62D4B"/>
    <w:rsid w:val="00A62D8D"/>
    <w:rsid w:val="00A62EB2"/>
    <w:rsid w:val="00A62FA3"/>
    <w:rsid w:val="00A63049"/>
    <w:rsid w:val="00A631F0"/>
    <w:rsid w:val="00A633BB"/>
    <w:rsid w:val="00A63587"/>
    <w:rsid w:val="00A635B5"/>
    <w:rsid w:val="00A63600"/>
    <w:rsid w:val="00A636F6"/>
    <w:rsid w:val="00A638D4"/>
    <w:rsid w:val="00A638E9"/>
    <w:rsid w:val="00A639B0"/>
    <w:rsid w:val="00A63AFC"/>
    <w:rsid w:val="00A63DFD"/>
    <w:rsid w:val="00A63E48"/>
    <w:rsid w:val="00A640B4"/>
    <w:rsid w:val="00A64598"/>
    <w:rsid w:val="00A6473E"/>
    <w:rsid w:val="00A64859"/>
    <w:rsid w:val="00A64DCE"/>
    <w:rsid w:val="00A64F0F"/>
    <w:rsid w:val="00A6519E"/>
    <w:rsid w:val="00A6545C"/>
    <w:rsid w:val="00A655D3"/>
    <w:rsid w:val="00A65932"/>
    <w:rsid w:val="00A65BDA"/>
    <w:rsid w:val="00A65C92"/>
    <w:rsid w:val="00A65CAB"/>
    <w:rsid w:val="00A65EAE"/>
    <w:rsid w:val="00A65F06"/>
    <w:rsid w:val="00A65FC9"/>
    <w:rsid w:val="00A65FED"/>
    <w:rsid w:val="00A661EB"/>
    <w:rsid w:val="00A663AB"/>
    <w:rsid w:val="00A667B7"/>
    <w:rsid w:val="00A667F5"/>
    <w:rsid w:val="00A66891"/>
    <w:rsid w:val="00A66978"/>
    <w:rsid w:val="00A66AB6"/>
    <w:rsid w:val="00A66B57"/>
    <w:rsid w:val="00A66BB8"/>
    <w:rsid w:val="00A66C13"/>
    <w:rsid w:val="00A66D36"/>
    <w:rsid w:val="00A66E61"/>
    <w:rsid w:val="00A672C8"/>
    <w:rsid w:val="00A67472"/>
    <w:rsid w:val="00A6755F"/>
    <w:rsid w:val="00A67707"/>
    <w:rsid w:val="00A67A2C"/>
    <w:rsid w:val="00A67ED9"/>
    <w:rsid w:val="00A67F34"/>
    <w:rsid w:val="00A70144"/>
    <w:rsid w:val="00A70176"/>
    <w:rsid w:val="00A70208"/>
    <w:rsid w:val="00A703F8"/>
    <w:rsid w:val="00A704A7"/>
    <w:rsid w:val="00A70568"/>
    <w:rsid w:val="00A7058B"/>
    <w:rsid w:val="00A70787"/>
    <w:rsid w:val="00A708A4"/>
    <w:rsid w:val="00A70BEE"/>
    <w:rsid w:val="00A70CC7"/>
    <w:rsid w:val="00A71074"/>
    <w:rsid w:val="00A7115B"/>
    <w:rsid w:val="00A71184"/>
    <w:rsid w:val="00A71218"/>
    <w:rsid w:val="00A71498"/>
    <w:rsid w:val="00A71847"/>
    <w:rsid w:val="00A71947"/>
    <w:rsid w:val="00A71978"/>
    <w:rsid w:val="00A71B81"/>
    <w:rsid w:val="00A71B9D"/>
    <w:rsid w:val="00A71D95"/>
    <w:rsid w:val="00A71F32"/>
    <w:rsid w:val="00A720BA"/>
    <w:rsid w:val="00A72113"/>
    <w:rsid w:val="00A721A8"/>
    <w:rsid w:val="00A723ED"/>
    <w:rsid w:val="00A725D2"/>
    <w:rsid w:val="00A72A64"/>
    <w:rsid w:val="00A72AAD"/>
    <w:rsid w:val="00A72B32"/>
    <w:rsid w:val="00A72B58"/>
    <w:rsid w:val="00A72CF9"/>
    <w:rsid w:val="00A72D6E"/>
    <w:rsid w:val="00A72E04"/>
    <w:rsid w:val="00A72EE2"/>
    <w:rsid w:val="00A72F4A"/>
    <w:rsid w:val="00A72F63"/>
    <w:rsid w:val="00A7305A"/>
    <w:rsid w:val="00A7327F"/>
    <w:rsid w:val="00A7330C"/>
    <w:rsid w:val="00A7337D"/>
    <w:rsid w:val="00A73395"/>
    <w:rsid w:val="00A7344B"/>
    <w:rsid w:val="00A735AC"/>
    <w:rsid w:val="00A7360C"/>
    <w:rsid w:val="00A737D5"/>
    <w:rsid w:val="00A7383B"/>
    <w:rsid w:val="00A73B6A"/>
    <w:rsid w:val="00A73D47"/>
    <w:rsid w:val="00A73D6A"/>
    <w:rsid w:val="00A73D86"/>
    <w:rsid w:val="00A73E11"/>
    <w:rsid w:val="00A73E25"/>
    <w:rsid w:val="00A73F12"/>
    <w:rsid w:val="00A73F56"/>
    <w:rsid w:val="00A73F5A"/>
    <w:rsid w:val="00A7405F"/>
    <w:rsid w:val="00A7416C"/>
    <w:rsid w:val="00A74300"/>
    <w:rsid w:val="00A74308"/>
    <w:rsid w:val="00A743B6"/>
    <w:rsid w:val="00A747D4"/>
    <w:rsid w:val="00A749A9"/>
    <w:rsid w:val="00A74A98"/>
    <w:rsid w:val="00A74AAB"/>
    <w:rsid w:val="00A74BB7"/>
    <w:rsid w:val="00A74CD1"/>
    <w:rsid w:val="00A74E48"/>
    <w:rsid w:val="00A74F9E"/>
    <w:rsid w:val="00A75393"/>
    <w:rsid w:val="00A754DC"/>
    <w:rsid w:val="00A7564D"/>
    <w:rsid w:val="00A75A47"/>
    <w:rsid w:val="00A75B2E"/>
    <w:rsid w:val="00A75F0C"/>
    <w:rsid w:val="00A75FC8"/>
    <w:rsid w:val="00A76096"/>
    <w:rsid w:val="00A760E8"/>
    <w:rsid w:val="00A76103"/>
    <w:rsid w:val="00A761C0"/>
    <w:rsid w:val="00A76352"/>
    <w:rsid w:val="00A7646C"/>
    <w:rsid w:val="00A76684"/>
    <w:rsid w:val="00A76CD1"/>
    <w:rsid w:val="00A76DB8"/>
    <w:rsid w:val="00A76E3C"/>
    <w:rsid w:val="00A76FFA"/>
    <w:rsid w:val="00A774CD"/>
    <w:rsid w:val="00A77590"/>
    <w:rsid w:val="00A775B9"/>
    <w:rsid w:val="00A776F5"/>
    <w:rsid w:val="00A77783"/>
    <w:rsid w:val="00A77AB5"/>
    <w:rsid w:val="00A77BF4"/>
    <w:rsid w:val="00A77CED"/>
    <w:rsid w:val="00A77D3B"/>
    <w:rsid w:val="00A77D70"/>
    <w:rsid w:val="00A77D91"/>
    <w:rsid w:val="00A77DA0"/>
    <w:rsid w:val="00A77FF5"/>
    <w:rsid w:val="00A80006"/>
    <w:rsid w:val="00A801E5"/>
    <w:rsid w:val="00A80278"/>
    <w:rsid w:val="00A80325"/>
    <w:rsid w:val="00A80349"/>
    <w:rsid w:val="00A80736"/>
    <w:rsid w:val="00A80765"/>
    <w:rsid w:val="00A80B4D"/>
    <w:rsid w:val="00A80B55"/>
    <w:rsid w:val="00A80C6E"/>
    <w:rsid w:val="00A80C98"/>
    <w:rsid w:val="00A80E86"/>
    <w:rsid w:val="00A81050"/>
    <w:rsid w:val="00A8116A"/>
    <w:rsid w:val="00A81188"/>
    <w:rsid w:val="00A8126A"/>
    <w:rsid w:val="00A812E6"/>
    <w:rsid w:val="00A812E8"/>
    <w:rsid w:val="00A813A5"/>
    <w:rsid w:val="00A81460"/>
    <w:rsid w:val="00A818ED"/>
    <w:rsid w:val="00A81905"/>
    <w:rsid w:val="00A81A1C"/>
    <w:rsid w:val="00A81C70"/>
    <w:rsid w:val="00A81DDC"/>
    <w:rsid w:val="00A81E1D"/>
    <w:rsid w:val="00A81FF1"/>
    <w:rsid w:val="00A82007"/>
    <w:rsid w:val="00A82026"/>
    <w:rsid w:val="00A82097"/>
    <w:rsid w:val="00A821E7"/>
    <w:rsid w:val="00A823F7"/>
    <w:rsid w:val="00A82599"/>
    <w:rsid w:val="00A827F1"/>
    <w:rsid w:val="00A82894"/>
    <w:rsid w:val="00A828FB"/>
    <w:rsid w:val="00A82C44"/>
    <w:rsid w:val="00A82C4B"/>
    <w:rsid w:val="00A82D08"/>
    <w:rsid w:val="00A82EDE"/>
    <w:rsid w:val="00A82FC7"/>
    <w:rsid w:val="00A83431"/>
    <w:rsid w:val="00A83543"/>
    <w:rsid w:val="00A83560"/>
    <w:rsid w:val="00A837A4"/>
    <w:rsid w:val="00A837B3"/>
    <w:rsid w:val="00A837DB"/>
    <w:rsid w:val="00A83B74"/>
    <w:rsid w:val="00A83BBC"/>
    <w:rsid w:val="00A83D31"/>
    <w:rsid w:val="00A83D60"/>
    <w:rsid w:val="00A83DE3"/>
    <w:rsid w:val="00A83F45"/>
    <w:rsid w:val="00A841B9"/>
    <w:rsid w:val="00A841C7"/>
    <w:rsid w:val="00A844D1"/>
    <w:rsid w:val="00A8453A"/>
    <w:rsid w:val="00A845F3"/>
    <w:rsid w:val="00A84942"/>
    <w:rsid w:val="00A84978"/>
    <w:rsid w:val="00A84A0C"/>
    <w:rsid w:val="00A84A5B"/>
    <w:rsid w:val="00A84AC0"/>
    <w:rsid w:val="00A84DEA"/>
    <w:rsid w:val="00A84E79"/>
    <w:rsid w:val="00A84FB4"/>
    <w:rsid w:val="00A8509D"/>
    <w:rsid w:val="00A850E3"/>
    <w:rsid w:val="00A855BC"/>
    <w:rsid w:val="00A85747"/>
    <w:rsid w:val="00A85762"/>
    <w:rsid w:val="00A857C0"/>
    <w:rsid w:val="00A85C53"/>
    <w:rsid w:val="00A85EF0"/>
    <w:rsid w:val="00A86038"/>
    <w:rsid w:val="00A8607F"/>
    <w:rsid w:val="00A8611D"/>
    <w:rsid w:val="00A8629E"/>
    <w:rsid w:val="00A862CB"/>
    <w:rsid w:val="00A8680D"/>
    <w:rsid w:val="00A8695A"/>
    <w:rsid w:val="00A869E9"/>
    <w:rsid w:val="00A86A7B"/>
    <w:rsid w:val="00A86B98"/>
    <w:rsid w:val="00A86EAE"/>
    <w:rsid w:val="00A87037"/>
    <w:rsid w:val="00A8709F"/>
    <w:rsid w:val="00A875FB"/>
    <w:rsid w:val="00A876A5"/>
    <w:rsid w:val="00A8778E"/>
    <w:rsid w:val="00A877A1"/>
    <w:rsid w:val="00A877CD"/>
    <w:rsid w:val="00A878B6"/>
    <w:rsid w:val="00A87AD5"/>
    <w:rsid w:val="00A87E23"/>
    <w:rsid w:val="00A900BA"/>
    <w:rsid w:val="00A90133"/>
    <w:rsid w:val="00A90140"/>
    <w:rsid w:val="00A90146"/>
    <w:rsid w:val="00A904E9"/>
    <w:rsid w:val="00A905C0"/>
    <w:rsid w:val="00A90CF4"/>
    <w:rsid w:val="00A90D3D"/>
    <w:rsid w:val="00A90E93"/>
    <w:rsid w:val="00A91048"/>
    <w:rsid w:val="00A910DE"/>
    <w:rsid w:val="00A911F5"/>
    <w:rsid w:val="00A913C5"/>
    <w:rsid w:val="00A91471"/>
    <w:rsid w:val="00A916FC"/>
    <w:rsid w:val="00A91A11"/>
    <w:rsid w:val="00A91A6C"/>
    <w:rsid w:val="00A91C0F"/>
    <w:rsid w:val="00A91D99"/>
    <w:rsid w:val="00A91EBD"/>
    <w:rsid w:val="00A91EBF"/>
    <w:rsid w:val="00A91F6F"/>
    <w:rsid w:val="00A91FEF"/>
    <w:rsid w:val="00A92130"/>
    <w:rsid w:val="00A92584"/>
    <w:rsid w:val="00A9274B"/>
    <w:rsid w:val="00A9282D"/>
    <w:rsid w:val="00A92D1F"/>
    <w:rsid w:val="00A92DF7"/>
    <w:rsid w:val="00A92E0D"/>
    <w:rsid w:val="00A92ECC"/>
    <w:rsid w:val="00A9328D"/>
    <w:rsid w:val="00A9329E"/>
    <w:rsid w:val="00A932EB"/>
    <w:rsid w:val="00A932F2"/>
    <w:rsid w:val="00A93405"/>
    <w:rsid w:val="00A93410"/>
    <w:rsid w:val="00A935FA"/>
    <w:rsid w:val="00A93748"/>
    <w:rsid w:val="00A9380B"/>
    <w:rsid w:val="00A93944"/>
    <w:rsid w:val="00A9395F"/>
    <w:rsid w:val="00A939ED"/>
    <w:rsid w:val="00A93ABC"/>
    <w:rsid w:val="00A93B77"/>
    <w:rsid w:val="00A93BCF"/>
    <w:rsid w:val="00A93CA0"/>
    <w:rsid w:val="00A93D07"/>
    <w:rsid w:val="00A93D0E"/>
    <w:rsid w:val="00A93D78"/>
    <w:rsid w:val="00A940D9"/>
    <w:rsid w:val="00A94236"/>
    <w:rsid w:val="00A942C5"/>
    <w:rsid w:val="00A9430C"/>
    <w:rsid w:val="00A943F3"/>
    <w:rsid w:val="00A9447C"/>
    <w:rsid w:val="00A945F7"/>
    <w:rsid w:val="00A946E4"/>
    <w:rsid w:val="00A94774"/>
    <w:rsid w:val="00A948B6"/>
    <w:rsid w:val="00A94BD4"/>
    <w:rsid w:val="00A95120"/>
    <w:rsid w:val="00A95161"/>
    <w:rsid w:val="00A95221"/>
    <w:rsid w:val="00A95245"/>
    <w:rsid w:val="00A956CA"/>
    <w:rsid w:val="00A957C6"/>
    <w:rsid w:val="00A95BA7"/>
    <w:rsid w:val="00A95E6D"/>
    <w:rsid w:val="00A95E8B"/>
    <w:rsid w:val="00A95F5B"/>
    <w:rsid w:val="00A95FE1"/>
    <w:rsid w:val="00A962FF"/>
    <w:rsid w:val="00A963F9"/>
    <w:rsid w:val="00A96481"/>
    <w:rsid w:val="00A96667"/>
    <w:rsid w:val="00A96706"/>
    <w:rsid w:val="00A9684D"/>
    <w:rsid w:val="00A9685F"/>
    <w:rsid w:val="00A96A86"/>
    <w:rsid w:val="00A96BD6"/>
    <w:rsid w:val="00A96C39"/>
    <w:rsid w:val="00A96E7E"/>
    <w:rsid w:val="00A972E5"/>
    <w:rsid w:val="00A97586"/>
    <w:rsid w:val="00A975E9"/>
    <w:rsid w:val="00A975F0"/>
    <w:rsid w:val="00A975F3"/>
    <w:rsid w:val="00A978B8"/>
    <w:rsid w:val="00A97B61"/>
    <w:rsid w:val="00A97B88"/>
    <w:rsid w:val="00A97C6D"/>
    <w:rsid w:val="00A97D85"/>
    <w:rsid w:val="00A97EAF"/>
    <w:rsid w:val="00A97ECD"/>
    <w:rsid w:val="00AA013C"/>
    <w:rsid w:val="00AA02DC"/>
    <w:rsid w:val="00AA0446"/>
    <w:rsid w:val="00AA0506"/>
    <w:rsid w:val="00AA0663"/>
    <w:rsid w:val="00AA06AA"/>
    <w:rsid w:val="00AA078A"/>
    <w:rsid w:val="00AA08E6"/>
    <w:rsid w:val="00AA0AD0"/>
    <w:rsid w:val="00AA0D08"/>
    <w:rsid w:val="00AA0DA4"/>
    <w:rsid w:val="00AA0E8D"/>
    <w:rsid w:val="00AA112B"/>
    <w:rsid w:val="00AA1234"/>
    <w:rsid w:val="00AA127A"/>
    <w:rsid w:val="00AA13C7"/>
    <w:rsid w:val="00AA1515"/>
    <w:rsid w:val="00AA1624"/>
    <w:rsid w:val="00AA182E"/>
    <w:rsid w:val="00AA19A4"/>
    <w:rsid w:val="00AA1A60"/>
    <w:rsid w:val="00AA1ADB"/>
    <w:rsid w:val="00AA1B49"/>
    <w:rsid w:val="00AA1BA5"/>
    <w:rsid w:val="00AA1C1D"/>
    <w:rsid w:val="00AA1C3B"/>
    <w:rsid w:val="00AA1C66"/>
    <w:rsid w:val="00AA1D4F"/>
    <w:rsid w:val="00AA1F99"/>
    <w:rsid w:val="00AA2017"/>
    <w:rsid w:val="00AA2142"/>
    <w:rsid w:val="00AA2283"/>
    <w:rsid w:val="00AA23E2"/>
    <w:rsid w:val="00AA24FB"/>
    <w:rsid w:val="00AA25C4"/>
    <w:rsid w:val="00AA2643"/>
    <w:rsid w:val="00AA282D"/>
    <w:rsid w:val="00AA2E15"/>
    <w:rsid w:val="00AA2F7C"/>
    <w:rsid w:val="00AA3193"/>
    <w:rsid w:val="00AA3202"/>
    <w:rsid w:val="00AA3289"/>
    <w:rsid w:val="00AA32F5"/>
    <w:rsid w:val="00AA3305"/>
    <w:rsid w:val="00AA3467"/>
    <w:rsid w:val="00AA35FE"/>
    <w:rsid w:val="00AA3BC8"/>
    <w:rsid w:val="00AA3F52"/>
    <w:rsid w:val="00AA4020"/>
    <w:rsid w:val="00AA4245"/>
    <w:rsid w:val="00AA4496"/>
    <w:rsid w:val="00AA4697"/>
    <w:rsid w:val="00AA46F8"/>
    <w:rsid w:val="00AA479F"/>
    <w:rsid w:val="00AA482E"/>
    <w:rsid w:val="00AA49D0"/>
    <w:rsid w:val="00AA4A3E"/>
    <w:rsid w:val="00AA4A8C"/>
    <w:rsid w:val="00AA4C7D"/>
    <w:rsid w:val="00AA4EBD"/>
    <w:rsid w:val="00AA5185"/>
    <w:rsid w:val="00AA51F9"/>
    <w:rsid w:val="00AA530F"/>
    <w:rsid w:val="00AA5341"/>
    <w:rsid w:val="00AA579C"/>
    <w:rsid w:val="00AA5927"/>
    <w:rsid w:val="00AA59B4"/>
    <w:rsid w:val="00AA5A09"/>
    <w:rsid w:val="00AA5A54"/>
    <w:rsid w:val="00AA5B85"/>
    <w:rsid w:val="00AA5BA6"/>
    <w:rsid w:val="00AA5C0B"/>
    <w:rsid w:val="00AA6237"/>
    <w:rsid w:val="00AA64B1"/>
    <w:rsid w:val="00AA6734"/>
    <w:rsid w:val="00AA6860"/>
    <w:rsid w:val="00AA68A6"/>
    <w:rsid w:val="00AA6A32"/>
    <w:rsid w:val="00AA6A37"/>
    <w:rsid w:val="00AA6B40"/>
    <w:rsid w:val="00AA6C32"/>
    <w:rsid w:val="00AA6E87"/>
    <w:rsid w:val="00AA6EB7"/>
    <w:rsid w:val="00AA7017"/>
    <w:rsid w:val="00AA722C"/>
    <w:rsid w:val="00AA72F9"/>
    <w:rsid w:val="00AA7349"/>
    <w:rsid w:val="00AA753B"/>
    <w:rsid w:val="00AA78D2"/>
    <w:rsid w:val="00AA7A6B"/>
    <w:rsid w:val="00AA7CBE"/>
    <w:rsid w:val="00AA7CD6"/>
    <w:rsid w:val="00AA7D8E"/>
    <w:rsid w:val="00AB00E7"/>
    <w:rsid w:val="00AB03ED"/>
    <w:rsid w:val="00AB0408"/>
    <w:rsid w:val="00AB050D"/>
    <w:rsid w:val="00AB05EB"/>
    <w:rsid w:val="00AB06DC"/>
    <w:rsid w:val="00AB070D"/>
    <w:rsid w:val="00AB0904"/>
    <w:rsid w:val="00AB0946"/>
    <w:rsid w:val="00AB0D12"/>
    <w:rsid w:val="00AB0E41"/>
    <w:rsid w:val="00AB103C"/>
    <w:rsid w:val="00AB118D"/>
    <w:rsid w:val="00AB13AD"/>
    <w:rsid w:val="00AB1432"/>
    <w:rsid w:val="00AB167A"/>
    <w:rsid w:val="00AB16C6"/>
    <w:rsid w:val="00AB1760"/>
    <w:rsid w:val="00AB1B3C"/>
    <w:rsid w:val="00AB1ED2"/>
    <w:rsid w:val="00AB214E"/>
    <w:rsid w:val="00AB21CF"/>
    <w:rsid w:val="00AB2277"/>
    <w:rsid w:val="00AB232A"/>
    <w:rsid w:val="00AB260E"/>
    <w:rsid w:val="00AB2615"/>
    <w:rsid w:val="00AB2868"/>
    <w:rsid w:val="00AB2BDF"/>
    <w:rsid w:val="00AB2E2A"/>
    <w:rsid w:val="00AB3135"/>
    <w:rsid w:val="00AB339D"/>
    <w:rsid w:val="00AB352D"/>
    <w:rsid w:val="00AB36A4"/>
    <w:rsid w:val="00AB39C3"/>
    <w:rsid w:val="00AB3AA4"/>
    <w:rsid w:val="00AB3AC2"/>
    <w:rsid w:val="00AB3B4D"/>
    <w:rsid w:val="00AB3B87"/>
    <w:rsid w:val="00AB3D71"/>
    <w:rsid w:val="00AB3EC0"/>
    <w:rsid w:val="00AB3F90"/>
    <w:rsid w:val="00AB4113"/>
    <w:rsid w:val="00AB436C"/>
    <w:rsid w:val="00AB4431"/>
    <w:rsid w:val="00AB4685"/>
    <w:rsid w:val="00AB489B"/>
    <w:rsid w:val="00AB4923"/>
    <w:rsid w:val="00AB49A7"/>
    <w:rsid w:val="00AB4A33"/>
    <w:rsid w:val="00AB4EC3"/>
    <w:rsid w:val="00AB4F34"/>
    <w:rsid w:val="00AB4F7A"/>
    <w:rsid w:val="00AB4FA0"/>
    <w:rsid w:val="00AB50A0"/>
    <w:rsid w:val="00AB5216"/>
    <w:rsid w:val="00AB529D"/>
    <w:rsid w:val="00AB5400"/>
    <w:rsid w:val="00AB555F"/>
    <w:rsid w:val="00AB556C"/>
    <w:rsid w:val="00AB56C4"/>
    <w:rsid w:val="00AB570B"/>
    <w:rsid w:val="00AB58F2"/>
    <w:rsid w:val="00AB5AD0"/>
    <w:rsid w:val="00AB5B68"/>
    <w:rsid w:val="00AB5C94"/>
    <w:rsid w:val="00AB5D5E"/>
    <w:rsid w:val="00AB5E3B"/>
    <w:rsid w:val="00AB5F6F"/>
    <w:rsid w:val="00AB6027"/>
    <w:rsid w:val="00AB648D"/>
    <w:rsid w:val="00AB6499"/>
    <w:rsid w:val="00AB655C"/>
    <w:rsid w:val="00AB6567"/>
    <w:rsid w:val="00AB6702"/>
    <w:rsid w:val="00AB6712"/>
    <w:rsid w:val="00AB68BF"/>
    <w:rsid w:val="00AB694E"/>
    <w:rsid w:val="00AB6A5D"/>
    <w:rsid w:val="00AB6C18"/>
    <w:rsid w:val="00AB6D2F"/>
    <w:rsid w:val="00AB6D5A"/>
    <w:rsid w:val="00AB6E3C"/>
    <w:rsid w:val="00AB7262"/>
    <w:rsid w:val="00AB72DB"/>
    <w:rsid w:val="00AB732D"/>
    <w:rsid w:val="00AB733A"/>
    <w:rsid w:val="00AB752E"/>
    <w:rsid w:val="00AB7607"/>
    <w:rsid w:val="00AB7668"/>
    <w:rsid w:val="00AB777C"/>
    <w:rsid w:val="00AB77E0"/>
    <w:rsid w:val="00AB78DA"/>
    <w:rsid w:val="00AB78FF"/>
    <w:rsid w:val="00AB7AC9"/>
    <w:rsid w:val="00AB7C27"/>
    <w:rsid w:val="00AB7D3E"/>
    <w:rsid w:val="00AB7DC7"/>
    <w:rsid w:val="00AB7FD3"/>
    <w:rsid w:val="00AC0404"/>
    <w:rsid w:val="00AC0639"/>
    <w:rsid w:val="00AC0B44"/>
    <w:rsid w:val="00AC0EF3"/>
    <w:rsid w:val="00AC0F97"/>
    <w:rsid w:val="00AC1065"/>
    <w:rsid w:val="00AC1098"/>
    <w:rsid w:val="00AC11CE"/>
    <w:rsid w:val="00AC12F0"/>
    <w:rsid w:val="00AC1475"/>
    <w:rsid w:val="00AC148D"/>
    <w:rsid w:val="00AC14D1"/>
    <w:rsid w:val="00AC1614"/>
    <w:rsid w:val="00AC1651"/>
    <w:rsid w:val="00AC16AC"/>
    <w:rsid w:val="00AC17B7"/>
    <w:rsid w:val="00AC1A57"/>
    <w:rsid w:val="00AC1A61"/>
    <w:rsid w:val="00AC1B43"/>
    <w:rsid w:val="00AC1C75"/>
    <w:rsid w:val="00AC1D39"/>
    <w:rsid w:val="00AC1EE0"/>
    <w:rsid w:val="00AC2149"/>
    <w:rsid w:val="00AC2221"/>
    <w:rsid w:val="00AC22CB"/>
    <w:rsid w:val="00AC2472"/>
    <w:rsid w:val="00AC2527"/>
    <w:rsid w:val="00AC25F9"/>
    <w:rsid w:val="00AC2712"/>
    <w:rsid w:val="00AC27A4"/>
    <w:rsid w:val="00AC2869"/>
    <w:rsid w:val="00AC30C0"/>
    <w:rsid w:val="00AC344F"/>
    <w:rsid w:val="00AC3547"/>
    <w:rsid w:val="00AC3601"/>
    <w:rsid w:val="00AC397D"/>
    <w:rsid w:val="00AC3DB0"/>
    <w:rsid w:val="00AC3F12"/>
    <w:rsid w:val="00AC4268"/>
    <w:rsid w:val="00AC4327"/>
    <w:rsid w:val="00AC43A8"/>
    <w:rsid w:val="00AC474E"/>
    <w:rsid w:val="00AC48CA"/>
    <w:rsid w:val="00AC4FE4"/>
    <w:rsid w:val="00AC5067"/>
    <w:rsid w:val="00AC517F"/>
    <w:rsid w:val="00AC52FE"/>
    <w:rsid w:val="00AC538F"/>
    <w:rsid w:val="00AC5408"/>
    <w:rsid w:val="00AC543C"/>
    <w:rsid w:val="00AC5532"/>
    <w:rsid w:val="00AC5920"/>
    <w:rsid w:val="00AC59C6"/>
    <w:rsid w:val="00AC59EE"/>
    <w:rsid w:val="00AC5DC3"/>
    <w:rsid w:val="00AC5E62"/>
    <w:rsid w:val="00AC5EA9"/>
    <w:rsid w:val="00AC5F89"/>
    <w:rsid w:val="00AC5FA5"/>
    <w:rsid w:val="00AC625C"/>
    <w:rsid w:val="00AC6331"/>
    <w:rsid w:val="00AC63C8"/>
    <w:rsid w:val="00AC6473"/>
    <w:rsid w:val="00AC64EA"/>
    <w:rsid w:val="00AC6569"/>
    <w:rsid w:val="00AC656D"/>
    <w:rsid w:val="00AC65BC"/>
    <w:rsid w:val="00AC675F"/>
    <w:rsid w:val="00AC6768"/>
    <w:rsid w:val="00AC6978"/>
    <w:rsid w:val="00AC6A61"/>
    <w:rsid w:val="00AC6C95"/>
    <w:rsid w:val="00AC6DB1"/>
    <w:rsid w:val="00AC6DEE"/>
    <w:rsid w:val="00AC6E02"/>
    <w:rsid w:val="00AC7003"/>
    <w:rsid w:val="00AC7060"/>
    <w:rsid w:val="00AC70DC"/>
    <w:rsid w:val="00AC712D"/>
    <w:rsid w:val="00AC7136"/>
    <w:rsid w:val="00AC727A"/>
    <w:rsid w:val="00AC72B0"/>
    <w:rsid w:val="00AC72D9"/>
    <w:rsid w:val="00AC74E0"/>
    <w:rsid w:val="00AC7547"/>
    <w:rsid w:val="00AC75DB"/>
    <w:rsid w:val="00AC77BA"/>
    <w:rsid w:val="00AC79DB"/>
    <w:rsid w:val="00AC7A2A"/>
    <w:rsid w:val="00AC7A4D"/>
    <w:rsid w:val="00AC7FB6"/>
    <w:rsid w:val="00AC7FC0"/>
    <w:rsid w:val="00AD0033"/>
    <w:rsid w:val="00AD020E"/>
    <w:rsid w:val="00AD0260"/>
    <w:rsid w:val="00AD0399"/>
    <w:rsid w:val="00AD03A1"/>
    <w:rsid w:val="00AD0535"/>
    <w:rsid w:val="00AD0814"/>
    <w:rsid w:val="00AD08BA"/>
    <w:rsid w:val="00AD098C"/>
    <w:rsid w:val="00AD0B85"/>
    <w:rsid w:val="00AD0EC5"/>
    <w:rsid w:val="00AD1084"/>
    <w:rsid w:val="00AD10DA"/>
    <w:rsid w:val="00AD1289"/>
    <w:rsid w:val="00AD1415"/>
    <w:rsid w:val="00AD14DF"/>
    <w:rsid w:val="00AD1A6A"/>
    <w:rsid w:val="00AD1B23"/>
    <w:rsid w:val="00AD1B47"/>
    <w:rsid w:val="00AD1BDF"/>
    <w:rsid w:val="00AD1DC4"/>
    <w:rsid w:val="00AD1F98"/>
    <w:rsid w:val="00AD2295"/>
    <w:rsid w:val="00AD2578"/>
    <w:rsid w:val="00AD27E4"/>
    <w:rsid w:val="00AD27F2"/>
    <w:rsid w:val="00AD295C"/>
    <w:rsid w:val="00AD2A83"/>
    <w:rsid w:val="00AD2B9C"/>
    <w:rsid w:val="00AD2F85"/>
    <w:rsid w:val="00AD308B"/>
    <w:rsid w:val="00AD30F0"/>
    <w:rsid w:val="00AD31F0"/>
    <w:rsid w:val="00AD33AC"/>
    <w:rsid w:val="00AD3619"/>
    <w:rsid w:val="00AD390F"/>
    <w:rsid w:val="00AD3919"/>
    <w:rsid w:val="00AD395D"/>
    <w:rsid w:val="00AD39B6"/>
    <w:rsid w:val="00AD3B29"/>
    <w:rsid w:val="00AD3B7C"/>
    <w:rsid w:val="00AD3C15"/>
    <w:rsid w:val="00AD3EC4"/>
    <w:rsid w:val="00AD3F00"/>
    <w:rsid w:val="00AD4065"/>
    <w:rsid w:val="00AD44C7"/>
    <w:rsid w:val="00AD45E6"/>
    <w:rsid w:val="00AD45F3"/>
    <w:rsid w:val="00AD4656"/>
    <w:rsid w:val="00AD48EE"/>
    <w:rsid w:val="00AD4961"/>
    <w:rsid w:val="00AD4D15"/>
    <w:rsid w:val="00AD4F50"/>
    <w:rsid w:val="00AD5092"/>
    <w:rsid w:val="00AD5184"/>
    <w:rsid w:val="00AD5290"/>
    <w:rsid w:val="00AD53A5"/>
    <w:rsid w:val="00AD53A7"/>
    <w:rsid w:val="00AD556C"/>
    <w:rsid w:val="00AD55C7"/>
    <w:rsid w:val="00AD5ACB"/>
    <w:rsid w:val="00AD5C6B"/>
    <w:rsid w:val="00AD5DE9"/>
    <w:rsid w:val="00AD5F4C"/>
    <w:rsid w:val="00AD5FBD"/>
    <w:rsid w:val="00AD600D"/>
    <w:rsid w:val="00AD617F"/>
    <w:rsid w:val="00AD64F3"/>
    <w:rsid w:val="00AD6502"/>
    <w:rsid w:val="00AD6659"/>
    <w:rsid w:val="00AD66E1"/>
    <w:rsid w:val="00AD68BE"/>
    <w:rsid w:val="00AD68FE"/>
    <w:rsid w:val="00AD69BA"/>
    <w:rsid w:val="00AD6A53"/>
    <w:rsid w:val="00AD6BFC"/>
    <w:rsid w:val="00AD6C4D"/>
    <w:rsid w:val="00AD6D76"/>
    <w:rsid w:val="00AD6E34"/>
    <w:rsid w:val="00AD6E48"/>
    <w:rsid w:val="00AD6EE0"/>
    <w:rsid w:val="00AD7048"/>
    <w:rsid w:val="00AD70A2"/>
    <w:rsid w:val="00AD7282"/>
    <w:rsid w:val="00AD72A9"/>
    <w:rsid w:val="00AD72AD"/>
    <w:rsid w:val="00AD7572"/>
    <w:rsid w:val="00AD7730"/>
    <w:rsid w:val="00AD7796"/>
    <w:rsid w:val="00AD79C9"/>
    <w:rsid w:val="00AD7CF0"/>
    <w:rsid w:val="00AD7E96"/>
    <w:rsid w:val="00AE006C"/>
    <w:rsid w:val="00AE046B"/>
    <w:rsid w:val="00AE04DC"/>
    <w:rsid w:val="00AE04E6"/>
    <w:rsid w:val="00AE08C7"/>
    <w:rsid w:val="00AE0980"/>
    <w:rsid w:val="00AE09F3"/>
    <w:rsid w:val="00AE0B84"/>
    <w:rsid w:val="00AE0D3C"/>
    <w:rsid w:val="00AE0DEE"/>
    <w:rsid w:val="00AE0F67"/>
    <w:rsid w:val="00AE103C"/>
    <w:rsid w:val="00AE1244"/>
    <w:rsid w:val="00AE134D"/>
    <w:rsid w:val="00AE13EE"/>
    <w:rsid w:val="00AE14A8"/>
    <w:rsid w:val="00AE15B5"/>
    <w:rsid w:val="00AE1736"/>
    <w:rsid w:val="00AE192A"/>
    <w:rsid w:val="00AE1A6B"/>
    <w:rsid w:val="00AE1BF8"/>
    <w:rsid w:val="00AE1CF0"/>
    <w:rsid w:val="00AE1E0F"/>
    <w:rsid w:val="00AE1F0B"/>
    <w:rsid w:val="00AE217E"/>
    <w:rsid w:val="00AE2413"/>
    <w:rsid w:val="00AE2479"/>
    <w:rsid w:val="00AE24C9"/>
    <w:rsid w:val="00AE2527"/>
    <w:rsid w:val="00AE259C"/>
    <w:rsid w:val="00AE268E"/>
    <w:rsid w:val="00AE27BE"/>
    <w:rsid w:val="00AE2816"/>
    <w:rsid w:val="00AE2979"/>
    <w:rsid w:val="00AE2A93"/>
    <w:rsid w:val="00AE2BD6"/>
    <w:rsid w:val="00AE2C51"/>
    <w:rsid w:val="00AE2D7F"/>
    <w:rsid w:val="00AE2EDE"/>
    <w:rsid w:val="00AE2EFC"/>
    <w:rsid w:val="00AE30DA"/>
    <w:rsid w:val="00AE3252"/>
    <w:rsid w:val="00AE335C"/>
    <w:rsid w:val="00AE3393"/>
    <w:rsid w:val="00AE341E"/>
    <w:rsid w:val="00AE3C8D"/>
    <w:rsid w:val="00AE3D57"/>
    <w:rsid w:val="00AE431A"/>
    <w:rsid w:val="00AE43DD"/>
    <w:rsid w:val="00AE46EE"/>
    <w:rsid w:val="00AE480E"/>
    <w:rsid w:val="00AE4900"/>
    <w:rsid w:val="00AE492E"/>
    <w:rsid w:val="00AE4A9E"/>
    <w:rsid w:val="00AE4BD5"/>
    <w:rsid w:val="00AE4E66"/>
    <w:rsid w:val="00AE5076"/>
    <w:rsid w:val="00AE5093"/>
    <w:rsid w:val="00AE5140"/>
    <w:rsid w:val="00AE5238"/>
    <w:rsid w:val="00AE5362"/>
    <w:rsid w:val="00AE538F"/>
    <w:rsid w:val="00AE5457"/>
    <w:rsid w:val="00AE5773"/>
    <w:rsid w:val="00AE5991"/>
    <w:rsid w:val="00AE5AB4"/>
    <w:rsid w:val="00AE5B92"/>
    <w:rsid w:val="00AE5E4E"/>
    <w:rsid w:val="00AE6046"/>
    <w:rsid w:val="00AE60DE"/>
    <w:rsid w:val="00AE62F0"/>
    <w:rsid w:val="00AE67C0"/>
    <w:rsid w:val="00AE6AE5"/>
    <w:rsid w:val="00AE6B97"/>
    <w:rsid w:val="00AE6C08"/>
    <w:rsid w:val="00AE6C0A"/>
    <w:rsid w:val="00AE6FFA"/>
    <w:rsid w:val="00AE6FFE"/>
    <w:rsid w:val="00AE714E"/>
    <w:rsid w:val="00AE748D"/>
    <w:rsid w:val="00AE7512"/>
    <w:rsid w:val="00AE77AF"/>
    <w:rsid w:val="00AE77B7"/>
    <w:rsid w:val="00AE79A6"/>
    <w:rsid w:val="00AE7A3C"/>
    <w:rsid w:val="00AE7A62"/>
    <w:rsid w:val="00AE7BCA"/>
    <w:rsid w:val="00AE7BEA"/>
    <w:rsid w:val="00AE7D64"/>
    <w:rsid w:val="00AE7D86"/>
    <w:rsid w:val="00AE7E35"/>
    <w:rsid w:val="00AF0122"/>
    <w:rsid w:val="00AF0166"/>
    <w:rsid w:val="00AF03A1"/>
    <w:rsid w:val="00AF05B5"/>
    <w:rsid w:val="00AF07FC"/>
    <w:rsid w:val="00AF088E"/>
    <w:rsid w:val="00AF0AC1"/>
    <w:rsid w:val="00AF0BA8"/>
    <w:rsid w:val="00AF0EB1"/>
    <w:rsid w:val="00AF0EDA"/>
    <w:rsid w:val="00AF1319"/>
    <w:rsid w:val="00AF161A"/>
    <w:rsid w:val="00AF163E"/>
    <w:rsid w:val="00AF173C"/>
    <w:rsid w:val="00AF18FF"/>
    <w:rsid w:val="00AF19F4"/>
    <w:rsid w:val="00AF1AFC"/>
    <w:rsid w:val="00AF1E68"/>
    <w:rsid w:val="00AF1EBE"/>
    <w:rsid w:val="00AF1F35"/>
    <w:rsid w:val="00AF2076"/>
    <w:rsid w:val="00AF253C"/>
    <w:rsid w:val="00AF2562"/>
    <w:rsid w:val="00AF25B9"/>
    <w:rsid w:val="00AF27CA"/>
    <w:rsid w:val="00AF2AC1"/>
    <w:rsid w:val="00AF2BBC"/>
    <w:rsid w:val="00AF2C6C"/>
    <w:rsid w:val="00AF2CA4"/>
    <w:rsid w:val="00AF2D0C"/>
    <w:rsid w:val="00AF2EC8"/>
    <w:rsid w:val="00AF323A"/>
    <w:rsid w:val="00AF3BB2"/>
    <w:rsid w:val="00AF3C24"/>
    <w:rsid w:val="00AF3C7E"/>
    <w:rsid w:val="00AF3CD1"/>
    <w:rsid w:val="00AF3DFC"/>
    <w:rsid w:val="00AF3E75"/>
    <w:rsid w:val="00AF3F4D"/>
    <w:rsid w:val="00AF438F"/>
    <w:rsid w:val="00AF459D"/>
    <w:rsid w:val="00AF486D"/>
    <w:rsid w:val="00AF48A7"/>
    <w:rsid w:val="00AF48FD"/>
    <w:rsid w:val="00AF4908"/>
    <w:rsid w:val="00AF499A"/>
    <w:rsid w:val="00AF4A19"/>
    <w:rsid w:val="00AF4BC2"/>
    <w:rsid w:val="00AF4C56"/>
    <w:rsid w:val="00AF4D0F"/>
    <w:rsid w:val="00AF4D34"/>
    <w:rsid w:val="00AF520F"/>
    <w:rsid w:val="00AF5369"/>
    <w:rsid w:val="00AF53BC"/>
    <w:rsid w:val="00AF53E9"/>
    <w:rsid w:val="00AF56E5"/>
    <w:rsid w:val="00AF57E3"/>
    <w:rsid w:val="00AF58C7"/>
    <w:rsid w:val="00AF5A12"/>
    <w:rsid w:val="00AF5E21"/>
    <w:rsid w:val="00AF5EFF"/>
    <w:rsid w:val="00AF5F94"/>
    <w:rsid w:val="00AF6112"/>
    <w:rsid w:val="00AF6250"/>
    <w:rsid w:val="00AF6330"/>
    <w:rsid w:val="00AF6339"/>
    <w:rsid w:val="00AF636C"/>
    <w:rsid w:val="00AF6497"/>
    <w:rsid w:val="00AF655D"/>
    <w:rsid w:val="00AF684E"/>
    <w:rsid w:val="00AF6AA8"/>
    <w:rsid w:val="00AF6B06"/>
    <w:rsid w:val="00AF6C0D"/>
    <w:rsid w:val="00AF6C49"/>
    <w:rsid w:val="00AF6F31"/>
    <w:rsid w:val="00AF6F49"/>
    <w:rsid w:val="00AF71EA"/>
    <w:rsid w:val="00AF75DA"/>
    <w:rsid w:val="00AF777D"/>
    <w:rsid w:val="00AF77B3"/>
    <w:rsid w:val="00AF796B"/>
    <w:rsid w:val="00AF7A23"/>
    <w:rsid w:val="00AF7AE3"/>
    <w:rsid w:val="00AF7B26"/>
    <w:rsid w:val="00AF7DDF"/>
    <w:rsid w:val="00AF7E34"/>
    <w:rsid w:val="00B00202"/>
    <w:rsid w:val="00B002CE"/>
    <w:rsid w:val="00B002E9"/>
    <w:rsid w:val="00B003B0"/>
    <w:rsid w:val="00B00419"/>
    <w:rsid w:val="00B007B5"/>
    <w:rsid w:val="00B00809"/>
    <w:rsid w:val="00B00829"/>
    <w:rsid w:val="00B00837"/>
    <w:rsid w:val="00B008A8"/>
    <w:rsid w:val="00B00A99"/>
    <w:rsid w:val="00B00B9B"/>
    <w:rsid w:val="00B00C14"/>
    <w:rsid w:val="00B00D2F"/>
    <w:rsid w:val="00B00D64"/>
    <w:rsid w:val="00B00DC3"/>
    <w:rsid w:val="00B00ECD"/>
    <w:rsid w:val="00B00F4B"/>
    <w:rsid w:val="00B00F8E"/>
    <w:rsid w:val="00B0123C"/>
    <w:rsid w:val="00B0131E"/>
    <w:rsid w:val="00B0135F"/>
    <w:rsid w:val="00B013AB"/>
    <w:rsid w:val="00B01441"/>
    <w:rsid w:val="00B0161B"/>
    <w:rsid w:val="00B0164C"/>
    <w:rsid w:val="00B01787"/>
    <w:rsid w:val="00B0183D"/>
    <w:rsid w:val="00B0183F"/>
    <w:rsid w:val="00B018FF"/>
    <w:rsid w:val="00B01A18"/>
    <w:rsid w:val="00B01C65"/>
    <w:rsid w:val="00B01D6C"/>
    <w:rsid w:val="00B01E4C"/>
    <w:rsid w:val="00B01E56"/>
    <w:rsid w:val="00B01E6D"/>
    <w:rsid w:val="00B01E6F"/>
    <w:rsid w:val="00B01F61"/>
    <w:rsid w:val="00B0200B"/>
    <w:rsid w:val="00B02146"/>
    <w:rsid w:val="00B0226D"/>
    <w:rsid w:val="00B02425"/>
    <w:rsid w:val="00B02548"/>
    <w:rsid w:val="00B0257F"/>
    <w:rsid w:val="00B02626"/>
    <w:rsid w:val="00B027FE"/>
    <w:rsid w:val="00B028BB"/>
    <w:rsid w:val="00B02914"/>
    <w:rsid w:val="00B029FB"/>
    <w:rsid w:val="00B02C3B"/>
    <w:rsid w:val="00B02CB0"/>
    <w:rsid w:val="00B02F33"/>
    <w:rsid w:val="00B031E6"/>
    <w:rsid w:val="00B03242"/>
    <w:rsid w:val="00B038A6"/>
    <w:rsid w:val="00B03A1F"/>
    <w:rsid w:val="00B03B26"/>
    <w:rsid w:val="00B03C36"/>
    <w:rsid w:val="00B03DBF"/>
    <w:rsid w:val="00B04070"/>
    <w:rsid w:val="00B040A6"/>
    <w:rsid w:val="00B04235"/>
    <w:rsid w:val="00B0425E"/>
    <w:rsid w:val="00B043CE"/>
    <w:rsid w:val="00B04589"/>
    <w:rsid w:val="00B045BB"/>
    <w:rsid w:val="00B048C2"/>
    <w:rsid w:val="00B04944"/>
    <w:rsid w:val="00B04B8E"/>
    <w:rsid w:val="00B04BCE"/>
    <w:rsid w:val="00B04E33"/>
    <w:rsid w:val="00B04ECA"/>
    <w:rsid w:val="00B04EF4"/>
    <w:rsid w:val="00B04F41"/>
    <w:rsid w:val="00B05400"/>
    <w:rsid w:val="00B05495"/>
    <w:rsid w:val="00B0553B"/>
    <w:rsid w:val="00B05770"/>
    <w:rsid w:val="00B0593A"/>
    <w:rsid w:val="00B05A64"/>
    <w:rsid w:val="00B05B35"/>
    <w:rsid w:val="00B05D04"/>
    <w:rsid w:val="00B05D64"/>
    <w:rsid w:val="00B05E83"/>
    <w:rsid w:val="00B05E94"/>
    <w:rsid w:val="00B05F08"/>
    <w:rsid w:val="00B060C9"/>
    <w:rsid w:val="00B060E9"/>
    <w:rsid w:val="00B06345"/>
    <w:rsid w:val="00B0649F"/>
    <w:rsid w:val="00B06633"/>
    <w:rsid w:val="00B06720"/>
    <w:rsid w:val="00B067B4"/>
    <w:rsid w:val="00B06AF7"/>
    <w:rsid w:val="00B06C39"/>
    <w:rsid w:val="00B06D9B"/>
    <w:rsid w:val="00B06F5B"/>
    <w:rsid w:val="00B06FE8"/>
    <w:rsid w:val="00B073D1"/>
    <w:rsid w:val="00B07468"/>
    <w:rsid w:val="00B075A3"/>
    <w:rsid w:val="00B078DF"/>
    <w:rsid w:val="00B0795F"/>
    <w:rsid w:val="00B07CA5"/>
    <w:rsid w:val="00B07E9E"/>
    <w:rsid w:val="00B07F7F"/>
    <w:rsid w:val="00B10161"/>
    <w:rsid w:val="00B101F9"/>
    <w:rsid w:val="00B10220"/>
    <w:rsid w:val="00B1038A"/>
    <w:rsid w:val="00B103A7"/>
    <w:rsid w:val="00B104C8"/>
    <w:rsid w:val="00B10560"/>
    <w:rsid w:val="00B1065C"/>
    <w:rsid w:val="00B10905"/>
    <w:rsid w:val="00B10914"/>
    <w:rsid w:val="00B109C6"/>
    <w:rsid w:val="00B10AB9"/>
    <w:rsid w:val="00B10E88"/>
    <w:rsid w:val="00B10E9C"/>
    <w:rsid w:val="00B10F1D"/>
    <w:rsid w:val="00B1102A"/>
    <w:rsid w:val="00B110D5"/>
    <w:rsid w:val="00B113C0"/>
    <w:rsid w:val="00B11845"/>
    <w:rsid w:val="00B11852"/>
    <w:rsid w:val="00B11A54"/>
    <w:rsid w:val="00B11B91"/>
    <w:rsid w:val="00B11FC8"/>
    <w:rsid w:val="00B120E2"/>
    <w:rsid w:val="00B1213C"/>
    <w:rsid w:val="00B121B5"/>
    <w:rsid w:val="00B12315"/>
    <w:rsid w:val="00B124C2"/>
    <w:rsid w:val="00B1271C"/>
    <w:rsid w:val="00B127CC"/>
    <w:rsid w:val="00B128DA"/>
    <w:rsid w:val="00B1293D"/>
    <w:rsid w:val="00B12BC4"/>
    <w:rsid w:val="00B12DCF"/>
    <w:rsid w:val="00B12E62"/>
    <w:rsid w:val="00B12FB5"/>
    <w:rsid w:val="00B13115"/>
    <w:rsid w:val="00B13507"/>
    <w:rsid w:val="00B13610"/>
    <w:rsid w:val="00B13749"/>
    <w:rsid w:val="00B13769"/>
    <w:rsid w:val="00B1385D"/>
    <w:rsid w:val="00B138F1"/>
    <w:rsid w:val="00B13B02"/>
    <w:rsid w:val="00B13BDD"/>
    <w:rsid w:val="00B13D22"/>
    <w:rsid w:val="00B13D6F"/>
    <w:rsid w:val="00B1410C"/>
    <w:rsid w:val="00B14144"/>
    <w:rsid w:val="00B1439A"/>
    <w:rsid w:val="00B144A3"/>
    <w:rsid w:val="00B1453D"/>
    <w:rsid w:val="00B14651"/>
    <w:rsid w:val="00B14842"/>
    <w:rsid w:val="00B14895"/>
    <w:rsid w:val="00B14A84"/>
    <w:rsid w:val="00B14B5F"/>
    <w:rsid w:val="00B14BA2"/>
    <w:rsid w:val="00B14D34"/>
    <w:rsid w:val="00B14D85"/>
    <w:rsid w:val="00B14EEE"/>
    <w:rsid w:val="00B14F19"/>
    <w:rsid w:val="00B15180"/>
    <w:rsid w:val="00B1552A"/>
    <w:rsid w:val="00B155FB"/>
    <w:rsid w:val="00B15706"/>
    <w:rsid w:val="00B159AB"/>
    <w:rsid w:val="00B15AEF"/>
    <w:rsid w:val="00B1648D"/>
    <w:rsid w:val="00B16571"/>
    <w:rsid w:val="00B1677C"/>
    <w:rsid w:val="00B167C8"/>
    <w:rsid w:val="00B16815"/>
    <w:rsid w:val="00B1686D"/>
    <w:rsid w:val="00B168C1"/>
    <w:rsid w:val="00B16BA9"/>
    <w:rsid w:val="00B16E67"/>
    <w:rsid w:val="00B17230"/>
    <w:rsid w:val="00B1734D"/>
    <w:rsid w:val="00B17482"/>
    <w:rsid w:val="00B175F3"/>
    <w:rsid w:val="00B1770F"/>
    <w:rsid w:val="00B179A2"/>
    <w:rsid w:val="00B17A12"/>
    <w:rsid w:val="00B17A75"/>
    <w:rsid w:val="00B17C90"/>
    <w:rsid w:val="00B17D73"/>
    <w:rsid w:val="00B17F9F"/>
    <w:rsid w:val="00B17FA4"/>
    <w:rsid w:val="00B202A8"/>
    <w:rsid w:val="00B203CF"/>
    <w:rsid w:val="00B20552"/>
    <w:rsid w:val="00B2055D"/>
    <w:rsid w:val="00B20695"/>
    <w:rsid w:val="00B2072E"/>
    <w:rsid w:val="00B2079A"/>
    <w:rsid w:val="00B2087B"/>
    <w:rsid w:val="00B20A94"/>
    <w:rsid w:val="00B20B33"/>
    <w:rsid w:val="00B20E50"/>
    <w:rsid w:val="00B20E8E"/>
    <w:rsid w:val="00B20F40"/>
    <w:rsid w:val="00B20F7F"/>
    <w:rsid w:val="00B20FF8"/>
    <w:rsid w:val="00B2128F"/>
    <w:rsid w:val="00B212C6"/>
    <w:rsid w:val="00B21336"/>
    <w:rsid w:val="00B21561"/>
    <w:rsid w:val="00B21609"/>
    <w:rsid w:val="00B21620"/>
    <w:rsid w:val="00B21667"/>
    <w:rsid w:val="00B217D1"/>
    <w:rsid w:val="00B217EE"/>
    <w:rsid w:val="00B218E9"/>
    <w:rsid w:val="00B21AAD"/>
    <w:rsid w:val="00B21B05"/>
    <w:rsid w:val="00B221B2"/>
    <w:rsid w:val="00B222D6"/>
    <w:rsid w:val="00B224B0"/>
    <w:rsid w:val="00B2262B"/>
    <w:rsid w:val="00B22741"/>
    <w:rsid w:val="00B2278F"/>
    <w:rsid w:val="00B22822"/>
    <w:rsid w:val="00B228AC"/>
    <w:rsid w:val="00B22AEB"/>
    <w:rsid w:val="00B22C6D"/>
    <w:rsid w:val="00B22DBE"/>
    <w:rsid w:val="00B23185"/>
    <w:rsid w:val="00B2348C"/>
    <w:rsid w:val="00B235D2"/>
    <w:rsid w:val="00B2383F"/>
    <w:rsid w:val="00B23B5C"/>
    <w:rsid w:val="00B23E42"/>
    <w:rsid w:val="00B23EEA"/>
    <w:rsid w:val="00B23F89"/>
    <w:rsid w:val="00B24163"/>
    <w:rsid w:val="00B2430A"/>
    <w:rsid w:val="00B24698"/>
    <w:rsid w:val="00B24761"/>
    <w:rsid w:val="00B24831"/>
    <w:rsid w:val="00B2484F"/>
    <w:rsid w:val="00B24975"/>
    <w:rsid w:val="00B249A3"/>
    <w:rsid w:val="00B24A85"/>
    <w:rsid w:val="00B24AD4"/>
    <w:rsid w:val="00B24C22"/>
    <w:rsid w:val="00B252B0"/>
    <w:rsid w:val="00B25466"/>
    <w:rsid w:val="00B25646"/>
    <w:rsid w:val="00B2566B"/>
    <w:rsid w:val="00B2567B"/>
    <w:rsid w:val="00B25762"/>
    <w:rsid w:val="00B257BB"/>
    <w:rsid w:val="00B258DD"/>
    <w:rsid w:val="00B25B5C"/>
    <w:rsid w:val="00B25BC9"/>
    <w:rsid w:val="00B25C13"/>
    <w:rsid w:val="00B25D34"/>
    <w:rsid w:val="00B25E1A"/>
    <w:rsid w:val="00B25E35"/>
    <w:rsid w:val="00B25F05"/>
    <w:rsid w:val="00B25FA5"/>
    <w:rsid w:val="00B2606C"/>
    <w:rsid w:val="00B260A9"/>
    <w:rsid w:val="00B262A1"/>
    <w:rsid w:val="00B26388"/>
    <w:rsid w:val="00B26428"/>
    <w:rsid w:val="00B2648E"/>
    <w:rsid w:val="00B26703"/>
    <w:rsid w:val="00B2672F"/>
    <w:rsid w:val="00B26851"/>
    <w:rsid w:val="00B26AEF"/>
    <w:rsid w:val="00B26BDE"/>
    <w:rsid w:val="00B26CF9"/>
    <w:rsid w:val="00B26D69"/>
    <w:rsid w:val="00B2713F"/>
    <w:rsid w:val="00B272C2"/>
    <w:rsid w:val="00B27405"/>
    <w:rsid w:val="00B2761E"/>
    <w:rsid w:val="00B277A1"/>
    <w:rsid w:val="00B27A3F"/>
    <w:rsid w:val="00B27A6F"/>
    <w:rsid w:val="00B27C5E"/>
    <w:rsid w:val="00B27DAA"/>
    <w:rsid w:val="00B27DC0"/>
    <w:rsid w:val="00B27E68"/>
    <w:rsid w:val="00B27E73"/>
    <w:rsid w:val="00B27EF4"/>
    <w:rsid w:val="00B27F55"/>
    <w:rsid w:val="00B30118"/>
    <w:rsid w:val="00B30630"/>
    <w:rsid w:val="00B3064D"/>
    <w:rsid w:val="00B3067D"/>
    <w:rsid w:val="00B306BC"/>
    <w:rsid w:val="00B30874"/>
    <w:rsid w:val="00B308D3"/>
    <w:rsid w:val="00B30A80"/>
    <w:rsid w:val="00B30D1E"/>
    <w:rsid w:val="00B30E01"/>
    <w:rsid w:val="00B30E29"/>
    <w:rsid w:val="00B30FAB"/>
    <w:rsid w:val="00B31199"/>
    <w:rsid w:val="00B318D5"/>
    <w:rsid w:val="00B319D7"/>
    <w:rsid w:val="00B31A81"/>
    <w:rsid w:val="00B31B48"/>
    <w:rsid w:val="00B31CAE"/>
    <w:rsid w:val="00B31CF7"/>
    <w:rsid w:val="00B31DB5"/>
    <w:rsid w:val="00B31E52"/>
    <w:rsid w:val="00B31F0A"/>
    <w:rsid w:val="00B31FC6"/>
    <w:rsid w:val="00B3211A"/>
    <w:rsid w:val="00B32205"/>
    <w:rsid w:val="00B323D1"/>
    <w:rsid w:val="00B326A6"/>
    <w:rsid w:val="00B32740"/>
    <w:rsid w:val="00B32947"/>
    <w:rsid w:val="00B32A1B"/>
    <w:rsid w:val="00B32A29"/>
    <w:rsid w:val="00B32A82"/>
    <w:rsid w:val="00B32B8F"/>
    <w:rsid w:val="00B32BD3"/>
    <w:rsid w:val="00B32C20"/>
    <w:rsid w:val="00B32CB4"/>
    <w:rsid w:val="00B32D1E"/>
    <w:rsid w:val="00B32F39"/>
    <w:rsid w:val="00B32FFF"/>
    <w:rsid w:val="00B33504"/>
    <w:rsid w:val="00B3378E"/>
    <w:rsid w:val="00B33991"/>
    <w:rsid w:val="00B3399D"/>
    <w:rsid w:val="00B33AC2"/>
    <w:rsid w:val="00B33D18"/>
    <w:rsid w:val="00B33E47"/>
    <w:rsid w:val="00B33E80"/>
    <w:rsid w:val="00B33F1E"/>
    <w:rsid w:val="00B34082"/>
    <w:rsid w:val="00B34307"/>
    <w:rsid w:val="00B34430"/>
    <w:rsid w:val="00B34435"/>
    <w:rsid w:val="00B3449A"/>
    <w:rsid w:val="00B344FD"/>
    <w:rsid w:val="00B3468D"/>
    <w:rsid w:val="00B34858"/>
    <w:rsid w:val="00B348E7"/>
    <w:rsid w:val="00B348F7"/>
    <w:rsid w:val="00B34914"/>
    <w:rsid w:val="00B349B5"/>
    <w:rsid w:val="00B34B53"/>
    <w:rsid w:val="00B34CB9"/>
    <w:rsid w:val="00B351D3"/>
    <w:rsid w:val="00B35358"/>
    <w:rsid w:val="00B3544C"/>
    <w:rsid w:val="00B3589C"/>
    <w:rsid w:val="00B35B0D"/>
    <w:rsid w:val="00B35D04"/>
    <w:rsid w:val="00B35D4F"/>
    <w:rsid w:val="00B35DD8"/>
    <w:rsid w:val="00B35F37"/>
    <w:rsid w:val="00B362B9"/>
    <w:rsid w:val="00B36432"/>
    <w:rsid w:val="00B36489"/>
    <w:rsid w:val="00B364B0"/>
    <w:rsid w:val="00B3666F"/>
    <w:rsid w:val="00B3693E"/>
    <w:rsid w:val="00B36956"/>
    <w:rsid w:val="00B36C66"/>
    <w:rsid w:val="00B36D0B"/>
    <w:rsid w:val="00B36DAE"/>
    <w:rsid w:val="00B36E01"/>
    <w:rsid w:val="00B36FC7"/>
    <w:rsid w:val="00B372B8"/>
    <w:rsid w:val="00B3734E"/>
    <w:rsid w:val="00B37590"/>
    <w:rsid w:val="00B375C0"/>
    <w:rsid w:val="00B37B23"/>
    <w:rsid w:val="00B37DA8"/>
    <w:rsid w:val="00B37F9C"/>
    <w:rsid w:val="00B37FD4"/>
    <w:rsid w:val="00B40156"/>
    <w:rsid w:val="00B40325"/>
    <w:rsid w:val="00B403E3"/>
    <w:rsid w:val="00B40438"/>
    <w:rsid w:val="00B404F1"/>
    <w:rsid w:val="00B4051F"/>
    <w:rsid w:val="00B405AC"/>
    <w:rsid w:val="00B4067A"/>
    <w:rsid w:val="00B408E9"/>
    <w:rsid w:val="00B40B15"/>
    <w:rsid w:val="00B40BAB"/>
    <w:rsid w:val="00B40CBE"/>
    <w:rsid w:val="00B40E30"/>
    <w:rsid w:val="00B40EBC"/>
    <w:rsid w:val="00B4100F"/>
    <w:rsid w:val="00B410A0"/>
    <w:rsid w:val="00B41168"/>
    <w:rsid w:val="00B411AD"/>
    <w:rsid w:val="00B411CE"/>
    <w:rsid w:val="00B41216"/>
    <w:rsid w:val="00B41468"/>
    <w:rsid w:val="00B4193E"/>
    <w:rsid w:val="00B41D09"/>
    <w:rsid w:val="00B41F99"/>
    <w:rsid w:val="00B425C8"/>
    <w:rsid w:val="00B42A16"/>
    <w:rsid w:val="00B42AA6"/>
    <w:rsid w:val="00B42BA5"/>
    <w:rsid w:val="00B42CE5"/>
    <w:rsid w:val="00B42E5E"/>
    <w:rsid w:val="00B42E88"/>
    <w:rsid w:val="00B42EF5"/>
    <w:rsid w:val="00B4306B"/>
    <w:rsid w:val="00B430D0"/>
    <w:rsid w:val="00B434AE"/>
    <w:rsid w:val="00B43564"/>
    <w:rsid w:val="00B4357C"/>
    <w:rsid w:val="00B435B7"/>
    <w:rsid w:val="00B43715"/>
    <w:rsid w:val="00B437B1"/>
    <w:rsid w:val="00B438DC"/>
    <w:rsid w:val="00B43902"/>
    <w:rsid w:val="00B43AE7"/>
    <w:rsid w:val="00B43AFD"/>
    <w:rsid w:val="00B43C78"/>
    <w:rsid w:val="00B43CA0"/>
    <w:rsid w:val="00B4413A"/>
    <w:rsid w:val="00B4416F"/>
    <w:rsid w:val="00B4423A"/>
    <w:rsid w:val="00B44324"/>
    <w:rsid w:val="00B4433A"/>
    <w:rsid w:val="00B443F8"/>
    <w:rsid w:val="00B44A87"/>
    <w:rsid w:val="00B44B6A"/>
    <w:rsid w:val="00B452DD"/>
    <w:rsid w:val="00B45519"/>
    <w:rsid w:val="00B455B2"/>
    <w:rsid w:val="00B4587F"/>
    <w:rsid w:val="00B4595B"/>
    <w:rsid w:val="00B45BF7"/>
    <w:rsid w:val="00B45ECB"/>
    <w:rsid w:val="00B45FB2"/>
    <w:rsid w:val="00B4606D"/>
    <w:rsid w:val="00B461B8"/>
    <w:rsid w:val="00B46300"/>
    <w:rsid w:val="00B463FD"/>
    <w:rsid w:val="00B4668D"/>
    <w:rsid w:val="00B46863"/>
    <w:rsid w:val="00B46A30"/>
    <w:rsid w:val="00B46AFA"/>
    <w:rsid w:val="00B46B4F"/>
    <w:rsid w:val="00B46CC5"/>
    <w:rsid w:val="00B46DFD"/>
    <w:rsid w:val="00B46F39"/>
    <w:rsid w:val="00B46FEF"/>
    <w:rsid w:val="00B47170"/>
    <w:rsid w:val="00B4719F"/>
    <w:rsid w:val="00B47389"/>
    <w:rsid w:val="00B473A7"/>
    <w:rsid w:val="00B47411"/>
    <w:rsid w:val="00B4747E"/>
    <w:rsid w:val="00B47560"/>
    <w:rsid w:val="00B475B3"/>
    <w:rsid w:val="00B476EE"/>
    <w:rsid w:val="00B47826"/>
    <w:rsid w:val="00B478DB"/>
    <w:rsid w:val="00B47C2F"/>
    <w:rsid w:val="00B47CEF"/>
    <w:rsid w:val="00B47D9D"/>
    <w:rsid w:val="00B47E94"/>
    <w:rsid w:val="00B50128"/>
    <w:rsid w:val="00B501E4"/>
    <w:rsid w:val="00B50244"/>
    <w:rsid w:val="00B50307"/>
    <w:rsid w:val="00B50321"/>
    <w:rsid w:val="00B5034E"/>
    <w:rsid w:val="00B503E3"/>
    <w:rsid w:val="00B5063E"/>
    <w:rsid w:val="00B5068F"/>
    <w:rsid w:val="00B509FE"/>
    <w:rsid w:val="00B50A30"/>
    <w:rsid w:val="00B50AFA"/>
    <w:rsid w:val="00B50CFA"/>
    <w:rsid w:val="00B50D6A"/>
    <w:rsid w:val="00B50E01"/>
    <w:rsid w:val="00B510EA"/>
    <w:rsid w:val="00B51143"/>
    <w:rsid w:val="00B5122E"/>
    <w:rsid w:val="00B5143A"/>
    <w:rsid w:val="00B514DA"/>
    <w:rsid w:val="00B51651"/>
    <w:rsid w:val="00B518AC"/>
    <w:rsid w:val="00B51AEE"/>
    <w:rsid w:val="00B51B1E"/>
    <w:rsid w:val="00B51B2A"/>
    <w:rsid w:val="00B51BD3"/>
    <w:rsid w:val="00B51ED4"/>
    <w:rsid w:val="00B52206"/>
    <w:rsid w:val="00B52214"/>
    <w:rsid w:val="00B522EE"/>
    <w:rsid w:val="00B5230D"/>
    <w:rsid w:val="00B523D8"/>
    <w:rsid w:val="00B523DF"/>
    <w:rsid w:val="00B5252D"/>
    <w:rsid w:val="00B525F9"/>
    <w:rsid w:val="00B52634"/>
    <w:rsid w:val="00B5272B"/>
    <w:rsid w:val="00B52891"/>
    <w:rsid w:val="00B5294A"/>
    <w:rsid w:val="00B52997"/>
    <w:rsid w:val="00B52BB7"/>
    <w:rsid w:val="00B52BCE"/>
    <w:rsid w:val="00B52C36"/>
    <w:rsid w:val="00B52C56"/>
    <w:rsid w:val="00B53132"/>
    <w:rsid w:val="00B53154"/>
    <w:rsid w:val="00B532AC"/>
    <w:rsid w:val="00B5353E"/>
    <w:rsid w:val="00B5357D"/>
    <w:rsid w:val="00B53620"/>
    <w:rsid w:val="00B538FF"/>
    <w:rsid w:val="00B539C7"/>
    <w:rsid w:val="00B53A04"/>
    <w:rsid w:val="00B53D42"/>
    <w:rsid w:val="00B53D56"/>
    <w:rsid w:val="00B53D79"/>
    <w:rsid w:val="00B53DCA"/>
    <w:rsid w:val="00B54097"/>
    <w:rsid w:val="00B540D2"/>
    <w:rsid w:val="00B541F3"/>
    <w:rsid w:val="00B542C5"/>
    <w:rsid w:val="00B542E5"/>
    <w:rsid w:val="00B54390"/>
    <w:rsid w:val="00B54438"/>
    <w:rsid w:val="00B54447"/>
    <w:rsid w:val="00B546D0"/>
    <w:rsid w:val="00B5478B"/>
    <w:rsid w:val="00B54DD9"/>
    <w:rsid w:val="00B54EA4"/>
    <w:rsid w:val="00B54ED5"/>
    <w:rsid w:val="00B552CC"/>
    <w:rsid w:val="00B553E7"/>
    <w:rsid w:val="00B55531"/>
    <w:rsid w:val="00B55627"/>
    <w:rsid w:val="00B5577C"/>
    <w:rsid w:val="00B5581A"/>
    <w:rsid w:val="00B559F7"/>
    <w:rsid w:val="00B55A4D"/>
    <w:rsid w:val="00B55D02"/>
    <w:rsid w:val="00B55DEC"/>
    <w:rsid w:val="00B55E83"/>
    <w:rsid w:val="00B55E9D"/>
    <w:rsid w:val="00B55ECF"/>
    <w:rsid w:val="00B55FFD"/>
    <w:rsid w:val="00B5660D"/>
    <w:rsid w:val="00B56809"/>
    <w:rsid w:val="00B568D3"/>
    <w:rsid w:val="00B56AA5"/>
    <w:rsid w:val="00B56D26"/>
    <w:rsid w:val="00B56DFF"/>
    <w:rsid w:val="00B571AC"/>
    <w:rsid w:val="00B572E9"/>
    <w:rsid w:val="00B572F6"/>
    <w:rsid w:val="00B57319"/>
    <w:rsid w:val="00B5785D"/>
    <w:rsid w:val="00B57A37"/>
    <w:rsid w:val="00B57AB1"/>
    <w:rsid w:val="00B57B29"/>
    <w:rsid w:val="00B57B85"/>
    <w:rsid w:val="00B57CDF"/>
    <w:rsid w:val="00B57D72"/>
    <w:rsid w:val="00B57DCE"/>
    <w:rsid w:val="00B60104"/>
    <w:rsid w:val="00B60232"/>
    <w:rsid w:val="00B602A7"/>
    <w:rsid w:val="00B6058A"/>
    <w:rsid w:val="00B60772"/>
    <w:rsid w:val="00B6079C"/>
    <w:rsid w:val="00B6087F"/>
    <w:rsid w:val="00B608AF"/>
    <w:rsid w:val="00B60988"/>
    <w:rsid w:val="00B60AF5"/>
    <w:rsid w:val="00B60B01"/>
    <w:rsid w:val="00B60BD4"/>
    <w:rsid w:val="00B60EB7"/>
    <w:rsid w:val="00B61160"/>
    <w:rsid w:val="00B612AF"/>
    <w:rsid w:val="00B615AB"/>
    <w:rsid w:val="00B61703"/>
    <w:rsid w:val="00B6170C"/>
    <w:rsid w:val="00B6187A"/>
    <w:rsid w:val="00B61A0B"/>
    <w:rsid w:val="00B61AAD"/>
    <w:rsid w:val="00B61ACF"/>
    <w:rsid w:val="00B61B3E"/>
    <w:rsid w:val="00B61B6F"/>
    <w:rsid w:val="00B61D2A"/>
    <w:rsid w:val="00B620A4"/>
    <w:rsid w:val="00B621F3"/>
    <w:rsid w:val="00B62493"/>
    <w:rsid w:val="00B625F3"/>
    <w:rsid w:val="00B62B57"/>
    <w:rsid w:val="00B62BC9"/>
    <w:rsid w:val="00B62BF4"/>
    <w:rsid w:val="00B62C82"/>
    <w:rsid w:val="00B62CB1"/>
    <w:rsid w:val="00B62DF4"/>
    <w:rsid w:val="00B62EE5"/>
    <w:rsid w:val="00B630C9"/>
    <w:rsid w:val="00B63129"/>
    <w:rsid w:val="00B63154"/>
    <w:rsid w:val="00B634DB"/>
    <w:rsid w:val="00B6350E"/>
    <w:rsid w:val="00B63739"/>
    <w:rsid w:val="00B63861"/>
    <w:rsid w:val="00B6389E"/>
    <w:rsid w:val="00B63C16"/>
    <w:rsid w:val="00B63DB8"/>
    <w:rsid w:val="00B64002"/>
    <w:rsid w:val="00B642BC"/>
    <w:rsid w:val="00B64680"/>
    <w:rsid w:val="00B6472D"/>
    <w:rsid w:val="00B64970"/>
    <w:rsid w:val="00B64BBC"/>
    <w:rsid w:val="00B65402"/>
    <w:rsid w:val="00B65528"/>
    <w:rsid w:val="00B6579C"/>
    <w:rsid w:val="00B657D9"/>
    <w:rsid w:val="00B65839"/>
    <w:rsid w:val="00B6584C"/>
    <w:rsid w:val="00B65A09"/>
    <w:rsid w:val="00B65A41"/>
    <w:rsid w:val="00B65BDB"/>
    <w:rsid w:val="00B65D6A"/>
    <w:rsid w:val="00B65D72"/>
    <w:rsid w:val="00B65E68"/>
    <w:rsid w:val="00B65E8B"/>
    <w:rsid w:val="00B65ED5"/>
    <w:rsid w:val="00B6606F"/>
    <w:rsid w:val="00B66154"/>
    <w:rsid w:val="00B6617C"/>
    <w:rsid w:val="00B661B3"/>
    <w:rsid w:val="00B66242"/>
    <w:rsid w:val="00B66308"/>
    <w:rsid w:val="00B6632C"/>
    <w:rsid w:val="00B66B4A"/>
    <w:rsid w:val="00B66C7A"/>
    <w:rsid w:val="00B66E24"/>
    <w:rsid w:val="00B66EC9"/>
    <w:rsid w:val="00B67220"/>
    <w:rsid w:val="00B6723B"/>
    <w:rsid w:val="00B67279"/>
    <w:rsid w:val="00B672F1"/>
    <w:rsid w:val="00B6734E"/>
    <w:rsid w:val="00B673F2"/>
    <w:rsid w:val="00B67BE3"/>
    <w:rsid w:val="00B67DE2"/>
    <w:rsid w:val="00B67F97"/>
    <w:rsid w:val="00B700CD"/>
    <w:rsid w:val="00B70412"/>
    <w:rsid w:val="00B70480"/>
    <w:rsid w:val="00B706F6"/>
    <w:rsid w:val="00B70863"/>
    <w:rsid w:val="00B7091B"/>
    <w:rsid w:val="00B70920"/>
    <w:rsid w:val="00B70D18"/>
    <w:rsid w:val="00B70F1A"/>
    <w:rsid w:val="00B710AA"/>
    <w:rsid w:val="00B714CC"/>
    <w:rsid w:val="00B71C09"/>
    <w:rsid w:val="00B71C56"/>
    <w:rsid w:val="00B71D97"/>
    <w:rsid w:val="00B71E21"/>
    <w:rsid w:val="00B71EA3"/>
    <w:rsid w:val="00B71F7B"/>
    <w:rsid w:val="00B72080"/>
    <w:rsid w:val="00B726C6"/>
    <w:rsid w:val="00B728D1"/>
    <w:rsid w:val="00B72A15"/>
    <w:rsid w:val="00B72A21"/>
    <w:rsid w:val="00B72BCD"/>
    <w:rsid w:val="00B72C71"/>
    <w:rsid w:val="00B72D3B"/>
    <w:rsid w:val="00B72E47"/>
    <w:rsid w:val="00B72EF1"/>
    <w:rsid w:val="00B72FED"/>
    <w:rsid w:val="00B7307B"/>
    <w:rsid w:val="00B730CD"/>
    <w:rsid w:val="00B73206"/>
    <w:rsid w:val="00B7328A"/>
    <w:rsid w:val="00B73314"/>
    <w:rsid w:val="00B73343"/>
    <w:rsid w:val="00B73437"/>
    <w:rsid w:val="00B73755"/>
    <w:rsid w:val="00B738B7"/>
    <w:rsid w:val="00B73A09"/>
    <w:rsid w:val="00B73D3C"/>
    <w:rsid w:val="00B73D48"/>
    <w:rsid w:val="00B73D87"/>
    <w:rsid w:val="00B73E90"/>
    <w:rsid w:val="00B73F46"/>
    <w:rsid w:val="00B73FA3"/>
    <w:rsid w:val="00B741ED"/>
    <w:rsid w:val="00B74394"/>
    <w:rsid w:val="00B743B6"/>
    <w:rsid w:val="00B74433"/>
    <w:rsid w:val="00B745F9"/>
    <w:rsid w:val="00B74863"/>
    <w:rsid w:val="00B74D5C"/>
    <w:rsid w:val="00B74E58"/>
    <w:rsid w:val="00B751DC"/>
    <w:rsid w:val="00B75460"/>
    <w:rsid w:val="00B7554A"/>
    <w:rsid w:val="00B7556C"/>
    <w:rsid w:val="00B755DF"/>
    <w:rsid w:val="00B75661"/>
    <w:rsid w:val="00B7572E"/>
    <w:rsid w:val="00B75742"/>
    <w:rsid w:val="00B757DF"/>
    <w:rsid w:val="00B759C1"/>
    <w:rsid w:val="00B75A9F"/>
    <w:rsid w:val="00B75CC9"/>
    <w:rsid w:val="00B75D1B"/>
    <w:rsid w:val="00B760CF"/>
    <w:rsid w:val="00B764B0"/>
    <w:rsid w:val="00B768BA"/>
    <w:rsid w:val="00B76944"/>
    <w:rsid w:val="00B76974"/>
    <w:rsid w:val="00B76B45"/>
    <w:rsid w:val="00B76C75"/>
    <w:rsid w:val="00B76C76"/>
    <w:rsid w:val="00B76E0C"/>
    <w:rsid w:val="00B77167"/>
    <w:rsid w:val="00B771FB"/>
    <w:rsid w:val="00B77237"/>
    <w:rsid w:val="00B77302"/>
    <w:rsid w:val="00B77382"/>
    <w:rsid w:val="00B774A1"/>
    <w:rsid w:val="00B77579"/>
    <w:rsid w:val="00B776FB"/>
    <w:rsid w:val="00B778CD"/>
    <w:rsid w:val="00B77A3F"/>
    <w:rsid w:val="00B77A6D"/>
    <w:rsid w:val="00B77DD1"/>
    <w:rsid w:val="00B77E1B"/>
    <w:rsid w:val="00B77FCF"/>
    <w:rsid w:val="00B800E5"/>
    <w:rsid w:val="00B80149"/>
    <w:rsid w:val="00B8020F"/>
    <w:rsid w:val="00B80392"/>
    <w:rsid w:val="00B803B1"/>
    <w:rsid w:val="00B80469"/>
    <w:rsid w:val="00B804EE"/>
    <w:rsid w:val="00B80711"/>
    <w:rsid w:val="00B80724"/>
    <w:rsid w:val="00B807B2"/>
    <w:rsid w:val="00B808BA"/>
    <w:rsid w:val="00B80941"/>
    <w:rsid w:val="00B80A26"/>
    <w:rsid w:val="00B80AEE"/>
    <w:rsid w:val="00B80FC3"/>
    <w:rsid w:val="00B81298"/>
    <w:rsid w:val="00B81375"/>
    <w:rsid w:val="00B81410"/>
    <w:rsid w:val="00B8159C"/>
    <w:rsid w:val="00B81629"/>
    <w:rsid w:val="00B81798"/>
    <w:rsid w:val="00B8186B"/>
    <w:rsid w:val="00B81D42"/>
    <w:rsid w:val="00B81F0E"/>
    <w:rsid w:val="00B82130"/>
    <w:rsid w:val="00B822FA"/>
    <w:rsid w:val="00B823A1"/>
    <w:rsid w:val="00B823FF"/>
    <w:rsid w:val="00B82689"/>
    <w:rsid w:val="00B82742"/>
    <w:rsid w:val="00B8278E"/>
    <w:rsid w:val="00B82A5D"/>
    <w:rsid w:val="00B82A7D"/>
    <w:rsid w:val="00B82BBA"/>
    <w:rsid w:val="00B82FAF"/>
    <w:rsid w:val="00B832C4"/>
    <w:rsid w:val="00B835FB"/>
    <w:rsid w:val="00B83606"/>
    <w:rsid w:val="00B83872"/>
    <w:rsid w:val="00B839E2"/>
    <w:rsid w:val="00B83C21"/>
    <w:rsid w:val="00B83CC8"/>
    <w:rsid w:val="00B83E6C"/>
    <w:rsid w:val="00B83EDD"/>
    <w:rsid w:val="00B840DB"/>
    <w:rsid w:val="00B84158"/>
    <w:rsid w:val="00B8415B"/>
    <w:rsid w:val="00B84586"/>
    <w:rsid w:val="00B845E3"/>
    <w:rsid w:val="00B84662"/>
    <w:rsid w:val="00B8490E"/>
    <w:rsid w:val="00B84CFA"/>
    <w:rsid w:val="00B84D7E"/>
    <w:rsid w:val="00B84DB3"/>
    <w:rsid w:val="00B84FF3"/>
    <w:rsid w:val="00B850F0"/>
    <w:rsid w:val="00B85243"/>
    <w:rsid w:val="00B85319"/>
    <w:rsid w:val="00B85323"/>
    <w:rsid w:val="00B85535"/>
    <w:rsid w:val="00B8560F"/>
    <w:rsid w:val="00B85726"/>
    <w:rsid w:val="00B85733"/>
    <w:rsid w:val="00B85734"/>
    <w:rsid w:val="00B857AD"/>
    <w:rsid w:val="00B8594E"/>
    <w:rsid w:val="00B85963"/>
    <w:rsid w:val="00B85A16"/>
    <w:rsid w:val="00B85A89"/>
    <w:rsid w:val="00B85AA0"/>
    <w:rsid w:val="00B85B0F"/>
    <w:rsid w:val="00B85DA1"/>
    <w:rsid w:val="00B85DA5"/>
    <w:rsid w:val="00B85E34"/>
    <w:rsid w:val="00B86239"/>
    <w:rsid w:val="00B86491"/>
    <w:rsid w:val="00B86595"/>
    <w:rsid w:val="00B867DF"/>
    <w:rsid w:val="00B868A7"/>
    <w:rsid w:val="00B86C2F"/>
    <w:rsid w:val="00B86C80"/>
    <w:rsid w:val="00B86D07"/>
    <w:rsid w:val="00B86F32"/>
    <w:rsid w:val="00B86FB6"/>
    <w:rsid w:val="00B86FB7"/>
    <w:rsid w:val="00B873A5"/>
    <w:rsid w:val="00B87446"/>
    <w:rsid w:val="00B87453"/>
    <w:rsid w:val="00B87719"/>
    <w:rsid w:val="00B87882"/>
    <w:rsid w:val="00B878B3"/>
    <w:rsid w:val="00B87955"/>
    <w:rsid w:val="00B87A92"/>
    <w:rsid w:val="00B87CB0"/>
    <w:rsid w:val="00B87D0D"/>
    <w:rsid w:val="00B87DC4"/>
    <w:rsid w:val="00B87E22"/>
    <w:rsid w:val="00B87E5F"/>
    <w:rsid w:val="00B90281"/>
    <w:rsid w:val="00B90314"/>
    <w:rsid w:val="00B90490"/>
    <w:rsid w:val="00B906F4"/>
    <w:rsid w:val="00B9079B"/>
    <w:rsid w:val="00B90825"/>
    <w:rsid w:val="00B90D7F"/>
    <w:rsid w:val="00B90ED7"/>
    <w:rsid w:val="00B90F3B"/>
    <w:rsid w:val="00B910D4"/>
    <w:rsid w:val="00B91135"/>
    <w:rsid w:val="00B912BD"/>
    <w:rsid w:val="00B912FE"/>
    <w:rsid w:val="00B9197F"/>
    <w:rsid w:val="00B91A27"/>
    <w:rsid w:val="00B91AEB"/>
    <w:rsid w:val="00B91BBE"/>
    <w:rsid w:val="00B91C90"/>
    <w:rsid w:val="00B91E3D"/>
    <w:rsid w:val="00B91E4C"/>
    <w:rsid w:val="00B91F4C"/>
    <w:rsid w:val="00B91FF3"/>
    <w:rsid w:val="00B92048"/>
    <w:rsid w:val="00B92103"/>
    <w:rsid w:val="00B92311"/>
    <w:rsid w:val="00B923E7"/>
    <w:rsid w:val="00B92533"/>
    <w:rsid w:val="00B92567"/>
    <w:rsid w:val="00B926CB"/>
    <w:rsid w:val="00B926FA"/>
    <w:rsid w:val="00B92825"/>
    <w:rsid w:val="00B92C20"/>
    <w:rsid w:val="00B92EFC"/>
    <w:rsid w:val="00B93010"/>
    <w:rsid w:val="00B93438"/>
    <w:rsid w:val="00B93726"/>
    <w:rsid w:val="00B93770"/>
    <w:rsid w:val="00B93825"/>
    <w:rsid w:val="00B939C3"/>
    <w:rsid w:val="00B93B56"/>
    <w:rsid w:val="00B93E24"/>
    <w:rsid w:val="00B93EB6"/>
    <w:rsid w:val="00B9411C"/>
    <w:rsid w:val="00B941A4"/>
    <w:rsid w:val="00B947A3"/>
    <w:rsid w:val="00B947B8"/>
    <w:rsid w:val="00B949A0"/>
    <w:rsid w:val="00B949AE"/>
    <w:rsid w:val="00B949E4"/>
    <w:rsid w:val="00B94A3C"/>
    <w:rsid w:val="00B94B43"/>
    <w:rsid w:val="00B94E58"/>
    <w:rsid w:val="00B9511B"/>
    <w:rsid w:val="00B9515C"/>
    <w:rsid w:val="00B9518E"/>
    <w:rsid w:val="00B952DE"/>
    <w:rsid w:val="00B9536D"/>
    <w:rsid w:val="00B953E3"/>
    <w:rsid w:val="00B9566F"/>
    <w:rsid w:val="00B95A8D"/>
    <w:rsid w:val="00B95DEA"/>
    <w:rsid w:val="00B95F94"/>
    <w:rsid w:val="00B95FD1"/>
    <w:rsid w:val="00B95FEE"/>
    <w:rsid w:val="00B9603B"/>
    <w:rsid w:val="00B9632E"/>
    <w:rsid w:val="00B963C9"/>
    <w:rsid w:val="00B96549"/>
    <w:rsid w:val="00B9660C"/>
    <w:rsid w:val="00B966B2"/>
    <w:rsid w:val="00B96747"/>
    <w:rsid w:val="00B96980"/>
    <w:rsid w:val="00B96AB5"/>
    <w:rsid w:val="00B96B56"/>
    <w:rsid w:val="00B96B89"/>
    <w:rsid w:val="00B96DCD"/>
    <w:rsid w:val="00B96EDE"/>
    <w:rsid w:val="00B96EED"/>
    <w:rsid w:val="00B96F0B"/>
    <w:rsid w:val="00B97053"/>
    <w:rsid w:val="00B97274"/>
    <w:rsid w:val="00B972A5"/>
    <w:rsid w:val="00B972FA"/>
    <w:rsid w:val="00B974A8"/>
    <w:rsid w:val="00B976CD"/>
    <w:rsid w:val="00B97A81"/>
    <w:rsid w:val="00B97C6A"/>
    <w:rsid w:val="00B97C75"/>
    <w:rsid w:val="00B97DC3"/>
    <w:rsid w:val="00B97F2B"/>
    <w:rsid w:val="00BA0023"/>
    <w:rsid w:val="00BA00E5"/>
    <w:rsid w:val="00BA017D"/>
    <w:rsid w:val="00BA019C"/>
    <w:rsid w:val="00BA0239"/>
    <w:rsid w:val="00BA031F"/>
    <w:rsid w:val="00BA033E"/>
    <w:rsid w:val="00BA036E"/>
    <w:rsid w:val="00BA0488"/>
    <w:rsid w:val="00BA04DF"/>
    <w:rsid w:val="00BA056F"/>
    <w:rsid w:val="00BA0639"/>
    <w:rsid w:val="00BA0671"/>
    <w:rsid w:val="00BA08C8"/>
    <w:rsid w:val="00BA0954"/>
    <w:rsid w:val="00BA09AC"/>
    <w:rsid w:val="00BA0A06"/>
    <w:rsid w:val="00BA0A0A"/>
    <w:rsid w:val="00BA0B95"/>
    <w:rsid w:val="00BA0C3F"/>
    <w:rsid w:val="00BA0C7B"/>
    <w:rsid w:val="00BA0CF3"/>
    <w:rsid w:val="00BA0DBC"/>
    <w:rsid w:val="00BA12FA"/>
    <w:rsid w:val="00BA131F"/>
    <w:rsid w:val="00BA142F"/>
    <w:rsid w:val="00BA15D5"/>
    <w:rsid w:val="00BA1646"/>
    <w:rsid w:val="00BA1969"/>
    <w:rsid w:val="00BA1E39"/>
    <w:rsid w:val="00BA2336"/>
    <w:rsid w:val="00BA237F"/>
    <w:rsid w:val="00BA23A8"/>
    <w:rsid w:val="00BA242A"/>
    <w:rsid w:val="00BA24E3"/>
    <w:rsid w:val="00BA2583"/>
    <w:rsid w:val="00BA262E"/>
    <w:rsid w:val="00BA2735"/>
    <w:rsid w:val="00BA2888"/>
    <w:rsid w:val="00BA289D"/>
    <w:rsid w:val="00BA2947"/>
    <w:rsid w:val="00BA2950"/>
    <w:rsid w:val="00BA2AC0"/>
    <w:rsid w:val="00BA2ACE"/>
    <w:rsid w:val="00BA2BCA"/>
    <w:rsid w:val="00BA2C86"/>
    <w:rsid w:val="00BA2CA5"/>
    <w:rsid w:val="00BA2CE9"/>
    <w:rsid w:val="00BA3022"/>
    <w:rsid w:val="00BA30CF"/>
    <w:rsid w:val="00BA3260"/>
    <w:rsid w:val="00BA3280"/>
    <w:rsid w:val="00BA331A"/>
    <w:rsid w:val="00BA34B1"/>
    <w:rsid w:val="00BA354E"/>
    <w:rsid w:val="00BA356B"/>
    <w:rsid w:val="00BA3632"/>
    <w:rsid w:val="00BA372F"/>
    <w:rsid w:val="00BA3794"/>
    <w:rsid w:val="00BA3972"/>
    <w:rsid w:val="00BA3A67"/>
    <w:rsid w:val="00BA3BB5"/>
    <w:rsid w:val="00BA3CB1"/>
    <w:rsid w:val="00BA3CD3"/>
    <w:rsid w:val="00BA3D11"/>
    <w:rsid w:val="00BA3DE8"/>
    <w:rsid w:val="00BA3E40"/>
    <w:rsid w:val="00BA4105"/>
    <w:rsid w:val="00BA41AC"/>
    <w:rsid w:val="00BA43BE"/>
    <w:rsid w:val="00BA4561"/>
    <w:rsid w:val="00BA4595"/>
    <w:rsid w:val="00BA4757"/>
    <w:rsid w:val="00BA4812"/>
    <w:rsid w:val="00BA4835"/>
    <w:rsid w:val="00BA48EB"/>
    <w:rsid w:val="00BA496B"/>
    <w:rsid w:val="00BA49F6"/>
    <w:rsid w:val="00BA4B87"/>
    <w:rsid w:val="00BA50EF"/>
    <w:rsid w:val="00BA5563"/>
    <w:rsid w:val="00BA5704"/>
    <w:rsid w:val="00BA57A9"/>
    <w:rsid w:val="00BA59BA"/>
    <w:rsid w:val="00BA59C8"/>
    <w:rsid w:val="00BA5D58"/>
    <w:rsid w:val="00BA5E05"/>
    <w:rsid w:val="00BA5F33"/>
    <w:rsid w:val="00BA6282"/>
    <w:rsid w:val="00BA62FD"/>
    <w:rsid w:val="00BA6306"/>
    <w:rsid w:val="00BA6695"/>
    <w:rsid w:val="00BA66B6"/>
    <w:rsid w:val="00BA66D1"/>
    <w:rsid w:val="00BA6781"/>
    <w:rsid w:val="00BA6826"/>
    <w:rsid w:val="00BA6880"/>
    <w:rsid w:val="00BA699F"/>
    <w:rsid w:val="00BA6CC0"/>
    <w:rsid w:val="00BA707B"/>
    <w:rsid w:val="00BA7087"/>
    <w:rsid w:val="00BA70CE"/>
    <w:rsid w:val="00BA7353"/>
    <w:rsid w:val="00BA74AA"/>
    <w:rsid w:val="00BA7580"/>
    <w:rsid w:val="00BA75C9"/>
    <w:rsid w:val="00BA7619"/>
    <w:rsid w:val="00BA7729"/>
    <w:rsid w:val="00BA785F"/>
    <w:rsid w:val="00BA78F8"/>
    <w:rsid w:val="00BA7939"/>
    <w:rsid w:val="00BA7BBC"/>
    <w:rsid w:val="00BA7CA2"/>
    <w:rsid w:val="00BA7CE7"/>
    <w:rsid w:val="00BA7D65"/>
    <w:rsid w:val="00BA7D8B"/>
    <w:rsid w:val="00BA7E7E"/>
    <w:rsid w:val="00BB01F1"/>
    <w:rsid w:val="00BB03C8"/>
    <w:rsid w:val="00BB06F9"/>
    <w:rsid w:val="00BB0995"/>
    <w:rsid w:val="00BB0C45"/>
    <w:rsid w:val="00BB0DAD"/>
    <w:rsid w:val="00BB0EC8"/>
    <w:rsid w:val="00BB0F35"/>
    <w:rsid w:val="00BB1054"/>
    <w:rsid w:val="00BB14BA"/>
    <w:rsid w:val="00BB15DA"/>
    <w:rsid w:val="00BB17DE"/>
    <w:rsid w:val="00BB1867"/>
    <w:rsid w:val="00BB196C"/>
    <w:rsid w:val="00BB2134"/>
    <w:rsid w:val="00BB2174"/>
    <w:rsid w:val="00BB2375"/>
    <w:rsid w:val="00BB245E"/>
    <w:rsid w:val="00BB24E5"/>
    <w:rsid w:val="00BB2648"/>
    <w:rsid w:val="00BB2A1F"/>
    <w:rsid w:val="00BB2CCB"/>
    <w:rsid w:val="00BB2D50"/>
    <w:rsid w:val="00BB2D81"/>
    <w:rsid w:val="00BB3088"/>
    <w:rsid w:val="00BB3755"/>
    <w:rsid w:val="00BB37E1"/>
    <w:rsid w:val="00BB3901"/>
    <w:rsid w:val="00BB39CB"/>
    <w:rsid w:val="00BB3AAD"/>
    <w:rsid w:val="00BB3B70"/>
    <w:rsid w:val="00BB3FBB"/>
    <w:rsid w:val="00BB4004"/>
    <w:rsid w:val="00BB4046"/>
    <w:rsid w:val="00BB4271"/>
    <w:rsid w:val="00BB43D3"/>
    <w:rsid w:val="00BB44D6"/>
    <w:rsid w:val="00BB47A2"/>
    <w:rsid w:val="00BB497F"/>
    <w:rsid w:val="00BB49FC"/>
    <w:rsid w:val="00BB4A90"/>
    <w:rsid w:val="00BB4B17"/>
    <w:rsid w:val="00BB4D83"/>
    <w:rsid w:val="00BB4F9B"/>
    <w:rsid w:val="00BB5118"/>
    <w:rsid w:val="00BB5187"/>
    <w:rsid w:val="00BB51B9"/>
    <w:rsid w:val="00BB51E3"/>
    <w:rsid w:val="00BB52CE"/>
    <w:rsid w:val="00BB52D2"/>
    <w:rsid w:val="00BB53F1"/>
    <w:rsid w:val="00BB544E"/>
    <w:rsid w:val="00BB5531"/>
    <w:rsid w:val="00BB572E"/>
    <w:rsid w:val="00BB5772"/>
    <w:rsid w:val="00BB589A"/>
    <w:rsid w:val="00BB5CB5"/>
    <w:rsid w:val="00BB5E09"/>
    <w:rsid w:val="00BB5EE4"/>
    <w:rsid w:val="00BB612E"/>
    <w:rsid w:val="00BB6291"/>
    <w:rsid w:val="00BB6499"/>
    <w:rsid w:val="00BB64F1"/>
    <w:rsid w:val="00BB6653"/>
    <w:rsid w:val="00BB6801"/>
    <w:rsid w:val="00BB6F2C"/>
    <w:rsid w:val="00BB7289"/>
    <w:rsid w:val="00BB73DE"/>
    <w:rsid w:val="00BB76AD"/>
    <w:rsid w:val="00BB77E1"/>
    <w:rsid w:val="00BB7890"/>
    <w:rsid w:val="00BB7947"/>
    <w:rsid w:val="00BB7ABB"/>
    <w:rsid w:val="00BB7C60"/>
    <w:rsid w:val="00BB7C93"/>
    <w:rsid w:val="00BB7FCA"/>
    <w:rsid w:val="00BC0033"/>
    <w:rsid w:val="00BC004F"/>
    <w:rsid w:val="00BC011D"/>
    <w:rsid w:val="00BC0349"/>
    <w:rsid w:val="00BC0385"/>
    <w:rsid w:val="00BC0602"/>
    <w:rsid w:val="00BC0682"/>
    <w:rsid w:val="00BC06A9"/>
    <w:rsid w:val="00BC072A"/>
    <w:rsid w:val="00BC0750"/>
    <w:rsid w:val="00BC076F"/>
    <w:rsid w:val="00BC08AF"/>
    <w:rsid w:val="00BC08DA"/>
    <w:rsid w:val="00BC08ED"/>
    <w:rsid w:val="00BC0955"/>
    <w:rsid w:val="00BC0991"/>
    <w:rsid w:val="00BC0E30"/>
    <w:rsid w:val="00BC0EA4"/>
    <w:rsid w:val="00BC0F80"/>
    <w:rsid w:val="00BC122A"/>
    <w:rsid w:val="00BC138F"/>
    <w:rsid w:val="00BC13D9"/>
    <w:rsid w:val="00BC169C"/>
    <w:rsid w:val="00BC1B8A"/>
    <w:rsid w:val="00BC2014"/>
    <w:rsid w:val="00BC21E3"/>
    <w:rsid w:val="00BC2216"/>
    <w:rsid w:val="00BC281B"/>
    <w:rsid w:val="00BC2AB3"/>
    <w:rsid w:val="00BC2B9F"/>
    <w:rsid w:val="00BC2C57"/>
    <w:rsid w:val="00BC2CAE"/>
    <w:rsid w:val="00BC3118"/>
    <w:rsid w:val="00BC336D"/>
    <w:rsid w:val="00BC3407"/>
    <w:rsid w:val="00BC344A"/>
    <w:rsid w:val="00BC348B"/>
    <w:rsid w:val="00BC358E"/>
    <w:rsid w:val="00BC3606"/>
    <w:rsid w:val="00BC363A"/>
    <w:rsid w:val="00BC36B6"/>
    <w:rsid w:val="00BC36BF"/>
    <w:rsid w:val="00BC37C2"/>
    <w:rsid w:val="00BC38E6"/>
    <w:rsid w:val="00BC3A12"/>
    <w:rsid w:val="00BC3A7A"/>
    <w:rsid w:val="00BC3ABE"/>
    <w:rsid w:val="00BC3BA2"/>
    <w:rsid w:val="00BC4212"/>
    <w:rsid w:val="00BC4297"/>
    <w:rsid w:val="00BC43E8"/>
    <w:rsid w:val="00BC453A"/>
    <w:rsid w:val="00BC4AC6"/>
    <w:rsid w:val="00BC4BDC"/>
    <w:rsid w:val="00BC4C74"/>
    <w:rsid w:val="00BC4C7A"/>
    <w:rsid w:val="00BC4D1F"/>
    <w:rsid w:val="00BC4E14"/>
    <w:rsid w:val="00BC4E88"/>
    <w:rsid w:val="00BC4E9B"/>
    <w:rsid w:val="00BC5097"/>
    <w:rsid w:val="00BC519A"/>
    <w:rsid w:val="00BC525B"/>
    <w:rsid w:val="00BC5327"/>
    <w:rsid w:val="00BC5333"/>
    <w:rsid w:val="00BC5340"/>
    <w:rsid w:val="00BC56C6"/>
    <w:rsid w:val="00BC5754"/>
    <w:rsid w:val="00BC5771"/>
    <w:rsid w:val="00BC5840"/>
    <w:rsid w:val="00BC5D3B"/>
    <w:rsid w:val="00BC5DC4"/>
    <w:rsid w:val="00BC5E7A"/>
    <w:rsid w:val="00BC5F1A"/>
    <w:rsid w:val="00BC67DE"/>
    <w:rsid w:val="00BC6910"/>
    <w:rsid w:val="00BC6C7D"/>
    <w:rsid w:val="00BC6E25"/>
    <w:rsid w:val="00BC6FA6"/>
    <w:rsid w:val="00BC7088"/>
    <w:rsid w:val="00BC7420"/>
    <w:rsid w:val="00BC783B"/>
    <w:rsid w:val="00BC7990"/>
    <w:rsid w:val="00BC79DE"/>
    <w:rsid w:val="00BC7B27"/>
    <w:rsid w:val="00BC7B8B"/>
    <w:rsid w:val="00BD014D"/>
    <w:rsid w:val="00BD01F9"/>
    <w:rsid w:val="00BD024B"/>
    <w:rsid w:val="00BD0566"/>
    <w:rsid w:val="00BD0628"/>
    <w:rsid w:val="00BD07AA"/>
    <w:rsid w:val="00BD0B4A"/>
    <w:rsid w:val="00BD0D91"/>
    <w:rsid w:val="00BD0E15"/>
    <w:rsid w:val="00BD0E20"/>
    <w:rsid w:val="00BD0E5D"/>
    <w:rsid w:val="00BD10FF"/>
    <w:rsid w:val="00BD11D8"/>
    <w:rsid w:val="00BD1343"/>
    <w:rsid w:val="00BD13F5"/>
    <w:rsid w:val="00BD1478"/>
    <w:rsid w:val="00BD18EB"/>
    <w:rsid w:val="00BD1A99"/>
    <w:rsid w:val="00BD1BFD"/>
    <w:rsid w:val="00BD1CF9"/>
    <w:rsid w:val="00BD2450"/>
    <w:rsid w:val="00BD24ED"/>
    <w:rsid w:val="00BD25BC"/>
    <w:rsid w:val="00BD2810"/>
    <w:rsid w:val="00BD28B4"/>
    <w:rsid w:val="00BD2B0C"/>
    <w:rsid w:val="00BD2B53"/>
    <w:rsid w:val="00BD2B99"/>
    <w:rsid w:val="00BD2C66"/>
    <w:rsid w:val="00BD2D01"/>
    <w:rsid w:val="00BD2D34"/>
    <w:rsid w:val="00BD2EE3"/>
    <w:rsid w:val="00BD2F3E"/>
    <w:rsid w:val="00BD317C"/>
    <w:rsid w:val="00BD31F1"/>
    <w:rsid w:val="00BD3244"/>
    <w:rsid w:val="00BD32DF"/>
    <w:rsid w:val="00BD3487"/>
    <w:rsid w:val="00BD34A3"/>
    <w:rsid w:val="00BD3526"/>
    <w:rsid w:val="00BD3719"/>
    <w:rsid w:val="00BD3B42"/>
    <w:rsid w:val="00BD3C2B"/>
    <w:rsid w:val="00BD3C48"/>
    <w:rsid w:val="00BD3EEB"/>
    <w:rsid w:val="00BD406E"/>
    <w:rsid w:val="00BD4078"/>
    <w:rsid w:val="00BD4313"/>
    <w:rsid w:val="00BD4D29"/>
    <w:rsid w:val="00BD4F2F"/>
    <w:rsid w:val="00BD4F93"/>
    <w:rsid w:val="00BD4FF3"/>
    <w:rsid w:val="00BD507D"/>
    <w:rsid w:val="00BD52AF"/>
    <w:rsid w:val="00BD53C9"/>
    <w:rsid w:val="00BD5429"/>
    <w:rsid w:val="00BD54FD"/>
    <w:rsid w:val="00BD5656"/>
    <w:rsid w:val="00BD591C"/>
    <w:rsid w:val="00BD5983"/>
    <w:rsid w:val="00BD5AFC"/>
    <w:rsid w:val="00BD5E46"/>
    <w:rsid w:val="00BD5EC7"/>
    <w:rsid w:val="00BD6090"/>
    <w:rsid w:val="00BD626D"/>
    <w:rsid w:val="00BD63A3"/>
    <w:rsid w:val="00BD64F5"/>
    <w:rsid w:val="00BD6635"/>
    <w:rsid w:val="00BD66C9"/>
    <w:rsid w:val="00BD66E3"/>
    <w:rsid w:val="00BD672D"/>
    <w:rsid w:val="00BD675D"/>
    <w:rsid w:val="00BD697C"/>
    <w:rsid w:val="00BD69E1"/>
    <w:rsid w:val="00BD6AD3"/>
    <w:rsid w:val="00BD6B40"/>
    <w:rsid w:val="00BD6BEC"/>
    <w:rsid w:val="00BD6C36"/>
    <w:rsid w:val="00BD6C8E"/>
    <w:rsid w:val="00BD6CCC"/>
    <w:rsid w:val="00BD6CD0"/>
    <w:rsid w:val="00BD7017"/>
    <w:rsid w:val="00BD705D"/>
    <w:rsid w:val="00BD7095"/>
    <w:rsid w:val="00BD716C"/>
    <w:rsid w:val="00BD72BE"/>
    <w:rsid w:val="00BD72D0"/>
    <w:rsid w:val="00BD75CF"/>
    <w:rsid w:val="00BD761A"/>
    <w:rsid w:val="00BD7694"/>
    <w:rsid w:val="00BD77C3"/>
    <w:rsid w:val="00BD7A03"/>
    <w:rsid w:val="00BD7A35"/>
    <w:rsid w:val="00BD7B53"/>
    <w:rsid w:val="00BD7C05"/>
    <w:rsid w:val="00BD7F05"/>
    <w:rsid w:val="00BE0104"/>
    <w:rsid w:val="00BE0370"/>
    <w:rsid w:val="00BE03E5"/>
    <w:rsid w:val="00BE0493"/>
    <w:rsid w:val="00BE0523"/>
    <w:rsid w:val="00BE05C2"/>
    <w:rsid w:val="00BE069B"/>
    <w:rsid w:val="00BE06D5"/>
    <w:rsid w:val="00BE073A"/>
    <w:rsid w:val="00BE07B7"/>
    <w:rsid w:val="00BE095D"/>
    <w:rsid w:val="00BE0B50"/>
    <w:rsid w:val="00BE0BAB"/>
    <w:rsid w:val="00BE0D5E"/>
    <w:rsid w:val="00BE0D94"/>
    <w:rsid w:val="00BE0E03"/>
    <w:rsid w:val="00BE0E1B"/>
    <w:rsid w:val="00BE0E6C"/>
    <w:rsid w:val="00BE0E8B"/>
    <w:rsid w:val="00BE1208"/>
    <w:rsid w:val="00BE1459"/>
    <w:rsid w:val="00BE1470"/>
    <w:rsid w:val="00BE15B6"/>
    <w:rsid w:val="00BE16EE"/>
    <w:rsid w:val="00BE1741"/>
    <w:rsid w:val="00BE1978"/>
    <w:rsid w:val="00BE1A71"/>
    <w:rsid w:val="00BE1B15"/>
    <w:rsid w:val="00BE1C3C"/>
    <w:rsid w:val="00BE1CAE"/>
    <w:rsid w:val="00BE1EAB"/>
    <w:rsid w:val="00BE202D"/>
    <w:rsid w:val="00BE2284"/>
    <w:rsid w:val="00BE2504"/>
    <w:rsid w:val="00BE2726"/>
    <w:rsid w:val="00BE2979"/>
    <w:rsid w:val="00BE29E4"/>
    <w:rsid w:val="00BE3180"/>
    <w:rsid w:val="00BE3361"/>
    <w:rsid w:val="00BE3391"/>
    <w:rsid w:val="00BE33FC"/>
    <w:rsid w:val="00BE352F"/>
    <w:rsid w:val="00BE377B"/>
    <w:rsid w:val="00BE3877"/>
    <w:rsid w:val="00BE38B0"/>
    <w:rsid w:val="00BE39C8"/>
    <w:rsid w:val="00BE3A2B"/>
    <w:rsid w:val="00BE3B52"/>
    <w:rsid w:val="00BE3BFC"/>
    <w:rsid w:val="00BE3D85"/>
    <w:rsid w:val="00BE3E37"/>
    <w:rsid w:val="00BE3FC8"/>
    <w:rsid w:val="00BE4019"/>
    <w:rsid w:val="00BE41C3"/>
    <w:rsid w:val="00BE45F0"/>
    <w:rsid w:val="00BE4656"/>
    <w:rsid w:val="00BE4853"/>
    <w:rsid w:val="00BE48C7"/>
    <w:rsid w:val="00BE49EE"/>
    <w:rsid w:val="00BE4A01"/>
    <w:rsid w:val="00BE4BDA"/>
    <w:rsid w:val="00BE4C8B"/>
    <w:rsid w:val="00BE4E16"/>
    <w:rsid w:val="00BE4FD6"/>
    <w:rsid w:val="00BE5274"/>
    <w:rsid w:val="00BE5419"/>
    <w:rsid w:val="00BE5515"/>
    <w:rsid w:val="00BE55C0"/>
    <w:rsid w:val="00BE5778"/>
    <w:rsid w:val="00BE583E"/>
    <w:rsid w:val="00BE59DF"/>
    <w:rsid w:val="00BE59F1"/>
    <w:rsid w:val="00BE5A38"/>
    <w:rsid w:val="00BE5BC9"/>
    <w:rsid w:val="00BE5C74"/>
    <w:rsid w:val="00BE5EB7"/>
    <w:rsid w:val="00BE600B"/>
    <w:rsid w:val="00BE6069"/>
    <w:rsid w:val="00BE632E"/>
    <w:rsid w:val="00BE67B1"/>
    <w:rsid w:val="00BE6915"/>
    <w:rsid w:val="00BE696B"/>
    <w:rsid w:val="00BE6A10"/>
    <w:rsid w:val="00BE6A11"/>
    <w:rsid w:val="00BE6A6C"/>
    <w:rsid w:val="00BE6B15"/>
    <w:rsid w:val="00BE6BE5"/>
    <w:rsid w:val="00BE6C5A"/>
    <w:rsid w:val="00BE6DEE"/>
    <w:rsid w:val="00BE6EB0"/>
    <w:rsid w:val="00BE7290"/>
    <w:rsid w:val="00BE731A"/>
    <w:rsid w:val="00BE7699"/>
    <w:rsid w:val="00BE76FB"/>
    <w:rsid w:val="00BE7AB8"/>
    <w:rsid w:val="00BE7C04"/>
    <w:rsid w:val="00BE7CDB"/>
    <w:rsid w:val="00BE7D0E"/>
    <w:rsid w:val="00BF03B7"/>
    <w:rsid w:val="00BF03C2"/>
    <w:rsid w:val="00BF062A"/>
    <w:rsid w:val="00BF0636"/>
    <w:rsid w:val="00BF0768"/>
    <w:rsid w:val="00BF07E8"/>
    <w:rsid w:val="00BF0AF5"/>
    <w:rsid w:val="00BF0B0E"/>
    <w:rsid w:val="00BF1111"/>
    <w:rsid w:val="00BF1198"/>
    <w:rsid w:val="00BF122B"/>
    <w:rsid w:val="00BF1235"/>
    <w:rsid w:val="00BF1579"/>
    <w:rsid w:val="00BF15BA"/>
    <w:rsid w:val="00BF1684"/>
    <w:rsid w:val="00BF1B0E"/>
    <w:rsid w:val="00BF1CDA"/>
    <w:rsid w:val="00BF1D43"/>
    <w:rsid w:val="00BF1D71"/>
    <w:rsid w:val="00BF1E44"/>
    <w:rsid w:val="00BF2087"/>
    <w:rsid w:val="00BF20C5"/>
    <w:rsid w:val="00BF2350"/>
    <w:rsid w:val="00BF2556"/>
    <w:rsid w:val="00BF259C"/>
    <w:rsid w:val="00BF2670"/>
    <w:rsid w:val="00BF2703"/>
    <w:rsid w:val="00BF2A10"/>
    <w:rsid w:val="00BF2B10"/>
    <w:rsid w:val="00BF2B7D"/>
    <w:rsid w:val="00BF2BEF"/>
    <w:rsid w:val="00BF2DC7"/>
    <w:rsid w:val="00BF2E9B"/>
    <w:rsid w:val="00BF2FAB"/>
    <w:rsid w:val="00BF3152"/>
    <w:rsid w:val="00BF31B4"/>
    <w:rsid w:val="00BF3279"/>
    <w:rsid w:val="00BF32F0"/>
    <w:rsid w:val="00BF3358"/>
    <w:rsid w:val="00BF3400"/>
    <w:rsid w:val="00BF341B"/>
    <w:rsid w:val="00BF3573"/>
    <w:rsid w:val="00BF36CB"/>
    <w:rsid w:val="00BF37F1"/>
    <w:rsid w:val="00BF37FC"/>
    <w:rsid w:val="00BF3888"/>
    <w:rsid w:val="00BF3892"/>
    <w:rsid w:val="00BF3A9D"/>
    <w:rsid w:val="00BF3B73"/>
    <w:rsid w:val="00BF3C32"/>
    <w:rsid w:val="00BF3C3F"/>
    <w:rsid w:val="00BF3CF1"/>
    <w:rsid w:val="00BF3D34"/>
    <w:rsid w:val="00BF3E66"/>
    <w:rsid w:val="00BF3EC4"/>
    <w:rsid w:val="00BF44FA"/>
    <w:rsid w:val="00BF4517"/>
    <w:rsid w:val="00BF453E"/>
    <w:rsid w:val="00BF460F"/>
    <w:rsid w:val="00BF466B"/>
    <w:rsid w:val="00BF472A"/>
    <w:rsid w:val="00BF4A03"/>
    <w:rsid w:val="00BF4B1E"/>
    <w:rsid w:val="00BF4B6A"/>
    <w:rsid w:val="00BF4C3E"/>
    <w:rsid w:val="00BF4C98"/>
    <w:rsid w:val="00BF4CB2"/>
    <w:rsid w:val="00BF4CED"/>
    <w:rsid w:val="00BF4E10"/>
    <w:rsid w:val="00BF4EB9"/>
    <w:rsid w:val="00BF5152"/>
    <w:rsid w:val="00BF526E"/>
    <w:rsid w:val="00BF5492"/>
    <w:rsid w:val="00BF5691"/>
    <w:rsid w:val="00BF57EF"/>
    <w:rsid w:val="00BF5955"/>
    <w:rsid w:val="00BF5F9E"/>
    <w:rsid w:val="00BF6032"/>
    <w:rsid w:val="00BF6100"/>
    <w:rsid w:val="00BF6158"/>
    <w:rsid w:val="00BF6224"/>
    <w:rsid w:val="00BF6291"/>
    <w:rsid w:val="00BF63C1"/>
    <w:rsid w:val="00BF63C7"/>
    <w:rsid w:val="00BF64D2"/>
    <w:rsid w:val="00BF66F7"/>
    <w:rsid w:val="00BF6754"/>
    <w:rsid w:val="00BF68CF"/>
    <w:rsid w:val="00BF690D"/>
    <w:rsid w:val="00BF692C"/>
    <w:rsid w:val="00BF696B"/>
    <w:rsid w:val="00BF69C1"/>
    <w:rsid w:val="00BF69EE"/>
    <w:rsid w:val="00BF6AD6"/>
    <w:rsid w:val="00BF6C41"/>
    <w:rsid w:val="00BF6CF0"/>
    <w:rsid w:val="00BF6D42"/>
    <w:rsid w:val="00BF6F92"/>
    <w:rsid w:val="00BF6FE2"/>
    <w:rsid w:val="00BF716F"/>
    <w:rsid w:val="00BF717C"/>
    <w:rsid w:val="00BF729C"/>
    <w:rsid w:val="00BF7377"/>
    <w:rsid w:val="00BF73E5"/>
    <w:rsid w:val="00BF746A"/>
    <w:rsid w:val="00BF77F4"/>
    <w:rsid w:val="00BF7882"/>
    <w:rsid w:val="00BF7A2B"/>
    <w:rsid w:val="00BF7B0D"/>
    <w:rsid w:val="00BF7DDC"/>
    <w:rsid w:val="00BF7E2F"/>
    <w:rsid w:val="00BF7F52"/>
    <w:rsid w:val="00BF7FB4"/>
    <w:rsid w:val="00C0005E"/>
    <w:rsid w:val="00C003C3"/>
    <w:rsid w:val="00C00451"/>
    <w:rsid w:val="00C00483"/>
    <w:rsid w:val="00C0049E"/>
    <w:rsid w:val="00C004AA"/>
    <w:rsid w:val="00C004C4"/>
    <w:rsid w:val="00C00544"/>
    <w:rsid w:val="00C0055A"/>
    <w:rsid w:val="00C0056A"/>
    <w:rsid w:val="00C0079E"/>
    <w:rsid w:val="00C009AE"/>
    <w:rsid w:val="00C00D25"/>
    <w:rsid w:val="00C00F51"/>
    <w:rsid w:val="00C00FD9"/>
    <w:rsid w:val="00C0110B"/>
    <w:rsid w:val="00C0110D"/>
    <w:rsid w:val="00C011D8"/>
    <w:rsid w:val="00C012CB"/>
    <w:rsid w:val="00C015D7"/>
    <w:rsid w:val="00C018DD"/>
    <w:rsid w:val="00C01CF9"/>
    <w:rsid w:val="00C01DE9"/>
    <w:rsid w:val="00C01E62"/>
    <w:rsid w:val="00C01EAF"/>
    <w:rsid w:val="00C01EC2"/>
    <w:rsid w:val="00C0214E"/>
    <w:rsid w:val="00C02168"/>
    <w:rsid w:val="00C0224D"/>
    <w:rsid w:val="00C024C0"/>
    <w:rsid w:val="00C024CA"/>
    <w:rsid w:val="00C024DD"/>
    <w:rsid w:val="00C02775"/>
    <w:rsid w:val="00C0296F"/>
    <w:rsid w:val="00C02A74"/>
    <w:rsid w:val="00C02C08"/>
    <w:rsid w:val="00C02DD2"/>
    <w:rsid w:val="00C02F00"/>
    <w:rsid w:val="00C02FA3"/>
    <w:rsid w:val="00C030BC"/>
    <w:rsid w:val="00C030C4"/>
    <w:rsid w:val="00C032BE"/>
    <w:rsid w:val="00C037A6"/>
    <w:rsid w:val="00C037DD"/>
    <w:rsid w:val="00C0394D"/>
    <w:rsid w:val="00C03979"/>
    <w:rsid w:val="00C039AA"/>
    <w:rsid w:val="00C03B51"/>
    <w:rsid w:val="00C03C8F"/>
    <w:rsid w:val="00C03F29"/>
    <w:rsid w:val="00C03F34"/>
    <w:rsid w:val="00C04789"/>
    <w:rsid w:val="00C047AF"/>
    <w:rsid w:val="00C0485E"/>
    <w:rsid w:val="00C04AC4"/>
    <w:rsid w:val="00C04C99"/>
    <w:rsid w:val="00C04CA7"/>
    <w:rsid w:val="00C04CC9"/>
    <w:rsid w:val="00C050DF"/>
    <w:rsid w:val="00C0533F"/>
    <w:rsid w:val="00C0549F"/>
    <w:rsid w:val="00C05571"/>
    <w:rsid w:val="00C056BA"/>
    <w:rsid w:val="00C05710"/>
    <w:rsid w:val="00C057F8"/>
    <w:rsid w:val="00C05B2F"/>
    <w:rsid w:val="00C05B9F"/>
    <w:rsid w:val="00C05BBD"/>
    <w:rsid w:val="00C05ED5"/>
    <w:rsid w:val="00C05EEC"/>
    <w:rsid w:val="00C05F9C"/>
    <w:rsid w:val="00C05FE2"/>
    <w:rsid w:val="00C06142"/>
    <w:rsid w:val="00C0655C"/>
    <w:rsid w:val="00C0659C"/>
    <w:rsid w:val="00C066D1"/>
    <w:rsid w:val="00C06794"/>
    <w:rsid w:val="00C067A3"/>
    <w:rsid w:val="00C06A49"/>
    <w:rsid w:val="00C06A80"/>
    <w:rsid w:val="00C06ADA"/>
    <w:rsid w:val="00C06B2A"/>
    <w:rsid w:val="00C06C55"/>
    <w:rsid w:val="00C070A1"/>
    <w:rsid w:val="00C0736F"/>
    <w:rsid w:val="00C075F3"/>
    <w:rsid w:val="00C07769"/>
    <w:rsid w:val="00C0778A"/>
    <w:rsid w:val="00C07BAC"/>
    <w:rsid w:val="00C07C4F"/>
    <w:rsid w:val="00C07D6A"/>
    <w:rsid w:val="00C07DAB"/>
    <w:rsid w:val="00C07E0E"/>
    <w:rsid w:val="00C1012F"/>
    <w:rsid w:val="00C1033B"/>
    <w:rsid w:val="00C103F9"/>
    <w:rsid w:val="00C108B0"/>
    <w:rsid w:val="00C10951"/>
    <w:rsid w:val="00C10BEB"/>
    <w:rsid w:val="00C10C62"/>
    <w:rsid w:val="00C10C6B"/>
    <w:rsid w:val="00C10C9B"/>
    <w:rsid w:val="00C10D9D"/>
    <w:rsid w:val="00C10DB4"/>
    <w:rsid w:val="00C10DBC"/>
    <w:rsid w:val="00C10FDC"/>
    <w:rsid w:val="00C11193"/>
    <w:rsid w:val="00C11205"/>
    <w:rsid w:val="00C112FC"/>
    <w:rsid w:val="00C1146C"/>
    <w:rsid w:val="00C115F4"/>
    <w:rsid w:val="00C11701"/>
    <w:rsid w:val="00C11712"/>
    <w:rsid w:val="00C1183D"/>
    <w:rsid w:val="00C1187F"/>
    <w:rsid w:val="00C11A0A"/>
    <w:rsid w:val="00C11A6C"/>
    <w:rsid w:val="00C11C96"/>
    <w:rsid w:val="00C1203D"/>
    <w:rsid w:val="00C12056"/>
    <w:rsid w:val="00C1214C"/>
    <w:rsid w:val="00C12164"/>
    <w:rsid w:val="00C121C1"/>
    <w:rsid w:val="00C12317"/>
    <w:rsid w:val="00C124A7"/>
    <w:rsid w:val="00C124C3"/>
    <w:rsid w:val="00C12810"/>
    <w:rsid w:val="00C12881"/>
    <w:rsid w:val="00C128B0"/>
    <w:rsid w:val="00C128F9"/>
    <w:rsid w:val="00C1291C"/>
    <w:rsid w:val="00C12A4B"/>
    <w:rsid w:val="00C12A8A"/>
    <w:rsid w:val="00C12AC5"/>
    <w:rsid w:val="00C12BF1"/>
    <w:rsid w:val="00C12C4B"/>
    <w:rsid w:val="00C12E2B"/>
    <w:rsid w:val="00C12F04"/>
    <w:rsid w:val="00C12F53"/>
    <w:rsid w:val="00C13200"/>
    <w:rsid w:val="00C13278"/>
    <w:rsid w:val="00C13468"/>
    <w:rsid w:val="00C13753"/>
    <w:rsid w:val="00C139C0"/>
    <w:rsid w:val="00C13BE2"/>
    <w:rsid w:val="00C13C35"/>
    <w:rsid w:val="00C13D97"/>
    <w:rsid w:val="00C13E0F"/>
    <w:rsid w:val="00C13E54"/>
    <w:rsid w:val="00C13EDC"/>
    <w:rsid w:val="00C13F7A"/>
    <w:rsid w:val="00C13FA3"/>
    <w:rsid w:val="00C14363"/>
    <w:rsid w:val="00C143A5"/>
    <w:rsid w:val="00C1443E"/>
    <w:rsid w:val="00C1450D"/>
    <w:rsid w:val="00C146A4"/>
    <w:rsid w:val="00C14702"/>
    <w:rsid w:val="00C14757"/>
    <w:rsid w:val="00C14BCD"/>
    <w:rsid w:val="00C14BD7"/>
    <w:rsid w:val="00C14D5C"/>
    <w:rsid w:val="00C1520B"/>
    <w:rsid w:val="00C154EE"/>
    <w:rsid w:val="00C1563F"/>
    <w:rsid w:val="00C1569C"/>
    <w:rsid w:val="00C157D7"/>
    <w:rsid w:val="00C15B01"/>
    <w:rsid w:val="00C15C78"/>
    <w:rsid w:val="00C15C95"/>
    <w:rsid w:val="00C15DF8"/>
    <w:rsid w:val="00C15E45"/>
    <w:rsid w:val="00C15F93"/>
    <w:rsid w:val="00C1603A"/>
    <w:rsid w:val="00C1668C"/>
    <w:rsid w:val="00C16850"/>
    <w:rsid w:val="00C16921"/>
    <w:rsid w:val="00C16935"/>
    <w:rsid w:val="00C16A42"/>
    <w:rsid w:val="00C16BD7"/>
    <w:rsid w:val="00C16C77"/>
    <w:rsid w:val="00C16F3B"/>
    <w:rsid w:val="00C16F5D"/>
    <w:rsid w:val="00C17120"/>
    <w:rsid w:val="00C17150"/>
    <w:rsid w:val="00C17184"/>
    <w:rsid w:val="00C173F1"/>
    <w:rsid w:val="00C1740F"/>
    <w:rsid w:val="00C1764E"/>
    <w:rsid w:val="00C1767D"/>
    <w:rsid w:val="00C177A7"/>
    <w:rsid w:val="00C179D3"/>
    <w:rsid w:val="00C17A26"/>
    <w:rsid w:val="00C17ABC"/>
    <w:rsid w:val="00C17BF8"/>
    <w:rsid w:val="00C17E73"/>
    <w:rsid w:val="00C17EC1"/>
    <w:rsid w:val="00C17F06"/>
    <w:rsid w:val="00C20072"/>
    <w:rsid w:val="00C200CA"/>
    <w:rsid w:val="00C20126"/>
    <w:rsid w:val="00C20425"/>
    <w:rsid w:val="00C205D7"/>
    <w:rsid w:val="00C206A8"/>
    <w:rsid w:val="00C20742"/>
    <w:rsid w:val="00C20976"/>
    <w:rsid w:val="00C20D97"/>
    <w:rsid w:val="00C20E47"/>
    <w:rsid w:val="00C20EE3"/>
    <w:rsid w:val="00C20EE9"/>
    <w:rsid w:val="00C20EF0"/>
    <w:rsid w:val="00C21038"/>
    <w:rsid w:val="00C211B8"/>
    <w:rsid w:val="00C212C8"/>
    <w:rsid w:val="00C214D6"/>
    <w:rsid w:val="00C21750"/>
    <w:rsid w:val="00C2190A"/>
    <w:rsid w:val="00C219A7"/>
    <w:rsid w:val="00C219E0"/>
    <w:rsid w:val="00C219E6"/>
    <w:rsid w:val="00C21BDA"/>
    <w:rsid w:val="00C21D18"/>
    <w:rsid w:val="00C21FE6"/>
    <w:rsid w:val="00C2202C"/>
    <w:rsid w:val="00C220CB"/>
    <w:rsid w:val="00C221C2"/>
    <w:rsid w:val="00C22226"/>
    <w:rsid w:val="00C2227C"/>
    <w:rsid w:val="00C22319"/>
    <w:rsid w:val="00C2231E"/>
    <w:rsid w:val="00C22377"/>
    <w:rsid w:val="00C22723"/>
    <w:rsid w:val="00C22982"/>
    <w:rsid w:val="00C22D1A"/>
    <w:rsid w:val="00C22E23"/>
    <w:rsid w:val="00C22E2B"/>
    <w:rsid w:val="00C22F63"/>
    <w:rsid w:val="00C22FB1"/>
    <w:rsid w:val="00C22FCB"/>
    <w:rsid w:val="00C23317"/>
    <w:rsid w:val="00C233A0"/>
    <w:rsid w:val="00C236A9"/>
    <w:rsid w:val="00C2398C"/>
    <w:rsid w:val="00C2398D"/>
    <w:rsid w:val="00C23C14"/>
    <w:rsid w:val="00C23D5C"/>
    <w:rsid w:val="00C2411A"/>
    <w:rsid w:val="00C2414D"/>
    <w:rsid w:val="00C241DB"/>
    <w:rsid w:val="00C24219"/>
    <w:rsid w:val="00C2423F"/>
    <w:rsid w:val="00C24357"/>
    <w:rsid w:val="00C243A9"/>
    <w:rsid w:val="00C24491"/>
    <w:rsid w:val="00C24779"/>
    <w:rsid w:val="00C24A0C"/>
    <w:rsid w:val="00C24AE9"/>
    <w:rsid w:val="00C24B84"/>
    <w:rsid w:val="00C24BE8"/>
    <w:rsid w:val="00C24D3A"/>
    <w:rsid w:val="00C24E32"/>
    <w:rsid w:val="00C2505A"/>
    <w:rsid w:val="00C25075"/>
    <w:rsid w:val="00C250FB"/>
    <w:rsid w:val="00C251C7"/>
    <w:rsid w:val="00C25223"/>
    <w:rsid w:val="00C25273"/>
    <w:rsid w:val="00C2541E"/>
    <w:rsid w:val="00C256FD"/>
    <w:rsid w:val="00C25771"/>
    <w:rsid w:val="00C25A39"/>
    <w:rsid w:val="00C25AE3"/>
    <w:rsid w:val="00C25B0F"/>
    <w:rsid w:val="00C25C4E"/>
    <w:rsid w:val="00C25E4C"/>
    <w:rsid w:val="00C25E63"/>
    <w:rsid w:val="00C263D5"/>
    <w:rsid w:val="00C26479"/>
    <w:rsid w:val="00C2654D"/>
    <w:rsid w:val="00C265D2"/>
    <w:rsid w:val="00C26624"/>
    <w:rsid w:val="00C26722"/>
    <w:rsid w:val="00C267E4"/>
    <w:rsid w:val="00C268F1"/>
    <w:rsid w:val="00C26909"/>
    <w:rsid w:val="00C26999"/>
    <w:rsid w:val="00C269DB"/>
    <w:rsid w:val="00C26AC7"/>
    <w:rsid w:val="00C26AE4"/>
    <w:rsid w:val="00C26C10"/>
    <w:rsid w:val="00C26EA6"/>
    <w:rsid w:val="00C27096"/>
    <w:rsid w:val="00C270FD"/>
    <w:rsid w:val="00C27100"/>
    <w:rsid w:val="00C2720A"/>
    <w:rsid w:val="00C2724C"/>
    <w:rsid w:val="00C27D27"/>
    <w:rsid w:val="00C27ECD"/>
    <w:rsid w:val="00C27FB7"/>
    <w:rsid w:val="00C30039"/>
    <w:rsid w:val="00C300DD"/>
    <w:rsid w:val="00C30233"/>
    <w:rsid w:val="00C3028B"/>
    <w:rsid w:val="00C304FF"/>
    <w:rsid w:val="00C30610"/>
    <w:rsid w:val="00C30847"/>
    <w:rsid w:val="00C30BB2"/>
    <w:rsid w:val="00C30BD7"/>
    <w:rsid w:val="00C30D51"/>
    <w:rsid w:val="00C30E11"/>
    <w:rsid w:val="00C30F03"/>
    <w:rsid w:val="00C30F33"/>
    <w:rsid w:val="00C31104"/>
    <w:rsid w:val="00C3122B"/>
    <w:rsid w:val="00C31288"/>
    <w:rsid w:val="00C31467"/>
    <w:rsid w:val="00C31508"/>
    <w:rsid w:val="00C31541"/>
    <w:rsid w:val="00C315F4"/>
    <w:rsid w:val="00C31692"/>
    <w:rsid w:val="00C31696"/>
    <w:rsid w:val="00C31701"/>
    <w:rsid w:val="00C317C2"/>
    <w:rsid w:val="00C31A8D"/>
    <w:rsid w:val="00C31F16"/>
    <w:rsid w:val="00C32052"/>
    <w:rsid w:val="00C320FB"/>
    <w:rsid w:val="00C32268"/>
    <w:rsid w:val="00C32333"/>
    <w:rsid w:val="00C323C9"/>
    <w:rsid w:val="00C324F9"/>
    <w:rsid w:val="00C325F7"/>
    <w:rsid w:val="00C3279A"/>
    <w:rsid w:val="00C32915"/>
    <w:rsid w:val="00C32B60"/>
    <w:rsid w:val="00C32BA5"/>
    <w:rsid w:val="00C32D03"/>
    <w:rsid w:val="00C32F46"/>
    <w:rsid w:val="00C33027"/>
    <w:rsid w:val="00C3305F"/>
    <w:rsid w:val="00C330AE"/>
    <w:rsid w:val="00C330F2"/>
    <w:rsid w:val="00C3311A"/>
    <w:rsid w:val="00C331F9"/>
    <w:rsid w:val="00C332CE"/>
    <w:rsid w:val="00C33667"/>
    <w:rsid w:val="00C3380E"/>
    <w:rsid w:val="00C338B8"/>
    <w:rsid w:val="00C33AF6"/>
    <w:rsid w:val="00C33CA6"/>
    <w:rsid w:val="00C33DA1"/>
    <w:rsid w:val="00C33DFB"/>
    <w:rsid w:val="00C33E2C"/>
    <w:rsid w:val="00C33FD1"/>
    <w:rsid w:val="00C3404A"/>
    <w:rsid w:val="00C3409A"/>
    <w:rsid w:val="00C34136"/>
    <w:rsid w:val="00C34200"/>
    <w:rsid w:val="00C342E7"/>
    <w:rsid w:val="00C343F9"/>
    <w:rsid w:val="00C343FE"/>
    <w:rsid w:val="00C34640"/>
    <w:rsid w:val="00C347FC"/>
    <w:rsid w:val="00C3481C"/>
    <w:rsid w:val="00C3491B"/>
    <w:rsid w:val="00C34998"/>
    <w:rsid w:val="00C34BF8"/>
    <w:rsid w:val="00C34CB3"/>
    <w:rsid w:val="00C34D0E"/>
    <w:rsid w:val="00C34D6A"/>
    <w:rsid w:val="00C34F1F"/>
    <w:rsid w:val="00C3523D"/>
    <w:rsid w:val="00C35325"/>
    <w:rsid w:val="00C35424"/>
    <w:rsid w:val="00C35589"/>
    <w:rsid w:val="00C355A0"/>
    <w:rsid w:val="00C355E2"/>
    <w:rsid w:val="00C3570A"/>
    <w:rsid w:val="00C35747"/>
    <w:rsid w:val="00C35769"/>
    <w:rsid w:val="00C358BA"/>
    <w:rsid w:val="00C35935"/>
    <w:rsid w:val="00C35CFB"/>
    <w:rsid w:val="00C35E45"/>
    <w:rsid w:val="00C35F0D"/>
    <w:rsid w:val="00C35F35"/>
    <w:rsid w:val="00C35F95"/>
    <w:rsid w:val="00C36118"/>
    <w:rsid w:val="00C364BA"/>
    <w:rsid w:val="00C36540"/>
    <w:rsid w:val="00C36837"/>
    <w:rsid w:val="00C36838"/>
    <w:rsid w:val="00C3697C"/>
    <w:rsid w:val="00C369DB"/>
    <w:rsid w:val="00C36B42"/>
    <w:rsid w:val="00C36BF4"/>
    <w:rsid w:val="00C36C26"/>
    <w:rsid w:val="00C3743C"/>
    <w:rsid w:val="00C37585"/>
    <w:rsid w:val="00C375CE"/>
    <w:rsid w:val="00C3769F"/>
    <w:rsid w:val="00C3777B"/>
    <w:rsid w:val="00C37786"/>
    <w:rsid w:val="00C3779D"/>
    <w:rsid w:val="00C37874"/>
    <w:rsid w:val="00C378EC"/>
    <w:rsid w:val="00C37ACC"/>
    <w:rsid w:val="00C37B08"/>
    <w:rsid w:val="00C37B40"/>
    <w:rsid w:val="00C37C7C"/>
    <w:rsid w:val="00C37C85"/>
    <w:rsid w:val="00C37CF1"/>
    <w:rsid w:val="00C37EB6"/>
    <w:rsid w:val="00C37FB9"/>
    <w:rsid w:val="00C37FBB"/>
    <w:rsid w:val="00C4018C"/>
    <w:rsid w:val="00C40202"/>
    <w:rsid w:val="00C40380"/>
    <w:rsid w:val="00C40451"/>
    <w:rsid w:val="00C404F1"/>
    <w:rsid w:val="00C407D8"/>
    <w:rsid w:val="00C409F6"/>
    <w:rsid w:val="00C40ABA"/>
    <w:rsid w:val="00C40AC2"/>
    <w:rsid w:val="00C41055"/>
    <w:rsid w:val="00C41161"/>
    <w:rsid w:val="00C411FD"/>
    <w:rsid w:val="00C41201"/>
    <w:rsid w:val="00C412CF"/>
    <w:rsid w:val="00C4149D"/>
    <w:rsid w:val="00C415C4"/>
    <w:rsid w:val="00C416BC"/>
    <w:rsid w:val="00C416E2"/>
    <w:rsid w:val="00C41AA0"/>
    <w:rsid w:val="00C41E47"/>
    <w:rsid w:val="00C41EBC"/>
    <w:rsid w:val="00C42062"/>
    <w:rsid w:val="00C422B6"/>
    <w:rsid w:val="00C422E7"/>
    <w:rsid w:val="00C4240C"/>
    <w:rsid w:val="00C42557"/>
    <w:rsid w:val="00C42B01"/>
    <w:rsid w:val="00C42CE5"/>
    <w:rsid w:val="00C42D06"/>
    <w:rsid w:val="00C43120"/>
    <w:rsid w:val="00C43247"/>
    <w:rsid w:val="00C43288"/>
    <w:rsid w:val="00C432E5"/>
    <w:rsid w:val="00C433A3"/>
    <w:rsid w:val="00C434EF"/>
    <w:rsid w:val="00C438A5"/>
    <w:rsid w:val="00C439A4"/>
    <w:rsid w:val="00C439BF"/>
    <w:rsid w:val="00C43D05"/>
    <w:rsid w:val="00C43F0A"/>
    <w:rsid w:val="00C4400E"/>
    <w:rsid w:val="00C4408D"/>
    <w:rsid w:val="00C44155"/>
    <w:rsid w:val="00C443A5"/>
    <w:rsid w:val="00C4475D"/>
    <w:rsid w:val="00C44871"/>
    <w:rsid w:val="00C449A0"/>
    <w:rsid w:val="00C44A27"/>
    <w:rsid w:val="00C44B3E"/>
    <w:rsid w:val="00C44CDD"/>
    <w:rsid w:val="00C45304"/>
    <w:rsid w:val="00C4549C"/>
    <w:rsid w:val="00C454CF"/>
    <w:rsid w:val="00C457C4"/>
    <w:rsid w:val="00C45804"/>
    <w:rsid w:val="00C458B6"/>
    <w:rsid w:val="00C459C6"/>
    <w:rsid w:val="00C45C5B"/>
    <w:rsid w:val="00C45D20"/>
    <w:rsid w:val="00C45DC5"/>
    <w:rsid w:val="00C45E96"/>
    <w:rsid w:val="00C461D4"/>
    <w:rsid w:val="00C462EB"/>
    <w:rsid w:val="00C463C3"/>
    <w:rsid w:val="00C46499"/>
    <w:rsid w:val="00C466D7"/>
    <w:rsid w:val="00C46713"/>
    <w:rsid w:val="00C469A3"/>
    <w:rsid w:val="00C46B7A"/>
    <w:rsid w:val="00C46CB9"/>
    <w:rsid w:val="00C46D2D"/>
    <w:rsid w:val="00C47189"/>
    <w:rsid w:val="00C47215"/>
    <w:rsid w:val="00C47549"/>
    <w:rsid w:val="00C476C1"/>
    <w:rsid w:val="00C476DA"/>
    <w:rsid w:val="00C477A7"/>
    <w:rsid w:val="00C47AB1"/>
    <w:rsid w:val="00C47AD7"/>
    <w:rsid w:val="00C47FEB"/>
    <w:rsid w:val="00C500D7"/>
    <w:rsid w:val="00C502A4"/>
    <w:rsid w:val="00C50375"/>
    <w:rsid w:val="00C50391"/>
    <w:rsid w:val="00C506B1"/>
    <w:rsid w:val="00C506F0"/>
    <w:rsid w:val="00C50725"/>
    <w:rsid w:val="00C50AC4"/>
    <w:rsid w:val="00C50ACD"/>
    <w:rsid w:val="00C50B21"/>
    <w:rsid w:val="00C50BB7"/>
    <w:rsid w:val="00C50CD2"/>
    <w:rsid w:val="00C50D88"/>
    <w:rsid w:val="00C50E7F"/>
    <w:rsid w:val="00C510F9"/>
    <w:rsid w:val="00C5138A"/>
    <w:rsid w:val="00C51399"/>
    <w:rsid w:val="00C5152F"/>
    <w:rsid w:val="00C51566"/>
    <w:rsid w:val="00C515A0"/>
    <w:rsid w:val="00C5167B"/>
    <w:rsid w:val="00C5168C"/>
    <w:rsid w:val="00C516BA"/>
    <w:rsid w:val="00C51D8F"/>
    <w:rsid w:val="00C520DB"/>
    <w:rsid w:val="00C52109"/>
    <w:rsid w:val="00C52200"/>
    <w:rsid w:val="00C52238"/>
    <w:rsid w:val="00C5255F"/>
    <w:rsid w:val="00C5260D"/>
    <w:rsid w:val="00C527D8"/>
    <w:rsid w:val="00C529AC"/>
    <w:rsid w:val="00C529E7"/>
    <w:rsid w:val="00C52B7E"/>
    <w:rsid w:val="00C52C13"/>
    <w:rsid w:val="00C52C94"/>
    <w:rsid w:val="00C52DA1"/>
    <w:rsid w:val="00C52EDA"/>
    <w:rsid w:val="00C531D4"/>
    <w:rsid w:val="00C53436"/>
    <w:rsid w:val="00C53543"/>
    <w:rsid w:val="00C53581"/>
    <w:rsid w:val="00C53595"/>
    <w:rsid w:val="00C53737"/>
    <w:rsid w:val="00C5396E"/>
    <w:rsid w:val="00C539C0"/>
    <w:rsid w:val="00C53B70"/>
    <w:rsid w:val="00C53D01"/>
    <w:rsid w:val="00C53D19"/>
    <w:rsid w:val="00C53D8B"/>
    <w:rsid w:val="00C54069"/>
    <w:rsid w:val="00C540ED"/>
    <w:rsid w:val="00C54178"/>
    <w:rsid w:val="00C543B1"/>
    <w:rsid w:val="00C5442E"/>
    <w:rsid w:val="00C545B0"/>
    <w:rsid w:val="00C5467E"/>
    <w:rsid w:val="00C547CA"/>
    <w:rsid w:val="00C54B43"/>
    <w:rsid w:val="00C54B5F"/>
    <w:rsid w:val="00C55023"/>
    <w:rsid w:val="00C550E9"/>
    <w:rsid w:val="00C55184"/>
    <w:rsid w:val="00C5528A"/>
    <w:rsid w:val="00C552C9"/>
    <w:rsid w:val="00C554AD"/>
    <w:rsid w:val="00C554E3"/>
    <w:rsid w:val="00C5557A"/>
    <w:rsid w:val="00C5565C"/>
    <w:rsid w:val="00C5585C"/>
    <w:rsid w:val="00C55AD4"/>
    <w:rsid w:val="00C55B01"/>
    <w:rsid w:val="00C5603C"/>
    <w:rsid w:val="00C56119"/>
    <w:rsid w:val="00C56258"/>
    <w:rsid w:val="00C562F0"/>
    <w:rsid w:val="00C56339"/>
    <w:rsid w:val="00C56398"/>
    <w:rsid w:val="00C56457"/>
    <w:rsid w:val="00C5649D"/>
    <w:rsid w:val="00C56543"/>
    <w:rsid w:val="00C567C9"/>
    <w:rsid w:val="00C567D6"/>
    <w:rsid w:val="00C569F7"/>
    <w:rsid w:val="00C56A14"/>
    <w:rsid w:val="00C56DE4"/>
    <w:rsid w:val="00C56F42"/>
    <w:rsid w:val="00C57081"/>
    <w:rsid w:val="00C5708D"/>
    <w:rsid w:val="00C570C4"/>
    <w:rsid w:val="00C57199"/>
    <w:rsid w:val="00C57302"/>
    <w:rsid w:val="00C573C8"/>
    <w:rsid w:val="00C57538"/>
    <w:rsid w:val="00C57675"/>
    <w:rsid w:val="00C5780D"/>
    <w:rsid w:val="00C578E8"/>
    <w:rsid w:val="00C578EF"/>
    <w:rsid w:val="00C57B89"/>
    <w:rsid w:val="00C57BE1"/>
    <w:rsid w:val="00C57DA9"/>
    <w:rsid w:val="00C60068"/>
    <w:rsid w:val="00C6007A"/>
    <w:rsid w:val="00C601DC"/>
    <w:rsid w:val="00C602DA"/>
    <w:rsid w:val="00C60395"/>
    <w:rsid w:val="00C60488"/>
    <w:rsid w:val="00C605A1"/>
    <w:rsid w:val="00C60770"/>
    <w:rsid w:val="00C609C4"/>
    <w:rsid w:val="00C60A5F"/>
    <w:rsid w:val="00C60B96"/>
    <w:rsid w:val="00C60C8D"/>
    <w:rsid w:val="00C60CD2"/>
    <w:rsid w:val="00C60D98"/>
    <w:rsid w:val="00C61113"/>
    <w:rsid w:val="00C61123"/>
    <w:rsid w:val="00C61394"/>
    <w:rsid w:val="00C6152C"/>
    <w:rsid w:val="00C61554"/>
    <w:rsid w:val="00C615A0"/>
    <w:rsid w:val="00C6170D"/>
    <w:rsid w:val="00C61975"/>
    <w:rsid w:val="00C61AD1"/>
    <w:rsid w:val="00C61B0B"/>
    <w:rsid w:val="00C61C81"/>
    <w:rsid w:val="00C61D6B"/>
    <w:rsid w:val="00C6204E"/>
    <w:rsid w:val="00C62239"/>
    <w:rsid w:val="00C622F3"/>
    <w:rsid w:val="00C6248E"/>
    <w:rsid w:val="00C62801"/>
    <w:rsid w:val="00C62809"/>
    <w:rsid w:val="00C6287A"/>
    <w:rsid w:val="00C6287E"/>
    <w:rsid w:val="00C62A8E"/>
    <w:rsid w:val="00C62AB8"/>
    <w:rsid w:val="00C62C5D"/>
    <w:rsid w:val="00C62C93"/>
    <w:rsid w:val="00C62CF9"/>
    <w:rsid w:val="00C62E8C"/>
    <w:rsid w:val="00C6307C"/>
    <w:rsid w:val="00C63270"/>
    <w:rsid w:val="00C63320"/>
    <w:rsid w:val="00C63459"/>
    <w:rsid w:val="00C6356E"/>
    <w:rsid w:val="00C63643"/>
    <w:rsid w:val="00C63679"/>
    <w:rsid w:val="00C63880"/>
    <w:rsid w:val="00C63A06"/>
    <w:rsid w:val="00C63AC4"/>
    <w:rsid w:val="00C63BB6"/>
    <w:rsid w:val="00C63C1C"/>
    <w:rsid w:val="00C63C55"/>
    <w:rsid w:val="00C6419B"/>
    <w:rsid w:val="00C6421E"/>
    <w:rsid w:val="00C642AA"/>
    <w:rsid w:val="00C642E8"/>
    <w:rsid w:val="00C64359"/>
    <w:rsid w:val="00C64651"/>
    <w:rsid w:val="00C64997"/>
    <w:rsid w:val="00C64B54"/>
    <w:rsid w:val="00C64EEB"/>
    <w:rsid w:val="00C64F53"/>
    <w:rsid w:val="00C653B2"/>
    <w:rsid w:val="00C65892"/>
    <w:rsid w:val="00C65CB9"/>
    <w:rsid w:val="00C65E31"/>
    <w:rsid w:val="00C65ED6"/>
    <w:rsid w:val="00C66018"/>
    <w:rsid w:val="00C6619A"/>
    <w:rsid w:val="00C66275"/>
    <w:rsid w:val="00C662C0"/>
    <w:rsid w:val="00C662C3"/>
    <w:rsid w:val="00C66304"/>
    <w:rsid w:val="00C664F8"/>
    <w:rsid w:val="00C6651B"/>
    <w:rsid w:val="00C666B7"/>
    <w:rsid w:val="00C66922"/>
    <w:rsid w:val="00C669D3"/>
    <w:rsid w:val="00C66BD2"/>
    <w:rsid w:val="00C66C96"/>
    <w:rsid w:val="00C66DBE"/>
    <w:rsid w:val="00C66E20"/>
    <w:rsid w:val="00C66EBB"/>
    <w:rsid w:val="00C6706A"/>
    <w:rsid w:val="00C671E8"/>
    <w:rsid w:val="00C67342"/>
    <w:rsid w:val="00C673A5"/>
    <w:rsid w:val="00C67465"/>
    <w:rsid w:val="00C6749B"/>
    <w:rsid w:val="00C67573"/>
    <w:rsid w:val="00C6773C"/>
    <w:rsid w:val="00C678A9"/>
    <w:rsid w:val="00C6795D"/>
    <w:rsid w:val="00C67BE6"/>
    <w:rsid w:val="00C67C02"/>
    <w:rsid w:val="00C67DFE"/>
    <w:rsid w:val="00C70071"/>
    <w:rsid w:val="00C700FE"/>
    <w:rsid w:val="00C70383"/>
    <w:rsid w:val="00C704B1"/>
    <w:rsid w:val="00C70529"/>
    <w:rsid w:val="00C70589"/>
    <w:rsid w:val="00C7085C"/>
    <w:rsid w:val="00C70A20"/>
    <w:rsid w:val="00C70A55"/>
    <w:rsid w:val="00C70BE6"/>
    <w:rsid w:val="00C70CDC"/>
    <w:rsid w:val="00C70DCD"/>
    <w:rsid w:val="00C70E16"/>
    <w:rsid w:val="00C70E45"/>
    <w:rsid w:val="00C70F1D"/>
    <w:rsid w:val="00C71099"/>
    <w:rsid w:val="00C71147"/>
    <w:rsid w:val="00C71248"/>
    <w:rsid w:val="00C71318"/>
    <w:rsid w:val="00C71518"/>
    <w:rsid w:val="00C71528"/>
    <w:rsid w:val="00C7155A"/>
    <w:rsid w:val="00C7166F"/>
    <w:rsid w:val="00C71D77"/>
    <w:rsid w:val="00C71E2F"/>
    <w:rsid w:val="00C71EB6"/>
    <w:rsid w:val="00C720F8"/>
    <w:rsid w:val="00C72104"/>
    <w:rsid w:val="00C72517"/>
    <w:rsid w:val="00C726CD"/>
    <w:rsid w:val="00C729B0"/>
    <w:rsid w:val="00C72B28"/>
    <w:rsid w:val="00C72B6F"/>
    <w:rsid w:val="00C72BAC"/>
    <w:rsid w:val="00C72C65"/>
    <w:rsid w:val="00C72D20"/>
    <w:rsid w:val="00C72DA7"/>
    <w:rsid w:val="00C72DFB"/>
    <w:rsid w:val="00C72F3E"/>
    <w:rsid w:val="00C72FD9"/>
    <w:rsid w:val="00C73012"/>
    <w:rsid w:val="00C73503"/>
    <w:rsid w:val="00C7354A"/>
    <w:rsid w:val="00C73594"/>
    <w:rsid w:val="00C735D4"/>
    <w:rsid w:val="00C73784"/>
    <w:rsid w:val="00C7379B"/>
    <w:rsid w:val="00C738AD"/>
    <w:rsid w:val="00C73B83"/>
    <w:rsid w:val="00C73C2B"/>
    <w:rsid w:val="00C73F45"/>
    <w:rsid w:val="00C73F96"/>
    <w:rsid w:val="00C740E0"/>
    <w:rsid w:val="00C74247"/>
    <w:rsid w:val="00C7434E"/>
    <w:rsid w:val="00C7452D"/>
    <w:rsid w:val="00C74687"/>
    <w:rsid w:val="00C746F1"/>
    <w:rsid w:val="00C7475B"/>
    <w:rsid w:val="00C7497F"/>
    <w:rsid w:val="00C749EC"/>
    <w:rsid w:val="00C74B30"/>
    <w:rsid w:val="00C74E36"/>
    <w:rsid w:val="00C7539B"/>
    <w:rsid w:val="00C75463"/>
    <w:rsid w:val="00C7556C"/>
    <w:rsid w:val="00C755EF"/>
    <w:rsid w:val="00C75744"/>
    <w:rsid w:val="00C7574F"/>
    <w:rsid w:val="00C7582A"/>
    <w:rsid w:val="00C75A0F"/>
    <w:rsid w:val="00C75B9C"/>
    <w:rsid w:val="00C75EB6"/>
    <w:rsid w:val="00C75EC6"/>
    <w:rsid w:val="00C75EF6"/>
    <w:rsid w:val="00C75FE3"/>
    <w:rsid w:val="00C76011"/>
    <w:rsid w:val="00C76012"/>
    <w:rsid w:val="00C76030"/>
    <w:rsid w:val="00C76162"/>
    <w:rsid w:val="00C76376"/>
    <w:rsid w:val="00C76469"/>
    <w:rsid w:val="00C76504"/>
    <w:rsid w:val="00C7662D"/>
    <w:rsid w:val="00C766BE"/>
    <w:rsid w:val="00C76862"/>
    <w:rsid w:val="00C76C02"/>
    <w:rsid w:val="00C76C9D"/>
    <w:rsid w:val="00C76CA8"/>
    <w:rsid w:val="00C76D82"/>
    <w:rsid w:val="00C76E6A"/>
    <w:rsid w:val="00C76EB1"/>
    <w:rsid w:val="00C76ECF"/>
    <w:rsid w:val="00C7705B"/>
    <w:rsid w:val="00C77135"/>
    <w:rsid w:val="00C771C0"/>
    <w:rsid w:val="00C771E2"/>
    <w:rsid w:val="00C772C7"/>
    <w:rsid w:val="00C775DF"/>
    <w:rsid w:val="00C7761E"/>
    <w:rsid w:val="00C77761"/>
    <w:rsid w:val="00C778A2"/>
    <w:rsid w:val="00C7795E"/>
    <w:rsid w:val="00C77E65"/>
    <w:rsid w:val="00C77F3A"/>
    <w:rsid w:val="00C800CE"/>
    <w:rsid w:val="00C80260"/>
    <w:rsid w:val="00C80316"/>
    <w:rsid w:val="00C803DA"/>
    <w:rsid w:val="00C803DF"/>
    <w:rsid w:val="00C8054A"/>
    <w:rsid w:val="00C80874"/>
    <w:rsid w:val="00C809C1"/>
    <w:rsid w:val="00C80BE0"/>
    <w:rsid w:val="00C80CE3"/>
    <w:rsid w:val="00C80D4E"/>
    <w:rsid w:val="00C80FAA"/>
    <w:rsid w:val="00C81033"/>
    <w:rsid w:val="00C811B2"/>
    <w:rsid w:val="00C81538"/>
    <w:rsid w:val="00C81584"/>
    <w:rsid w:val="00C81613"/>
    <w:rsid w:val="00C81769"/>
    <w:rsid w:val="00C8180F"/>
    <w:rsid w:val="00C81840"/>
    <w:rsid w:val="00C81880"/>
    <w:rsid w:val="00C81C97"/>
    <w:rsid w:val="00C81CBD"/>
    <w:rsid w:val="00C81D4D"/>
    <w:rsid w:val="00C81EFA"/>
    <w:rsid w:val="00C82094"/>
    <w:rsid w:val="00C82566"/>
    <w:rsid w:val="00C825B4"/>
    <w:rsid w:val="00C828C9"/>
    <w:rsid w:val="00C829AE"/>
    <w:rsid w:val="00C829E7"/>
    <w:rsid w:val="00C82BA2"/>
    <w:rsid w:val="00C82C6D"/>
    <w:rsid w:val="00C82CF6"/>
    <w:rsid w:val="00C82E5D"/>
    <w:rsid w:val="00C82F95"/>
    <w:rsid w:val="00C830D1"/>
    <w:rsid w:val="00C8326A"/>
    <w:rsid w:val="00C8344D"/>
    <w:rsid w:val="00C8349D"/>
    <w:rsid w:val="00C83564"/>
    <w:rsid w:val="00C835D0"/>
    <w:rsid w:val="00C8378A"/>
    <w:rsid w:val="00C8385F"/>
    <w:rsid w:val="00C839E9"/>
    <w:rsid w:val="00C83BEB"/>
    <w:rsid w:val="00C83D4A"/>
    <w:rsid w:val="00C83DF4"/>
    <w:rsid w:val="00C83E4C"/>
    <w:rsid w:val="00C83E9C"/>
    <w:rsid w:val="00C83F44"/>
    <w:rsid w:val="00C84040"/>
    <w:rsid w:val="00C8423A"/>
    <w:rsid w:val="00C8431F"/>
    <w:rsid w:val="00C8432D"/>
    <w:rsid w:val="00C843AC"/>
    <w:rsid w:val="00C84657"/>
    <w:rsid w:val="00C84694"/>
    <w:rsid w:val="00C8483D"/>
    <w:rsid w:val="00C84A27"/>
    <w:rsid w:val="00C84C94"/>
    <w:rsid w:val="00C84CA5"/>
    <w:rsid w:val="00C85044"/>
    <w:rsid w:val="00C85530"/>
    <w:rsid w:val="00C8566D"/>
    <w:rsid w:val="00C85854"/>
    <w:rsid w:val="00C85BD9"/>
    <w:rsid w:val="00C85CAB"/>
    <w:rsid w:val="00C85E19"/>
    <w:rsid w:val="00C85F0A"/>
    <w:rsid w:val="00C861A1"/>
    <w:rsid w:val="00C86214"/>
    <w:rsid w:val="00C8652F"/>
    <w:rsid w:val="00C86627"/>
    <w:rsid w:val="00C86705"/>
    <w:rsid w:val="00C867B9"/>
    <w:rsid w:val="00C867F1"/>
    <w:rsid w:val="00C869FD"/>
    <w:rsid w:val="00C86A8A"/>
    <w:rsid w:val="00C86AA3"/>
    <w:rsid w:val="00C86B74"/>
    <w:rsid w:val="00C86C56"/>
    <w:rsid w:val="00C86D22"/>
    <w:rsid w:val="00C86F1C"/>
    <w:rsid w:val="00C86F49"/>
    <w:rsid w:val="00C86F6E"/>
    <w:rsid w:val="00C86F9B"/>
    <w:rsid w:val="00C8701E"/>
    <w:rsid w:val="00C8722B"/>
    <w:rsid w:val="00C872FE"/>
    <w:rsid w:val="00C873A6"/>
    <w:rsid w:val="00C8740C"/>
    <w:rsid w:val="00C874CA"/>
    <w:rsid w:val="00C875CF"/>
    <w:rsid w:val="00C87623"/>
    <w:rsid w:val="00C87737"/>
    <w:rsid w:val="00C87804"/>
    <w:rsid w:val="00C8789C"/>
    <w:rsid w:val="00C8790C"/>
    <w:rsid w:val="00C9066C"/>
    <w:rsid w:val="00C9072C"/>
    <w:rsid w:val="00C9077C"/>
    <w:rsid w:val="00C9096B"/>
    <w:rsid w:val="00C90F69"/>
    <w:rsid w:val="00C911E1"/>
    <w:rsid w:val="00C9156E"/>
    <w:rsid w:val="00C918D5"/>
    <w:rsid w:val="00C919F5"/>
    <w:rsid w:val="00C91B6E"/>
    <w:rsid w:val="00C92432"/>
    <w:rsid w:val="00C926C9"/>
    <w:rsid w:val="00C92886"/>
    <w:rsid w:val="00C9289A"/>
    <w:rsid w:val="00C928D9"/>
    <w:rsid w:val="00C92977"/>
    <w:rsid w:val="00C929CF"/>
    <w:rsid w:val="00C92A03"/>
    <w:rsid w:val="00C92B0C"/>
    <w:rsid w:val="00C92B90"/>
    <w:rsid w:val="00C92E15"/>
    <w:rsid w:val="00C930C3"/>
    <w:rsid w:val="00C933FB"/>
    <w:rsid w:val="00C934EC"/>
    <w:rsid w:val="00C93513"/>
    <w:rsid w:val="00C935C8"/>
    <w:rsid w:val="00C9385B"/>
    <w:rsid w:val="00C9391D"/>
    <w:rsid w:val="00C939AC"/>
    <w:rsid w:val="00C93B05"/>
    <w:rsid w:val="00C93B34"/>
    <w:rsid w:val="00C93CBB"/>
    <w:rsid w:val="00C94330"/>
    <w:rsid w:val="00C9451C"/>
    <w:rsid w:val="00C9455A"/>
    <w:rsid w:val="00C9464E"/>
    <w:rsid w:val="00C948BC"/>
    <w:rsid w:val="00C94913"/>
    <w:rsid w:val="00C94D99"/>
    <w:rsid w:val="00C94DF1"/>
    <w:rsid w:val="00C94E02"/>
    <w:rsid w:val="00C95165"/>
    <w:rsid w:val="00C9527A"/>
    <w:rsid w:val="00C953BB"/>
    <w:rsid w:val="00C9567A"/>
    <w:rsid w:val="00C95752"/>
    <w:rsid w:val="00C957D7"/>
    <w:rsid w:val="00C959FC"/>
    <w:rsid w:val="00C95A6E"/>
    <w:rsid w:val="00C95B52"/>
    <w:rsid w:val="00C95BA4"/>
    <w:rsid w:val="00C95DFC"/>
    <w:rsid w:val="00C95E68"/>
    <w:rsid w:val="00C962D8"/>
    <w:rsid w:val="00C96351"/>
    <w:rsid w:val="00C963DF"/>
    <w:rsid w:val="00C96845"/>
    <w:rsid w:val="00C9687C"/>
    <w:rsid w:val="00C96A18"/>
    <w:rsid w:val="00C96B84"/>
    <w:rsid w:val="00C96CB8"/>
    <w:rsid w:val="00C96D23"/>
    <w:rsid w:val="00C96DAC"/>
    <w:rsid w:val="00C9708C"/>
    <w:rsid w:val="00C971AE"/>
    <w:rsid w:val="00C97482"/>
    <w:rsid w:val="00C97526"/>
    <w:rsid w:val="00C97903"/>
    <w:rsid w:val="00C979C9"/>
    <w:rsid w:val="00C97A84"/>
    <w:rsid w:val="00C97C3F"/>
    <w:rsid w:val="00C97D88"/>
    <w:rsid w:val="00CA01C2"/>
    <w:rsid w:val="00CA03D9"/>
    <w:rsid w:val="00CA042E"/>
    <w:rsid w:val="00CA0437"/>
    <w:rsid w:val="00CA04AC"/>
    <w:rsid w:val="00CA05AD"/>
    <w:rsid w:val="00CA070E"/>
    <w:rsid w:val="00CA0CBC"/>
    <w:rsid w:val="00CA1023"/>
    <w:rsid w:val="00CA1050"/>
    <w:rsid w:val="00CA1144"/>
    <w:rsid w:val="00CA128B"/>
    <w:rsid w:val="00CA15D2"/>
    <w:rsid w:val="00CA1603"/>
    <w:rsid w:val="00CA1805"/>
    <w:rsid w:val="00CA1811"/>
    <w:rsid w:val="00CA1867"/>
    <w:rsid w:val="00CA1B51"/>
    <w:rsid w:val="00CA1C57"/>
    <w:rsid w:val="00CA1D84"/>
    <w:rsid w:val="00CA1E84"/>
    <w:rsid w:val="00CA1E9C"/>
    <w:rsid w:val="00CA1FEE"/>
    <w:rsid w:val="00CA2310"/>
    <w:rsid w:val="00CA2574"/>
    <w:rsid w:val="00CA25BD"/>
    <w:rsid w:val="00CA2602"/>
    <w:rsid w:val="00CA28E1"/>
    <w:rsid w:val="00CA2979"/>
    <w:rsid w:val="00CA297F"/>
    <w:rsid w:val="00CA2ADA"/>
    <w:rsid w:val="00CA2BF5"/>
    <w:rsid w:val="00CA2DA5"/>
    <w:rsid w:val="00CA30D8"/>
    <w:rsid w:val="00CA31B9"/>
    <w:rsid w:val="00CA3486"/>
    <w:rsid w:val="00CA3529"/>
    <w:rsid w:val="00CA3739"/>
    <w:rsid w:val="00CA390F"/>
    <w:rsid w:val="00CA3B09"/>
    <w:rsid w:val="00CA3BB3"/>
    <w:rsid w:val="00CA3F27"/>
    <w:rsid w:val="00CA409C"/>
    <w:rsid w:val="00CA4109"/>
    <w:rsid w:val="00CA41B8"/>
    <w:rsid w:val="00CA42E3"/>
    <w:rsid w:val="00CA42E9"/>
    <w:rsid w:val="00CA45A2"/>
    <w:rsid w:val="00CA46B1"/>
    <w:rsid w:val="00CA47B2"/>
    <w:rsid w:val="00CA4911"/>
    <w:rsid w:val="00CA4CE6"/>
    <w:rsid w:val="00CA4FF6"/>
    <w:rsid w:val="00CA5133"/>
    <w:rsid w:val="00CA51C3"/>
    <w:rsid w:val="00CA51E9"/>
    <w:rsid w:val="00CA52B2"/>
    <w:rsid w:val="00CA52C7"/>
    <w:rsid w:val="00CA52D8"/>
    <w:rsid w:val="00CA531F"/>
    <w:rsid w:val="00CA533A"/>
    <w:rsid w:val="00CA5481"/>
    <w:rsid w:val="00CA559E"/>
    <w:rsid w:val="00CA56C2"/>
    <w:rsid w:val="00CA5783"/>
    <w:rsid w:val="00CA59FB"/>
    <w:rsid w:val="00CA5A0E"/>
    <w:rsid w:val="00CA5A8B"/>
    <w:rsid w:val="00CA5B2A"/>
    <w:rsid w:val="00CA5B4D"/>
    <w:rsid w:val="00CA5B6E"/>
    <w:rsid w:val="00CA5C39"/>
    <w:rsid w:val="00CA5CEE"/>
    <w:rsid w:val="00CA5D17"/>
    <w:rsid w:val="00CA5DAE"/>
    <w:rsid w:val="00CA60D0"/>
    <w:rsid w:val="00CA631C"/>
    <w:rsid w:val="00CA646A"/>
    <w:rsid w:val="00CA653B"/>
    <w:rsid w:val="00CA66E9"/>
    <w:rsid w:val="00CA676A"/>
    <w:rsid w:val="00CA686A"/>
    <w:rsid w:val="00CA6903"/>
    <w:rsid w:val="00CA6D46"/>
    <w:rsid w:val="00CA6DA5"/>
    <w:rsid w:val="00CA7067"/>
    <w:rsid w:val="00CA70DE"/>
    <w:rsid w:val="00CA767C"/>
    <w:rsid w:val="00CA7764"/>
    <w:rsid w:val="00CA77A8"/>
    <w:rsid w:val="00CA7870"/>
    <w:rsid w:val="00CA7C1B"/>
    <w:rsid w:val="00CA7CBD"/>
    <w:rsid w:val="00CB00A4"/>
    <w:rsid w:val="00CB00D2"/>
    <w:rsid w:val="00CB014B"/>
    <w:rsid w:val="00CB01EF"/>
    <w:rsid w:val="00CB02E5"/>
    <w:rsid w:val="00CB034B"/>
    <w:rsid w:val="00CB048A"/>
    <w:rsid w:val="00CB056D"/>
    <w:rsid w:val="00CB061E"/>
    <w:rsid w:val="00CB06F8"/>
    <w:rsid w:val="00CB0852"/>
    <w:rsid w:val="00CB08A0"/>
    <w:rsid w:val="00CB0977"/>
    <w:rsid w:val="00CB0A57"/>
    <w:rsid w:val="00CB0A6A"/>
    <w:rsid w:val="00CB0C69"/>
    <w:rsid w:val="00CB102F"/>
    <w:rsid w:val="00CB111D"/>
    <w:rsid w:val="00CB125D"/>
    <w:rsid w:val="00CB1580"/>
    <w:rsid w:val="00CB1587"/>
    <w:rsid w:val="00CB16B4"/>
    <w:rsid w:val="00CB18EE"/>
    <w:rsid w:val="00CB1C89"/>
    <w:rsid w:val="00CB1C8D"/>
    <w:rsid w:val="00CB1E2F"/>
    <w:rsid w:val="00CB1F54"/>
    <w:rsid w:val="00CB2063"/>
    <w:rsid w:val="00CB21D1"/>
    <w:rsid w:val="00CB22FF"/>
    <w:rsid w:val="00CB2401"/>
    <w:rsid w:val="00CB242B"/>
    <w:rsid w:val="00CB2755"/>
    <w:rsid w:val="00CB27D1"/>
    <w:rsid w:val="00CB2874"/>
    <w:rsid w:val="00CB287F"/>
    <w:rsid w:val="00CB2C4B"/>
    <w:rsid w:val="00CB2CCF"/>
    <w:rsid w:val="00CB2CD5"/>
    <w:rsid w:val="00CB2EAA"/>
    <w:rsid w:val="00CB2ED7"/>
    <w:rsid w:val="00CB2FCC"/>
    <w:rsid w:val="00CB328B"/>
    <w:rsid w:val="00CB32FF"/>
    <w:rsid w:val="00CB3327"/>
    <w:rsid w:val="00CB335F"/>
    <w:rsid w:val="00CB34DC"/>
    <w:rsid w:val="00CB355B"/>
    <w:rsid w:val="00CB3A94"/>
    <w:rsid w:val="00CB3B89"/>
    <w:rsid w:val="00CB3C02"/>
    <w:rsid w:val="00CB3D39"/>
    <w:rsid w:val="00CB3EEA"/>
    <w:rsid w:val="00CB3F68"/>
    <w:rsid w:val="00CB403B"/>
    <w:rsid w:val="00CB403D"/>
    <w:rsid w:val="00CB407B"/>
    <w:rsid w:val="00CB413A"/>
    <w:rsid w:val="00CB4160"/>
    <w:rsid w:val="00CB417F"/>
    <w:rsid w:val="00CB41DE"/>
    <w:rsid w:val="00CB41E8"/>
    <w:rsid w:val="00CB436E"/>
    <w:rsid w:val="00CB48A5"/>
    <w:rsid w:val="00CB4B21"/>
    <w:rsid w:val="00CB4E28"/>
    <w:rsid w:val="00CB4F20"/>
    <w:rsid w:val="00CB5196"/>
    <w:rsid w:val="00CB5217"/>
    <w:rsid w:val="00CB541C"/>
    <w:rsid w:val="00CB570E"/>
    <w:rsid w:val="00CB58B0"/>
    <w:rsid w:val="00CB5A0A"/>
    <w:rsid w:val="00CB5C2D"/>
    <w:rsid w:val="00CB5C54"/>
    <w:rsid w:val="00CB5E7B"/>
    <w:rsid w:val="00CB640E"/>
    <w:rsid w:val="00CB642A"/>
    <w:rsid w:val="00CB6476"/>
    <w:rsid w:val="00CB6598"/>
    <w:rsid w:val="00CB68A6"/>
    <w:rsid w:val="00CB691A"/>
    <w:rsid w:val="00CB6B65"/>
    <w:rsid w:val="00CB6C78"/>
    <w:rsid w:val="00CB6CD0"/>
    <w:rsid w:val="00CB6CDF"/>
    <w:rsid w:val="00CB6DE0"/>
    <w:rsid w:val="00CB6E95"/>
    <w:rsid w:val="00CB6F63"/>
    <w:rsid w:val="00CB7315"/>
    <w:rsid w:val="00CB7383"/>
    <w:rsid w:val="00CB73AD"/>
    <w:rsid w:val="00CB74AD"/>
    <w:rsid w:val="00CB7B22"/>
    <w:rsid w:val="00CB7BA7"/>
    <w:rsid w:val="00CB7CC0"/>
    <w:rsid w:val="00CB7E96"/>
    <w:rsid w:val="00CC00A3"/>
    <w:rsid w:val="00CC0206"/>
    <w:rsid w:val="00CC0211"/>
    <w:rsid w:val="00CC0357"/>
    <w:rsid w:val="00CC05B5"/>
    <w:rsid w:val="00CC05D4"/>
    <w:rsid w:val="00CC0696"/>
    <w:rsid w:val="00CC0767"/>
    <w:rsid w:val="00CC07BD"/>
    <w:rsid w:val="00CC0993"/>
    <w:rsid w:val="00CC09F9"/>
    <w:rsid w:val="00CC0C00"/>
    <w:rsid w:val="00CC0CB3"/>
    <w:rsid w:val="00CC0E3D"/>
    <w:rsid w:val="00CC0F36"/>
    <w:rsid w:val="00CC10F4"/>
    <w:rsid w:val="00CC1145"/>
    <w:rsid w:val="00CC118A"/>
    <w:rsid w:val="00CC1303"/>
    <w:rsid w:val="00CC1369"/>
    <w:rsid w:val="00CC1489"/>
    <w:rsid w:val="00CC14FF"/>
    <w:rsid w:val="00CC1572"/>
    <w:rsid w:val="00CC15E3"/>
    <w:rsid w:val="00CC196D"/>
    <w:rsid w:val="00CC19F0"/>
    <w:rsid w:val="00CC1AB5"/>
    <w:rsid w:val="00CC1AEC"/>
    <w:rsid w:val="00CC1CE2"/>
    <w:rsid w:val="00CC1D72"/>
    <w:rsid w:val="00CC1E2F"/>
    <w:rsid w:val="00CC1E5A"/>
    <w:rsid w:val="00CC1EE0"/>
    <w:rsid w:val="00CC2221"/>
    <w:rsid w:val="00CC23CC"/>
    <w:rsid w:val="00CC24CF"/>
    <w:rsid w:val="00CC24DE"/>
    <w:rsid w:val="00CC25F6"/>
    <w:rsid w:val="00CC2610"/>
    <w:rsid w:val="00CC2620"/>
    <w:rsid w:val="00CC2694"/>
    <w:rsid w:val="00CC288C"/>
    <w:rsid w:val="00CC2A04"/>
    <w:rsid w:val="00CC2A39"/>
    <w:rsid w:val="00CC2FE8"/>
    <w:rsid w:val="00CC306D"/>
    <w:rsid w:val="00CC3241"/>
    <w:rsid w:val="00CC3427"/>
    <w:rsid w:val="00CC3533"/>
    <w:rsid w:val="00CC3626"/>
    <w:rsid w:val="00CC3708"/>
    <w:rsid w:val="00CC380B"/>
    <w:rsid w:val="00CC381A"/>
    <w:rsid w:val="00CC3829"/>
    <w:rsid w:val="00CC3A0F"/>
    <w:rsid w:val="00CC3A4B"/>
    <w:rsid w:val="00CC3A5F"/>
    <w:rsid w:val="00CC3AF4"/>
    <w:rsid w:val="00CC3BAE"/>
    <w:rsid w:val="00CC3D3C"/>
    <w:rsid w:val="00CC3DE1"/>
    <w:rsid w:val="00CC3DE3"/>
    <w:rsid w:val="00CC4093"/>
    <w:rsid w:val="00CC4491"/>
    <w:rsid w:val="00CC4586"/>
    <w:rsid w:val="00CC46F7"/>
    <w:rsid w:val="00CC4709"/>
    <w:rsid w:val="00CC47E1"/>
    <w:rsid w:val="00CC48A2"/>
    <w:rsid w:val="00CC49FE"/>
    <w:rsid w:val="00CC4B3C"/>
    <w:rsid w:val="00CC4B7D"/>
    <w:rsid w:val="00CC4D2B"/>
    <w:rsid w:val="00CC4DC2"/>
    <w:rsid w:val="00CC5475"/>
    <w:rsid w:val="00CC54B9"/>
    <w:rsid w:val="00CC55EA"/>
    <w:rsid w:val="00CC57E2"/>
    <w:rsid w:val="00CC5A6A"/>
    <w:rsid w:val="00CC5AE0"/>
    <w:rsid w:val="00CC5B6F"/>
    <w:rsid w:val="00CC5E2F"/>
    <w:rsid w:val="00CC608D"/>
    <w:rsid w:val="00CC62D5"/>
    <w:rsid w:val="00CC647E"/>
    <w:rsid w:val="00CC654C"/>
    <w:rsid w:val="00CC6685"/>
    <w:rsid w:val="00CC67EB"/>
    <w:rsid w:val="00CC6895"/>
    <w:rsid w:val="00CC6B7B"/>
    <w:rsid w:val="00CC6BB6"/>
    <w:rsid w:val="00CC6C0E"/>
    <w:rsid w:val="00CC6C2D"/>
    <w:rsid w:val="00CC6E18"/>
    <w:rsid w:val="00CC73E9"/>
    <w:rsid w:val="00CC7408"/>
    <w:rsid w:val="00CC753D"/>
    <w:rsid w:val="00CC7624"/>
    <w:rsid w:val="00CC77A5"/>
    <w:rsid w:val="00CC7859"/>
    <w:rsid w:val="00CC787B"/>
    <w:rsid w:val="00CC78E4"/>
    <w:rsid w:val="00CC78FA"/>
    <w:rsid w:val="00CC79DC"/>
    <w:rsid w:val="00CC79F4"/>
    <w:rsid w:val="00CC7DC9"/>
    <w:rsid w:val="00CC7E81"/>
    <w:rsid w:val="00CC7F00"/>
    <w:rsid w:val="00CD02E7"/>
    <w:rsid w:val="00CD0318"/>
    <w:rsid w:val="00CD045C"/>
    <w:rsid w:val="00CD050D"/>
    <w:rsid w:val="00CD0590"/>
    <w:rsid w:val="00CD05B6"/>
    <w:rsid w:val="00CD0707"/>
    <w:rsid w:val="00CD0C5A"/>
    <w:rsid w:val="00CD0FAA"/>
    <w:rsid w:val="00CD0FE5"/>
    <w:rsid w:val="00CD1116"/>
    <w:rsid w:val="00CD1228"/>
    <w:rsid w:val="00CD132A"/>
    <w:rsid w:val="00CD1396"/>
    <w:rsid w:val="00CD1635"/>
    <w:rsid w:val="00CD16D0"/>
    <w:rsid w:val="00CD1ADB"/>
    <w:rsid w:val="00CD1FB5"/>
    <w:rsid w:val="00CD227E"/>
    <w:rsid w:val="00CD2524"/>
    <w:rsid w:val="00CD2669"/>
    <w:rsid w:val="00CD29AE"/>
    <w:rsid w:val="00CD2A22"/>
    <w:rsid w:val="00CD2A8F"/>
    <w:rsid w:val="00CD2AF8"/>
    <w:rsid w:val="00CD2CE9"/>
    <w:rsid w:val="00CD2D93"/>
    <w:rsid w:val="00CD2E3D"/>
    <w:rsid w:val="00CD31AC"/>
    <w:rsid w:val="00CD31FC"/>
    <w:rsid w:val="00CD3218"/>
    <w:rsid w:val="00CD32A6"/>
    <w:rsid w:val="00CD3565"/>
    <w:rsid w:val="00CD3871"/>
    <w:rsid w:val="00CD38F6"/>
    <w:rsid w:val="00CD3DF4"/>
    <w:rsid w:val="00CD3EB2"/>
    <w:rsid w:val="00CD3EE5"/>
    <w:rsid w:val="00CD3F92"/>
    <w:rsid w:val="00CD4026"/>
    <w:rsid w:val="00CD42C0"/>
    <w:rsid w:val="00CD4345"/>
    <w:rsid w:val="00CD436B"/>
    <w:rsid w:val="00CD43D6"/>
    <w:rsid w:val="00CD4617"/>
    <w:rsid w:val="00CD4680"/>
    <w:rsid w:val="00CD46C4"/>
    <w:rsid w:val="00CD4817"/>
    <w:rsid w:val="00CD4825"/>
    <w:rsid w:val="00CD4833"/>
    <w:rsid w:val="00CD4B8C"/>
    <w:rsid w:val="00CD4BCB"/>
    <w:rsid w:val="00CD4C01"/>
    <w:rsid w:val="00CD4C62"/>
    <w:rsid w:val="00CD5092"/>
    <w:rsid w:val="00CD537F"/>
    <w:rsid w:val="00CD545D"/>
    <w:rsid w:val="00CD54FE"/>
    <w:rsid w:val="00CD56A1"/>
    <w:rsid w:val="00CD56BF"/>
    <w:rsid w:val="00CD5784"/>
    <w:rsid w:val="00CD57C5"/>
    <w:rsid w:val="00CD57DD"/>
    <w:rsid w:val="00CD585E"/>
    <w:rsid w:val="00CD59B5"/>
    <w:rsid w:val="00CD5AD8"/>
    <w:rsid w:val="00CD5B75"/>
    <w:rsid w:val="00CD5B84"/>
    <w:rsid w:val="00CD5C88"/>
    <w:rsid w:val="00CD5F8B"/>
    <w:rsid w:val="00CD609F"/>
    <w:rsid w:val="00CD61A4"/>
    <w:rsid w:val="00CD635D"/>
    <w:rsid w:val="00CD636F"/>
    <w:rsid w:val="00CD6A6E"/>
    <w:rsid w:val="00CD6B0F"/>
    <w:rsid w:val="00CD6B31"/>
    <w:rsid w:val="00CD6F27"/>
    <w:rsid w:val="00CD6F85"/>
    <w:rsid w:val="00CD6FD0"/>
    <w:rsid w:val="00CD71A0"/>
    <w:rsid w:val="00CD7203"/>
    <w:rsid w:val="00CD740A"/>
    <w:rsid w:val="00CD7497"/>
    <w:rsid w:val="00CD78EC"/>
    <w:rsid w:val="00CD79BA"/>
    <w:rsid w:val="00CD7D46"/>
    <w:rsid w:val="00CD7DE1"/>
    <w:rsid w:val="00CD7DF4"/>
    <w:rsid w:val="00CD7EC4"/>
    <w:rsid w:val="00CE02A5"/>
    <w:rsid w:val="00CE02E2"/>
    <w:rsid w:val="00CE04D9"/>
    <w:rsid w:val="00CE053C"/>
    <w:rsid w:val="00CE0593"/>
    <w:rsid w:val="00CE0618"/>
    <w:rsid w:val="00CE067E"/>
    <w:rsid w:val="00CE06A5"/>
    <w:rsid w:val="00CE082C"/>
    <w:rsid w:val="00CE09E0"/>
    <w:rsid w:val="00CE0B0E"/>
    <w:rsid w:val="00CE0B42"/>
    <w:rsid w:val="00CE0B52"/>
    <w:rsid w:val="00CE0BC3"/>
    <w:rsid w:val="00CE0C24"/>
    <w:rsid w:val="00CE0C9C"/>
    <w:rsid w:val="00CE0CEF"/>
    <w:rsid w:val="00CE0E2B"/>
    <w:rsid w:val="00CE0F5D"/>
    <w:rsid w:val="00CE1293"/>
    <w:rsid w:val="00CE13C9"/>
    <w:rsid w:val="00CE143F"/>
    <w:rsid w:val="00CE14A1"/>
    <w:rsid w:val="00CE163B"/>
    <w:rsid w:val="00CE1685"/>
    <w:rsid w:val="00CE16AA"/>
    <w:rsid w:val="00CE17CE"/>
    <w:rsid w:val="00CE18FD"/>
    <w:rsid w:val="00CE1EDA"/>
    <w:rsid w:val="00CE1F59"/>
    <w:rsid w:val="00CE1F7B"/>
    <w:rsid w:val="00CE215C"/>
    <w:rsid w:val="00CE249F"/>
    <w:rsid w:val="00CE2685"/>
    <w:rsid w:val="00CE271C"/>
    <w:rsid w:val="00CE2768"/>
    <w:rsid w:val="00CE2AA5"/>
    <w:rsid w:val="00CE2C6E"/>
    <w:rsid w:val="00CE2CCF"/>
    <w:rsid w:val="00CE2D3E"/>
    <w:rsid w:val="00CE2E3F"/>
    <w:rsid w:val="00CE3047"/>
    <w:rsid w:val="00CE3517"/>
    <w:rsid w:val="00CE366A"/>
    <w:rsid w:val="00CE3FC1"/>
    <w:rsid w:val="00CE40A1"/>
    <w:rsid w:val="00CE4167"/>
    <w:rsid w:val="00CE42FC"/>
    <w:rsid w:val="00CE44BF"/>
    <w:rsid w:val="00CE467D"/>
    <w:rsid w:val="00CE48E8"/>
    <w:rsid w:val="00CE4F86"/>
    <w:rsid w:val="00CE50E7"/>
    <w:rsid w:val="00CE51A4"/>
    <w:rsid w:val="00CE51B5"/>
    <w:rsid w:val="00CE5280"/>
    <w:rsid w:val="00CE52B8"/>
    <w:rsid w:val="00CE530A"/>
    <w:rsid w:val="00CE53B6"/>
    <w:rsid w:val="00CE54AD"/>
    <w:rsid w:val="00CE560B"/>
    <w:rsid w:val="00CE5801"/>
    <w:rsid w:val="00CE58FF"/>
    <w:rsid w:val="00CE5A02"/>
    <w:rsid w:val="00CE5A29"/>
    <w:rsid w:val="00CE5BAF"/>
    <w:rsid w:val="00CE5C39"/>
    <w:rsid w:val="00CE5EDE"/>
    <w:rsid w:val="00CE5FDD"/>
    <w:rsid w:val="00CE61B5"/>
    <w:rsid w:val="00CE6541"/>
    <w:rsid w:val="00CE6593"/>
    <w:rsid w:val="00CE6984"/>
    <w:rsid w:val="00CE69ED"/>
    <w:rsid w:val="00CE6B84"/>
    <w:rsid w:val="00CE6C21"/>
    <w:rsid w:val="00CE6E54"/>
    <w:rsid w:val="00CE6F2A"/>
    <w:rsid w:val="00CE72F4"/>
    <w:rsid w:val="00CE743D"/>
    <w:rsid w:val="00CE78B9"/>
    <w:rsid w:val="00CE7AC3"/>
    <w:rsid w:val="00CE7AD0"/>
    <w:rsid w:val="00CE7C6F"/>
    <w:rsid w:val="00CE7CA8"/>
    <w:rsid w:val="00CE7EF1"/>
    <w:rsid w:val="00CE7FAD"/>
    <w:rsid w:val="00CF0050"/>
    <w:rsid w:val="00CF008D"/>
    <w:rsid w:val="00CF01E8"/>
    <w:rsid w:val="00CF02C8"/>
    <w:rsid w:val="00CF060C"/>
    <w:rsid w:val="00CF0778"/>
    <w:rsid w:val="00CF0A30"/>
    <w:rsid w:val="00CF0AF8"/>
    <w:rsid w:val="00CF0D7B"/>
    <w:rsid w:val="00CF10A9"/>
    <w:rsid w:val="00CF1217"/>
    <w:rsid w:val="00CF13D4"/>
    <w:rsid w:val="00CF140A"/>
    <w:rsid w:val="00CF164C"/>
    <w:rsid w:val="00CF18DB"/>
    <w:rsid w:val="00CF1A52"/>
    <w:rsid w:val="00CF1A9E"/>
    <w:rsid w:val="00CF1BF2"/>
    <w:rsid w:val="00CF1D39"/>
    <w:rsid w:val="00CF1D4B"/>
    <w:rsid w:val="00CF1D50"/>
    <w:rsid w:val="00CF209E"/>
    <w:rsid w:val="00CF20B1"/>
    <w:rsid w:val="00CF2262"/>
    <w:rsid w:val="00CF22A7"/>
    <w:rsid w:val="00CF23F2"/>
    <w:rsid w:val="00CF2471"/>
    <w:rsid w:val="00CF247A"/>
    <w:rsid w:val="00CF250F"/>
    <w:rsid w:val="00CF2708"/>
    <w:rsid w:val="00CF2709"/>
    <w:rsid w:val="00CF2F79"/>
    <w:rsid w:val="00CF2FAB"/>
    <w:rsid w:val="00CF2FEA"/>
    <w:rsid w:val="00CF3005"/>
    <w:rsid w:val="00CF31D7"/>
    <w:rsid w:val="00CF358F"/>
    <w:rsid w:val="00CF3862"/>
    <w:rsid w:val="00CF3A32"/>
    <w:rsid w:val="00CF3C36"/>
    <w:rsid w:val="00CF3C79"/>
    <w:rsid w:val="00CF3CBB"/>
    <w:rsid w:val="00CF3DCA"/>
    <w:rsid w:val="00CF3DDC"/>
    <w:rsid w:val="00CF3E23"/>
    <w:rsid w:val="00CF3E8D"/>
    <w:rsid w:val="00CF41D0"/>
    <w:rsid w:val="00CF4244"/>
    <w:rsid w:val="00CF434E"/>
    <w:rsid w:val="00CF4471"/>
    <w:rsid w:val="00CF450A"/>
    <w:rsid w:val="00CF4656"/>
    <w:rsid w:val="00CF468A"/>
    <w:rsid w:val="00CF46DC"/>
    <w:rsid w:val="00CF4B61"/>
    <w:rsid w:val="00CF4B7C"/>
    <w:rsid w:val="00CF4B86"/>
    <w:rsid w:val="00CF4D56"/>
    <w:rsid w:val="00CF4D7C"/>
    <w:rsid w:val="00CF4DCD"/>
    <w:rsid w:val="00CF5193"/>
    <w:rsid w:val="00CF5242"/>
    <w:rsid w:val="00CF52BB"/>
    <w:rsid w:val="00CF54DC"/>
    <w:rsid w:val="00CF5A34"/>
    <w:rsid w:val="00CF5BBD"/>
    <w:rsid w:val="00CF5CEB"/>
    <w:rsid w:val="00CF5D24"/>
    <w:rsid w:val="00CF5E99"/>
    <w:rsid w:val="00CF5ED1"/>
    <w:rsid w:val="00CF5FA6"/>
    <w:rsid w:val="00CF6201"/>
    <w:rsid w:val="00CF6216"/>
    <w:rsid w:val="00CF6550"/>
    <w:rsid w:val="00CF66B6"/>
    <w:rsid w:val="00CF68D0"/>
    <w:rsid w:val="00CF691D"/>
    <w:rsid w:val="00CF695C"/>
    <w:rsid w:val="00CF6A90"/>
    <w:rsid w:val="00CF6BCC"/>
    <w:rsid w:val="00CF6BF8"/>
    <w:rsid w:val="00CF6EBC"/>
    <w:rsid w:val="00CF7230"/>
    <w:rsid w:val="00CF726A"/>
    <w:rsid w:val="00CF73A1"/>
    <w:rsid w:val="00CF7482"/>
    <w:rsid w:val="00CF775D"/>
    <w:rsid w:val="00CF7880"/>
    <w:rsid w:val="00CF7934"/>
    <w:rsid w:val="00CF79C2"/>
    <w:rsid w:val="00CF7D0F"/>
    <w:rsid w:val="00CF7DD7"/>
    <w:rsid w:val="00D00116"/>
    <w:rsid w:val="00D0020A"/>
    <w:rsid w:val="00D00945"/>
    <w:rsid w:val="00D00A76"/>
    <w:rsid w:val="00D00C24"/>
    <w:rsid w:val="00D00C71"/>
    <w:rsid w:val="00D00F2E"/>
    <w:rsid w:val="00D011DA"/>
    <w:rsid w:val="00D017BD"/>
    <w:rsid w:val="00D01A29"/>
    <w:rsid w:val="00D01DF2"/>
    <w:rsid w:val="00D01E4F"/>
    <w:rsid w:val="00D01F09"/>
    <w:rsid w:val="00D01F66"/>
    <w:rsid w:val="00D01FBC"/>
    <w:rsid w:val="00D02282"/>
    <w:rsid w:val="00D022B4"/>
    <w:rsid w:val="00D0245F"/>
    <w:rsid w:val="00D0250D"/>
    <w:rsid w:val="00D0254D"/>
    <w:rsid w:val="00D0259F"/>
    <w:rsid w:val="00D025D0"/>
    <w:rsid w:val="00D02744"/>
    <w:rsid w:val="00D0278C"/>
    <w:rsid w:val="00D029D3"/>
    <w:rsid w:val="00D02C9E"/>
    <w:rsid w:val="00D02CC8"/>
    <w:rsid w:val="00D02D2D"/>
    <w:rsid w:val="00D02E11"/>
    <w:rsid w:val="00D02F0E"/>
    <w:rsid w:val="00D030FB"/>
    <w:rsid w:val="00D031F9"/>
    <w:rsid w:val="00D03573"/>
    <w:rsid w:val="00D03627"/>
    <w:rsid w:val="00D036E4"/>
    <w:rsid w:val="00D03822"/>
    <w:rsid w:val="00D0388D"/>
    <w:rsid w:val="00D03920"/>
    <w:rsid w:val="00D03B20"/>
    <w:rsid w:val="00D03B3F"/>
    <w:rsid w:val="00D03E7E"/>
    <w:rsid w:val="00D04479"/>
    <w:rsid w:val="00D045E6"/>
    <w:rsid w:val="00D04626"/>
    <w:rsid w:val="00D04647"/>
    <w:rsid w:val="00D04669"/>
    <w:rsid w:val="00D0470B"/>
    <w:rsid w:val="00D047D6"/>
    <w:rsid w:val="00D04C6F"/>
    <w:rsid w:val="00D04C9A"/>
    <w:rsid w:val="00D05085"/>
    <w:rsid w:val="00D050DB"/>
    <w:rsid w:val="00D05180"/>
    <w:rsid w:val="00D05428"/>
    <w:rsid w:val="00D0558D"/>
    <w:rsid w:val="00D05876"/>
    <w:rsid w:val="00D058CB"/>
    <w:rsid w:val="00D05965"/>
    <w:rsid w:val="00D05A10"/>
    <w:rsid w:val="00D05A29"/>
    <w:rsid w:val="00D05A84"/>
    <w:rsid w:val="00D05BAD"/>
    <w:rsid w:val="00D05BE6"/>
    <w:rsid w:val="00D05C4A"/>
    <w:rsid w:val="00D05D31"/>
    <w:rsid w:val="00D05DC9"/>
    <w:rsid w:val="00D05DD3"/>
    <w:rsid w:val="00D05EC8"/>
    <w:rsid w:val="00D05F0D"/>
    <w:rsid w:val="00D05F14"/>
    <w:rsid w:val="00D06069"/>
    <w:rsid w:val="00D061A5"/>
    <w:rsid w:val="00D063B3"/>
    <w:rsid w:val="00D0660D"/>
    <w:rsid w:val="00D06611"/>
    <w:rsid w:val="00D067DE"/>
    <w:rsid w:val="00D06832"/>
    <w:rsid w:val="00D06B43"/>
    <w:rsid w:val="00D06D7E"/>
    <w:rsid w:val="00D06DB0"/>
    <w:rsid w:val="00D06E8C"/>
    <w:rsid w:val="00D0705A"/>
    <w:rsid w:val="00D07136"/>
    <w:rsid w:val="00D07149"/>
    <w:rsid w:val="00D0724A"/>
    <w:rsid w:val="00D072F5"/>
    <w:rsid w:val="00D073A1"/>
    <w:rsid w:val="00D0746A"/>
    <w:rsid w:val="00D0748A"/>
    <w:rsid w:val="00D0755F"/>
    <w:rsid w:val="00D078D1"/>
    <w:rsid w:val="00D07A14"/>
    <w:rsid w:val="00D10038"/>
    <w:rsid w:val="00D1009E"/>
    <w:rsid w:val="00D101B9"/>
    <w:rsid w:val="00D103EF"/>
    <w:rsid w:val="00D10424"/>
    <w:rsid w:val="00D10457"/>
    <w:rsid w:val="00D10548"/>
    <w:rsid w:val="00D105DE"/>
    <w:rsid w:val="00D108BE"/>
    <w:rsid w:val="00D10994"/>
    <w:rsid w:val="00D10AC9"/>
    <w:rsid w:val="00D10D1A"/>
    <w:rsid w:val="00D10E1A"/>
    <w:rsid w:val="00D10F03"/>
    <w:rsid w:val="00D10F5A"/>
    <w:rsid w:val="00D10F85"/>
    <w:rsid w:val="00D11082"/>
    <w:rsid w:val="00D110BA"/>
    <w:rsid w:val="00D11132"/>
    <w:rsid w:val="00D1142B"/>
    <w:rsid w:val="00D114E8"/>
    <w:rsid w:val="00D1154D"/>
    <w:rsid w:val="00D11744"/>
    <w:rsid w:val="00D11749"/>
    <w:rsid w:val="00D11870"/>
    <w:rsid w:val="00D11DBC"/>
    <w:rsid w:val="00D12023"/>
    <w:rsid w:val="00D120AA"/>
    <w:rsid w:val="00D12161"/>
    <w:rsid w:val="00D12574"/>
    <w:rsid w:val="00D129C0"/>
    <w:rsid w:val="00D12C06"/>
    <w:rsid w:val="00D12F56"/>
    <w:rsid w:val="00D13324"/>
    <w:rsid w:val="00D13517"/>
    <w:rsid w:val="00D13535"/>
    <w:rsid w:val="00D13720"/>
    <w:rsid w:val="00D13948"/>
    <w:rsid w:val="00D13B07"/>
    <w:rsid w:val="00D13C31"/>
    <w:rsid w:val="00D14181"/>
    <w:rsid w:val="00D14294"/>
    <w:rsid w:val="00D142CE"/>
    <w:rsid w:val="00D142D6"/>
    <w:rsid w:val="00D14501"/>
    <w:rsid w:val="00D1453F"/>
    <w:rsid w:val="00D145C1"/>
    <w:rsid w:val="00D14646"/>
    <w:rsid w:val="00D14A75"/>
    <w:rsid w:val="00D14AEC"/>
    <w:rsid w:val="00D14DC7"/>
    <w:rsid w:val="00D14F27"/>
    <w:rsid w:val="00D1517E"/>
    <w:rsid w:val="00D152A1"/>
    <w:rsid w:val="00D1535F"/>
    <w:rsid w:val="00D1545B"/>
    <w:rsid w:val="00D157B7"/>
    <w:rsid w:val="00D15953"/>
    <w:rsid w:val="00D15A20"/>
    <w:rsid w:val="00D15C8B"/>
    <w:rsid w:val="00D15D08"/>
    <w:rsid w:val="00D161CB"/>
    <w:rsid w:val="00D161E1"/>
    <w:rsid w:val="00D165B8"/>
    <w:rsid w:val="00D16635"/>
    <w:rsid w:val="00D16697"/>
    <w:rsid w:val="00D166E4"/>
    <w:rsid w:val="00D16775"/>
    <w:rsid w:val="00D16AB9"/>
    <w:rsid w:val="00D16DE2"/>
    <w:rsid w:val="00D17247"/>
    <w:rsid w:val="00D17359"/>
    <w:rsid w:val="00D174EC"/>
    <w:rsid w:val="00D17514"/>
    <w:rsid w:val="00D178D7"/>
    <w:rsid w:val="00D17A41"/>
    <w:rsid w:val="00D17B2C"/>
    <w:rsid w:val="00D17C9B"/>
    <w:rsid w:val="00D17E1E"/>
    <w:rsid w:val="00D17E34"/>
    <w:rsid w:val="00D2001F"/>
    <w:rsid w:val="00D20180"/>
    <w:rsid w:val="00D20249"/>
    <w:rsid w:val="00D202D2"/>
    <w:rsid w:val="00D203C2"/>
    <w:rsid w:val="00D20459"/>
    <w:rsid w:val="00D208CE"/>
    <w:rsid w:val="00D209F5"/>
    <w:rsid w:val="00D20B65"/>
    <w:rsid w:val="00D20C0F"/>
    <w:rsid w:val="00D20EC4"/>
    <w:rsid w:val="00D20EDC"/>
    <w:rsid w:val="00D20F39"/>
    <w:rsid w:val="00D20F4F"/>
    <w:rsid w:val="00D20FAC"/>
    <w:rsid w:val="00D211CF"/>
    <w:rsid w:val="00D2122B"/>
    <w:rsid w:val="00D214AF"/>
    <w:rsid w:val="00D214E7"/>
    <w:rsid w:val="00D215EE"/>
    <w:rsid w:val="00D21907"/>
    <w:rsid w:val="00D219B1"/>
    <w:rsid w:val="00D21D76"/>
    <w:rsid w:val="00D21E4A"/>
    <w:rsid w:val="00D21EAB"/>
    <w:rsid w:val="00D21FDD"/>
    <w:rsid w:val="00D22078"/>
    <w:rsid w:val="00D22144"/>
    <w:rsid w:val="00D22297"/>
    <w:rsid w:val="00D22478"/>
    <w:rsid w:val="00D225BA"/>
    <w:rsid w:val="00D227E9"/>
    <w:rsid w:val="00D229A0"/>
    <w:rsid w:val="00D22A7E"/>
    <w:rsid w:val="00D22B8D"/>
    <w:rsid w:val="00D22D3C"/>
    <w:rsid w:val="00D22D68"/>
    <w:rsid w:val="00D22DCE"/>
    <w:rsid w:val="00D22DD4"/>
    <w:rsid w:val="00D2328F"/>
    <w:rsid w:val="00D233F4"/>
    <w:rsid w:val="00D23558"/>
    <w:rsid w:val="00D2368C"/>
    <w:rsid w:val="00D237E4"/>
    <w:rsid w:val="00D238BC"/>
    <w:rsid w:val="00D23A6F"/>
    <w:rsid w:val="00D23D6D"/>
    <w:rsid w:val="00D23E58"/>
    <w:rsid w:val="00D23F1D"/>
    <w:rsid w:val="00D240FA"/>
    <w:rsid w:val="00D2410A"/>
    <w:rsid w:val="00D24308"/>
    <w:rsid w:val="00D2444B"/>
    <w:rsid w:val="00D24635"/>
    <w:rsid w:val="00D24783"/>
    <w:rsid w:val="00D24837"/>
    <w:rsid w:val="00D24919"/>
    <w:rsid w:val="00D24920"/>
    <w:rsid w:val="00D24957"/>
    <w:rsid w:val="00D24AD0"/>
    <w:rsid w:val="00D24D2B"/>
    <w:rsid w:val="00D24D7A"/>
    <w:rsid w:val="00D24F69"/>
    <w:rsid w:val="00D24FE9"/>
    <w:rsid w:val="00D2528F"/>
    <w:rsid w:val="00D253A5"/>
    <w:rsid w:val="00D253E9"/>
    <w:rsid w:val="00D254F8"/>
    <w:rsid w:val="00D25539"/>
    <w:rsid w:val="00D256C4"/>
    <w:rsid w:val="00D25757"/>
    <w:rsid w:val="00D257A3"/>
    <w:rsid w:val="00D257E7"/>
    <w:rsid w:val="00D25908"/>
    <w:rsid w:val="00D25A00"/>
    <w:rsid w:val="00D25C70"/>
    <w:rsid w:val="00D25D03"/>
    <w:rsid w:val="00D25D52"/>
    <w:rsid w:val="00D25ECE"/>
    <w:rsid w:val="00D262B1"/>
    <w:rsid w:val="00D2632B"/>
    <w:rsid w:val="00D26374"/>
    <w:rsid w:val="00D264FD"/>
    <w:rsid w:val="00D265DD"/>
    <w:rsid w:val="00D267A8"/>
    <w:rsid w:val="00D26BD8"/>
    <w:rsid w:val="00D26C20"/>
    <w:rsid w:val="00D26D25"/>
    <w:rsid w:val="00D26E2E"/>
    <w:rsid w:val="00D2704B"/>
    <w:rsid w:val="00D2716E"/>
    <w:rsid w:val="00D271B1"/>
    <w:rsid w:val="00D2720D"/>
    <w:rsid w:val="00D2726F"/>
    <w:rsid w:val="00D2748A"/>
    <w:rsid w:val="00D275D9"/>
    <w:rsid w:val="00D277DF"/>
    <w:rsid w:val="00D27844"/>
    <w:rsid w:val="00D27A2A"/>
    <w:rsid w:val="00D27C29"/>
    <w:rsid w:val="00D27C8F"/>
    <w:rsid w:val="00D27E91"/>
    <w:rsid w:val="00D30520"/>
    <w:rsid w:val="00D307D9"/>
    <w:rsid w:val="00D3090C"/>
    <w:rsid w:val="00D30A79"/>
    <w:rsid w:val="00D30AAA"/>
    <w:rsid w:val="00D30B81"/>
    <w:rsid w:val="00D30CD9"/>
    <w:rsid w:val="00D30ED5"/>
    <w:rsid w:val="00D30FE3"/>
    <w:rsid w:val="00D31158"/>
    <w:rsid w:val="00D31161"/>
    <w:rsid w:val="00D31225"/>
    <w:rsid w:val="00D3148E"/>
    <w:rsid w:val="00D314FD"/>
    <w:rsid w:val="00D31896"/>
    <w:rsid w:val="00D318DD"/>
    <w:rsid w:val="00D31A76"/>
    <w:rsid w:val="00D31AE1"/>
    <w:rsid w:val="00D321D5"/>
    <w:rsid w:val="00D322E8"/>
    <w:rsid w:val="00D3246D"/>
    <w:rsid w:val="00D3284C"/>
    <w:rsid w:val="00D32EF4"/>
    <w:rsid w:val="00D32FC1"/>
    <w:rsid w:val="00D32FC2"/>
    <w:rsid w:val="00D33097"/>
    <w:rsid w:val="00D331BD"/>
    <w:rsid w:val="00D331F1"/>
    <w:rsid w:val="00D3339F"/>
    <w:rsid w:val="00D333A7"/>
    <w:rsid w:val="00D33470"/>
    <w:rsid w:val="00D33789"/>
    <w:rsid w:val="00D337D8"/>
    <w:rsid w:val="00D338AD"/>
    <w:rsid w:val="00D3393D"/>
    <w:rsid w:val="00D33B51"/>
    <w:rsid w:val="00D33D20"/>
    <w:rsid w:val="00D33DD5"/>
    <w:rsid w:val="00D33EB8"/>
    <w:rsid w:val="00D33ECD"/>
    <w:rsid w:val="00D33FC5"/>
    <w:rsid w:val="00D341A0"/>
    <w:rsid w:val="00D341E0"/>
    <w:rsid w:val="00D34237"/>
    <w:rsid w:val="00D34304"/>
    <w:rsid w:val="00D34375"/>
    <w:rsid w:val="00D3442F"/>
    <w:rsid w:val="00D34C6F"/>
    <w:rsid w:val="00D34D1B"/>
    <w:rsid w:val="00D34EAE"/>
    <w:rsid w:val="00D34ED5"/>
    <w:rsid w:val="00D34F62"/>
    <w:rsid w:val="00D34FD5"/>
    <w:rsid w:val="00D35035"/>
    <w:rsid w:val="00D35126"/>
    <w:rsid w:val="00D351D7"/>
    <w:rsid w:val="00D351FE"/>
    <w:rsid w:val="00D35337"/>
    <w:rsid w:val="00D35378"/>
    <w:rsid w:val="00D35388"/>
    <w:rsid w:val="00D353D5"/>
    <w:rsid w:val="00D35477"/>
    <w:rsid w:val="00D3549E"/>
    <w:rsid w:val="00D354F0"/>
    <w:rsid w:val="00D355CD"/>
    <w:rsid w:val="00D355CF"/>
    <w:rsid w:val="00D356FB"/>
    <w:rsid w:val="00D3577F"/>
    <w:rsid w:val="00D35788"/>
    <w:rsid w:val="00D3583D"/>
    <w:rsid w:val="00D359F6"/>
    <w:rsid w:val="00D35AED"/>
    <w:rsid w:val="00D35BE9"/>
    <w:rsid w:val="00D36058"/>
    <w:rsid w:val="00D363E5"/>
    <w:rsid w:val="00D36433"/>
    <w:rsid w:val="00D3647C"/>
    <w:rsid w:val="00D364BD"/>
    <w:rsid w:val="00D36589"/>
    <w:rsid w:val="00D36647"/>
    <w:rsid w:val="00D36677"/>
    <w:rsid w:val="00D367F9"/>
    <w:rsid w:val="00D36981"/>
    <w:rsid w:val="00D369D2"/>
    <w:rsid w:val="00D369F5"/>
    <w:rsid w:val="00D36A25"/>
    <w:rsid w:val="00D37022"/>
    <w:rsid w:val="00D37025"/>
    <w:rsid w:val="00D3702A"/>
    <w:rsid w:val="00D371FC"/>
    <w:rsid w:val="00D3720D"/>
    <w:rsid w:val="00D37257"/>
    <w:rsid w:val="00D37265"/>
    <w:rsid w:val="00D374D6"/>
    <w:rsid w:val="00D37A74"/>
    <w:rsid w:val="00D37A7B"/>
    <w:rsid w:val="00D37B2B"/>
    <w:rsid w:val="00D37BA2"/>
    <w:rsid w:val="00D37BBC"/>
    <w:rsid w:val="00D37BD1"/>
    <w:rsid w:val="00D37BF5"/>
    <w:rsid w:val="00D37C60"/>
    <w:rsid w:val="00D37E83"/>
    <w:rsid w:val="00D401AA"/>
    <w:rsid w:val="00D4045A"/>
    <w:rsid w:val="00D405BA"/>
    <w:rsid w:val="00D40611"/>
    <w:rsid w:val="00D40722"/>
    <w:rsid w:val="00D40766"/>
    <w:rsid w:val="00D40789"/>
    <w:rsid w:val="00D408FD"/>
    <w:rsid w:val="00D40B2F"/>
    <w:rsid w:val="00D40BD7"/>
    <w:rsid w:val="00D40E4E"/>
    <w:rsid w:val="00D4101C"/>
    <w:rsid w:val="00D41067"/>
    <w:rsid w:val="00D4108C"/>
    <w:rsid w:val="00D419FB"/>
    <w:rsid w:val="00D41A97"/>
    <w:rsid w:val="00D41AAC"/>
    <w:rsid w:val="00D41C24"/>
    <w:rsid w:val="00D41D41"/>
    <w:rsid w:val="00D41E07"/>
    <w:rsid w:val="00D41F45"/>
    <w:rsid w:val="00D41FBB"/>
    <w:rsid w:val="00D4209D"/>
    <w:rsid w:val="00D420DE"/>
    <w:rsid w:val="00D42398"/>
    <w:rsid w:val="00D42503"/>
    <w:rsid w:val="00D425A3"/>
    <w:rsid w:val="00D42606"/>
    <w:rsid w:val="00D427E1"/>
    <w:rsid w:val="00D42DB0"/>
    <w:rsid w:val="00D42E18"/>
    <w:rsid w:val="00D42E80"/>
    <w:rsid w:val="00D42F38"/>
    <w:rsid w:val="00D42FB1"/>
    <w:rsid w:val="00D42FD4"/>
    <w:rsid w:val="00D43413"/>
    <w:rsid w:val="00D4363B"/>
    <w:rsid w:val="00D4384D"/>
    <w:rsid w:val="00D43C74"/>
    <w:rsid w:val="00D43D21"/>
    <w:rsid w:val="00D44175"/>
    <w:rsid w:val="00D44456"/>
    <w:rsid w:val="00D444D3"/>
    <w:rsid w:val="00D445F3"/>
    <w:rsid w:val="00D447AD"/>
    <w:rsid w:val="00D44A7C"/>
    <w:rsid w:val="00D44ACC"/>
    <w:rsid w:val="00D44C2D"/>
    <w:rsid w:val="00D44DC4"/>
    <w:rsid w:val="00D44F53"/>
    <w:rsid w:val="00D45018"/>
    <w:rsid w:val="00D450EE"/>
    <w:rsid w:val="00D4516E"/>
    <w:rsid w:val="00D4521B"/>
    <w:rsid w:val="00D4526B"/>
    <w:rsid w:val="00D454CD"/>
    <w:rsid w:val="00D45581"/>
    <w:rsid w:val="00D457EE"/>
    <w:rsid w:val="00D45D82"/>
    <w:rsid w:val="00D45F9A"/>
    <w:rsid w:val="00D46122"/>
    <w:rsid w:val="00D461A4"/>
    <w:rsid w:val="00D4623D"/>
    <w:rsid w:val="00D463EE"/>
    <w:rsid w:val="00D46451"/>
    <w:rsid w:val="00D46CB9"/>
    <w:rsid w:val="00D46D3B"/>
    <w:rsid w:val="00D46DCC"/>
    <w:rsid w:val="00D46FD7"/>
    <w:rsid w:val="00D4702F"/>
    <w:rsid w:val="00D4713C"/>
    <w:rsid w:val="00D47323"/>
    <w:rsid w:val="00D473B0"/>
    <w:rsid w:val="00D473DD"/>
    <w:rsid w:val="00D4743C"/>
    <w:rsid w:val="00D47459"/>
    <w:rsid w:val="00D47715"/>
    <w:rsid w:val="00D477BF"/>
    <w:rsid w:val="00D47B87"/>
    <w:rsid w:val="00D47CE2"/>
    <w:rsid w:val="00D47DB1"/>
    <w:rsid w:val="00D5013C"/>
    <w:rsid w:val="00D501EF"/>
    <w:rsid w:val="00D5046F"/>
    <w:rsid w:val="00D50586"/>
    <w:rsid w:val="00D505EC"/>
    <w:rsid w:val="00D50979"/>
    <w:rsid w:val="00D509FA"/>
    <w:rsid w:val="00D50A83"/>
    <w:rsid w:val="00D50D27"/>
    <w:rsid w:val="00D51014"/>
    <w:rsid w:val="00D512D0"/>
    <w:rsid w:val="00D5130D"/>
    <w:rsid w:val="00D51432"/>
    <w:rsid w:val="00D514C5"/>
    <w:rsid w:val="00D51818"/>
    <w:rsid w:val="00D518D2"/>
    <w:rsid w:val="00D51C1F"/>
    <w:rsid w:val="00D51E82"/>
    <w:rsid w:val="00D52041"/>
    <w:rsid w:val="00D520EA"/>
    <w:rsid w:val="00D52272"/>
    <w:rsid w:val="00D52446"/>
    <w:rsid w:val="00D52483"/>
    <w:rsid w:val="00D524C5"/>
    <w:rsid w:val="00D524D2"/>
    <w:rsid w:val="00D52555"/>
    <w:rsid w:val="00D527FC"/>
    <w:rsid w:val="00D52876"/>
    <w:rsid w:val="00D52975"/>
    <w:rsid w:val="00D52A4C"/>
    <w:rsid w:val="00D52BB7"/>
    <w:rsid w:val="00D52DA0"/>
    <w:rsid w:val="00D52DFB"/>
    <w:rsid w:val="00D52E18"/>
    <w:rsid w:val="00D52E2D"/>
    <w:rsid w:val="00D5376C"/>
    <w:rsid w:val="00D53891"/>
    <w:rsid w:val="00D53986"/>
    <w:rsid w:val="00D539B6"/>
    <w:rsid w:val="00D53AE3"/>
    <w:rsid w:val="00D53AF4"/>
    <w:rsid w:val="00D53B80"/>
    <w:rsid w:val="00D53DBC"/>
    <w:rsid w:val="00D53FB1"/>
    <w:rsid w:val="00D53FFD"/>
    <w:rsid w:val="00D541FA"/>
    <w:rsid w:val="00D54581"/>
    <w:rsid w:val="00D545D4"/>
    <w:rsid w:val="00D5493C"/>
    <w:rsid w:val="00D549ED"/>
    <w:rsid w:val="00D54C01"/>
    <w:rsid w:val="00D54D8B"/>
    <w:rsid w:val="00D54DEF"/>
    <w:rsid w:val="00D550B6"/>
    <w:rsid w:val="00D5524E"/>
    <w:rsid w:val="00D55280"/>
    <w:rsid w:val="00D5532F"/>
    <w:rsid w:val="00D553CD"/>
    <w:rsid w:val="00D553F9"/>
    <w:rsid w:val="00D555F5"/>
    <w:rsid w:val="00D55882"/>
    <w:rsid w:val="00D5598F"/>
    <w:rsid w:val="00D55C03"/>
    <w:rsid w:val="00D55C2F"/>
    <w:rsid w:val="00D55D9D"/>
    <w:rsid w:val="00D55E32"/>
    <w:rsid w:val="00D55EDC"/>
    <w:rsid w:val="00D55F16"/>
    <w:rsid w:val="00D561EB"/>
    <w:rsid w:val="00D5632C"/>
    <w:rsid w:val="00D56622"/>
    <w:rsid w:val="00D56679"/>
    <w:rsid w:val="00D567BC"/>
    <w:rsid w:val="00D569DC"/>
    <w:rsid w:val="00D56B51"/>
    <w:rsid w:val="00D56B9C"/>
    <w:rsid w:val="00D56BCE"/>
    <w:rsid w:val="00D56DC4"/>
    <w:rsid w:val="00D56EF7"/>
    <w:rsid w:val="00D57224"/>
    <w:rsid w:val="00D5725B"/>
    <w:rsid w:val="00D57659"/>
    <w:rsid w:val="00D578A0"/>
    <w:rsid w:val="00D57BF8"/>
    <w:rsid w:val="00D57C25"/>
    <w:rsid w:val="00D57C7E"/>
    <w:rsid w:val="00D57DAA"/>
    <w:rsid w:val="00D57F45"/>
    <w:rsid w:val="00D600B6"/>
    <w:rsid w:val="00D60135"/>
    <w:rsid w:val="00D601A9"/>
    <w:rsid w:val="00D60212"/>
    <w:rsid w:val="00D602BE"/>
    <w:rsid w:val="00D60616"/>
    <w:rsid w:val="00D60786"/>
    <w:rsid w:val="00D60844"/>
    <w:rsid w:val="00D608C0"/>
    <w:rsid w:val="00D60B34"/>
    <w:rsid w:val="00D60D60"/>
    <w:rsid w:val="00D60EAD"/>
    <w:rsid w:val="00D60ED5"/>
    <w:rsid w:val="00D60FFC"/>
    <w:rsid w:val="00D610E8"/>
    <w:rsid w:val="00D6117B"/>
    <w:rsid w:val="00D611A7"/>
    <w:rsid w:val="00D61412"/>
    <w:rsid w:val="00D61644"/>
    <w:rsid w:val="00D61812"/>
    <w:rsid w:val="00D61939"/>
    <w:rsid w:val="00D61A8F"/>
    <w:rsid w:val="00D61B2F"/>
    <w:rsid w:val="00D61DA3"/>
    <w:rsid w:val="00D61ECB"/>
    <w:rsid w:val="00D61FCC"/>
    <w:rsid w:val="00D62172"/>
    <w:rsid w:val="00D6226B"/>
    <w:rsid w:val="00D624AA"/>
    <w:rsid w:val="00D625BC"/>
    <w:rsid w:val="00D6262F"/>
    <w:rsid w:val="00D62A83"/>
    <w:rsid w:val="00D62AA6"/>
    <w:rsid w:val="00D62B1C"/>
    <w:rsid w:val="00D62B84"/>
    <w:rsid w:val="00D62BAE"/>
    <w:rsid w:val="00D62D1D"/>
    <w:rsid w:val="00D62D6C"/>
    <w:rsid w:val="00D62E1F"/>
    <w:rsid w:val="00D62E29"/>
    <w:rsid w:val="00D62FBC"/>
    <w:rsid w:val="00D6329B"/>
    <w:rsid w:val="00D63442"/>
    <w:rsid w:val="00D634AB"/>
    <w:rsid w:val="00D634C0"/>
    <w:rsid w:val="00D6351B"/>
    <w:rsid w:val="00D63594"/>
    <w:rsid w:val="00D6367C"/>
    <w:rsid w:val="00D636CE"/>
    <w:rsid w:val="00D636F0"/>
    <w:rsid w:val="00D63724"/>
    <w:rsid w:val="00D6385F"/>
    <w:rsid w:val="00D6389F"/>
    <w:rsid w:val="00D638A0"/>
    <w:rsid w:val="00D63941"/>
    <w:rsid w:val="00D63B8C"/>
    <w:rsid w:val="00D63DEA"/>
    <w:rsid w:val="00D63ED3"/>
    <w:rsid w:val="00D6400D"/>
    <w:rsid w:val="00D6414A"/>
    <w:rsid w:val="00D64180"/>
    <w:rsid w:val="00D64182"/>
    <w:rsid w:val="00D64481"/>
    <w:rsid w:val="00D64534"/>
    <w:rsid w:val="00D645B7"/>
    <w:rsid w:val="00D64620"/>
    <w:rsid w:val="00D646BF"/>
    <w:rsid w:val="00D64A64"/>
    <w:rsid w:val="00D64A90"/>
    <w:rsid w:val="00D64B3A"/>
    <w:rsid w:val="00D64B79"/>
    <w:rsid w:val="00D64CB1"/>
    <w:rsid w:val="00D64DC6"/>
    <w:rsid w:val="00D64DFD"/>
    <w:rsid w:val="00D64EF5"/>
    <w:rsid w:val="00D65002"/>
    <w:rsid w:val="00D652E8"/>
    <w:rsid w:val="00D65366"/>
    <w:rsid w:val="00D65431"/>
    <w:rsid w:val="00D654C8"/>
    <w:rsid w:val="00D6560B"/>
    <w:rsid w:val="00D656AA"/>
    <w:rsid w:val="00D65B31"/>
    <w:rsid w:val="00D65F1C"/>
    <w:rsid w:val="00D6637A"/>
    <w:rsid w:val="00D6681C"/>
    <w:rsid w:val="00D66A0F"/>
    <w:rsid w:val="00D66B59"/>
    <w:rsid w:val="00D66B9B"/>
    <w:rsid w:val="00D66C7D"/>
    <w:rsid w:val="00D66CE1"/>
    <w:rsid w:val="00D66EF7"/>
    <w:rsid w:val="00D66F2B"/>
    <w:rsid w:val="00D66F3C"/>
    <w:rsid w:val="00D66FCA"/>
    <w:rsid w:val="00D67004"/>
    <w:rsid w:val="00D673A8"/>
    <w:rsid w:val="00D67AC2"/>
    <w:rsid w:val="00D67BAE"/>
    <w:rsid w:val="00D67ED1"/>
    <w:rsid w:val="00D70070"/>
    <w:rsid w:val="00D701A8"/>
    <w:rsid w:val="00D703B9"/>
    <w:rsid w:val="00D70935"/>
    <w:rsid w:val="00D70939"/>
    <w:rsid w:val="00D70A81"/>
    <w:rsid w:val="00D70B48"/>
    <w:rsid w:val="00D70C29"/>
    <w:rsid w:val="00D710C4"/>
    <w:rsid w:val="00D710FA"/>
    <w:rsid w:val="00D71203"/>
    <w:rsid w:val="00D71394"/>
    <w:rsid w:val="00D71641"/>
    <w:rsid w:val="00D71758"/>
    <w:rsid w:val="00D71979"/>
    <w:rsid w:val="00D71B6A"/>
    <w:rsid w:val="00D71DDC"/>
    <w:rsid w:val="00D71E48"/>
    <w:rsid w:val="00D720AC"/>
    <w:rsid w:val="00D72125"/>
    <w:rsid w:val="00D7218B"/>
    <w:rsid w:val="00D72377"/>
    <w:rsid w:val="00D7271E"/>
    <w:rsid w:val="00D72781"/>
    <w:rsid w:val="00D72788"/>
    <w:rsid w:val="00D728E0"/>
    <w:rsid w:val="00D72B7F"/>
    <w:rsid w:val="00D72DD9"/>
    <w:rsid w:val="00D73450"/>
    <w:rsid w:val="00D734D0"/>
    <w:rsid w:val="00D737E0"/>
    <w:rsid w:val="00D738B1"/>
    <w:rsid w:val="00D7396F"/>
    <w:rsid w:val="00D73BAC"/>
    <w:rsid w:val="00D73C61"/>
    <w:rsid w:val="00D73D20"/>
    <w:rsid w:val="00D73F32"/>
    <w:rsid w:val="00D742AD"/>
    <w:rsid w:val="00D74C4A"/>
    <w:rsid w:val="00D74FC1"/>
    <w:rsid w:val="00D7501C"/>
    <w:rsid w:val="00D7510D"/>
    <w:rsid w:val="00D75146"/>
    <w:rsid w:val="00D7517A"/>
    <w:rsid w:val="00D751C4"/>
    <w:rsid w:val="00D75597"/>
    <w:rsid w:val="00D75699"/>
    <w:rsid w:val="00D75859"/>
    <w:rsid w:val="00D75DBD"/>
    <w:rsid w:val="00D75ECD"/>
    <w:rsid w:val="00D762D2"/>
    <w:rsid w:val="00D765D1"/>
    <w:rsid w:val="00D767CF"/>
    <w:rsid w:val="00D767DE"/>
    <w:rsid w:val="00D76833"/>
    <w:rsid w:val="00D769F2"/>
    <w:rsid w:val="00D76A83"/>
    <w:rsid w:val="00D76C16"/>
    <w:rsid w:val="00D76C9F"/>
    <w:rsid w:val="00D76E42"/>
    <w:rsid w:val="00D76ED2"/>
    <w:rsid w:val="00D76FD5"/>
    <w:rsid w:val="00D77123"/>
    <w:rsid w:val="00D77161"/>
    <w:rsid w:val="00D77230"/>
    <w:rsid w:val="00D772F1"/>
    <w:rsid w:val="00D7741E"/>
    <w:rsid w:val="00D7743A"/>
    <w:rsid w:val="00D774D2"/>
    <w:rsid w:val="00D774DE"/>
    <w:rsid w:val="00D77767"/>
    <w:rsid w:val="00D7793E"/>
    <w:rsid w:val="00D77BA1"/>
    <w:rsid w:val="00D77C30"/>
    <w:rsid w:val="00D77E5A"/>
    <w:rsid w:val="00D77EA2"/>
    <w:rsid w:val="00D800CA"/>
    <w:rsid w:val="00D80172"/>
    <w:rsid w:val="00D8017A"/>
    <w:rsid w:val="00D8025A"/>
    <w:rsid w:val="00D802BB"/>
    <w:rsid w:val="00D80309"/>
    <w:rsid w:val="00D8037A"/>
    <w:rsid w:val="00D8058D"/>
    <w:rsid w:val="00D80918"/>
    <w:rsid w:val="00D80FF5"/>
    <w:rsid w:val="00D81101"/>
    <w:rsid w:val="00D811A6"/>
    <w:rsid w:val="00D81300"/>
    <w:rsid w:val="00D8135B"/>
    <w:rsid w:val="00D8157E"/>
    <w:rsid w:val="00D815F3"/>
    <w:rsid w:val="00D81642"/>
    <w:rsid w:val="00D81771"/>
    <w:rsid w:val="00D819B8"/>
    <w:rsid w:val="00D81C48"/>
    <w:rsid w:val="00D81C49"/>
    <w:rsid w:val="00D81C4C"/>
    <w:rsid w:val="00D81D7C"/>
    <w:rsid w:val="00D81E57"/>
    <w:rsid w:val="00D81E70"/>
    <w:rsid w:val="00D81F6C"/>
    <w:rsid w:val="00D82072"/>
    <w:rsid w:val="00D8237E"/>
    <w:rsid w:val="00D82389"/>
    <w:rsid w:val="00D8242B"/>
    <w:rsid w:val="00D82436"/>
    <w:rsid w:val="00D82633"/>
    <w:rsid w:val="00D82A16"/>
    <w:rsid w:val="00D82C1A"/>
    <w:rsid w:val="00D82DC6"/>
    <w:rsid w:val="00D82EA5"/>
    <w:rsid w:val="00D82EE6"/>
    <w:rsid w:val="00D83039"/>
    <w:rsid w:val="00D830C5"/>
    <w:rsid w:val="00D834A9"/>
    <w:rsid w:val="00D834F9"/>
    <w:rsid w:val="00D83764"/>
    <w:rsid w:val="00D837AD"/>
    <w:rsid w:val="00D839F4"/>
    <w:rsid w:val="00D83AB6"/>
    <w:rsid w:val="00D83C4C"/>
    <w:rsid w:val="00D84528"/>
    <w:rsid w:val="00D8469E"/>
    <w:rsid w:val="00D84868"/>
    <w:rsid w:val="00D848DF"/>
    <w:rsid w:val="00D84D5B"/>
    <w:rsid w:val="00D850CD"/>
    <w:rsid w:val="00D85131"/>
    <w:rsid w:val="00D85214"/>
    <w:rsid w:val="00D853D0"/>
    <w:rsid w:val="00D855BE"/>
    <w:rsid w:val="00D8575E"/>
    <w:rsid w:val="00D85803"/>
    <w:rsid w:val="00D85AED"/>
    <w:rsid w:val="00D85C02"/>
    <w:rsid w:val="00D85C04"/>
    <w:rsid w:val="00D86271"/>
    <w:rsid w:val="00D862A8"/>
    <w:rsid w:val="00D862C9"/>
    <w:rsid w:val="00D863EB"/>
    <w:rsid w:val="00D8648E"/>
    <w:rsid w:val="00D86570"/>
    <w:rsid w:val="00D869E9"/>
    <w:rsid w:val="00D86B21"/>
    <w:rsid w:val="00D86C99"/>
    <w:rsid w:val="00D86CC7"/>
    <w:rsid w:val="00D86F17"/>
    <w:rsid w:val="00D87384"/>
    <w:rsid w:val="00D87484"/>
    <w:rsid w:val="00D87550"/>
    <w:rsid w:val="00D8760A"/>
    <w:rsid w:val="00D877E2"/>
    <w:rsid w:val="00D87885"/>
    <w:rsid w:val="00D878B3"/>
    <w:rsid w:val="00D87968"/>
    <w:rsid w:val="00D87998"/>
    <w:rsid w:val="00D87D3C"/>
    <w:rsid w:val="00D90045"/>
    <w:rsid w:val="00D90143"/>
    <w:rsid w:val="00D903C0"/>
    <w:rsid w:val="00D904A5"/>
    <w:rsid w:val="00D905F7"/>
    <w:rsid w:val="00D907FA"/>
    <w:rsid w:val="00D9090B"/>
    <w:rsid w:val="00D90C43"/>
    <w:rsid w:val="00D90C6A"/>
    <w:rsid w:val="00D90FAC"/>
    <w:rsid w:val="00D91582"/>
    <w:rsid w:val="00D91A70"/>
    <w:rsid w:val="00D91AC4"/>
    <w:rsid w:val="00D91C16"/>
    <w:rsid w:val="00D91C7D"/>
    <w:rsid w:val="00D91D62"/>
    <w:rsid w:val="00D91DD9"/>
    <w:rsid w:val="00D91EA7"/>
    <w:rsid w:val="00D91FB3"/>
    <w:rsid w:val="00D920A4"/>
    <w:rsid w:val="00D9213F"/>
    <w:rsid w:val="00D921B5"/>
    <w:rsid w:val="00D921C4"/>
    <w:rsid w:val="00D927D8"/>
    <w:rsid w:val="00D927E6"/>
    <w:rsid w:val="00D928E8"/>
    <w:rsid w:val="00D929B1"/>
    <w:rsid w:val="00D92A7B"/>
    <w:rsid w:val="00D92AF4"/>
    <w:rsid w:val="00D92BC0"/>
    <w:rsid w:val="00D92D9E"/>
    <w:rsid w:val="00D92E72"/>
    <w:rsid w:val="00D9306C"/>
    <w:rsid w:val="00D930B9"/>
    <w:rsid w:val="00D930ED"/>
    <w:rsid w:val="00D93376"/>
    <w:rsid w:val="00D93378"/>
    <w:rsid w:val="00D9357E"/>
    <w:rsid w:val="00D93595"/>
    <w:rsid w:val="00D9368E"/>
    <w:rsid w:val="00D936D4"/>
    <w:rsid w:val="00D9371D"/>
    <w:rsid w:val="00D9377D"/>
    <w:rsid w:val="00D937F5"/>
    <w:rsid w:val="00D9393B"/>
    <w:rsid w:val="00D93B2E"/>
    <w:rsid w:val="00D93D7D"/>
    <w:rsid w:val="00D93F57"/>
    <w:rsid w:val="00D93FE1"/>
    <w:rsid w:val="00D94270"/>
    <w:rsid w:val="00D944EE"/>
    <w:rsid w:val="00D94548"/>
    <w:rsid w:val="00D945C2"/>
    <w:rsid w:val="00D94600"/>
    <w:rsid w:val="00D94607"/>
    <w:rsid w:val="00D946EA"/>
    <w:rsid w:val="00D949F4"/>
    <w:rsid w:val="00D94A67"/>
    <w:rsid w:val="00D94B16"/>
    <w:rsid w:val="00D94BC4"/>
    <w:rsid w:val="00D94DBF"/>
    <w:rsid w:val="00D94F10"/>
    <w:rsid w:val="00D9516B"/>
    <w:rsid w:val="00D9527C"/>
    <w:rsid w:val="00D9537F"/>
    <w:rsid w:val="00D9559F"/>
    <w:rsid w:val="00D9561D"/>
    <w:rsid w:val="00D95698"/>
    <w:rsid w:val="00D95992"/>
    <w:rsid w:val="00D95C26"/>
    <w:rsid w:val="00D95DBD"/>
    <w:rsid w:val="00D95E3B"/>
    <w:rsid w:val="00D9604E"/>
    <w:rsid w:val="00D96148"/>
    <w:rsid w:val="00D96154"/>
    <w:rsid w:val="00D962B5"/>
    <w:rsid w:val="00D962FC"/>
    <w:rsid w:val="00D964A1"/>
    <w:rsid w:val="00D96624"/>
    <w:rsid w:val="00D9686C"/>
    <w:rsid w:val="00D968D9"/>
    <w:rsid w:val="00D96C99"/>
    <w:rsid w:val="00D96D5C"/>
    <w:rsid w:val="00D970C8"/>
    <w:rsid w:val="00D9741C"/>
    <w:rsid w:val="00D9755B"/>
    <w:rsid w:val="00D9758C"/>
    <w:rsid w:val="00D976A6"/>
    <w:rsid w:val="00D976AF"/>
    <w:rsid w:val="00D978B5"/>
    <w:rsid w:val="00D978FE"/>
    <w:rsid w:val="00D979D0"/>
    <w:rsid w:val="00D97CBD"/>
    <w:rsid w:val="00D97E9F"/>
    <w:rsid w:val="00D97FCC"/>
    <w:rsid w:val="00DA00F3"/>
    <w:rsid w:val="00DA036E"/>
    <w:rsid w:val="00DA0389"/>
    <w:rsid w:val="00DA03A6"/>
    <w:rsid w:val="00DA03D3"/>
    <w:rsid w:val="00DA0501"/>
    <w:rsid w:val="00DA0587"/>
    <w:rsid w:val="00DA062E"/>
    <w:rsid w:val="00DA0677"/>
    <w:rsid w:val="00DA0946"/>
    <w:rsid w:val="00DA0AD8"/>
    <w:rsid w:val="00DA0ADD"/>
    <w:rsid w:val="00DA0BD8"/>
    <w:rsid w:val="00DA0C35"/>
    <w:rsid w:val="00DA0D6D"/>
    <w:rsid w:val="00DA123F"/>
    <w:rsid w:val="00DA1439"/>
    <w:rsid w:val="00DA148A"/>
    <w:rsid w:val="00DA1653"/>
    <w:rsid w:val="00DA1875"/>
    <w:rsid w:val="00DA19E5"/>
    <w:rsid w:val="00DA1A5B"/>
    <w:rsid w:val="00DA1BF4"/>
    <w:rsid w:val="00DA1E6F"/>
    <w:rsid w:val="00DA1F8D"/>
    <w:rsid w:val="00DA222C"/>
    <w:rsid w:val="00DA23EC"/>
    <w:rsid w:val="00DA26E4"/>
    <w:rsid w:val="00DA274F"/>
    <w:rsid w:val="00DA2926"/>
    <w:rsid w:val="00DA2ABD"/>
    <w:rsid w:val="00DA2ADF"/>
    <w:rsid w:val="00DA2BEB"/>
    <w:rsid w:val="00DA2D42"/>
    <w:rsid w:val="00DA2D71"/>
    <w:rsid w:val="00DA2D7A"/>
    <w:rsid w:val="00DA2F27"/>
    <w:rsid w:val="00DA2FBA"/>
    <w:rsid w:val="00DA30DD"/>
    <w:rsid w:val="00DA33A6"/>
    <w:rsid w:val="00DA33B0"/>
    <w:rsid w:val="00DA392D"/>
    <w:rsid w:val="00DA3A4A"/>
    <w:rsid w:val="00DA3EDF"/>
    <w:rsid w:val="00DA4193"/>
    <w:rsid w:val="00DA4322"/>
    <w:rsid w:val="00DA4375"/>
    <w:rsid w:val="00DA438E"/>
    <w:rsid w:val="00DA438F"/>
    <w:rsid w:val="00DA4636"/>
    <w:rsid w:val="00DA4722"/>
    <w:rsid w:val="00DA4A48"/>
    <w:rsid w:val="00DA4DEA"/>
    <w:rsid w:val="00DA4F80"/>
    <w:rsid w:val="00DA5025"/>
    <w:rsid w:val="00DA5082"/>
    <w:rsid w:val="00DA50D5"/>
    <w:rsid w:val="00DA5126"/>
    <w:rsid w:val="00DA5148"/>
    <w:rsid w:val="00DA51D6"/>
    <w:rsid w:val="00DA51D7"/>
    <w:rsid w:val="00DA53E0"/>
    <w:rsid w:val="00DA560A"/>
    <w:rsid w:val="00DA570F"/>
    <w:rsid w:val="00DA575D"/>
    <w:rsid w:val="00DA5761"/>
    <w:rsid w:val="00DA57D9"/>
    <w:rsid w:val="00DA586A"/>
    <w:rsid w:val="00DA58B0"/>
    <w:rsid w:val="00DA5AD7"/>
    <w:rsid w:val="00DA5E70"/>
    <w:rsid w:val="00DA5F42"/>
    <w:rsid w:val="00DA5F80"/>
    <w:rsid w:val="00DA5F87"/>
    <w:rsid w:val="00DA5F95"/>
    <w:rsid w:val="00DA601F"/>
    <w:rsid w:val="00DA60E4"/>
    <w:rsid w:val="00DA6317"/>
    <w:rsid w:val="00DA6406"/>
    <w:rsid w:val="00DA6470"/>
    <w:rsid w:val="00DA6593"/>
    <w:rsid w:val="00DA6605"/>
    <w:rsid w:val="00DA672B"/>
    <w:rsid w:val="00DA6843"/>
    <w:rsid w:val="00DA68EB"/>
    <w:rsid w:val="00DA6B0E"/>
    <w:rsid w:val="00DA6E0C"/>
    <w:rsid w:val="00DA6E68"/>
    <w:rsid w:val="00DA6ED9"/>
    <w:rsid w:val="00DA718B"/>
    <w:rsid w:val="00DA71E0"/>
    <w:rsid w:val="00DA71F9"/>
    <w:rsid w:val="00DA7704"/>
    <w:rsid w:val="00DA784E"/>
    <w:rsid w:val="00DA79FE"/>
    <w:rsid w:val="00DA7A88"/>
    <w:rsid w:val="00DA7C43"/>
    <w:rsid w:val="00DA7CB8"/>
    <w:rsid w:val="00DA7D32"/>
    <w:rsid w:val="00DA7D41"/>
    <w:rsid w:val="00DA7D8D"/>
    <w:rsid w:val="00DA7DE3"/>
    <w:rsid w:val="00DA7DF1"/>
    <w:rsid w:val="00DA7E1E"/>
    <w:rsid w:val="00DB026F"/>
    <w:rsid w:val="00DB0352"/>
    <w:rsid w:val="00DB03A4"/>
    <w:rsid w:val="00DB0665"/>
    <w:rsid w:val="00DB077F"/>
    <w:rsid w:val="00DB0AAE"/>
    <w:rsid w:val="00DB0B57"/>
    <w:rsid w:val="00DB0C02"/>
    <w:rsid w:val="00DB0C54"/>
    <w:rsid w:val="00DB0C75"/>
    <w:rsid w:val="00DB0CCB"/>
    <w:rsid w:val="00DB100B"/>
    <w:rsid w:val="00DB1126"/>
    <w:rsid w:val="00DB16B7"/>
    <w:rsid w:val="00DB1BC1"/>
    <w:rsid w:val="00DB1DAE"/>
    <w:rsid w:val="00DB1E12"/>
    <w:rsid w:val="00DB1EC8"/>
    <w:rsid w:val="00DB2093"/>
    <w:rsid w:val="00DB2276"/>
    <w:rsid w:val="00DB227F"/>
    <w:rsid w:val="00DB23F7"/>
    <w:rsid w:val="00DB2442"/>
    <w:rsid w:val="00DB2667"/>
    <w:rsid w:val="00DB27A3"/>
    <w:rsid w:val="00DB27E8"/>
    <w:rsid w:val="00DB2A19"/>
    <w:rsid w:val="00DB2F37"/>
    <w:rsid w:val="00DB2F46"/>
    <w:rsid w:val="00DB322C"/>
    <w:rsid w:val="00DB3322"/>
    <w:rsid w:val="00DB3636"/>
    <w:rsid w:val="00DB395E"/>
    <w:rsid w:val="00DB3A09"/>
    <w:rsid w:val="00DB3A4B"/>
    <w:rsid w:val="00DB3AE0"/>
    <w:rsid w:val="00DB3CE7"/>
    <w:rsid w:val="00DB3D4A"/>
    <w:rsid w:val="00DB3E9C"/>
    <w:rsid w:val="00DB3FBE"/>
    <w:rsid w:val="00DB3FF1"/>
    <w:rsid w:val="00DB4163"/>
    <w:rsid w:val="00DB417A"/>
    <w:rsid w:val="00DB427F"/>
    <w:rsid w:val="00DB42AE"/>
    <w:rsid w:val="00DB4630"/>
    <w:rsid w:val="00DB465A"/>
    <w:rsid w:val="00DB47A8"/>
    <w:rsid w:val="00DB484D"/>
    <w:rsid w:val="00DB4998"/>
    <w:rsid w:val="00DB4AF3"/>
    <w:rsid w:val="00DB4D47"/>
    <w:rsid w:val="00DB4F12"/>
    <w:rsid w:val="00DB5093"/>
    <w:rsid w:val="00DB50F5"/>
    <w:rsid w:val="00DB544A"/>
    <w:rsid w:val="00DB56AD"/>
    <w:rsid w:val="00DB5734"/>
    <w:rsid w:val="00DB57BC"/>
    <w:rsid w:val="00DB58A5"/>
    <w:rsid w:val="00DB5B12"/>
    <w:rsid w:val="00DB5B57"/>
    <w:rsid w:val="00DB5D40"/>
    <w:rsid w:val="00DB5F78"/>
    <w:rsid w:val="00DB6137"/>
    <w:rsid w:val="00DB6168"/>
    <w:rsid w:val="00DB618B"/>
    <w:rsid w:val="00DB6218"/>
    <w:rsid w:val="00DB6328"/>
    <w:rsid w:val="00DB6533"/>
    <w:rsid w:val="00DB6755"/>
    <w:rsid w:val="00DB682C"/>
    <w:rsid w:val="00DB69B0"/>
    <w:rsid w:val="00DB6AC5"/>
    <w:rsid w:val="00DB6D3E"/>
    <w:rsid w:val="00DB6DEC"/>
    <w:rsid w:val="00DB6FA2"/>
    <w:rsid w:val="00DB7063"/>
    <w:rsid w:val="00DB713D"/>
    <w:rsid w:val="00DB7279"/>
    <w:rsid w:val="00DB72E9"/>
    <w:rsid w:val="00DB7324"/>
    <w:rsid w:val="00DB7414"/>
    <w:rsid w:val="00DB7674"/>
    <w:rsid w:val="00DB7865"/>
    <w:rsid w:val="00DB7E12"/>
    <w:rsid w:val="00DB7E8F"/>
    <w:rsid w:val="00DB7F2F"/>
    <w:rsid w:val="00DC0271"/>
    <w:rsid w:val="00DC0692"/>
    <w:rsid w:val="00DC0832"/>
    <w:rsid w:val="00DC0BD0"/>
    <w:rsid w:val="00DC1169"/>
    <w:rsid w:val="00DC1173"/>
    <w:rsid w:val="00DC1243"/>
    <w:rsid w:val="00DC1271"/>
    <w:rsid w:val="00DC12B4"/>
    <w:rsid w:val="00DC12FF"/>
    <w:rsid w:val="00DC13A1"/>
    <w:rsid w:val="00DC15EF"/>
    <w:rsid w:val="00DC16A7"/>
    <w:rsid w:val="00DC17B6"/>
    <w:rsid w:val="00DC1AB8"/>
    <w:rsid w:val="00DC1B14"/>
    <w:rsid w:val="00DC1BD0"/>
    <w:rsid w:val="00DC1D7B"/>
    <w:rsid w:val="00DC1E1A"/>
    <w:rsid w:val="00DC207C"/>
    <w:rsid w:val="00DC20E8"/>
    <w:rsid w:val="00DC2156"/>
    <w:rsid w:val="00DC21FE"/>
    <w:rsid w:val="00DC221F"/>
    <w:rsid w:val="00DC224D"/>
    <w:rsid w:val="00DC232E"/>
    <w:rsid w:val="00DC2627"/>
    <w:rsid w:val="00DC27BF"/>
    <w:rsid w:val="00DC29DE"/>
    <w:rsid w:val="00DC2B67"/>
    <w:rsid w:val="00DC2C31"/>
    <w:rsid w:val="00DC2C69"/>
    <w:rsid w:val="00DC2C9A"/>
    <w:rsid w:val="00DC2CE6"/>
    <w:rsid w:val="00DC2D88"/>
    <w:rsid w:val="00DC2D92"/>
    <w:rsid w:val="00DC304A"/>
    <w:rsid w:val="00DC3135"/>
    <w:rsid w:val="00DC3178"/>
    <w:rsid w:val="00DC31FB"/>
    <w:rsid w:val="00DC3279"/>
    <w:rsid w:val="00DC32D9"/>
    <w:rsid w:val="00DC32E3"/>
    <w:rsid w:val="00DC32EE"/>
    <w:rsid w:val="00DC3397"/>
    <w:rsid w:val="00DC33E9"/>
    <w:rsid w:val="00DC34B7"/>
    <w:rsid w:val="00DC35C6"/>
    <w:rsid w:val="00DC368D"/>
    <w:rsid w:val="00DC368E"/>
    <w:rsid w:val="00DC36FC"/>
    <w:rsid w:val="00DC3959"/>
    <w:rsid w:val="00DC3966"/>
    <w:rsid w:val="00DC39D4"/>
    <w:rsid w:val="00DC3BD7"/>
    <w:rsid w:val="00DC3BF0"/>
    <w:rsid w:val="00DC3C75"/>
    <w:rsid w:val="00DC40E9"/>
    <w:rsid w:val="00DC421E"/>
    <w:rsid w:val="00DC4482"/>
    <w:rsid w:val="00DC44B4"/>
    <w:rsid w:val="00DC4529"/>
    <w:rsid w:val="00DC45B7"/>
    <w:rsid w:val="00DC46D7"/>
    <w:rsid w:val="00DC48E3"/>
    <w:rsid w:val="00DC496C"/>
    <w:rsid w:val="00DC49E4"/>
    <w:rsid w:val="00DC4A37"/>
    <w:rsid w:val="00DC4A52"/>
    <w:rsid w:val="00DC4B19"/>
    <w:rsid w:val="00DC4BBF"/>
    <w:rsid w:val="00DC4BD7"/>
    <w:rsid w:val="00DC4F36"/>
    <w:rsid w:val="00DC5083"/>
    <w:rsid w:val="00DC508C"/>
    <w:rsid w:val="00DC5236"/>
    <w:rsid w:val="00DC52EB"/>
    <w:rsid w:val="00DC5446"/>
    <w:rsid w:val="00DC596C"/>
    <w:rsid w:val="00DC5A2B"/>
    <w:rsid w:val="00DC5DCC"/>
    <w:rsid w:val="00DC601C"/>
    <w:rsid w:val="00DC6073"/>
    <w:rsid w:val="00DC607F"/>
    <w:rsid w:val="00DC62A9"/>
    <w:rsid w:val="00DC644C"/>
    <w:rsid w:val="00DC6670"/>
    <w:rsid w:val="00DC685B"/>
    <w:rsid w:val="00DC6926"/>
    <w:rsid w:val="00DC6A97"/>
    <w:rsid w:val="00DC6AE6"/>
    <w:rsid w:val="00DC6C18"/>
    <w:rsid w:val="00DC6D9C"/>
    <w:rsid w:val="00DC6F3B"/>
    <w:rsid w:val="00DC706A"/>
    <w:rsid w:val="00DC70AB"/>
    <w:rsid w:val="00DC70D5"/>
    <w:rsid w:val="00DC71D0"/>
    <w:rsid w:val="00DC7384"/>
    <w:rsid w:val="00DC7540"/>
    <w:rsid w:val="00DC757B"/>
    <w:rsid w:val="00DC767B"/>
    <w:rsid w:val="00DC76B3"/>
    <w:rsid w:val="00DC7726"/>
    <w:rsid w:val="00DC7820"/>
    <w:rsid w:val="00DC7A5C"/>
    <w:rsid w:val="00DC7B77"/>
    <w:rsid w:val="00DC7CA5"/>
    <w:rsid w:val="00DC7F33"/>
    <w:rsid w:val="00DC7F3B"/>
    <w:rsid w:val="00DC7FA1"/>
    <w:rsid w:val="00DD025A"/>
    <w:rsid w:val="00DD02AE"/>
    <w:rsid w:val="00DD036A"/>
    <w:rsid w:val="00DD04A5"/>
    <w:rsid w:val="00DD053C"/>
    <w:rsid w:val="00DD05AD"/>
    <w:rsid w:val="00DD07BD"/>
    <w:rsid w:val="00DD07C3"/>
    <w:rsid w:val="00DD082C"/>
    <w:rsid w:val="00DD0898"/>
    <w:rsid w:val="00DD0978"/>
    <w:rsid w:val="00DD0AD4"/>
    <w:rsid w:val="00DD0B12"/>
    <w:rsid w:val="00DD0E80"/>
    <w:rsid w:val="00DD10CD"/>
    <w:rsid w:val="00DD10EA"/>
    <w:rsid w:val="00DD1269"/>
    <w:rsid w:val="00DD1366"/>
    <w:rsid w:val="00DD13B8"/>
    <w:rsid w:val="00DD165B"/>
    <w:rsid w:val="00DD1834"/>
    <w:rsid w:val="00DD1888"/>
    <w:rsid w:val="00DD1C01"/>
    <w:rsid w:val="00DD1D1F"/>
    <w:rsid w:val="00DD1DB2"/>
    <w:rsid w:val="00DD2562"/>
    <w:rsid w:val="00DD25B7"/>
    <w:rsid w:val="00DD266C"/>
    <w:rsid w:val="00DD2721"/>
    <w:rsid w:val="00DD2815"/>
    <w:rsid w:val="00DD2816"/>
    <w:rsid w:val="00DD2896"/>
    <w:rsid w:val="00DD29EA"/>
    <w:rsid w:val="00DD2BC9"/>
    <w:rsid w:val="00DD2DBA"/>
    <w:rsid w:val="00DD2E9C"/>
    <w:rsid w:val="00DD2F4E"/>
    <w:rsid w:val="00DD2FAE"/>
    <w:rsid w:val="00DD3075"/>
    <w:rsid w:val="00DD3241"/>
    <w:rsid w:val="00DD32E6"/>
    <w:rsid w:val="00DD32EE"/>
    <w:rsid w:val="00DD3577"/>
    <w:rsid w:val="00DD379D"/>
    <w:rsid w:val="00DD37C5"/>
    <w:rsid w:val="00DD386D"/>
    <w:rsid w:val="00DD3A11"/>
    <w:rsid w:val="00DD3AED"/>
    <w:rsid w:val="00DD3B5A"/>
    <w:rsid w:val="00DD3D93"/>
    <w:rsid w:val="00DD3ED2"/>
    <w:rsid w:val="00DD3F3F"/>
    <w:rsid w:val="00DD3F84"/>
    <w:rsid w:val="00DD407B"/>
    <w:rsid w:val="00DD452F"/>
    <w:rsid w:val="00DD488D"/>
    <w:rsid w:val="00DD48E7"/>
    <w:rsid w:val="00DD493C"/>
    <w:rsid w:val="00DD4D61"/>
    <w:rsid w:val="00DD4F70"/>
    <w:rsid w:val="00DD5184"/>
    <w:rsid w:val="00DD51B6"/>
    <w:rsid w:val="00DD523D"/>
    <w:rsid w:val="00DD5342"/>
    <w:rsid w:val="00DD53FC"/>
    <w:rsid w:val="00DD54C2"/>
    <w:rsid w:val="00DD54D6"/>
    <w:rsid w:val="00DD58F9"/>
    <w:rsid w:val="00DD5A97"/>
    <w:rsid w:val="00DD5BAF"/>
    <w:rsid w:val="00DD5D03"/>
    <w:rsid w:val="00DD5DFA"/>
    <w:rsid w:val="00DD63FF"/>
    <w:rsid w:val="00DD6558"/>
    <w:rsid w:val="00DD658D"/>
    <w:rsid w:val="00DD67BF"/>
    <w:rsid w:val="00DD68C0"/>
    <w:rsid w:val="00DD695B"/>
    <w:rsid w:val="00DD697F"/>
    <w:rsid w:val="00DD6C0D"/>
    <w:rsid w:val="00DD6F38"/>
    <w:rsid w:val="00DD71BF"/>
    <w:rsid w:val="00DD750A"/>
    <w:rsid w:val="00DD7724"/>
    <w:rsid w:val="00DD77FE"/>
    <w:rsid w:val="00DD7A35"/>
    <w:rsid w:val="00DD7A8B"/>
    <w:rsid w:val="00DD7ADF"/>
    <w:rsid w:val="00DD7D92"/>
    <w:rsid w:val="00DE004A"/>
    <w:rsid w:val="00DE0059"/>
    <w:rsid w:val="00DE07F7"/>
    <w:rsid w:val="00DE0C99"/>
    <w:rsid w:val="00DE0CA0"/>
    <w:rsid w:val="00DE0D40"/>
    <w:rsid w:val="00DE0D9F"/>
    <w:rsid w:val="00DE120B"/>
    <w:rsid w:val="00DE1487"/>
    <w:rsid w:val="00DE1796"/>
    <w:rsid w:val="00DE18F0"/>
    <w:rsid w:val="00DE1A0F"/>
    <w:rsid w:val="00DE1A13"/>
    <w:rsid w:val="00DE1C38"/>
    <w:rsid w:val="00DE202A"/>
    <w:rsid w:val="00DE2A69"/>
    <w:rsid w:val="00DE2BDD"/>
    <w:rsid w:val="00DE2C59"/>
    <w:rsid w:val="00DE2C7A"/>
    <w:rsid w:val="00DE2CE0"/>
    <w:rsid w:val="00DE2D1E"/>
    <w:rsid w:val="00DE2DA6"/>
    <w:rsid w:val="00DE2E35"/>
    <w:rsid w:val="00DE2FED"/>
    <w:rsid w:val="00DE302B"/>
    <w:rsid w:val="00DE34AB"/>
    <w:rsid w:val="00DE36CA"/>
    <w:rsid w:val="00DE4996"/>
    <w:rsid w:val="00DE4AA4"/>
    <w:rsid w:val="00DE4B14"/>
    <w:rsid w:val="00DE4B5E"/>
    <w:rsid w:val="00DE4D66"/>
    <w:rsid w:val="00DE4DDE"/>
    <w:rsid w:val="00DE507A"/>
    <w:rsid w:val="00DE51DA"/>
    <w:rsid w:val="00DE5279"/>
    <w:rsid w:val="00DE5431"/>
    <w:rsid w:val="00DE570D"/>
    <w:rsid w:val="00DE5719"/>
    <w:rsid w:val="00DE5905"/>
    <w:rsid w:val="00DE5A19"/>
    <w:rsid w:val="00DE5AA0"/>
    <w:rsid w:val="00DE5AAB"/>
    <w:rsid w:val="00DE5C0D"/>
    <w:rsid w:val="00DE5CB2"/>
    <w:rsid w:val="00DE5CE8"/>
    <w:rsid w:val="00DE64F7"/>
    <w:rsid w:val="00DE6520"/>
    <w:rsid w:val="00DE6843"/>
    <w:rsid w:val="00DE6994"/>
    <w:rsid w:val="00DE69A7"/>
    <w:rsid w:val="00DE6BF9"/>
    <w:rsid w:val="00DE6F77"/>
    <w:rsid w:val="00DE7062"/>
    <w:rsid w:val="00DE70A9"/>
    <w:rsid w:val="00DE733B"/>
    <w:rsid w:val="00DE7554"/>
    <w:rsid w:val="00DE7618"/>
    <w:rsid w:val="00DE7626"/>
    <w:rsid w:val="00DE7734"/>
    <w:rsid w:val="00DE779F"/>
    <w:rsid w:val="00DE77FA"/>
    <w:rsid w:val="00DE7A54"/>
    <w:rsid w:val="00DE7A8C"/>
    <w:rsid w:val="00DE7B13"/>
    <w:rsid w:val="00DE7C3F"/>
    <w:rsid w:val="00DE7CCD"/>
    <w:rsid w:val="00DE7DE2"/>
    <w:rsid w:val="00DF01CA"/>
    <w:rsid w:val="00DF04AE"/>
    <w:rsid w:val="00DF0570"/>
    <w:rsid w:val="00DF0822"/>
    <w:rsid w:val="00DF0963"/>
    <w:rsid w:val="00DF0A71"/>
    <w:rsid w:val="00DF0C50"/>
    <w:rsid w:val="00DF0CAC"/>
    <w:rsid w:val="00DF0D4C"/>
    <w:rsid w:val="00DF0E49"/>
    <w:rsid w:val="00DF0E7A"/>
    <w:rsid w:val="00DF15B2"/>
    <w:rsid w:val="00DF1744"/>
    <w:rsid w:val="00DF1ABE"/>
    <w:rsid w:val="00DF1BB4"/>
    <w:rsid w:val="00DF1D0E"/>
    <w:rsid w:val="00DF1FEF"/>
    <w:rsid w:val="00DF20C7"/>
    <w:rsid w:val="00DF21FE"/>
    <w:rsid w:val="00DF2336"/>
    <w:rsid w:val="00DF23D5"/>
    <w:rsid w:val="00DF2448"/>
    <w:rsid w:val="00DF2699"/>
    <w:rsid w:val="00DF27AB"/>
    <w:rsid w:val="00DF2F69"/>
    <w:rsid w:val="00DF305F"/>
    <w:rsid w:val="00DF30FF"/>
    <w:rsid w:val="00DF3491"/>
    <w:rsid w:val="00DF358F"/>
    <w:rsid w:val="00DF360D"/>
    <w:rsid w:val="00DF3615"/>
    <w:rsid w:val="00DF3851"/>
    <w:rsid w:val="00DF39D9"/>
    <w:rsid w:val="00DF3B92"/>
    <w:rsid w:val="00DF3CEE"/>
    <w:rsid w:val="00DF3CFB"/>
    <w:rsid w:val="00DF3E24"/>
    <w:rsid w:val="00DF3E3D"/>
    <w:rsid w:val="00DF3F55"/>
    <w:rsid w:val="00DF3FAF"/>
    <w:rsid w:val="00DF409F"/>
    <w:rsid w:val="00DF419B"/>
    <w:rsid w:val="00DF4231"/>
    <w:rsid w:val="00DF477E"/>
    <w:rsid w:val="00DF4824"/>
    <w:rsid w:val="00DF48B3"/>
    <w:rsid w:val="00DF496B"/>
    <w:rsid w:val="00DF4A23"/>
    <w:rsid w:val="00DF4E96"/>
    <w:rsid w:val="00DF5092"/>
    <w:rsid w:val="00DF50A3"/>
    <w:rsid w:val="00DF53DE"/>
    <w:rsid w:val="00DF542B"/>
    <w:rsid w:val="00DF54BB"/>
    <w:rsid w:val="00DF57A3"/>
    <w:rsid w:val="00DF581A"/>
    <w:rsid w:val="00DF6003"/>
    <w:rsid w:val="00DF6088"/>
    <w:rsid w:val="00DF60F6"/>
    <w:rsid w:val="00DF6127"/>
    <w:rsid w:val="00DF62F4"/>
    <w:rsid w:val="00DF64BE"/>
    <w:rsid w:val="00DF65E2"/>
    <w:rsid w:val="00DF6683"/>
    <w:rsid w:val="00DF66A5"/>
    <w:rsid w:val="00DF66EF"/>
    <w:rsid w:val="00DF69A1"/>
    <w:rsid w:val="00DF69EC"/>
    <w:rsid w:val="00DF6B7C"/>
    <w:rsid w:val="00DF6ED6"/>
    <w:rsid w:val="00DF707F"/>
    <w:rsid w:val="00DF713B"/>
    <w:rsid w:val="00DF72AE"/>
    <w:rsid w:val="00DF734E"/>
    <w:rsid w:val="00DF7573"/>
    <w:rsid w:val="00DF77FC"/>
    <w:rsid w:val="00DF7835"/>
    <w:rsid w:val="00DF7918"/>
    <w:rsid w:val="00DF798B"/>
    <w:rsid w:val="00DF7A94"/>
    <w:rsid w:val="00DF7C12"/>
    <w:rsid w:val="00DF7C8A"/>
    <w:rsid w:val="00E000C0"/>
    <w:rsid w:val="00E000FB"/>
    <w:rsid w:val="00E004FC"/>
    <w:rsid w:val="00E005D4"/>
    <w:rsid w:val="00E006A5"/>
    <w:rsid w:val="00E006DF"/>
    <w:rsid w:val="00E00B12"/>
    <w:rsid w:val="00E00BDB"/>
    <w:rsid w:val="00E00F74"/>
    <w:rsid w:val="00E01095"/>
    <w:rsid w:val="00E013AD"/>
    <w:rsid w:val="00E013D4"/>
    <w:rsid w:val="00E017F2"/>
    <w:rsid w:val="00E019E9"/>
    <w:rsid w:val="00E01B1B"/>
    <w:rsid w:val="00E0202D"/>
    <w:rsid w:val="00E0214B"/>
    <w:rsid w:val="00E0231A"/>
    <w:rsid w:val="00E028F4"/>
    <w:rsid w:val="00E0294B"/>
    <w:rsid w:val="00E029D4"/>
    <w:rsid w:val="00E02B09"/>
    <w:rsid w:val="00E02D50"/>
    <w:rsid w:val="00E02D62"/>
    <w:rsid w:val="00E02DBA"/>
    <w:rsid w:val="00E031EC"/>
    <w:rsid w:val="00E03228"/>
    <w:rsid w:val="00E0332A"/>
    <w:rsid w:val="00E033F0"/>
    <w:rsid w:val="00E0340A"/>
    <w:rsid w:val="00E0340B"/>
    <w:rsid w:val="00E03762"/>
    <w:rsid w:val="00E03787"/>
    <w:rsid w:val="00E03848"/>
    <w:rsid w:val="00E03D19"/>
    <w:rsid w:val="00E03DC2"/>
    <w:rsid w:val="00E03F27"/>
    <w:rsid w:val="00E04193"/>
    <w:rsid w:val="00E04200"/>
    <w:rsid w:val="00E04446"/>
    <w:rsid w:val="00E04484"/>
    <w:rsid w:val="00E04585"/>
    <w:rsid w:val="00E04914"/>
    <w:rsid w:val="00E049AE"/>
    <w:rsid w:val="00E04C13"/>
    <w:rsid w:val="00E04E35"/>
    <w:rsid w:val="00E0525B"/>
    <w:rsid w:val="00E052CD"/>
    <w:rsid w:val="00E053E6"/>
    <w:rsid w:val="00E05508"/>
    <w:rsid w:val="00E05623"/>
    <w:rsid w:val="00E05C3B"/>
    <w:rsid w:val="00E05D8B"/>
    <w:rsid w:val="00E05F38"/>
    <w:rsid w:val="00E06124"/>
    <w:rsid w:val="00E06478"/>
    <w:rsid w:val="00E06575"/>
    <w:rsid w:val="00E0660E"/>
    <w:rsid w:val="00E06AC7"/>
    <w:rsid w:val="00E06B33"/>
    <w:rsid w:val="00E06C20"/>
    <w:rsid w:val="00E06CC4"/>
    <w:rsid w:val="00E06CD3"/>
    <w:rsid w:val="00E06E21"/>
    <w:rsid w:val="00E070B0"/>
    <w:rsid w:val="00E07102"/>
    <w:rsid w:val="00E07201"/>
    <w:rsid w:val="00E0724B"/>
    <w:rsid w:val="00E074DA"/>
    <w:rsid w:val="00E07884"/>
    <w:rsid w:val="00E079D4"/>
    <w:rsid w:val="00E07AFA"/>
    <w:rsid w:val="00E07BAD"/>
    <w:rsid w:val="00E07D29"/>
    <w:rsid w:val="00E07E95"/>
    <w:rsid w:val="00E10078"/>
    <w:rsid w:val="00E102A6"/>
    <w:rsid w:val="00E103AD"/>
    <w:rsid w:val="00E105B8"/>
    <w:rsid w:val="00E105CE"/>
    <w:rsid w:val="00E1080A"/>
    <w:rsid w:val="00E10BD8"/>
    <w:rsid w:val="00E10CF6"/>
    <w:rsid w:val="00E10F35"/>
    <w:rsid w:val="00E10F46"/>
    <w:rsid w:val="00E10F4F"/>
    <w:rsid w:val="00E11420"/>
    <w:rsid w:val="00E11474"/>
    <w:rsid w:val="00E11671"/>
    <w:rsid w:val="00E118D3"/>
    <w:rsid w:val="00E11C18"/>
    <w:rsid w:val="00E11EA7"/>
    <w:rsid w:val="00E12074"/>
    <w:rsid w:val="00E121BF"/>
    <w:rsid w:val="00E1257D"/>
    <w:rsid w:val="00E1259D"/>
    <w:rsid w:val="00E126FD"/>
    <w:rsid w:val="00E1286E"/>
    <w:rsid w:val="00E129FC"/>
    <w:rsid w:val="00E12B23"/>
    <w:rsid w:val="00E12C3D"/>
    <w:rsid w:val="00E12D32"/>
    <w:rsid w:val="00E12DA4"/>
    <w:rsid w:val="00E12EB7"/>
    <w:rsid w:val="00E12EE7"/>
    <w:rsid w:val="00E12EED"/>
    <w:rsid w:val="00E12F0B"/>
    <w:rsid w:val="00E12FCA"/>
    <w:rsid w:val="00E12FD7"/>
    <w:rsid w:val="00E12FEA"/>
    <w:rsid w:val="00E13451"/>
    <w:rsid w:val="00E135C7"/>
    <w:rsid w:val="00E13798"/>
    <w:rsid w:val="00E138F9"/>
    <w:rsid w:val="00E139A7"/>
    <w:rsid w:val="00E13AA9"/>
    <w:rsid w:val="00E13AAC"/>
    <w:rsid w:val="00E13C68"/>
    <w:rsid w:val="00E13C6F"/>
    <w:rsid w:val="00E13DCB"/>
    <w:rsid w:val="00E1402D"/>
    <w:rsid w:val="00E14138"/>
    <w:rsid w:val="00E14388"/>
    <w:rsid w:val="00E145B6"/>
    <w:rsid w:val="00E14782"/>
    <w:rsid w:val="00E147E7"/>
    <w:rsid w:val="00E147F9"/>
    <w:rsid w:val="00E14AB6"/>
    <w:rsid w:val="00E14CC7"/>
    <w:rsid w:val="00E14CDF"/>
    <w:rsid w:val="00E14DF0"/>
    <w:rsid w:val="00E1504A"/>
    <w:rsid w:val="00E154BB"/>
    <w:rsid w:val="00E155B2"/>
    <w:rsid w:val="00E15756"/>
    <w:rsid w:val="00E15ACA"/>
    <w:rsid w:val="00E15B0E"/>
    <w:rsid w:val="00E15B23"/>
    <w:rsid w:val="00E15C01"/>
    <w:rsid w:val="00E15C0D"/>
    <w:rsid w:val="00E1603A"/>
    <w:rsid w:val="00E160BF"/>
    <w:rsid w:val="00E16278"/>
    <w:rsid w:val="00E16411"/>
    <w:rsid w:val="00E164FA"/>
    <w:rsid w:val="00E165A1"/>
    <w:rsid w:val="00E167A8"/>
    <w:rsid w:val="00E16968"/>
    <w:rsid w:val="00E16B84"/>
    <w:rsid w:val="00E16B87"/>
    <w:rsid w:val="00E16C90"/>
    <w:rsid w:val="00E16D08"/>
    <w:rsid w:val="00E16D28"/>
    <w:rsid w:val="00E16DD5"/>
    <w:rsid w:val="00E16EE5"/>
    <w:rsid w:val="00E16F24"/>
    <w:rsid w:val="00E174A8"/>
    <w:rsid w:val="00E174E1"/>
    <w:rsid w:val="00E1758F"/>
    <w:rsid w:val="00E175A6"/>
    <w:rsid w:val="00E175BB"/>
    <w:rsid w:val="00E17A71"/>
    <w:rsid w:val="00E17E44"/>
    <w:rsid w:val="00E17E9A"/>
    <w:rsid w:val="00E17F8F"/>
    <w:rsid w:val="00E17F90"/>
    <w:rsid w:val="00E20071"/>
    <w:rsid w:val="00E20132"/>
    <w:rsid w:val="00E20300"/>
    <w:rsid w:val="00E20485"/>
    <w:rsid w:val="00E207BB"/>
    <w:rsid w:val="00E207D0"/>
    <w:rsid w:val="00E20864"/>
    <w:rsid w:val="00E209BB"/>
    <w:rsid w:val="00E20B95"/>
    <w:rsid w:val="00E20C7F"/>
    <w:rsid w:val="00E20C8C"/>
    <w:rsid w:val="00E20D64"/>
    <w:rsid w:val="00E20D9C"/>
    <w:rsid w:val="00E20E8F"/>
    <w:rsid w:val="00E2104B"/>
    <w:rsid w:val="00E21602"/>
    <w:rsid w:val="00E2160D"/>
    <w:rsid w:val="00E21848"/>
    <w:rsid w:val="00E21983"/>
    <w:rsid w:val="00E21992"/>
    <w:rsid w:val="00E21A4F"/>
    <w:rsid w:val="00E21BBD"/>
    <w:rsid w:val="00E21C67"/>
    <w:rsid w:val="00E21D60"/>
    <w:rsid w:val="00E21E2A"/>
    <w:rsid w:val="00E21E79"/>
    <w:rsid w:val="00E21EDA"/>
    <w:rsid w:val="00E22971"/>
    <w:rsid w:val="00E22B9D"/>
    <w:rsid w:val="00E22C27"/>
    <w:rsid w:val="00E22C7E"/>
    <w:rsid w:val="00E22CDB"/>
    <w:rsid w:val="00E22D3B"/>
    <w:rsid w:val="00E22D49"/>
    <w:rsid w:val="00E22DF9"/>
    <w:rsid w:val="00E22E11"/>
    <w:rsid w:val="00E22F34"/>
    <w:rsid w:val="00E22F3D"/>
    <w:rsid w:val="00E23652"/>
    <w:rsid w:val="00E23664"/>
    <w:rsid w:val="00E23690"/>
    <w:rsid w:val="00E237C4"/>
    <w:rsid w:val="00E237DD"/>
    <w:rsid w:val="00E239C5"/>
    <w:rsid w:val="00E23A39"/>
    <w:rsid w:val="00E23B53"/>
    <w:rsid w:val="00E23B87"/>
    <w:rsid w:val="00E23BE7"/>
    <w:rsid w:val="00E23CA8"/>
    <w:rsid w:val="00E23D15"/>
    <w:rsid w:val="00E24030"/>
    <w:rsid w:val="00E240CE"/>
    <w:rsid w:val="00E243DE"/>
    <w:rsid w:val="00E24601"/>
    <w:rsid w:val="00E24762"/>
    <w:rsid w:val="00E247F7"/>
    <w:rsid w:val="00E24836"/>
    <w:rsid w:val="00E24969"/>
    <w:rsid w:val="00E24E33"/>
    <w:rsid w:val="00E24F62"/>
    <w:rsid w:val="00E25124"/>
    <w:rsid w:val="00E251D7"/>
    <w:rsid w:val="00E253D0"/>
    <w:rsid w:val="00E2561C"/>
    <w:rsid w:val="00E2562A"/>
    <w:rsid w:val="00E25657"/>
    <w:rsid w:val="00E256A7"/>
    <w:rsid w:val="00E256B2"/>
    <w:rsid w:val="00E2579A"/>
    <w:rsid w:val="00E25810"/>
    <w:rsid w:val="00E25910"/>
    <w:rsid w:val="00E25C82"/>
    <w:rsid w:val="00E25E5B"/>
    <w:rsid w:val="00E25F20"/>
    <w:rsid w:val="00E25F26"/>
    <w:rsid w:val="00E25F81"/>
    <w:rsid w:val="00E25FC4"/>
    <w:rsid w:val="00E26298"/>
    <w:rsid w:val="00E2629D"/>
    <w:rsid w:val="00E263F0"/>
    <w:rsid w:val="00E26613"/>
    <w:rsid w:val="00E267B4"/>
    <w:rsid w:val="00E26AB7"/>
    <w:rsid w:val="00E26F58"/>
    <w:rsid w:val="00E270AF"/>
    <w:rsid w:val="00E2759C"/>
    <w:rsid w:val="00E27608"/>
    <w:rsid w:val="00E2778B"/>
    <w:rsid w:val="00E2781A"/>
    <w:rsid w:val="00E2787D"/>
    <w:rsid w:val="00E27C70"/>
    <w:rsid w:val="00E27D31"/>
    <w:rsid w:val="00E27D50"/>
    <w:rsid w:val="00E27DCF"/>
    <w:rsid w:val="00E27E0C"/>
    <w:rsid w:val="00E27E59"/>
    <w:rsid w:val="00E3018B"/>
    <w:rsid w:val="00E3021A"/>
    <w:rsid w:val="00E30245"/>
    <w:rsid w:val="00E3039A"/>
    <w:rsid w:val="00E30437"/>
    <w:rsid w:val="00E304AB"/>
    <w:rsid w:val="00E305E1"/>
    <w:rsid w:val="00E306BF"/>
    <w:rsid w:val="00E3086F"/>
    <w:rsid w:val="00E30A96"/>
    <w:rsid w:val="00E30B0C"/>
    <w:rsid w:val="00E30B9A"/>
    <w:rsid w:val="00E30C82"/>
    <w:rsid w:val="00E30D57"/>
    <w:rsid w:val="00E30DD0"/>
    <w:rsid w:val="00E30E48"/>
    <w:rsid w:val="00E30FD1"/>
    <w:rsid w:val="00E30FDF"/>
    <w:rsid w:val="00E3100F"/>
    <w:rsid w:val="00E31077"/>
    <w:rsid w:val="00E3116C"/>
    <w:rsid w:val="00E31232"/>
    <w:rsid w:val="00E312AE"/>
    <w:rsid w:val="00E3155C"/>
    <w:rsid w:val="00E3179B"/>
    <w:rsid w:val="00E3180B"/>
    <w:rsid w:val="00E31902"/>
    <w:rsid w:val="00E31944"/>
    <w:rsid w:val="00E319EA"/>
    <w:rsid w:val="00E31A4B"/>
    <w:rsid w:val="00E31A9E"/>
    <w:rsid w:val="00E31AAB"/>
    <w:rsid w:val="00E31B9F"/>
    <w:rsid w:val="00E31BCD"/>
    <w:rsid w:val="00E31BDC"/>
    <w:rsid w:val="00E31C3C"/>
    <w:rsid w:val="00E31DE6"/>
    <w:rsid w:val="00E32088"/>
    <w:rsid w:val="00E322DC"/>
    <w:rsid w:val="00E3232C"/>
    <w:rsid w:val="00E32607"/>
    <w:rsid w:val="00E32792"/>
    <w:rsid w:val="00E3288E"/>
    <w:rsid w:val="00E329CD"/>
    <w:rsid w:val="00E32A15"/>
    <w:rsid w:val="00E32D50"/>
    <w:rsid w:val="00E33172"/>
    <w:rsid w:val="00E33181"/>
    <w:rsid w:val="00E3324E"/>
    <w:rsid w:val="00E3327C"/>
    <w:rsid w:val="00E332F4"/>
    <w:rsid w:val="00E33428"/>
    <w:rsid w:val="00E336F3"/>
    <w:rsid w:val="00E339C9"/>
    <w:rsid w:val="00E33A3F"/>
    <w:rsid w:val="00E33AB9"/>
    <w:rsid w:val="00E33D2C"/>
    <w:rsid w:val="00E33D45"/>
    <w:rsid w:val="00E3403D"/>
    <w:rsid w:val="00E3405C"/>
    <w:rsid w:val="00E34061"/>
    <w:rsid w:val="00E3407D"/>
    <w:rsid w:val="00E3447A"/>
    <w:rsid w:val="00E347C4"/>
    <w:rsid w:val="00E34871"/>
    <w:rsid w:val="00E34980"/>
    <w:rsid w:val="00E34AF2"/>
    <w:rsid w:val="00E34CB5"/>
    <w:rsid w:val="00E34E6B"/>
    <w:rsid w:val="00E34F02"/>
    <w:rsid w:val="00E35052"/>
    <w:rsid w:val="00E350E6"/>
    <w:rsid w:val="00E35113"/>
    <w:rsid w:val="00E3514A"/>
    <w:rsid w:val="00E352BF"/>
    <w:rsid w:val="00E35433"/>
    <w:rsid w:val="00E35502"/>
    <w:rsid w:val="00E35832"/>
    <w:rsid w:val="00E35857"/>
    <w:rsid w:val="00E35890"/>
    <w:rsid w:val="00E35A8C"/>
    <w:rsid w:val="00E35CB2"/>
    <w:rsid w:val="00E35D89"/>
    <w:rsid w:val="00E35E55"/>
    <w:rsid w:val="00E35ECD"/>
    <w:rsid w:val="00E36135"/>
    <w:rsid w:val="00E363AF"/>
    <w:rsid w:val="00E365D8"/>
    <w:rsid w:val="00E36750"/>
    <w:rsid w:val="00E36822"/>
    <w:rsid w:val="00E36ADD"/>
    <w:rsid w:val="00E36BBB"/>
    <w:rsid w:val="00E36C00"/>
    <w:rsid w:val="00E36C32"/>
    <w:rsid w:val="00E36DBF"/>
    <w:rsid w:val="00E37431"/>
    <w:rsid w:val="00E37794"/>
    <w:rsid w:val="00E37A55"/>
    <w:rsid w:val="00E37A69"/>
    <w:rsid w:val="00E37BD8"/>
    <w:rsid w:val="00E37C1E"/>
    <w:rsid w:val="00E37D51"/>
    <w:rsid w:val="00E37E33"/>
    <w:rsid w:val="00E37E8A"/>
    <w:rsid w:val="00E402B4"/>
    <w:rsid w:val="00E402B7"/>
    <w:rsid w:val="00E4032D"/>
    <w:rsid w:val="00E40339"/>
    <w:rsid w:val="00E4051C"/>
    <w:rsid w:val="00E40700"/>
    <w:rsid w:val="00E40AA6"/>
    <w:rsid w:val="00E40B20"/>
    <w:rsid w:val="00E40D50"/>
    <w:rsid w:val="00E40DD1"/>
    <w:rsid w:val="00E40F77"/>
    <w:rsid w:val="00E412DA"/>
    <w:rsid w:val="00E412DE"/>
    <w:rsid w:val="00E41303"/>
    <w:rsid w:val="00E41359"/>
    <w:rsid w:val="00E413C8"/>
    <w:rsid w:val="00E414A2"/>
    <w:rsid w:val="00E4152B"/>
    <w:rsid w:val="00E41593"/>
    <w:rsid w:val="00E41826"/>
    <w:rsid w:val="00E41A61"/>
    <w:rsid w:val="00E41BD9"/>
    <w:rsid w:val="00E41D4C"/>
    <w:rsid w:val="00E41E8E"/>
    <w:rsid w:val="00E41FB0"/>
    <w:rsid w:val="00E42035"/>
    <w:rsid w:val="00E4206E"/>
    <w:rsid w:val="00E421BE"/>
    <w:rsid w:val="00E422C3"/>
    <w:rsid w:val="00E42530"/>
    <w:rsid w:val="00E4263B"/>
    <w:rsid w:val="00E427DA"/>
    <w:rsid w:val="00E42972"/>
    <w:rsid w:val="00E42980"/>
    <w:rsid w:val="00E42B60"/>
    <w:rsid w:val="00E42B9F"/>
    <w:rsid w:val="00E42DAF"/>
    <w:rsid w:val="00E42EE9"/>
    <w:rsid w:val="00E4340D"/>
    <w:rsid w:val="00E43741"/>
    <w:rsid w:val="00E437C5"/>
    <w:rsid w:val="00E43ABD"/>
    <w:rsid w:val="00E43AF3"/>
    <w:rsid w:val="00E43BF8"/>
    <w:rsid w:val="00E43C22"/>
    <w:rsid w:val="00E43DFA"/>
    <w:rsid w:val="00E43F2D"/>
    <w:rsid w:val="00E43F85"/>
    <w:rsid w:val="00E444D9"/>
    <w:rsid w:val="00E447C5"/>
    <w:rsid w:val="00E449C0"/>
    <w:rsid w:val="00E44B78"/>
    <w:rsid w:val="00E44BF5"/>
    <w:rsid w:val="00E44D29"/>
    <w:rsid w:val="00E44D41"/>
    <w:rsid w:val="00E44EA9"/>
    <w:rsid w:val="00E44FAD"/>
    <w:rsid w:val="00E45214"/>
    <w:rsid w:val="00E45285"/>
    <w:rsid w:val="00E452FD"/>
    <w:rsid w:val="00E453A7"/>
    <w:rsid w:val="00E453B7"/>
    <w:rsid w:val="00E45447"/>
    <w:rsid w:val="00E454B3"/>
    <w:rsid w:val="00E455DE"/>
    <w:rsid w:val="00E455E8"/>
    <w:rsid w:val="00E4581D"/>
    <w:rsid w:val="00E458B5"/>
    <w:rsid w:val="00E458BB"/>
    <w:rsid w:val="00E45958"/>
    <w:rsid w:val="00E45B5D"/>
    <w:rsid w:val="00E45C5A"/>
    <w:rsid w:val="00E45CB6"/>
    <w:rsid w:val="00E461A7"/>
    <w:rsid w:val="00E46435"/>
    <w:rsid w:val="00E465B5"/>
    <w:rsid w:val="00E46608"/>
    <w:rsid w:val="00E466CF"/>
    <w:rsid w:val="00E4676F"/>
    <w:rsid w:val="00E468D4"/>
    <w:rsid w:val="00E46935"/>
    <w:rsid w:val="00E46C32"/>
    <w:rsid w:val="00E46F31"/>
    <w:rsid w:val="00E46F41"/>
    <w:rsid w:val="00E4736A"/>
    <w:rsid w:val="00E477D4"/>
    <w:rsid w:val="00E478AF"/>
    <w:rsid w:val="00E47C2C"/>
    <w:rsid w:val="00E50010"/>
    <w:rsid w:val="00E501C5"/>
    <w:rsid w:val="00E50701"/>
    <w:rsid w:val="00E507F5"/>
    <w:rsid w:val="00E50C15"/>
    <w:rsid w:val="00E50C19"/>
    <w:rsid w:val="00E50C96"/>
    <w:rsid w:val="00E50D63"/>
    <w:rsid w:val="00E50E3E"/>
    <w:rsid w:val="00E50EE0"/>
    <w:rsid w:val="00E512AF"/>
    <w:rsid w:val="00E51402"/>
    <w:rsid w:val="00E514FC"/>
    <w:rsid w:val="00E51A24"/>
    <w:rsid w:val="00E51AC3"/>
    <w:rsid w:val="00E51D0C"/>
    <w:rsid w:val="00E51F8A"/>
    <w:rsid w:val="00E52043"/>
    <w:rsid w:val="00E52553"/>
    <w:rsid w:val="00E5269F"/>
    <w:rsid w:val="00E5286F"/>
    <w:rsid w:val="00E52AD9"/>
    <w:rsid w:val="00E52BE6"/>
    <w:rsid w:val="00E52EC1"/>
    <w:rsid w:val="00E531DB"/>
    <w:rsid w:val="00E531FB"/>
    <w:rsid w:val="00E532E6"/>
    <w:rsid w:val="00E535BB"/>
    <w:rsid w:val="00E53618"/>
    <w:rsid w:val="00E53857"/>
    <w:rsid w:val="00E539C2"/>
    <w:rsid w:val="00E539D0"/>
    <w:rsid w:val="00E539F4"/>
    <w:rsid w:val="00E53B32"/>
    <w:rsid w:val="00E540EA"/>
    <w:rsid w:val="00E540FC"/>
    <w:rsid w:val="00E541EC"/>
    <w:rsid w:val="00E5433E"/>
    <w:rsid w:val="00E54477"/>
    <w:rsid w:val="00E54834"/>
    <w:rsid w:val="00E54980"/>
    <w:rsid w:val="00E5498F"/>
    <w:rsid w:val="00E54D68"/>
    <w:rsid w:val="00E54F5F"/>
    <w:rsid w:val="00E552CD"/>
    <w:rsid w:val="00E554E3"/>
    <w:rsid w:val="00E557D0"/>
    <w:rsid w:val="00E55804"/>
    <w:rsid w:val="00E55948"/>
    <w:rsid w:val="00E559BA"/>
    <w:rsid w:val="00E55A00"/>
    <w:rsid w:val="00E55A45"/>
    <w:rsid w:val="00E55C32"/>
    <w:rsid w:val="00E56073"/>
    <w:rsid w:val="00E5621B"/>
    <w:rsid w:val="00E562F7"/>
    <w:rsid w:val="00E562F9"/>
    <w:rsid w:val="00E563AC"/>
    <w:rsid w:val="00E563EC"/>
    <w:rsid w:val="00E565DE"/>
    <w:rsid w:val="00E56805"/>
    <w:rsid w:val="00E56996"/>
    <w:rsid w:val="00E569CA"/>
    <w:rsid w:val="00E56A51"/>
    <w:rsid w:val="00E56A83"/>
    <w:rsid w:val="00E56C92"/>
    <w:rsid w:val="00E56E91"/>
    <w:rsid w:val="00E5736D"/>
    <w:rsid w:val="00E5741D"/>
    <w:rsid w:val="00E57434"/>
    <w:rsid w:val="00E575C2"/>
    <w:rsid w:val="00E57723"/>
    <w:rsid w:val="00E57AF5"/>
    <w:rsid w:val="00E57F69"/>
    <w:rsid w:val="00E6004D"/>
    <w:rsid w:val="00E6005F"/>
    <w:rsid w:val="00E600C0"/>
    <w:rsid w:val="00E60148"/>
    <w:rsid w:val="00E6015B"/>
    <w:rsid w:val="00E602EB"/>
    <w:rsid w:val="00E60325"/>
    <w:rsid w:val="00E60505"/>
    <w:rsid w:val="00E60544"/>
    <w:rsid w:val="00E60678"/>
    <w:rsid w:val="00E606A0"/>
    <w:rsid w:val="00E606A4"/>
    <w:rsid w:val="00E6077D"/>
    <w:rsid w:val="00E607BA"/>
    <w:rsid w:val="00E60938"/>
    <w:rsid w:val="00E60A33"/>
    <w:rsid w:val="00E60B83"/>
    <w:rsid w:val="00E60BA7"/>
    <w:rsid w:val="00E60BAD"/>
    <w:rsid w:val="00E60CF0"/>
    <w:rsid w:val="00E60D0F"/>
    <w:rsid w:val="00E60D14"/>
    <w:rsid w:val="00E60F0A"/>
    <w:rsid w:val="00E61065"/>
    <w:rsid w:val="00E610E4"/>
    <w:rsid w:val="00E611FE"/>
    <w:rsid w:val="00E61269"/>
    <w:rsid w:val="00E61654"/>
    <w:rsid w:val="00E6194E"/>
    <w:rsid w:val="00E61A06"/>
    <w:rsid w:val="00E61A5B"/>
    <w:rsid w:val="00E61B4D"/>
    <w:rsid w:val="00E61BCB"/>
    <w:rsid w:val="00E61C5E"/>
    <w:rsid w:val="00E61C92"/>
    <w:rsid w:val="00E61E24"/>
    <w:rsid w:val="00E61F8B"/>
    <w:rsid w:val="00E62102"/>
    <w:rsid w:val="00E6226E"/>
    <w:rsid w:val="00E62285"/>
    <w:rsid w:val="00E62498"/>
    <w:rsid w:val="00E62554"/>
    <w:rsid w:val="00E626D5"/>
    <w:rsid w:val="00E629B1"/>
    <w:rsid w:val="00E62B43"/>
    <w:rsid w:val="00E62B77"/>
    <w:rsid w:val="00E63006"/>
    <w:rsid w:val="00E63051"/>
    <w:rsid w:val="00E6319F"/>
    <w:rsid w:val="00E633DD"/>
    <w:rsid w:val="00E63520"/>
    <w:rsid w:val="00E63584"/>
    <w:rsid w:val="00E637E8"/>
    <w:rsid w:val="00E638CD"/>
    <w:rsid w:val="00E63A47"/>
    <w:rsid w:val="00E63BF9"/>
    <w:rsid w:val="00E63C4A"/>
    <w:rsid w:val="00E63D28"/>
    <w:rsid w:val="00E63E99"/>
    <w:rsid w:val="00E63F61"/>
    <w:rsid w:val="00E64087"/>
    <w:rsid w:val="00E6456D"/>
    <w:rsid w:val="00E646B6"/>
    <w:rsid w:val="00E6470E"/>
    <w:rsid w:val="00E648C7"/>
    <w:rsid w:val="00E64985"/>
    <w:rsid w:val="00E64A3C"/>
    <w:rsid w:val="00E64D93"/>
    <w:rsid w:val="00E64E74"/>
    <w:rsid w:val="00E65109"/>
    <w:rsid w:val="00E65242"/>
    <w:rsid w:val="00E6529E"/>
    <w:rsid w:val="00E652A0"/>
    <w:rsid w:val="00E655C2"/>
    <w:rsid w:val="00E658B6"/>
    <w:rsid w:val="00E65AB1"/>
    <w:rsid w:val="00E65BB2"/>
    <w:rsid w:val="00E65BD3"/>
    <w:rsid w:val="00E65C6B"/>
    <w:rsid w:val="00E65D82"/>
    <w:rsid w:val="00E65D84"/>
    <w:rsid w:val="00E65DB3"/>
    <w:rsid w:val="00E65EBA"/>
    <w:rsid w:val="00E661B4"/>
    <w:rsid w:val="00E661BF"/>
    <w:rsid w:val="00E66505"/>
    <w:rsid w:val="00E6671C"/>
    <w:rsid w:val="00E66739"/>
    <w:rsid w:val="00E667B6"/>
    <w:rsid w:val="00E66A6F"/>
    <w:rsid w:val="00E66B32"/>
    <w:rsid w:val="00E66C40"/>
    <w:rsid w:val="00E66DD6"/>
    <w:rsid w:val="00E670FC"/>
    <w:rsid w:val="00E672F2"/>
    <w:rsid w:val="00E675E8"/>
    <w:rsid w:val="00E67715"/>
    <w:rsid w:val="00E6773A"/>
    <w:rsid w:val="00E6773C"/>
    <w:rsid w:val="00E679B4"/>
    <w:rsid w:val="00E67B20"/>
    <w:rsid w:val="00E67CC5"/>
    <w:rsid w:val="00E67D59"/>
    <w:rsid w:val="00E67F7B"/>
    <w:rsid w:val="00E70066"/>
    <w:rsid w:val="00E700D7"/>
    <w:rsid w:val="00E7028B"/>
    <w:rsid w:val="00E702B5"/>
    <w:rsid w:val="00E70310"/>
    <w:rsid w:val="00E70399"/>
    <w:rsid w:val="00E7051C"/>
    <w:rsid w:val="00E7058A"/>
    <w:rsid w:val="00E7069F"/>
    <w:rsid w:val="00E706A1"/>
    <w:rsid w:val="00E707B4"/>
    <w:rsid w:val="00E70856"/>
    <w:rsid w:val="00E70905"/>
    <w:rsid w:val="00E70AEF"/>
    <w:rsid w:val="00E70CFB"/>
    <w:rsid w:val="00E70ECF"/>
    <w:rsid w:val="00E70FCF"/>
    <w:rsid w:val="00E70FF8"/>
    <w:rsid w:val="00E710AC"/>
    <w:rsid w:val="00E71175"/>
    <w:rsid w:val="00E7117C"/>
    <w:rsid w:val="00E71230"/>
    <w:rsid w:val="00E712C5"/>
    <w:rsid w:val="00E713AB"/>
    <w:rsid w:val="00E713C9"/>
    <w:rsid w:val="00E71896"/>
    <w:rsid w:val="00E71901"/>
    <w:rsid w:val="00E719D7"/>
    <w:rsid w:val="00E71EF3"/>
    <w:rsid w:val="00E72082"/>
    <w:rsid w:val="00E72139"/>
    <w:rsid w:val="00E72202"/>
    <w:rsid w:val="00E7226B"/>
    <w:rsid w:val="00E722A2"/>
    <w:rsid w:val="00E7246E"/>
    <w:rsid w:val="00E725D1"/>
    <w:rsid w:val="00E72683"/>
    <w:rsid w:val="00E72CDB"/>
    <w:rsid w:val="00E72CFC"/>
    <w:rsid w:val="00E72DF4"/>
    <w:rsid w:val="00E72F36"/>
    <w:rsid w:val="00E72F63"/>
    <w:rsid w:val="00E72FE9"/>
    <w:rsid w:val="00E7304B"/>
    <w:rsid w:val="00E730E3"/>
    <w:rsid w:val="00E73473"/>
    <w:rsid w:val="00E736F4"/>
    <w:rsid w:val="00E739B4"/>
    <w:rsid w:val="00E73ADF"/>
    <w:rsid w:val="00E73BBA"/>
    <w:rsid w:val="00E73C94"/>
    <w:rsid w:val="00E73CB7"/>
    <w:rsid w:val="00E73DC6"/>
    <w:rsid w:val="00E73ED9"/>
    <w:rsid w:val="00E74145"/>
    <w:rsid w:val="00E744C9"/>
    <w:rsid w:val="00E745E0"/>
    <w:rsid w:val="00E74638"/>
    <w:rsid w:val="00E74675"/>
    <w:rsid w:val="00E746D5"/>
    <w:rsid w:val="00E74746"/>
    <w:rsid w:val="00E74764"/>
    <w:rsid w:val="00E7488B"/>
    <w:rsid w:val="00E7491B"/>
    <w:rsid w:val="00E7491C"/>
    <w:rsid w:val="00E74997"/>
    <w:rsid w:val="00E749D1"/>
    <w:rsid w:val="00E74B56"/>
    <w:rsid w:val="00E74B61"/>
    <w:rsid w:val="00E74C5A"/>
    <w:rsid w:val="00E74D4A"/>
    <w:rsid w:val="00E74D64"/>
    <w:rsid w:val="00E74F16"/>
    <w:rsid w:val="00E7514E"/>
    <w:rsid w:val="00E751D3"/>
    <w:rsid w:val="00E7530B"/>
    <w:rsid w:val="00E7538D"/>
    <w:rsid w:val="00E75503"/>
    <w:rsid w:val="00E755DB"/>
    <w:rsid w:val="00E75688"/>
    <w:rsid w:val="00E75869"/>
    <w:rsid w:val="00E75915"/>
    <w:rsid w:val="00E75B0C"/>
    <w:rsid w:val="00E75B34"/>
    <w:rsid w:val="00E75B3B"/>
    <w:rsid w:val="00E75D65"/>
    <w:rsid w:val="00E75F5B"/>
    <w:rsid w:val="00E75FA8"/>
    <w:rsid w:val="00E760D5"/>
    <w:rsid w:val="00E76158"/>
    <w:rsid w:val="00E7637B"/>
    <w:rsid w:val="00E76407"/>
    <w:rsid w:val="00E76865"/>
    <w:rsid w:val="00E7691A"/>
    <w:rsid w:val="00E769A9"/>
    <w:rsid w:val="00E76B8C"/>
    <w:rsid w:val="00E76C3A"/>
    <w:rsid w:val="00E76E97"/>
    <w:rsid w:val="00E76EDE"/>
    <w:rsid w:val="00E76EDF"/>
    <w:rsid w:val="00E76F2F"/>
    <w:rsid w:val="00E77290"/>
    <w:rsid w:val="00E772C4"/>
    <w:rsid w:val="00E7731C"/>
    <w:rsid w:val="00E776F4"/>
    <w:rsid w:val="00E777B7"/>
    <w:rsid w:val="00E777CD"/>
    <w:rsid w:val="00E77A48"/>
    <w:rsid w:val="00E77ADD"/>
    <w:rsid w:val="00E77CE7"/>
    <w:rsid w:val="00E77D57"/>
    <w:rsid w:val="00E80238"/>
    <w:rsid w:val="00E805FE"/>
    <w:rsid w:val="00E80611"/>
    <w:rsid w:val="00E8064C"/>
    <w:rsid w:val="00E8073C"/>
    <w:rsid w:val="00E807DD"/>
    <w:rsid w:val="00E809E7"/>
    <w:rsid w:val="00E80A3D"/>
    <w:rsid w:val="00E80B39"/>
    <w:rsid w:val="00E81068"/>
    <w:rsid w:val="00E812C6"/>
    <w:rsid w:val="00E812F0"/>
    <w:rsid w:val="00E8143F"/>
    <w:rsid w:val="00E814F3"/>
    <w:rsid w:val="00E81647"/>
    <w:rsid w:val="00E816FF"/>
    <w:rsid w:val="00E81718"/>
    <w:rsid w:val="00E81B5F"/>
    <w:rsid w:val="00E81BF4"/>
    <w:rsid w:val="00E81CA2"/>
    <w:rsid w:val="00E81D47"/>
    <w:rsid w:val="00E81D98"/>
    <w:rsid w:val="00E81D9D"/>
    <w:rsid w:val="00E81E25"/>
    <w:rsid w:val="00E81F9D"/>
    <w:rsid w:val="00E822B2"/>
    <w:rsid w:val="00E8245A"/>
    <w:rsid w:val="00E824D3"/>
    <w:rsid w:val="00E82679"/>
    <w:rsid w:val="00E82783"/>
    <w:rsid w:val="00E82D6F"/>
    <w:rsid w:val="00E82D96"/>
    <w:rsid w:val="00E82E2A"/>
    <w:rsid w:val="00E83060"/>
    <w:rsid w:val="00E83122"/>
    <w:rsid w:val="00E83126"/>
    <w:rsid w:val="00E83276"/>
    <w:rsid w:val="00E83295"/>
    <w:rsid w:val="00E83613"/>
    <w:rsid w:val="00E83A11"/>
    <w:rsid w:val="00E83C46"/>
    <w:rsid w:val="00E83CBA"/>
    <w:rsid w:val="00E83D14"/>
    <w:rsid w:val="00E83DCC"/>
    <w:rsid w:val="00E83EC2"/>
    <w:rsid w:val="00E84093"/>
    <w:rsid w:val="00E841C3"/>
    <w:rsid w:val="00E842DF"/>
    <w:rsid w:val="00E8447D"/>
    <w:rsid w:val="00E844C8"/>
    <w:rsid w:val="00E844E3"/>
    <w:rsid w:val="00E84519"/>
    <w:rsid w:val="00E845CF"/>
    <w:rsid w:val="00E847E4"/>
    <w:rsid w:val="00E848E5"/>
    <w:rsid w:val="00E8493E"/>
    <w:rsid w:val="00E84969"/>
    <w:rsid w:val="00E84AD0"/>
    <w:rsid w:val="00E84E95"/>
    <w:rsid w:val="00E84E9B"/>
    <w:rsid w:val="00E84EEB"/>
    <w:rsid w:val="00E84F65"/>
    <w:rsid w:val="00E84FB4"/>
    <w:rsid w:val="00E8505E"/>
    <w:rsid w:val="00E85182"/>
    <w:rsid w:val="00E8523D"/>
    <w:rsid w:val="00E8532C"/>
    <w:rsid w:val="00E8544E"/>
    <w:rsid w:val="00E856AC"/>
    <w:rsid w:val="00E85738"/>
    <w:rsid w:val="00E85AAE"/>
    <w:rsid w:val="00E85CBC"/>
    <w:rsid w:val="00E85D08"/>
    <w:rsid w:val="00E85E79"/>
    <w:rsid w:val="00E85FEE"/>
    <w:rsid w:val="00E86029"/>
    <w:rsid w:val="00E86102"/>
    <w:rsid w:val="00E86204"/>
    <w:rsid w:val="00E86391"/>
    <w:rsid w:val="00E863BC"/>
    <w:rsid w:val="00E863BD"/>
    <w:rsid w:val="00E863D5"/>
    <w:rsid w:val="00E86491"/>
    <w:rsid w:val="00E86565"/>
    <w:rsid w:val="00E865B2"/>
    <w:rsid w:val="00E86618"/>
    <w:rsid w:val="00E86719"/>
    <w:rsid w:val="00E86861"/>
    <w:rsid w:val="00E86947"/>
    <w:rsid w:val="00E86AA6"/>
    <w:rsid w:val="00E86AA8"/>
    <w:rsid w:val="00E86CE0"/>
    <w:rsid w:val="00E86D22"/>
    <w:rsid w:val="00E86DEC"/>
    <w:rsid w:val="00E86F2D"/>
    <w:rsid w:val="00E8711D"/>
    <w:rsid w:val="00E872B7"/>
    <w:rsid w:val="00E87515"/>
    <w:rsid w:val="00E8761A"/>
    <w:rsid w:val="00E878F7"/>
    <w:rsid w:val="00E879E2"/>
    <w:rsid w:val="00E87CF8"/>
    <w:rsid w:val="00E87E92"/>
    <w:rsid w:val="00E87FFD"/>
    <w:rsid w:val="00E900AC"/>
    <w:rsid w:val="00E90132"/>
    <w:rsid w:val="00E901A5"/>
    <w:rsid w:val="00E903E1"/>
    <w:rsid w:val="00E906EA"/>
    <w:rsid w:val="00E90748"/>
    <w:rsid w:val="00E908AA"/>
    <w:rsid w:val="00E90A2B"/>
    <w:rsid w:val="00E90B49"/>
    <w:rsid w:val="00E90BAF"/>
    <w:rsid w:val="00E90BD9"/>
    <w:rsid w:val="00E90CFB"/>
    <w:rsid w:val="00E90D11"/>
    <w:rsid w:val="00E91099"/>
    <w:rsid w:val="00E910C8"/>
    <w:rsid w:val="00E91530"/>
    <w:rsid w:val="00E91B85"/>
    <w:rsid w:val="00E91C18"/>
    <w:rsid w:val="00E91C42"/>
    <w:rsid w:val="00E91C55"/>
    <w:rsid w:val="00E92011"/>
    <w:rsid w:val="00E92079"/>
    <w:rsid w:val="00E9223D"/>
    <w:rsid w:val="00E92438"/>
    <w:rsid w:val="00E92539"/>
    <w:rsid w:val="00E925A3"/>
    <w:rsid w:val="00E926F0"/>
    <w:rsid w:val="00E9274F"/>
    <w:rsid w:val="00E927C1"/>
    <w:rsid w:val="00E92819"/>
    <w:rsid w:val="00E9281F"/>
    <w:rsid w:val="00E929F0"/>
    <w:rsid w:val="00E92B21"/>
    <w:rsid w:val="00E92BA4"/>
    <w:rsid w:val="00E92BEC"/>
    <w:rsid w:val="00E92BF8"/>
    <w:rsid w:val="00E92DA9"/>
    <w:rsid w:val="00E92EAC"/>
    <w:rsid w:val="00E9301B"/>
    <w:rsid w:val="00E9315D"/>
    <w:rsid w:val="00E93304"/>
    <w:rsid w:val="00E93327"/>
    <w:rsid w:val="00E933A1"/>
    <w:rsid w:val="00E933DF"/>
    <w:rsid w:val="00E93484"/>
    <w:rsid w:val="00E93688"/>
    <w:rsid w:val="00E937C8"/>
    <w:rsid w:val="00E93885"/>
    <w:rsid w:val="00E93BA8"/>
    <w:rsid w:val="00E93BAF"/>
    <w:rsid w:val="00E93F64"/>
    <w:rsid w:val="00E93F76"/>
    <w:rsid w:val="00E9412D"/>
    <w:rsid w:val="00E94178"/>
    <w:rsid w:val="00E94225"/>
    <w:rsid w:val="00E9423F"/>
    <w:rsid w:val="00E94254"/>
    <w:rsid w:val="00E94281"/>
    <w:rsid w:val="00E944BA"/>
    <w:rsid w:val="00E945DA"/>
    <w:rsid w:val="00E94759"/>
    <w:rsid w:val="00E947CC"/>
    <w:rsid w:val="00E948C1"/>
    <w:rsid w:val="00E94D49"/>
    <w:rsid w:val="00E94D4A"/>
    <w:rsid w:val="00E94DE1"/>
    <w:rsid w:val="00E9532D"/>
    <w:rsid w:val="00E9540F"/>
    <w:rsid w:val="00E95544"/>
    <w:rsid w:val="00E955B5"/>
    <w:rsid w:val="00E9581B"/>
    <w:rsid w:val="00E95928"/>
    <w:rsid w:val="00E95A27"/>
    <w:rsid w:val="00E95B5D"/>
    <w:rsid w:val="00E95C03"/>
    <w:rsid w:val="00E95FB1"/>
    <w:rsid w:val="00E960F2"/>
    <w:rsid w:val="00E961F2"/>
    <w:rsid w:val="00E96285"/>
    <w:rsid w:val="00E96501"/>
    <w:rsid w:val="00E96520"/>
    <w:rsid w:val="00E9659F"/>
    <w:rsid w:val="00E965B6"/>
    <w:rsid w:val="00E9664E"/>
    <w:rsid w:val="00E96651"/>
    <w:rsid w:val="00E96744"/>
    <w:rsid w:val="00E968E9"/>
    <w:rsid w:val="00E96954"/>
    <w:rsid w:val="00E96C07"/>
    <w:rsid w:val="00E96C9D"/>
    <w:rsid w:val="00E9703D"/>
    <w:rsid w:val="00E9715A"/>
    <w:rsid w:val="00E9720D"/>
    <w:rsid w:val="00E97278"/>
    <w:rsid w:val="00E972CE"/>
    <w:rsid w:val="00E975C4"/>
    <w:rsid w:val="00E9772B"/>
    <w:rsid w:val="00E97791"/>
    <w:rsid w:val="00E977AC"/>
    <w:rsid w:val="00E977BB"/>
    <w:rsid w:val="00E97A45"/>
    <w:rsid w:val="00E97A8F"/>
    <w:rsid w:val="00E97D9B"/>
    <w:rsid w:val="00EA00BE"/>
    <w:rsid w:val="00EA0157"/>
    <w:rsid w:val="00EA02D1"/>
    <w:rsid w:val="00EA03C7"/>
    <w:rsid w:val="00EA03CC"/>
    <w:rsid w:val="00EA04EE"/>
    <w:rsid w:val="00EA0A1E"/>
    <w:rsid w:val="00EA0C93"/>
    <w:rsid w:val="00EA0EAE"/>
    <w:rsid w:val="00EA0FF7"/>
    <w:rsid w:val="00EA12AD"/>
    <w:rsid w:val="00EA14AA"/>
    <w:rsid w:val="00EA160B"/>
    <w:rsid w:val="00EA1987"/>
    <w:rsid w:val="00EA1AA6"/>
    <w:rsid w:val="00EA1C49"/>
    <w:rsid w:val="00EA1C5C"/>
    <w:rsid w:val="00EA1C91"/>
    <w:rsid w:val="00EA1D17"/>
    <w:rsid w:val="00EA1EF0"/>
    <w:rsid w:val="00EA21C7"/>
    <w:rsid w:val="00EA23F8"/>
    <w:rsid w:val="00EA24E0"/>
    <w:rsid w:val="00EA26B6"/>
    <w:rsid w:val="00EA26BD"/>
    <w:rsid w:val="00EA280A"/>
    <w:rsid w:val="00EA29CB"/>
    <w:rsid w:val="00EA2CFA"/>
    <w:rsid w:val="00EA306A"/>
    <w:rsid w:val="00EA31B5"/>
    <w:rsid w:val="00EA3455"/>
    <w:rsid w:val="00EA361C"/>
    <w:rsid w:val="00EA36DC"/>
    <w:rsid w:val="00EA37B7"/>
    <w:rsid w:val="00EA3936"/>
    <w:rsid w:val="00EA3B57"/>
    <w:rsid w:val="00EA3CB6"/>
    <w:rsid w:val="00EA3CD0"/>
    <w:rsid w:val="00EA3D3E"/>
    <w:rsid w:val="00EA3F67"/>
    <w:rsid w:val="00EA3FBA"/>
    <w:rsid w:val="00EA40E7"/>
    <w:rsid w:val="00EA42FA"/>
    <w:rsid w:val="00EA4417"/>
    <w:rsid w:val="00EA4622"/>
    <w:rsid w:val="00EA48BA"/>
    <w:rsid w:val="00EA4BCD"/>
    <w:rsid w:val="00EA4E3C"/>
    <w:rsid w:val="00EA57D4"/>
    <w:rsid w:val="00EA5812"/>
    <w:rsid w:val="00EA58C3"/>
    <w:rsid w:val="00EA59E3"/>
    <w:rsid w:val="00EA5A86"/>
    <w:rsid w:val="00EA5CCC"/>
    <w:rsid w:val="00EA5D6A"/>
    <w:rsid w:val="00EA5DDA"/>
    <w:rsid w:val="00EA61F3"/>
    <w:rsid w:val="00EA6281"/>
    <w:rsid w:val="00EA64F9"/>
    <w:rsid w:val="00EA679D"/>
    <w:rsid w:val="00EA67FD"/>
    <w:rsid w:val="00EA6951"/>
    <w:rsid w:val="00EA7212"/>
    <w:rsid w:val="00EA737A"/>
    <w:rsid w:val="00EA7531"/>
    <w:rsid w:val="00EA7695"/>
    <w:rsid w:val="00EA78B0"/>
    <w:rsid w:val="00EA78EF"/>
    <w:rsid w:val="00EA79F3"/>
    <w:rsid w:val="00EA7A61"/>
    <w:rsid w:val="00EA7CF6"/>
    <w:rsid w:val="00EA7D1D"/>
    <w:rsid w:val="00EA7D55"/>
    <w:rsid w:val="00EA7F4A"/>
    <w:rsid w:val="00EB0036"/>
    <w:rsid w:val="00EB0191"/>
    <w:rsid w:val="00EB02DE"/>
    <w:rsid w:val="00EB03B0"/>
    <w:rsid w:val="00EB0508"/>
    <w:rsid w:val="00EB0595"/>
    <w:rsid w:val="00EB07D3"/>
    <w:rsid w:val="00EB08E8"/>
    <w:rsid w:val="00EB0972"/>
    <w:rsid w:val="00EB09E8"/>
    <w:rsid w:val="00EB0AC6"/>
    <w:rsid w:val="00EB0F89"/>
    <w:rsid w:val="00EB1095"/>
    <w:rsid w:val="00EB10D5"/>
    <w:rsid w:val="00EB13C6"/>
    <w:rsid w:val="00EB171D"/>
    <w:rsid w:val="00EB180F"/>
    <w:rsid w:val="00EB1D17"/>
    <w:rsid w:val="00EB1DE7"/>
    <w:rsid w:val="00EB1F44"/>
    <w:rsid w:val="00EB2165"/>
    <w:rsid w:val="00EB2200"/>
    <w:rsid w:val="00EB22DC"/>
    <w:rsid w:val="00EB22ED"/>
    <w:rsid w:val="00EB2390"/>
    <w:rsid w:val="00EB249B"/>
    <w:rsid w:val="00EB2520"/>
    <w:rsid w:val="00EB2593"/>
    <w:rsid w:val="00EB26B2"/>
    <w:rsid w:val="00EB2821"/>
    <w:rsid w:val="00EB287A"/>
    <w:rsid w:val="00EB292E"/>
    <w:rsid w:val="00EB2B62"/>
    <w:rsid w:val="00EB2C98"/>
    <w:rsid w:val="00EB2DE8"/>
    <w:rsid w:val="00EB2EC5"/>
    <w:rsid w:val="00EB2EF4"/>
    <w:rsid w:val="00EB2F42"/>
    <w:rsid w:val="00EB306A"/>
    <w:rsid w:val="00EB32E0"/>
    <w:rsid w:val="00EB331C"/>
    <w:rsid w:val="00EB3365"/>
    <w:rsid w:val="00EB33AE"/>
    <w:rsid w:val="00EB34AB"/>
    <w:rsid w:val="00EB357F"/>
    <w:rsid w:val="00EB3671"/>
    <w:rsid w:val="00EB372C"/>
    <w:rsid w:val="00EB37A5"/>
    <w:rsid w:val="00EB3917"/>
    <w:rsid w:val="00EB3974"/>
    <w:rsid w:val="00EB39FD"/>
    <w:rsid w:val="00EB3B32"/>
    <w:rsid w:val="00EB3C87"/>
    <w:rsid w:val="00EB3F7A"/>
    <w:rsid w:val="00EB3FD9"/>
    <w:rsid w:val="00EB4007"/>
    <w:rsid w:val="00EB40BD"/>
    <w:rsid w:val="00EB4333"/>
    <w:rsid w:val="00EB44FE"/>
    <w:rsid w:val="00EB4992"/>
    <w:rsid w:val="00EB4BE1"/>
    <w:rsid w:val="00EB4CCC"/>
    <w:rsid w:val="00EB4DDC"/>
    <w:rsid w:val="00EB4DFC"/>
    <w:rsid w:val="00EB4E80"/>
    <w:rsid w:val="00EB4F03"/>
    <w:rsid w:val="00EB501C"/>
    <w:rsid w:val="00EB5045"/>
    <w:rsid w:val="00EB51BF"/>
    <w:rsid w:val="00EB51C2"/>
    <w:rsid w:val="00EB5259"/>
    <w:rsid w:val="00EB535B"/>
    <w:rsid w:val="00EB570A"/>
    <w:rsid w:val="00EB5811"/>
    <w:rsid w:val="00EB59BB"/>
    <w:rsid w:val="00EB5A7F"/>
    <w:rsid w:val="00EB5AB9"/>
    <w:rsid w:val="00EB5D67"/>
    <w:rsid w:val="00EB6095"/>
    <w:rsid w:val="00EB6166"/>
    <w:rsid w:val="00EB635B"/>
    <w:rsid w:val="00EB63D1"/>
    <w:rsid w:val="00EB6AD9"/>
    <w:rsid w:val="00EB6BDC"/>
    <w:rsid w:val="00EB6DA8"/>
    <w:rsid w:val="00EB6DEB"/>
    <w:rsid w:val="00EB6EAB"/>
    <w:rsid w:val="00EB6FCC"/>
    <w:rsid w:val="00EB7341"/>
    <w:rsid w:val="00EB7616"/>
    <w:rsid w:val="00EB79A5"/>
    <w:rsid w:val="00EB7DA8"/>
    <w:rsid w:val="00EC0186"/>
    <w:rsid w:val="00EC01A0"/>
    <w:rsid w:val="00EC0250"/>
    <w:rsid w:val="00EC0554"/>
    <w:rsid w:val="00EC05B7"/>
    <w:rsid w:val="00EC0B0A"/>
    <w:rsid w:val="00EC0C96"/>
    <w:rsid w:val="00EC0DB7"/>
    <w:rsid w:val="00EC0E7A"/>
    <w:rsid w:val="00EC1363"/>
    <w:rsid w:val="00EC14EC"/>
    <w:rsid w:val="00EC17EC"/>
    <w:rsid w:val="00EC1892"/>
    <w:rsid w:val="00EC1A6D"/>
    <w:rsid w:val="00EC1A7B"/>
    <w:rsid w:val="00EC1B9C"/>
    <w:rsid w:val="00EC1D0F"/>
    <w:rsid w:val="00EC21DE"/>
    <w:rsid w:val="00EC2454"/>
    <w:rsid w:val="00EC2516"/>
    <w:rsid w:val="00EC26F8"/>
    <w:rsid w:val="00EC291A"/>
    <w:rsid w:val="00EC2AE3"/>
    <w:rsid w:val="00EC2D73"/>
    <w:rsid w:val="00EC3077"/>
    <w:rsid w:val="00EC3124"/>
    <w:rsid w:val="00EC313B"/>
    <w:rsid w:val="00EC341A"/>
    <w:rsid w:val="00EC3445"/>
    <w:rsid w:val="00EC3857"/>
    <w:rsid w:val="00EC39DB"/>
    <w:rsid w:val="00EC3B39"/>
    <w:rsid w:val="00EC3CCA"/>
    <w:rsid w:val="00EC3D8F"/>
    <w:rsid w:val="00EC3E65"/>
    <w:rsid w:val="00EC416D"/>
    <w:rsid w:val="00EC41EA"/>
    <w:rsid w:val="00EC46C8"/>
    <w:rsid w:val="00EC4876"/>
    <w:rsid w:val="00EC4914"/>
    <w:rsid w:val="00EC4B6D"/>
    <w:rsid w:val="00EC5059"/>
    <w:rsid w:val="00EC5096"/>
    <w:rsid w:val="00EC526F"/>
    <w:rsid w:val="00EC5450"/>
    <w:rsid w:val="00EC54D9"/>
    <w:rsid w:val="00EC59BE"/>
    <w:rsid w:val="00EC5B91"/>
    <w:rsid w:val="00EC5CA4"/>
    <w:rsid w:val="00EC5D98"/>
    <w:rsid w:val="00EC6209"/>
    <w:rsid w:val="00EC6304"/>
    <w:rsid w:val="00EC66AE"/>
    <w:rsid w:val="00EC6762"/>
    <w:rsid w:val="00EC684C"/>
    <w:rsid w:val="00EC6956"/>
    <w:rsid w:val="00EC696A"/>
    <w:rsid w:val="00EC69C5"/>
    <w:rsid w:val="00EC6A9D"/>
    <w:rsid w:val="00EC6C77"/>
    <w:rsid w:val="00EC6CA8"/>
    <w:rsid w:val="00EC6CE8"/>
    <w:rsid w:val="00EC6D7D"/>
    <w:rsid w:val="00EC6ED5"/>
    <w:rsid w:val="00EC6F42"/>
    <w:rsid w:val="00EC7015"/>
    <w:rsid w:val="00EC71E3"/>
    <w:rsid w:val="00EC728E"/>
    <w:rsid w:val="00EC72DE"/>
    <w:rsid w:val="00EC742F"/>
    <w:rsid w:val="00EC771C"/>
    <w:rsid w:val="00EC77E7"/>
    <w:rsid w:val="00EC78B2"/>
    <w:rsid w:val="00EC7995"/>
    <w:rsid w:val="00EC7E49"/>
    <w:rsid w:val="00ED0019"/>
    <w:rsid w:val="00ED033B"/>
    <w:rsid w:val="00ED03AD"/>
    <w:rsid w:val="00ED0414"/>
    <w:rsid w:val="00ED04BE"/>
    <w:rsid w:val="00ED05EB"/>
    <w:rsid w:val="00ED085A"/>
    <w:rsid w:val="00ED0860"/>
    <w:rsid w:val="00ED0873"/>
    <w:rsid w:val="00ED0897"/>
    <w:rsid w:val="00ED0926"/>
    <w:rsid w:val="00ED0952"/>
    <w:rsid w:val="00ED0999"/>
    <w:rsid w:val="00ED09DB"/>
    <w:rsid w:val="00ED0A50"/>
    <w:rsid w:val="00ED0A66"/>
    <w:rsid w:val="00ED0A79"/>
    <w:rsid w:val="00ED0AB5"/>
    <w:rsid w:val="00ED0B7C"/>
    <w:rsid w:val="00ED0B90"/>
    <w:rsid w:val="00ED0C9B"/>
    <w:rsid w:val="00ED0EEF"/>
    <w:rsid w:val="00ED0FFA"/>
    <w:rsid w:val="00ED102C"/>
    <w:rsid w:val="00ED117E"/>
    <w:rsid w:val="00ED11A2"/>
    <w:rsid w:val="00ED14FF"/>
    <w:rsid w:val="00ED16E9"/>
    <w:rsid w:val="00ED16ED"/>
    <w:rsid w:val="00ED1822"/>
    <w:rsid w:val="00ED18F3"/>
    <w:rsid w:val="00ED1A51"/>
    <w:rsid w:val="00ED1BD9"/>
    <w:rsid w:val="00ED1BFF"/>
    <w:rsid w:val="00ED1CD8"/>
    <w:rsid w:val="00ED1D42"/>
    <w:rsid w:val="00ED20F3"/>
    <w:rsid w:val="00ED2222"/>
    <w:rsid w:val="00ED2251"/>
    <w:rsid w:val="00ED22FE"/>
    <w:rsid w:val="00ED2337"/>
    <w:rsid w:val="00ED24A8"/>
    <w:rsid w:val="00ED2673"/>
    <w:rsid w:val="00ED2695"/>
    <w:rsid w:val="00ED26C4"/>
    <w:rsid w:val="00ED27E7"/>
    <w:rsid w:val="00ED2910"/>
    <w:rsid w:val="00ED29C5"/>
    <w:rsid w:val="00ED29F6"/>
    <w:rsid w:val="00ED2AAD"/>
    <w:rsid w:val="00ED2B30"/>
    <w:rsid w:val="00ED2E78"/>
    <w:rsid w:val="00ED2EA5"/>
    <w:rsid w:val="00ED319C"/>
    <w:rsid w:val="00ED3363"/>
    <w:rsid w:val="00ED350A"/>
    <w:rsid w:val="00ED35EA"/>
    <w:rsid w:val="00ED3611"/>
    <w:rsid w:val="00ED3793"/>
    <w:rsid w:val="00ED383F"/>
    <w:rsid w:val="00ED3A00"/>
    <w:rsid w:val="00ED3CEF"/>
    <w:rsid w:val="00ED3E0F"/>
    <w:rsid w:val="00ED3ED4"/>
    <w:rsid w:val="00ED41C2"/>
    <w:rsid w:val="00ED43EC"/>
    <w:rsid w:val="00ED44A7"/>
    <w:rsid w:val="00ED4A6F"/>
    <w:rsid w:val="00ED4A74"/>
    <w:rsid w:val="00ED4C23"/>
    <w:rsid w:val="00ED4C93"/>
    <w:rsid w:val="00ED4DFD"/>
    <w:rsid w:val="00ED4F2C"/>
    <w:rsid w:val="00ED505B"/>
    <w:rsid w:val="00ED518F"/>
    <w:rsid w:val="00ED5208"/>
    <w:rsid w:val="00ED520F"/>
    <w:rsid w:val="00ED53AA"/>
    <w:rsid w:val="00ED5406"/>
    <w:rsid w:val="00ED54D3"/>
    <w:rsid w:val="00ED55C4"/>
    <w:rsid w:val="00ED575E"/>
    <w:rsid w:val="00ED5A25"/>
    <w:rsid w:val="00ED5C64"/>
    <w:rsid w:val="00ED5EDA"/>
    <w:rsid w:val="00ED5F73"/>
    <w:rsid w:val="00ED6117"/>
    <w:rsid w:val="00ED61D8"/>
    <w:rsid w:val="00ED6478"/>
    <w:rsid w:val="00ED6485"/>
    <w:rsid w:val="00ED65C7"/>
    <w:rsid w:val="00ED6811"/>
    <w:rsid w:val="00ED6C93"/>
    <w:rsid w:val="00ED6D53"/>
    <w:rsid w:val="00ED6EAE"/>
    <w:rsid w:val="00ED6F82"/>
    <w:rsid w:val="00ED709E"/>
    <w:rsid w:val="00ED71A3"/>
    <w:rsid w:val="00ED73EF"/>
    <w:rsid w:val="00ED768E"/>
    <w:rsid w:val="00ED7723"/>
    <w:rsid w:val="00ED78C5"/>
    <w:rsid w:val="00ED7EA9"/>
    <w:rsid w:val="00ED7FD3"/>
    <w:rsid w:val="00EE0302"/>
    <w:rsid w:val="00EE0330"/>
    <w:rsid w:val="00EE04B8"/>
    <w:rsid w:val="00EE0545"/>
    <w:rsid w:val="00EE05CE"/>
    <w:rsid w:val="00EE05ED"/>
    <w:rsid w:val="00EE0641"/>
    <w:rsid w:val="00EE0794"/>
    <w:rsid w:val="00EE0849"/>
    <w:rsid w:val="00EE0F9D"/>
    <w:rsid w:val="00EE0FD2"/>
    <w:rsid w:val="00EE1154"/>
    <w:rsid w:val="00EE11DE"/>
    <w:rsid w:val="00EE13F5"/>
    <w:rsid w:val="00EE15CC"/>
    <w:rsid w:val="00EE17B9"/>
    <w:rsid w:val="00EE18A4"/>
    <w:rsid w:val="00EE18D8"/>
    <w:rsid w:val="00EE197D"/>
    <w:rsid w:val="00EE1ABC"/>
    <w:rsid w:val="00EE1BE2"/>
    <w:rsid w:val="00EE1C96"/>
    <w:rsid w:val="00EE1E16"/>
    <w:rsid w:val="00EE1EFD"/>
    <w:rsid w:val="00EE21E6"/>
    <w:rsid w:val="00EE2326"/>
    <w:rsid w:val="00EE2372"/>
    <w:rsid w:val="00EE2475"/>
    <w:rsid w:val="00EE258D"/>
    <w:rsid w:val="00EE266F"/>
    <w:rsid w:val="00EE2832"/>
    <w:rsid w:val="00EE295B"/>
    <w:rsid w:val="00EE296C"/>
    <w:rsid w:val="00EE2C88"/>
    <w:rsid w:val="00EE2CDF"/>
    <w:rsid w:val="00EE2E30"/>
    <w:rsid w:val="00EE2ED1"/>
    <w:rsid w:val="00EE2F37"/>
    <w:rsid w:val="00EE2F8F"/>
    <w:rsid w:val="00EE2FC1"/>
    <w:rsid w:val="00EE301E"/>
    <w:rsid w:val="00EE303F"/>
    <w:rsid w:val="00EE30C7"/>
    <w:rsid w:val="00EE3601"/>
    <w:rsid w:val="00EE3637"/>
    <w:rsid w:val="00EE3733"/>
    <w:rsid w:val="00EE378F"/>
    <w:rsid w:val="00EE38FE"/>
    <w:rsid w:val="00EE3954"/>
    <w:rsid w:val="00EE3D3A"/>
    <w:rsid w:val="00EE3E1B"/>
    <w:rsid w:val="00EE3E25"/>
    <w:rsid w:val="00EE3E80"/>
    <w:rsid w:val="00EE3ECE"/>
    <w:rsid w:val="00EE404C"/>
    <w:rsid w:val="00EE4059"/>
    <w:rsid w:val="00EE425B"/>
    <w:rsid w:val="00EE45F2"/>
    <w:rsid w:val="00EE4618"/>
    <w:rsid w:val="00EE4652"/>
    <w:rsid w:val="00EE47BF"/>
    <w:rsid w:val="00EE4801"/>
    <w:rsid w:val="00EE484D"/>
    <w:rsid w:val="00EE49E6"/>
    <w:rsid w:val="00EE4BEE"/>
    <w:rsid w:val="00EE4D85"/>
    <w:rsid w:val="00EE4DA5"/>
    <w:rsid w:val="00EE4E63"/>
    <w:rsid w:val="00EE4FA3"/>
    <w:rsid w:val="00EE524D"/>
    <w:rsid w:val="00EE527F"/>
    <w:rsid w:val="00EE5296"/>
    <w:rsid w:val="00EE5386"/>
    <w:rsid w:val="00EE54F2"/>
    <w:rsid w:val="00EE55CA"/>
    <w:rsid w:val="00EE5740"/>
    <w:rsid w:val="00EE5BDA"/>
    <w:rsid w:val="00EE5D2C"/>
    <w:rsid w:val="00EE5DED"/>
    <w:rsid w:val="00EE5EFB"/>
    <w:rsid w:val="00EE5F15"/>
    <w:rsid w:val="00EE5F9B"/>
    <w:rsid w:val="00EE6178"/>
    <w:rsid w:val="00EE61AF"/>
    <w:rsid w:val="00EE63C0"/>
    <w:rsid w:val="00EE6559"/>
    <w:rsid w:val="00EE6575"/>
    <w:rsid w:val="00EE6641"/>
    <w:rsid w:val="00EE6A6C"/>
    <w:rsid w:val="00EE6B16"/>
    <w:rsid w:val="00EE6C50"/>
    <w:rsid w:val="00EE6C6A"/>
    <w:rsid w:val="00EE6C95"/>
    <w:rsid w:val="00EE6CCB"/>
    <w:rsid w:val="00EE6EC7"/>
    <w:rsid w:val="00EE6F6C"/>
    <w:rsid w:val="00EE6F85"/>
    <w:rsid w:val="00EE7118"/>
    <w:rsid w:val="00EE72E1"/>
    <w:rsid w:val="00EE754D"/>
    <w:rsid w:val="00EE7562"/>
    <w:rsid w:val="00EE75AC"/>
    <w:rsid w:val="00EE75C9"/>
    <w:rsid w:val="00EE771C"/>
    <w:rsid w:val="00EE7731"/>
    <w:rsid w:val="00EE7949"/>
    <w:rsid w:val="00EE7CD9"/>
    <w:rsid w:val="00EE7CFB"/>
    <w:rsid w:val="00EF016E"/>
    <w:rsid w:val="00EF0331"/>
    <w:rsid w:val="00EF0356"/>
    <w:rsid w:val="00EF04A3"/>
    <w:rsid w:val="00EF0532"/>
    <w:rsid w:val="00EF057D"/>
    <w:rsid w:val="00EF063F"/>
    <w:rsid w:val="00EF0664"/>
    <w:rsid w:val="00EF06E4"/>
    <w:rsid w:val="00EF071B"/>
    <w:rsid w:val="00EF08FD"/>
    <w:rsid w:val="00EF09BE"/>
    <w:rsid w:val="00EF0A99"/>
    <w:rsid w:val="00EF0B57"/>
    <w:rsid w:val="00EF0D9D"/>
    <w:rsid w:val="00EF0E33"/>
    <w:rsid w:val="00EF0F32"/>
    <w:rsid w:val="00EF12F5"/>
    <w:rsid w:val="00EF146C"/>
    <w:rsid w:val="00EF1719"/>
    <w:rsid w:val="00EF1D69"/>
    <w:rsid w:val="00EF1DFE"/>
    <w:rsid w:val="00EF1E3C"/>
    <w:rsid w:val="00EF1FAE"/>
    <w:rsid w:val="00EF21FE"/>
    <w:rsid w:val="00EF2534"/>
    <w:rsid w:val="00EF281E"/>
    <w:rsid w:val="00EF2930"/>
    <w:rsid w:val="00EF293B"/>
    <w:rsid w:val="00EF29D2"/>
    <w:rsid w:val="00EF2BD7"/>
    <w:rsid w:val="00EF2BF2"/>
    <w:rsid w:val="00EF2D35"/>
    <w:rsid w:val="00EF302F"/>
    <w:rsid w:val="00EF303E"/>
    <w:rsid w:val="00EF30B8"/>
    <w:rsid w:val="00EF39A2"/>
    <w:rsid w:val="00EF39E0"/>
    <w:rsid w:val="00EF3A16"/>
    <w:rsid w:val="00EF3A54"/>
    <w:rsid w:val="00EF3BB3"/>
    <w:rsid w:val="00EF4135"/>
    <w:rsid w:val="00EF43AA"/>
    <w:rsid w:val="00EF4440"/>
    <w:rsid w:val="00EF45BB"/>
    <w:rsid w:val="00EF463A"/>
    <w:rsid w:val="00EF46F7"/>
    <w:rsid w:val="00EF482F"/>
    <w:rsid w:val="00EF4868"/>
    <w:rsid w:val="00EF4A64"/>
    <w:rsid w:val="00EF4B3D"/>
    <w:rsid w:val="00EF4B82"/>
    <w:rsid w:val="00EF4B9B"/>
    <w:rsid w:val="00EF4D81"/>
    <w:rsid w:val="00EF4ED9"/>
    <w:rsid w:val="00EF4EE3"/>
    <w:rsid w:val="00EF4FEB"/>
    <w:rsid w:val="00EF4FF2"/>
    <w:rsid w:val="00EF503F"/>
    <w:rsid w:val="00EF5068"/>
    <w:rsid w:val="00EF50DD"/>
    <w:rsid w:val="00EF512C"/>
    <w:rsid w:val="00EF537E"/>
    <w:rsid w:val="00EF576A"/>
    <w:rsid w:val="00EF57F8"/>
    <w:rsid w:val="00EF59D6"/>
    <w:rsid w:val="00EF5A2F"/>
    <w:rsid w:val="00EF5AB3"/>
    <w:rsid w:val="00EF5C5F"/>
    <w:rsid w:val="00EF5D8F"/>
    <w:rsid w:val="00EF5E2A"/>
    <w:rsid w:val="00EF5FC1"/>
    <w:rsid w:val="00EF615E"/>
    <w:rsid w:val="00EF61D4"/>
    <w:rsid w:val="00EF627C"/>
    <w:rsid w:val="00EF6449"/>
    <w:rsid w:val="00EF647F"/>
    <w:rsid w:val="00EF66A9"/>
    <w:rsid w:val="00EF6931"/>
    <w:rsid w:val="00EF6B61"/>
    <w:rsid w:val="00EF6CFB"/>
    <w:rsid w:val="00EF708F"/>
    <w:rsid w:val="00EF724C"/>
    <w:rsid w:val="00EF741B"/>
    <w:rsid w:val="00EF747A"/>
    <w:rsid w:val="00EF7677"/>
    <w:rsid w:val="00EF7691"/>
    <w:rsid w:val="00EF773D"/>
    <w:rsid w:val="00EF7754"/>
    <w:rsid w:val="00EF782C"/>
    <w:rsid w:val="00EF7860"/>
    <w:rsid w:val="00EF796E"/>
    <w:rsid w:val="00EF7A7E"/>
    <w:rsid w:val="00EF7A84"/>
    <w:rsid w:val="00EF7AF6"/>
    <w:rsid w:val="00EF7DBD"/>
    <w:rsid w:val="00F00079"/>
    <w:rsid w:val="00F005D8"/>
    <w:rsid w:val="00F005DB"/>
    <w:rsid w:val="00F0063D"/>
    <w:rsid w:val="00F00683"/>
    <w:rsid w:val="00F00983"/>
    <w:rsid w:val="00F00B71"/>
    <w:rsid w:val="00F00B94"/>
    <w:rsid w:val="00F00DE8"/>
    <w:rsid w:val="00F00E2B"/>
    <w:rsid w:val="00F00E7D"/>
    <w:rsid w:val="00F00FFA"/>
    <w:rsid w:val="00F01084"/>
    <w:rsid w:val="00F012E2"/>
    <w:rsid w:val="00F0142A"/>
    <w:rsid w:val="00F01521"/>
    <w:rsid w:val="00F01677"/>
    <w:rsid w:val="00F0167F"/>
    <w:rsid w:val="00F01B25"/>
    <w:rsid w:val="00F01C83"/>
    <w:rsid w:val="00F01EFA"/>
    <w:rsid w:val="00F01F1B"/>
    <w:rsid w:val="00F01F74"/>
    <w:rsid w:val="00F020FA"/>
    <w:rsid w:val="00F02307"/>
    <w:rsid w:val="00F02407"/>
    <w:rsid w:val="00F02816"/>
    <w:rsid w:val="00F02821"/>
    <w:rsid w:val="00F028CE"/>
    <w:rsid w:val="00F0297A"/>
    <w:rsid w:val="00F02A0F"/>
    <w:rsid w:val="00F02A98"/>
    <w:rsid w:val="00F02AD5"/>
    <w:rsid w:val="00F02B72"/>
    <w:rsid w:val="00F02CAC"/>
    <w:rsid w:val="00F02CB0"/>
    <w:rsid w:val="00F02D7D"/>
    <w:rsid w:val="00F02F88"/>
    <w:rsid w:val="00F03019"/>
    <w:rsid w:val="00F03244"/>
    <w:rsid w:val="00F032AF"/>
    <w:rsid w:val="00F03308"/>
    <w:rsid w:val="00F034E8"/>
    <w:rsid w:val="00F03539"/>
    <w:rsid w:val="00F0355D"/>
    <w:rsid w:val="00F0374A"/>
    <w:rsid w:val="00F03809"/>
    <w:rsid w:val="00F03B87"/>
    <w:rsid w:val="00F03CF2"/>
    <w:rsid w:val="00F03E4C"/>
    <w:rsid w:val="00F04384"/>
    <w:rsid w:val="00F043A0"/>
    <w:rsid w:val="00F0447A"/>
    <w:rsid w:val="00F04492"/>
    <w:rsid w:val="00F04526"/>
    <w:rsid w:val="00F049F0"/>
    <w:rsid w:val="00F04A9A"/>
    <w:rsid w:val="00F04B83"/>
    <w:rsid w:val="00F04B9B"/>
    <w:rsid w:val="00F04F09"/>
    <w:rsid w:val="00F053C7"/>
    <w:rsid w:val="00F055A0"/>
    <w:rsid w:val="00F0572A"/>
    <w:rsid w:val="00F0592F"/>
    <w:rsid w:val="00F0595B"/>
    <w:rsid w:val="00F05A2F"/>
    <w:rsid w:val="00F05B2E"/>
    <w:rsid w:val="00F05C3E"/>
    <w:rsid w:val="00F05C66"/>
    <w:rsid w:val="00F05F24"/>
    <w:rsid w:val="00F060D6"/>
    <w:rsid w:val="00F06165"/>
    <w:rsid w:val="00F06224"/>
    <w:rsid w:val="00F064B3"/>
    <w:rsid w:val="00F064FA"/>
    <w:rsid w:val="00F066B6"/>
    <w:rsid w:val="00F06821"/>
    <w:rsid w:val="00F06CF1"/>
    <w:rsid w:val="00F06E78"/>
    <w:rsid w:val="00F06F71"/>
    <w:rsid w:val="00F07002"/>
    <w:rsid w:val="00F07349"/>
    <w:rsid w:val="00F0755D"/>
    <w:rsid w:val="00F07670"/>
    <w:rsid w:val="00F07748"/>
    <w:rsid w:val="00F078B5"/>
    <w:rsid w:val="00F07C7B"/>
    <w:rsid w:val="00F07E48"/>
    <w:rsid w:val="00F1002F"/>
    <w:rsid w:val="00F1046F"/>
    <w:rsid w:val="00F10636"/>
    <w:rsid w:val="00F10782"/>
    <w:rsid w:val="00F107A2"/>
    <w:rsid w:val="00F10878"/>
    <w:rsid w:val="00F1089E"/>
    <w:rsid w:val="00F10A0A"/>
    <w:rsid w:val="00F10A20"/>
    <w:rsid w:val="00F10D07"/>
    <w:rsid w:val="00F10E03"/>
    <w:rsid w:val="00F10EBB"/>
    <w:rsid w:val="00F1116C"/>
    <w:rsid w:val="00F11237"/>
    <w:rsid w:val="00F112B7"/>
    <w:rsid w:val="00F1132A"/>
    <w:rsid w:val="00F1187C"/>
    <w:rsid w:val="00F119D7"/>
    <w:rsid w:val="00F11CD6"/>
    <w:rsid w:val="00F11E42"/>
    <w:rsid w:val="00F11E7C"/>
    <w:rsid w:val="00F120F0"/>
    <w:rsid w:val="00F125B5"/>
    <w:rsid w:val="00F125B6"/>
    <w:rsid w:val="00F12616"/>
    <w:rsid w:val="00F126F6"/>
    <w:rsid w:val="00F12854"/>
    <w:rsid w:val="00F1290D"/>
    <w:rsid w:val="00F12A59"/>
    <w:rsid w:val="00F12E68"/>
    <w:rsid w:val="00F12F5A"/>
    <w:rsid w:val="00F13013"/>
    <w:rsid w:val="00F13020"/>
    <w:rsid w:val="00F1303F"/>
    <w:rsid w:val="00F1326F"/>
    <w:rsid w:val="00F13344"/>
    <w:rsid w:val="00F1362E"/>
    <w:rsid w:val="00F13984"/>
    <w:rsid w:val="00F13C68"/>
    <w:rsid w:val="00F13DB6"/>
    <w:rsid w:val="00F1423B"/>
    <w:rsid w:val="00F14374"/>
    <w:rsid w:val="00F14412"/>
    <w:rsid w:val="00F146FA"/>
    <w:rsid w:val="00F14A66"/>
    <w:rsid w:val="00F14ABD"/>
    <w:rsid w:val="00F14BC2"/>
    <w:rsid w:val="00F14C97"/>
    <w:rsid w:val="00F14E6A"/>
    <w:rsid w:val="00F14EDE"/>
    <w:rsid w:val="00F14F2D"/>
    <w:rsid w:val="00F1512C"/>
    <w:rsid w:val="00F1550C"/>
    <w:rsid w:val="00F1571E"/>
    <w:rsid w:val="00F15761"/>
    <w:rsid w:val="00F157F0"/>
    <w:rsid w:val="00F15898"/>
    <w:rsid w:val="00F15A90"/>
    <w:rsid w:val="00F15D63"/>
    <w:rsid w:val="00F15DEF"/>
    <w:rsid w:val="00F15E86"/>
    <w:rsid w:val="00F15EF4"/>
    <w:rsid w:val="00F15F51"/>
    <w:rsid w:val="00F162A1"/>
    <w:rsid w:val="00F162A6"/>
    <w:rsid w:val="00F163CB"/>
    <w:rsid w:val="00F16427"/>
    <w:rsid w:val="00F16B9C"/>
    <w:rsid w:val="00F16BAC"/>
    <w:rsid w:val="00F16C83"/>
    <w:rsid w:val="00F16F8F"/>
    <w:rsid w:val="00F1708E"/>
    <w:rsid w:val="00F17386"/>
    <w:rsid w:val="00F17427"/>
    <w:rsid w:val="00F1749E"/>
    <w:rsid w:val="00F174D4"/>
    <w:rsid w:val="00F1765C"/>
    <w:rsid w:val="00F176B3"/>
    <w:rsid w:val="00F17781"/>
    <w:rsid w:val="00F17945"/>
    <w:rsid w:val="00F17946"/>
    <w:rsid w:val="00F179FE"/>
    <w:rsid w:val="00F17A6D"/>
    <w:rsid w:val="00F17AC4"/>
    <w:rsid w:val="00F17F33"/>
    <w:rsid w:val="00F202C0"/>
    <w:rsid w:val="00F2031D"/>
    <w:rsid w:val="00F2032E"/>
    <w:rsid w:val="00F2069C"/>
    <w:rsid w:val="00F20755"/>
    <w:rsid w:val="00F2078A"/>
    <w:rsid w:val="00F207C0"/>
    <w:rsid w:val="00F2081E"/>
    <w:rsid w:val="00F20A2C"/>
    <w:rsid w:val="00F20C46"/>
    <w:rsid w:val="00F20C78"/>
    <w:rsid w:val="00F20DC9"/>
    <w:rsid w:val="00F20E77"/>
    <w:rsid w:val="00F20F2A"/>
    <w:rsid w:val="00F20FFC"/>
    <w:rsid w:val="00F210A1"/>
    <w:rsid w:val="00F211AB"/>
    <w:rsid w:val="00F2124E"/>
    <w:rsid w:val="00F21399"/>
    <w:rsid w:val="00F2139D"/>
    <w:rsid w:val="00F213FE"/>
    <w:rsid w:val="00F21511"/>
    <w:rsid w:val="00F21609"/>
    <w:rsid w:val="00F21A0C"/>
    <w:rsid w:val="00F21AF0"/>
    <w:rsid w:val="00F21B43"/>
    <w:rsid w:val="00F21D4A"/>
    <w:rsid w:val="00F21DDE"/>
    <w:rsid w:val="00F21DFB"/>
    <w:rsid w:val="00F21E1E"/>
    <w:rsid w:val="00F21E6D"/>
    <w:rsid w:val="00F22141"/>
    <w:rsid w:val="00F221DE"/>
    <w:rsid w:val="00F22238"/>
    <w:rsid w:val="00F22602"/>
    <w:rsid w:val="00F2278C"/>
    <w:rsid w:val="00F227DF"/>
    <w:rsid w:val="00F22B10"/>
    <w:rsid w:val="00F22B66"/>
    <w:rsid w:val="00F22BAE"/>
    <w:rsid w:val="00F22CA2"/>
    <w:rsid w:val="00F2329F"/>
    <w:rsid w:val="00F234CB"/>
    <w:rsid w:val="00F2357D"/>
    <w:rsid w:val="00F23A42"/>
    <w:rsid w:val="00F23D27"/>
    <w:rsid w:val="00F23E82"/>
    <w:rsid w:val="00F23FAC"/>
    <w:rsid w:val="00F23FE4"/>
    <w:rsid w:val="00F24035"/>
    <w:rsid w:val="00F240B4"/>
    <w:rsid w:val="00F24289"/>
    <w:rsid w:val="00F24506"/>
    <w:rsid w:val="00F245CF"/>
    <w:rsid w:val="00F24AC9"/>
    <w:rsid w:val="00F24AEA"/>
    <w:rsid w:val="00F24B82"/>
    <w:rsid w:val="00F24F9B"/>
    <w:rsid w:val="00F24F9F"/>
    <w:rsid w:val="00F24FB0"/>
    <w:rsid w:val="00F25346"/>
    <w:rsid w:val="00F2547A"/>
    <w:rsid w:val="00F2551E"/>
    <w:rsid w:val="00F25648"/>
    <w:rsid w:val="00F25774"/>
    <w:rsid w:val="00F25783"/>
    <w:rsid w:val="00F257C9"/>
    <w:rsid w:val="00F259FA"/>
    <w:rsid w:val="00F25B82"/>
    <w:rsid w:val="00F25E71"/>
    <w:rsid w:val="00F2603B"/>
    <w:rsid w:val="00F260E5"/>
    <w:rsid w:val="00F2610D"/>
    <w:rsid w:val="00F26641"/>
    <w:rsid w:val="00F267B4"/>
    <w:rsid w:val="00F267FA"/>
    <w:rsid w:val="00F26C29"/>
    <w:rsid w:val="00F26DDD"/>
    <w:rsid w:val="00F26E16"/>
    <w:rsid w:val="00F26F50"/>
    <w:rsid w:val="00F26F7A"/>
    <w:rsid w:val="00F26F85"/>
    <w:rsid w:val="00F27240"/>
    <w:rsid w:val="00F272C6"/>
    <w:rsid w:val="00F2736E"/>
    <w:rsid w:val="00F276C6"/>
    <w:rsid w:val="00F27777"/>
    <w:rsid w:val="00F27933"/>
    <w:rsid w:val="00F27B28"/>
    <w:rsid w:val="00F27BAD"/>
    <w:rsid w:val="00F27BF7"/>
    <w:rsid w:val="00F27C24"/>
    <w:rsid w:val="00F27CA2"/>
    <w:rsid w:val="00F27D2A"/>
    <w:rsid w:val="00F27EB3"/>
    <w:rsid w:val="00F27F18"/>
    <w:rsid w:val="00F27FCA"/>
    <w:rsid w:val="00F30577"/>
    <w:rsid w:val="00F305E7"/>
    <w:rsid w:val="00F306D1"/>
    <w:rsid w:val="00F308FB"/>
    <w:rsid w:val="00F3099A"/>
    <w:rsid w:val="00F30A7F"/>
    <w:rsid w:val="00F30BC6"/>
    <w:rsid w:val="00F30CB6"/>
    <w:rsid w:val="00F30EAC"/>
    <w:rsid w:val="00F30F60"/>
    <w:rsid w:val="00F312E2"/>
    <w:rsid w:val="00F313B3"/>
    <w:rsid w:val="00F3142C"/>
    <w:rsid w:val="00F314AE"/>
    <w:rsid w:val="00F31897"/>
    <w:rsid w:val="00F31ACF"/>
    <w:rsid w:val="00F31F1E"/>
    <w:rsid w:val="00F31F48"/>
    <w:rsid w:val="00F31FB5"/>
    <w:rsid w:val="00F3222E"/>
    <w:rsid w:val="00F32300"/>
    <w:rsid w:val="00F32362"/>
    <w:rsid w:val="00F323B6"/>
    <w:rsid w:val="00F323C9"/>
    <w:rsid w:val="00F324A3"/>
    <w:rsid w:val="00F3252D"/>
    <w:rsid w:val="00F3266E"/>
    <w:rsid w:val="00F32735"/>
    <w:rsid w:val="00F327B0"/>
    <w:rsid w:val="00F32A42"/>
    <w:rsid w:val="00F32B28"/>
    <w:rsid w:val="00F32C31"/>
    <w:rsid w:val="00F32DB9"/>
    <w:rsid w:val="00F32FB4"/>
    <w:rsid w:val="00F3339B"/>
    <w:rsid w:val="00F333FB"/>
    <w:rsid w:val="00F334A0"/>
    <w:rsid w:val="00F3371B"/>
    <w:rsid w:val="00F338AD"/>
    <w:rsid w:val="00F33926"/>
    <w:rsid w:val="00F3394B"/>
    <w:rsid w:val="00F33A42"/>
    <w:rsid w:val="00F33B9B"/>
    <w:rsid w:val="00F33C52"/>
    <w:rsid w:val="00F33EE9"/>
    <w:rsid w:val="00F33F9A"/>
    <w:rsid w:val="00F34109"/>
    <w:rsid w:val="00F345BB"/>
    <w:rsid w:val="00F3471D"/>
    <w:rsid w:val="00F34803"/>
    <w:rsid w:val="00F34859"/>
    <w:rsid w:val="00F34B07"/>
    <w:rsid w:val="00F34D7C"/>
    <w:rsid w:val="00F34E63"/>
    <w:rsid w:val="00F34F25"/>
    <w:rsid w:val="00F34F6B"/>
    <w:rsid w:val="00F34F85"/>
    <w:rsid w:val="00F34FA2"/>
    <w:rsid w:val="00F34FAE"/>
    <w:rsid w:val="00F34FC9"/>
    <w:rsid w:val="00F350BD"/>
    <w:rsid w:val="00F350FC"/>
    <w:rsid w:val="00F351AE"/>
    <w:rsid w:val="00F354AE"/>
    <w:rsid w:val="00F3557C"/>
    <w:rsid w:val="00F3563F"/>
    <w:rsid w:val="00F35718"/>
    <w:rsid w:val="00F35949"/>
    <w:rsid w:val="00F3595A"/>
    <w:rsid w:val="00F3615D"/>
    <w:rsid w:val="00F362AA"/>
    <w:rsid w:val="00F363EC"/>
    <w:rsid w:val="00F36662"/>
    <w:rsid w:val="00F36A61"/>
    <w:rsid w:val="00F36AA0"/>
    <w:rsid w:val="00F36E5E"/>
    <w:rsid w:val="00F36EC9"/>
    <w:rsid w:val="00F36F90"/>
    <w:rsid w:val="00F37021"/>
    <w:rsid w:val="00F3708F"/>
    <w:rsid w:val="00F37155"/>
    <w:rsid w:val="00F37685"/>
    <w:rsid w:val="00F3769E"/>
    <w:rsid w:val="00F3774D"/>
    <w:rsid w:val="00F378E5"/>
    <w:rsid w:val="00F379E5"/>
    <w:rsid w:val="00F37B0F"/>
    <w:rsid w:val="00F37D37"/>
    <w:rsid w:val="00F37D41"/>
    <w:rsid w:val="00F37F0C"/>
    <w:rsid w:val="00F37F26"/>
    <w:rsid w:val="00F40069"/>
    <w:rsid w:val="00F4025E"/>
    <w:rsid w:val="00F40492"/>
    <w:rsid w:val="00F4051F"/>
    <w:rsid w:val="00F40642"/>
    <w:rsid w:val="00F40A18"/>
    <w:rsid w:val="00F40BB4"/>
    <w:rsid w:val="00F40CE3"/>
    <w:rsid w:val="00F40E6C"/>
    <w:rsid w:val="00F40F5A"/>
    <w:rsid w:val="00F411EC"/>
    <w:rsid w:val="00F411F8"/>
    <w:rsid w:val="00F41289"/>
    <w:rsid w:val="00F414A3"/>
    <w:rsid w:val="00F41697"/>
    <w:rsid w:val="00F417EF"/>
    <w:rsid w:val="00F418B8"/>
    <w:rsid w:val="00F41A85"/>
    <w:rsid w:val="00F41ABB"/>
    <w:rsid w:val="00F41CC1"/>
    <w:rsid w:val="00F41CEE"/>
    <w:rsid w:val="00F41E03"/>
    <w:rsid w:val="00F42054"/>
    <w:rsid w:val="00F420BC"/>
    <w:rsid w:val="00F42187"/>
    <w:rsid w:val="00F42295"/>
    <w:rsid w:val="00F422C8"/>
    <w:rsid w:val="00F42384"/>
    <w:rsid w:val="00F425E7"/>
    <w:rsid w:val="00F426B0"/>
    <w:rsid w:val="00F42832"/>
    <w:rsid w:val="00F42964"/>
    <w:rsid w:val="00F42B32"/>
    <w:rsid w:val="00F42E01"/>
    <w:rsid w:val="00F43107"/>
    <w:rsid w:val="00F43550"/>
    <w:rsid w:val="00F4372F"/>
    <w:rsid w:val="00F43BEC"/>
    <w:rsid w:val="00F43C0E"/>
    <w:rsid w:val="00F43F60"/>
    <w:rsid w:val="00F4401E"/>
    <w:rsid w:val="00F4403B"/>
    <w:rsid w:val="00F44041"/>
    <w:rsid w:val="00F440CD"/>
    <w:rsid w:val="00F44170"/>
    <w:rsid w:val="00F4426C"/>
    <w:rsid w:val="00F442B3"/>
    <w:rsid w:val="00F44387"/>
    <w:rsid w:val="00F4439A"/>
    <w:rsid w:val="00F445F9"/>
    <w:rsid w:val="00F44689"/>
    <w:rsid w:val="00F44AF3"/>
    <w:rsid w:val="00F44B46"/>
    <w:rsid w:val="00F44BE2"/>
    <w:rsid w:val="00F44E2D"/>
    <w:rsid w:val="00F45069"/>
    <w:rsid w:val="00F4514F"/>
    <w:rsid w:val="00F45595"/>
    <w:rsid w:val="00F45621"/>
    <w:rsid w:val="00F45676"/>
    <w:rsid w:val="00F456A9"/>
    <w:rsid w:val="00F45749"/>
    <w:rsid w:val="00F45B73"/>
    <w:rsid w:val="00F45DC0"/>
    <w:rsid w:val="00F45F75"/>
    <w:rsid w:val="00F4609F"/>
    <w:rsid w:val="00F4614E"/>
    <w:rsid w:val="00F461EB"/>
    <w:rsid w:val="00F46247"/>
    <w:rsid w:val="00F46321"/>
    <w:rsid w:val="00F4634F"/>
    <w:rsid w:val="00F463B9"/>
    <w:rsid w:val="00F464AB"/>
    <w:rsid w:val="00F465DC"/>
    <w:rsid w:val="00F466A8"/>
    <w:rsid w:val="00F46B03"/>
    <w:rsid w:val="00F46B9F"/>
    <w:rsid w:val="00F46D16"/>
    <w:rsid w:val="00F46F1E"/>
    <w:rsid w:val="00F46F26"/>
    <w:rsid w:val="00F46F63"/>
    <w:rsid w:val="00F46F68"/>
    <w:rsid w:val="00F47491"/>
    <w:rsid w:val="00F47583"/>
    <w:rsid w:val="00F475A8"/>
    <w:rsid w:val="00F47684"/>
    <w:rsid w:val="00F4788A"/>
    <w:rsid w:val="00F47A69"/>
    <w:rsid w:val="00F47AAA"/>
    <w:rsid w:val="00F47D6C"/>
    <w:rsid w:val="00F47D76"/>
    <w:rsid w:val="00F47F7C"/>
    <w:rsid w:val="00F47F90"/>
    <w:rsid w:val="00F5008D"/>
    <w:rsid w:val="00F50091"/>
    <w:rsid w:val="00F5014D"/>
    <w:rsid w:val="00F5025A"/>
    <w:rsid w:val="00F50459"/>
    <w:rsid w:val="00F50511"/>
    <w:rsid w:val="00F505C4"/>
    <w:rsid w:val="00F506A2"/>
    <w:rsid w:val="00F50766"/>
    <w:rsid w:val="00F5079D"/>
    <w:rsid w:val="00F507D6"/>
    <w:rsid w:val="00F50838"/>
    <w:rsid w:val="00F50873"/>
    <w:rsid w:val="00F5087E"/>
    <w:rsid w:val="00F508C6"/>
    <w:rsid w:val="00F50A5F"/>
    <w:rsid w:val="00F50BA9"/>
    <w:rsid w:val="00F50F32"/>
    <w:rsid w:val="00F50FAD"/>
    <w:rsid w:val="00F512DC"/>
    <w:rsid w:val="00F51490"/>
    <w:rsid w:val="00F5154C"/>
    <w:rsid w:val="00F5163D"/>
    <w:rsid w:val="00F5167C"/>
    <w:rsid w:val="00F51AFA"/>
    <w:rsid w:val="00F51CDB"/>
    <w:rsid w:val="00F51E2C"/>
    <w:rsid w:val="00F51E41"/>
    <w:rsid w:val="00F51EB5"/>
    <w:rsid w:val="00F52056"/>
    <w:rsid w:val="00F52063"/>
    <w:rsid w:val="00F52080"/>
    <w:rsid w:val="00F520A3"/>
    <w:rsid w:val="00F521DB"/>
    <w:rsid w:val="00F52223"/>
    <w:rsid w:val="00F524B0"/>
    <w:rsid w:val="00F526DE"/>
    <w:rsid w:val="00F52B12"/>
    <w:rsid w:val="00F52B9C"/>
    <w:rsid w:val="00F52C22"/>
    <w:rsid w:val="00F52C46"/>
    <w:rsid w:val="00F52C93"/>
    <w:rsid w:val="00F52D07"/>
    <w:rsid w:val="00F52D94"/>
    <w:rsid w:val="00F52E17"/>
    <w:rsid w:val="00F5315E"/>
    <w:rsid w:val="00F53294"/>
    <w:rsid w:val="00F5341E"/>
    <w:rsid w:val="00F5347A"/>
    <w:rsid w:val="00F53483"/>
    <w:rsid w:val="00F53563"/>
    <w:rsid w:val="00F53696"/>
    <w:rsid w:val="00F536CC"/>
    <w:rsid w:val="00F53760"/>
    <w:rsid w:val="00F5391E"/>
    <w:rsid w:val="00F53E06"/>
    <w:rsid w:val="00F53EE8"/>
    <w:rsid w:val="00F5451A"/>
    <w:rsid w:val="00F54827"/>
    <w:rsid w:val="00F548A3"/>
    <w:rsid w:val="00F54A65"/>
    <w:rsid w:val="00F54A6A"/>
    <w:rsid w:val="00F54D41"/>
    <w:rsid w:val="00F54D48"/>
    <w:rsid w:val="00F550A2"/>
    <w:rsid w:val="00F552A6"/>
    <w:rsid w:val="00F552AA"/>
    <w:rsid w:val="00F55678"/>
    <w:rsid w:val="00F5574B"/>
    <w:rsid w:val="00F557B5"/>
    <w:rsid w:val="00F55A0B"/>
    <w:rsid w:val="00F55BD4"/>
    <w:rsid w:val="00F55E2C"/>
    <w:rsid w:val="00F55F39"/>
    <w:rsid w:val="00F55F5B"/>
    <w:rsid w:val="00F56105"/>
    <w:rsid w:val="00F564A0"/>
    <w:rsid w:val="00F5653C"/>
    <w:rsid w:val="00F56545"/>
    <w:rsid w:val="00F565AF"/>
    <w:rsid w:val="00F56632"/>
    <w:rsid w:val="00F5670C"/>
    <w:rsid w:val="00F56926"/>
    <w:rsid w:val="00F56A41"/>
    <w:rsid w:val="00F56C53"/>
    <w:rsid w:val="00F56DAC"/>
    <w:rsid w:val="00F56F8F"/>
    <w:rsid w:val="00F57126"/>
    <w:rsid w:val="00F57498"/>
    <w:rsid w:val="00F575CE"/>
    <w:rsid w:val="00F57C59"/>
    <w:rsid w:val="00F57E70"/>
    <w:rsid w:val="00F57F34"/>
    <w:rsid w:val="00F57F4D"/>
    <w:rsid w:val="00F601B1"/>
    <w:rsid w:val="00F603A8"/>
    <w:rsid w:val="00F603C5"/>
    <w:rsid w:val="00F603DA"/>
    <w:rsid w:val="00F60439"/>
    <w:rsid w:val="00F60527"/>
    <w:rsid w:val="00F605B6"/>
    <w:rsid w:val="00F6073C"/>
    <w:rsid w:val="00F607E4"/>
    <w:rsid w:val="00F607FF"/>
    <w:rsid w:val="00F60988"/>
    <w:rsid w:val="00F60A0E"/>
    <w:rsid w:val="00F60A18"/>
    <w:rsid w:val="00F60BBC"/>
    <w:rsid w:val="00F60D58"/>
    <w:rsid w:val="00F60DFC"/>
    <w:rsid w:val="00F60E72"/>
    <w:rsid w:val="00F60E90"/>
    <w:rsid w:val="00F60EA7"/>
    <w:rsid w:val="00F60EEB"/>
    <w:rsid w:val="00F60F27"/>
    <w:rsid w:val="00F60F57"/>
    <w:rsid w:val="00F6105A"/>
    <w:rsid w:val="00F613AC"/>
    <w:rsid w:val="00F6157F"/>
    <w:rsid w:val="00F6158C"/>
    <w:rsid w:val="00F616B9"/>
    <w:rsid w:val="00F61870"/>
    <w:rsid w:val="00F6187A"/>
    <w:rsid w:val="00F61946"/>
    <w:rsid w:val="00F619A0"/>
    <w:rsid w:val="00F61B3B"/>
    <w:rsid w:val="00F61BCB"/>
    <w:rsid w:val="00F61E77"/>
    <w:rsid w:val="00F62098"/>
    <w:rsid w:val="00F620C9"/>
    <w:rsid w:val="00F62317"/>
    <w:rsid w:val="00F62610"/>
    <w:rsid w:val="00F62964"/>
    <w:rsid w:val="00F629E1"/>
    <w:rsid w:val="00F62A5B"/>
    <w:rsid w:val="00F62AFE"/>
    <w:rsid w:val="00F62DB0"/>
    <w:rsid w:val="00F63387"/>
    <w:rsid w:val="00F633B1"/>
    <w:rsid w:val="00F63439"/>
    <w:rsid w:val="00F63AE6"/>
    <w:rsid w:val="00F63B14"/>
    <w:rsid w:val="00F63B3D"/>
    <w:rsid w:val="00F63D5B"/>
    <w:rsid w:val="00F63E01"/>
    <w:rsid w:val="00F63E97"/>
    <w:rsid w:val="00F63F39"/>
    <w:rsid w:val="00F63F67"/>
    <w:rsid w:val="00F642EE"/>
    <w:rsid w:val="00F64428"/>
    <w:rsid w:val="00F6467C"/>
    <w:rsid w:val="00F64847"/>
    <w:rsid w:val="00F648AF"/>
    <w:rsid w:val="00F64983"/>
    <w:rsid w:val="00F649A1"/>
    <w:rsid w:val="00F64A23"/>
    <w:rsid w:val="00F64A29"/>
    <w:rsid w:val="00F64B32"/>
    <w:rsid w:val="00F64C0B"/>
    <w:rsid w:val="00F64DD0"/>
    <w:rsid w:val="00F64E76"/>
    <w:rsid w:val="00F65011"/>
    <w:rsid w:val="00F651EB"/>
    <w:rsid w:val="00F65449"/>
    <w:rsid w:val="00F6546B"/>
    <w:rsid w:val="00F654BD"/>
    <w:rsid w:val="00F65699"/>
    <w:rsid w:val="00F6569C"/>
    <w:rsid w:val="00F65760"/>
    <w:rsid w:val="00F658FB"/>
    <w:rsid w:val="00F6599D"/>
    <w:rsid w:val="00F65A6E"/>
    <w:rsid w:val="00F65DE1"/>
    <w:rsid w:val="00F65ED1"/>
    <w:rsid w:val="00F65EF4"/>
    <w:rsid w:val="00F65F8F"/>
    <w:rsid w:val="00F660A4"/>
    <w:rsid w:val="00F662DA"/>
    <w:rsid w:val="00F66346"/>
    <w:rsid w:val="00F665EB"/>
    <w:rsid w:val="00F66749"/>
    <w:rsid w:val="00F667E7"/>
    <w:rsid w:val="00F66918"/>
    <w:rsid w:val="00F66A41"/>
    <w:rsid w:val="00F66AAD"/>
    <w:rsid w:val="00F66B0B"/>
    <w:rsid w:val="00F66BAD"/>
    <w:rsid w:val="00F66D52"/>
    <w:rsid w:val="00F66E42"/>
    <w:rsid w:val="00F675D5"/>
    <w:rsid w:val="00F6764F"/>
    <w:rsid w:val="00F67743"/>
    <w:rsid w:val="00F67B4E"/>
    <w:rsid w:val="00F67BD3"/>
    <w:rsid w:val="00F70038"/>
    <w:rsid w:val="00F70104"/>
    <w:rsid w:val="00F70294"/>
    <w:rsid w:val="00F70372"/>
    <w:rsid w:val="00F7038D"/>
    <w:rsid w:val="00F703B8"/>
    <w:rsid w:val="00F70447"/>
    <w:rsid w:val="00F70641"/>
    <w:rsid w:val="00F7073F"/>
    <w:rsid w:val="00F70745"/>
    <w:rsid w:val="00F707B5"/>
    <w:rsid w:val="00F70989"/>
    <w:rsid w:val="00F70AE6"/>
    <w:rsid w:val="00F70AFB"/>
    <w:rsid w:val="00F70C08"/>
    <w:rsid w:val="00F70D1E"/>
    <w:rsid w:val="00F70DE8"/>
    <w:rsid w:val="00F7110B"/>
    <w:rsid w:val="00F7116F"/>
    <w:rsid w:val="00F71494"/>
    <w:rsid w:val="00F71523"/>
    <w:rsid w:val="00F715F2"/>
    <w:rsid w:val="00F71635"/>
    <w:rsid w:val="00F717CC"/>
    <w:rsid w:val="00F718AF"/>
    <w:rsid w:val="00F719E7"/>
    <w:rsid w:val="00F71ACC"/>
    <w:rsid w:val="00F71C00"/>
    <w:rsid w:val="00F71C0B"/>
    <w:rsid w:val="00F71C92"/>
    <w:rsid w:val="00F71D0D"/>
    <w:rsid w:val="00F71DBD"/>
    <w:rsid w:val="00F71F1B"/>
    <w:rsid w:val="00F71F40"/>
    <w:rsid w:val="00F71F9D"/>
    <w:rsid w:val="00F71FA9"/>
    <w:rsid w:val="00F7223D"/>
    <w:rsid w:val="00F72508"/>
    <w:rsid w:val="00F72567"/>
    <w:rsid w:val="00F72593"/>
    <w:rsid w:val="00F727C7"/>
    <w:rsid w:val="00F729F9"/>
    <w:rsid w:val="00F72A25"/>
    <w:rsid w:val="00F72A42"/>
    <w:rsid w:val="00F72A8D"/>
    <w:rsid w:val="00F72AB6"/>
    <w:rsid w:val="00F72B63"/>
    <w:rsid w:val="00F72CB7"/>
    <w:rsid w:val="00F72DDE"/>
    <w:rsid w:val="00F72EBE"/>
    <w:rsid w:val="00F73072"/>
    <w:rsid w:val="00F731BC"/>
    <w:rsid w:val="00F732CC"/>
    <w:rsid w:val="00F732FB"/>
    <w:rsid w:val="00F733DD"/>
    <w:rsid w:val="00F7351F"/>
    <w:rsid w:val="00F737A8"/>
    <w:rsid w:val="00F7388F"/>
    <w:rsid w:val="00F73BE3"/>
    <w:rsid w:val="00F73CF8"/>
    <w:rsid w:val="00F73DAA"/>
    <w:rsid w:val="00F73E56"/>
    <w:rsid w:val="00F73E6D"/>
    <w:rsid w:val="00F73F9F"/>
    <w:rsid w:val="00F740F2"/>
    <w:rsid w:val="00F74167"/>
    <w:rsid w:val="00F74203"/>
    <w:rsid w:val="00F742A9"/>
    <w:rsid w:val="00F743B6"/>
    <w:rsid w:val="00F743E5"/>
    <w:rsid w:val="00F74408"/>
    <w:rsid w:val="00F744C0"/>
    <w:rsid w:val="00F746F1"/>
    <w:rsid w:val="00F747EE"/>
    <w:rsid w:val="00F7492B"/>
    <w:rsid w:val="00F749D2"/>
    <w:rsid w:val="00F74D12"/>
    <w:rsid w:val="00F74FEE"/>
    <w:rsid w:val="00F752AE"/>
    <w:rsid w:val="00F7535E"/>
    <w:rsid w:val="00F7542B"/>
    <w:rsid w:val="00F75696"/>
    <w:rsid w:val="00F756EB"/>
    <w:rsid w:val="00F75787"/>
    <w:rsid w:val="00F75791"/>
    <w:rsid w:val="00F7592A"/>
    <w:rsid w:val="00F75BB7"/>
    <w:rsid w:val="00F75C83"/>
    <w:rsid w:val="00F75CD2"/>
    <w:rsid w:val="00F75E54"/>
    <w:rsid w:val="00F75F21"/>
    <w:rsid w:val="00F76061"/>
    <w:rsid w:val="00F7617D"/>
    <w:rsid w:val="00F7632D"/>
    <w:rsid w:val="00F76344"/>
    <w:rsid w:val="00F76492"/>
    <w:rsid w:val="00F76621"/>
    <w:rsid w:val="00F76865"/>
    <w:rsid w:val="00F76984"/>
    <w:rsid w:val="00F76B01"/>
    <w:rsid w:val="00F76CA2"/>
    <w:rsid w:val="00F76DBE"/>
    <w:rsid w:val="00F76EC6"/>
    <w:rsid w:val="00F76FC0"/>
    <w:rsid w:val="00F76FEB"/>
    <w:rsid w:val="00F7744D"/>
    <w:rsid w:val="00F774C0"/>
    <w:rsid w:val="00F77859"/>
    <w:rsid w:val="00F77A0F"/>
    <w:rsid w:val="00F77A88"/>
    <w:rsid w:val="00F77B04"/>
    <w:rsid w:val="00F77B41"/>
    <w:rsid w:val="00F77B7C"/>
    <w:rsid w:val="00F77C58"/>
    <w:rsid w:val="00F77E1A"/>
    <w:rsid w:val="00F8003C"/>
    <w:rsid w:val="00F808A8"/>
    <w:rsid w:val="00F80C46"/>
    <w:rsid w:val="00F80CF0"/>
    <w:rsid w:val="00F80DE0"/>
    <w:rsid w:val="00F80FB1"/>
    <w:rsid w:val="00F80FB4"/>
    <w:rsid w:val="00F8105E"/>
    <w:rsid w:val="00F812C9"/>
    <w:rsid w:val="00F812F7"/>
    <w:rsid w:val="00F8142D"/>
    <w:rsid w:val="00F8160C"/>
    <w:rsid w:val="00F81824"/>
    <w:rsid w:val="00F81986"/>
    <w:rsid w:val="00F81CC4"/>
    <w:rsid w:val="00F81CED"/>
    <w:rsid w:val="00F81FCE"/>
    <w:rsid w:val="00F82694"/>
    <w:rsid w:val="00F82705"/>
    <w:rsid w:val="00F82C70"/>
    <w:rsid w:val="00F82EB0"/>
    <w:rsid w:val="00F82F2D"/>
    <w:rsid w:val="00F82FAB"/>
    <w:rsid w:val="00F8334F"/>
    <w:rsid w:val="00F83524"/>
    <w:rsid w:val="00F83570"/>
    <w:rsid w:val="00F8374A"/>
    <w:rsid w:val="00F83751"/>
    <w:rsid w:val="00F837C0"/>
    <w:rsid w:val="00F83AA5"/>
    <w:rsid w:val="00F83B04"/>
    <w:rsid w:val="00F83BEF"/>
    <w:rsid w:val="00F83E69"/>
    <w:rsid w:val="00F84056"/>
    <w:rsid w:val="00F8454C"/>
    <w:rsid w:val="00F8465A"/>
    <w:rsid w:val="00F84738"/>
    <w:rsid w:val="00F84B73"/>
    <w:rsid w:val="00F84BC3"/>
    <w:rsid w:val="00F84ED0"/>
    <w:rsid w:val="00F84FD9"/>
    <w:rsid w:val="00F850CA"/>
    <w:rsid w:val="00F85125"/>
    <w:rsid w:val="00F85173"/>
    <w:rsid w:val="00F851D2"/>
    <w:rsid w:val="00F852CB"/>
    <w:rsid w:val="00F853A4"/>
    <w:rsid w:val="00F8543C"/>
    <w:rsid w:val="00F85509"/>
    <w:rsid w:val="00F8563F"/>
    <w:rsid w:val="00F85713"/>
    <w:rsid w:val="00F857A9"/>
    <w:rsid w:val="00F859BE"/>
    <w:rsid w:val="00F85A18"/>
    <w:rsid w:val="00F85A3D"/>
    <w:rsid w:val="00F85C9D"/>
    <w:rsid w:val="00F85D43"/>
    <w:rsid w:val="00F85E56"/>
    <w:rsid w:val="00F86074"/>
    <w:rsid w:val="00F86108"/>
    <w:rsid w:val="00F8622D"/>
    <w:rsid w:val="00F86416"/>
    <w:rsid w:val="00F86604"/>
    <w:rsid w:val="00F8665E"/>
    <w:rsid w:val="00F86778"/>
    <w:rsid w:val="00F8688B"/>
    <w:rsid w:val="00F86987"/>
    <w:rsid w:val="00F86A19"/>
    <w:rsid w:val="00F86CCB"/>
    <w:rsid w:val="00F86F84"/>
    <w:rsid w:val="00F8703C"/>
    <w:rsid w:val="00F87283"/>
    <w:rsid w:val="00F87614"/>
    <w:rsid w:val="00F876A5"/>
    <w:rsid w:val="00F87719"/>
    <w:rsid w:val="00F87810"/>
    <w:rsid w:val="00F87D50"/>
    <w:rsid w:val="00F87E9E"/>
    <w:rsid w:val="00F9001D"/>
    <w:rsid w:val="00F9038D"/>
    <w:rsid w:val="00F903D4"/>
    <w:rsid w:val="00F90878"/>
    <w:rsid w:val="00F9094C"/>
    <w:rsid w:val="00F90954"/>
    <w:rsid w:val="00F90A3D"/>
    <w:rsid w:val="00F90DA3"/>
    <w:rsid w:val="00F90DBA"/>
    <w:rsid w:val="00F90F04"/>
    <w:rsid w:val="00F90F65"/>
    <w:rsid w:val="00F90FE0"/>
    <w:rsid w:val="00F9127A"/>
    <w:rsid w:val="00F912C5"/>
    <w:rsid w:val="00F91462"/>
    <w:rsid w:val="00F91532"/>
    <w:rsid w:val="00F918C9"/>
    <w:rsid w:val="00F91908"/>
    <w:rsid w:val="00F91CC1"/>
    <w:rsid w:val="00F91E24"/>
    <w:rsid w:val="00F921B1"/>
    <w:rsid w:val="00F9248F"/>
    <w:rsid w:val="00F924A6"/>
    <w:rsid w:val="00F924FE"/>
    <w:rsid w:val="00F925DC"/>
    <w:rsid w:val="00F92679"/>
    <w:rsid w:val="00F92D61"/>
    <w:rsid w:val="00F92D9A"/>
    <w:rsid w:val="00F93495"/>
    <w:rsid w:val="00F935FA"/>
    <w:rsid w:val="00F938CF"/>
    <w:rsid w:val="00F939BB"/>
    <w:rsid w:val="00F939E0"/>
    <w:rsid w:val="00F93B24"/>
    <w:rsid w:val="00F93B96"/>
    <w:rsid w:val="00F93BE2"/>
    <w:rsid w:val="00F93D00"/>
    <w:rsid w:val="00F93DF0"/>
    <w:rsid w:val="00F93FC5"/>
    <w:rsid w:val="00F93FEE"/>
    <w:rsid w:val="00F94002"/>
    <w:rsid w:val="00F94320"/>
    <w:rsid w:val="00F943B3"/>
    <w:rsid w:val="00F94419"/>
    <w:rsid w:val="00F944EE"/>
    <w:rsid w:val="00F944F4"/>
    <w:rsid w:val="00F944FE"/>
    <w:rsid w:val="00F94510"/>
    <w:rsid w:val="00F94759"/>
    <w:rsid w:val="00F94A95"/>
    <w:rsid w:val="00F94B69"/>
    <w:rsid w:val="00F94BC7"/>
    <w:rsid w:val="00F94C36"/>
    <w:rsid w:val="00F94CA4"/>
    <w:rsid w:val="00F94DC6"/>
    <w:rsid w:val="00F95108"/>
    <w:rsid w:val="00F95239"/>
    <w:rsid w:val="00F952C8"/>
    <w:rsid w:val="00F9538E"/>
    <w:rsid w:val="00F955D6"/>
    <w:rsid w:val="00F956E1"/>
    <w:rsid w:val="00F9579B"/>
    <w:rsid w:val="00F957AD"/>
    <w:rsid w:val="00F957D3"/>
    <w:rsid w:val="00F95926"/>
    <w:rsid w:val="00F959FE"/>
    <w:rsid w:val="00F95A9F"/>
    <w:rsid w:val="00F95C0A"/>
    <w:rsid w:val="00F95F60"/>
    <w:rsid w:val="00F95F6C"/>
    <w:rsid w:val="00F963C9"/>
    <w:rsid w:val="00F968D8"/>
    <w:rsid w:val="00F969B6"/>
    <w:rsid w:val="00F96A32"/>
    <w:rsid w:val="00F96F53"/>
    <w:rsid w:val="00F971E6"/>
    <w:rsid w:val="00F9746A"/>
    <w:rsid w:val="00F9768F"/>
    <w:rsid w:val="00F97761"/>
    <w:rsid w:val="00F977A0"/>
    <w:rsid w:val="00F97C70"/>
    <w:rsid w:val="00F97C98"/>
    <w:rsid w:val="00F97CBA"/>
    <w:rsid w:val="00F97E06"/>
    <w:rsid w:val="00F97EA7"/>
    <w:rsid w:val="00F97F43"/>
    <w:rsid w:val="00FA011B"/>
    <w:rsid w:val="00FA0235"/>
    <w:rsid w:val="00FA0257"/>
    <w:rsid w:val="00FA0378"/>
    <w:rsid w:val="00FA0385"/>
    <w:rsid w:val="00FA0402"/>
    <w:rsid w:val="00FA0432"/>
    <w:rsid w:val="00FA0730"/>
    <w:rsid w:val="00FA0852"/>
    <w:rsid w:val="00FA087A"/>
    <w:rsid w:val="00FA0A26"/>
    <w:rsid w:val="00FA0A5E"/>
    <w:rsid w:val="00FA0AFF"/>
    <w:rsid w:val="00FA0C60"/>
    <w:rsid w:val="00FA0CCF"/>
    <w:rsid w:val="00FA0DA5"/>
    <w:rsid w:val="00FA0F02"/>
    <w:rsid w:val="00FA1146"/>
    <w:rsid w:val="00FA12CF"/>
    <w:rsid w:val="00FA12F7"/>
    <w:rsid w:val="00FA1331"/>
    <w:rsid w:val="00FA1391"/>
    <w:rsid w:val="00FA13F3"/>
    <w:rsid w:val="00FA14FC"/>
    <w:rsid w:val="00FA1552"/>
    <w:rsid w:val="00FA17DD"/>
    <w:rsid w:val="00FA1816"/>
    <w:rsid w:val="00FA1B09"/>
    <w:rsid w:val="00FA1C07"/>
    <w:rsid w:val="00FA1D41"/>
    <w:rsid w:val="00FA1EF4"/>
    <w:rsid w:val="00FA2241"/>
    <w:rsid w:val="00FA22A9"/>
    <w:rsid w:val="00FA2316"/>
    <w:rsid w:val="00FA232D"/>
    <w:rsid w:val="00FA237B"/>
    <w:rsid w:val="00FA2380"/>
    <w:rsid w:val="00FA249A"/>
    <w:rsid w:val="00FA26A0"/>
    <w:rsid w:val="00FA2705"/>
    <w:rsid w:val="00FA286C"/>
    <w:rsid w:val="00FA2913"/>
    <w:rsid w:val="00FA2A75"/>
    <w:rsid w:val="00FA2BB4"/>
    <w:rsid w:val="00FA2C7A"/>
    <w:rsid w:val="00FA2DCE"/>
    <w:rsid w:val="00FA309A"/>
    <w:rsid w:val="00FA30E6"/>
    <w:rsid w:val="00FA3375"/>
    <w:rsid w:val="00FA3413"/>
    <w:rsid w:val="00FA35F1"/>
    <w:rsid w:val="00FA36C7"/>
    <w:rsid w:val="00FA3708"/>
    <w:rsid w:val="00FA37E6"/>
    <w:rsid w:val="00FA3A11"/>
    <w:rsid w:val="00FA3B3A"/>
    <w:rsid w:val="00FA3B50"/>
    <w:rsid w:val="00FA3BF8"/>
    <w:rsid w:val="00FA3C6F"/>
    <w:rsid w:val="00FA3EFB"/>
    <w:rsid w:val="00FA4060"/>
    <w:rsid w:val="00FA416C"/>
    <w:rsid w:val="00FA432B"/>
    <w:rsid w:val="00FA44D0"/>
    <w:rsid w:val="00FA473C"/>
    <w:rsid w:val="00FA4758"/>
    <w:rsid w:val="00FA47B9"/>
    <w:rsid w:val="00FA4945"/>
    <w:rsid w:val="00FA4BEB"/>
    <w:rsid w:val="00FA4C8D"/>
    <w:rsid w:val="00FA4D75"/>
    <w:rsid w:val="00FA4DD2"/>
    <w:rsid w:val="00FA4F12"/>
    <w:rsid w:val="00FA5143"/>
    <w:rsid w:val="00FA53E6"/>
    <w:rsid w:val="00FA549C"/>
    <w:rsid w:val="00FA54EC"/>
    <w:rsid w:val="00FA5714"/>
    <w:rsid w:val="00FA5757"/>
    <w:rsid w:val="00FA59F4"/>
    <w:rsid w:val="00FA5A5B"/>
    <w:rsid w:val="00FA5BE2"/>
    <w:rsid w:val="00FA5C36"/>
    <w:rsid w:val="00FA5E9D"/>
    <w:rsid w:val="00FA6409"/>
    <w:rsid w:val="00FA6470"/>
    <w:rsid w:val="00FA6991"/>
    <w:rsid w:val="00FA6A76"/>
    <w:rsid w:val="00FA6B73"/>
    <w:rsid w:val="00FA6C3A"/>
    <w:rsid w:val="00FA6C4B"/>
    <w:rsid w:val="00FA6CA4"/>
    <w:rsid w:val="00FA6CB7"/>
    <w:rsid w:val="00FA6F3C"/>
    <w:rsid w:val="00FA73B6"/>
    <w:rsid w:val="00FA75B7"/>
    <w:rsid w:val="00FA7804"/>
    <w:rsid w:val="00FA79E3"/>
    <w:rsid w:val="00FA7BC5"/>
    <w:rsid w:val="00FA7CDD"/>
    <w:rsid w:val="00FA7F09"/>
    <w:rsid w:val="00FB04A8"/>
    <w:rsid w:val="00FB04C2"/>
    <w:rsid w:val="00FB0521"/>
    <w:rsid w:val="00FB0709"/>
    <w:rsid w:val="00FB072C"/>
    <w:rsid w:val="00FB0785"/>
    <w:rsid w:val="00FB0D03"/>
    <w:rsid w:val="00FB0D2C"/>
    <w:rsid w:val="00FB0E85"/>
    <w:rsid w:val="00FB0F2D"/>
    <w:rsid w:val="00FB101D"/>
    <w:rsid w:val="00FB1184"/>
    <w:rsid w:val="00FB1470"/>
    <w:rsid w:val="00FB1590"/>
    <w:rsid w:val="00FB162D"/>
    <w:rsid w:val="00FB1659"/>
    <w:rsid w:val="00FB18FF"/>
    <w:rsid w:val="00FB1A6D"/>
    <w:rsid w:val="00FB1C4F"/>
    <w:rsid w:val="00FB1CF6"/>
    <w:rsid w:val="00FB1DC8"/>
    <w:rsid w:val="00FB1E6F"/>
    <w:rsid w:val="00FB1EB4"/>
    <w:rsid w:val="00FB1F0C"/>
    <w:rsid w:val="00FB1FD5"/>
    <w:rsid w:val="00FB214C"/>
    <w:rsid w:val="00FB2175"/>
    <w:rsid w:val="00FB223D"/>
    <w:rsid w:val="00FB2459"/>
    <w:rsid w:val="00FB2473"/>
    <w:rsid w:val="00FB264E"/>
    <w:rsid w:val="00FB2AA4"/>
    <w:rsid w:val="00FB2AE6"/>
    <w:rsid w:val="00FB2B0D"/>
    <w:rsid w:val="00FB2B7E"/>
    <w:rsid w:val="00FB2C1C"/>
    <w:rsid w:val="00FB2CE6"/>
    <w:rsid w:val="00FB2CE8"/>
    <w:rsid w:val="00FB2D10"/>
    <w:rsid w:val="00FB2E7C"/>
    <w:rsid w:val="00FB2F18"/>
    <w:rsid w:val="00FB30BC"/>
    <w:rsid w:val="00FB30C8"/>
    <w:rsid w:val="00FB3262"/>
    <w:rsid w:val="00FB32EE"/>
    <w:rsid w:val="00FB33D7"/>
    <w:rsid w:val="00FB33EB"/>
    <w:rsid w:val="00FB348F"/>
    <w:rsid w:val="00FB36D6"/>
    <w:rsid w:val="00FB3804"/>
    <w:rsid w:val="00FB3867"/>
    <w:rsid w:val="00FB39EB"/>
    <w:rsid w:val="00FB3B68"/>
    <w:rsid w:val="00FB3E08"/>
    <w:rsid w:val="00FB3E69"/>
    <w:rsid w:val="00FB4137"/>
    <w:rsid w:val="00FB44EC"/>
    <w:rsid w:val="00FB472D"/>
    <w:rsid w:val="00FB4748"/>
    <w:rsid w:val="00FB4B29"/>
    <w:rsid w:val="00FB4F88"/>
    <w:rsid w:val="00FB4FB6"/>
    <w:rsid w:val="00FB51D8"/>
    <w:rsid w:val="00FB52A8"/>
    <w:rsid w:val="00FB5590"/>
    <w:rsid w:val="00FB55D4"/>
    <w:rsid w:val="00FB5612"/>
    <w:rsid w:val="00FB564D"/>
    <w:rsid w:val="00FB5763"/>
    <w:rsid w:val="00FB5786"/>
    <w:rsid w:val="00FB584E"/>
    <w:rsid w:val="00FB58DC"/>
    <w:rsid w:val="00FB593A"/>
    <w:rsid w:val="00FB59AE"/>
    <w:rsid w:val="00FB59EC"/>
    <w:rsid w:val="00FB5AC7"/>
    <w:rsid w:val="00FB5F1F"/>
    <w:rsid w:val="00FB5FF3"/>
    <w:rsid w:val="00FB6081"/>
    <w:rsid w:val="00FB6102"/>
    <w:rsid w:val="00FB6283"/>
    <w:rsid w:val="00FB62FE"/>
    <w:rsid w:val="00FB6302"/>
    <w:rsid w:val="00FB6438"/>
    <w:rsid w:val="00FB658C"/>
    <w:rsid w:val="00FB68E3"/>
    <w:rsid w:val="00FB6EEB"/>
    <w:rsid w:val="00FB6F48"/>
    <w:rsid w:val="00FB70DA"/>
    <w:rsid w:val="00FB710B"/>
    <w:rsid w:val="00FB71E6"/>
    <w:rsid w:val="00FB73D2"/>
    <w:rsid w:val="00FB75F2"/>
    <w:rsid w:val="00FB7607"/>
    <w:rsid w:val="00FB77B3"/>
    <w:rsid w:val="00FB785A"/>
    <w:rsid w:val="00FB78B6"/>
    <w:rsid w:val="00FB7A70"/>
    <w:rsid w:val="00FB7B65"/>
    <w:rsid w:val="00FB7BC3"/>
    <w:rsid w:val="00FB7E18"/>
    <w:rsid w:val="00FB7EAE"/>
    <w:rsid w:val="00FB7F19"/>
    <w:rsid w:val="00FB7F5C"/>
    <w:rsid w:val="00FC0181"/>
    <w:rsid w:val="00FC01A2"/>
    <w:rsid w:val="00FC01DA"/>
    <w:rsid w:val="00FC0216"/>
    <w:rsid w:val="00FC029F"/>
    <w:rsid w:val="00FC0338"/>
    <w:rsid w:val="00FC052B"/>
    <w:rsid w:val="00FC088E"/>
    <w:rsid w:val="00FC09B2"/>
    <w:rsid w:val="00FC0A34"/>
    <w:rsid w:val="00FC0A5C"/>
    <w:rsid w:val="00FC0A70"/>
    <w:rsid w:val="00FC0A8B"/>
    <w:rsid w:val="00FC0BBC"/>
    <w:rsid w:val="00FC0C3D"/>
    <w:rsid w:val="00FC0CF0"/>
    <w:rsid w:val="00FC0D8C"/>
    <w:rsid w:val="00FC0FD2"/>
    <w:rsid w:val="00FC1085"/>
    <w:rsid w:val="00FC116A"/>
    <w:rsid w:val="00FC16A9"/>
    <w:rsid w:val="00FC1818"/>
    <w:rsid w:val="00FC1C0E"/>
    <w:rsid w:val="00FC1CE6"/>
    <w:rsid w:val="00FC1D28"/>
    <w:rsid w:val="00FC1F54"/>
    <w:rsid w:val="00FC226C"/>
    <w:rsid w:val="00FC2288"/>
    <w:rsid w:val="00FC2316"/>
    <w:rsid w:val="00FC2455"/>
    <w:rsid w:val="00FC2586"/>
    <w:rsid w:val="00FC269A"/>
    <w:rsid w:val="00FC281E"/>
    <w:rsid w:val="00FC2821"/>
    <w:rsid w:val="00FC2A5D"/>
    <w:rsid w:val="00FC2C36"/>
    <w:rsid w:val="00FC2E48"/>
    <w:rsid w:val="00FC2F6A"/>
    <w:rsid w:val="00FC323B"/>
    <w:rsid w:val="00FC33B1"/>
    <w:rsid w:val="00FC34E7"/>
    <w:rsid w:val="00FC3530"/>
    <w:rsid w:val="00FC3557"/>
    <w:rsid w:val="00FC3577"/>
    <w:rsid w:val="00FC3883"/>
    <w:rsid w:val="00FC3922"/>
    <w:rsid w:val="00FC3969"/>
    <w:rsid w:val="00FC3A89"/>
    <w:rsid w:val="00FC3AE8"/>
    <w:rsid w:val="00FC3C7D"/>
    <w:rsid w:val="00FC3CC7"/>
    <w:rsid w:val="00FC3D62"/>
    <w:rsid w:val="00FC3D90"/>
    <w:rsid w:val="00FC3E39"/>
    <w:rsid w:val="00FC401D"/>
    <w:rsid w:val="00FC40C4"/>
    <w:rsid w:val="00FC42F5"/>
    <w:rsid w:val="00FC42F8"/>
    <w:rsid w:val="00FC4304"/>
    <w:rsid w:val="00FC4328"/>
    <w:rsid w:val="00FC439B"/>
    <w:rsid w:val="00FC4647"/>
    <w:rsid w:val="00FC466E"/>
    <w:rsid w:val="00FC46BC"/>
    <w:rsid w:val="00FC499C"/>
    <w:rsid w:val="00FC4CA2"/>
    <w:rsid w:val="00FC4EA2"/>
    <w:rsid w:val="00FC4F58"/>
    <w:rsid w:val="00FC50CE"/>
    <w:rsid w:val="00FC50ED"/>
    <w:rsid w:val="00FC5199"/>
    <w:rsid w:val="00FC519A"/>
    <w:rsid w:val="00FC525A"/>
    <w:rsid w:val="00FC52B7"/>
    <w:rsid w:val="00FC5404"/>
    <w:rsid w:val="00FC5406"/>
    <w:rsid w:val="00FC55BB"/>
    <w:rsid w:val="00FC5639"/>
    <w:rsid w:val="00FC5726"/>
    <w:rsid w:val="00FC575F"/>
    <w:rsid w:val="00FC586B"/>
    <w:rsid w:val="00FC5BC1"/>
    <w:rsid w:val="00FC5CF5"/>
    <w:rsid w:val="00FC5E7E"/>
    <w:rsid w:val="00FC615D"/>
    <w:rsid w:val="00FC6291"/>
    <w:rsid w:val="00FC62E1"/>
    <w:rsid w:val="00FC6671"/>
    <w:rsid w:val="00FC6692"/>
    <w:rsid w:val="00FC686C"/>
    <w:rsid w:val="00FC6AF7"/>
    <w:rsid w:val="00FC6B39"/>
    <w:rsid w:val="00FC6B42"/>
    <w:rsid w:val="00FC6BD5"/>
    <w:rsid w:val="00FC6C3D"/>
    <w:rsid w:val="00FC6C80"/>
    <w:rsid w:val="00FC6DFC"/>
    <w:rsid w:val="00FC736A"/>
    <w:rsid w:val="00FC74A8"/>
    <w:rsid w:val="00FC74F0"/>
    <w:rsid w:val="00FC7957"/>
    <w:rsid w:val="00FC7A8E"/>
    <w:rsid w:val="00FC7BB5"/>
    <w:rsid w:val="00FC7CCE"/>
    <w:rsid w:val="00FC7D8D"/>
    <w:rsid w:val="00FC7DB6"/>
    <w:rsid w:val="00FC7F6D"/>
    <w:rsid w:val="00FD006E"/>
    <w:rsid w:val="00FD0266"/>
    <w:rsid w:val="00FD037F"/>
    <w:rsid w:val="00FD03FC"/>
    <w:rsid w:val="00FD040A"/>
    <w:rsid w:val="00FD0432"/>
    <w:rsid w:val="00FD0763"/>
    <w:rsid w:val="00FD0A13"/>
    <w:rsid w:val="00FD0C6C"/>
    <w:rsid w:val="00FD1042"/>
    <w:rsid w:val="00FD1189"/>
    <w:rsid w:val="00FD121E"/>
    <w:rsid w:val="00FD1326"/>
    <w:rsid w:val="00FD140D"/>
    <w:rsid w:val="00FD153C"/>
    <w:rsid w:val="00FD1698"/>
    <w:rsid w:val="00FD1836"/>
    <w:rsid w:val="00FD18DD"/>
    <w:rsid w:val="00FD1948"/>
    <w:rsid w:val="00FD1A1B"/>
    <w:rsid w:val="00FD1BA3"/>
    <w:rsid w:val="00FD1C72"/>
    <w:rsid w:val="00FD1D0F"/>
    <w:rsid w:val="00FD1FA1"/>
    <w:rsid w:val="00FD2121"/>
    <w:rsid w:val="00FD2154"/>
    <w:rsid w:val="00FD23BD"/>
    <w:rsid w:val="00FD271C"/>
    <w:rsid w:val="00FD2C70"/>
    <w:rsid w:val="00FD2DF6"/>
    <w:rsid w:val="00FD2F43"/>
    <w:rsid w:val="00FD316E"/>
    <w:rsid w:val="00FD3632"/>
    <w:rsid w:val="00FD3634"/>
    <w:rsid w:val="00FD375F"/>
    <w:rsid w:val="00FD3819"/>
    <w:rsid w:val="00FD3919"/>
    <w:rsid w:val="00FD395B"/>
    <w:rsid w:val="00FD3B98"/>
    <w:rsid w:val="00FD3C39"/>
    <w:rsid w:val="00FD3C52"/>
    <w:rsid w:val="00FD3D5F"/>
    <w:rsid w:val="00FD3DD0"/>
    <w:rsid w:val="00FD3DFC"/>
    <w:rsid w:val="00FD3FCD"/>
    <w:rsid w:val="00FD41A8"/>
    <w:rsid w:val="00FD41AF"/>
    <w:rsid w:val="00FD426C"/>
    <w:rsid w:val="00FD4438"/>
    <w:rsid w:val="00FD44C0"/>
    <w:rsid w:val="00FD4543"/>
    <w:rsid w:val="00FD4A13"/>
    <w:rsid w:val="00FD4A91"/>
    <w:rsid w:val="00FD4B22"/>
    <w:rsid w:val="00FD509F"/>
    <w:rsid w:val="00FD5130"/>
    <w:rsid w:val="00FD51C8"/>
    <w:rsid w:val="00FD5298"/>
    <w:rsid w:val="00FD5670"/>
    <w:rsid w:val="00FD5A57"/>
    <w:rsid w:val="00FD5AAB"/>
    <w:rsid w:val="00FD5BA6"/>
    <w:rsid w:val="00FD5D7A"/>
    <w:rsid w:val="00FD60B3"/>
    <w:rsid w:val="00FD60ED"/>
    <w:rsid w:val="00FD60EE"/>
    <w:rsid w:val="00FD6395"/>
    <w:rsid w:val="00FD650B"/>
    <w:rsid w:val="00FD65C4"/>
    <w:rsid w:val="00FD65F4"/>
    <w:rsid w:val="00FD662C"/>
    <w:rsid w:val="00FD66FF"/>
    <w:rsid w:val="00FD67C1"/>
    <w:rsid w:val="00FD6A2B"/>
    <w:rsid w:val="00FD6B39"/>
    <w:rsid w:val="00FD6CA2"/>
    <w:rsid w:val="00FD6CBC"/>
    <w:rsid w:val="00FD6D00"/>
    <w:rsid w:val="00FD6EC4"/>
    <w:rsid w:val="00FD7053"/>
    <w:rsid w:val="00FD7173"/>
    <w:rsid w:val="00FD7318"/>
    <w:rsid w:val="00FD73A2"/>
    <w:rsid w:val="00FD753A"/>
    <w:rsid w:val="00FD7900"/>
    <w:rsid w:val="00FD7B16"/>
    <w:rsid w:val="00FD7CA9"/>
    <w:rsid w:val="00FE0127"/>
    <w:rsid w:val="00FE0235"/>
    <w:rsid w:val="00FE032F"/>
    <w:rsid w:val="00FE04C3"/>
    <w:rsid w:val="00FE0556"/>
    <w:rsid w:val="00FE05ED"/>
    <w:rsid w:val="00FE06DE"/>
    <w:rsid w:val="00FE06EA"/>
    <w:rsid w:val="00FE07DD"/>
    <w:rsid w:val="00FE0849"/>
    <w:rsid w:val="00FE0C55"/>
    <w:rsid w:val="00FE0DB0"/>
    <w:rsid w:val="00FE0DF5"/>
    <w:rsid w:val="00FE0F6B"/>
    <w:rsid w:val="00FE1041"/>
    <w:rsid w:val="00FE112C"/>
    <w:rsid w:val="00FE1171"/>
    <w:rsid w:val="00FE1206"/>
    <w:rsid w:val="00FE1399"/>
    <w:rsid w:val="00FE1576"/>
    <w:rsid w:val="00FE177E"/>
    <w:rsid w:val="00FE1DF4"/>
    <w:rsid w:val="00FE2274"/>
    <w:rsid w:val="00FE2275"/>
    <w:rsid w:val="00FE250F"/>
    <w:rsid w:val="00FE25AC"/>
    <w:rsid w:val="00FE26BE"/>
    <w:rsid w:val="00FE27C2"/>
    <w:rsid w:val="00FE28F0"/>
    <w:rsid w:val="00FE2931"/>
    <w:rsid w:val="00FE2A44"/>
    <w:rsid w:val="00FE2C0E"/>
    <w:rsid w:val="00FE2F69"/>
    <w:rsid w:val="00FE3048"/>
    <w:rsid w:val="00FE3190"/>
    <w:rsid w:val="00FE3243"/>
    <w:rsid w:val="00FE3342"/>
    <w:rsid w:val="00FE37D9"/>
    <w:rsid w:val="00FE3AA3"/>
    <w:rsid w:val="00FE3BE3"/>
    <w:rsid w:val="00FE3D22"/>
    <w:rsid w:val="00FE407C"/>
    <w:rsid w:val="00FE43E5"/>
    <w:rsid w:val="00FE4522"/>
    <w:rsid w:val="00FE45EE"/>
    <w:rsid w:val="00FE45FC"/>
    <w:rsid w:val="00FE483C"/>
    <w:rsid w:val="00FE4A1F"/>
    <w:rsid w:val="00FE4AD1"/>
    <w:rsid w:val="00FE4CA1"/>
    <w:rsid w:val="00FE4DC0"/>
    <w:rsid w:val="00FE4E61"/>
    <w:rsid w:val="00FE5149"/>
    <w:rsid w:val="00FE53C0"/>
    <w:rsid w:val="00FE5A92"/>
    <w:rsid w:val="00FE5BF8"/>
    <w:rsid w:val="00FE5C17"/>
    <w:rsid w:val="00FE5D77"/>
    <w:rsid w:val="00FE5E23"/>
    <w:rsid w:val="00FE5EDE"/>
    <w:rsid w:val="00FE5F3B"/>
    <w:rsid w:val="00FE5F6A"/>
    <w:rsid w:val="00FE610D"/>
    <w:rsid w:val="00FE618F"/>
    <w:rsid w:val="00FE6240"/>
    <w:rsid w:val="00FE62AB"/>
    <w:rsid w:val="00FE6334"/>
    <w:rsid w:val="00FE64B0"/>
    <w:rsid w:val="00FE6558"/>
    <w:rsid w:val="00FE6579"/>
    <w:rsid w:val="00FE68DA"/>
    <w:rsid w:val="00FE6959"/>
    <w:rsid w:val="00FE69A2"/>
    <w:rsid w:val="00FE6AED"/>
    <w:rsid w:val="00FE6B91"/>
    <w:rsid w:val="00FE6F4A"/>
    <w:rsid w:val="00FE7008"/>
    <w:rsid w:val="00FE70B0"/>
    <w:rsid w:val="00FE72C6"/>
    <w:rsid w:val="00FE72E3"/>
    <w:rsid w:val="00FE73A7"/>
    <w:rsid w:val="00FE749E"/>
    <w:rsid w:val="00FE74DA"/>
    <w:rsid w:val="00FE76F4"/>
    <w:rsid w:val="00FE7790"/>
    <w:rsid w:val="00FE7927"/>
    <w:rsid w:val="00FE7998"/>
    <w:rsid w:val="00FE79EB"/>
    <w:rsid w:val="00FE7A88"/>
    <w:rsid w:val="00FE7A98"/>
    <w:rsid w:val="00FE7AD4"/>
    <w:rsid w:val="00FE7FA8"/>
    <w:rsid w:val="00FF01CF"/>
    <w:rsid w:val="00FF01D9"/>
    <w:rsid w:val="00FF0274"/>
    <w:rsid w:val="00FF0281"/>
    <w:rsid w:val="00FF02A4"/>
    <w:rsid w:val="00FF041E"/>
    <w:rsid w:val="00FF05F5"/>
    <w:rsid w:val="00FF0707"/>
    <w:rsid w:val="00FF0873"/>
    <w:rsid w:val="00FF08AB"/>
    <w:rsid w:val="00FF08F7"/>
    <w:rsid w:val="00FF092A"/>
    <w:rsid w:val="00FF0A22"/>
    <w:rsid w:val="00FF0ABE"/>
    <w:rsid w:val="00FF0ED5"/>
    <w:rsid w:val="00FF0FE7"/>
    <w:rsid w:val="00FF12CF"/>
    <w:rsid w:val="00FF13F7"/>
    <w:rsid w:val="00FF15EB"/>
    <w:rsid w:val="00FF1693"/>
    <w:rsid w:val="00FF179F"/>
    <w:rsid w:val="00FF17C2"/>
    <w:rsid w:val="00FF17FA"/>
    <w:rsid w:val="00FF194D"/>
    <w:rsid w:val="00FF1988"/>
    <w:rsid w:val="00FF1D96"/>
    <w:rsid w:val="00FF231A"/>
    <w:rsid w:val="00FF2386"/>
    <w:rsid w:val="00FF238F"/>
    <w:rsid w:val="00FF248D"/>
    <w:rsid w:val="00FF2494"/>
    <w:rsid w:val="00FF2E9D"/>
    <w:rsid w:val="00FF3027"/>
    <w:rsid w:val="00FF30FE"/>
    <w:rsid w:val="00FF31A1"/>
    <w:rsid w:val="00FF33F1"/>
    <w:rsid w:val="00FF3677"/>
    <w:rsid w:val="00FF375C"/>
    <w:rsid w:val="00FF3765"/>
    <w:rsid w:val="00FF3899"/>
    <w:rsid w:val="00FF39DD"/>
    <w:rsid w:val="00FF3B24"/>
    <w:rsid w:val="00FF3BA3"/>
    <w:rsid w:val="00FF3BCB"/>
    <w:rsid w:val="00FF3C7A"/>
    <w:rsid w:val="00FF3F09"/>
    <w:rsid w:val="00FF3FA8"/>
    <w:rsid w:val="00FF4038"/>
    <w:rsid w:val="00FF403E"/>
    <w:rsid w:val="00FF4180"/>
    <w:rsid w:val="00FF43B0"/>
    <w:rsid w:val="00FF462A"/>
    <w:rsid w:val="00FF4945"/>
    <w:rsid w:val="00FF4EAC"/>
    <w:rsid w:val="00FF50FA"/>
    <w:rsid w:val="00FF525D"/>
    <w:rsid w:val="00FF5298"/>
    <w:rsid w:val="00FF52D8"/>
    <w:rsid w:val="00FF5844"/>
    <w:rsid w:val="00FF5A20"/>
    <w:rsid w:val="00FF5D61"/>
    <w:rsid w:val="00FF6361"/>
    <w:rsid w:val="00FF6690"/>
    <w:rsid w:val="00FF694D"/>
    <w:rsid w:val="00FF6A80"/>
    <w:rsid w:val="00FF6ACA"/>
    <w:rsid w:val="00FF6BCD"/>
    <w:rsid w:val="00FF6D1B"/>
    <w:rsid w:val="00FF6E3F"/>
    <w:rsid w:val="00FF7255"/>
    <w:rsid w:val="00FF7264"/>
    <w:rsid w:val="00FF7347"/>
    <w:rsid w:val="00FF74C3"/>
    <w:rsid w:val="00FF76A5"/>
    <w:rsid w:val="00FF785E"/>
    <w:rsid w:val="00FF7A4C"/>
    <w:rsid w:val="00FF7A64"/>
    <w:rsid w:val="00FF7E70"/>
    <w:rsid w:val="00FF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7BDA"/>
  </w:style>
  <w:style w:type="paragraph" w:styleId="1">
    <w:name w:val="heading 1"/>
    <w:basedOn w:val="a"/>
    <w:next w:val="a"/>
    <w:link w:val="10"/>
    <w:qFormat/>
    <w:pPr>
      <w:keepNext/>
      <w:jc w:val="right"/>
      <w:outlineLvl w:val="0"/>
    </w:pPr>
    <w:rPr>
      <w:b/>
      <w:sz w:val="28"/>
      <w:lang w:val="x-none" w:eastAsia="x-none"/>
    </w:rPr>
  </w:style>
  <w:style w:type="paragraph" w:styleId="2">
    <w:name w:val="heading 2"/>
    <w:basedOn w:val="a"/>
    <w:next w:val="a"/>
    <w:qFormat/>
    <w:pPr>
      <w:keepNext/>
      <w:jc w:val="both"/>
      <w:outlineLvl w:val="1"/>
    </w:pPr>
    <w:rPr>
      <w:b/>
      <w:sz w:val="28"/>
    </w:rPr>
  </w:style>
  <w:style w:type="paragraph" w:styleId="3">
    <w:name w:val="heading 3"/>
    <w:basedOn w:val="a"/>
    <w:next w:val="a"/>
    <w:qFormat/>
    <w:pPr>
      <w:keepNext/>
      <w:ind w:left="720"/>
      <w:jc w:val="both"/>
      <w:outlineLvl w:val="2"/>
    </w:pPr>
    <w:rPr>
      <w:sz w:val="28"/>
      <w:lang w:eastAsia="ko-KR"/>
    </w:rPr>
  </w:style>
  <w:style w:type="paragraph" w:styleId="4">
    <w:name w:val="heading 4"/>
    <w:basedOn w:val="a"/>
    <w:next w:val="a"/>
    <w:qFormat/>
    <w:pPr>
      <w:keepNext/>
      <w:jc w:val="center"/>
      <w:outlineLvl w:val="3"/>
    </w:pPr>
    <w:rPr>
      <w:b/>
      <w:sz w:val="28"/>
      <w:lang w:eastAsia="ko-KR"/>
    </w:rPr>
  </w:style>
  <w:style w:type="paragraph" w:styleId="5">
    <w:name w:val="heading 5"/>
    <w:basedOn w:val="a"/>
    <w:next w:val="a"/>
    <w:qFormat/>
    <w:pPr>
      <w:keepNext/>
      <w:jc w:val="center"/>
      <w:outlineLvl w:val="4"/>
    </w:pPr>
    <w:rPr>
      <w:b/>
      <w:sz w:val="24"/>
    </w:rPr>
  </w:style>
  <w:style w:type="paragraph" w:styleId="6">
    <w:name w:val="heading 6"/>
    <w:basedOn w:val="a"/>
    <w:next w:val="a"/>
    <w:link w:val="60"/>
    <w:qFormat/>
    <w:pPr>
      <w:keepNext/>
      <w:outlineLvl w:val="5"/>
    </w:pPr>
    <w:rPr>
      <w:b/>
      <w:sz w:val="28"/>
      <w:lang w:val="x-none" w:eastAsia="x-none"/>
    </w:rPr>
  </w:style>
  <w:style w:type="paragraph" w:styleId="7">
    <w:name w:val="heading 7"/>
    <w:basedOn w:val="a"/>
    <w:next w:val="a"/>
    <w:qFormat/>
    <w:pPr>
      <w:keepNext/>
      <w:jc w:val="right"/>
      <w:outlineLvl w:val="6"/>
    </w:pPr>
    <w:rPr>
      <w:sz w:val="24"/>
    </w:rPr>
  </w:style>
  <w:style w:type="paragraph" w:styleId="8">
    <w:name w:val="heading 8"/>
    <w:basedOn w:val="a"/>
    <w:next w:val="a"/>
    <w:qFormat/>
    <w:pPr>
      <w:keepNext/>
      <w:jc w:val="both"/>
      <w:outlineLvl w:val="7"/>
    </w:pPr>
    <w:rPr>
      <w:sz w:val="28"/>
    </w:rPr>
  </w:style>
  <w:style w:type="paragraph" w:styleId="9">
    <w:name w:val="heading 9"/>
    <w:basedOn w:val="a"/>
    <w:next w:val="a"/>
    <w:qFormat/>
    <w:pPr>
      <w:keepNext/>
      <w:outlineLvl w:val="8"/>
    </w:pPr>
    <w:rPr>
      <w:sz w:val="28"/>
    </w:rPr>
  </w:style>
  <w:style w:type="character" w:default="1" w:styleId="a0">
    <w:name w:val="Default Paragraph Font"/>
    <w:aliases w:val="Знак Знак Знак Знак Знак Знак Знак Знак Знак1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sz w:val="28"/>
      <w:lang w:val="x-none" w:eastAsia="ko-KR"/>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paragraph" w:styleId="a8">
    <w:name w:val="Body Text Indent"/>
    <w:basedOn w:val="a"/>
    <w:link w:val="a9"/>
    <w:pPr>
      <w:ind w:left="720"/>
      <w:jc w:val="both"/>
    </w:pPr>
    <w:rPr>
      <w:sz w:val="28"/>
      <w:lang w:val="en-US" w:eastAsia="x-none"/>
    </w:rPr>
  </w:style>
  <w:style w:type="paragraph" w:styleId="20">
    <w:name w:val="Body Text Indent 2"/>
    <w:basedOn w:val="a"/>
    <w:link w:val="21"/>
    <w:pPr>
      <w:ind w:firstLine="720"/>
      <w:jc w:val="both"/>
    </w:pPr>
    <w:rPr>
      <w:sz w:val="28"/>
      <w:lang w:val="x-none" w:eastAsia="x-none"/>
    </w:rPr>
  </w:style>
  <w:style w:type="paragraph" w:styleId="30">
    <w:name w:val="Body Text Indent 3"/>
    <w:basedOn w:val="a"/>
    <w:pPr>
      <w:ind w:firstLine="709"/>
      <w:jc w:val="both"/>
    </w:pPr>
    <w:rPr>
      <w:sz w:val="28"/>
    </w:rPr>
  </w:style>
  <w:style w:type="paragraph" w:customStyle="1" w:styleId="11">
    <w:name w:val="заголовок 1"/>
    <w:basedOn w:val="a"/>
    <w:next w:val="a"/>
    <w:pPr>
      <w:keepNext/>
      <w:numPr>
        <w:ilvl w:val="12"/>
      </w:numPr>
      <w:outlineLvl w:val="0"/>
    </w:pPr>
    <w:rPr>
      <w:sz w:val="24"/>
    </w:rPr>
  </w:style>
  <w:style w:type="paragraph" w:customStyle="1" w:styleId="22">
    <w:name w:val="заголовок 2"/>
    <w:basedOn w:val="a"/>
    <w:next w:val="a"/>
    <w:pPr>
      <w:keepNext/>
      <w:numPr>
        <w:ilvl w:val="12"/>
      </w:numPr>
      <w:jc w:val="center"/>
      <w:outlineLvl w:val="1"/>
    </w:pPr>
    <w:rPr>
      <w:sz w:val="24"/>
    </w:rPr>
  </w:style>
  <w:style w:type="paragraph" w:styleId="23">
    <w:name w:val="Body Text 2"/>
    <w:basedOn w:val="a"/>
    <w:pPr>
      <w:jc w:val="both"/>
    </w:pPr>
    <w:rPr>
      <w:b/>
      <w:sz w:val="28"/>
    </w:rPr>
  </w:style>
  <w:style w:type="paragraph" w:styleId="31">
    <w:name w:val="Body Text 3"/>
    <w:basedOn w:val="a"/>
    <w:pPr>
      <w:jc w:val="both"/>
    </w:pPr>
    <w:rPr>
      <w:sz w:val="28"/>
    </w:rPr>
  </w:style>
  <w:style w:type="paragraph" w:styleId="aa">
    <w:name w:val="Title"/>
    <w:basedOn w:val="a"/>
    <w:qFormat/>
    <w:pPr>
      <w:jc w:val="center"/>
    </w:pPr>
    <w:rPr>
      <w:b/>
      <w:sz w:val="28"/>
      <w:lang w:eastAsia="ko-KR"/>
    </w:rPr>
  </w:style>
  <w:style w:type="paragraph" w:styleId="ab">
    <w:name w:val="Balloon Text"/>
    <w:basedOn w:val="a"/>
    <w:semiHidden/>
    <w:rPr>
      <w:rFonts w:ascii="Tahoma" w:hAnsi="Tahoma" w:cs="Tahoma"/>
      <w:sz w:val="16"/>
      <w:szCs w:val="16"/>
    </w:rPr>
  </w:style>
  <w:style w:type="paragraph" w:customStyle="1" w:styleId="12">
    <w:name w:val="Знак Знак Знак Знак Знак Знак Знак Знак Знак1"/>
    <w:basedOn w:val="a"/>
    <w:next w:val="2"/>
    <w:autoRedefine/>
    <w:pPr>
      <w:spacing w:after="160" w:line="240" w:lineRule="exact"/>
      <w:jc w:val="center"/>
    </w:pPr>
    <w:rPr>
      <w:b/>
      <w:i/>
      <w:sz w:val="28"/>
      <w:szCs w:val="28"/>
      <w:lang w:val="en-US" w:eastAsia="en-US"/>
    </w:rPr>
  </w:style>
  <w:style w:type="paragraph" w:customStyle="1" w:styleId="ac">
    <w:name w:val="Знак Знак Знак Знак Знак Знак Знак"/>
    <w:basedOn w:val="a"/>
    <w:next w:val="2"/>
    <w:autoRedefine/>
    <w:rsid w:val="00745CF4"/>
    <w:pPr>
      <w:spacing w:after="160" w:line="240" w:lineRule="exact"/>
      <w:jc w:val="center"/>
    </w:pPr>
    <w:rPr>
      <w:b/>
      <w:i/>
      <w:sz w:val="28"/>
      <w:szCs w:val="28"/>
      <w:lang w:val="en-US" w:eastAsia="en-US"/>
    </w:rPr>
  </w:style>
  <w:style w:type="paragraph" w:customStyle="1" w:styleId="ad">
    <w:name w:val=" Знак Знак Знак Знак Знак Знак Знак"/>
    <w:basedOn w:val="a"/>
    <w:next w:val="2"/>
    <w:autoRedefine/>
    <w:rsid w:val="00547B20"/>
    <w:pPr>
      <w:spacing w:after="160" w:line="240" w:lineRule="exact"/>
      <w:jc w:val="center"/>
    </w:pPr>
    <w:rPr>
      <w:b/>
      <w:i/>
      <w:sz w:val="28"/>
      <w:szCs w:val="28"/>
      <w:lang w:val="en-US" w:eastAsia="en-US"/>
    </w:rPr>
  </w:style>
  <w:style w:type="paragraph" w:customStyle="1" w:styleId="ae">
    <w:name w:val=" Знак Знак Знак Знак Знак Знак"/>
    <w:basedOn w:val="a"/>
    <w:next w:val="2"/>
    <w:autoRedefine/>
    <w:rsid w:val="00FC0C3D"/>
    <w:pPr>
      <w:spacing w:after="160" w:line="240" w:lineRule="exact"/>
      <w:jc w:val="center"/>
    </w:pPr>
    <w:rPr>
      <w:b/>
      <w:i/>
      <w:sz w:val="28"/>
      <w:szCs w:val="28"/>
      <w:lang w:val="en-US" w:eastAsia="en-US"/>
    </w:rPr>
  </w:style>
  <w:style w:type="character" w:customStyle="1" w:styleId="a4">
    <w:name w:val="Основной текст Знак"/>
    <w:link w:val="a3"/>
    <w:rsid w:val="00DA26E4"/>
    <w:rPr>
      <w:sz w:val="28"/>
      <w:lang w:eastAsia="ko-KR"/>
    </w:rPr>
  </w:style>
  <w:style w:type="paragraph" w:styleId="af">
    <w:name w:val="List Paragraph"/>
    <w:aliases w:val="ненум_список,N_List Paragraph,маркированный,Resume Title,heading 4,Citation List,Ha,Heading1,Colorful List - Accent 11,Table Heading,Bullets,List Paragraph (numbered (a)),List Paragraph1,AC List 01,Bullet Number,Bullet List,FooterText"/>
    <w:basedOn w:val="a"/>
    <w:link w:val="af0"/>
    <w:uiPriority w:val="34"/>
    <w:qFormat/>
    <w:rsid w:val="00CA128B"/>
    <w:pPr>
      <w:ind w:left="708"/>
    </w:pPr>
  </w:style>
  <w:style w:type="paragraph" w:styleId="af1">
    <w:name w:val="Normal (Web)"/>
    <w:basedOn w:val="a"/>
    <w:link w:val="af2"/>
    <w:rsid w:val="00597036"/>
    <w:pPr>
      <w:spacing w:before="100" w:beforeAutospacing="1" w:after="100" w:afterAutospacing="1"/>
    </w:pPr>
    <w:rPr>
      <w:sz w:val="24"/>
      <w:szCs w:val="24"/>
    </w:rPr>
  </w:style>
  <w:style w:type="character" w:customStyle="1" w:styleId="af2">
    <w:name w:val="Обычный (веб) Знак"/>
    <w:link w:val="af1"/>
    <w:rsid w:val="00597036"/>
    <w:rPr>
      <w:sz w:val="24"/>
      <w:szCs w:val="24"/>
      <w:lang w:val="ru-RU" w:eastAsia="ru-RU" w:bidi="ar-SA"/>
    </w:rPr>
  </w:style>
  <w:style w:type="character" w:customStyle="1" w:styleId="21">
    <w:name w:val="Основной текст с отступом 2 Знак"/>
    <w:link w:val="20"/>
    <w:rsid w:val="0044012F"/>
    <w:rPr>
      <w:sz w:val="28"/>
    </w:rPr>
  </w:style>
  <w:style w:type="character" w:styleId="af3">
    <w:name w:val="Hyperlink"/>
    <w:rsid w:val="001B74C5"/>
    <w:rPr>
      <w:color w:val="0000FF"/>
      <w:u w:val="single"/>
    </w:rPr>
  </w:style>
  <w:style w:type="paragraph" w:customStyle="1" w:styleId="af4">
    <w:name w:val=" Знак"/>
    <w:basedOn w:val="a"/>
    <w:autoRedefine/>
    <w:rsid w:val="009E205F"/>
    <w:pPr>
      <w:spacing w:after="160" w:line="240" w:lineRule="exact"/>
    </w:pPr>
    <w:rPr>
      <w:color w:val="000000"/>
      <w:sz w:val="28"/>
      <w:lang w:val="en-US" w:eastAsia="en-US"/>
    </w:rPr>
  </w:style>
  <w:style w:type="character" w:customStyle="1" w:styleId="a9">
    <w:name w:val="Основной текст с отступом Знак"/>
    <w:link w:val="a8"/>
    <w:rsid w:val="003646B9"/>
    <w:rPr>
      <w:sz w:val="28"/>
      <w:lang w:val="en-US"/>
    </w:rPr>
  </w:style>
  <w:style w:type="character" w:customStyle="1" w:styleId="10">
    <w:name w:val="Заголовок 1 Знак"/>
    <w:link w:val="1"/>
    <w:rsid w:val="001D066D"/>
    <w:rPr>
      <w:b/>
      <w:sz w:val="28"/>
    </w:rPr>
  </w:style>
  <w:style w:type="character" w:customStyle="1" w:styleId="60">
    <w:name w:val="Заголовок 6 Знак"/>
    <w:link w:val="6"/>
    <w:rsid w:val="001D066D"/>
    <w:rPr>
      <w:b/>
      <w:sz w:val="28"/>
    </w:rPr>
  </w:style>
  <w:style w:type="paragraph" w:styleId="af5">
    <w:name w:val="No Spacing"/>
    <w:uiPriority w:val="1"/>
    <w:qFormat/>
    <w:rsid w:val="00F63387"/>
    <w:rPr>
      <w:rFonts w:ascii="Calibri" w:eastAsia="Calibri" w:hAnsi="Calibri"/>
      <w:sz w:val="22"/>
      <w:szCs w:val="22"/>
      <w:lang w:eastAsia="en-US"/>
    </w:rPr>
  </w:style>
  <w:style w:type="paragraph" w:styleId="HTML">
    <w:name w:val="HTML Preformatted"/>
    <w:basedOn w:val="a"/>
    <w:link w:val="HTML0"/>
    <w:uiPriority w:val="99"/>
    <w:unhideWhenUsed/>
    <w:rsid w:val="00BA0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BA0954"/>
    <w:rPr>
      <w:rFonts w:ascii="Courier New" w:hAnsi="Courier New" w:cs="Courier New"/>
    </w:rPr>
  </w:style>
  <w:style w:type="character" w:customStyle="1" w:styleId="af0">
    <w:name w:val="Абзац списка Знак"/>
    <w:aliases w:val="ненум_список Знак,N_List Paragraph Знак,маркированный Знак,Resume Title Знак,heading 4 Знак,Citation List Знак,Ha Знак,Heading1 Знак,Colorful List - Accent 11 Знак,Table Heading Знак,Bullets Знак,List Paragraph (numbered (a)) Знак"/>
    <w:link w:val="af"/>
    <w:uiPriority w:val="34"/>
    <w:locked/>
    <w:rsid w:val="009955AD"/>
  </w:style>
  <w:style w:type="character" w:customStyle="1" w:styleId="NoSpacingChar">
    <w:name w:val="No Spacing Char"/>
    <w:link w:val="13"/>
    <w:locked/>
    <w:rsid w:val="00B62BC9"/>
    <w:rPr>
      <w:rFonts w:cs="Calibri"/>
    </w:rPr>
  </w:style>
  <w:style w:type="paragraph" w:customStyle="1" w:styleId="13">
    <w:name w:val="Без интервала1"/>
    <w:link w:val="NoSpacingChar"/>
    <w:qFormat/>
    <w:rsid w:val="00B62BC9"/>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7BDA"/>
  </w:style>
  <w:style w:type="paragraph" w:styleId="1">
    <w:name w:val="heading 1"/>
    <w:basedOn w:val="a"/>
    <w:next w:val="a"/>
    <w:link w:val="10"/>
    <w:qFormat/>
    <w:pPr>
      <w:keepNext/>
      <w:jc w:val="right"/>
      <w:outlineLvl w:val="0"/>
    </w:pPr>
    <w:rPr>
      <w:b/>
      <w:sz w:val="28"/>
      <w:lang w:val="x-none" w:eastAsia="x-none"/>
    </w:rPr>
  </w:style>
  <w:style w:type="paragraph" w:styleId="2">
    <w:name w:val="heading 2"/>
    <w:basedOn w:val="a"/>
    <w:next w:val="a"/>
    <w:qFormat/>
    <w:pPr>
      <w:keepNext/>
      <w:jc w:val="both"/>
      <w:outlineLvl w:val="1"/>
    </w:pPr>
    <w:rPr>
      <w:b/>
      <w:sz w:val="28"/>
    </w:rPr>
  </w:style>
  <w:style w:type="paragraph" w:styleId="3">
    <w:name w:val="heading 3"/>
    <w:basedOn w:val="a"/>
    <w:next w:val="a"/>
    <w:qFormat/>
    <w:pPr>
      <w:keepNext/>
      <w:ind w:left="720"/>
      <w:jc w:val="both"/>
      <w:outlineLvl w:val="2"/>
    </w:pPr>
    <w:rPr>
      <w:sz w:val="28"/>
      <w:lang w:eastAsia="ko-KR"/>
    </w:rPr>
  </w:style>
  <w:style w:type="paragraph" w:styleId="4">
    <w:name w:val="heading 4"/>
    <w:basedOn w:val="a"/>
    <w:next w:val="a"/>
    <w:qFormat/>
    <w:pPr>
      <w:keepNext/>
      <w:jc w:val="center"/>
      <w:outlineLvl w:val="3"/>
    </w:pPr>
    <w:rPr>
      <w:b/>
      <w:sz w:val="28"/>
      <w:lang w:eastAsia="ko-KR"/>
    </w:rPr>
  </w:style>
  <w:style w:type="paragraph" w:styleId="5">
    <w:name w:val="heading 5"/>
    <w:basedOn w:val="a"/>
    <w:next w:val="a"/>
    <w:qFormat/>
    <w:pPr>
      <w:keepNext/>
      <w:jc w:val="center"/>
      <w:outlineLvl w:val="4"/>
    </w:pPr>
    <w:rPr>
      <w:b/>
      <w:sz w:val="24"/>
    </w:rPr>
  </w:style>
  <w:style w:type="paragraph" w:styleId="6">
    <w:name w:val="heading 6"/>
    <w:basedOn w:val="a"/>
    <w:next w:val="a"/>
    <w:link w:val="60"/>
    <w:qFormat/>
    <w:pPr>
      <w:keepNext/>
      <w:outlineLvl w:val="5"/>
    </w:pPr>
    <w:rPr>
      <w:b/>
      <w:sz w:val="28"/>
      <w:lang w:val="x-none" w:eastAsia="x-none"/>
    </w:rPr>
  </w:style>
  <w:style w:type="paragraph" w:styleId="7">
    <w:name w:val="heading 7"/>
    <w:basedOn w:val="a"/>
    <w:next w:val="a"/>
    <w:qFormat/>
    <w:pPr>
      <w:keepNext/>
      <w:jc w:val="right"/>
      <w:outlineLvl w:val="6"/>
    </w:pPr>
    <w:rPr>
      <w:sz w:val="24"/>
    </w:rPr>
  </w:style>
  <w:style w:type="paragraph" w:styleId="8">
    <w:name w:val="heading 8"/>
    <w:basedOn w:val="a"/>
    <w:next w:val="a"/>
    <w:qFormat/>
    <w:pPr>
      <w:keepNext/>
      <w:jc w:val="both"/>
      <w:outlineLvl w:val="7"/>
    </w:pPr>
    <w:rPr>
      <w:sz w:val="28"/>
    </w:rPr>
  </w:style>
  <w:style w:type="paragraph" w:styleId="9">
    <w:name w:val="heading 9"/>
    <w:basedOn w:val="a"/>
    <w:next w:val="a"/>
    <w:qFormat/>
    <w:pPr>
      <w:keepNext/>
      <w:outlineLvl w:val="8"/>
    </w:pPr>
    <w:rPr>
      <w:sz w:val="28"/>
    </w:rPr>
  </w:style>
  <w:style w:type="character" w:default="1" w:styleId="a0">
    <w:name w:val="Default Paragraph Font"/>
    <w:aliases w:val="Знак Знак Знак Знак Знак Знак Знак Знак Знак1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sz w:val="28"/>
      <w:lang w:val="x-none" w:eastAsia="ko-KR"/>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paragraph" w:styleId="a8">
    <w:name w:val="Body Text Indent"/>
    <w:basedOn w:val="a"/>
    <w:link w:val="a9"/>
    <w:pPr>
      <w:ind w:left="720"/>
      <w:jc w:val="both"/>
    </w:pPr>
    <w:rPr>
      <w:sz w:val="28"/>
      <w:lang w:val="en-US" w:eastAsia="x-none"/>
    </w:rPr>
  </w:style>
  <w:style w:type="paragraph" w:styleId="20">
    <w:name w:val="Body Text Indent 2"/>
    <w:basedOn w:val="a"/>
    <w:link w:val="21"/>
    <w:pPr>
      <w:ind w:firstLine="720"/>
      <w:jc w:val="both"/>
    </w:pPr>
    <w:rPr>
      <w:sz w:val="28"/>
      <w:lang w:val="x-none" w:eastAsia="x-none"/>
    </w:rPr>
  </w:style>
  <w:style w:type="paragraph" w:styleId="30">
    <w:name w:val="Body Text Indent 3"/>
    <w:basedOn w:val="a"/>
    <w:pPr>
      <w:ind w:firstLine="709"/>
      <w:jc w:val="both"/>
    </w:pPr>
    <w:rPr>
      <w:sz w:val="28"/>
    </w:rPr>
  </w:style>
  <w:style w:type="paragraph" w:customStyle="1" w:styleId="11">
    <w:name w:val="заголовок 1"/>
    <w:basedOn w:val="a"/>
    <w:next w:val="a"/>
    <w:pPr>
      <w:keepNext/>
      <w:numPr>
        <w:ilvl w:val="12"/>
      </w:numPr>
      <w:outlineLvl w:val="0"/>
    </w:pPr>
    <w:rPr>
      <w:sz w:val="24"/>
    </w:rPr>
  </w:style>
  <w:style w:type="paragraph" w:customStyle="1" w:styleId="22">
    <w:name w:val="заголовок 2"/>
    <w:basedOn w:val="a"/>
    <w:next w:val="a"/>
    <w:pPr>
      <w:keepNext/>
      <w:numPr>
        <w:ilvl w:val="12"/>
      </w:numPr>
      <w:jc w:val="center"/>
      <w:outlineLvl w:val="1"/>
    </w:pPr>
    <w:rPr>
      <w:sz w:val="24"/>
    </w:rPr>
  </w:style>
  <w:style w:type="paragraph" w:styleId="23">
    <w:name w:val="Body Text 2"/>
    <w:basedOn w:val="a"/>
    <w:pPr>
      <w:jc w:val="both"/>
    </w:pPr>
    <w:rPr>
      <w:b/>
      <w:sz w:val="28"/>
    </w:rPr>
  </w:style>
  <w:style w:type="paragraph" w:styleId="31">
    <w:name w:val="Body Text 3"/>
    <w:basedOn w:val="a"/>
    <w:pPr>
      <w:jc w:val="both"/>
    </w:pPr>
    <w:rPr>
      <w:sz w:val="28"/>
    </w:rPr>
  </w:style>
  <w:style w:type="paragraph" w:styleId="aa">
    <w:name w:val="Title"/>
    <w:basedOn w:val="a"/>
    <w:qFormat/>
    <w:pPr>
      <w:jc w:val="center"/>
    </w:pPr>
    <w:rPr>
      <w:b/>
      <w:sz w:val="28"/>
      <w:lang w:eastAsia="ko-KR"/>
    </w:rPr>
  </w:style>
  <w:style w:type="paragraph" w:styleId="ab">
    <w:name w:val="Balloon Text"/>
    <w:basedOn w:val="a"/>
    <w:semiHidden/>
    <w:rPr>
      <w:rFonts w:ascii="Tahoma" w:hAnsi="Tahoma" w:cs="Tahoma"/>
      <w:sz w:val="16"/>
      <w:szCs w:val="16"/>
    </w:rPr>
  </w:style>
  <w:style w:type="paragraph" w:customStyle="1" w:styleId="12">
    <w:name w:val="Знак Знак Знак Знак Знак Знак Знак Знак Знак1"/>
    <w:basedOn w:val="a"/>
    <w:next w:val="2"/>
    <w:autoRedefine/>
    <w:pPr>
      <w:spacing w:after="160" w:line="240" w:lineRule="exact"/>
      <w:jc w:val="center"/>
    </w:pPr>
    <w:rPr>
      <w:b/>
      <w:i/>
      <w:sz w:val="28"/>
      <w:szCs w:val="28"/>
      <w:lang w:val="en-US" w:eastAsia="en-US"/>
    </w:rPr>
  </w:style>
  <w:style w:type="paragraph" w:customStyle="1" w:styleId="ac">
    <w:name w:val="Знак Знак Знак Знак Знак Знак Знак"/>
    <w:basedOn w:val="a"/>
    <w:next w:val="2"/>
    <w:autoRedefine/>
    <w:rsid w:val="00745CF4"/>
    <w:pPr>
      <w:spacing w:after="160" w:line="240" w:lineRule="exact"/>
      <w:jc w:val="center"/>
    </w:pPr>
    <w:rPr>
      <w:b/>
      <w:i/>
      <w:sz w:val="28"/>
      <w:szCs w:val="28"/>
      <w:lang w:val="en-US" w:eastAsia="en-US"/>
    </w:rPr>
  </w:style>
  <w:style w:type="paragraph" w:customStyle="1" w:styleId="ad">
    <w:name w:val=" Знак Знак Знак Знак Знак Знак Знак"/>
    <w:basedOn w:val="a"/>
    <w:next w:val="2"/>
    <w:autoRedefine/>
    <w:rsid w:val="00547B20"/>
    <w:pPr>
      <w:spacing w:after="160" w:line="240" w:lineRule="exact"/>
      <w:jc w:val="center"/>
    </w:pPr>
    <w:rPr>
      <w:b/>
      <w:i/>
      <w:sz w:val="28"/>
      <w:szCs w:val="28"/>
      <w:lang w:val="en-US" w:eastAsia="en-US"/>
    </w:rPr>
  </w:style>
  <w:style w:type="paragraph" w:customStyle="1" w:styleId="ae">
    <w:name w:val=" Знак Знак Знак Знак Знак Знак"/>
    <w:basedOn w:val="a"/>
    <w:next w:val="2"/>
    <w:autoRedefine/>
    <w:rsid w:val="00FC0C3D"/>
    <w:pPr>
      <w:spacing w:after="160" w:line="240" w:lineRule="exact"/>
      <w:jc w:val="center"/>
    </w:pPr>
    <w:rPr>
      <w:b/>
      <w:i/>
      <w:sz w:val="28"/>
      <w:szCs w:val="28"/>
      <w:lang w:val="en-US" w:eastAsia="en-US"/>
    </w:rPr>
  </w:style>
  <w:style w:type="character" w:customStyle="1" w:styleId="a4">
    <w:name w:val="Основной текст Знак"/>
    <w:link w:val="a3"/>
    <w:rsid w:val="00DA26E4"/>
    <w:rPr>
      <w:sz w:val="28"/>
      <w:lang w:eastAsia="ko-KR"/>
    </w:rPr>
  </w:style>
  <w:style w:type="paragraph" w:styleId="af">
    <w:name w:val="List Paragraph"/>
    <w:aliases w:val="ненум_список,N_List Paragraph,маркированный,Resume Title,heading 4,Citation List,Ha,Heading1,Colorful List - Accent 11,Table Heading,Bullets,List Paragraph (numbered (a)),List Paragraph1,AC List 01,Bullet Number,Bullet List,FooterText"/>
    <w:basedOn w:val="a"/>
    <w:link w:val="af0"/>
    <w:uiPriority w:val="34"/>
    <w:qFormat/>
    <w:rsid w:val="00CA128B"/>
    <w:pPr>
      <w:ind w:left="708"/>
    </w:pPr>
  </w:style>
  <w:style w:type="paragraph" w:styleId="af1">
    <w:name w:val="Normal (Web)"/>
    <w:basedOn w:val="a"/>
    <w:link w:val="af2"/>
    <w:rsid w:val="00597036"/>
    <w:pPr>
      <w:spacing w:before="100" w:beforeAutospacing="1" w:after="100" w:afterAutospacing="1"/>
    </w:pPr>
    <w:rPr>
      <w:sz w:val="24"/>
      <w:szCs w:val="24"/>
    </w:rPr>
  </w:style>
  <w:style w:type="character" w:customStyle="1" w:styleId="af2">
    <w:name w:val="Обычный (веб) Знак"/>
    <w:link w:val="af1"/>
    <w:rsid w:val="00597036"/>
    <w:rPr>
      <w:sz w:val="24"/>
      <w:szCs w:val="24"/>
      <w:lang w:val="ru-RU" w:eastAsia="ru-RU" w:bidi="ar-SA"/>
    </w:rPr>
  </w:style>
  <w:style w:type="character" w:customStyle="1" w:styleId="21">
    <w:name w:val="Основной текст с отступом 2 Знак"/>
    <w:link w:val="20"/>
    <w:rsid w:val="0044012F"/>
    <w:rPr>
      <w:sz w:val="28"/>
    </w:rPr>
  </w:style>
  <w:style w:type="character" w:styleId="af3">
    <w:name w:val="Hyperlink"/>
    <w:rsid w:val="001B74C5"/>
    <w:rPr>
      <w:color w:val="0000FF"/>
      <w:u w:val="single"/>
    </w:rPr>
  </w:style>
  <w:style w:type="paragraph" w:customStyle="1" w:styleId="af4">
    <w:name w:val=" Знак"/>
    <w:basedOn w:val="a"/>
    <w:autoRedefine/>
    <w:rsid w:val="009E205F"/>
    <w:pPr>
      <w:spacing w:after="160" w:line="240" w:lineRule="exact"/>
    </w:pPr>
    <w:rPr>
      <w:color w:val="000000"/>
      <w:sz w:val="28"/>
      <w:lang w:val="en-US" w:eastAsia="en-US"/>
    </w:rPr>
  </w:style>
  <w:style w:type="character" w:customStyle="1" w:styleId="a9">
    <w:name w:val="Основной текст с отступом Знак"/>
    <w:link w:val="a8"/>
    <w:rsid w:val="003646B9"/>
    <w:rPr>
      <w:sz w:val="28"/>
      <w:lang w:val="en-US"/>
    </w:rPr>
  </w:style>
  <w:style w:type="character" w:customStyle="1" w:styleId="10">
    <w:name w:val="Заголовок 1 Знак"/>
    <w:link w:val="1"/>
    <w:rsid w:val="001D066D"/>
    <w:rPr>
      <w:b/>
      <w:sz w:val="28"/>
    </w:rPr>
  </w:style>
  <w:style w:type="character" w:customStyle="1" w:styleId="60">
    <w:name w:val="Заголовок 6 Знак"/>
    <w:link w:val="6"/>
    <w:rsid w:val="001D066D"/>
    <w:rPr>
      <w:b/>
      <w:sz w:val="28"/>
    </w:rPr>
  </w:style>
  <w:style w:type="paragraph" w:styleId="af5">
    <w:name w:val="No Spacing"/>
    <w:uiPriority w:val="1"/>
    <w:qFormat/>
    <w:rsid w:val="00F63387"/>
    <w:rPr>
      <w:rFonts w:ascii="Calibri" w:eastAsia="Calibri" w:hAnsi="Calibri"/>
      <w:sz w:val="22"/>
      <w:szCs w:val="22"/>
      <w:lang w:eastAsia="en-US"/>
    </w:rPr>
  </w:style>
  <w:style w:type="paragraph" w:styleId="HTML">
    <w:name w:val="HTML Preformatted"/>
    <w:basedOn w:val="a"/>
    <w:link w:val="HTML0"/>
    <w:uiPriority w:val="99"/>
    <w:unhideWhenUsed/>
    <w:rsid w:val="00BA0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BA0954"/>
    <w:rPr>
      <w:rFonts w:ascii="Courier New" w:hAnsi="Courier New" w:cs="Courier New"/>
    </w:rPr>
  </w:style>
  <w:style w:type="character" w:customStyle="1" w:styleId="af0">
    <w:name w:val="Абзац списка Знак"/>
    <w:aliases w:val="ненум_список Знак,N_List Paragraph Знак,маркированный Знак,Resume Title Знак,heading 4 Знак,Citation List Знак,Ha Знак,Heading1 Знак,Colorful List - Accent 11 Знак,Table Heading Знак,Bullets Знак,List Paragraph (numbered (a)) Знак"/>
    <w:link w:val="af"/>
    <w:uiPriority w:val="34"/>
    <w:locked/>
    <w:rsid w:val="009955AD"/>
  </w:style>
  <w:style w:type="character" w:customStyle="1" w:styleId="NoSpacingChar">
    <w:name w:val="No Spacing Char"/>
    <w:link w:val="13"/>
    <w:locked/>
    <w:rsid w:val="00B62BC9"/>
    <w:rPr>
      <w:rFonts w:cs="Calibri"/>
    </w:rPr>
  </w:style>
  <w:style w:type="paragraph" w:customStyle="1" w:styleId="13">
    <w:name w:val="Без интервала1"/>
    <w:link w:val="NoSpacingChar"/>
    <w:qFormat/>
    <w:rsid w:val="00B62BC9"/>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25">
      <w:bodyDiv w:val="1"/>
      <w:marLeft w:val="0"/>
      <w:marRight w:val="0"/>
      <w:marTop w:val="0"/>
      <w:marBottom w:val="0"/>
      <w:divBdr>
        <w:top w:val="none" w:sz="0" w:space="0" w:color="auto"/>
        <w:left w:val="none" w:sz="0" w:space="0" w:color="auto"/>
        <w:bottom w:val="none" w:sz="0" w:space="0" w:color="auto"/>
        <w:right w:val="none" w:sz="0" w:space="0" w:color="auto"/>
      </w:divBdr>
    </w:div>
    <w:div w:id="859463">
      <w:bodyDiv w:val="1"/>
      <w:marLeft w:val="0"/>
      <w:marRight w:val="0"/>
      <w:marTop w:val="0"/>
      <w:marBottom w:val="0"/>
      <w:divBdr>
        <w:top w:val="none" w:sz="0" w:space="0" w:color="auto"/>
        <w:left w:val="none" w:sz="0" w:space="0" w:color="auto"/>
        <w:bottom w:val="none" w:sz="0" w:space="0" w:color="auto"/>
        <w:right w:val="none" w:sz="0" w:space="0" w:color="auto"/>
      </w:divBdr>
    </w:div>
    <w:div w:id="2779170">
      <w:bodyDiv w:val="1"/>
      <w:marLeft w:val="0"/>
      <w:marRight w:val="0"/>
      <w:marTop w:val="0"/>
      <w:marBottom w:val="0"/>
      <w:divBdr>
        <w:top w:val="none" w:sz="0" w:space="0" w:color="auto"/>
        <w:left w:val="none" w:sz="0" w:space="0" w:color="auto"/>
        <w:bottom w:val="none" w:sz="0" w:space="0" w:color="auto"/>
        <w:right w:val="none" w:sz="0" w:space="0" w:color="auto"/>
      </w:divBdr>
    </w:div>
    <w:div w:id="4485363">
      <w:bodyDiv w:val="1"/>
      <w:marLeft w:val="0"/>
      <w:marRight w:val="0"/>
      <w:marTop w:val="0"/>
      <w:marBottom w:val="0"/>
      <w:divBdr>
        <w:top w:val="none" w:sz="0" w:space="0" w:color="auto"/>
        <w:left w:val="none" w:sz="0" w:space="0" w:color="auto"/>
        <w:bottom w:val="none" w:sz="0" w:space="0" w:color="auto"/>
        <w:right w:val="none" w:sz="0" w:space="0" w:color="auto"/>
      </w:divBdr>
    </w:div>
    <w:div w:id="4601221">
      <w:bodyDiv w:val="1"/>
      <w:marLeft w:val="0"/>
      <w:marRight w:val="0"/>
      <w:marTop w:val="0"/>
      <w:marBottom w:val="0"/>
      <w:divBdr>
        <w:top w:val="none" w:sz="0" w:space="0" w:color="auto"/>
        <w:left w:val="none" w:sz="0" w:space="0" w:color="auto"/>
        <w:bottom w:val="none" w:sz="0" w:space="0" w:color="auto"/>
        <w:right w:val="none" w:sz="0" w:space="0" w:color="auto"/>
      </w:divBdr>
    </w:div>
    <w:div w:id="7559502">
      <w:bodyDiv w:val="1"/>
      <w:marLeft w:val="0"/>
      <w:marRight w:val="0"/>
      <w:marTop w:val="0"/>
      <w:marBottom w:val="0"/>
      <w:divBdr>
        <w:top w:val="none" w:sz="0" w:space="0" w:color="auto"/>
        <w:left w:val="none" w:sz="0" w:space="0" w:color="auto"/>
        <w:bottom w:val="none" w:sz="0" w:space="0" w:color="auto"/>
        <w:right w:val="none" w:sz="0" w:space="0" w:color="auto"/>
      </w:divBdr>
    </w:div>
    <w:div w:id="10110223">
      <w:bodyDiv w:val="1"/>
      <w:marLeft w:val="0"/>
      <w:marRight w:val="0"/>
      <w:marTop w:val="0"/>
      <w:marBottom w:val="0"/>
      <w:divBdr>
        <w:top w:val="none" w:sz="0" w:space="0" w:color="auto"/>
        <w:left w:val="none" w:sz="0" w:space="0" w:color="auto"/>
        <w:bottom w:val="none" w:sz="0" w:space="0" w:color="auto"/>
        <w:right w:val="none" w:sz="0" w:space="0" w:color="auto"/>
      </w:divBdr>
    </w:div>
    <w:div w:id="10305070">
      <w:bodyDiv w:val="1"/>
      <w:marLeft w:val="0"/>
      <w:marRight w:val="0"/>
      <w:marTop w:val="0"/>
      <w:marBottom w:val="0"/>
      <w:divBdr>
        <w:top w:val="none" w:sz="0" w:space="0" w:color="auto"/>
        <w:left w:val="none" w:sz="0" w:space="0" w:color="auto"/>
        <w:bottom w:val="none" w:sz="0" w:space="0" w:color="auto"/>
        <w:right w:val="none" w:sz="0" w:space="0" w:color="auto"/>
      </w:divBdr>
    </w:div>
    <w:div w:id="11497340">
      <w:bodyDiv w:val="1"/>
      <w:marLeft w:val="0"/>
      <w:marRight w:val="0"/>
      <w:marTop w:val="0"/>
      <w:marBottom w:val="0"/>
      <w:divBdr>
        <w:top w:val="none" w:sz="0" w:space="0" w:color="auto"/>
        <w:left w:val="none" w:sz="0" w:space="0" w:color="auto"/>
        <w:bottom w:val="none" w:sz="0" w:space="0" w:color="auto"/>
        <w:right w:val="none" w:sz="0" w:space="0" w:color="auto"/>
      </w:divBdr>
    </w:div>
    <w:div w:id="12608996">
      <w:bodyDiv w:val="1"/>
      <w:marLeft w:val="0"/>
      <w:marRight w:val="0"/>
      <w:marTop w:val="0"/>
      <w:marBottom w:val="0"/>
      <w:divBdr>
        <w:top w:val="none" w:sz="0" w:space="0" w:color="auto"/>
        <w:left w:val="none" w:sz="0" w:space="0" w:color="auto"/>
        <w:bottom w:val="none" w:sz="0" w:space="0" w:color="auto"/>
        <w:right w:val="none" w:sz="0" w:space="0" w:color="auto"/>
      </w:divBdr>
    </w:div>
    <w:div w:id="16279944">
      <w:bodyDiv w:val="1"/>
      <w:marLeft w:val="0"/>
      <w:marRight w:val="0"/>
      <w:marTop w:val="0"/>
      <w:marBottom w:val="0"/>
      <w:divBdr>
        <w:top w:val="none" w:sz="0" w:space="0" w:color="auto"/>
        <w:left w:val="none" w:sz="0" w:space="0" w:color="auto"/>
        <w:bottom w:val="none" w:sz="0" w:space="0" w:color="auto"/>
        <w:right w:val="none" w:sz="0" w:space="0" w:color="auto"/>
      </w:divBdr>
    </w:div>
    <w:div w:id="18287030">
      <w:bodyDiv w:val="1"/>
      <w:marLeft w:val="0"/>
      <w:marRight w:val="0"/>
      <w:marTop w:val="0"/>
      <w:marBottom w:val="0"/>
      <w:divBdr>
        <w:top w:val="none" w:sz="0" w:space="0" w:color="auto"/>
        <w:left w:val="none" w:sz="0" w:space="0" w:color="auto"/>
        <w:bottom w:val="none" w:sz="0" w:space="0" w:color="auto"/>
        <w:right w:val="none" w:sz="0" w:space="0" w:color="auto"/>
      </w:divBdr>
    </w:div>
    <w:div w:id="21634258">
      <w:bodyDiv w:val="1"/>
      <w:marLeft w:val="0"/>
      <w:marRight w:val="0"/>
      <w:marTop w:val="0"/>
      <w:marBottom w:val="0"/>
      <w:divBdr>
        <w:top w:val="none" w:sz="0" w:space="0" w:color="auto"/>
        <w:left w:val="none" w:sz="0" w:space="0" w:color="auto"/>
        <w:bottom w:val="none" w:sz="0" w:space="0" w:color="auto"/>
        <w:right w:val="none" w:sz="0" w:space="0" w:color="auto"/>
      </w:divBdr>
    </w:div>
    <w:div w:id="28191851">
      <w:bodyDiv w:val="1"/>
      <w:marLeft w:val="0"/>
      <w:marRight w:val="0"/>
      <w:marTop w:val="0"/>
      <w:marBottom w:val="0"/>
      <w:divBdr>
        <w:top w:val="none" w:sz="0" w:space="0" w:color="auto"/>
        <w:left w:val="none" w:sz="0" w:space="0" w:color="auto"/>
        <w:bottom w:val="none" w:sz="0" w:space="0" w:color="auto"/>
        <w:right w:val="none" w:sz="0" w:space="0" w:color="auto"/>
      </w:divBdr>
    </w:div>
    <w:div w:id="30109180">
      <w:bodyDiv w:val="1"/>
      <w:marLeft w:val="0"/>
      <w:marRight w:val="0"/>
      <w:marTop w:val="0"/>
      <w:marBottom w:val="0"/>
      <w:divBdr>
        <w:top w:val="none" w:sz="0" w:space="0" w:color="auto"/>
        <w:left w:val="none" w:sz="0" w:space="0" w:color="auto"/>
        <w:bottom w:val="none" w:sz="0" w:space="0" w:color="auto"/>
        <w:right w:val="none" w:sz="0" w:space="0" w:color="auto"/>
      </w:divBdr>
    </w:div>
    <w:div w:id="31272669">
      <w:bodyDiv w:val="1"/>
      <w:marLeft w:val="0"/>
      <w:marRight w:val="0"/>
      <w:marTop w:val="0"/>
      <w:marBottom w:val="0"/>
      <w:divBdr>
        <w:top w:val="none" w:sz="0" w:space="0" w:color="auto"/>
        <w:left w:val="none" w:sz="0" w:space="0" w:color="auto"/>
        <w:bottom w:val="none" w:sz="0" w:space="0" w:color="auto"/>
        <w:right w:val="none" w:sz="0" w:space="0" w:color="auto"/>
      </w:divBdr>
    </w:div>
    <w:div w:id="33314575">
      <w:bodyDiv w:val="1"/>
      <w:marLeft w:val="0"/>
      <w:marRight w:val="0"/>
      <w:marTop w:val="0"/>
      <w:marBottom w:val="0"/>
      <w:divBdr>
        <w:top w:val="none" w:sz="0" w:space="0" w:color="auto"/>
        <w:left w:val="none" w:sz="0" w:space="0" w:color="auto"/>
        <w:bottom w:val="none" w:sz="0" w:space="0" w:color="auto"/>
        <w:right w:val="none" w:sz="0" w:space="0" w:color="auto"/>
      </w:divBdr>
    </w:div>
    <w:div w:id="36442587">
      <w:bodyDiv w:val="1"/>
      <w:marLeft w:val="0"/>
      <w:marRight w:val="0"/>
      <w:marTop w:val="0"/>
      <w:marBottom w:val="0"/>
      <w:divBdr>
        <w:top w:val="none" w:sz="0" w:space="0" w:color="auto"/>
        <w:left w:val="none" w:sz="0" w:space="0" w:color="auto"/>
        <w:bottom w:val="none" w:sz="0" w:space="0" w:color="auto"/>
        <w:right w:val="none" w:sz="0" w:space="0" w:color="auto"/>
      </w:divBdr>
    </w:div>
    <w:div w:id="37171504">
      <w:bodyDiv w:val="1"/>
      <w:marLeft w:val="0"/>
      <w:marRight w:val="0"/>
      <w:marTop w:val="0"/>
      <w:marBottom w:val="0"/>
      <w:divBdr>
        <w:top w:val="none" w:sz="0" w:space="0" w:color="auto"/>
        <w:left w:val="none" w:sz="0" w:space="0" w:color="auto"/>
        <w:bottom w:val="none" w:sz="0" w:space="0" w:color="auto"/>
        <w:right w:val="none" w:sz="0" w:space="0" w:color="auto"/>
      </w:divBdr>
    </w:div>
    <w:div w:id="39403027">
      <w:bodyDiv w:val="1"/>
      <w:marLeft w:val="0"/>
      <w:marRight w:val="0"/>
      <w:marTop w:val="0"/>
      <w:marBottom w:val="0"/>
      <w:divBdr>
        <w:top w:val="none" w:sz="0" w:space="0" w:color="auto"/>
        <w:left w:val="none" w:sz="0" w:space="0" w:color="auto"/>
        <w:bottom w:val="none" w:sz="0" w:space="0" w:color="auto"/>
        <w:right w:val="none" w:sz="0" w:space="0" w:color="auto"/>
      </w:divBdr>
    </w:div>
    <w:div w:id="43799829">
      <w:bodyDiv w:val="1"/>
      <w:marLeft w:val="0"/>
      <w:marRight w:val="0"/>
      <w:marTop w:val="0"/>
      <w:marBottom w:val="0"/>
      <w:divBdr>
        <w:top w:val="none" w:sz="0" w:space="0" w:color="auto"/>
        <w:left w:val="none" w:sz="0" w:space="0" w:color="auto"/>
        <w:bottom w:val="none" w:sz="0" w:space="0" w:color="auto"/>
        <w:right w:val="none" w:sz="0" w:space="0" w:color="auto"/>
      </w:divBdr>
    </w:div>
    <w:div w:id="48455096">
      <w:bodyDiv w:val="1"/>
      <w:marLeft w:val="0"/>
      <w:marRight w:val="0"/>
      <w:marTop w:val="0"/>
      <w:marBottom w:val="0"/>
      <w:divBdr>
        <w:top w:val="none" w:sz="0" w:space="0" w:color="auto"/>
        <w:left w:val="none" w:sz="0" w:space="0" w:color="auto"/>
        <w:bottom w:val="none" w:sz="0" w:space="0" w:color="auto"/>
        <w:right w:val="none" w:sz="0" w:space="0" w:color="auto"/>
      </w:divBdr>
    </w:div>
    <w:div w:id="50083376">
      <w:bodyDiv w:val="1"/>
      <w:marLeft w:val="0"/>
      <w:marRight w:val="0"/>
      <w:marTop w:val="0"/>
      <w:marBottom w:val="0"/>
      <w:divBdr>
        <w:top w:val="none" w:sz="0" w:space="0" w:color="auto"/>
        <w:left w:val="none" w:sz="0" w:space="0" w:color="auto"/>
        <w:bottom w:val="none" w:sz="0" w:space="0" w:color="auto"/>
        <w:right w:val="none" w:sz="0" w:space="0" w:color="auto"/>
      </w:divBdr>
    </w:div>
    <w:div w:id="52975257">
      <w:bodyDiv w:val="1"/>
      <w:marLeft w:val="0"/>
      <w:marRight w:val="0"/>
      <w:marTop w:val="0"/>
      <w:marBottom w:val="0"/>
      <w:divBdr>
        <w:top w:val="none" w:sz="0" w:space="0" w:color="auto"/>
        <w:left w:val="none" w:sz="0" w:space="0" w:color="auto"/>
        <w:bottom w:val="none" w:sz="0" w:space="0" w:color="auto"/>
        <w:right w:val="none" w:sz="0" w:space="0" w:color="auto"/>
      </w:divBdr>
    </w:div>
    <w:div w:id="58065482">
      <w:bodyDiv w:val="1"/>
      <w:marLeft w:val="0"/>
      <w:marRight w:val="0"/>
      <w:marTop w:val="0"/>
      <w:marBottom w:val="0"/>
      <w:divBdr>
        <w:top w:val="none" w:sz="0" w:space="0" w:color="auto"/>
        <w:left w:val="none" w:sz="0" w:space="0" w:color="auto"/>
        <w:bottom w:val="none" w:sz="0" w:space="0" w:color="auto"/>
        <w:right w:val="none" w:sz="0" w:space="0" w:color="auto"/>
      </w:divBdr>
    </w:div>
    <w:div w:id="61417851">
      <w:bodyDiv w:val="1"/>
      <w:marLeft w:val="0"/>
      <w:marRight w:val="0"/>
      <w:marTop w:val="0"/>
      <w:marBottom w:val="0"/>
      <w:divBdr>
        <w:top w:val="none" w:sz="0" w:space="0" w:color="auto"/>
        <w:left w:val="none" w:sz="0" w:space="0" w:color="auto"/>
        <w:bottom w:val="none" w:sz="0" w:space="0" w:color="auto"/>
        <w:right w:val="none" w:sz="0" w:space="0" w:color="auto"/>
      </w:divBdr>
    </w:div>
    <w:div w:id="64230146">
      <w:bodyDiv w:val="1"/>
      <w:marLeft w:val="0"/>
      <w:marRight w:val="0"/>
      <w:marTop w:val="0"/>
      <w:marBottom w:val="0"/>
      <w:divBdr>
        <w:top w:val="none" w:sz="0" w:space="0" w:color="auto"/>
        <w:left w:val="none" w:sz="0" w:space="0" w:color="auto"/>
        <w:bottom w:val="none" w:sz="0" w:space="0" w:color="auto"/>
        <w:right w:val="none" w:sz="0" w:space="0" w:color="auto"/>
      </w:divBdr>
    </w:div>
    <w:div w:id="67047435">
      <w:bodyDiv w:val="1"/>
      <w:marLeft w:val="0"/>
      <w:marRight w:val="0"/>
      <w:marTop w:val="0"/>
      <w:marBottom w:val="0"/>
      <w:divBdr>
        <w:top w:val="none" w:sz="0" w:space="0" w:color="auto"/>
        <w:left w:val="none" w:sz="0" w:space="0" w:color="auto"/>
        <w:bottom w:val="none" w:sz="0" w:space="0" w:color="auto"/>
        <w:right w:val="none" w:sz="0" w:space="0" w:color="auto"/>
      </w:divBdr>
    </w:div>
    <w:div w:id="67197722">
      <w:bodyDiv w:val="1"/>
      <w:marLeft w:val="0"/>
      <w:marRight w:val="0"/>
      <w:marTop w:val="0"/>
      <w:marBottom w:val="0"/>
      <w:divBdr>
        <w:top w:val="none" w:sz="0" w:space="0" w:color="auto"/>
        <w:left w:val="none" w:sz="0" w:space="0" w:color="auto"/>
        <w:bottom w:val="none" w:sz="0" w:space="0" w:color="auto"/>
        <w:right w:val="none" w:sz="0" w:space="0" w:color="auto"/>
      </w:divBdr>
    </w:div>
    <w:div w:id="69927565">
      <w:bodyDiv w:val="1"/>
      <w:marLeft w:val="0"/>
      <w:marRight w:val="0"/>
      <w:marTop w:val="0"/>
      <w:marBottom w:val="0"/>
      <w:divBdr>
        <w:top w:val="none" w:sz="0" w:space="0" w:color="auto"/>
        <w:left w:val="none" w:sz="0" w:space="0" w:color="auto"/>
        <w:bottom w:val="none" w:sz="0" w:space="0" w:color="auto"/>
        <w:right w:val="none" w:sz="0" w:space="0" w:color="auto"/>
      </w:divBdr>
    </w:div>
    <w:div w:id="78867936">
      <w:bodyDiv w:val="1"/>
      <w:marLeft w:val="0"/>
      <w:marRight w:val="0"/>
      <w:marTop w:val="0"/>
      <w:marBottom w:val="0"/>
      <w:divBdr>
        <w:top w:val="none" w:sz="0" w:space="0" w:color="auto"/>
        <w:left w:val="none" w:sz="0" w:space="0" w:color="auto"/>
        <w:bottom w:val="none" w:sz="0" w:space="0" w:color="auto"/>
        <w:right w:val="none" w:sz="0" w:space="0" w:color="auto"/>
      </w:divBdr>
    </w:div>
    <w:div w:id="81026225">
      <w:bodyDiv w:val="1"/>
      <w:marLeft w:val="0"/>
      <w:marRight w:val="0"/>
      <w:marTop w:val="0"/>
      <w:marBottom w:val="0"/>
      <w:divBdr>
        <w:top w:val="none" w:sz="0" w:space="0" w:color="auto"/>
        <w:left w:val="none" w:sz="0" w:space="0" w:color="auto"/>
        <w:bottom w:val="none" w:sz="0" w:space="0" w:color="auto"/>
        <w:right w:val="none" w:sz="0" w:space="0" w:color="auto"/>
      </w:divBdr>
    </w:div>
    <w:div w:id="81071540">
      <w:bodyDiv w:val="1"/>
      <w:marLeft w:val="0"/>
      <w:marRight w:val="0"/>
      <w:marTop w:val="0"/>
      <w:marBottom w:val="0"/>
      <w:divBdr>
        <w:top w:val="none" w:sz="0" w:space="0" w:color="auto"/>
        <w:left w:val="none" w:sz="0" w:space="0" w:color="auto"/>
        <w:bottom w:val="none" w:sz="0" w:space="0" w:color="auto"/>
        <w:right w:val="none" w:sz="0" w:space="0" w:color="auto"/>
      </w:divBdr>
    </w:div>
    <w:div w:id="89085670">
      <w:bodyDiv w:val="1"/>
      <w:marLeft w:val="0"/>
      <w:marRight w:val="0"/>
      <w:marTop w:val="0"/>
      <w:marBottom w:val="0"/>
      <w:divBdr>
        <w:top w:val="none" w:sz="0" w:space="0" w:color="auto"/>
        <w:left w:val="none" w:sz="0" w:space="0" w:color="auto"/>
        <w:bottom w:val="none" w:sz="0" w:space="0" w:color="auto"/>
        <w:right w:val="none" w:sz="0" w:space="0" w:color="auto"/>
      </w:divBdr>
    </w:div>
    <w:div w:id="91974354">
      <w:bodyDiv w:val="1"/>
      <w:marLeft w:val="0"/>
      <w:marRight w:val="0"/>
      <w:marTop w:val="0"/>
      <w:marBottom w:val="0"/>
      <w:divBdr>
        <w:top w:val="none" w:sz="0" w:space="0" w:color="auto"/>
        <w:left w:val="none" w:sz="0" w:space="0" w:color="auto"/>
        <w:bottom w:val="none" w:sz="0" w:space="0" w:color="auto"/>
        <w:right w:val="none" w:sz="0" w:space="0" w:color="auto"/>
      </w:divBdr>
    </w:div>
    <w:div w:id="92897108">
      <w:bodyDiv w:val="1"/>
      <w:marLeft w:val="0"/>
      <w:marRight w:val="0"/>
      <w:marTop w:val="0"/>
      <w:marBottom w:val="0"/>
      <w:divBdr>
        <w:top w:val="none" w:sz="0" w:space="0" w:color="auto"/>
        <w:left w:val="none" w:sz="0" w:space="0" w:color="auto"/>
        <w:bottom w:val="none" w:sz="0" w:space="0" w:color="auto"/>
        <w:right w:val="none" w:sz="0" w:space="0" w:color="auto"/>
      </w:divBdr>
    </w:div>
    <w:div w:id="98064528">
      <w:bodyDiv w:val="1"/>
      <w:marLeft w:val="0"/>
      <w:marRight w:val="0"/>
      <w:marTop w:val="0"/>
      <w:marBottom w:val="0"/>
      <w:divBdr>
        <w:top w:val="none" w:sz="0" w:space="0" w:color="auto"/>
        <w:left w:val="none" w:sz="0" w:space="0" w:color="auto"/>
        <w:bottom w:val="none" w:sz="0" w:space="0" w:color="auto"/>
        <w:right w:val="none" w:sz="0" w:space="0" w:color="auto"/>
      </w:divBdr>
    </w:div>
    <w:div w:id="98990390">
      <w:bodyDiv w:val="1"/>
      <w:marLeft w:val="0"/>
      <w:marRight w:val="0"/>
      <w:marTop w:val="0"/>
      <w:marBottom w:val="0"/>
      <w:divBdr>
        <w:top w:val="none" w:sz="0" w:space="0" w:color="auto"/>
        <w:left w:val="none" w:sz="0" w:space="0" w:color="auto"/>
        <w:bottom w:val="none" w:sz="0" w:space="0" w:color="auto"/>
        <w:right w:val="none" w:sz="0" w:space="0" w:color="auto"/>
      </w:divBdr>
    </w:div>
    <w:div w:id="103313140">
      <w:bodyDiv w:val="1"/>
      <w:marLeft w:val="0"/>
      <w:marRight w:val="0"/>
      <w:marTop w:val="0"/>
      <w:marBottom w:val="0"/>
      <w:divBdr>
        <w:top w:val="none" w:sz="0" w:space="0" w:color="auto"/>
        <w:left w:val="none" w:sz="0" w:space="0" w:color="auto"/>
        <w:bottom w:val="none" w:sz="0" w:space="0" w:color="auto"/>
        <w:right w:val="none" w:sz="0" w:space="0" w:color="auto"/>
      </w:divBdr>
    </w:div>
    <w:div w:id="103574440">
      <w:bodyDiv w:val="1"/>
      <w:marLeft w:val="0"/>
      <w:marRight w:val="0"/>
      <w:marTop w:val="0"/>
      <w:marBottom w:val="0"/>
      <w:divBdr>
        <w:top w:val="none" w:sz="0" w:space="0" w:color="auto"/>
        <w:left w:val="none" w:sz="0" w:space="0" w:color="auto"/>
        <w:bottom w:val="none" w:sz="0" w:space="0" w:color="auto"/>
        <w:right w:val="none" w:sz="0" w:space="0" w:color="auto"/>
      </w:divBdr>
    </w:div>
    <w:div w:id="105128126">
      <w:bodyDiv w:val="1"/>
      <w:marLeft w:val="0"/>
      <w:marRight w:val="0"/>
      <w:marTop w:val="0"/>
      <w:marBottom w:val="0"/>
      <w:divBdr>
        <w:top w:val="none" w:sz="0" w:space="0" w:color="auto"/>
        <w:left w:val="none" w:sz="0" w:space="0" w:color="auto"/>
        <w:bottom w:val="none" w:sz="0" w:space="0" w:color="auto"/>
        <w:right w:val="none" w:sz="0" w:space="0" w:color="auto"/>
      </w:divBdr>
    </w:div>
    <w:div w:id="108474304">
      <w:bodyDiv w:val="1"/>
      <w:marLeft w:val="0"/>
      <w:marRight w:val="0"/>
      <w:marTop w:val="0"/>
      <w:marBottom w:val="0"/>
      <w:divBdr>
        <w:top w:val="none" w:sz="0" w:space="0" w:color="auto"/>
        <w:left w:val="none" w:sz="0" w:space="0" w:color="auto"/>
        <w:bottom w:val="none" w:sz="0" w:space="0" w:color="auto"/>
        <w:right w:val="none" w:sz="0" w:space="0" w:color="auto"/>
      </w:divBdr>
    </w:div>
    <w:div w:id="108934831">
      <w:bodyDiv w:val="1"/>
      <w:marLeft w:val="0"/>
      <w:marRight w:val="0"/>
      <w:marTop w:val="0"/>
      <w:marBottom w:val="0"/>
      <w:divBdr>
        <w:top w:val="none" w:sz="0" w:space="0" w:color="auto"/>
        <w:left w:val="none" w:sz="0" w:space="0" w:color="auto"/>
        <w:bottom w:val="none" w:sz="0" w:space="0" w:color="auto"/>
        <w:right w:val="none" w:sz="0" w:space="0" w:color="auto"/>
      </w:divBdr>
    </w:div>
    <w:div w:id="110394349">
      <w:bodyDiv w:val="1"/>
      <w:marLeft w:val="0"/>
      <w:marRight w:val="0"/>
      <w:marTop w:val="0"/>
      <w:marBottom w:val="0"/>
      <w:divBdr>
        <w:top w:val="none" w:sz="0" w:space="0" w:color="auto"/>
        <w:left w:val="none" w:sz="0" w:space="0" w:color="auto"/>
        <w:bottom w:val="none" w:sz="0" w:space="0" w:color="auto"/>
        <w:right w:val="none" w:sz="0" w:space="0" w:color="auto"/>
      </w:divBdr>
    </w:div>
    <w:div w:id="110978812">
      <w:bodyDiv w:val="1"/>
      <w:marLeft w:val="0"/>
      <w:marRight w:val="0"/>
      <w:marTop w:val="0"/>
      <w:marBottom w:val="0"/>
      <w:divBdr>
        <w:top w:val="none" w:sz="0" w:space="0" w:color="auto"/>
        <w:left w:val="none" w:sz="0" w:space="0" w:color="auto"/>
        <w:bottom w:val="none" w:sz="0" w:space="0" w:color="auto"/>
        <w:right w:val="none" w:sz="0" w:space="0" w:color="auto"/>
      </w:divBdr>
    </w:div>
    <w:div w:id="120418103">
      <w:bodyDiv w:val="1"/>
      <w:marLeft w:val="0"/>
      <w:marRight w:val="0"/>
      <w:marTop w:val="0"/>
      <w:marBottom w:val="0"/>
      <w:divBdr>
        <w:top w:val="none" w:sz="0" w:space="0" w:color="auto"/>
        <w:left w:val="none" w:sz="0" w:space="0" w:color="auto"/>
        <w:bottom w:val="none" w:sz="0" w:space="0" w:color="auto"/>
        <w:right w:val="none" w:sz="0" w:space="0" w:color="auto"/>
      </w:divBdr>
    </w:div>
    <w:div w:id="120853528">
      <w:bodyDiv w:val="1"/>
      <w:marLeft w:val="0"/>
      <w:marRight w:val="0"/>
      <w:marTop w:val="0"/>
      <w:marBottom w:val="0"/>
      <w:divBdr>
        <w:top w:val="none" w:sz="0" w:space="0" w:color="auto"/>
        <w:left w:val="none" w:sz="0" w:space="0" w:color="auto"/>
        <w:bottom w:val="none" w:sz="0" w:space="0" w:color="auto"/>
        <w:right w:val="none" w:sz="0" w:space="0" w:color="auto"/>
      </w:divBdr>
    </w:div>
    <w:div w:id="125051899">
      <w:bodyDiv w:val="1"/>
      <w:marLeft w:val="0"/>
      <w:marRight w:val="0"/>
      <w:marTop w:val="0"/>
      <w:marBottom w:val="0"/>
      <w:divBdr>
        <w:top w:val="none" w:sz="0" w:space="0" w:color="auto"/>
        <w:left w:val="none" w:sz="0" w:space="0" w:color="auto"/>
        <w:bottom w:val="none" w:sz="0" w:space="0" w:color="auto"/>
        <w:right w:val="none" w:sz="0" w:space="0" w:color="auto"/>
      </w:divBdr>
    </w:div>
    <w:div w:id="126288261">
      <w:bodyDiv w:val="1"/>
      <w:marLeft w:val="0"/>
      <w:marRight w:val="0"/>
      <w:marTop w:val="0"/>
      <w:marBottom w:val="0"/>
      <w:divBdr>
        <w:top w:val="none" w:sz="0" w:space="0" w:color="auto"/>
        <w:left w:val="none" w:sz="0" w:space="0" w:color="auto"/>
        <w:bottom w:val="none" w:sz="0" w:space="0" w:color="auto"/>
        <w:right w:val="none" w:sz="0" w:space="0" w:color="auto"/>
      </w:divBdr>
    </w:div>
    <w:div w:id="129398748">
      <w:bodyDiv w:val="1"/>
      <w:marLeft w:val="0"/>
      <w:marRight w:val="0"/>
      <w:marTop w:val="0"/>
      <w:marBottom w:val="0"/>
      <w:divBdr>
        <w:top w:val="none" w:sz="0" w:space="0" w:color="auto"/>
        <w:left w:val="none" w:sz="0" w:space="0" w:color="auto"/>
        <w:bottom w:val="none" w:sz="0" w:space="0" w:color="auto"/>
        <w:right w:val="none" w:sz="0" w:space="0" w:color="auto"/>
      </w:divBdr>
    </w:div>
    <w:div w:id="130052733">
      <w:bodyDiv w:val="1"/>
      <w:marLeft w:val="0"/>
      <w:marRight w:val="0"/>
      <w:marTop w:val="0"/>
      <w:marBottom w:val="0"/>
      <w:divBdr>
        <w:top w:val="none" w:sz="0" w:space="0" w:color="auto"/>
        <w:left w:val="none" w:sz="0" w:space="0" w:color="auto"/>
        <w:bottom w:val="none" w:sz="0" w:space="0" w:color="auto"/>
        <w:right w:val="none" w:sz="0" w:space="0" w:color="auto"/>
      </w:divBdr>
    </w:div>
    <w:div w:id="132255934">
      <w:bodyDiv w:val="1"/>
      <w:marLeft w:val="0"/>
      <w:marRight w:val="0"/>
      <w:marTop w:val="0"/>
      <w:marBottom w:val="0"/>
      <w:divBdr>
        <w:top w:val="none" w:sz="0" w:space="0" w:color="auto"/>
        <w:left w:val="none" w:sz="0" w:space="0" w:color="auto"/>
        <w:bottom w:val="none" w:sz="0" w:space="0" w:color="auto"/>
        <w:right w:val="none" w:sz="0" w:space="0" w:color="auto"/>
      </w:divBdr>
    </w:div>
    <w:div w:id="133566164">
      <w:bodyDiv w:val="1"/>
      <w:marLeft w:val="0"/>
      <w:marRight w:val="0"/>
      <w:marTop w:val="0"/>
      <w:marBottom w:val="0"/>
      <w:divBdr>
        <w:top w:val="none" w:sz="0" w:space="0" w:color="auto"/>
        <w:left w:val="none" w:sz="0" w:space="0" w:color="auto"/>
        <w:bottom w:val="none" w:sz="0" w:space="0" w:color="auto"/>
        <w:right w:val="none" w:sz="0" w:space="0" w:color="auto"/>
      </w:divBdr>
    </w:div>
    <w:div w:id="139619492">
      <w:bodyDiv w:val="1"/>
      <w:marLeft w:val="0"/>
      <w:marRight w:val="0"/>
      <w:marTop w:val="0"/>
      <w:marBottom w:val="0"/>
      <w:divBdr>
        <w:top w:val="none" w:sz="0" w:space="0" w:color="auto"/>
        <w:left w:val="none" w:sz="0" w:space="0" w:color="auto"/>
        <w:bottom w:val="none" w:sz="0" w:space="0" w:color="auto"/>
        <w:right w:val="none" w:sz="0" w:space="0" w:color="auto"/>
      </w:divBdr>
    </w:div>
    <w:div w:id="142281607">
      <w:bodyDiv w:val="1"/>
      <w:marLeft w:val="0"/>
      <w:marRight w:val="0"/>
      <w:marTop w:val="0"/>
      <w:marBottom w:val="0"/>
      <w:divBdr>
        <w:top w:val="none" w:sz="0" w:space="0" w:color="auto"/>
        <w:left w:val="none" w:sz="0" w:space="0" w:color="auto"/>
        <w:bottom w:val="none" w:sz="0" w:space="0" w:color="auto"/>
        <w:right w:val="none" w:sz="0" w:space="0" w:color="auto"/>
      </w:divBdr>
    </w:div>
    <w:div w:id="144400769">
      <w:bodyDiv w:val="1"/>
      <w:marLeft w:val="0"/>
      <w:marRight w:val="0"/>
      <w:marTop w:val="0"/>
      <w:marBottom w:val="0"/>
      <w:divBdr>
        <w:top w:val="none" w:sz="0" w:space="0" w:color="auto"/>
        <w:left w:val="none" w:sz="0" w:space="0" w:color="auto"/>
        <w:bottom w:val="none" w:sz="0" w:space="0" w:color="auto"/>
        <w:right w:val="none" w:sz="0" w:space="0" w:color="auto"/>
      </w:divBdr>
    </w:div>
    <w:div w:id="145517430">
      <w:bodyDiv w:val="1"/>
      <w:marLeft w:val="0"/>
      <w:marRight w:val="0"/>
      <w:marTop w:val="0"/>
      <w:marBottom w:val="0"/>
      <w:divBdr>
        <w:top w:val="none" w:sz="0" w:space="0" w:color="auto"/>
        <w:left w:val="none" w:sz="0" w:space="0" w:color="auto"/>
        <w:bottom w:val="none" w:sz="0" w:space="0" w:color="auto"/>
        <w:right w:val="none" w:sz="0" w:space="0" w:color="auto"/>
      </w:divBdr>
    </w:div>
    <w:div w:id="149752652">
      <w:bodyDiv w:val="1"/>
      <w:marLeft w:val="0"/>
      <w:marRight w:val="0"/>
      <w:marTop w:val="0"/>
      <w:marBottom w:val="0"/>
      <w:divBdr>
        <w:top w:val="none" w:sz="0" w:space="0" w:color="auto"/>
        <w:left w:val="none" w:sz="0" w:space="0" w:color="auto"/>
        <w:bottom w:val="none" w:sz="0" w:space="0" w:color="auto"/>
        <w:right w:val="none" w:sz="0" w:space="0" w:color="auto"/>
      </w:divBdr>
    </w:div>
    <w:div w:id="152381906">
      <w:bodyDiv w:val="1"/>
      <w:marLeft w:val="0"/>
      <w:marRight w:val="0"/>
      <w:marTop w:val="0"/>
      <w:marBottom w:val="0"/>
      <w:divBdr>
        <w:top w:val="none" w:sz="0" w:space="0" w:color="auto"/>
        <w:left w:val="none" w:sz="0" w:space="0" w:color="auto"/>
        <w:bottom w:val="none" w:sz="0" w:space="0" w:color="auto"/>
        <w:right w:val="none" w:sz="0" w:space="0" w:color="auto"/>
      </w:divBdr>
    </w:div>
    <w:div w:id="153961451">
      <w:bodyDiv w:val="1"/>
      <w:marLeft w:val="0"/>
      <w:marRight w:val="0"/>
      <w:marTop w:val="0"/>
      <w:marBottom w:val="0"/>
      <w:divBdr>
        <w:top w:val="none" w:sz="0" w:space="0" w:color="auto"/>
        <w:left w:val="none" w:sz="0" w:space="0" w:color="auto"/>
        <w:bottom w:val="none" w:sz="0" w:space="0" w:color="auto"/>
        <w:right w:val="none" w:sz="0" w:space="0" w:color="auto"/>
      </w:divBdr>
    </w:div>
    <w:div w:id="159392550">
      <w:bodyDiv w:val="1"/>
      <w:marLeft w:val="0"/>
      <w:marRight w:val="0"/>
      <w:marTop w:val="0"/>
      <w:marBottom w:val="0"/>
      <w:divBdr>
        <w:top w:val="none" w:sz="0" w:space="0" w:color="auto"/>
        <w:left w:val="none" w:sz="0" w:space="0" w:color="auto"/>
        <w:bottom w:val="none" w:sz="0" w:space="0" w:color="auto"/>
        <w:right w:val="none" w:sz="0" w:space="0" w:color="auto"/>
      </w:divBdr>
    </w:div>
    <w:div w:id="169880442">
      <w:bodyDiv w:val="1"/>
      <w:marLeft w:val="0"/>
      <w:marRight w:val="0"/>
      <w:marTop w:val="0"/>
      <w:marBottom w:val="0"/>
      <w:divBdr>
        <w:top w:val="none" w:sz="0" w:space="0" w:color="auto"/>
        <w:left w:val="none" w:sz="0" w:space="0" w:color="auto"/>
        <w:bottom w:val="none" w:sz="0" w:space="0" w:color="auto"/>
        <w:right w:val="none" w:sz="0" w:space="0" w:color="auto"/>
      </w:divBdr>
    </w:div>
    <w:div w:id="171991379">
      <w:bodyDiv w:val="1"/>
      <w:marLeft w:val="0"/>
      <w:marRight w:val="0"/>
      <w:marTop w:val="0"/>
      <w:marBottom w:val="0"/>
      <w:divBdr>
        <w:top w:val="none" w:sz="0" w:space="0" w:color="auto"/>
        <w:left w:val="none" w:sz="0" w:space="0" w:color="auto"/>
        <w:bottom w:val="none" w:sz="0" w:space="0" w:color="auto"/>
        <w:right w:val="none" w:sz="0" w:space="0" w:color="auto"/>
      </w:divBdr>
    </w:div>
    <w:div w:id="175272487">
      <w:bodyDiv w:val="1"/>
      <w:marLeft w:val="0"/>
      <w:marRight w:val="0"/>
      <w:marTop w:val="0"/>
      <w:marBottom w:val="0"/>
      <w:divBdr>
        <w:top w:val="none" w:sz="0" w:space="0" w:color="auto"/>
        <w:left w:val="none" w:sz="0" w:space="0" w:color="auto"/>
        <w:bottom w:val="none" w:sz="0" w:space="0" w:color="auto"/>
        <w:right w:val="none" w:sz="0" w:space="0" w:color="auto"/>
      </w:divBdr>
    </w:div>
    <w:div w:id="177038656">
      <w:bodyDiv w:val="1"/>
      <w:marLeft w:val="0"/>
      <w:marRight w:val="0"/>
      <w:marTop w:val="0"/>
      <w:marBottom w:val="0"/>
      <w:divBdr>
        <w:top w:val="none" w:sz="0" w:space="0" w:color="auto"/>
        <w:left w:val="none" w:sz="0" w:space="0" w:color="auto"/>
        <w:bottom w:val="none" w:sz="0" w:space="0" w:color="auto"/>
        <w:right w:val="none" w:sz="0" w:space="0" w:color="auto"/>
      </w:divBdr>
    </w:div>
    <w:div w:id="180124695">
      <w:bodyDiv w:val="1"/>
      <w:marLeft w:val="0"/>
      <w:marRight w:val="0"/>
      <w:marTop w:val="0"/>
      <w:marBottom w:val="0"/>
      <w:divBdr>
        <w:top w:val="none" w:sz="0" w:space="0" w:color="auto"/>
        <w:left w:val="none" w:sz="0" w:space="0" w:color="auto"/>
        <w:bottom w:val="none" w:sz="0" w:space="0" w:color="auto"/>
        <w:right w:val="none" w:sz="0" w:space="0" w:color="auto"/>
      </w:divBdr>
    </w:div>
    <w:div w:id="185367444">
      <w:bodyDiv w:val="1"/>
      <w:marLeft w:val="0"/>
      <w:marRight w:val="0"/>
      <w:marTop w:val="0"/>
      <w:marBottom w:val="0"/>
      <w:divBdr>
        <w:top w:val="none" w:sz="0" w:space="0" w:color="auto"/>
        <w:left w:val="none" w:sz="0" w:space="0" w:color="auto"/>
        <w:bottom w:val="none" w:sz="0" w:space="0" w:color="auto"/>
        <w:right w:val="none" w:sz="0" w:space="0" w:color="auto"/>
      </w:divBdr>
    </w:div>
    <w:div w:id="185602376">
      <w:bodyDiv w:val="1"/>
      <w:marLeft w:val="0"/>
      <w:marRight w:val="0"/>
      <w:marTop w:val="0"/>
      <w:marBottom w:val="0"/>
      <w:divBdr>
        <w:top w:val="none" w:sz="0" w:space="0" w:color="auto"/>
        <w:left w:val="none" w:sz="0" w:space="0" w:color="auto"/>
        <w:bottom w:val="none" w:sz="0" w:space="0" w:color="auto"/>
        <w:right w:val="none" w:sz="0" w:space="0" w:color="auto"/>
      </w:divBdr>
    </w:div>
    <w:div w:id="190188791">
      <w:bodyDiv w:val="1"/>
      <w:marLeft w:val="0"/>
      <w:marRight w:val="0"/>
      <w:marTop w:val="0"/>
      <w:marBottom w:val="0"/>
      <w:divBdr>
        <w:top w:val="none" w:sz="0" w:space="0" w:color="auto"/>
        <w:left w:val="none" w:sz="0" w:space="0" w:color="auto"/>
        <w:bottom w:val="none" w:sz="0" w:space="0" w:color="auto"/>
        <w:right w:val="none" w:sz="0" w:space="0" w:color="auto"/>
      </w:divBdr>
    </w:div>
    <w:div w:id="192152524">
      <w:bodyDiv w:val="1"/>
      <w:marLeft w:val="0"/>
      <w:marRight w:val="0"/>
      <w:marTop w:val="0"/>
      <w:marBottom w:val="0"/>
      <w:divBdr>
        <w:top w:val="none" w:sz="0" w:space="0" w:color="auto"/>
        <w:left w:val="none" w:sz="0" w:space="0" w:color="auto"/>
        <w:bottom w:val="none" w:sz="0" w:space="0" w:color="auto"/>
        <w:right w:val="none" w:sz="0" w:space="0" w:color="auto"/>
      </w:divBdr>
    </w:div>
    <w:div w:id="194732747">
      <w:bodyDiv w:val="1"/>
      <w:marLeft w:val="0"/>
      <w:marRight w:val="0"/>
      <w:marTop w:val="0"/>
      <w:marBottom w:val="0"/>
      <w:divBdr>
        <w:top w:val="none" w:sz="0" w:space="0" w:color="auto"/>
        <w:left w:val="none" w:sz="0" w:space="0" w:color="auto"/>
        <w:bottom w:val="none" w:sz="0" w:space="0" w:color="auto"/>
        <w:right w:val="none" w:sz="0" w:space="0" w:color="auto"/>
      </w:divBdr>
    </w:div>
    <w:div w:id="195700297">
      <w:bodyDiv w:val="1"/>
      <w:marLeft w:val="0"/>
      <w:marRight w:val="0"/>
      <w:marTop w:val="0"/>
      <w:marBottom w:val="0"/>
      <w:divBdr>
        <w:top w:val="none" w:sz="0" w:space="0" w:color="auto"/>
        <w:left w:val="none" w:sz="0" w:space="0" w:color="auto"/>
        <w:bottom w:val="none" w:sz="0" w:space="0" w:color="auto"/>
        <w:right w:val="none" w:sz="0" w:space="0" w:color="auto"/>
      </w:divBdr>
    </w:div>
    <w:div w:id="201018773">
      <w:bodyDiv w:val="1"/>
      <w:marLeft w:val="0"/>
      <w:marRight w:val="0"/>
      <w:marTop w:val="0"/>
      <w:marBottom w:val="0"/>
      <w:divBdr>
        <w:top w:val="none" w:sz="0" w:space="0" w:color="auto"/>
        <w:left w:val="none" w:sz="0" w:space="0" w:color="auto"/>
        <w:bottom w:val="none" w:sz="0" w:space="0" w:color="auto"/>
        <w:right w:val="none" w:sz="0" w:space="0" w:color="auto"/>
      </w:divBdr>
    </w:div>
    <w:div w:id="201524735">
      <w:bodyDiv w:val="1"/>
      <w:marLeft w:val="0"/>
      <w:marRight w:val="0"/>
      <w:marTop w:val="0"/>
      <w:marBottom w:val="0"/>
      <w:divBdr>
        <w:top w:val="none" w:sz="0" w:space="0" w:color="auto"/>
        <w:left w:val="none" w:sz="0" w:space="0" w:color="auto"/>
        <w:bottom w:val="none" w:sz="0" w:space="0" w:color="auto"/>
        <w:right w:val="none" w:sz="0" w:space="0" w:color="auto"/>
      </w:divBdr>
    </w:div>
    <w:div w:id="204490646">
      <w:bodyDiv w:val="1"/>
      <w:marLeft w:val="0"/>
      <w:marRight w:val="0"/>
      <w:marTop w:val="0"/>
      <w:marBottom w:val="0"/>
      <w:divBdr>
        <w:top w:val="none" w:sz="0" w:space="0" w:color="auto"/>
        <w:left w:val="none" w:sz="0" w:space="0" w:color="auto"/>
        <w:bottom w:val="none" w:sz="0" w:space="0" w:color="auto"/>
        <w:right w:val="none" w:sz="0" w:space="0" w:color="auto"/>
      </w:divBdr>
    </w:div>
    <w:div w:id="206260311">
      <w:bodyDiv w:val="1"/>
      <w:marLeft w:val="0"/>
      <w:marRight w:val="0"/>
      <w:marTop w:val="0"/>
      <w:marBottom w:val="0"/>
      <w:divBdr>
        <w:top w:val="none" w:sz="0" w:space="0" w:color="auto"/>
        <w:left w:val="none" w:sz="0" w:space="0" w:color="auto"/>
        <w:bottom w:val="none" w:sz="0" w:space="0" w:color="auto"/>
        <w:right w:val="none" w:sz="0" w:space="0" w:color="auto"/>
      </w:divBdr>
    </w:div>
    <w:div w:id="213586353">
      <w:bodyDiv w:val="1"/>
      <w:marLeft w:val="0"/>
      <w:marRight w:val="0"/>
      <w:marTop w:val="0"/>
      <w:marBottom w:val="0"/>
      <w:divBdr>
        <w:top w:val="none" w:sz="0" w:space="0" w:color="auto"/>
        <w:left w:val="none" w:sz="0" w:space="0" w:color="auto"/>
        <w:bottom w:val="none" w:sz="0" w:space="0" w:color="auto"/>
        <w:right w:val="none" w:sz="0" w:space="0" w:color="auto"/>
      </w:divBdr>
    </w:div>
    <w:div w:id="216551498">
      <w:bodyDiv w:val="1"/>
      <w:marLeft w:val="0"/>
      <w:marRight w:val="0"/>
      <w:marTop w:val="0"/>
      <w:marBottom w:val="0"/>
      <w:divBdr>
        <w:top w:val="none" w:sz="0" w:space="0" w:color="auto"/>
        <w:left w:val="none" w:sz="0" w:space="0" w:color="auto"/>
        <w:bottom w:val="none" w:sz="0" w:space="0" w:color="auto"/>
        <w:right w:val="none" w:sz="0" w:space="0" w:color="auto"/>
      </w:divBdr>
    </w:div>
    <w:div w:id="218563496">
      <w:bodyDiv w:val="1"/>
      <w:marLeft w:val="0"/>
      <w:marRight w:val="0"/>
      <w:marTop w:val="0"/>
      <w:marBottom w:val="0"/>
      <w:divBdr>
        <w:top w:val="none" w:sz="0" w:space="0" w:color="auto"/>
        <w:left w:val="none" w:sz="0" w:space="0" w:color="auto"/>
        <w:bottom w:val="none" w:sz="0" w:space="0" w:color="auto"/>
        <w:right w:val="none" w:sz="0" w:space="0" w:color="auto"/>
      </w:divBdr>
    </w:div>
    <w:div w:id="226572484">
      <w:bodyDiv w:val="1"/>
      <w:marLeft w:val="0"/>
      <w:marRight w:val="0"/>
      <w:marTop w:val="0"/>
      <w:marBottom w:val="0"/>
      <w:divBdr>
        <w:top w:val="none" w:sz="0" w:space="0" w:color="auto"/>
        <w:left w:val="none" w:sz="0" w:space="0" w:color="auto"/>
        <w:bottom w:val="none" w:sz="0" w:space="0" w:color="auto"/>
        <w:right w:val="none" w:sz="0" w:space="0" w:color="auto"/>
      </w:divBdr>
    </w:div>
    <w:div w:id="228538660">
      <w:bodyDiv w:val="1"/>
      <w:marLeft w:val="0"/>
      <w:marRight w:val="0"/>
      <w:marTop w:val="0"/>
      <w:marBottom w:val="0"/>
      <w:divBdr>
        <w:top w:val="none" w:sz="0" w:space="0" w:color="auto"/>
        <w:left w:val="none" w:sz="0" w:space="0" w:color="auto"/>
        <w:bottom w:val="none" w:sz="0" w:space="0" w:color="auto"/>
        <w:right w:val="none" w:sz="0" w:space="0" w:color="auto"/>
      </w:divBdr>
    </w:div>
    <w:div w:id="231428278">
      <w:bodyDiv w:val="1"/>
      <w:marLeft w:val="0"/>
      <w:marRight w:val="0"/>
      <w:marTop w:val="0"/>
      <w:marBottom w:val="0"/>
      <w:divBdr>
        <w:top w:val="none" w:sz="0" w:space="0" w:color="auto"/>
        <w:left w:val="none" w:sz="0" w:space="0" w:color="auto"/>
        <w:bottom w:val="none" w:sz="0" w:space="0" w:color="auto"/>
        <w:right w:val="none" w:sz="0" w:space="0" w:color="auto"/>
      </w:divBdr>
    </w:div>
    <w:div w:id="231548182">
      <w:bodyDiv w:val="1"/>
      <w:marLeft w:val="0"/>
      <w:marRight w:val="0"/>
      <w:marTop w:val="0"/>
      <w:marBottom w:val="0"/>
      <w:divBdr>
        <w:top w:val="none" w:sz="0" w:space="0" w:color="auto"/>
        <w:left w:val="none" w:sz="0" w:space="0" w:color="auto"/>
        <w:bottom w:val="none" w:sz="0" w:space="0" w:color="auto"/>
        <w:right w:val="none" w:sz="0" w:space="0" w:color="auto"/>
      </w:divBdr>
    </w:div>
    <w:div w:id="233012310">
      <w:bodyDiv w:val="1"/>
      <w:marLeft w:val="0"/>
      <w:marRight w:val="0"/>
      <w:marTop w:val="0"/>
      <w:marBottom w:val="0"/>
      <w:divBdr>
        <w:top w:val="none" w:sz="0" w:space="0" w:color="auto"/>
        <w:left w:val="none" w:sz="0" w:space="0" w:color="auto"/>
        <w:bottom w:val="none" w:sz="0" w:space="0" w:color="auto"/>
        <w:right w:val="none" w:sz="0" w:space="0" w:color="auto"/>
      </w:divBdr>
    </w:div>
    <w:div w:id="233511609">
      <w:bodyDiv w:val="1"/>
      <w:marLeft w:val="0"/>
      <w:marRight w:val="0"/>
      <w:marTop w:val="0"/>
      <w:marBottom w:val="0"/>
      <w:divBdr>
        <w:top w:val="none" w:sz="0" w:space="0" w:color="auto"/>
        <w:left w:val="none" w:sz="0" w:space="0" w:color="auto"/>
        <w:bottom w:val="none" w:sz="0" w:space="0" w:color="auto"/>
        <w:right w:val="none" w:sz="0" w:space="0" w:color="auto"/>
      </w:divBdr>
    </w:div>
    <w:div w:id="235014688">
      <w:bodyDiv w:val="1"/>
      <w:marLeft w:val="0"/>
      <w:marRight w:val="0"/>
      <w:marTop w:val="0"/>
      <w:marBottom w:val="0"/>
      <w:divBdr>
        <w:top w:val="none" w:sz="0" w:space="0" w:color="auto"/>
        <w:left w:val="none" w:sz="0" w:space="0" w:color="auto"/>
        <w:bottom w:val="none" w:sz="0" w:space="0" w:color="auto"/>
        <w:right w:val="none" w:sz="0" w:space="0" w:color="auto"/>
      </w:divBdr>
    </w:div>
    <w:div w:id="236405690">
      <w:bodyDiv w:val="1"/>
      <w:marLeft w:val="0"/>
      <w:marRight w:val="0"/>
      <w:marTop w:val="0"/>
      <w:marBottom w:val="0"/>
      <w:divBdr>
        <w:top w:val="none" w:sz="0" w:space="0" w:color="auto"/>
        <w:left w:val="none" w:sz="0" w:space="0" w:color="auto"/>
        <w:bottom w:val="none" w:sz="0" w:space="0" w:color="auto"/>
        <w:right w:val="none" w:sz="0" w:space="0" w:color="auto"/>
      </w:divBdr>
    </w:div>
    <w:div w:id="242489531">
      <w:bodyDiv w:val="1"/>
      <w:marLeft w:val="0"/>
      <w:marRight w:val="0"/>
      <w:marTop w:val="0"/>
      <w:marBottom w:val="0"/>
      <w:divBdr>
        <w:top w:val="none" w:sz="0" w:space="0" w:color="auto"/>
        <w:left w:val="none" w:sz="0" w:space="0" w:color="auto"/>
        <w:bottom w:val="none" w:sz="0" w:space="0" w:color="auto"/>
        <w:right w:val="none" w:sz="0" w:space="0" w:color="auto"/>
      </w:divBdr>
    </w:div>
    <w:div w:id="243925412">
      <w:bodyDiv w:val="1"/>
      <w:marLeft w:val="0"/>
      <w:marRight w:val="0"/>
      <w:marTop w:val="0"/>
      <w:marBottom w:val="0"/>
      <w:divBdr>
        <w:top w:val="none" w:sz="0" w:space="0" w:color="auto"/>
        <w:left w:val="none" w:sz="0" w:space="0" w:color="auto"/>
        <w:bottom w:val="none" w:sz="0" w:space="0" w:color="auto"/>
        <w:right w:val="none" w:sz="0" w:space="0" w:color="auto"/>
      </w:divBdr>
    </w:div>
    <w:div w:id="245304835">
      <w:bodyDiv w:val="1"/>
      <w:marLeft w:val="0"/>
      <w:marRight w:val="0"/>
      <w:marTop w:val="0"/>
      <w:marBottom w:val="0"/>
      <w:divBdr>
        <w:top w:val="none" w:sz="0" w:space="0" w:color="auto"/>
        <w:left w:val="none" w:sz="0" w:space="0" w:color="auto"/>
        <w:bottom w:val="none" w:sz="0" w:space="0" w:color="auto"/>
        <w:right w:val="none" w:sz="0" w:space="0" w:color="auto"/>
      </w:divBdr>
    </w:div>
    <w:div w:id="247350796">
      <w:bodyDiv w:val="1"/>
      <w:marLeft w:val="0"/>
      <w:marRight w:val="0"/>
      <w:marTop w:val="0"/>
      <w:marBottom w:val="0"/>
      <w:divBdr>
        <w:top w:val="none" w:sz="0" w:space="0" w:color="auto"/>
        <w:left w:val="none" w:sz="0" w:space="0" w:color="auto"/>
        <w:bottom w:val="none" w:sz="0" w:space="0" w:color="auto"/>
        <w:right w:val="none" w:sz="0" w:space="0" w:color="auto"/>
      </w:divBdr>
    </w:div>
    <w:div w:id="253057045">
      <w:bodyDiv w:val="1"/>
      <w:marLeft w:val="0"/>
      <w:marRight w:val="0"/>
      <w:marTop w:val="0"/>
      <w:marBottom w:val="0"/>
      <w:divBdr>
        <w:top w:val="none" w:sz="0" w:space="0" w:color="auto"/>
        <w:left w:val="none" w:sz="0" w:space="0" w:color="auto"/>
        <w:bottom w:val="none" w:sz="0" w:space="0" w:color="auto"/>
        <w:right w:val="none" w:sz="0" w:space="0" w:color="auto"/>
      </w:divBdr>
    </w:div>
    <w:div w:id="255986984">
      <w:bodyDiv w:val="1"/>
      <w:marLeft w:val="0"/>
      <w:marRight w:val="0"/>
      <w:marTop w:val="0"/>
      <w:marBottom w:val="0"/>
      <w:divBdr>
        <w:top w:val="none" w:sz="0" w:space="0" w:color="auto"/>
        <w:left w:val="none" w:sz="0" w:space="0" w:color="auto"/>
        <w:bottom w:val="none" w:sz="0" w:space="0" w:color="auto"/>
        <w:right w:val="none" w:sz="0" w:space="0" w:color="auto"/>
      </w:divBdr>
    </w:div>
    <w:div w:id="256252121">
      <w:bodyDiv w:val="1"/>
      <w:marLeft w:val="0"/>
      <w:marRight w:val="0"/>
      <w:marTop w:val="0"/>
      <w:marBottom w:val="0"/>
      <w:divBdr>
        <w:top w:val="none" w:sz="0" w:space="0" w:color="auto"/>
        <w:left w:val="none" w:sz="0" w:space="0" w:color="auto"/>
        <w:bottom w:val="none" w:sz="0" w:space="0" w:color="auto"/>
        <w:right w:val="none" w:sz="0" w:space="0" w:color="auto"/>
      </w:divBdr>
    </w:div>
    <w:div w:id="256989058">
      <w:bodyDiv w:val="1"/>
      <w:marLeft w:val="0"/>
      <w:marRight w:val="0"/>
      <w:marTop w:val="0"/>
      <w:marBottom w:val="0"/>
      <w:divBdr>
        <w:top w:val="none" w:sz="0" w:space="0" w:color="auto"/>
        <w:left w:val="none" w:sz="0" w:space="0" w:color="auto"/>
        <w:bottom w:val="none" w:sz="0" w:space="0" w:color="auto"/>
        <w:right w:val="none" w:sz="0" w:space="0" w:color="auto"/>
      </w:divBdr>
    </w:div>
    <w:div w:id="257951782">
      <w:bodyDiv w:val="1"/>
      <w:marLeft w:val="0"/>
      <w:marRight w:val="0"/>
      <w:marTop w:val="0"/>
      <w:marBottom w:val="0"/>
      <w:divBdr>
        <w:top w:val="none" w:sz="0" w:space="0" w:color="auto"/>
        <w:left w:val="none" w:sz="0" w:space="0" w:color="auto"/>
        <w:bottom w:val="none" w:sz="0" w:space="0" w:color="auto"/>
        <w:right w:val="none" w:sz="0" w:space="0" w:color="auto"/>
      </w:divBdr>
    </w:div>
    <w:div w:id="258370260">
      <w:bodyDiv w:val="1"/>
      <w:marLeft w:val="0"/>
      <w:marRight w:val="0"/>
      <w:marTop w:val="0"/>
      <w:marBottom w:val="0"/>
      <w:divBdr>
        <w:top w:val="none" w:sz="0" w:space="0" w:color="auto"/>
        <w:left w:val="none" w:sz="0" w:space="0" w:color="auto"/>
        <w:bottom w:val="none" w:sz="0" w:space="0" w:color="auto"/>
        <w:right w:val="none" w:sz="0" w:space="0" w:color="auto"/>
      </w:divBdr>
    </w:div>
    <w:div w:id="259870805">
      <w:bodyDiv w:val="1"/>
      <w:marLeft w:val="0"/>
      <w:marRight w:val="0"/>
      <w:marTop w:val="0"/>
      <w:marBottom w:val="0"/>
      <w:divBdr>
        <w:top w:val="none" w:sz="0" w:space="0" w:color="auto"/>
        <w:left w:val="none" w:sz="0" w:space="0" w:color="auto"/>
        <w:bottom w:val="none" w:sz="0" w:space="0" w:color="auto"/>
        <w:right w:val="none" w:sz="0" w:space="0" w:color="auto"/>
      </w:divBdr>
    </w:div>
    <w:div w:id="260918854">
      <w:bodyDiv w:val="1"/>
      <w:marLeft w:val="0"/>
      <w:marRight w:val="0"/>
      <w:marTop w:val="0"/>
      <w:marBottom w:val="0"/>
      <w:divBdr>
        <w:top w:val="none" w:sz="0" w:space="0" w:color="auto"/>
        <w:left w:val="none" w:sz="0" w:space="0" w:color="auto"/>
        <w:bottom w:val="none" w:sz="0" w:space="0" w:color="auto"/>
        <w:right w:val="none" w:sz="0" w:space="0" w:color="auto"/>
      </w:divBdr>
    </w:div>
    <w:div w:id="268120507">
      <w:bodyDiv w:val="1"/>
      <w:marLeft w:val="0"/>
      <w:marRight w:val="0"/>
      <w:marTop w:val="0"/>
      <w:marBottom w:val="0"/>
      <w:divBdr>
        <w:top w:val="none" w:sz="0" w:space="0" w:color="auto"/>
        <w:left w:val="none" w:sz="0" w:space="0" w:color="auto"/>
        <w:bottom w:val="none" w:sz="0" w:space="0" w:color="auto"/>
        <w:right w:val="none" w:sz="0" w:space="0" w:color="auto"/>
      </w:divBdr>
    </w:div>
    <w:div w:id="269163403">
      <w:bodyDiv w:val="1"/>
      <w:marLeft w:val="0"/>
      <w:marRight w:val="0"/>
      <w:marTop w:val="0"/>
      <w:marBottom w:val="0"/>
      <w:divBdr>
        <w:top w:val="none" w:sz="0" w:space="0" w:color="auto"/>
        <w:left w:val="none" w:sz="0" w:space="0" w:color="auto"/>
        <w:bottom w:val="none" w:sz="0" w:space="0" w:color="auto"/>
        <w:right w:val="none" w:sz="0" w:space="0" w:color="auto"/>
      </w:divBdr>
    </w:div>
    <w:div w:id="270282477">
      <w:bodyDiv w:val="1"/>
      <w:marLeft w:val="0"/>
      <w:marRight w:val="0"/>
      <w:marTop w:val="0"/>
      <w:marBottom w:val="0"/>
      <w:divBdr>
        <w:top w:val="none" w:sz="0" w:space="0" w:color="auto"/>
        <w:left w:val="none" w:sz="0" w:space="0" w:color="auto"/>
        <w:bottom w:val="none" w:sz="0" w:space="0" w:color="auto"/>
        <w:right w:val="none" w:sz="0" w:space="0" w:color="auto"/>
      </w:divBdr>
    </w:div>
    <w:div w:id="270672062">
      <w:bodyDiv w:val="1"/>
      <w:marLeft w:val="0"/>
      <w:marRight w:val="0"/>
      <w:marTop w:val="0"/>
      <w:marBottom w:val="0"/>
      <w:divBdr>
        <w:top w:val="none" w:sz="0" w:space="0" w:color="auto"/>
        <w:left w:val="none" w:sz="0" w:space="0" w:color="auto"/>
        <w:bottom w:val="none" w:sz="0" w:space="0" w:color="auto"/>
        <w:right w:val="none" w:sz="0" w:space="0" w:color="auto"/>
      </w:divBdr>
    </w:div>
    <w:div w:id="271590733">
      <w:bodyDiv w:val="1"/>
      <w:marLeft w:val="0"/>
      <w:marRight w:val="0"/>
      <w:marTop w:val="0"/>
      <w:marBottom w:val="0"/>
      <w:divBdr>
        <w:top w:val="none" w:sz="0" w:space="0" w:color="auto"/>
        <w:left w:val="none" w:sz="0" w:space="0" w:color="auto"/>
        <w:bottom w:val="none" w:sz="0" w:space="0" w:color="auto"/>
        <w:right w:val="none" w:sz="0" w:space="0" w:color="auto"/>
      </w:divBdr>
    </w:div>
    <w:div w:id="272175995">
      <w:bodyDiv w:val="1"/>
      <w:marLeft w:val="0"/>
      <w:marRight w:val="0"/>
      <w:marTop w:val="0"/>
      <w:marBottom w:val="0"/>
      <w:divBdr>
        <w:top w:val="none" w:sz="0" w:space="0" w:color="auto"/>
        <w:left w:val="none" w:sz="0" w:space="0" w:color="auto"/>
        <w:bottom w:val="none" w:sz="0" w:space="0" w:color="auto"/>
        <w:right w:val="none" w:sz="0" w:space="0" w:color="auto"/>
      </w:divBdr>
    </w:div>
    <w:div w:id="272395880">
      <w:bodyDiv w:val="1"/>
      <w:marLeft w:val="0"/>
      <w:marRight w:val="0"/>
      <w:marTop w:val="0"/>
      <w:marBottom w:val="0"/>
      <w:divBdr>
        <w:top w:val="none" w:sz="0" w:space="0" w:color="auto"/>
        <w:left w:val="none" w:sz="0" w:space="0" w:color="auto"/>
        <w:bottom w:val="none" w:sz="0" w:space="0" w:color="auto"/>
        <w:right w:val="none" w:sz="0" w:space="0" w:color="auto"/>
      </w:divBdr>
    </w:div>
    <w:div w:id="275721215">
      <w:bodyDiv w:val="1"/>
      <w:marLeft w:val="0"/>
      <w:marRight w:val="0"/>
      <w:marTop w:val="0"/>
      <w:marBottom w:val="0"/>
      <w:divBdr>
        <w:top w:val="none" w:sz="0" w:space="0" w:color="auto"/>
        <w:left w:val="none" w:sz="0" w:space="0" w:color="auto"/>
        <w:bottom w:val="none" w:sz="0" w:space="0" w:color="auto"/>
        <w:right w:val="none" w:sz="0" w:space="0" w:color="auto"/>
      </w:divBdr>
    </w:div>
    <w:div w:id="276378290">
      <w:bodyDiv w:val="1"/>
      <w:marLeft w:val="0"/>
      <w:marRight w:val="0"/>
      <w:marTop w:val="0"/>
      <w:marBottom w:val="0"/>
      <w:divBdr>
        <w:top w:val="none" w:sz="0" w:space="0" w:color="auto"/>
        <w:left w:val="none" w:sz="0" w:space="0" w:color="auto"/>
        <w:bottom w:val="none" w:sz="0" w:space="0" w:color="auto"/>
        <w:right w:val="none" w:sz="0" w:space="0" w:color="auto"/>
      </w:divBdr>
    </w:div>
    <w:div w:id="279532113">
      <w:bodyDiv w:val="1"/>
      <w:marLeft w:val="0"/>
      <w:marRight w:val="0"/>
      <w:marTop w:val="0"/>
      <w:marBottom w:val="0"/>
      <w:divBdr>
        <w:top w:val="none" w:sz="0" w:space="0" w:color="auto"/>
        <w:left w:val="none" w:sz="0" w:space="0" w:color="auto"/>
        <w:bottom w:val="none" w:sz="0" w:space="0" w:color="auto"/>
        <w:right w:val="none" w:sz="0" w:space="0" w:color="auto"/>
      </w:divBdr>
    </w:div>
    <w:div w:id="279848772">
      <w:bodyDiv w:val="1"/>
      <w:marLeft w:val="0"/>
      <w:marRight w:val="0"/>
      <w:marTop w:val="0"/>
      <w:marBottom w:val="0"/>
      <w:divBdr>
        <w:top w:val="none" w:sz="0" w:space="0" w:color="auto"/>
        <w:left w:val="none" w:sz="0" w:space="0" w:color="auto"/>
        <w:bottom w:val="none" w:sz="0" w:space="0" w:color="auto"/>
        <w:right w:val="none" w:sz="0" w:space="0" w:color="auto"/>
      </w:divBdr>
    </w:div>
    <w:div w:id="280306809">
      <w:bodyDiv w:val="1"/>
      <w:marLeft w:val="0"/>
      <w:marRight w:val="0"/>
      <w:marTop w:val="0"/>
      <w:marBottom w:val="0"/>
      <w:divBdr>
        <w:top w:val="none" w:sz="0" w:space="0" w:color="auto"/>
        <w:left w:val="none" w:sz="0" w:space="0" w:color="auto"/>
        <w:bottom w:val="none" w:sz="0" w:space="0" w:color="auto"/>
        <w:right w:val="none" w:sz="0" w:space="0" w:color="auto"/>
      </w:divBdr>
    </w:div>
    <w:div w:id="280768785">
      <w:bodyDiv w:val="1"/>
      <w:marLeft w:val="0"/>
      <w:marRight w:val="0"/>
      <w:marTop w:val="0"/>
      <w:marBottom w:val="0"/>
      <w:divBdr>
        <w:top w:val="none" w:sz="0" w:space="0" w:color="auto"/>
        <w:left w:val="none" w:sz="0" w:space="0" w:color="auto"/>
        <w:bottom w:val="none" w:sz="0" w:space="0" w:color="auto"/>
        <w:right w:val="none" w:sz="0" w:space="0" w:color="auto"/>
      </w:divBdr>
    </w:div>
    <w:div w:id="282425698">
      <w:bodyDiv w:val="1"/>
      <w:marLeft w:val="0"/>
      <w:marRight w:val="0"/>
      <w:marTop w:val="0"/>
      <w:marBottom w:val="0"/>
      <w:divBdr>
        <w:top w:val="none" w:sz="0" w:space="0" w:color="auto"/>
        <w:left w:val="none" w:sz="0" w:space="0" w:color="auto"/>
        <w:bottom w:val="none" w:sz="0" w:space="0" w:color="auto"/>
        <w:right w:val="none" w:sz="0" w:space="0" w:color="auto"/>
      </w:divBdr>
    </w:div>
    <w:div w:id="288709727">
      <w:bodyDiv w:val="1"/>
      <w:marLeft w:val="0"/>
      <w:marRight w:val="0"/>
      <w:marTop w:val="0"/>
      <w:marBottom w:val="0"/>
      <w:divBdr>
        <w:top w:val="none" w:sz="0" w:space="0" w:color="auto"/>
        <w:left w:val="none" w:sz="0" w:space="0" w:color="auto"/>
        <w:bottom w:val="none" w:sz="0" w:space="0" w:color="auto"/>
        <w:right w:val="none" w:sz="0" w:space="0" w:color="auto"/>
      </w:divBdr>
    </w:div>
    <w:div w:id="288902543">
      <w:bodyDiv w:val="1"/>
      <w:marLeft w:val="0"/>
      <w:marRight w:val="0"/>
      <w:marTop w:val="0"/>
      <w:marBottom w:val="0"/>
      <w:divBdr>
        <w:top w:val="none" w:sz="0" w:space="0" w:color="auto"/>
        <w:left w:val="none" w:sz="0" w:space="0" w:color="auto"/>
        <w:bottom w:val="none" w:sz="0" w:space="0" w:color="auto"/>
        <w:right w:val="none" w:sz="0" w:space="0" w:color="auto"/>
      </w:divBdr>
    </w:div>
    <w:div w:id="289019505">
      <w:bodyDiv w:val="1"/>
      <w:marLeft w:val="0"/>
      <w:marRight w:val="0"/>
      <w:marTop w:val="0"/>
      <w:marBottom w:val="0"/>
      <w:divBdr>
        <w:top w:val="none" w:sz="0" w:space="0" w:color="auto"/>
        <w:left w:val="none" w:sz="0" w:space="0" w:color="auto"/>
        <w:bottom w:val="none" w:sz="0" w:space="0" w:color="auto"/>
        <w:right w:val="none" w:sz="0" w:space="0" w:color="auto"/>
      </w:divBdr>
    </w:div>
    <w:div w:id="289821241">
      <w:bodyDiv w:val="1"/>
      <w:marLeft w:val="0"/>
      <w:marRight w:val="0"/>
      <w:marTop w:val="0"/>
      <w:marBottom w:val="0"/>
      <w:divBdr>
        <w:top w:val="none" w:sz="0" w:space="0" w:color="auto"/>
        <w:left w:val="none" w:sz="0" w:space="0" w:color="auto"/>
        <w:bottom w:val="none" w:sz="0" w:space="0" w:color="auto"/>
        <w:right w:val="none" w:sz="0" w:space="0" w:color="auto"/>
      </w:divBdr>
    </w:div>
    <w:div w:id="291252682">
      <w:bodyDiv w:val="1"/>
      <w:marLeft w:val="0"/>
      <w:marRight w:val="0"/>
      <w:marTop w:val="0"/>
      <w:marBottom w:val="0"/>
      <w:divBdr>
        <w:top w:val="none" w:sz="0" w:space="0" w:color="auto"/>
        <w:left w:val="none" w:sz="0" w:space="0" w:color="auto"/>
        <w:bottom w:val="none" w:sz="0" w:space="0" w:color="auto"/>
        <w:right w:val="none" w:sz="0" w:space="0" w:color="auto"/>
      </w:divBdr>
    </w:div>
    <w:div w:id="293024445">
      <w:bodyDiv w:val="1"/>
      <w:marLeft w:val="0"/>
      <w:marRight w:val="0"/>
      <w:marTop w:val="0"/>
      <w:marBottom w:val="0"/>
      <w:divBdr>
        <w:top w:val="none" w:sz="0" w:space="0" w:color="auto"/>
        <w:left w:val="none" w:sz="0" w:space="0" w:color="auto"/>
        <w:bottom w:val="none" w:sz="0" w:space="0" w:color="auto"/>
        <w:right w:val="none" w:sz="0" w:space="0" w:color="auto"/>
      </w:divBdr>
    </w:div>
    <w:div w:id="294019640">
      <w:bodyDiv w:val="1"/>
      <w:marLeft w:val="0"/>
      <w:marRight w:val="0"/>
      <w:marTop w:val="0"/>
      <w:marBottom w:val="0"/>
      <w:divBdr>
        <w:top w:val="none" w:sz="0" w:space="0" w:color="auto"/>
        <w:left w:val="none" w:sz="0" w:space="0" w:color="auto"/>
        <w:bottom w:val="none" w:sz="0" w:space="0" w:color="auto"/>
        <w:right w:val="none" w:sz="0" w:space="0" w:color="auto"/>
      </w:divBdr>
    </w:div>
    <w:div w:id="294482434">
      <w:bodyDiv w:val="1"/>
      <w:marLeft w:val="0"/>
      <w:marRight w:val="0"/>
      <w:marTop w:val="0"/>
      <w:marBottom w:val="0"/>
      <w:divBdr>
        <w:top w:val="none" w:sz="0" w:space="0" w:color="auto"/>
        <w:left w:val="none" w:sz="0" w:space="0" w:color="auto"/>
        <w:bottom w:val="none" w:sz="0" w:space="0" w:color="auto"/>
        <w:right w:val="none" w:sz="0" w:space="0" w:color="auto"/>
      </w:divBdr>
    </w:div>
    <w:div w:id="295794937">
      <w:bodyDiv w:val="1"/>
      <w:marLeft w:val="0"/>
      <w:marRight w:val="0"/>
      <w:marTop w:val="0"/>
      <w:marBottom w:val="0"/>
      <w:divBdr>
        <w:top w:val="none" w:sz="0" w:space="0" w:color="auto"/>
        <w:left w:val="none" w:sz="0" w:space="0" w:color="auto"/>
        <w:bottom w:val="none" w:sz="0" w:space="0" w:color="auto"/>
        <w:right w:val="none" w:sz="0" w:space="0" w:color="auto"/>
      </w:divBdr>
    </w:div>
    <w:div w:id="297540884">
      <w:bodyDiv w:val="1"/>
      <w:marLeft w:val="0"/>
      <w:marRight w:val="0"/>
      <w:marTop w:val="0"/>
      <w:marBottom w:val="0"/>
      <w:divBdr>
        <w:top w:val="none" w:sz="0" w:space="0" w:color="auto"/>
        <w:left w:val="none" w:sz="0" w:space="0" w:color="auto"/>
        <w:bottom w:val="none" w:sz="0" w:space="0" w:color="auto"/>
        <w:right w:val="none" w:sz="0" w:space="0" w:color="auto"/>
      </w:divBdr>
    </w:div>
    <w:div w:id="297682705">
      <w:bodyDiv w:val="1"/>
      <w:marLeft w:val="0"/>
      <w:marRight w:val="0"/>
      <w:marTop w:val="0"/>
      <w:marBottom w:val="0"/>
      <w:divBdr>
        <w:top w:val="none" w:sz="0" w:space="0" w:color="auto"/>
        <w:left w:val="none" w:sz="0" w:space="0" w:color="auto"/>
        <w:bottom w:val="none" w:sz="0" w:space="0" w:color="auto"/>
        <w:right w:val="none" w:sz="0" w:space="0" w:color="auto"/>
      </w:divBdr>
    </w:div>
    <w:div w:id="307393823">
      <w:bodyDiv w:val="1"/>
      <w:marLeft w:val="0"/>
      <w:marRight w:val="0"/>
      <w:marTop w:val="0"/>
      <w:marBottom w:val="0"/>
      <w:divBdr>
        <w:top w:val="none" w:sz="0" w:space="0" w:color="auto"/>
        <w:left w:val="none" w:sz="0" w:space="0" w:color="auto"/>
        <w:bottom w:val="none" w:sz="0" w:space="0" w:color="auto"/>
        <w:right w:val="none" w:sz="0" w:space="0" w:color="auto"/>
      </w:divBdr>
    </w:div>
    <w:div w:id="308680843">
      <w:bodyDiv w:val="1"/>
      <w:marLeft w:val="0"/>
      <w:marRight w:val="0"/>
      <w:marTop w:val="0"/>
      <w:marBottom w:val="0"/>
      <w:divBdr>
        <w:top w:val="none" w:sz="0" w:space="0" w:color="auto"/>
        <w:left w:val="none" w:sz="0" w:space="0" w:color="auto"/>
        <w:bottom w:val="none" w:sz="0" w:space="0" w:color="auto"/>
        <w:right w:val="none" w:sz="0" w:space="0" w:color="auto"/>
      </w:divBdr>
    </w:div>
    <w:div w:id="312951592">
      <w:bodyDiv w:val="1"/>
      <w:marLeft w:val="0"/>
      <w:marRight w:val="0"/>
      <w:marTop w:val="0"/>
      <w:marBottom w:val="0"/>
      <w:divBdr>
        <w:top w:val="none" w:sz="0" w:space="0" w:color="auto"/>
        <w:left w:val="none" w:sz="0" w:space="0" w:color="auto"/>
        <w:bottom w:val="none" w:sz="0" w:space="0" w:color="auto"/>
        <w:right w:val="none" w:sz="0" w:space="0" w:color="auto"/>
      </w:divBdr>
    </w:div>
    <w:div w:id="315450278">
      <w:bodyDiv w:val="1"/>
      <w:marLeft w:val="0"/>
      <w:marRight w:val="0"/>
      <w:marTop w:val="0"/>
      <w:marBottom w:val="0"/>
      <w:divBdr>
        <w:top w:val="none" w:sz="0" w:space="0" w:color="auto"/>
        <w:left w:val="none" w:sz="0" w:space="0" w:color="auto"/>
        <w:bottom w:val="none" w:sz="0" w:space="0" w:color="auto"/>
        <w:right w:val="none" w:sz="0" w:space="0" w:color="auto"/>
      </w:divBdr>
    </w:div>
    <w:div w:id="315577780">
      <w:bodyDiv w:val="1"/>
      <w:marLeft w:val="0"/>
      <w:marRight w:val="0"/>
      <w:marTop w:val="0"/>
      <w:marBottom w:val="0"/>
      <w:divBdr>
        <w:top w:val="none" w:sz="0" w:space="0" w:color="auto"/>
        <w:left w:val="none" w:sz="0" w:space="0" w:color="auto"/>
        <w:bottom w:val="none" w:sz="0" w:space="0" w:color="auto"/>
        <w:right w:val="none" w:sz="0" w:space="0" w:color="auto"/>
      </w:divBdr>
    </w:div>
    <w:div w:id="316618438">
      <w:bodyDiv w:val="1"/>
      <w:marLeft w:val="0"/>
      <w:marRight w:val="0"/>
      <w:marTop w:val="0"/>
      <w:marBottom w:val="0"/>
      <w:divBdr>
        <w:top w:val="none" w:sz="0" w:space="0" w:color="auto"/>
        <w:left w:val="none" w:sz="0" w:space="0" w:color="auto"/>
        <w:bottom w:val="none" w:sz="0" w:space="0" w:color="auto"/>
        <w:right w:val="none" w:sz="0" w:space="0" w:color="auto"/>
      </w:divBdr>
    </w:div>
    <w:div w:id="316689553">
      <w:bodyDiv w:val="1"/>
      <w:marLeft w:val="0"/>
      <w:marRight w:val="0"/>
      <w:marTop w:val="0"/>
      <w:marBottom w:val="0"/>
      <w:divBdr>
        <w:top w:val="none" w:sz="0" w:space="0" w:color="auto"/>
        <w:left w:val="none" w:sz="0" w:space="0" w:color="auto"/>
        <w:bottom w:val="none" w:sz="0" w:space="0" w:color="auto"/>
        <w:right w:val="none" w:sz="0" w:space="0" w:color="auto"/>
      </w:divBdr>
    </w:div>
    <w:div w:id="318777940">
      <w:bodyDiv w:val="1"/>
      <w:marLeft w:val="0"/>
      <w:marRight w:val="0"/>
      <w:marTop w:val="0"/>
      <w:marBottom w:val="0"/>
      <w:divBdr>
        <w:top w:val="none" w:sz="0" w:space="0" w:color="auto"/>
        <w:left w:val="none" w:sz="0" w:space="0" w:color="auto"/>
        <w:bottom w:val="none" w:sz="0" w:space="0" w:color="auto"/>
        <w:right w:val="none" w:sz="0" w:space="0" w:color="auto"/>
      </w:divBdr>
    </w:div>
    <w:div w:id="321397823">
      <w:bodyDiv w:val="1"/>
      <w:marLeft w:val="0"/>
      <w:marRight w:val="0"/>
      <w:marTop w:val="0"/>
      <w:marBottom w:val="0"/>
      <w:divBdr>
        <w:top w:val="none" w:sz="0" w:space="0" w:color="auto"/>
        <w:left w:val="none" w:sz="0" w:space="0" w:color="auto"/>
        <w:bottom w:val="none" w:sz="0" w:space="0" w:color="auto"/>
        <w:right w:val="none" w:sz="0" w:space="0" w:color="auto"/>
      </w:divBdr>
    </w:div>
    <w:div w:id="324286876">
      <w:bodyDiv w:val="1"/>
      <w:marLeft w:val="0"/>
      <w:marRight w:val="0"/>
      <w:marTop w:val="0"/>
      <w:marBottom w:val="0"/>
      <w:divBdr>
        <w:top w:val="none" w:sz="0" w:space="0" w:color="auto"/>
        <w:left w:val="none" w:sz="0" w:space="0" w:color="auto"/>
        <w:bottom w:val="none" w:sz="0" w:space="0" w:color="auto"/>
        <w:right w:val="none" w:sz="0" w:space="0" w:color="auto"/>
      </w:divBdr>
    </w:div>
    <w:div w:id="327094526">
      <w:bodyDiv w:val="1"/>
      <w:marLeft w:val="0"/>
      <w:marRight w:val="0"/>
      <w:marTop w:val="0"/>
      <w:marBottom w:val="0"/>
      <w:divBdr>
        <w:top w:val="none" w:sz="0" w:space="0" w:color="auto"/>
        <w:left w:val="none" w:sz="0" w:space="0" w:color="auto"/>
        <w:bottom w:val="none" w:sz="0" w:space="0" w:color="auto"/>
        <w:right w:val="none" w:sz="0" w:space="0" w:color="auto"/>
      </w:divBdr>
    </w:div>
    <w:div w:id="330111766">
      <w:bodyDiv w:val="1"/>
      <w:marLeft w:val="0"/>
      <w:marRight w:val="0"/>
      <w:marTop w:val="0"/>
      <w:marBottom w:val="0"/>
      <w:divBdr>
        <w:top w:val="none" w:sz="0" w:space="0" w:color="auto"/>
        <w:left w:val="none" w:sz="0" w:space="0" w:color="auto"/>
        <w:bottom w:val="none" w:sz="0" w:space="0" w:color="auto"/>
        <w:right w:val="none" w:sz="0" w:space="0" w:color="auto"/>
      </w:divBdr>
    </w:div>
    <w:div w:id="332758301">
      <w:bodyDiv w:val="1"/>
      <w:marLeft w:val="0"/>
      <w:marRight w:val="0"/>
      <w:marTop w:val="0"/>
      <w:marBottom w:val="0"/>
      <w:divBdr>
        <w:top w:val="none" w:sz="0" w:space="0" w:color="auto"/>
        <w:left w:val="none" w:sz="0" w:space="0" w:color="auto"/>
        <w:bottom w:val="none" w:sz="0" w:space="0" w:color="auto"/>
        <w:right w:val="none" w:sz="0" w:space="0" w:color="auto"/>
      </w:divBdr>
    </w:div>
    <w:div w:id="334772876">
      <w:bodyDiv w:val="1"/>
      <w:marLeft w:val="0"/>
      <w:marRight w:val="0"/>
      <w:marTop w:val="0"/>
      <w:marBottom w:val="0"/>
      <w:divBdr>
        <w:top w:val="none" w:sz="0" w:space="0" w:color="auto"/>
        <w:left w:val="none" w:sz="0" w:space="0" w:color="auto"/>
        <w:bottom w:val="none" w:sz="0" w:space="0" w:color="auto"/>
        <w:right w:val="none" w:sz="0" w:space="0" w:color="auto"/>
      </w:divBdr>
    </w:div>
    <w:div w:id="339704214">
      <w:bodyDiv w:val="1"/>
      <w:marLeft w:val="0"/>
      <w:marRight w:val="0"/>
      <w:marTop w:val="0"/>
      <w:marBottom w:val="0"/>
      <w:divBdr>
        <w:top w:val="none" w:sz="0" w:space="0" w:color="auto"/>
        <w:left w:val="none" w:sz="0" w:space="0" w:color="auto"/>
        <w:bottom w:val="none" w:sz="0" w:space="0" w:color="auto"/>
        <w:right w:val="none" w:sz="0" w:space="0" w:color="auto"/>
      </w:divBdr>
    </w:div>
    <w:div w:id="341050709">
      <w:bodyDiv w:val="1"/>
      <w:marLeft w:val="0"/>
      <w:marRight w:val="0"/>
      <w:marTop w:val="0"/>
      <w:marBottom w:val="0"/>
      <w:divBdr>
        <w:top w:val="none" w:sz="0" w:space="0" w:color="auto"/>
        <w:left w:val="none" w:sz="0" w:space="0" w:color="auto"/>
        <w:bottom w:val="none" w:sz="0" w:space="0" w:color="auto"/>
        <w:right w:val="none" w:sz="0" w:space="0" w:color="auto"/>
      </w:divBdr>
    </w:div>
    <w:div w:id="341469332">
      <w:bodyDiv w:val="1"/>
      <w:marLeft w:val="0"/>
      <w:marRight w:val="0"/>
      <w:marTop w:val="0"/>
      <w:marBottom w:val="0"/>
      <w:divBdr>
        <w:top w:val="none" w:sz="0" w:space="0" w:color="auto"/>
        <w:left w:val="none" w:sz="0" w:space="0" w:color="auto"/>
        <w:bottom w:val="none" w:sz="0" w:space="0" w:color="auto"/>
        <w:right w:val="none" w:sz="0" w:space="0" w:color="auto"/>
      </w:divBdr>
    </w:div>
    <w:div w:id="342973756">
      <w:bodyDiv w:val="1"/>
      <w:marLeft w:val="0"/>
      <w:marRight w:val="0"/>
      <w:marTop w:val="0"/>
      <w:marBottom w:val="0"/>
      <w:divBdr>
        <w:top w:val="none" w:sz="0" w:space="0" w:color="auto"/>
        <w:left w:val="none" w:sz="0" w:space="0" w:color="auto"/>
        <w:bottom w:val="none" w:sz="0" w:space="0" w:color="auto"/>
        <w:right w:val="none" w:sz="0" w:space="0" w:color="auto"/>
      </w:divBdr>
    </w:div>
    <w:div w:id="343827652">
      <w:bodyDiv w:val="1"/>
      <w:marLeft w:val="0"/>
      <w:marRight w:val="0"/>
      <w:marTop w:val="0"/>
      <w:marBottom w:val="0"/>
      <w:divBdr>
        <w:top w:val="none" w:sz="0" w:space="0" w:color="auto"/>
        <w:left w:val="none" w:sz="0" w:space="0" w:color="auto"/>
        <w:bottom w:val="none" w:sz="0" w:space="0" w:color="auto"/>
        <w:right w:val="none" w:sz="0" w:space="0" w:color="auto"/>
      </w:divBdr>
    </w:div>
    <w:div w:id="345206499">
      <w:bodyDiv w:val="1"/>
      <w:marLeft w:val="0"/>
      <w:marRight w:val="0"/>
      <w:marTop w:val="0"/>
      <w:marBottom w:val="0"/>
      <w:divBdr>
        <w:top w:val="none" w:sz="0" w:space="0" w:color="auto"/>
        <w:left w:val="none" w:sz="0" w:space="0" w:color="auto"/>
        <w:bottom w:val="none" w:sz="0" w:space="0" w:color="auto"/>
        <w:right w:val="none" w:sz="0" w:space="0" w:color="auto"/>
      </w:divBdr>
    </w:div>
    <w:div w:id="345374724">
      <w:bodyDiv w:val="1"/>
      <w:marLeft w:val="0"/>
      <w:marRight w:val="0"/>
      <w:marTop w:val="0"/>
      <w:marBottom w:val="0"/>
      <w:divBdr>
        <w:top w:val="none" w:sz="0" w:space="0" w:color="auto"/>
        <w:left w:val="none" w:sz="0" w:space="0" w:color="auto"/>
        <w:bottom w:val="none" w:sz="0" w:space="0" w:color="auto"/>
        <w:right w:val="none" w:sz="0" w:space="0" w:color="auto"/>
      </w:divBdr>
    </w:div>
    <w:div w:id="349992757">
      <w:bodyDiv w:val="1"/>
      <w:marLeft w:val="0"/>
      <w:marRight w:val="0"/>
      <w:marTop w:val="0"/>
      <w:marBottom w:val="0"/>
      <w:divBdr>
        <w:top w:val="none" w:sz="0" w:space="0" w:color="auto"/>
        <w:left w:val="none" w:sz="0" w:space="0" w:color="auto"/>
        <w:bottom w:val="none" w:sz="0" w:space="0" w:color="auto"/>
        <w:right w:val="none" w:sz="0" w:space="0" w:color="auto"/>
      </w:divBdr>
    </w:div>
    <w:div w:id="350498365">
      <w:bodyDiv w:val="1"/>
      <w:marLeft w:val="0"/>
      <w:marRight w:val="0"/>
      <w:marTop w:val="0"/>
      <w:marBottom w:val="0"/>
      <w:divBdr>
        <w:top w:val="none" w:sz="0" w:space="0" w:color="auto"/>
        <w:left w:val="none" w:sz="0" w:space="0" w:color="auto"/>
        <w:bottom w:val="none" w:sz="0" w:space="0" w:color="auto"/>
        <w:right w:val="none" w:sz="0" w:space="0" w:color="auto"/>
      </w:divBdr>
    </w:div>
    <w:div w:id="352269396">
      <w:bodyDiv w:val="1"/>
      <w:marLeft w:val="0"/>
      <w:marRight w:val="0"/>
      <w:marTop w:val="0"/>
      <w:marBottom w:val="0"/>
      <w:divBdr>
        <w:top w:val="none" w:sz="0" w:space="0" w:color="auto"/>
        <w:left w:val="none" w:sz="0" w:space="0" w:color="auto"/>
        <w:bottom w:val="none" w:sz="0" w:space="0" w:color="auto"/>
        <w:right w:val="none" w:sz="0" w:space="0" w:color="auto"/>
      </w:divBdr>
    </w:div>
    <w:div w:id="352998272">
      <w:bodyDiv w:val="1"/>
      <w:marLeft w:val="0"/>
      <w:marRight w:val="0"/>
      <w:marTop w:val="0"/>
      <w:marBottom w:val="0"/>
      <w:divBdr>
        <w:top w:val="none" w:sz="0" w:space="0" w:color="auto"/>
        <w:left w:val="none" w:sz="0" w:space="0" w:color="auto"/>
        <w:bottom w:val="none" w:sz="0" w:space="0" w:color="auto"/>
        <w:right w:val="none" w:sz="0" w:space="0" w:color="auto"/>
      </w:divBdr>
    </w:div>
    <w:div w:id="354234353">
      <w:bodyDiv w:val="1"/>
      <w:marLeft w:val="0"/>
      <w:marRight w:val="0"/>
      <w:marTop w:val="0"/>
      <w:marBottom w:val="0"/>
      <w:divBdr>
        <w:top w:val="none" w:sz="0" w:space="0" w:color="auto"/>
        <w:left w:val="none" w:sz="0" w:space="0" w:color="auto"/>
        <w:bottom w:val="none" w:sz="0" w:space="0" w:color="auto"/>
        <w:right w:val="none" w:sz="0" w:space="0" w:color="auto"/>
      </w:divBdr>
    </w:div>
    <w:div w:id="354498336">
      <w:bodyDiv w:val="1"/>
      <w:marLeft w:val="0"/>
      <w:marRight w:val="0"/>
      <w:marTop w:val="0"/>
      <w:marBottom w:val="0"/>
      <w:divBdr>
        <w:top w:val="none" w:sz="0" w:space="0" w:color="auto"/>
        <w:left w:val="none" w:sz="0" w:space="0" w:color="auto"/>
        <w:bottom w:val="none" w:sz="0" w:space="0" w:color="auto"/>
        <w:right w:val="none" w:sz="0" w:space="0" w:color="auto"/>
      </w:divBdr>
    </w:div>
    <w:div w:id="355038673">
      <w:bodyDiv w:val="1"/>
      <w:marLeft w:val="0"/>
      <w:marRight w:val="0"/>
      <w:marTop w:val="0"/>
      <w:marBottom w:val="0"/>
      <w:divBdr>
        <w:top w:val="none" w:sz="0" w:space="0" w:color="auto"/>
        <w:left w:val="none" w:sz="0" w:space="0" w:color="auto"/>
        <w:bottom w:val="none" w:sz="0" w:space="0" w:color="auto"/>
        <w:right w:val="none" w:sz="0" w:space="0" w:color="auto"/>
      </w:divBdr>
    </w:div>
    <w:div w:id="357585814">
      <w:bodyDiv w:val="1"/>
      <w:marLeft w:val="0"/>
      <w:marRight w:val="0"/>
      <w:marTop w:val="0"/>
      <w:marBottom w:val="0"/>
      <w:divBdr>
        <w:top w:val="none" w:sz="0" w:space="0" w:color="auto"/>
        <w:left w:val="none" w:sz="0" w:space="0" w:color="auto"/>
        <w:bottom w:val="none" w:sz="0" w:space="0" w:color="auto"/>
        <w:right w:val="none" w:sz="0" w:space="0" w:color="auto"/>
      </w:divBdr>
    </w:div>
    <w:div w:id="361826495">
      <w:bodyDiv w:val="1"/>
      <w:marLeft w:val="0"/>
      <w:marRight w:val="0"/>
      <w:marTop w:val="0"/>
      <w:marBottom w:val="0"/>
      <w:divBdr>
        <w:top w:val="none" w:sz="0" w:space="0" w:color="auto"/>
        <w:left w:val="none" w:sz="0" w:space="0" w:color="auto"/>
        <w:bottom w:val="none" w:sz="0" w:space="0" w:color="auto"/>
        <w:right w:val="none" w:sz="0" w:space="0" w:color="auto"/>
      </w:divBdr>
    </w:div>
    <w:div w:id="362168219">
      <w:bodyDiv w:val="1"/>
      <w:marLeft w:val="0"/>
      <w:marRight w:val="0"/>
      <w:marTop w:val="0"/>
      <w:marBottom w:val="0"/>
      <w:divBdr>
        <w:top w:val="none" w:sz="0" w:space="0" w:color="auto"/>
        <w:left w:val="none" w:sz="0" w:space="0" w:color="auto"/>
        <w:bottom w:val="none" w:sz="0" w:space="0" w:color="auto"/>
        <w:right w:val="none" w:sz="0" w:space="0" w:color="auto"/>
      </w:divBdr>
    </w:div>
    <w:div w:id="362900774">
      <w:bodyDiv w:val="1"/>
      <w:marLeft w:val="0"/>
      <w:marRight w:val="0"/>
      <w:marTop w:val="0"/>
      <w:marBottom w:val="0"/>
      <w:divBdr>
        <w:top w:val="none" w:sz="0" w:space="0" w:color="auto"/>
        <w:left w:val="none" w:sz="0" w:space="0" w:color="auto"/>
        <w:bottom w:val="none" w:sz="0" w:space="0" w:color="auto"/>
        <w:right w:val="none" w:sz="0" w:space="0" w:color="auto"/>
      </w:divBdr>
    </w:div>
    <w:div w:id="366566912">
      <w:bodyDiv w:val="1"/>
      <w:marLeft w:val="0"/>
      <w:marRight w:val="0"/>
      <w:marTop w:val="0"/>
      <w:marBottom w:val="0"/>
      <w:divBdr>
        <w:top w:val="none" w:sz="0" w:space="0" w:color="auto"/>
        <w:left w:val="none" w:sz="0" w:space="0" w:color="auto"/>
        <w:bottom w:val="none" w:sz="0" w:space="0" w:color="auto"/>
        <w:right w:val="none" w:sz="0" w:space="0" w:color="auto"/>
      </w:divBdr>
    </w:div>
    <w:div w:id="367685562">
      <w:bodyDiv w:val="1"/>
      <w:marLeft w:val="0"/>
      <w:marRight w:val="0"/>
      <w:marTop w:val="0"/>
      <w:marBottom w:val="0"/>
      <w:divBdr>
        <w:top w:val="none" w:sz="0" w:space="0" w:color="auto"/>
        <w:left w:val="none" w:sz="0" w:space="0" w:color="auto"/>
        <w:bottom w:val="none" w:sz="0" w:space="0" w:color="auto"/>
        <w:right w:val="none" w:sz="0" w:space="0" w:color="auto"/>
      </w:divBdr>
    </w:div>
    <w:div w:id="369917235">
      <w:bodyDiv w:val="1"/>
      <w:marLeft w:val="0"/>
      <w:marRight w:val="0"/>
      <w:marTop w:val="0"/>
      <w:marBottom w:val="0"/>
      <w:divBdr>
        <w:top w:val="none" w:sz="0" w:space="0" w:color="auto"/>
        <w:left w:val="none" w:sz="0" w:space="0" w:color="auto"/>
        <w:bottom w:val="none" w:sz="0" w:space="0" w:color="auto"/>
        <w:right w:val="none" w:sz="0" w:space="0" w:color="auto"/>
      </w:divBdr>
    </w:div>
    <w:div w:id="371151203">
      <w:bodyDiv w:val="1"/>
      <w:marLeft w:val="0"/>
      <w:marRight w:val="0"/>
      <w:marTop w:val="0"/>
      <w:marBottom w:val="0"/>
      <w:divBdr>
        <w:top w:val="none" w:sz="0" w:space="0" w:color="auto"/>
        <w:left w:val="none" w:sz="0" w:space="0" w:color="auto"/>
        <w:bottom w:val="none" w:sz="0" w:space="0" w:color="auto"/>
        <w:right w:val="none" w:sz="0" w:space="0" w:color="auto"/>
      </w:divBdr>
    </w:div>
    <w:div w:id="371459691">
      <w:bodyDiv w:val="1"/>
      <w:marLeft w:val="0"/>
      <w:marRight w:val="0"/>
      <w:marTop w:val="0"/>
      <w:marBottom w:val="0"/>
      <w:divBdr>
        <w:top w:val="none" w:sz="0" w:space="0" w:color="auto"/>
        <w:left w:val="none" w:sz="0" w:space="0" w:color="auto"/>
        <w:bottom w:val="none" w:sz="0" w:space="0" w:color="auto"/>
        <w:right w:val="none" w:sz="0" w:space="0" w:color="auto"/>
      </w:divBdr>
    </w:div>
    <w:div w:id="377239042">
      <w:bodyDiv w:val="1"/>
      <w:marLeft w:val="0"/>
      <w:marRight w:val="0"/>
      <w:marTop w:val="0"/>
      <w:marBottom w:val="0"/>
      <w:divBdr>
        <w:top w:val="none" w:sz="0" w:space="0" w:color="auto"/>
        <w:left w:val="none" w:sz="0" w:space="0" w:color="auto"/>
        <w:bottom w:val="none" w:sz="0" w:space="0" w:color="auto"/>
        <w:right w:val="none" w:sz="0" w:space="0" w:color="auto"/>
      </w:divBdr>
    </w:div>
    <w:div w:id="378667803">
      <w:bodyDiv w:val="1"/>
      <w:marLeft w:val="0"/>
      <w:marRight w:val="0"/>
      <w:marTop w:val="0"/>
      <w:marBottom w:val="0"/>
      <w:divBdr>
        <w:top w:val="none" w:sz="0" w:space="0" w:color="auto"/>
        <w:left w:val="none" w:sz="0" w:space="0" w:color="auto"/>
        <w:bottom w:val="none" w:sz="0" w:space="0" w:color="auto"/>
        <w:right w:val="none" w:sz="0" w:space="0" w:color="auto"/>
      </w:divBdr>
    </w:div>
    <w:div w:id="381363967">
      <w:bodyDiv w:val="1"/>
      <w:marLeft w:val="0"/>
      <w:marRight w:val="0"/>
      <w:marTop w:val="0"/>
      <w:marBottom w:val="0"/>
      <w:divBdr>
        <w:top w:val="none" w:sz="0" w:space="0" w:color="auto"/>
        <w:left w:val="none" w:sz="0" w:space="0" w:color="auto"/>
        <w:bottom w:val="none" w:sz="0" w:space="0" w:color="auto"/>
        <w:right w:val="none" w:sz="0" w:space="0" w:color="auto"/>
      </w:divBdr>
    </w:div>
    <w:div w:id="384178587">
      <w:bodyDiv w:val="1"/>
      <w:marLeft w:val="0"/>
      <w:marRight w:val="0"/>
      <w:marTop w:val="0"/>
      <w:marBottom w:val="0"/>
      <w:divBdr>
        <w:top w:val="none" w:sz="0" w:space="0" w:color="auto"/>
        <w:left w:val="none" w:sz="0" w:space="0" w:color="auto"/>
        <w:bottom w:val="none" w:sz="0" w:space="0" w:color="auto"/>
        <w:right w:val="none" w:sz="0" w:space="0" w:color="auto"/>
      </w:divBdr>
    </w:div>
    <w:div w:id="386297586">
      <w:bodyDiv w:val="1"/>
      <w:marLeft w:val="0"/>
      <w:marRight w:val="0"/>
      <w:marTop w:val="0"/>
      <w:marBottom w:val="0"/>
      <w:divBdr>
        <w:top w:val="none" w:sz="0" w:space="0" w:color="auto"/>
        <w:left w:val="none" w:sz="0" w:space="0" w:color="auto"/>
        <w:bottom w:val="none" w:sz="0" w:space="0" w:color="auto"/>
        <w:right w:val="none" w:sz="0" w:space="0" w:color="auto"/>
      </w:divBdr>
    </w:div>
    <w:div w:id="389690302">
      <w:bodyDiv w:val="1"/>
      <w:marLeft w:val="0"/>
      <w:marRight w:val="0"/>
      <w:marTop w:val="0"/>
      <w:marBottom w:val="0"/>
      <w:divBdr>
        <w:top w:val="none" w:sz="0" w:space="0" w:color="auto"/>
        <w:left w:val="none" w:sz="0" w:space="0" w:color="auto"/>
        <w:bottom w:val="none" w:sz="0" w:space="0" w:color="auto"/>
        <w:right w:val="none" w:sz="0" w:space="0" w:color="auto"/>
      </w:divBdr>
    </w:div>
    <w:div w:id="391581830">
      <w:bodyDiv w:val="1"/>
      <w:marLeft w:val="0"/>
      <w:marRight w:val="0"/>
      <w:marTop w:val="0"/>
      <w:marBottom w:val="0"/>
      <w:divBdr>
        <w:top w:val="none" w:sz="0" w:space="0" w:color="auto"/>
        <w:left w:val="none" w:sz="0" w:space="0" w:color="auto"/>
        <w:bottom w:val="none" w:sz="0" w:space="0" w:color="auto"/>
        <w:right w:val="none" w:sz="0" w:space="0" w:color="auto"/>
      </w:divBdr>
    </w:div>
    <w:div w:id="393704592">
      <w:bodyDiv w:val="1"/>
      <w:marLeft w:val="0"/>
      <w:marRight w:val="0"/>
      <w:marTop w:val="0"/>
      <w:marBottom w:val="0"/>
      <w:divBdr>
        <w:top w:val="none" w:sz="0" w:space="0" w:color="auto"/>
        <w:left w:val="none" w:sz="0" w:space="0" w:color="auto"/>
        <w:bottom w:val="none" w:sz="0" w:space="0" w:color="auto"/>
        <w:right w:val="none" w:sz="0" w:space="0" w:color="auto"/>
      </w:divBdr>
    </w:div>
    <w:div w:id="394283029">
      <w:bodyDiv w:val="1"/>
      <w:marLeft w:val="0"/>
      <w:marRight w:val="0"/>
      <w:marTop w:val="0"/>
      <w:marBottom w:val="0"/>
      <w:divBdr>
        <w:top w:val="none" w:sz="0" w:space="0" w:color="auto"/>
        <w:left w:val="none" w:sz="0" w:space="0" w:color="auto"/>
        <w:bottom w:val="none" w:sz="0" w:space="0" w:color="auto"/>
        <w:right w:val="none" w:sz="0" w:space="0" w:color="auto"/>
      </w:divBdr>
    </w:div>
    <w:div w:id="403794140">
      <w:bodyDiv w:val="1"/>
      <w:marLeft w:val="0"/>
      <w:marRight w:val="0"/>
      <w:marTop w:val="0"/>
      <w:marBottom w:val="0"/>
      <w:divBdr>
        <w:top w:val="none" w:sz="0" w:space="0" w:color="auto"/>
        <w:left w:val="none" w:sz="0" w:space="0" w:color="auto"/>
        <w:bottom w:val="none" w:sz="0" w:space="0" w:color="auto"/>
        <w:right w:val="none" w:sz="0" w:space="0" w:color="auto"/>
      </w:divBdr>
    </w:div>
    <w:div w:id="404836271">
      <w:bodyDiv w:val="1"/>
      <w:marLeft w:val="0"/>
      <w:marRight w:val="0"/>
      <w:marTop w:val="0"/>
      <w:marBottom w:val="0"/>
      <w:divBdr>
        <w:top w:val="none" w:sz="0" w:space="0" w:color="auto"/>
        <w:left w:val="none" w:sz="0" w:space="0" w:color="auto"/>
        <w:bottom w:val="none" w:sz="0" w:space="0" w:color="auto"/>
        <w:right w:val="none" w:sz="0" w:space="0" w:color="auto"/>
      </w:divBdr>
    </w:div>
    <w:div w:id="405227533">
      <w:bodyDiv w:val="1"/>
      <w:marLeft w:val="0"/>
      <w:marRight w:val="0"/>
      <w:marTop w:val="0"/>
      <w:marBottom w:val="0"/>
      <w:divBdr>
        <w:top w:val="none" w:sz="0" w:space="0" w:color="auto"/>
        <w:left w:val="none" w:sz="0" w:space="0" w:color="auto"/>
        <w:bottom w:val="none" w:sz="0" w:space="0" w:color="auto"/>
        <w:right w:val="none" w:sz="0" w:space="0" w:color="auto"/>
      </w:divBdr>
    </w:div>
    <w:div w:id="406615778">
      <w:bodyDiv w:val="1"/>
      <w:marLeft w:val="0"/>
      <w:marRight w:val="0"/>
      <w:marTop w:val="0"/>
      <w:marBottom w:val="0"/>
      <w:divBdr>
        <w:top w:val="none" w:sz="0" w:space="0" w:color="auto"/>
        <w:left w:val="none" w:sz="0" w:space="0" w:color="auto"/>
        <w:bottom w:val="none" w:sz="0" w:space="0" w:color="auto"/>
        <w:right w:val="none" w:sz="0" w:space="0" w:color="auto"/>
      </w:divBdr>
    </w:div>
    <w:div w:id="408188490">
      <w:bodyDiv w:val="1"/>
      <w:marLeft w:val="0"/>
      <w:marRight w:val="0"/>
      <w:marTop w:val="0"/>
      <w:marBottom w:val="0"/>
      <w:divBdr>
        <w:top w:val="none" w:sz="0" w:space="0" w:color="auto"/>
        <w:left w:val="none" w:sz="0" w:space="0" w:color="auto"/>
        <w:bottom w:val="none" w:sz="0" w:space="0" w:color="auto"/>
        <w:right w:val="none" w:sz="0" w:space="0" w:color="auto"/>
      </w:divBdr>
    </w:div>
    <w:div w:id="411898644">
      <w:bodyDiv w:val="1"/>
      <w:marLeft w:val="0"/>
      <w:marRight w:val="0"/>
      <w:marTop w:val="0"/>
      <w:marBottom w:val="0"/>
      <w:divBdr>
        <w:top w:val="none" w:sz="0" w:space="0" w:color="auto"/>
        <w:left w:val="none" w:sz="0" w:space="0" w:color="auto"/>
        <w:bottom w:val="none" w:sz="0" w:space="0" w:color="auto"/>
        <w:right w:val="none" w:sz="0" w:space="0" w:color="auto"/>
      </w:divBdr>
    </w:div>
    <w:div w:id="412095662">
      <w:bodyDiv w:val="1"/>
      <w:marLeft w:val="0"/>
      <w:marRight w:val="0"/>
      <w:marTop w:val="0"/>
      <w:marBottom w:val="0"/>
      <w:divBdr>
        <w:top w:val="none" w:sz="0" w:space="0" w:color="auto"/>
        <w:left w:val="none" w:sz="0" w:space="0" w:color="auto"/>
        <w:bottom w:val="none" w:sz="0" w:space="0" w:color="auto"/>
        <w:right w:val="none" w:sz="0" w:space="0" w:color="auto"/>
      </w:divBdr>
    </w:div>
    <w:div w:id="416176083">
      <w:bodyDiv w:val="1"/>
      <w:marLeft w:val="0"/>
      <w:marRight w:val="0"/>
      <w:marTop w:val="0"/>
      <w:marBottom w:val="0"/>
      <w:divBdr>
        <w:top w:val="none" w:sz="0" w:space="0" w:color="auto"/>
        <w:left w:val="none" w:sz="0" w:space="0" w:color="auto"/>
        <w:bottom w:val="none" w:sz="0" w:space="0" w:color="auto"/>
        <w:right w:val="none" w:sz="0" w:space="0" w:color="auto"/>
      </w:divBdr>
    </w:div>
    <w:div w:id="416706739">
      <w:bodyDiv w:val="1"/>
      <w:marLeft w:val="0"/>
      <w:marRight w:val="0"/>
      <w:marTop w:val="0"/>
      <w:marBottom w:val="0"/>
      <w:divBdr>
        <w:top w:val="none" w:sz="0" w:space="0" w:color="auto"/>
        <w:left w:val="none" w:sz="0" w:space="0" w:color="auto"/>
        <w:bottom w:val="none" w:sz="0" w:space="0" w:color="auto"/>
        <w:right w:val="none" w:sz="0" w:space="0" w:color="auto"/>
      </w:divBdr>
    </w:div>
    <w:div w:id="420298556">
      <w:bodyDiv w:val="1"/>
      <w:marLeft w:val="0"/>
      <w:marRight w:val="0"/>
      <w:marTop w:val="0"/>
      <w:marBottom w:val="0"/>
      <w:divBdr>
        <w:top w:val="none" w:sz="0" w:space="0" w:color="auto"/>
        <w:left w:val="none" w:sz="0" w:space="0" w:color="auto"/>
        <w:bottom w:val="none" w:sz="0" w:space="0" w:color="auto"/>
        <w:right w:val="none" w:sz="0" w:space="0" w:color="auto"/>
      </w:divBdr>
    </w:div>
    <w:div w:id="421493713">
      <w:bodyDiv w:val="1"/>
      <w:marLeft w:val="0"/>
      <w:marRight w:val="0"/>
      <w:marTop w:val="0"/>
      <w:marBottom w:val="0"/>
      <w:divBdr>
        <w:top w:val="none" w:sz="0" w:space="0" w:color="auto"/>
        <w:left w:val="none" w:sz="0" w:space="0" w:color="auto"/>
        <w:bottom w:val="none" w:sz="0" w:space="0" w:color="auto"/>
        <w:right w:val="none" w:sz="0" w:space="0" w:color="auto"/>
      </w:divBdr>
    </w:div>
    <w:div w:id="421611415">
      <w:bodyDiv w:val="1"/>
      <w:marLeft w:val="0"/>
      <w:marRight w:val="0"/>
      <w:marTop w:val="0"/>
      <w:marBottom w:val="0"/>
      <w:divBdr>
        <w:top w:val="none" w:sz="0" w:space="0" w:color="auto"/>
        <w:left w:val="none" w:sz="0" w:space="0" w:color="auto"/>
        <w:bottom w:val="none" w:sz="0" w:space="0" w:color="auto"/>
        <w:right w:val="none" w:sz="0" w:space="0" w:color="auto"/>
      </w:divBdr>
    </w:div>
    <w:div w:id="422797641">
      <w:bodyDiv w:val="1"/>
      <w:marLeft w:val="0"/>
      <w:marRight w:val="0"/>
      <w:marTop w:val="0"/>
      <w:marBottom w:val="0"/>
      <w:divBdr>
        <w:top w:val="none" w:sz="0" w:space="0" w:color="auto"/>
        <w:left w:val="none" w:sz="0" w:space="0" w:color="auto"/>
        <w:bottom w:val="none" w:sz="0" w:space="0" w:color="auto"/>
        <w:right w:val="none" w:sz="0" w:space="0" w:color="auto"/>
      </w:divBdr>
    </w:div>
    <w:div w:id="423497129">
      <w:bodyDiv w:val="1"/>
      <w:marLeft w:val="0"/>
      <w:marRight w:val="0"/>
      <w:marTop w:val="0"/>
      <w:marBottom w:val="0"/>
      <w:divBdr>
        <w:top w:val="none" w:sz="0" w:space="0" w:color="auto"/>
        <w:left w:val="none" w:sz="0" w:space="0" w:color="auto"/>
        <w:bottom w:val="none" w:sz="0" w:space="0" w:color="auto"/>
        <w:right w:val="none" w:sz="0" w:space="0" w:color="auto"/>
      </w:divBdr>
    </w:div>
    <w:div w:id="424309343">
      <w:bodyDiv w:val="1"/>
      <w:marLeft w:val="0"/>
      <w:marRight w:val="0"/>
      <w:marTop w:val="0"/>
      <w:marBottom w:val="0"/>
      <w:divBdr>
        <w:top w:val="none" w:sz="0" w:space="0" w:color="auto"/>
        <w:left w:val="none" w:sz="0" w:space="0" w:color="auto"/>
        <w:bottom w:val="none" w:sz="0" w:space="0" w:color="auto"/>
        <w:right w:val="none" w:sz="0" w:space="0" w:color="auto"/>
      </w:divBdr>
    </w:div>
    <w:div w:id="425466055">
      <w:bodyDiv w:val="1"/>
      <w:marLeft w:val="0"/>
      <w:marRight w:val="0"/>
      <w:marTop w:val="0"/>
      <w:marBottom w:val="0"/>
      <w:divBdr>
        <w:top w:val="none" w:sz="0" w:space="0" w:color="auto"/>
        <w:left w:val="none" w:sz="0" w:space="0" w:color="auto"/>
        <w:bottom w:val="none" w:sz="0" w:space="0" w:color="auto"/>
        <w:right w:val="none" w:sz="0" w:space="0" w:color="auto"/>
      </w:divBdr>
    </w:div>
    <w:div w:id="427164907">
      <w:bodyDiv w:val="1"/>
      <w:marLeft w:val="0"/>
      <w:marRight w:val="0"/>
      <w:marTop w:val="0"/>
      <w:marBottom w:val="0"/>
      <w:divBdr>
        <w:top w:val="none" w:sz="0" w:space="0" w:color="auto"/>
        <w:left w:val="none" w:sz="0" w:space="0" w:color="auto"/>
        <w:bottom w:val="none" w:sz="0" w:space="0" w:color="auto"/>
        <w:right w:val="none" w:sz="0" w:space="0" w:color="auto"/>
      </w:divBdr>
    </w:div>
    <w:div w:id="427502193">
      <w:bodyDiv w:val="1"/>
      <w:marLeft w:val="0"/>
      <w:marRight w:val="0"/>
      <w:marTop w:val="0"/>
      <w:marBottom w:val="0"/>
      <w:divBdr>
        <w:top w:val="none" w:sz="0" w:space="0" w:color="auto"/>
        <w:left w:val="none" w:sz="0" w:space="0" w:color="auto"/>
        <w:bottom w:val="none" w:sz="0" w:space="0" w:color="auto"/>
        <w:right w:val="none" w:sz="0" w:space="0" w:color="auto"/>
      </w:divBdr>
    </w:div>
    <w:div w:id="429621069">
      <w:bodyDiv w:val="1"/>
      <w:marLeft w:val="0"/>
      <w:marRight w:val="0"/>
      <w:marTop w:val="0"/>
      <w:marBottom w:val="0"/>
      <w:divBdr>
        <w:top w:val="none" w:sz="0" w:space="0" w:color="auto"/>
        <w:left w:val="none" w:sz="0" w:space="0" w:color="auto"/>
        <w:bottom w:val="none" w:sz="0" w:space="0" w:color="auto"/>
        <w:right w:val="none" w:sz="0" w:space="0" w:color="auto"/>
      </w:divBdr>
    </w:div>
    <w:div w:id="430660178">
      <w:bodyDiv w:val="1"/>
      <w:marLeft w:val="0"/>
      <w:marRight w:val="0"/>
      <w:marTop w:val="0"/>
      <w:marBottom w:val="0"/>
      <w:divBdr>
        <w:top w:val="none" w:sz="0" w:space="0" w:color="auto"/>
        <w:left w:val="none" w:sz="0" w:space="0" w:color="auto"/>
        <w:bottom w:val="none" w:sz="0" w:space="0" w:color="auto"/>
        <w:right w:val="none" w:sz="0" w:space="0" w:color="auto"/>
      </w:divBdr>
    </w:div>
    <w:div w:id="434440648">
      <w:bodyDiv w:val="1"/>
      <w:marLeft w:val="0"/>
      <w:marRight w:val="0"/>
      <w:marTop w:val="0"/>
      <w:marBottom w:val="0"/>
      <w:divBdr>
        <w:top w:val="none" w:sz="0" w:space="0" w:color="auto"/>
        <w:left w:val="none" w:sz="0" w:space="0" w:color="auto"/>
        <w:bottom w:val="none" w:sz="0" w:space="0" w:color="auto"/>
        <w:right w:val="none" w:sz="0" w:space="0" w:color="auto"/>
      </w:divBdr>
    </w:div>
    <w:div w:id="451366527">
      <w:bodyDiv w:val="1"/>
      <w:marLeft w:val="0"/>
      <w:marRight w:val="0"/>
      <w:marTop w:val="0"/>
      <w:marBottom w:val="0"/>
      <w:divBdr>
        <w:top w:val="none" w:sz="0" w:space="0" w:color="auto"/>
        <w:left w:val="none" w:sz="0" w:space="0" w:color="auto"/>
        <w:bottom w:val="none" w:sz="0" w:space="0" w:color="auto"/>
        <w:right w:val="none" w:sz="0" w:space="0" w:color="auto"/>
      </w:divBdr>
    </w:div>
    <w:div w:id="452678261">
      <w:bodyDiv w:val="1"/>
      <w:marLeft w:val="0"/>
      <w:marRight w:val="0"/>
      <w:marTop w:val="0"/>
      <w:marBottom w:val="0"/>
      <w:divBdr>
        <w:top w:val="none" w:sz="0" w:space="0" w:color="auto"/>
        <w:left w:val="none" w:sz="0" w:space="0" w:color="auto"/>
        <w:bottom w:val="none" w:sz="0" w:space="0" w:color="auto"/>
        <w:right w:val="none" w:sz="0" w:space="0" w:color="auto"/>
      </w:divBdr>
    </w:div>
    <w:div w:id="453670299">
      <w:bodyDiv w:val="1"/>
      <w:marLeft w:val="0"/>
      <w:marRight w:val="0"/>
      <w:marTop w:val="0"/>
      <w:marBottom w:val="0"/>
      <w:divBdr>
        <w:top w:val="none" w:sz="0" w:space="0" w:color="auto"/>
        <w:left w:val="none" w:sz="0" w:space="0" w:color="auto"/>
        <w:bottom w:val="none" w:sz="0" w:space="0" w:color="auto"/>
        <w:right w:val="none" w:sz="0" w:space="0" w:color="auto"/>
      </w:divBdr>
    </w:div>
    <w:div w:id="454372833">
      <w:bodyDiv w:val="1"/>
      <w:marLeft w:val="0"/>
      <w:marRight w:val="0"/>
      <w:marTop w:val="0"/>
      <w:marBottom w:val="0"/>
      <w:divBdr>
        <w:top w:val="none" w:sz="0" w:space="0" w:color="auto"/>
        <w:left w:val="none" w:sz="0" w:space="0" w:color="auto"/>
        <w:bottom w:val="none" w:sz="0" w:space="0" w:color="auto"/>
        <w:right w:val="none" w:sz="0" w:space="0" w:color="auto"/>
      </w:divBdr>
    </w:div>
    <w:div w:id="455300063">
      <w:bodyDiv w:val="1"/>
      <w:marLeft w:val="0"/>
      <w:marRight w:val="0"/>
      <w:marTop w:val="0"/>
      <w:marBottom w:val="0"/>
      <w:divBdr>
        <w:top w:val="none" w:sz="0" w:space="0" w:color="auto"/>
        <w:left w:val="none" w:sz="0" w:space="0" w:color="auto"/>
        <w:bottom w:val="none" w:sz="0" w:space="0" w:color="auto"/>
        <w:right w:val="none" w:sz="0" w:space="0" w:color="auto"/>
      </w:divBdr>
    </w:div>
    <w:div w:id="455563459">
      <w:bodyDiv w:val="1"/>
      <w:marLeft w:val="0"/>
      <w:marRight w:val="0"/>
      <w:marTop w:val="0"/>
      <w:marBottom w:val="0"/>
      <w:divBdr>
        <w:top w:val="none" w:sz="0" w:space="0" w:color="auto"/>
        <w:left w:val="none" w:sz="0" w:space="0" w:color="auto"/>
        <w:bottom w:val="none" w:sz="0" w:space="0" w:color="auto"/>
        <w:right w:val="none" w:sz="0" w:space="0" w:color="auto"/>
      </w:divBdr>
    </w:div>
    <w:div w:id="459539173">
      <w:bodyDiv w:val="1"/>
      <w:marLeft w:val="0"/>
      <w:marRight w:val="0"/>
      <w:marTop w:val="0"/>
      <w:marBottom w:val="0"/>
      <w:divBdr>
        <w:top w:val="none" w:sz="0" w:space="0" w:color="auto"/>
        <w:left w:val="none" w:sz="0" w:space="0" w:color="auto"/>
        <w:bottom w:val="none" w:sz="0" w:space="0" w:color="auto"/>
        <w:right w:val="none" w:sz="0" w:space="0" w:color="auto"/>
      </w:divBdr>
    </w:div>
    <w:div w:id="461845890">
      <w:bodyDiv w:val="1"/>
      <w:marLeft w:val="0"/>
      <w:marRight w:val="0"/>
      <w:marTop w:val="0"/>
      <w:marBottom w:val="0"/>
      <w:divBdr>
        <w:top w:val="none" w:sz="0" w:space="0" w:color="auto"/>
        <w:left w:val="none" w:sz="0" w:space="0" w:color="auto"/>
        <w:bottom w:val="none" w:sz="0" w:space="0" w:color="auto"/>
        <w:right w:val="none" w:sz="0" w:space="0" w:color="auto"/>
      </w:divBdr>
    </w:div>
    <w:div w:id="462431206">
      <w:bodyDiv w:val="1"/>
      <w:marLeft w:val="0"/>
      <w:marRight w:val="0"/>
      <w:marTop w:val="0"/>
      <w:marBottom w:val="0"/>
      <w:divBdr>
        <w:top w:val="none" w:sz="0" w:space="0" w:color="auto"/>
        <w:left w:val="none" w:sz="0" w:space="0" w:color="auto"/>
        <w:bottom w:val="none" w:sz="0" w:space="0" w:color="auto"/>
        <w:right w:val="none" w:sz="0" w:space="0" w:color="auto"/>
      </w:divBdr>
    </w:div>
    <w:div w:id="465391105">
      <w:bodyDiv w:val="1"/>
      <w:marLeft w:val="0"/>
      <w:marRight w:val="0"/>
      <w:marTop w:val="0"/>
      <w:marBottom w:val="0"/>
      <w:divBdr>
        <w:top w:val="none" w:sz="0" w:space="0" w:color="auto"/>
        <w:left w:val="none" w:sz="0" w:space="0" w:color="auto"/>
        <w:bottom w:val="none" w:sz="0" w:space="0" w:color="auto"/>
        <w:right w:val="none" w:sz="0" w:space="0" w:color="auto"/>
      </w:divBdr>
    </w:div>
    <w:div w:id="469250636">
      <w:bodyDiv w:val="1"/>
      <w:marLeft w:val="0"/>
      <w:marRight w:val="0"/>
      <w:marTop w:val="0"/>
      <w:marBottom w:val="0"/>
      <w:divBdr>
        <w:top w:val="none" w:sz="0" w:space="0" w:color="auto"/>
        <w:left w:val="none" w:sz="0" w:space="0" w:color="auto"/>
        <w:bottom w:val="none" w:sz="0" w:space="0" w:color="auto"/>
        <w:right w:val="none" w:sz="0" w:space="0" w:color="auto"/>
      </w:divBdr>
    </w:div>
    <w:div w:id="471291392">
      <w:bodyDiv w:val="1"/>
      <w:marLeft w:val="0"/>
      <w:marRight w:val="0"/>
      <w:marTop w:val="0"/>
      <w:marBottom w:val="0"/>
      <w:divBdr>
        <w:top w:val="none" w:sz="0" w:space="0" w:color="auto"/>
        <w:left w:val="none" w:sz="0" w:space="0" w:color="auto"/>
        <w:bottom w:val="none" w:sz="0" w:space="0" w:color="auto"/>
        <w:right w:val="none" w:sz="0" w:space="0" w:color="auto"/>
      </w:divBdr>
    </w:div>
    <w:div w:id="472798795">
      <w:bodyDiv w:val="1"/>
      <w:marLeft w:val="0"/>
      <w:marRight w:val="0"/>
      <w:marTop w:val="0"/>
      <w:marBottom w:val="0"/>
      <w:divBdr>
        <w:top w:val="none" w:sz="0" w:space="0" w:color="auto"/>
        <w:left w:val="none" w:sz="0" w:space="0" w:color="auto"/>
        <w:bottom w:val="none" w:sz="0" w:space="0" w:color="auto"/>
        <w:right w:val="none" w:sz="0" w:space="0" w:color="auto"/>
      </w:divBdr>
    </w:div>
    <w:div w:id="473641810">
      <w:bodyDiv w:val="1"/>
      <w:marLeft w:val="0"/>
      <w:marRight w:val="0"/>
      <w:marTop w:val="0"/>
      <w:marBottom w:val="0"/>
      <w:divBdr>
        <w:top w:val="none" w:sz="0" w:space="0" w:color="auto"/>
        <w:left w:val="none" w:sz="0" w:space="0" w:color="auto"/>
        <w:bottom w:val="none" w:sz="0" w:space="0" w:color="auto"/>
        <w:right w:val="none" w:sz="0" w:space="0" w:color="auto"/>
      </w:divBdr>
    </w:div>
    <w:div w:id="476528451">
      <w:bodyDiv w:val="1"/>
      <w:marLeft w:val="0"/>
      <w:marRight w:val="0"/>
      <w:marTop w:val="0"/>
      <w:marBottom w:val="0"/>
      <w:divBdr>
        <w:top w:val="none" w:sz="0" w:space="0" w:color="auto"/>
        <w:left w:val="none" w:sz="0" w:space="0" w:color="auto"/>
        <w:bottom w:val="none" w:sz="0" w:space="0" w:color="auto"/>
        <w:right w:val="none" w:sz="0" w:space="0" w:color="auto"/>
      </w:divBdr>
    </w:div>
    <w:div w:id="480272252">
      <w:bodyDiv w:val="1"/>
      <w:marLeft w:val="0"/>
      <w:marRight w:val="0"/>
      <w:marTop w:val="0"/>
      <w:marBottom w:val="0"/>
      <w:divBdr>
        <w:top w:val="none" w:sz="0" w:space="0" w:color="auto"/>
        <w:left w:val="none" w:sz="0" w:space="0" w:color="auto"/>
        <w:bottom w:val="none" w:sz="0" w:space="0" w:color="auto"/>
        <w:right w:val="none" w:sz="0" w:space="0" w:color="auto"/>
      </w:divBdr>
    </w:div>
    <w:div w:id="484704739">
      <w:bodyDiv w:val="1"/>
      <w:marLeft w:val="0"/>
      <w:marRight w:val="0"/>
      <w:marTop w:val="0"/>
      <w:marBottom w:val="0"/>
      <w:divBdr>
        <w:top w:val="none" w:sz="0" w:space="0" w:color="auto"/>
        <w:left w:val="none" w:sz="0" w:space="0" w:color="auto"/>
        <w:bottom w:val="none" w:sz="0" w:space="0" w:color="auto"/>
        <w:right w:val="none" w:sz="0" w:space="0" w:color="auto"/>
      </w:divBdr>
    </w:div>
    <w:div w:id="485127566">
      <w:bodyDiv w:val="1"/>
      <w:marLeft w:val="0"/>
      <w:marRight w:val="0"/>
      <w:marTop w:val="0"/>
      <w:marBottom w:val="0"/>
      <w:divBdr>
        <w:top w:val="none" w:sz="0" w:space="0" w:color="auto"/>
        <w:left w:val="none" w:sz="0" w:space="0" w:color="auto"/>
        <w:bottom w:val="none" w:sz="0" w:space="0" w:color="auto"/>
        <w:right w:val="none" w:sz="0" w:space="0" w:color="auto"/>
      </w:divBdr>
    </w:div>
    <w:div w:id="487357402">
      <w:bodyDiv w:val="1"/>
      <w:marLeft w:val="0"/>
      <w:marRight w:val="0"/>
      <w:marTop w:val="0"/>
      <w:marBottom w:val="0"/>
      <w:divBdr>
        <w:top w:val="none" w:sz="0" w:space="0" w:color="auto"/>
        <w:left w:val="none" w:sz="0" w:space="0" w:color="auto"/>
        <w:bottom w:val="none" w:sz="0" w:space="0" w:color="auto"/>
        <w:right w:val="none" w:sz="0" w:space="0" w:color="auto"/>
      </w:divBdr>
    </w:div>
    <w:div w:id="489909687">
      <w:bodyDiv w:val="1"/>
      <w:marLeft w:val="0"/>
      <w:marRight w:val="0"/>
      <w:marTop w:val="0"/>
      <w:marBottom w:val="0"/>
      <w:divBdr>
        <w:top w:val="none" w:sz="0" w:space="0" w:color="auto"/>
        <w:left w:val="none" w:sz="0" w:space="0" w:color="auto"/>
        <w:bottom w:val="none" w:sz="0" w:space="0" w:color="auto"/>
        <w:right w:val="none" w:sz="0" w:space="0" w:color="auto"/>
      </w:divBdr>
    </w:div>
    <w:div w:id="489910310">
      <w:bodyDiv w:val="1"/>
      <w:marLeft w:val="0"/>
      <w:marRight w:val="0"/>
      <w:marTop w:val="0"/>
      <w:marBottom w:val="0"/>
      <w:divBdr>
        <w:top w:val="none" w:sz="0" w:space="0" w:color="auto"/>
        <w:left w:val="none" w:sz="0" w:space="0" w:color="auto"/>
        <w:bottom w:val="none" w:sz="0" w:space="0" w:color="auto"/>
        <w:right w:val="none" w:sz="0" w:space="0" w:color="auto"/>
      </w:divBdr>
    </w:div>
    <w:div w:id="491799088">
      <w:bodyDiv w:val="1"/>
      <w:marLeft w:val="0"/>
      <w:marRight w:val="0"/>
      <w:marTop w:val="0"/>
      <w:marBottom w:val="0"/>
      <w:divBdr>
        <w:top w:val="none" w:sz="0" w:space="0" w:color="auto"/>
        <w:left w:val="none" w:sz="0" w:space="0" w:color="auto"/>
        <w:bottom w:val="none" w:sz="0" w:space="0" w:color="auto"/>
        <w:right w:val="none" w:sz="0" w:space="0" w:color="auto"/>
      </w:divBdr>
    </w:div>
    <w:div w:id="492449762">
      <w:bodyDiv w:val="1"/>
      <w:marLeft w:val="0"/>
      <w:marRight w:val="0"/>
      <w:marTop w:val="0"/>
      <w:marBottom w:val="0"/>
      <w:divBdr>
        <w:top w:val="none" w:sz="0" w:space="0" w:color="auto"/>
        <w:left w:val="none" w:sz="0" w:space="0" w:color="auto"/>
        <w:bottom w:val="none" w:sz="0" w:space="0" w:color="auto"/>
        <w:right w:val="none" w:sz="0" w:space="0" w:color="auto"/>
      </w:divBdr>
    </w:div>
    <w:div w:id="496575008">
      <w:bodyDiv w:val="1"/>
      <w:marLeft w:val="0"/>
      <w:marRight w:val="0"/>
      <w:marTop w:val="0"/>
      <w:marBottom w:val="0"/>
      <w:divBdr>
        <w:top w:val="none" w:sz="0" w:space="0" w:color="auto"/>
        <w:left w:val="none" w:sz="0" w:space="0" w:color="auto"/>
        <w:bottom w:val="none" w:sz="0" w:space="0" w:color="auto"/>
        <w:right w:val="none" w:sz="0" w:space="0" w:color="auto"/>
      </w:divBdr>
    </w:div>
    <w:div w:id="497159464">
      <w:bodyDiv w:val="1"/>
      <w:marLeft w:val="0"/>
      <w:marRight w:val="0"/>
      <w:marTop w:val="0"/>
      <w:marBottom w:val="0"/>
      <w:divBdr>
        <w:top w:val="none" w:sz="0" w:space="0" w:color="auto"/>
        <w:left w:val="none" w:sz="0" w:space="0" w:color="auto"/>
        <w:bottom w:val="none" w:sz="0" w:space="0" w:color="auto"/>
        <w:right w:val="none" w:sz="0" w:space="0" w:color="auto"/>
      </w:divBdr>
    </w:div>
    <w:div w:id="497572651">
      <w:bodyDiv w:val="1"/>
      <w:marLeft w:val="0"/>
      <w:marRight w:val="0"/>
      <w:marTop w:val="0"/>
      <w:marBottom w:val="0"/>
      <w:divBdr>
        <w:top w:val="none" w:sz="0" w:space="0" w:color="auto"/>
        <w:left w:val="none" w:sz="0" w:space="0" w:color="auto"/>
        <w:bottom w:val="none" w:sz="0" w:space="0" w:color="auto"/>
        <w:right w:val="none" w:sz="0" w:space="0" w:color="auto"/>
      </w:divBdr>
    </w:div>
    <w:div w:id="500511830">
      <w:bodyDiv w:val="1"/>
      <w:marLeft w:val="0"/>
      <w:marRight w:val="0"/>
      <w:marTop w:val="0"/>
      <w:marBottom w:val="0"/>
      <w:divBdr>
        <w:top w:val="none" w:sz="0" w:space="0" w:color="auto"/>
        <w:left w:val="none" w:sz="0" w:space="0" w:color="auto"/>
        <w:bottom w:val="none" w:sz="0" w:space="0" w:color="auto"/>
        <w:right w:val="none" w:sz="0" w:space="0" w:color="auto"/>
      </w:divBdr>
    </w:div>
    <w:div w:id="504563364">
      <w:bodyDiv w:val="1"/>
      <w:marLeft w:val="0"/>
      <w:marRight w:val="0"/>
      <w:marTop w:val="0"/>
      <w:marBottom w:val="0"/>
      <w:divBdr>
        <w:top w:val="none" w:sz="0" w:space="0" w:color="auto"/>
        <w:left w:val="none" w:sz="0" w:space="0" w:color="auto"/>
        <w:bottom w:val="none" w:sz="0" w:space="0" w:color="auto"/>
        <w:right w:val="none" w:sz="0" w:space="0" w:color="auto"/>
      </w:divBdr>
    </w:div>
    <w:div w:id="506020983">
      <w:bodyDiv w:val="1"/>
      <w:marLeft w:val="0"/>
      <w:marRight w:val="0"/>
      <w:marTop w:val="0"/>
      <w:marBottom w:val="0"/>
      <w:divBdr>
        <w:top w:val="none" w:sz="0" w:space="0" w:color="auto"/>
        <w:left w:val="none" w:sz="0" w:space="0" w:color="auto"/>
        <w:bottom w:val="none" w:sz="0" w:space="0" w:color="auto"/>
        <w:right w:val="none" w:sz="0" w:space="0" w:color="auto"/>
      </w:divBdr>
    </w:div>
    <w:div w:id="510336395">
      <w:bodyDiv w:val="1"/>
      <w:marLeft w:val="0"/>
      <w:marRight w:val="0"/>
      <w:marTop w:val="0"/>
      <w:marBottom w:val="0"/>
      <w:divBdr>
        <w:top w:val="none" w:sz="0" w:space="0" w:color="auto"/>
        <w:left w:val="none" w:sz="0" w:space="0" w:color="auto"/>
        <w:bottom w:val="none" w:sz="0" w:space="0" w:color="auto"/>
        <w:right w:val="none" w:sz="0" w:space="0" w:color="auto"/>
      </w:divBdr>
    </w:div>
    <w:div w:id="515848096">
      <w:bodyDiv w:val="1"/>
      <w:marLeft w:val="0"/>
      <w:marRight w:val="0"/>
      <w:marTop w:val="0"/>
      <w:marBottom w:val="0"/>
      <w:divBdr>
        <w:top w:val="none" w:sz="0" w:space="0" w:color="auto"/>
        <w:left w:val="none" w:sz="0" w:space="0" w:color="auto"/>
        <w:bottom w:val="none" w:sz="0" w:space="0" w:color="auto"/>
        <w:right w:val="none" w:sz="0" w:space="0" w:color="auto"/>
      </w:divBdr>
    </w:div>
    <w:div w:id="518737838">
      <w:bodyDiv w:val="1"/>
      <w:marLeft w:val="0"/>
      <w:marRight w:val="0"/>
      <w:marTop w:val="0"/>
      <w:marBottom w:val="0"/>
      <w:divBdr>
        <w:top w:val="none" w:sz="0" w:space="0" w:color="auto"/>
        <w:left w:val="none" w:sz="0" w:space="0" w:color="auto"/>
        <w:bottom w:val="none" w:sz="0" w:space="0" w:color="auto"/>
        <w:right w:val="none" w:sz="0" w:space="0" w:color="auto"/>
      </w:divBdr>
    </w:div>
    <w:div w:id="520162936">
      <w:bodyDiv w:val="1"/>
      <w:marLeft w:val="0"/>
      <w:marRight w:val="0"/>
      <w:marTop w:val="0"/>
      <w:marBottom w:val="0"/>
      <w:divBdr>
        <w:top w:val="none" w:sz="0" w:space="0" w:color="auto"/>
        <w:left w:val="none" w:sz="0" w:space="0" w:color="auto"/>
        <w:bottom w:val="none" w:sz="0" w:space="0" w:color="auto"/>
        <w:right w:val="none" w:sz="0" w:space="0" w:color="auto"/>
      </w:divBdr>
    </w:div>
    <w:div w:id="523322237">
      <w:bodyDiv w:val="1"/>
      <w:marLeft w:val="0"/>
      <w:marRight w:val="0"/>
      <w:marTop w:val="0"/>
      <w:marBottom w:val="0"/>
      <w:divBdr>
        <w:top w:val="none" w:sz="0" w:space="0" w:color="auto"/>
        <w:left w:val="none" w:sz="0" w:space="0" w:color="auto"/>
        <w:bottom w:val="none" w:sz="0" w:space="0" w:color="auto"/>
        <w:right w:val="none" w:sz="0" w:space="0" w:color="auto"/>
      </w:divBdr>
    </w:div>
    <w:div w:id="523447407">
      <w:bodyDiv w:val="1"/>
      <w:marLeft w:val="0"/>
      <w:marRight w:val="0"/>
      <w:marTop w:val="0"/>
      <w:marBottom w:val="0"/>
      <w:divBdr>
        <w:top w:val="none" w:sz="0" w:space="0" w:color="auto"/>
        <w:left w:val="none" w:sz="0" w:space="0" w:color="auto"/>
        <w:bottom w:val="none" w:sz="0" w:space="0" w:color="auto"/>
        <w:right w:val="none" w:sz="0" w:space="0" w:color="auto"/>
      </w:divBdr>
    </w:div>
    <w:div w:id="523984246">
      <w:bodyDiv w:val="1"/>
      <w:marLeft w:val="0"/>
      <w:marRight w:val="0"/>
      <w:marTop w:val="0"/>
      <w:marBottom w:val="0"/>
      <w:divBdr>
        <w:top w:val="none" w:sz="0" w:space="0" w:color="auto"/>
        <w:left w:val="none" w:sz="0" w:space="0" w:color="auto"/>
        <w:bottom w:val="none" w:sz="0" w:space="0" w:color="auto"/>
        <w:right w:val="none" w:sz="0" w:space="0" w:color="auto"/>
      </w:divBdr>
    </w:div>
    <w:div w:id="529686917">
      <w:bodyDiv w:val="1"/>
      <w:marLeft w:val="0"/>
      <w:marRight w:val="0"/>
      <w:marTop w:val="0"/>
      <w:marBottom w:val="0"/>
      <w:divBdr>
        <w:top w:val="none" w:sz="0" w:space="0" w:color="auto"/>
        <w:left w:val="none" w:sz="0" w:space="0" w:color="auto"/>
        <w:bottom w:val="none" w:sz="0" w:space="0" w:color="auto"/>
        <w:right w:val="none" w:sz="0" w:space="0" w:color="auto"/>
      </w:divBdr>
    </w:div>
    <w:div w:id="533805884">
      <w:bodyDiv w:val="1"/>
      <w:marLeft w:val="0"/>
      <w:marRight w:val="0"/>
      <w:marTop w:val="0"/>
      <w:marBottom w:val="0"/>
      <w:divBdr>
        <w:top w:val="none" w:sz="0" w:space="0" w:color="auto"/>
        <w:left w:val="none" w:sz="0" w:space="0" w:color="auto"/>
        <w:bottom w:val="none" w:sz="0" w:space="0" w:color="auto"/>
        <w:right w:val="none" w:sz="0" w:space="0" w:color="auto"/>
      </w:divBdr>
    </w:div>
    <w:div w:id="534655842">
      <w:bodyDiv w:val="1"/>
      <w:marLeft w:val="0"/>
      <w:marRight w:val="0"/>
      <w:marTop w:val="0"/>
      <w:marBottom w:val="0"/>
      <w:divBdr>
        <w:top w:val="none" w:sz="0" w:space="0" w:color="auto"/>
        <w:left w:val="none" w:sz="0" w:space="0" w:color="auto"/>
        <w:bottom w:val="none" w:sz="0" w:space="0" w:color="auto"/>
        <w:right w:val="none" w:sz="0" w:space="0" w:color="auto"/>
      </w:divBdr>
    </w:div>
    <w:div w:id="539635528">
      <w:bodyDiv w:val="1"/>
      <w:marLeft w:val="0"/>
      <w:marRight w:val="0"/>
      <w:marTop w:val="0"/>
      <w:marBottom w:val="0"/>
      <w:divBdr>
        <w:top w:val="none" w:sz="0" w:space="0" w:color="auto"/>
        <w:left w:val="none" w:sz="0" w:space="0" w:color="auto"/>
        <w:bottom w:val="none" w:sz="0" w:space="0" w:color="auto"/>
        <w:right w:val="none" w:sz="0" w:space="0" w:color="auto"/>
      </w:divBdr>
    </w:div>
    <w:div w:id="543561610">
      <w:bodyDiv w:val="1"/>
      <w:marLeft w:val="0"/>
      <w:marRight w:val="0"/>
      <w:marTop w:val="0"/>
      <w:marBottom w:val="0"/>
      <w:divBdr>
        <w:top w:val="none" w:sz="0" w:space="0" w:color="auto"/>
        <w:left w:val="none" w:sz="0" w:space="0" w:color="auto"/>
        <w:bottom w:val="none" w:sz="0" w:space="0" w:color="auto"/>
        <w:right w:val="none" w:sz="0" w:space="0" w:color="auto"/>
      </w:divBdr>
    </w:div>
    <w:div w:id="544827518">
      <w:bodyDiv w:val="1"/>
      <w:marLeft w:val="0"/>
      <w:marRight w:val="0"/>
      <w:marTop w:val="0"/>
      <w:marBottom w:val="0"/>
      <w:divBdr>
        <w:top w:val="none" w:sz="0" w:space="0" w:color="auto"/>
        <w:left w:val="none" w:sz="0" w:space="0" w:color="auto"/>
        <w:bottom w:val="none" w:sz="0" w:space="0" w:color="auto"/>
        <w:right w:val="none" w:sz="0" w:space="0" w:color="auto"/>
      </w:divBdr>
    </w:div>
    <w:div w:id="545533737">
      <w:bodyDiv w:val="1"/>
      <w:marLeft w:val="0"/>
      <w:marRight w:val="0"/>
      <w:marTop w:val="0"/>
      <w:marBottom w:val="0"/>
      <w:divBdr>
        <w:top w:val="none" w:sz="0" w:space="0" w:color="auto"/>
        <w:left w:val="none" w:sz="0" w:space="0" w:color="auto"/>
        <w:bottom w:val="none" w:sz="0" w:space="0" w:color="auto"/>
        <w:right w:val="none" w:sz="0" w:space="0" w:color="auto"/>
      </w:divBdr>
    </w:div>
    <w:div w:id="550271620">
      <w:bodyDiv w:val="1"/>
      <w:marLeft w:val="0"/>
      <w:marRight w:val="0"/>
      <w:marTop w:val="0"/>
      <w:marBottom w:val="0"/>
      <w:divBdr>
        <w:top w:val="none" w:sz="0" w:space="0" w:color="auto"/>
        <w:left w:val="none" w:sz="0" w:space="0" w:color="auto"/>
        <w:bottom w:val="none" w:sz="0" w:space="0" w:color="auto"/>
        <w:right w:val="none" w:sz="0" w:space="0" w:color="auto"/>
      </w:divBdr>
    </w:div>
    <w:div w:id="552230636">
      <w:bodyDiv w:val="1"/>
      <w:marLeft w:val="0"/>
      <w:marRight w:val="0"/>
      <w:marTop w:val="0"/>
      <w:marBottom w:val="0"/>
      <w:divBdr>
        <w:top w:val="none" w:sz="0" w:space="0" w:color="auto"/>
        <w:left w:val="none" w:sz="0" w:space="0" w:color="auto"/>
        <w:bottom w:val="none" w:sz="0" w:space="0" w:color="auto"/>
        <w:right w:val="none" w:sz="0" w:space="0" w:color="auto"/>
      </w:divBdr>
    </w:div>
    <w:div w:id="554046631">
      <w:bodyDiv w:val="1"/>
      <w:marLeft w:val="0"/>
      <w:marRight w:val="0"/>
      <w:marTop w:val="0"/>
      <w:marBottom w:val="0"/>
      <w:divBdr>
        <w:top w:val="none" w:sz="0" w:space="0" w:color="auto"/>
        <w:left w:val="none" w:sz="0" w:space="0" w:color="auto"/>
        <w:bottom w:val="none" w:sz="0" w:space="0" w:color="auto"/>
        <w:right w:val="none" w:sz="0" w:space="0" w:color="auto"/>
      </w:divBdr>
    </w:div>
    <w:div w:id="557939384">
      <w:bodyDiv w:val="1"/>
      <w:marLeft w:val="0"/>
      <w:marRight w:val="0"/>
      <w:marTop w:val="0"/>
      <w:marBottom w:val="0"/>
      <w:divBdr>
        <w:top w:val="none" w:sz="0" w:space="0" w:color="auto"/>
        <w:left w:val="none" w:sz="0" w:space="0" w:color="auto"/>
        <w:bottom w:val="none" w:sz="0" w:space="0" w:color="auto"/>
        <w:right w:val="none" w:sz="0" w:space="0" w:color="auto"/>
      </w:divBdr>
    </w:div>
    <w:div w:id="559950615">
      <w:bodyDiv w:val="1"/>
      <w:marLeft w:val="0"/>
      <w:marRight w:val="0"/>
      <w:marTop w:val="0"/>
      <w:marBottom w:val="0"/>
      <w:divBdr>
        <w:top w:val="none" w:sz="0" w:space="0" w:color="auto"/>
        <w:left w:val="none" w:sz="0" w:space="0" w:color="auto"/>
        <w:bottom w:val="none" w:sz="0" w:space="0" w:color="auto"/>
        <w:right w:val="none" w:sz="0" w:space="0" w:color="auto"/>
      </w:divBdr>
    </w:div>
    <w:div w:id="562910260">
      <w:bodyDiv w:val="1"/>
      <w:marLeft w:val="0"/>
      <w:marRight w:val="0"/>
      <w:marTop w:val="0"/>
      <w:marBottom w:val="0"/>
      <w:divBdr>
        <w:top w:val="none" w:sz="0" w:space="0" w:color="auto"/>
        <w:left w:val="none" w:sz="0" w:space="0" w:color="auto"/>
        <w:bottom w:val="none" w:sz="0" w:space="0" w:color="auto"/>
        <w:right w:val="none" w:sz="0" w:space="0" w:color="auto"/>
      </w:divBdr>
    </w:div>
    <w:div w:id="564949440">
      <w:bodyDiv w:val="1"/>
      <w:marLeft w:val="0"/>
      <w:marRight w:val="0"/>
      <w:marTop w:val="0"/>
      <w:marBottom w:val="0"/>
      <w:divBdr>
        <w:top w:val="none" w:sz="0" w:space="0" w:color="auto"/>
        <w:left w:val="none" w:sz="0" w:space="0" w:color="auto"/>
        <w:bottom w:val="none" w:sz="0" w:space="0" w:color="auto"/>
        <w:right w:val="none" w:sz="0" w:space="0" w:color="auto"/>
      </w:divBdr>
    </w:div>
    <w:div w:id="566116606">
      <w:bodyDiv w:val="1"/>
      <w:marLeft w:val="0"/>
      <w:marRight w:val="0"/>
      <w:marTop w:val="0"/>
      <w:marBottom w:val="0"/>
      <w:divBdr>
        <w:top w:val="none" w:sz="0" w:space="0" w:color="auto"/>
        <w:left w:val="none" w:sz="0" w:space="0" w:color="auto"/>
        <w:bottom w:val="none" w:sz="0" w:space="0" w:color="auto"/>
        <w:right w:val="none" w:sz="0" w:space="0" w:color="auto"/>
      </w:divBdr>
    </w:div>
    <w:div w:id="566307193">
      <w:bodyDiv w:val="1"/>
      <w:marLeft w:val="0"/>
      <w:marRight w:val="0"/>
      <w:marTop w:val="0"/>
      <w:marBottom w:val="0"/>
      <w:divBdr>
        <w:top w:val="none" w:sz="0" w:space="0" w:color="auto"/>
        <w:left w:val="none" w:sz="0" w:space="0" w:color="auto"/>
        <w:bottom w:val="none" w:sz="0" w:space="0" w:color="auto"/>
        <w:right w:val="none" w:sz="0" w:space="0" w:color="auto"/>
      </w:divBdr>
    </w:div>
    <w:div w:id="568271138">
      <w:bodyDiv w:val="1"/>
      <w:marLeft w:val="0"/>
      <w:marRight w:val="0"/>
      <w:marTop w:val="0"/>
      <w:marBottom w:val="0"/>
      <w:divBdr>
        <w:top w:val="none" w:sz="0" w:space="0" w:color="auto"/>
        <w:left w:val="none" w:sz="0" w:space="0" w:color="auto"/>
        <w:bottom w:val="none" w:sz="0" w:space="0" w:color="auto"/>
        <w:right w:val="none" w:sz="0" w:space="0" w:color="auto"/>
      </w:divBdr>
    </w:div>
    <w:div w:id="568998461">
      <w:bodyDiv w:val="1"/>
      <w:marLeft w:val="0"/>
      <w:marRight w:val="0"/>
      <w:marTop w:val="0"/>
      <w:marBottom w:val="0"/>
      <w:divBdr>
        <w:top w:val="none" w:sz="0" w:space="0" w:color="auto"/>
        <w:left w:val="none" w:sz="0" w:space="0" w:color="auto"/>
        <w:bottom w:val="none" w:sz="0" w:space="0" w:color="auto"/>
        <w:right w:val="none" w:sz="0" w:space="0" w:color="auto"/>
      </w:divBdr>
    </w:div>
    <w:div w:id="571893170">
      <w:bodyDiv w:val="1"/>
      <w:marLeft w:val="0"/>
      <w:marRight w:val="0"/>
      <w:marTop w:val="0"/>
      <w:marBottom w:val="0"/>
      <w:divBdr>
        <w:top w:val="none" w:sz="0" w:space="0" w:color="auto"/>
        <w:left w:val="none" w:sz="0" w:space="0" w:color="auto"/>
        <w:bottom w:val="none" w:sz="0" w:space="0" w:color="auto"/>
        <w:right w:val="none" w:sz="0" w:space="0" w:color="auto"/>
      </w:divBdr>
    </w:div>
    <w:div w:id="572668734">
      <w:bodyDiv w:val="1"/>
      <w:marLeft w:val="0"/>
      <w:marRight w:val="0"/>
      <w:marTop w:val="0"/>
      <w:marBottom w:val="0"/>
      <w:divBdr>
        <w:top w:val="none" w:sz="0" w:space="0" w:color="auto"/>
        <w:left w:val="none" w:sz="0" w:space="0" w:color="auto"/>
        <w:bottom w:val="none" w:sz="0" w:space="0" w:color="auto"/>
        <w:right w:val="none" w:sz="0" w:space="0" w:color="auto"/>
      </w:divBdr>
    </w:div>
    <w:div w:id="574513547">
      <w:bodyDiv w:val="1"/>
      <w:marLeft w:val="0"/>
      <w:marRight w:val="0"/>
      <w:marTop w:val="0"/>
      <w:marBottom w:val="0"/>
      <w:divBdr>
        <w:top w:val="none" w:sz="0" w:space="0" w:color="auto"/>
        <w:left w:val="none" w:sz="0" w:space="0" w:color="auto"/>
        <w:bottom w:val="none" w:sz="0" w:space="0" w:color="auto"/>
        <w:right w:val="none" w:sz="0" w:space="0" w:color="auto"/>
      </w:divBdr>
    </w:div>
    <w:div w:id="576480042">
      <w:bodyDiv w:val="1"/>
      <w:marLeft w:val="0"/>
      <w:marRight w:val="0"/>
      <w:marTop w:val="0"/>
      <w:marBottom w:val="0"/>
      <w:divBdr>
        <w:top w:val="none" w:sz="0" w:space="0" w:color="auto"/>
        <w:left w:val="none" w:sz="0" w:space="0" w:color="auto"/>
        <w:bottom w:val="none" w:sz="0" w:space="0" w:color="auto"/>
        <w:right w:val="none" w:sz="0" w:space="0" w:color="auto"/>
      </w:divBdr>
    </w:div>
    <w:div w:id="576521995">
      <w:bodyDiv w:val="1"/>
      <w:marLeft w:val="0"/>
      <w:marRight w:val="0"/>
      <w:marTop w:val="0"/>
      <w:marBottom w:val="0"/>
      <w:divBdr>
        <w:top w:val="none" w:sz="0" w:space="0" w:color="auto"/>
        <w:left w:val="none" w:sz="0" w:space="0" w:color="auto"/>
        <w:bottom w:val="none" w:sz="0" w:space="0" w:color="auto"/>
        <w:right w:val="none" w:sz="0" w:space="0" w:color="auto"/>
      </w:divBdr>
    </w:div>
    <w:div w:id="578440754">
      <w:bodyDiv w:val="1"/>
      <w:marLeft w:val="0"/>
      <w:marRight w:val="0"/>
      <w:marTop w:val="0"/>
      <w:marBottom w:val="0"/>
      <w:divBdr>
        <w:top w:val="none" w:sz="0" w:space="0" w:color="auto"/>
        <w:left w:val="none" w:sz="0" w:space="0" w:color="auto"/>
        <w:bottom w:val="none" w:sz="0" w:space="0" w:color="auto"/>
        <w:right w:val="none" w:sz="0" w:space="0" w:color="auto"/>
      </w:divBdr>
    </w:div>
    <w:div w:id="580523049">
      <w:bodyDiv w:val="1"/>
      <w:marLeft w:val="0"/>
      <w:marRight w:val="0"/>
      <w:marTop w:val="0"/>
      <w:marBottom w:val="0"/>
      <w:divBdr>
        <w:top w:val="none" w:sz="0" w:space="0" w:color="auto"/>
        <w:left w:val="none" w:sz="0" w:space="0" w:color="auto"/>
        <w:bottom w:val="none" w:sz="0" w:space="0" w:color="auto"/>
        <w:right w:val="none" w:sz="0" w:space="0" w:color="auto"/>
      </w:divBdr>
    </w:div>
    <w:div w:id="580874710">
      <w:bodyDiv w:val="1"/>
      <w:marLeft w:val="0"/>
      <w:marRight w:val="0"/>
      <w:marTop w:val="0"/>
      <w:marBottom w:val="0"/>
      <w:divBdr>
        <w:top w:val="none" w:sz="0" w:space="0" w:color="auto"/>
        <w:left w:val="none" w:sz="0" w:space="0" w:color="auto"/>
        <w:bottom w:val="none" w:sz="0" w:space="0" w:color="auto"/>
        <w:right w:val="none" w:sz="0" w:space="0" w:color="auto"/>
      </w:divBdr>
    </w:div>
    <w:div w:id="582764658">
      <w:bodyDiv w:val="1"/>
      <w:marLeft w:val="0"/>
      <w:marRight w:val="0"/>
      <w:marTop w:val="0"/>
      <w:marBottom w:val="0"/>
      <w:divBdr>
        <w:top w:val="none" w:sz="0" w:space="0" w:color="auto"/>
        <w:left w:val="none" w:sz="0" w:space="0" w:color="auto"/>
        <w:bottom w:val="none" w:sz="0" w:space="0" w:color="auto"/>
        <w:right w:val="none" w:sz="0" w:space="0" w:color="auto"/>
      </w:divBdr>
    </w:div>
    <w:div w:id="583150121">
      <w:bodyDiv w:val="1"/>
      <w:marLeft w:val="0"/>
      <w:marRight w:val="0"/>
      <w:marTop w:val="0"/>
      <w:marBottom w:val="0"/>
      <w:divBdr>
        <w:top w:val="none" w:sz="0" w:space="0" w:color="auto"/>
        <w:left w:val="none" w:sz="0" w:space="0" w:color="auto"/>
        <w:bottom w:val="none" w:sz="0" w:space="0" w:color="auto"/>
        <w:right w:val="none" w:sz="0" w:space="0" w:color="auto"/>
      </w:divBdr>
    </w:div>
    <w:div w:id="584537694">
      <w:bodyDiv w:val="1"/>
      <w:marLeft w:val="0"/>
      <w:marRight w:val="0"/>
      <w:marTop w:val="0"/>
      <w:marBottom w:val="0"/>
      <w:divBdr>
        <w:top w:val="none" w:sz="0" w:space="0" w:color="auto"/>
        <w:left w:val="none" w:sz="0" w:space="0" w:color="auto"/>
        <w:bottom w:val="none" w:sz="0" w:space="0" w:color="auto"/>
        <w:right w:val="none" w:sz="0" w:space="0" w:color="auto"/>
      </w:divBdr>
    </w:div>
    <w:div w:id="587345736">
      <w:bodyDiv w:val="1"/>
      <w:marLeft w:val="0"/>
      <w:marRight w:val="0"/>
      <w:marTop w:val="0"/>
      <w:marBottom w:val="0"/>
      <w:divBdr>
        <w:top w:val="none" w:sz="0" w:space="0" w:color="auto"/>
        <w:left w:val="none" w:sz="0" w:space="0" w:color="auto"/>
        <w:bottom w:val="none" w:sz="0" w:space="0" w:color="auto"/>
        <w:right w:val="none" w:sz="0" w:space="0" w:color="auto"/>
      </w:divBdr>
    </w:div>
    <w:div w:id="594286155">
      <w:bodyDiv w:val="1"/>
      <w:marLeft w:val="0"/>
      <w:marRight w:val="0"/>
      <w:marTop w:val="0"/>
      <w:marBottom w:val="0"/>
      <w:divBdr>
        <w:top w:val="none" w:sz="0" w:space="0" w:color="auto"/>
        <w:left w:val="none" w:sz="0" w:space="0" w:color="auto"/>
        <w:bottom w:val="none" w:sz="0" w:space="0" w:color="auto"/>
        <w:right w:val="none" w:sz="0" w:space="0" w:color="auto"/>
      </w:divBdr>
    </w:div>
    <w:div w:id="597493652">
      <w:bodyDiv w:val="1"/>
      <w:marLeft w:val="0"/>
      <w:marRight w:val="0"/>
      <w:marTop w:val="0"/>
      <w:marBottom w:val="0"/>
      <w:divBdr>
        <w:top w:val="none" w:sz="0" w:space="0" w:color="auto"/>
        <w:left w:val="none" w:sz="0" w:space="0" w:color="auto"/>
        <w:bottom w:val="none" w:sz="0" w:space="0" w:color="auto"/>
        <w:right w:val="none" w:sz="0" w:space="0" w:color="auto"/>
      </w:divBdr>
    </w:div>
    <w:div w:id="599608346">
      <w:bodyDiv w:val="1"/>
      <w:marLeft w:val="0"/>
      <w:marRight w:val="0"/>
      <w:marTop w:val="0"/>
      <w:marBottom w:val="0"/>
      <w:divBdr>
        <w:top w:val="none" w:sz="0" w:space="0" w:color="auto"/>
        <w:left w:val="none" w:sz="0" w:space="0" w:color="auto"/>
        <w:bottom w:val="none" w:sz="0" w:space="0" w:color="auto"/>
        <w:right w:val="none" w:sz="0" w:space="0" w:color="auto"/>
      </w:divBdr>
    </w:div>
    <w:div w:id="599723587">
      <w:bodyDiv w:val="1"/>
      <w:marLeft w:val="0"/>
      <w:marRight w:val="0"/>
      <w:marTop w:val="0"/>
      <w:marBottom w:val="0"/>
      <w:divBdr>
        <w:top w:val="none" w:sz="0" w:space="0" w:color="auto"/>
        <w:left w:val="none" w:sz="0" w:space="0" w:color="auto"/>
        <w:bottom w:val="none" w:sz="0" w:space="0" w:color="auto"/>
        <w:right w:val="none" w:sz="0" w:space="0" w:color="auto"/>
      </w:divBdr>
    </w:div>
    <w:div w:id="605118470">
      <w:bodyDiv w:val="1"/>
      <w:marLeft w:val="0"/>
      <w:marRight w:val="0"/>
      <w:marTop w:val="0"/>
      <w:marBottom w:val="0"/>
      <w:divBdr>
        <w:top w:val="none" w:sz="0" w:space="0" w:color="auto"/>
        <w:left w:val="none" w:sz="0" w:space="0" w:color="auto"/>
        <w:bottom w:val="none" w:sz="0" w:space="0" w:color="auto"/>
        <w:right w:val="none" w:sz="0" w:space="0" w:color="auto"/>
      </w:divBdr>
    </w:div>
    <w:div w:id="607466570">
      <w:bodyDiv w:val="1"/>
      <w:marLeft w:val="0"/>
      <w:marRight w:val="0"/>
      <w:marTop w:val="0"/>
      <w:marBottom w:val="0"/>
      <w:divBdr>
        <w:top w:val="none" w:sz="0" w:space="0" w:color="auto"/>
        <w:left w:val="none" w:sz="0" w:space="0" w:color="auto"/>
        <w:bottom w:val="none" w:sz="0" w:space="0" w:color="auto"/>
        <w:right w:val="none" w:sz="0" w:space="0" w:color="auto"/>
      </w:divBdr>
    </w:div>
    <w:div w:id="611857956">
      <w:bodyDiv w:val="1"/>
      <w:marLeft w:val="0"/>
      <w:marRight w:val="0"/>
      <w:marTop w:val="0"/>
      <w:marBottom w:val="0"/>
      <w:divBdr>
        <w:top w:val="none" w:sz="0" w:space="0" w:color="auto"/>
        <w:left w:val="none" w:sz="0" w:space="0" w:color="auto"/>
        <w:bottom w:val="none" w:sz="0" w:space="0" w:color="auto"/>
        <w:right w:val="none" w:sz="0" w:space="0" w:color="auto"/>
      </w:divBdr>
    </w:div>
    <w:div w:id="622077027">
      <w:bodyDiv w:val="1"/>
      <w:marLeft w:val="0"/>
      <w:marRight w:val="0"/>
      <w:marTop w:val="0"/>
      <w:marBottom w:val="0"/>
      <w:divBdr>
        <w:top w:val="none" w:sz="0" w:space="0" w:color="auto"/>
        <w:left w:val="none" w:sz="0" w:space="0" w:color="auto"/>
        <w:bottom w:val="none" w:sz="0" w:space="0" w:color="auto"/>
        <w:right w:val="none" w:sz="0" w:space="0" w:color="auto"/>
      </w:divBdr>
    </w:div>
    <w:div w:id="622224425">
      <w:bodyDiv w:val="1"/>
      <w:marLeft w:val="0"/>
      <w:marRight w:val="0"/>
      <w:marTop w:val="0"/>
      <w:marBottom w:val="0"/>
      <w:divBdr>
        <w:top w:val="none" w:sz="0" w:space="0" w:color="auto"/>
        <w:left w:val="none" w:sz="0" w:space="0" w:color="auto"/>
        <w:bottom w:val="none" w:sz="0" w:space="0" w:color="auto"/>
        <w:right w:val="none" w:sz="0" w:space="0" w:color="auto"/>
      </w:divBdr>
    </w:div>
    <w:div w:id="625234083">
      <w:bodyDiv w:val="1"/>
      <w:marLeft w:val="0"/>
      <w:marRight w:val="0"/>
      <w:marTop w:val="0"/>
      <w:marBottom w:val="0"/>
      <w:divBdr>
        <w:top w:val="none" w:sz="0" w:space="0" w:color="auto"/>
        <w:left w:val="none" w:sz="0" w:space="0" w:color="auto"/>
        <w:bottom w:val="none" w:sz="0" w:space="0" w:color="auto"/>
        <w:right w:val="none" w:sz="0" w:space="0" w:color="auto"/>
      </w:divBdr>
    </w:div>
    <w:div w:id="626743113">
      <w:bodyDiv w:val="1"/>
      <w:marLeft w:val="0"/>
      <w:marRight w:val="0"/>
      <w:marTop w:val="0"/>
      <w:marBottom w:val="0"/>
      <w:divBdr>
        <w:top w:val="none" w:sz="0" w:space="0" w:color="auto"/>
        <w:left w:val="none" w:sz="0" w:space="0" w:color="auto"/>
        <w:bottom w:val="none" w:sz="0" w:space="0" w:color="auto"/>
        <w:right w:val="none" w:sz="0" w:space="0" w:color="auto"/>
      </w:divBdr>
    </w:div>
    <w:div w:id="627080298">
      <w:bodyDiv w:val="1"/>
      <w:marLeft w:val="0"/>
      <w:marRight w:val="0"/>
      <w:marTop w:val="0"/>
      <w:marBottom w:val="0"/>
      <w:divBdr>
        <w:top w:val="none" w:sz="0" w:space="0" w:color="auto"/>
        <w:left w:val="none" w:sz="0" w:space="0" w:color="auto"/>
        <w:bottom w:val="none" w:sz="0" w:space="0" w:color="auto"/>
        <w:right w:val="none" w:sz="0" w:space="0" w:color="auto"/>
      </w:divBdr>
    </w:div>
    <w:div w:id="628360456">
      <w:bodyDiv w:val="1"/>
      <w:marLeft w:val="0"/>
      <w:marRight w:val="0"/>
      <w:marTop w:val="0"/>
      <w:marBottom w:val="0"/>
      <w:divBdr>
        <w:top w:val="none" w:sz="0" w:space="0" w:color="auto"/>
        <w:left w:val="none" w:sz="0" w:space="0" w:color="auto"/>
        <w:bottom w:val="none" w:sz="0" w:space="0" w:color="auto"/>
        <w:right w:val="none" w:sz="0" w:space="0" w:color="auto"/>
      </w:divBdr>
    </w:div>
    <w:div w:id="630526411">
      <w:bodyDiv w:val="1"/>
      <w:marLeft w:val="0"/>
      <w:marRight w:val="0"/>
      <w:marTop w:val="0"/>
      <w:marBottom w:val="0"/>
      <w:divBdr>
        <w:top w:val="none" w:sz="0" w:space="0" w:color="auto"/>
        <w:left w:val="none" w:sz="0" w:space="0" w:color="auto"/>
        <w:bottom w:val="none" w:sz="0" w:space="0" w:color="auto"/>
        <w:right w:val="none" w:sz="0" w:space="0" w:color="auto"/>
      </w:divBdr>
    </w:div>
    <w:div w:id="636105747">
      <w:bodyDiv w:val="1"/>
      <w:marLeft w:val="0"/>
      <w:marRight w:val="0"/>
      <w:marTop w:val="0"/>
      <w:marBottom w:val="0"/>
      <w:divBdr>
        <w:top w:val="none" w:sz="0" w:space="0" w:color="auto"/>
        <w:left w:val="none" w:sz="0" w:space="0" w:color="auto"/>
        <w:bottom w:val="none" w:sz="0" w:space="0" w:color="auto"/>
        <w:right w:val="none" w:sz="0" w:space="0" w:color="auto"/>
      </w:divBdr>
    </w:div>
    <w:div w:id="638920098">
      <w:bodyDiv w:val="1"/>
      <w:marLeft w:val="0"/>
      <w:marRight w:val="0"/>
      <w:marTop w:val="0"/>
      <w:marBottom w:val="0"/>
      <w:divBdr>
        <w:top w:val="none" w:sz="0" w:space="0" w:color="auto"/>
        <w:left w:val="none" w:sz="0" w:space="0" w:color="auto"/>
        <w:bottom w:val="none" w:sz="0" w:space="0" w:color="auto"/>
        <w:right w:val="none" w:sz="0" w:space="0" w:color="auto"/>
      </w:divBdr>
    </w:div>
    <w:div w:id="638998240">
      <w:bodyDiv w:val="1"/>
      <w:marLeft w:val="0"/>
      <w:marRight w:val="0"/>
      <w:marTop w:val="0"/>
      <w:marBottom w:val="0"/>
      <w:divBdr>
        <w:top w:val="none" w:sz="0" w:space="0" w:color="auto"/>
        <w:left w:val="none" w:sz="0" w:space="0" w:color="auto"/>
        <w:bottom w:val="none" w:sz="0" w:space="0" w:color="auto"/>
        <w:right w:val="none" w:sz="0" w:space="0" w:color="auto"/>
      </w:divBdr>
    </w:div>
    <w:div w:id="642003935">
      <w:bodyDiv w:val="1"/>
      <w:marLeft w:val="0"/>
      <w:marRight w:val="0"/>
      <w:marTop w:val="0"/>
      <w:marBottom w:val="0"/>
      <w:divBdr>
        <w:top w:val="none" w:sz="0" w:space="0" w:color="auto"/>
        <w:left w:val="none" w:sz="0" w:space="0" w:color="auto"/>
        <w:bottom w:val="none" w:sz="0" w:space="0" w:color="auto"/>
        <w:right w:val="none" w:sz="0" w:space="0" w:color="auto"/>
      </w:divBdr>
    </w:div>
    <w:div w:id="645739521">
      <w:bodyDiv w:val="1"/>
      <w:marLeft w:val="0"/>
      <w:marRight w:val="0"/>
      <w:marTop w:val="0"/>
      <w:marBottom w:val="0"/>
      <w:divBdr>
        <w:top w:val="none" w:sz="0" w:space="0" w:color="auto"/>
        <w:left w:val="none" w:sz="0" w:space="0" w:color="auto"/>
        <w:bottom w:val="none" w:sz="0" w:space="0" w:color="auto"/>
        <w:right w:val="none" w:sz="0" w:space="0" w:color="auto"/>
      </w:divBdr>
    </w:div>
    <w:div w:id="648871938">
      <w:bodyDiv w:val="1"/>
      <w:marLeft w:val="0"/>
      <w:marRight w:val="0"/>
      <w:marTop w:val="0"/>
      <w:marBottom w:val="0"/>
      <w:divBdr>
        <w:top w:val="none" w:sz="0" w:space="0" w:color="auto"/>
        <w:left w:val="none" w:sz="0" w:space="0" w:color="auto"/>
        <w:bottom w:val="none" w:sz="0" w:space="0" w:color="auto"/>
        <w:right w:val="none" w:sz="0" w:space="0" w:color="auto"/>
      </w:divBdr>
    </w:div>
    <w:div w:id="649485203">
      <w:bodyDiv w:val="1"/>
      <w:marLeft w:val="0"/>
      <w:marRight w:val="0"/>
      <w:marTop w:val="0"/>
      <w:marBottom w:val="0"/>
      <w:divBdr>
        <w:top w:val="none" w:sz="0" w:space="0" w:color="auto"/>
        <w:left w:val="none" w:sz="0" w:space="0" w:color="auto"/>
        <w:bottom w:val="none" w:sz="0" w:space="0" w:color="auto"/>
        <w:right w:val="none" w:sz="0" w:space="0" w:color="auto"/>
      </w:divBdr>
    </w:div>
    <w:div w:id="650133722">
      <w:bodyDiv w:val="1"/>
      <w:marLeft w:val="0"/>
      <w:marRight w:val="0"/>
      <w:marTop w:val="0"/>
      <w:marBottom w:val="0"/>
      <w:divBdr>
        <w:top w:val="none" w:sz="0" w:space="0" w:color="auto"/>
        <w:left w:val="none" w:sz="0" w:space="0" w:color="auto"/>
        <w:bottom w:val="none" w:sz="0" w:space="0" w:color="auto"/>
        <w:right w:val="none" w:sz="0" w:space="0" w:color="auto"/>
      </w:divBdr>
    </w:div>
    <w:div w:id="650137554">
      <w:bodyDiv w:val="1"/>
      <w:marLeft w:val="0"/>
      <w:marRight w:val="0"/>
      <w:marTop w:val="0"/>
      <w:marBottom w:val="0"/>
      <w:divBdr>
        <w:top w:val="none" w:sz="0" w:space="0" w:color="auto"/>
        <w:left w:val="none" w:sz="0" w:space="0" w:color="auto"/>
        <w:bottom w:val="none" w:sz="0" w:space="0" w:color="auto"/>
        <w:right w:val="none" w:sz="0" w:space="0" w:color="auto"/>
      </w:divBdr>
    </w:div>
    <w:div w:id="653799180">
      <w:bodyDiv w:val="1"/>
      <w:marLeft w:val="0"/>
      <w:marRight w:val="0"/>
      <w:marTop w:val="0"/>
      <w:marBottom w:val="0"/>
      <w:divBdr>
        <w:top w:val="none" w:sz="0" w:space="0" w:color="auto"/>
        <w:left w:val="none" w:sz="0" w:space="0" w:color="auto"/>
        <w:bottom w:val="none" w:sz="0" w:space="0" w:color="auto"/>
        <w:right w:val="none" w:sz="0" w:space="0" w:color="auto"/>
      </w:divBdr>
    </w:div>
    <w:div w:id="654265194">
      <w:bodyDiv w:val="1"/>
      <w:marLeft w:val="0"/>
      <w:marRight w:val="0"/>
      <w:marTop w:val="0"/>
      <w:marBottom w:val="0"/>
      <w:divBdr>
        <w:top w:val="none" w:sz="0" w:space="0" w:color="auto"/>
        <w:left w:val="none" w:sz="0" w:space="0" w:color="auto"/>
        <w:bottom w:val="none" w:sz="0" w:space="0" w:color="auto"/>
        <w:right w:val="none" w:sz="0" w:space="0" w:color="auto"/>
      </w:divBdr>
    </w:div>
    <w:div w:id="654920953">
      <w:bodyDiv w:val="1"/>
      <w:marLeft w:val="0"/>
      <w:marRight w:val="0"/>
      <w:marTop w:val="0"/>
      <w:marBottom w:val="0"/>
      <w:divBdr>
        <w:top w:val="none" w:sz="0" w:space="0" w:color="auto"/>
        <w:left w:val="none" w:sz="0" w:space="0" w:color="auto"/>
        <w:bottom w:val="none" w:sz="0" w:space="0" w:color="auto"/>
        <w:right w:val="none" w:sz="0" w:space="0" w:color="auto"/>
      </w:divBdr>
    </w:div>
    <w:div w:id="655915138">
      <w:bodyDiv w:val="1"/>
      <w:marLeft w:val="0"/>
      <w:marRight w:val="0"/>
      <w:marTop w:val="0"/>
      <w:marBottom w:val="0"/>
      <w:divBdr>
        <w:top w:val="none" w:sz="0" w:space="0" w:color="auto"/>
        <w:left w:val="none" w:sz="0" w:space="0" w:color="auto"/>
        <w:bottom w:val="none" w:sz="0" w:space="0" w:color="auto"/>
        <w:right w:val="none" w:sz="0" w:space="0" w:color="auto"/>
      </w:divBdr>
    </w:div>
    <w:div w:id="662397884">
      <w:bodyDiv w:val="1"/>
      <w:marLeft w:val="0"/>
      <w:marRight w:val="0"/>
      <w:marTop w:val="0"/>
      <w:marBottom w:val="0"/>
      <w:divBdr>
        <w:top w:val="none" w:sz="0" w:space="0" w:color="auto"/>
        <w:left w:val="none" w:sz="0" w:space="0" w:color="auto"/>
        <w:bottom w:val="none" w:sz="0" w:space="0" w:color="auto"/>
        <w:right w:val="none" w:sz="0" w:space="0" w:color="auto"/>
      </w:divBdr>
    </w:div>
    <w:div w:id="664937572">
      <w:bodyDiv w:val="1"/>
      <w:marLeft w:val="0"/>
      <w:marRight w:val="0"/>
      <w:marTop w:val="0"/>
      <w:marBottom w:val="0"/>
      <w:divBdr>
        <w:top w:val="none" w:sz="0" w:space="0" w:color="auto"/>
        <w:left w:val="none" w:sz="0" w:space="0" w:color="auto"/>
        <w:bottom w:val="none" w:sz="0" w:space="0" w:color="auto"/>
        <w:right w:val="none" w:sz="0" w:space="0" w:color="auto"/>
      </w:divBdr>
    </w:div>
    <w:div w:id="665129029">
      <w:bodyDiv w:val="1"/>
      <w:marLeft w:val="0"/>
      <w:marRight w:val="0"/>
      <w:marTop w:val="0"/>
      <w:marBottom w:val="0"/>
      <w:divBdr>
        <w:top w:val="none" w:sz="0" w:space="0" w:color="auto"/>
        <w:left w:val="none" w:sz="0" w:space="0" w:color="auto"/>
        <w:bottom w:val="none" w:sz="0" w:space="0" w:color="auto"/>
        <w:right w:val="none" w:sz="0" w:space="0" w:color="auto"/>
      </w:divBdr>
    </w:div>
    <w:div w:id="666175945">
      <w:bodyDiv w:val="1"/>
      <w:marLeft w:val="0"/>
      <w:marRight w:val="0"/>
      <w:marTop w:val="0"/>
      <w:marBottom w:val="0"/>
      <w:divBdr>
        <w:top w:val="none" w:sz="0" w:space="0" w:color="auto"/>
        <w:left w:val="none" w:sz="0" w:space="0" w:color="auto"/>
        <w:bottom w:val="none" w:sz="0" w:space="0" w:color="auto"/>
        <w:right w:val="none" w:sz="0" w:space="0" w:color="auto"/>
      </w:divBdr>
    </w:div>
    <w:div w:id="677661010">
      <w:bodyDiv w:val="1"/>
      <w:marLeft w:val="0"/>
      <w:marRight w:val="0"/>
      <w:marTop w:val="0"/>
      <w:marBottom w:val="0"/>
      <w:divBdr>
        <w:top w:val="none" w:sz="0" w:space="0" w:color="auto"/>
        <w:left w:val="none" w:sz="0" w:space="0" w:color="auto"/>
        <w:bottom w:val="none" w:sz="0" w:space="0" w:color="auto"/>
        <w:right w:val="none" w:sz="0" w:space="0" w:color="auto"/>
      </w:divBdr>
    </w:div>
    <w:div w:id="679743896">
      <w:bodyDiv w:val="1"/>
      <w:marLeft w:val="0"/>
      <w:marRight w:val="0"/>
      <w:marTop w:val="0"/>
      <w:marBottom w:val="0"/>
      <w:divBdr>
        <w:top w:val="none" w:sz="0" w:space="0" w:color="auto"/>
        <w:left w:val="none" w:sz="0" w:space="0" w:color="auto"/>
        <w:bottom w:val="none" w:sz="0" w:space="0" w:color="auto"/>
        <w:right w:val="none" w:sz="0" w:space="0" w:color="auto"/>
      </w:divBdr>
    </w:div>
    <w:div w:id="681324965">
      <w:bodyDiv w:val="1"/>
      <w:marLeft w:val="0"/>
      <w:marRight w:val="0"/>
      <w:marTop w:val="0"/>
      <w:marBottom w:val="0"/>
      <w:divBdr>
        <w:top w:val="none" w:sz="0" w:space="0" w:color="auto"/>
        <w:left w:val="none" w:sz="0" w:space="0" w:color="auto"/>
        <w:bottom w:val="none" w:sz="0" w:space="0" w:color="auto"/>
        <w:right w:val="none" w:sz="0" w:space="0" w:color="auto"/>
      </w:divBdr>
    </w:div>
    <w:div w:id="684401061">
      <w:bodyDiv w:val="1"/>
      <w:marLeft w:val="0"/>
      <w:marRight w:val="0"/>
      <w:marTop w:val="0"/>
      <w:marBottom w:val="0"/>
      <w:divBdr>
        <w:top w:val="none" w:sz="0" w:space="0" w:color="auto"/>
        <w:left w:val="none" w:sz="0" w:space="0" w:color="auto"/>
        <w:bottom w:val="none" w:sz="0" w:space="0" w:color="auto"/>
        <w:right w:val="none" w:sz="0" w:space="0" w:color="auto"/>
      </w:divBdr>
    </w:div>
    <w:div w:id="688915338">
      <w:bodyDiv w:val="1"/>
      <w:marLeft w:val="0"/>
      <w:marRight w:val="0"/>
      <w:marTop w:val="0"/>
      <w:marBottom w:val="0"/>
      <w:divBdr>
        <w:top w:val="none" w:sz="0" w:space="0" w:color="auto"/>
        <w:left w:val="none" w:sz="0" w:space="0" w:color="auto"/>
        <w:bottom w:val="none" w:sz="0" w:space="0" w:color="auto"/>
        <w:right w:val="none" w:sz="0" w:space="0" w:color="auto"/>
      </w:divBdr>
    </w:div>
    <w:div w:id="689334082">
      <w:bodyDiv w:val="1"/>
      <w:marLeft w:val="0"/>
      <w:marRight w:val="0"/>
      <w:marTop w:val="0"/>
      <w:marBottom w:val="0"/>
      <w:divBdr>
        <w:top w:val="none" w:sz="0" w:space="0" w:color="auto"/>
        <w:left w:val="none" w:sz="0" w:space="0" w:color="auto"/>
        <w:bottom w:val="none" w:sz="0" w:space="0" w:color="auto"/>
        <w:right w:val="none" w:sz="0" w:space="0" w:color="auto"/>
      </w:divBdr>
    </w:div>
    <w:div w:id="689835442">
      <w:bodyDiv w:val="1"/>
      <w:marLeft w:val="0"/>
      <w:marRight w:val="0"/>
      <w:marTop w:val="0"/>
      <w:marBottom w:val="0"/>
      <w:divBdr>
        <w:top w:val="none" w:sz="0" w:space="0" w:color="auto"/>
        <w:left w:val="none" w:sz="0" w:space="0" w:color="auto"/>
        <w:bottom w:val="none" w:sz="0" w:space="0" w:color="auto"/>
        <w:right w:val="none" w:sz="0" w:space="0" w:color="auto"/>
      </w:divBdr>
    </w:div>
    <w:div w:id="698697392">
      <w:bodyDiv w:val="1"/>
      <w:marLeft w:val="0"/>
      <w:marRight w:val="0"/>
      <w:marTop w:val="0"/>
      <w:marBottom w:val="0"/>
      <w:divBdr>
        <w:top w:val="none" w:sz="0" w:space="0" w:color="auto"/>
        <w:left w:val="none" w:sz="0" w:space="0" w:color="auto"/>
        <w:bottom w:val="none" w:sz="0" w:space="0" w:color="auto"/>
        <w:right w:val="none" w:sz="0" w:space="0" w:color="auto"/>
      </w:divBdr>
    </w:div>
    <w:div w:id="700008861">
      <w:bodyDiv w:val="1"/>
      <w:marLeft w:val="0"/>
      <w:marRight w:val="0"/>
      <w:marTop w:val="0"/>
      <w:marBottom w:val="0"/>
      <w:divBdr>
        <w:top w:val="none" w:sz="0" w:space="0" w:color="auto"/>
        <w:left w:val="none" w:sz="0" w:space="0" w:color="auto"/>
        <w:bottom w:val="none" w:sz="0" w:space="0" w:color="auto"/>
        <w:right w:val="none" w:sz="0" w:space="0" w:color="auto"/>
      </w:divBdr>
    </w:div>
    <w:div w:id="708528256">
      <w:bodyDiv w:val="1"/>
      <w:marLeft w:val="0"/>
      <w:marRight w:val="0"/>
      <w:marTop w:val="0"/>
      <w:marBottom w:val="0"/>
      <w:divBdr>
        <w:top w:val="none" w:sz="0" w:space="0" w:color="auto"/>
        <w:left w:val="none" w:sz="0" w:space="0" w:color="auto"/>
        <w:bottom w:val="none" w:sz="0" w:space="0" w:color="auto"/>
        <w:right w:val="none" w:sz="0" w:space="0" w:color="auto"/>
      </w:divBdr>
    </w:div>
    <w:div w:id="709307596">
      <w:bodyDiv w:val="1"/>
      <w:marLeft w:val="0"/>
      <w:marRight w:val="0"/>
      <w:marTop w:val="0"/>
      <w:marBottom w:val="0"/>
      <w:divBdr>
        <w:top w:val="none" w:sz="0" w:space="0" w:color="auto"/>
        <w:left w:val="none" w:sz="0" w:space="0" w:color="auto"/>
        <w:bottom w:val="none" w:sz="0" w:space="0" w:color="auto"/>
        <w:right w:val="none" w:sz="0" w:space="0" w:color="auto"/>
      </w:divBdr>
    </w:div>
    <w:div w:id="713702673">
      <w:bodyDiv w:val="1"/>
      <w:marLeft w:val="0"/>
      <w:marRight w:val="0"/>
      <w:marTop w:val="0"/>
      <w:marBottom w:val="0"/>
      <w:divBdr>
        <w:top w:val="none" w:sz="0" w:space="0" w:color="auto"/>
        <w:left w:val="none" w:sz="0" w:space="0" w:color="auto"/>
        <w:bottom w:val="none" w:sz="0" w:space="0" w:color="auto"/>
        <w:right w:val="none" w:sz="0" w:space="0" w:color="auto"/>
      </w:divBdr>
    </w:div>
    <w:div w:id="714501560">
      <w:bodyDiv w:val="1"/>
      <w:marLeft w:val="0"/>
      <w:marRight w:val="0"/>
      <w:marTop w:val="0"/>
      <w:marBottom w:val="0"/>
      <w:divBdr>
        <w:top w:val="none" w:sz="0" w:space="0" w:color="auto"/>
        <w:left w:val="none" w:sz="0" w:space="0" w:color="auto"/>
        <w:bottom w:val="none" w:sz="0" w:space="0" w:color="auto"/>
        <w:right w:val="none" w:sz="0" w:space="0" w:color="auto"/>
      </w:divBdr>
    </w:div>
    <w:div w:id="714768198">
      <w:bodyDiv w:val="1"/>
      <w:marLeft w:val="0"/>
      <w:marRight w:val="0"/>
      <w:marTop w:val="0"/>
      <w:marBottom w:val="0"/>
      <w:divBdr>
        <w:top w:val="none" w:sz="0" w:space="0" w:color="auto"/>
        <w:left w:val="none" w:sz="0" w:space="0" w:color="auto"/>
        <w:bottom w:val="none" w:sz="0" w:space="0" w:color="auto"/>
        <w:right w:val="none" w:sz="0" w:space="0" w:color="auto"/>
      </w:divBdr>
    </w:div>
    <w:div w:id="723871327">
      <w:bodyDiv w:val="1"/>
      <w:marLeft w:val="0"/>
      <w:marRight w:val="0"/>
      <w:marTop w:val="0"/>
      <w:marBottom w:val="0"/>
      <w:divBdr>
        <w:top w:val="none" w:sz="0" w:space="0" w:color="auto"/>
        <w:left w:val="none" w:sz="0" w:space="0" w:color="auto"/>
        <w:bottom w:val="none" w:sz="0" w:space="0" w:color="auto"/>
        <w:right w:val="none" w:sz="0" w:space="0" w:color="auto"/>
      </w:divBdr>
    </w:div>
    <w:div w:id="726489417">
      <w:bodyDiv w:val="1"/>
      <w:marLeft w:val="0"/>
      <w:marRight w:val="0"/>
      <w:marTop w:val="0"/>
      <w:marBottom w:val="0"/>
      <w:divBdr>
        <w:top w:val="none" w:sz="0" w:space="0" w:color="auto"/>
        <w:left w:val="none" w:sz="0" w:space="0" w:color="auto"/>
        <w:bottom w:val="none" w:sz="0" w:space="0" w:color="auto"/>
        <w:right w:val="none" w:sz="0" w:space="0" w:color="auto"/>
      </w:divBdr>
    </w:div>
    <w:div w:id="726611431">
      <w:bodyDiv w:val="1"/>
      <w:marLeft w:val="0"/>
      <w:marRight w:val="0"/>
      <w:marTop w:val="0"/>
      <w:marBottom w:val="0"/>
      <w:divBdr>
        <w:top w:val="none" w:sz="0" w:space="0" w:color="auto"/>
        <w:left w:val="none" w:sz="0" w:space="0" w:color="auto"/>
        <w:bottom w:val="none" w:sz="0" w:space="0" w:color="auto"/>
        <w:right w:val="none" w:sz="0" w:space="0" w:color="auto"/>
      </w:divBdr>
    </w:div>
    <w:div w:id="730202566">
      <w:bodyDiv w:val="1"/>
      <w:marLeft w:val="0"/>
      <w:marRight w:val="0"/>
      <w:marTop w:val="0"/>
      <w:marBottom w:val="0"/>
      <w:divBdr>
        <w:top w:val="none" w:sz="0" w:space="0" w:color="auto"/>
        <w:left w:val="none" w:sz="0" w:space="0" w:color="auto"/>
        <w:bottom w:val="none" w:sz="0" w:space="0" w:color="auto"/>
        <w:right w:val="none" w:sz="0" w:space="0" w:color="auto"/>
      </w:divBdr>
    </w:div>
    <w:div w:id="732315568">
      <w:bodyDiv w:val="1"/>
      <w:marLeft w:val="0"/>
      <w:marRight w:val="0"/>
      <w:marTop w:val="0"/>
      <w:marBottom w:val="0"/>
      <w:divBdr>
        <w:top w:val="none" w:sz="0" w:space="0" w:color="auto"/>
        <w:left w:val="none" w:sz="0" w:space="0" w:color="auto"/>
        <w:bottom w:val="none" w:sz="0" w:space="0" w:color="auto"/>
        <w:right w:val="none" w:sz="0" w:space="0" w:color="auto"/>
      </w:divBdr>
    </w:div>
    <w:div w:id="736049689">
      <w:bodyDiv w:val="1"/>
      <w:marLeft w:val="0"/>
      <w:marRight w:val="0"/>
      <w:marTop w:val="0"/>
      <w:marBottom w:val="0"/>
      <w:divBdr>
        <w:top w:val="none" w:sz="0" w:space="0" w:color="auto"/>
        <w:left w:val="none" w:sz="0" w:space="0" w:color="auto"/>
        <w:bottom w:val="none" w:sz="0" w:space="0" w:color="auto"/>
        <w:right w:val="none" w:sz="0" w:space="0" w:color="auto"/>
      </w:divBdr>
    </w:div>
    <w:div w:id="740104716">
      <w:bodyDiv w:val="1"/>
      <w:marLeft w:val="0"/>
      <w:marRight w:val="0"/>
      <w:marTop w:val="0"/>
      <w:marBottom w:val="0"/>
      <w:divBdr>
        <w:top w:val="none" w:sz="0" w:space="0" w:color="auto"/>
        <w:left w:val="none" w:sz="0" w:space="0" w:color="auto"/>
        <w:bottom w:val="none" w:sz="0" w:space="0" w:color="auto"/>
        <w:right w:val="none" w:sz="0" w:space="0" w:color="auto"/>
      </w:divBdr>
    </w:div>
    <w:div w:id="740828510">
      <w:bodyDiv w:val="1"/>
      <w:marLeft w:val="0"/>
      <w:marRight w:val="0"/>
      <w:marTop w:val="0"/>
      <w:marBottom w:val="0"/>
      <w:divBdr>
        <w:top w:val="none" w:sz="0" w:space="0" w:color="auto"/>
        <w:left w:val="none" w:sz="0" w:space="0" w:color="auto"/>
        <w:bottom w:val="none" w:sz="0" w:space="0" w:color="auto"/>
        <w:right w:val="none" w:sz="0" w:space="0" w:color="auto"/>
      </w:divBdr>
    </w:div>
    <w:div w:id="744687001">
      <w:bodyDiv w:val="1"/>
      <w:marLeft w:val="0"/>
      <w:marRight w:val="0"/>
      <w:marTop w:val="0"/>
      <w:marBottom w:val="0"/>
      <w:divBdr>
        <w:top w:val="none" w:sz="0" w:space="0" w:color="auto"/>
        <w:left w:val="none" w:sz="0" w:space="0" w:color="auto"/>
        <w:bottom w:val="none" w:sz="0" w:space="0" w:color="auto"/>
        <w:right w:val="none" w:sz="0" w:space="0" w:color="auto"/>
      </w:divBdr>
    </w:div>
    <w:div w:id="747532567">
      <w:bodyDiv w:val="1"/>
      <w:marLeft w:val="0"/>
      <w:marRight w:val="0"/>
      <w:marTop w:val="0"/>
      <w:marBottom w:val="0"/>
      <w:divBdr>
        <w:top w:val="none" w:sz="0" w:space="0" w:color="auto"/>
        <w:left w:val="none" w:sz="0" w:space="0" w:color="auto"/>
        <w:bottom w:val="none" w:sz="0" w:space="0" w:color="auto"/>
        <w:right w:val="none" w:sz="0" w:space="0" w:color="auto"/>
      </w:divBdr>
    </w:div>
    <w:div w:id="749234259">
      <w:bodyDiv w:val="1"/>
      <w:marLeft w:val="0"/>
      <w:marRight w:val="0"/>
      <w:marTop w:val="0"/>
      <w:marBottom w:val="0"/>
      <w:divBdr>
        <w:top w:val="none" w:sz="0" w:space="0" w:color="auto"/>
        <w:left w:val="none" w:sz="0" w:space="0" w:color="auto"/>
        <w:bottom w:val="none" w:sz="0" w:space="0" w:color="auto"/>
        <w:right w:val="none" w:sz="0" w:space="0" w:color="auto"/>
      </w:divBdr>
    </w:div>
    <w:div w:id="751927207">
      <w:bodyDiv w:val="1"/>
      <w:marLeft w:val="0"/>
      <w:marRight w:val="0"/>
      <w:marTop w:val="0"/>
      <w:marBottom w:val="0"/>
      <w:divBdr>
        <w:top w:val="none" w:sz="0" w:space="0" w:color="auto"/>
        <w:left w:val="none" w:sz="0" w:space="0" w:color="auto"/>
        <w:bottom w:val="none" w:sz="0" w:space="0" w:color="auto"/>
        <w:right w:val="none" w:sz="0" w:space="0" w:color="auto"/>
      </w:divBdr>
    </w:div>
    <w:div w:id="755132655">
      <w:bodyDiv w:val="1"/>
      <w:marLeft w:val="0"/>
      <w:marRight w:val="0"/>
      <w:marTop w:val="0"/>
      <w:marBottom w:val="0"/>
      <w:divBdr>
        <w:top w:val="none" w:sz="0" w:space="0" w:color="auto"/>
        <w:left w:val="none" w:sz="0" w:space="0" w:color="auto"/>
        <w:bottom w:val="none" w:sz="0" w:space="0" w:color="auto"/>
        <w:right w:val="none" w:sz="0" w:space="0" w:color="auto"/>
      </w:divBdr>
    </w:div>
    <w:div w:id="757092641">
      <w:bodyDiv w:val="1"/>
      <w:marLeft w:val="0"/>
      <w:marRight w:val="0"/>
      <w:marTop w:val="0"/>
      <w:marBottom w:val="0"/>
      <w:divBdr>
        <w:top w:val="none" w:sz="0" w:space="0" w:color="auto"/>
        <w:left w:val="none" w:sz="0" w:space="0" w:color="auto"/>
        <w:bottom w:val="none" w:sz="0" w:space="0" w:color="auto"/>
        <w:right w:val="none" w:sz="0" w:space="0" w:color="auto"/>
      </w:divBdr>
    </w:div>
    <w:div w:id="758331813">
      <w:bodyDiv w:val="1"/>
      <w:marLeft w:val="0"/>
      <w:marRight w:val="0"/>
      <w:marTop w:val="0"/>
      <w:marBottom w:val="0"/>
      <w:divBdr>
        <w:top w:val="none" w:sz="0" w:space="0" w:color="auto"/>
        <w:left w:val="none" w:sz="0" w:space="0" w:color="auto"/>
        <w:bottom w:val="none" w:sz="0" w:space="0" w:color="auto"/>
        <w:right w:val="none" w:sz="0" w:space="0" w:color="auto"/>
      </w:divBdr>
    </w:div>
    <w:div w:id="759447434">
      <w:bodyDiv w:val="1"/>
      <w:marLeft w:val="0"/>
      <w:marRight w:val="0"/>
      <w:marTop w:val="0"/>
      <w:marBottom w:val="0"/>
      <w:divBdr>
        <w:top w:val="none" w:sz="0" w:space="0" w:color="auto"/>
        <w:left w:val="none" w:sz="0" w:space="0" w:color="auto"/>
        <w:bottom w:val="none" w:sz="0" w:space="0" w:color="auto"/>
        <w:right w:val="none" w:sz="0" w:space="0" w:color="auto"/>
      </w:divBdr>
    </w:div>
    <w:div w:id="764572459">
      <w:bodyDiv w:val="1"/>
      <w:marLeft w:val="0"/>
      <w:marRight w:val="0"/>
      <w:marTop w:val="0"/>
      <w:marBottom w:val="0"/>
      <w:divBdr>
        <w:top w:val="none" w:sz="0" w:space="0" w:color="auto"/>
        <w:left w:val="none" w:sz="0" w:space="0" w:color="auto"/>
        <w:bottom w:val="none" w:sz="0" w:space="0" w:color="auto"/>
        <w:right w:val="none" w:sz="0" w:space="0" w:color="auto"/>
      </w:divBdr>
    </w:div>
    <w:div w:id="764884367">
      <w:bodyDiv w:val="1"/>
      <w:marLeft w:val="0"/>
      <w:marRight w:val="0"/>
      <w:marTop w:val="0"/>
      <w:marBottom w:val="0"/>
      <w:divBdr>
        <w:top w:val="none" w:sz="0" w:space="0" w:color="auto"/>
        <w:left w:val="none" w:sz="0" w:space="0" w:color="auto"/>
        <w:bottom w:val="none" w:sz="0" w:space="0" w:color="auto"/>
        <w:right w:val="none" w:sz="0" w:space="0" w:color="auto"/>
      </w:divBdr>
    </w:div>
    <w:div w:id="768769729">
      <w:bodyDiv w:val="1"/>
      <w:marLeft w:val="0"/>
      <w:marRight w:val="0"/>
      <w:marTop w:val="0"/>
      <w:marBottom w:val="0"/>
      <w:divBdr>
        <w:top w:val="none" w:sz="0" w:space="0" w:color="auto"/>
        <w:left w:val="none" w:sz="0" w:space="0" w:color="auto"/>
        <w:bottom w:val="none" w:sz="0" w:space="0" w:color="auto"/>
        <w:right w:val="none" w:sz="0" w:space="0" w:color="auto"/>
      </w:divBdr>
    </w:div>
    <w:div w:id="769468253">
      <w:bodyDiv w:val="1"/>
      <w:marLeft w:val="0"/>
      <w:marRight w:val="0"/>
      <w:marTop w:val="0"/>
      <w:marBottom w:val="0"/>
      <w:divBdr>
        <w:top w:val="none" w:sz="0" w:space="0" w:color="auto"/>
        <w:left w:val="none" w:sz="0" w:space="0" w:color="auto"/>
        <w:bottom w:val="none" w:sz="0" w:space="0" w:color="auto"/>
        <w:right w:val="none" w:sz="0" w:space="0" w:color="auto"/>
      </w:divBdr>
    </w:div>
    <w:div w:id="771820007">
      <w:bodyDiv w:val="1"/>
      <w:marLeft w:val="0"/>
      <w:marRight w:val="0"/>
      <w:marTop w:val="0"/>
      <w:marBottom w:val="0"/>
      <w:divBdr>
        <w:top w:val="none" w:sz="0" w:space="0" w:color="auto"/>
        <w:left w:val="none" w:sz="0" w:space="0" w:color="auto"/>
        <w:bottom w:val="none" w:sz="0" w:space="0" w:color="auto"/>
        <w:right w:val="none" w:sz="0" w:space="0" w:color="auto"/>
      </w:divBdr>
    </w:div>
    <w:div w:id="7737878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782194109">
      <w:bodyDiv w:val="1"/>
      <w:marLeft w:val="0"/>
      <w:marRight w:val="0"/>
      <w:marTop w:val="0"/>
      <w:marBottom w:val="0"/>
      <w:divBdr>
        <w:top w:val="none" w:sz="0" w:space="0" w:color="auto"/>
        <w:left w:val="none" w:sz="0" w:space="0" w:color="auto"/>
        <w:bottom w:val="none" w:sz="0" w:space="0" w:color="auto"/>
        <w:right w:val="none" w:sz="0" w:space="0" w:color="auto"/>
      </w:divBdr>
    </w:div>
    <w:div w:id="783155588">
      <w:bodyDiv w:val="1"/>
      <w:marLeft w:val="0"/>
      <w:marRight w:val="0"/>
      <w:marTop w:val="0"/>
      <w:marBottom w:val="0"/>
      <w:divBdr>
        <w:top w:val="none" w:sz="0" w:space="0" w:color="auto"/>
        <w:left w:val="none" w:sz="0" w:space="0" w:color="auto"/>
        <w:bottom w:val="none" w:sz="0" w:space="0" w:color="auto"/>
        <w:right w:val="none" w:sz="0" w:space="0" w:color="auto"/>
      </w:divBdr>
    </w:div>
    <w:div w:id="787361284">
      <w:bodyDiv w:val="1"/>
      <w:marLeft w:val="0"/>
      <w:marRight w:val="0"/>
      <w:marTop w:val="0"/>
      <w:marBottom w:val="0"/>
      <w:divBdr>
        <w:top w:val="none" w:sz="0" w:space="0" w:color="auto"/>
        <w:left w:val="none" w:sz="0" w:space="0" w:color="auto"/>
        <w:bottom w:val="none" w:sz="0" w:space="0" w:color="auto"/>
        <w:right w:val="none" w:sz="0" w:space="0" w:color="auto"/>
      </w:divBdr>
    </w:div>
    <w:div w:id="787427666">
      <w:bodyDiv w:val="1"/>
      <w:marLeft w:val="0"/>
      <w:marRight w:val="0"/>
      <w:marTop w:val="0"/>
      <w:marBottom w:val="0"/>
      <w:divBdr>
        <w:top w:val="none" w:sz="0" w:space="0" w:color="auto"/>
        <w:left w:val="none" w:sz="0" w:space="0" w:color="auto"/>
        <w:bottom w:val="none" w:sz="0" w:space="0" w:color="auto"/>
        <w:right w:val="none" w:sz="0" w:space="0" w:color="auto"/>
      </w:divBdr>
    </w:div>
    <w:div w:id="789857015">
      <w:bodyDiv w:val="1"/>
      <w:marLeft w:val="0"/>
      <w:marRight w:val="0"/>
      <w:marTop w:val="0"/>
      <w:marBottom w:val="0"/>
      <w:divBdr>
        <w:top w:val="none" w:sz="0" w:space="0" w:color="auto"/>
        <w:left w:val="none" w:sz="0" w:space="0" w:color="auto"/>
        <w:bottom w:val="none" w:sz="0" w:space="0" w:color="auto"/>
        <w:right w:val="none" w:sz="0" w:space="0" w:color="auto"/>
      </w:divBdr>
    </w:div>
    <w:div w:id="790975685">
      <w:bodyDiv w:val="1"/>
      <w:marLeft w:val="0"/>
      <w:marRight w:val="0"/>
      <w:marTop w:val="0"/>
      <w:marBottom w:val="0"/>
      <w:divBdr>
        <w:top w:val="none" w:sz="0" w:space="0" w:color="auto"/>
        <w:left w:val="none" w:sz="0" w:space="0" w:color="auto"/>
        <w:bottom w:val="none" w:sz="0" w:space="0" w:color="auto"/>
        <w:right w:val="none" w:sz="0" w:space="0" w:color="auto"/>
      </w:divBdr>
    </w:div>
    <w:div w:id="792671638">
      <w:bodyDiv w:val="1"/>
      <w:marLeft w:val="0"/>
      <w:marRight w:val="0"/>
      <w:marTop w:val="0"/>
      <w:marBottom w:val="0"/>
      <w:divBdr>
        <w:top w:val="none" w:sz="0" w:space="0" w:color="auto"/>
        <w:left w:val="none" w:sz="0" w:space="0" w:color="auto"/>
        <w:bottom w:val="none" w:sz="0" w:space="0" w:color="auto"/>
        <w:right w:val="none" w:sz="0" w:space="0" w:color="auto"/>
      </w:divBdr>
    </w:div>
    <w:div w:id="795290955">
      <w:bodyDiv w:val="1"/>
      <w:marLeft w:val="0"/>
      <w:marRight w:val="0"/>
      <w:marTop w:val="0"/>
      <w:marBottom w:val="0"/>
      <w:divBdr>
        <w:top w:val="none" w:sz="0" w:space="0" w:color="auto"/>
        <w:left w:val="none" w:sz="0" w:space="0" w:color="auto"/>
        <w:bottom w:val="none" w:sz="0" w:space="0" w:color="auto"/>
        <w:right w:val="none" w:sz="0" w:space="0" w:color="auto"/>
      </w:divBdr>
    </w:div>
    <w:div w:id="795678021">
      <w:bodyDiv w:val="1"/>
      <w:marLeft w:val="0"/>
      <w:marRight w:val="0"/>
      <w:marTop w:val="0"/>
      <w:marBottom w:val="0"/>
      <w:divBdr>
        <w:top w:val="none" w:sz="0" w:space="0" w:color="auto"/>
        <w:left w:val="none" w:sz="0" w:space="0" w:color="auto"/>
        <w:bottom w:val="none" w:sz="0" w:space="0" w:color="auto"/>
        <w:right w:val="none" w:sz="0" w:space="0" w:color="auto"/>
      </w:divBdr>
    </w:div>
    <w:div w:id="795683000">
      <w:bodyDiv w:val="1"/>
      <w:marLeft w:val="0"/>
      <w:marRight w:val="0"/>
      <w:marTop w:val="0"/>
      <w:marBottom w:val="0"/>
      <w:divBdr>
        <w:top w:val="none" w:sz="0" w:space="0" w:color="auto"/>
        <w:left w:val="none" w:sz="0" w:space="0" w:color="auto"/>
        <w:bottom w:val="none" w:sz="0" w:space="0" w:color="auto"/>
        <w:right w:val="none" w:sz="0" w:space="0" w:color="auto"/>
      </w:divBdr>
    </w:div>
    <w:div w:id="799495125">
      <w:bodyDiv w:val="1"/>
      <w:marLeft w:val="0"/>
      <w:marRight w:val="0"/>
      <w:marTop w:val="0"/>
      <w:marBottom w:val="0"/>
      <w:divBdr>
        <w:top w:val="none" w:sz="0" w:space="0" w:color="auto"/>
        <w:left w:val="none" w:sz="0" w:space="0" w:color="auto"/>
        <w:bottom w:val="none" w:sz="0" w:space="0" w:color="auto"/>
        <w:right w:val="none" w:sz="0" w:space="0" w:color="auto"/>
      </w:divBdr>
    </w:div>
    <w:div w:id="799685920">
      <w:bodyDiv w:val="1"/>
      <w:marLeft w:val="0"/>
      <w:marRight w:val="0"/>
      <w:marTop w:val="0"/>
      <w:marBottom w:val="0"/>
      <w:divBdr>
        <w:top w:val="none" w:sz="0" w:space="0" w:color="auto"/>
        <w:left w:val="none" w:sz="0" w:space="0" w:color="auto"/>
        <w:bottom w:val="none" w:sz="0" w:space="0" w:color="auto"/>
        <w:right w:val="none" w:sz="0" w:space="0" w:color="auto"/>
      </w:divBdr>
    </w:div>
    <w:div w:id="802188886">
      <w:bodyDiv w:val="1"/>
      <w:marLeft w:val="0"/>
      <w:marRight w:val="0"/>
      <w:marTop w:val="0"/>
      <w:marBottom w:val="0"/>
      <w:divBdr>
        <w:top w:val="none" w:sz="0" w:space="0" w:color="auto"/>
        <w:left w:val="none" w:sz="0" w:space="0" w:color="auto"/>
        <w:bottom w:val="none" w:sz="0" w:space="0" w:color="auto"/>
        <w:right w:val="none" w:sz="0" w:space="0" w:color="auto"/>
      </w:divBdr>
    </w:div>
    <w:div w:id="802388308">
      <w:bodyDiv w:val="1"/>
      <w:marLeft w:val="0"/>
      <w:marRight w:val="0"/>
      <w:marTop w:val="0"/>
      <w:marBottom w:val="0"/>
      <w:divBdr>
        <w:top w:val="none" w:sz="0" w:space="0" w:color="auto"/>
        <w:left w:val="none" w:sz="0" w:space="0" w:color="auto"/>
        <w:bottom w:val="none" w:sz="0" w:space="0" w:color="auto"/>
        <w:right w:val="none" w:sz="0" w:space="0" w:color="auto"/>
      </w:divBdr>
    </w:div>
    <w:div w:id="802967389">
      <w:bodyDiv w:val="1"/>
      <w:marLeft w:val="0"/>
      <w:marRight w:val="0"/>
      <w:marTop w:val="0"/>
      <w:marBottom w:val="0"/>
      <w:divBdr>
        <w:top w:val="none" w:sz="0" w:space="0" w:color="auto"/>
        <w:left w:val="none" w:sz="0" w:space="0" w:color="auto"/>
        <w:bottom w:val="none" w:sz="0" w:space="0" w:color="auto"/>
        <w:right w:val="none" w:sz="0" w:space="0" w:color="auto"/>
      </w:divBdr>
    </w:div>
    <w:div w:id="805900346">
      <w:bodyDiv w:val="1"/>
      <w:marLeft w:val="0"/>
      <w:marRight w:val="0"/>
      <w:marTop w:val="0"/>
      <w:marBottom w:val="0"/>
      <w:divBdr>
        <w:top w:val="none" w:sz="0" w:space="0" w:color="auto"/>
        <w:left w:val="none" w:sz="0" w:space="0" w:color="auto"/>
        <w:bottom w:val="none" w:sz="0" w:space="0" w:color="auto"/>
        <w:right w:val="none" w:sz="0" w:space="0" w:color="auto"/>
      </w:divBdr>
    </w:div>
    <w:div w:id="808015658">
      <w:bodyDiv w:val="1"/>
      <w:marLeft w:val="0"/>
      <w:marRight w:val="0"/>
      <w:marTop w:val="0"/>
      <w:marBottom w:val="0"/>
      <w:divBdr>
        <w:top w:val="none" w:sz="0" w:space="0" w:color="auto"/>
        <w:left w:val="none" w:sz="0" w:space="0" w:color="auto"/>
        <w:bottom w:val="none" w:sz="0" w:space="0" w:color="auto"/>
        <w:right w:val="none" w:sz="0" w:space="0" w:color="auto"/>
      </w:divBdr>
    </w:div>
    <w:div w:id="809370312">
      <w:bodyDiv w:val="1"/>
      <w:marLeft w:val="0"/>
      <w:marRight w:val="0"/>
      <w:marTop w:val="0"/>
      <w:marBottom w:val="0"/>
      <w:divBdr>
        <w:top w:val="none" w:sz="0" w:space="0" w:color="auto"/>
        <w:left w:val="none" w:sz="0" w:space="0" w:color="auto"/>
        <w:bottom w:val="none" w:sz="0" w:space="0" w:color="auto"/>
        <w:right w:val="none" w:sz="0" w:space="0" w:color="auto"/>
      </w:divBdr>
    </w:div>
    <w:div w:id="809786869">
      <w:bodyDiv w:val="1"/>
      <w:marLeft w:val="0"/>
      <w:marRight w:val="0"/>
      <w:marTop w:val="0"/>
      <w:marBottom w:val="0"/>
      <w:divBdr>
        <w:top w:val="none" w:sz="0" w:space="0" w:color="auto"/>
        <w:left w:val="none" w:sz="0" w:space="0" w:color="auto"/>
        <w:bottom w:val="none" w:sz="0" w:space="0" w:color="auto"/>
        <w:right w:val="none" w:sz="0" w:space="0" w:color="auto"/>
      </w:divBdr>
    </w:div>
    <w:div w:id="810829129">
      <w:bodyDiv w:val="1"/>
      <w:marLeft w:val="0"/>
      <w:marRight w:val="0"/>
      <w:marTop w:val="0"/>
      <w:marBottom w:val="0"/>
      <w:divBdr>
        <w:top w:val="none" w:sz="0" w:space="0" w:color="auto"/>
        <w:left w:val="none" w:sz="0" w:space="0" w:color="auto"/>
        <w:bottom w:val="none" w:sz="0" w:space="0" w:color="auto"/>
        <w:right w:val="none" w:sz="0" w:space="0" w:color="auto"/>
      </w:divBdr>
    </w:div>
    <w:div w:id="813061784">
      <w:bodyDiv w:val="1"/>
      <w:marLeft w:val="0"/>
      <w:marRight w:val="0"/>
      <w:marTop w:val="0"/>
      <w:marBottom w:val="0"/>
      <w:divBdr>
        <w:top w:val="none" w:sz="0" w:space="0" w:color="auto"/>
        <w:left w:val="none" w:sz="0" w:space="0" w:color="auto"/>
        <w:bottom w:val="none" w:sz="0" w:space="0" w:color="auto"/>
        <w:right w:val="none" w:sz="0" w:space="0" w:color="auto"/>
      </w:divBdr>
    </w:div>
    <w:div w:id="827600426">
      <w:bodyDiv w:val="1"/>
      <w:marLeft w:val="0"/>
      <w:marRight w:val="0"/>
      <w:marTop w:val="0"/>
      <w:marBottom w:val="0"/>
      <w:divBdr>
        <w:top w:val="none" w:sz="0" w:space="0" w:color="auto"/>
        <w:left w:val="none" w:sz="0" w:space="0" w:color="auto"/>
        <w:bottom w:val="none" w:sz="0" w:space="0" w:color="auto"/>
        <w:right w:val="none" w:sz="0" w:space="0" w:color="auto"/>
      </w:divBdr>
    </w:div>
    <w:div w:id="828907249">
      <w:bodyDiv w:val="1"/>
      <w:marLeft w:val="0"/>
      <w:marRight w:val="0"/>
      <w:marTop w:val="0"/>
      <w:marBottom w:val="0"/>
      <w:divBdr>
        <w:top w:val="none" w:sz="0" w:space="0" w:color="auto"/>
        <w:left w:val="none" w:sz="0" w:space="0" w:color="auto"/>
        <w:bottom w:val="none" w:sz="0" w:space="0" w:color="auto"/>
        <w:right w:val="none" w:sz="0" w:space="0" w:color="auto"/>
      </w:divBdr>
    </w:div>
    <w:div w:id="829369043">
      <w:bodyDiv w:val="1"/>
      <w:marLeft w:val="0"/>
      <w:marRight w:val="0"/>
      <w:marTop w:val="0"/>
      <w:marBottom w:val="0"/>
      <w:divBdr>
        <w:top w:val="none" w:sz="0" w:space="0" w:color="auto"/>
        <w:left w:val="none" w:sz="0" w:space="0" w:color="auto"/>
        <w:bottom w:val="none" w:sz="0" w:space="0" w:color="auto"/>
        <w:right w:val="none" w:sz="0" w:space="0" w:color="auto"/>
      </w:divBdr>
    </w:div>
    <w:div w:id="835994823">
      <w:bodyDiv w:val="1"/>
      <w:marLeft w:val="0"/>
      <w:marRight w:val="0"/>
      <w:marTop w:val="0"/>
      <w:marBottom w:val="0"/>
      <w:divBdr>
        <w:top w:val="none" w:sz="0" w:space="0" w:color="auto"/>
        <w:left w:val="none" w:sz="0" w:space="0" w:color="auto"/>
        <w:bottom w:val="none" w:sz="0" w:space="0" w:color="auto"/>
        <w:right w:val="none" w:sz="0" w:space="0" w:color="auto"/>
      </w:divBdr>
    </w:div>
    <w:div w:id="839153352">
      <w:bodyDiv w:val="1"/>
      <w:marLeft w:val="0"/>
      <w:marRight w:val="0"/>
      <w:marTop w:val="0"/>
      <w:marBottom w:val="0"/>
      <w:divBdr>
        <w:top w:val="none" w:sz="0" w:space="0" w:color="auto"/>
        <w:left w:val="none" w:sz="0" w:space="0" w:color="auto"/>
        <w:bottom w:val="none" w:sz="0" w:space="0" w:color="auto"/>
        <w:right w:val="none" w:sz="0" w:space="0" w:color="auto"/>
      </w:divBdr>
    </w:div>
    <w:div w:id="839545611">
      <w:bodyDiv w:val="1"/>
      <w:marLeft w:val="0"/>
      <w:marRight w:val="0"/>
      <w:marTop w:val="0"/>
      <w:marBottom w:val="0"/>
      <w:divBdr>
        <w:top w:val="none" w:sz="0" w:space="0" w:color="auto"/>
        <w:left w:val="none" w:sz="0" w:space="0" w:color="auto"/>
        <w:bottom w:val="none" w:sz="0" w:space="0" w:color="auto"/>
        <w:right w:val="none" w:sz="0" w:space="0" w:color="auto"/>
      </w:divBdr>
    </w:div>
    <w:div w:id="840587967">
      <w:bodyDiv w:val="1"/>
      <w:marLeft w:val="0"/>
      <w:marRight w:val="0"/>
      <w:marTop w:val="0"/>
      <w:marBottom w:val="0"/>
      <w:divBdr>
        <w:top w:val="none" w:sz="0" w:space="0" w:color="auto"/>
        <w:left w:val="none" w:sz="0" w:space="0" w:color="auto"/>
        <w:bottom w:val="none" w:sz="0" w:space="0" w:color="auto"/>
        <w:right w:val="none" w:sz="0" w:space="0" w:color="auto"/>
      </w:divBdr>
    </w:div>
    <w:div w:id="844130017">
      <w:bodyDiv w:val="1"/>
      <w:marLeft w:val="0"/>
      <w:marRight w:val="0"/>
      <w:marTop w:val="0"/>
      <w:marBottom w:val="0"/>
      <w:divBdr>
        <w:top w:val="none" w:sz="0" w:space="0" w:color="auto"/>
        <w:left w:val="none" w:sz="0" w:space="0" w:color="auto"/>
        <w:bottom w:val="none" w:sz="0" w:space="0" w:color="auto"/>
        <w:right w:val="none" w:sz="0" w:space="0" w:color="auto"/>
      </w:divBdr>
    </w:div>
    <w:div w:id="847869417">
      <w:bodyDiv w:val="1"/>
      <w:marLeft w:val="0"/>
      <w:marRight w:val="0"/>
      <w:marTop w:val="0"/>
      <w:marBottom w:val="0"/>
      <w:divBdr>
        <w:top w:val="none" w:sz="0" w:space="0" w:color="auto"/>
        <w:left w:val="none" w:sz="0" w:space="0" w:color="auto"/>
        <w:bottom w:val="none" w:sz="0" w:space="0" w:color="auto"/>
        <w:right w:val="none" w:sz="0" w:space="0" w:color="auto"/>
      </w:divBdr>
    </w:div>
    <w:div w:id="849566604">
      <w:bodyDiv w:val="1"/>
      <w:marLeft w:val="0"/>
      <w:marRight w:val="0"/>
      <w:marTop w:val="0"/>
      <w:marBottom w:val="0"/>
      <w:divBdr>
        <w:top w:val="none" w:sz="0" w:space="0" w:color="auto"/>
        <w:left w:val="none" w:sz="0" w:space="0" w:color="auto"/>
        <w:bottom w:val="none" w:sz="0" w:space="0" w:color="auto"/>
        <w:right w:val="none" w:sz="0" w:space="0" w:color="auto"/>
      </w:divBdr>
    </w:div>
    <w:div w:id="851915520">
      <w:bodyDiv w:val="1"/>
      <w:marLeft w:val="0"/>
      <w:marRight w:val="0"/>
      <w:marTop w:val="0"/>
      <w:marBottom w:val="0"/>
      <w:divBdr>
        <w:top w:val="none" w:sz="0" w:space="0" w:color="auto"/>
        <w:left w:val="none" w:sz="0" w:space="0" w:color="auto"/>
        <w:bottom w:val="none" w:sz="0" w:space="0" w:color="auto"/>
        <w:right w:val="none" w:sz="0" w:space="0" w:color="auto"/>
      </w:divBdr>
    </w:div>
    <w:div w:id="858859874">
      <w:bodyDiv w:val="1"/>
      <w:marLeft w:val="0"/>
      <w:marRight w:val="0"/>
      <w:marTop w:val="0"/>
      <w:marBottom w:val="0"/>
      <w:divBdr>
        <w:top w:val="none" w:sz="0" w:space="0" w:color="auto"/>
        <w:left w:val="none" w:sz="0" w:space="0" w:color="auto"/>
        <w:bottom w:val="none" w:sz="0" w:space="0" w:color="auto"/>
        <w:right w:val="none" w:sz="0" w:space="0" w:color="auto"/>
      </w:divBdr>
    </w:div>
    <w:div w:id="864251697">
      <w:bodyDiv w:val="1"/>
      <w:marLeft w:val="0"/>
      <w:marRight w:val="0"/>
      <w:marTop w:val="0"/>
      <w:marBottom w:val="0"/>
      <w:divBdr>
        <w:top w:val="none" w:sz="0" w:space="0" w:color="auto"/>
        <w:left w:val="none" w:sz="0" w:space="0" w:color="auto"/>
        <w:bottom w:val="none" w:sz="0" w:space="0" w:color="auto"/>
        <w:right w:val="none" w:sz="0" w:space="0" w:color="auto"/>
      </w:divBdr>
    </w:div>
    <w:div w:id="866793468">
      <w:bodyDiv w:val="1"/>
      <w:marLeft w:val="0"/>
      <w:marRight w:val="0"/>
      <w:marTop w:val="0"/>
      <w:marBottom w:val="0"/>
      <w:divBdr>
        <w:top w:val="none" w:sz="0" w:space="0" w:color="auto"/>
        <w:left w:val="none" w:sz="0" w:space="0" w:color="auto"/>
        <w:bottom w:val="none" w:sz="0" w:space="0" w:color="auto"/>
        <w:right w:val="none" w:sz="0" w:space="0" w:color="auto"/>
      </w:divBdr>
    </w:div>
    <w:div w:id="869224369">
      <w:bodyDiv w:val="1"/>
      <w:marLeft w:val="0"/>
      <w:marRight w:val="0"/>
      <w:marTop w:val="0"/>
      <w:marBottom w:val="0"/>
      <w:divBdr>
        <w:top w:val="none" w:sz="0" w:space="0" w:color="auto"/>
        <w:left w:val="none" w:sz="0" w:space="0" w:color="auto"/>
        <w:bottom w:val="none" w:sz="0" w:space="0" w:color="auto"/>
        <w:right w:val="none" w:sz="0" w:space="0" w:color="auto"/>
      </w:divBdr>
    </w:div>
    <w:div w:id="871961137">
      <w:bodyDiv w:val="1"/>
      <w:marLeft w:val="0"/>
      <w:marRight w:val="0"/>
      <w:marTop w:val="0"/>
      <w:marBottom w:val="0"/>
      <w:divBdr>
        <w:top w:val="none" w:sz="0" w:space="0" w:color="auto"/>
        <w:left w:val="none" w:sz="0" w:space="0" w:color="auto"/>
        <w:bottom w:val="none" w:sz="0" w:space="0" w:color="auto"/>
        <w:right w:val="none" w:sz="0" w:space="0" w:color="auto"/>
      </w:divBdr>
    </w:div>
    <w:div w:id="873158623">
      <w:bodyDiv w:val="1"/>
      <w:marLeft w:val="0"/>
      <w:marRight w:val="0"/>
      <w:marTop w:val="0"/>
      <w:marBottom w:val="0"/>
      <w:divBdr>
        <w:top w:val="none" w:sz="0" w:space="0" w:color="auto"/>
        <w:left w:val="none" w:sz="0" w:space="0" w:color="auto"/>
        <w:bottom w:val="none" w:sz="0" w:space="0" w:color="auto"/>
        <w:right w:val="none" w:sz="0" w:space="0" w:color="auto"/>
      </w:divBdr>
    </w:div>
    <w:div w:id="875507797">
      <w:bodyDiv w:val="1"/>
      <w:marLeft w:val="0"/>
      <w:marRight w:val="0"/>
      <w:marTop w:val="0"/>
      <w:marBottom w:val="0"/>
      <w:divBdr>
        <w:top w:val="none" w:sz="0" w:space="0" w:color="auto"/>
        <w:left w:val="none" w:sz="0" w:space="0" w:color="auto"/>
        <w:bottom w:val="none" w:sz="0" w:space="0" w:color="auto"/>
        <w:right w:val="none" w:sz="0" w:space="0" w:color="auto"/>
      </w:divBdr>
    </w:div>
    <w:div w:id="876553071">
      <w:bodyDiv w:val="1"/>
      <w:marLeft w:val="0"/>
      <w:marRight w:val="0"/>
      <w:marTop w:val="0"/>
      <w:marBottom w:val="0"/>
      <w:divBdr>
        <w:top w:val="none" w:sz="0" w:space="0" w:color="auto"/>
        <w:left w:val="none" w:sz="0" w:space="0" w:color="auto"/>
        <w:bottom w:val="none" w:sz="0" w:space="0" w:color="auto"/>
        <w:right w:val="none" w:sz="0" w:space="0" w:color="auto"/>
      </w:divBdr>
    </w:div>
    <w:div w:id="878325977">
      <w:bodyDiv w:val="1"/>
      <w:marLeft w:val="0"/>
      <w:marRight w:val="0"/>
      <w:marTop w:val="0"/>
      <w:marBottom w:val="0"/>
      <w:divBdr>
        <w:top w:val="none" w:sz="0" w:space="0" w:color="auto"/>
        <w:left w:val="none" w:sz="0" w:space="0" w:color="auto"/>
        <w:bottom w:val="none" w:sz="0" w:space="0" w:color="auto"/>
        <w:right w:val="none" w:sz="0" w:space="0" w:color="auto"/>
      </w:divBdr>
    </w:div>
    <w:div w:id="881482449">
      <w:bodyDiv w:val="1"/>
      <w:marLeft w:val="0"/>
      <w:marRight w:val="0"/>
      <w:marTop w:val="0"/>
      <w:marBottom w:val="0"/>
      <w:divBdr>
        <w:top w:val="none" w:sz="0" w:space="0" w:color="auto"/>
        <w:left w:val="none" w:sz="0" w:space="0" w:color="auto"/>
        <w:bottom w:val="none" w:sz="0" w:space="0" w:color="auto"/>
        <w:right w:val="none" w:sz="0" w:space="0" w:color="auto"/>
      </w:divBdr>
    </w:div>
    <w:div w:id="884147311">
      <w:bodyDiv w:val="1"/>
      <w:marLeft w:val="0"/>
      <w:marRight w:val="0"/>
      <w:marTop w:val="0"/>
      <w:marBottom w:val="0"/>
      <w:divBdr>
        <w:top w:val="none" w:sz="0" w:space="0" w:color="auto"/>
        <w:left w:val="none" w:sz="0" w:space="0" w:color="auto"/>
        <w:bottom w:val="none" w:sz="0" w:space="0" w:color="auto"/>
        <w:right w:val="none" w:sz="0" w:space="0" w:color="auto"/>
      </w:divBdr>
    </w:div>
    <w:div w:id="885947051">
      <w:bodyDiv w:val="1"/>
      <w:marLeft w:val="0"/>
      <w:marRight w:val="0"/>
      <w:marTop w:val="0"/>
      <w:marBottom w:val="0"/>
      <w:divBdr>
        <w:top w:val="none" w:sz="0" w:space="0" w:color="auto"/>
        <w:left w:val="none" w:sz="0" w:space="0" w:color="auto"/>
        <w:bottom w:val="none" w:sz="0" w:space="0" w:color="auto"/>
        <w:right w:val="none" w:sz="0" w:space="0" w:color="auto"/>
      </w:divBdr>
    </w:div>
    <w:div w:id="888758123">
      <w:bodyDiv w:val="1"/>
      <w:marLeft w:val="0"/>
      <w:marRight w:val="0"/>
      <w:marTop w:val="0"/>
      <w:marBottom w:val="0"/>
      <w:divBdr>
        <w:top w:val="none" w:sz="0" w:space="0" w:color="auto"/>
        <w:left w:val="none" w:sz="0" w:space="0" w:color="auto"/>
        <w:bottom w:val="none" w:sz="0" w:space="0" w:color="auto"/>
        <w:right w:val="none" w:sz="0" w:space="0" w:color="auto"/>
      </w:divBdr>
    </w:div>
    <w:div w:id="894657264">
      <w:bodyDiv w:val="1"/>
      <w:marLeft w:val="0"/>
      <w:marRight w:val="0"/>
      <w:marTop w:val="0"/>
      <w:marBottom w:val="0"/>
      <w:divBdr>
        <w:top w:val="none" w:sz="0" w:space="0" w:color="auto"/>
        <w:left w:val="none" w:sz="0" w:space="0" w:color="auto"/>
        <w:bottom w:val="none" w:sz="0" w:space="0" w:color="auto"/>
        <w:right w:val="none" w:sz="0" w:space="0" w:color="auto"/>
      </w:divBdr>
    </w:div>
    <w:div w:id="896819404">
      <w:bodyDiv w:val="1"/>
      <w:marLeft w:val="0"/>
      <w:marRight w:val="0"/>
      <w:marTop w:val="0"/>
      <w:marBottom w:val="0"/>
      <w:divBdr>
        <w:top w:val="none" w:sz="0" w:space="0" w:color="auto"/>
        <w:left w:val="none" w:sz="0" w:space="0" w:color="auto"/>
        <w:bottom w:val="none" w:sz="0" w:space="0" w:color="auto"/>
        <w:right w:val="none" w:sz="0" w:space="0" w:color="auto"/>
      </w:divBdr>
    </w:div>
    <w:div w:id="897402297">
      <w:bodyDiv w:val="1"/>
      <w:marLeft w:val="0"/>
      <w:marRight w:val="0"/>
      <w:marTop w:val="0"/>
      <w:marBottom w:val="0"/>
      <w:divBdr>
        <w:top w:val="none" w:sz="0" w:space="0" w:color="auto"/>
        <w:left w:val="none" w:sz="0" w:space="0" w:color="auto"/>
        <w:bottom w:val="none" w:sz="0" w:space="0" w:color="auto"/>
        <w:right w:val="none" w:sz="0" w:space="0" w:color="auto"/>
      </w:divBdr>
    </w:div>
    <w:div w:id="899288803">
      <w:bodyDiv w:val="1"/>
      <w:marLeft w:val="0"/>
      <w:marRight w:val="0"/>
      <w:marTop w:val="0"/>
      <w:marBottom w:val="0"/>
      <w:divBdr>
        <w:top w:val="none" w:sz="0" w:space="0" w:color="auto"/>
        <w:left w:val="none" w:sz="0" w:space="0" w:color="auto"/>
        <w:bottom w:val="none" w:sz="0" w:space="0" w:color="auto"/>
        <w:right w:val="none" w:sz="0" w:space="0" w:color="auto"/>
      </w:divBdr>
    </w:div>
    <w:div w:id="900098046">
      <w:bodyDiv w:val="1"/>
      <w:marLeft w:val="0"/>
      <w:marRight w:val="0"/>
      <w:marTop w:val="0"/>
      <w:marBottom w:val="0"/>
      <w:divBdr>
        <w:top w:val="none" w:sz="0" w:space="0" w:color="auto"/>
        <w:left w:val="none" w:sz="0" w:space="0" w:color="auto"/>
        <w:bottom w:val="none" w:sz="0" w:space="0" w:color="auto"/>
        <w:right w:val="none" w:sz="0" w:space="0" w:color="auto"/>
      </w:divBdr>
    </w:div>
    <w:div w:id="900335957">
      <w:bodyDiv w:val="1"/>
      <w:marLeft w:val="0"/>
      <w:marRight w:val="0"/>
      <w:marTop w:val="0"/>
      <w:marBottom w:val="0"/>
      <w:divBdr>
        <w:top w:val="none" w:sz="0" w:space="0" w:color="auto"/>
        <w:left w:val="none" w:sz="0" w:space="0" w:color="auto"/>
        <w:bottom w:val="none" w:sz="0" w:space="0" w:color="auto"/>
        <w:right w:val="none" w:sz="0" w:space="0" w:color="auto"/>
      </w:divBdr>
    </w:div>
    <w:div w:id="901983765">
      <w:bodyDiv w:val="1"/>
      <w:marLeft w:val="0"/>
      <w:marRight w:val="0"/>
      <w:marTop w:val="0"/>
      <w:marBottom w:val="0"/>
      <w:divBdr>
        <w:top w:val="none" w:sz="0" w:space="0" w:color="auto"/>
        <w:left w:val="none" w:sz="0" w:space="0" w:color="auto"/>
        <w:bottom w:val="none" w:sz="0" w:space="0" w:color="auto"/>
        <w:right w:val="none" w:sz="0" w:space="0" w:color="auto"/>
      </w:divBdr>
    </w:div>
    <w:div w:id="903443828">
      <w:bodyDiv w:val="1"/>
      <w:marLeft w:val="0"/>
      <w:marRight w:val="0"/>
      <w:marTop w:val="0"/>
      <w:marBottom w:val="0"/>
      <w:divBdr>
        <w:top w:val="none" w:sz="0" w:space="0" w:color="auto"/>
        <w:left w:val="none" w:sz="0" w:space="0" w:color="auto"/>
        <w:bottom w:val="none" w:sz="0" w:space="0" w:color="auto"/>
        <w:right w:val="none" w:sz="0" w:space="0" w:color="auto"/>
      </w:divBdr>
    </w:div>
    <w:div w:id="904413876">
      <w:bodyDiv w:val="1"/>
      <w:marLeft w:val="0"/>
      <w:marRight w:val="0"/>
      <w:marTop w:val="0"/>
      <w:marBottom w:val="0"/>
      <w:divBdr>
        <w:top w:val="none" w:sz="0" w:space="0" w:color="auto"/>
        <w:left w:val="none" w:sz="0" w:space="0" w:color="auto"/>
        <w:bottom w:val="none" w:sz="0" w:space="0" w:color="auto"/>
        <w:right w:val="none" w:sz="0" w:space="0" w:color="auto"/>
      </w:divBdr>
    </w:div>
    <w:div w:id="909195541">
      <w:bodyDiv w:val="1"/>
      <w:marLeft w:val="0"/>
      <w:marRight w:val="0"/>
      <w:marTop w:val="0"/>
      <w:marBottom w:val="0"/>
      <w:divBdr>
        <w:top w:val="none" w:sz="0" w:space="0" w:color="auto"/>
        <w:left w:val="none" w:sz="0" w:space="0" w:color="auto"/>
        <w:bottom w:val="none" w:sz="0" w:space="0" w:color="auto"/>
        <w:right w:val="none" w:sz="0" w:space="0" w:color="auto"/>
      </w:divBdr>
    </w:div>
    <w:div w:id="909315150">
      <w:bodyDiv w:val="1"/>
      <w:marLeft w:val="0"/>
      <w:marRight w:val="0"/>
      <w:marTop w:val="0"/>
      <w:marBottom w:val="0"/>
      <w:divBdr>
        <w:top w:val="none" w:sz="0" w:space="0" w:color="auto"/>
        <w:left w:val="none" w:sz="0" w:space="0" w:color="auto"/>
        <w:bottom w:val="none" w:sz="0" w:space="0" w:color="auto"/>
        <w:right w:val="none" w:sz="0" w:space="0" w:color="auto"/>
      </w:divBdr>
    </w:div>
    <w:div w:id="922033380">
      <w:bodyDiv w:val="1"/>
      <w:marLeft w:val="0"/>
      <w:marRight w:val="0"/>
      <w:marTop w:val="0"/>
      <w:marBottom w:val="0"/>
      <w:divBdr>
        <w:top w:val="none" w:sz="0" w:space="0" w:color="auto"/>
        <w:left w:val="none" w:sz="0" w:space="0" w:color="auto"/>
        <w:bottom w:val="none" w:sz="0" w:space="0" w:color="auto"/>
        <w:right w:val="none" w:sz="0" w:space="0" w:color="auto"/>
      </w:divBdr>
    </w:div>
    <w:div w:id="923687844">
      <w:bodyDiv w:val="1"/>
      <w:marLeft w:val="0"/>
      <w:marRight w:val="0"/>
      <w:marTop w:val="0"/>
      <w:marBottom w:val="0"/>
      <w:divBdr>
        <w:top w:val="none" w:sz="0" w:space="0" w:color="auto"/>
        <w:left w:val="none" w:sz="0" w:space="0" w:color="auto"/>
        <w:bottom w:val="none" w:sz="0" w:space="0" w:color="auto"/>
        <w:right w:val="none" w:sz="0" w:space="0" w:color="auto"/>
      </w:divBdr>
    </w:div>
    <w:div w:id="924610625">
      <w:bodyDiv w:val="1"/>
      <w:marLeft w:val="0"/>
      <w:marRight w:val="0"/>
      <w:marTop w:val="0"/>
      <w:marBottom w:val="0"/>
      <w:divBdr>
        <w:top w:val="none" w:sz="0" w:space="0" w:color="auto"/>
        <w:left w:val="none" w:sz="0" w:space="0" w:color="auto"/>
        <w:bottom w:val="none" w:sz="0" w:space="0" w:color="auto"/>
        <w:right w:val="none" w:sz="0" w:space="0" w:color="auto"/>
      </w:divBdr>
    </w:div>
    <w:div w:id="925458440">
      <w:bodyDiv w:val="1"/>
      <w:marLeft w:val="0"/>
      <w:marRight w:val="0"/>
      <w:marTop w:val="0"/>
      <w:marBottom w:val="0"/>
      <w:divBdr>
        <w:top w:val="none" w:sz="0" w:space="0" w:color="auto"/>
        <w:left w:val="none" w:sz="0" w:space="0" w:color="auto"/>
        <w:bottom w:val="none" w:sz="0" w:space="0" w:color="auto"/>
        <w:right w:val="none" w:sz="0" w:space="0" w:color="auto"/>
      </w:divBdr>
    </w:div>
    <w:div w:id="928347845">
      <w:bodyDiv w:val="1"/>
      <w:marLeft w:val="0"/>
      <w:marRight w:val="0"/>
      <w:marTop w:val="0"/>
      <w:marBottom w:val="0"/>
      <w:divBdr>
        <w:top w:val="none" w:sz="0" w:space="0" w:color="auto"/>
        <w:left w:val="none" w:sz="0" w:space="0" w:color="auto"/>
        <w:bottom w:val="none" w:sz="0" w:space="0" w:color="auto"/>
        <w:right w:val="none" w:sz="0" w:space="0" w:color="auto"/>
      </w:divBdr>
    </w:div>
    <w:div w:id="930548631">
      <w:bodyDiv w:val="1"/>
      <w:marLeft w:val="0"/>
      <w:marRight w:val="0"/>
      <w:marTop w:val="0"/>
      <w:marBottom w:val="0"/>
      <w:divBdr>
        <w:top w:val="none" w:sz="0" w:space="0" w:color="auto"/>
        <w:left w:val="none" w:sz="0" w:space="0" w:color="auto"/>
        <w:bottom w:val="none" w:sz="0" w:space="0" w:color="auto"/>
        <w:right w:val="none" w:sz="0" w:space="0" w:color="auto"/>
      </w:divBdr>
    </w:div>
    <w:div w:id="933241669">
      <w:bodyDiv w:val="1"/>
      <w:marLeft w:val="0"/>
      <w:marRight w:val="0"/>
      <w:marTop w:val="0"/>
      <w:marBottom w:val="0"/>
      <w:divBdr>
        <w:top w:val="none" w:sz="0" w:space="0" w:color="auto"/>
        <w:left w:val="none" w:sz="0" w:space="0" w:color="auto"/>
        <w:bottom w:val="none" w:sz="0" w:space="0" w:color="auto"/>
        <w:right w:val="none" w:sz="0" w:space="0" w:color="auto"/>
      </w:divBdr>
    </w:div>
    <w:div w:id="937442644">
      <w:bodyDiv w:val="1"/>
      <w:marLeft w:val="0"/>
      <w:marRight w:val="0"/>
      <w:marTop w:val="0"/>
      <w:marBottom w:val="0"/>
      <w:divBdr>
        <w:top w:val="none" w:sz="0" w:space="0" w:color="auto"/>
        <w:left w:val="none" w:sz="0" w:space="0" w:color="auto"/>
        <w:bottom w:val="none" w:sz="0" w:space="0" w:color="auto"/>
        <w:right w:val="none" w:sz="0" w:space="0" w:color="auto"/>
      </w:divBdr>
    </w:div>
    <w:div w:id="937909853">
      <w:bodyDiv w:val="1"/>
      <w:marLeft w:val="0"/>
      <w:marRight w:val="0"/>
      <w:marTop w:val="0"/>
      <w:marBottom w:val="0"/>
      <w:divBdr>
        <w:top w:val="none" w:sz="0" w:space="0" w:color="auto"/>
        <w:left w:val="none" w:sz="0" w:space="0" w:color="auto"/>
        <w:bottom w:val="none" w:sz="0" w:space="0" w:color="auto"/>
        <w:right w:val="none" w:sz="0" w:space="0" w:color="auto"/>
      </w:divBdr>
    </w:div>
    <w:div w:id="939141497">
      <w:bodyDiv w:val="1"/>
      <w:marLeft w:val="0"/>
      <w:marRight w:val="0"/>
      <w:marTop w:val="0"/>
      <w:marBottom w:val="0"/>
      <w:divBdr>
        <w:top w:val="none" w:sz="0" w:space="0" w:color="auto"/>
        <w:left w:val="none" w:sz="0" w:space="0" w:color="auto"/>
        <w:bottom w:val="none" w:sz="0" w:space="0" w:color="auto"/>
        <w:right w:val="none" w:sz="0" w:space="0" w:color="auto"/>
      </w:divBdr>
    </w:div>
    <w:div w:id="939333328">
      <w:bodyDiv w:val="1"/>
      <w:marLeft w:val="0"/>
      <w:marRight w:val="0"/>
      <w:marTop w:val="0"/>
      <w:marBottom w:val="0"/>
      <w:divBdr>
        <w:top w:val="none" w:sz="0" w:space="0" w:color="auto"/>
        <w:left w:val="none" w:sz="0" w:space="0" w:color="auto"/>
        <w:bottom w:val="none" w:sz="0" w:space="0" w:color="auto"/>
        <w:right w:val="none" w:sz="0" w:space="0" w:color="auto"/>
      </w:divBdr>
    </w:div>
    <w:div w:id="942567277">
      <w:bodyDiv w:val="1"/>
      <w:marLeft w:val="0"/>
      <w:marRight w:val="0"/>
      <w:marTop w:val="0"/>
      <w:marBottom w:val="0"/>
      <w:divBdr>
        <w:top w:val="none" w:sz="0" w:space="0" w:color="auto"/>
        <w:left w:val="none" w:sz="0" w:space="0" w:color="auto"/>
        <w:bottom w:val="none" w:sz="0" w:space="0" w:color="auto"/>
        <w:right w:val="none" w:sz="0" w:space="0" w:color="auto"/>
      </w:divBdr>
    </w:div>
    <w:div w:id="949161840">
      <w:bodyDiv w:val="1"/>
      <w:marLeft w:val="0"/>
      <w:marRight w:val="0"/>
      <w:marTop w:val="0"/>
      <w:marBottom w:val="0"/>
      <w:divBdr>
        <w:top w:val="none" w:sz="0" w:space="0" w:color="auto"/>
        <w:left w:val="none" w:sz="0" w:space="0" w:color="auto"/>
        <w:bottom w:val="none" w:sz="0" w:space="0" w:color="auto"/>
        <w:right w:val="none" w:sz="0" w:space="0" w:color="auto"/>
      </w:divBdr>
    </w:div>
    <w:div w:id="949892619">
      <w:bodyDiv w:val="1"/>
      <w:marLeft w:val="0"/>
      <w:marRight w:val="0"/>
      <w:marTop w:val="0"/>
      <w:marBottom w:val="0"/>
      <w:divBdr>
        <w:top w:val="none" w:sz="0" w:space="0" w:color="auto"/>
        <w:left w:val="none" w:sz="0" w:space="0" w:color="auto"/>
        <w:bottom w:val="none" w:sz="0" w:space="0" w:color="auto"/>
        <w:right w:val="none" w:sz="0" w:space="0" w:color="auto"/>
      </w:divBdr>
    </w:div>
    <w:div w:id="955601519">
      <w:bodyDiv w:val="1"/>
      <w:marLeft w:val="0"/>
      <w:marRight w:val="0"/>
      <w:marTop w:val="0"/>
      <w:marBottom w:val="0"/>
      <w:divBdr>
        <w:top w:val="none" w:sz="0" w:space="0" w:color="auto"/>
        <w:left w:val="none" w:sz="0" w:space="0" w:color="auto"/>
        <w:bottom w:val="none" w:sz="0" w:space="0" w:color="auto"/>
        <w:right w:val="none" w:sz="0" w:space="0" w:color="auto"/>
      </w:divBdr>
    </w:div>
    <w:div w:id="960114223">
      <w:bodyDiv w:val="1"/>
      <w:marLeft w:val="0"/>
      <w:marRight w:val="0"/>
      <w:marTop w:val="0"/>
      <w:marBottom w:val="0"/>
      <w:divBdr>
        <w:top w:val="none" w:sz="0" w:space="0" w:color="auto"/>
        <w:left w:val="none" w:sz="0" w:space="0" w:color="auto"/>
        <w:bottom w:val="none" w:sz="0" w:space="0" w:color="auto"/>
        <w:right w:val="none" w:sz="0" w:space="0" w:color="auto"/>
      </w:divBdr>
    </w:div>
    <w:div w:id="965504534">
      <w:bodyDiv w:val="1"/>
      <w:marLeft w:val="0"/>
      <w:marRight w:val="0"/>
      <w:marTop w:val="0"/>
      <w:marBottom w:val="0"/>
      <w:divBdr>
        <w:top w:val="none" w:sz="0" w:space="0" w:color="auto"/>
        <w:left w:val="none" w:sz="0" w:space="0" w:color="auto"/>
        <w:bottom w:val="none" w:sz="0" w:space="0" w:color="auto"/>
        <w:right w:val="none" w:sz="0" w:space="0" w:color="auto"/>
      </w:divBdr>
    </w:div>
    <w:div w:id="968243994">
      <w:bodyDiv w:val="1"/>
      <w:marLeft w:val="0"/>
      <w:marRight w:val="0"/>
      <w:marTop w:val="0"/>
      <w:marBottom w:val="0"/>
      <w:divBdr>
        <w:top w:val="none" w:sz="0" w:space="0" w:color="auto"/>
        <w:left w:val="none" w:sz="0" w:space="0" w:color="auto"/>
        <w:bottom w:val="none" w:sz="0" w:space="0" w:color="auto"/>
        <w:right w:val="none" w:sz="0" w:space="0" w:color="auto"/>
      </w:divBdr>
    </w:div>
    <w:div w:id="973290983">
      <w:bodyDiv w:val="1"/>
      <w:marLeft w:val="0"/>
      <w:marRight w:val="0"/>
      <w:marTop w:val="0"/>
      <w:marBottom w:val="0"/>
      <w:divBdr>
        <w:top w:val="none" w:sz="0" w:space="0" w:color="auto"/>
        <w:left w:val="none" w:sz="0" w:space="0" w:color="auto"/>
        <w:bottom w:val="none" w:sz="0" w:space="0" w:color="auto"/>
        <w:right w:val="none" w:sz="0" w:space="0" w:color="auto"/>
      </w:divBdr>
    </w:div>
    <w:div w:id="982853418">
      <w:bodyDiv w:val="1"/>
      <w:marLeft w:val="0"/>
      <w:marRight w:val="0"/>
      <w:marTop w:val="0"/>
      <w:marBottom w:val="0"/>
      <w:divBdr>
        <w:top w:val="none" w:sz="0" w:space="0" w:color="auto"/>
        <w:left w:val="none" w:sz="0" w:space="0" w:color="auto"/>
        <w:bottom w:val="none" w:sz="0" w:space="0" w:color="auto"/>
        <w:right w:val="none" w:sz="0" w:space="0" w:color="auto"/>
      </w:divBdr>
    </w:div>
    <w:div w:id="983043111">
      <w:bodyDiv w:val="1"/>
      <w:marLeft w:val="0"/>
      <w:marRight w:val="0"/>
      <w:marTop w:val="0"/>
      <w:marBottom w:val="0"/>
      <w:divBdr>
        <w:top w:val="none" w:sz="0" w:space="0" w:color="auto"/>
        <w:left w:val="none" w:sz="0" w:space="0" w:color="auto"/>
        <w:bottom w:val="none" w:sz="0" w:space="0" w:color="auto"/>
        <w:right w:val="none" w:sz="0" w:space="0" w:color="auto"/>
      </w:divBdr>
    </w:div>
    <w:div w:id="987052335">
      <w:bodyDiv w:val="1"/>
      <w:marLeft w:val="0"/>
      <w:marRight w:val="0"/>
      <w:marTop w:val="0"/>
      <w:marBottom w:val="0"/>
      <w:divBdr>
        <w:top w:val="none" w:sz="0" w:space="0" w:color="auto"/>
        <w:left w:val="none" w:sz="0" w:space="0" w:color="auto"/>
        <w:bottom w:val="none" w:sz="0" w:space="0" w:color="auto"/>
        <w:right w:val="none" w:sz="0" w:space="0" w:color="auto"/>
      </w:divBdr>
    </w:div>
    <w:div w:id="987899616">
      <w:bodyDiv w:val="1"/>
      <w:marLeft w:val="0"/>
      <w:marRight w:val="0"/>
      <w:marTop w:val="0"/>
      <w:marBottom w:val="0"/>
      <w:divBdr>
        <w:top w:val="none" w:sz="0" w:space="0" w:color="auto"/>
        <w:left w:val="none" w:sz="0" w:space="0" w:color="auto"/>
        <w:bottom w:val="none" w:sz="0" w:space="0" w:color="auto"/>
        <w:right w:val="none" w:sz="0" w:space="0" w:color="auto"/>
      </w:divBdr>
    </w:div>
    <w:div w:id="988827627">
      <w:bodyDiv w:val="1"/>
      <w:marLeft w:val="0"/>
      <w:marRight w:val="0"/>
      <w:marTop w:val="0"/>
      <w:marBottom w:val="0"/>
      <w:divBdr>
        <w:top w:val="none" w:sz="0" w:space="0" w:color="auto"/>
        <w:left w:val="none" w:sz="0" w:space="0" w:color="auto"/>
        <w:bottom w:val="none" w:sz="0" w:space="0" w:color="auto"/>
        <w:right w:val="none" w:sz="0" w:space="0" w:color="auto"/>
      </w:divBdr>
    </w:div>
    <w:div w:id="994988466">
      <w:bodyDiv w:val="1"/>
      <w:marLeft w:val="0"/>
      <w:marRight w:val="0"/>
      <w:marTop w:val="0"/>
      <w:marBottom w:val="0"/>
      <w:divBdr>
        <w:top w:val="none" w:sz="0" w:space="0" w:color="auto"/>
        <w:left w:val="none" w:sz="0" w:space="0" w:color="auto"/>
        <w:bottom w:val="none" w:sz="0" w:space="0" w:color="auto"/>
        <w:right w:val="none" w:sz="0" w:space="0" w:color="auto"/>
      </w:divBdr>
    </w:div>
    <w:div w:id="998314067">
      <w:bodyDiv w:val="1"/>
      <w:marLeft w:val="0"/>
      <w:marRight w:val="0"/>
      <w:marTop w:val="0"/>
      <w:marBottom w:val="0"/>
      <w:divBdr>
        <w:top w:val="none" w:sz="0" w:space="0" w:color="auto"/>
        <w:left w:val="none" w:sz="0" w:space="0" w:color="auto"/>
        <w:bottom w:val="none" w:sz="0" w:space="0" w:color="auto"/>
        <w:right w:val="none" w:sz="0" w:space="0" w:color="auto"/>
      </w:divBdr>
    </w:div>
    <w:div w:id="1002395802">
      <w:bodyDiv w:val="1"/>
      <w:marLeft w:val="0"/>
      <w:marRight w:val="0"/>
      <w:marTop w:val="0"/>
      <w:marBottom w:val="0"/>
      <w:divBdr>
        <w:top w:val="none" w:sz="0" w:space="0" w:color="auto"/>
        <w:left w:val="none" w:sz="0" w:space="0" w:color="auto"/>
        <w:bottom w:val="none" w:sz="0" w:space="0" w:color="auto"/>
        <w:right w:val="none" w:sz="0" w:space="0" w:color="auto"/>
      </w:divBdr>
    </w:div>
    <w:div w:id="1003623826">
      <w:bodyDiv w:val="1"/>
      <w:marLeft w:val="0"/>
      <w:marRight w:val="0"/>
      <w:marTop w:val="0"/>
      <w:marBottom w:val="0"/>
      <w:divBdr>
        <w:top w:val="none" w:sz="0" w:space="0" w:color="auto"/>
        <w:left w:val="none" w:sz="0" w:space="0" w:color="auto"/>
        <w:bottom w:val="none" w:sz="0" w:space="0" w:color="auto"/>
        <w:right w:val="none" w:sz="0" w:space="0" w:color="auto"/>
      </w:divBdr>
    </w:div>
    <w:div w:id="1007053379">
      <w:bodyDiv w:val="1"/>
      <w:marLeft w:val="0"/>
      <w:marRight w:val="0"/>
      <w:marTop w:val="0"/>
      <w:marBottom w:val="0"/>
      <w:divBdr>
        <w:top w:val="none" w:sz="0" w:space="0" w:color="auto"/>
        <w:left w:val="none" w:sz="0" w:space="0" w:color="auto"/>
        <w:bottom w:val="none" w:sz="0" w:space="0" w:color="auto"/>
        <w:right w:val="none" w:sz="0" w:space="0" w:color="auto"/>
      </w:divBdr>
    </w:div>
    <w:div w:id="1011563083">
      <w:bodyDiv w:val="1"/>
      <w:marLeft w:val="0"/>
      <w:marRight w:val="0"/>
      <w:marTop w:val="0"/>
      <w:marBottom w:val="0"/>
      <w:divBdr>
        <w:top w:val="none" w:sz="0" w:space="0" w:color="auto"/>
        <w:left w:val="none" w:sz="0" w:space="0" w:color="auto"/>
        <w:bottom w:val="none" w:sz="0" w:space="0" w:color="auto"/>
        <w:right w:val="none" w:sz="0" w:space="0" w:color="auto"/>
      </w:divBdr>
    </w:div>
    <w:div w:id="1011764296">
      <w:bodyDiv w:val="1"/>
      <w:marLeft w:val="0"/>
      <w:marRight w:val="0"/>
      <w:marTop w:val="0"/>
      <w:marBottom w:val="0"/>
      <w:divBdr>
        <w:top w:val="none" w:sz="0" w:space="0" w:color="auto"/>
        <w:left w:val="none" w:sz="0" w:space="0" w:color="auto"/>
        <w:bottom w:val="none" w:sz="0" w:space="0" w:color="auto"/>
        <w:right w:val="none" w:sz="0" w:space="0" w:color="auto"/>
      </w:divBdr>
    </w:div>
    <w:div w:id="1013454657">
      <w:bodyDiv w:val="1"/>
      <w:marLeft w:val="0"/>
      <w:marRight w:val="0"/>
      <w:marTop w:val="0"/>
      <w:marBottom w:val="0"/>
      <w:divBdr>
        <w:top w:val="none" w:sz="0" w:space="0" w:color="auto"/>
        <w:left w:val="none" w:sz="0" w:space="0" w:color="auto"/>
        <w:bottom w:val="none" w:sz="0" w:space="0" w:color="auto"/>
        <w:right w:val="none" w:sz="0" w:space="0" w:color="auto"/>
      </w:divBdr>
    </w:div>
    <w:div w:id="1017973854">
      <w:bodyDiv w:val="1"/>
      <w:marLeft w:val="0"/>
      <w:marRight w:val="0"/>
      <w:marTop w:val="0"/>
      <w:marBottom w:val="0"/>
      <w:divBdr>
        <w:top w:val="none" w:sz="0" w:space="0" w:color="auto"/>
        <w:left w:val="none" w:sz="0" w:space="0" w:color="auto"/>
        <w:bottom w:val="none" w:sz="0" w:space="0" w:color="auto"/>
        <w:right w:val="none" w:sz="0" w:space="0" w:color="auto"/>
      </w:divBdr>
    </w:div>
    <w:div w:id="1018627328">
      <w:bodyDiv w:val="1"/>
      <w:marLeft w:val="0"/>
      <w:marRight w:val="0"/>
      <w:marTop w:val="0"/>
      <w:marBottom w:val="0"/>
      <w:divBdr>
        <w:top w:val="none" w:sz="0" w:space="0" w:color="auto"/>
        <w:left w:val="none" w:sz="0" w:space="0" w:color="auto"/>
        <w:bottom w:val="none" w:sz="0" w:space="0" w:color="auto"/>
        <w:right w:val="none" w:sz="0" w:space="0" w:color="auto"/>
      </w:divBdr>
    </w:div>
    <w:div w:id="1021784565">
      <w:bodyDiv w:val="1"/>
      <w:marLeft w:val="0"/>
      <w:marRight w:val="0"/>
      <w:marTop w:val="0"/>
      <w:marBottom w:val="0"/>
      <w:divBdr>
        <w:top w:val="none" w:sz="0" w:space="0" w:color="auto"/>
        <w:left w:val="none" w:sz="0" w:space="0" w:color="auto"/>
        <w:bottom w:val="none" w:sz="0" w:space="0" w:color="auto"/>
        <w:right w:val="none" w:sz="0" w:space="0" w:color="auto"/>
      </w:divBdr>
    </w:div>
    <w:div w:id="1023241749">
      <w:bodyDiv w:val="1"/>
      <w:marLeft w:val="0"/>
      <w:marRight w:val="0"/>
      <w:marTop w:val="0"/>
      <w:marBottom w:val="0"/>
      <w:divBdr>
        <w:top w:val="none" w:sz="0" w:space="0" w:color="auto"/>
        <w:left w:val="none" w:sz="0" w:space="0" w:color="auto"/>
        <w:bottom w:val="none" w:sz="0" w:space="0" w:color="auto"/>
        <w:right w:val="none" w:sz="0" w:space="0" w:color="auto"/>
      </w:divBdr>
    </w:div>
    <w:div w:id="1025861026">
      <w:bodyDiv w:val="1"/>
      <w:marLeft w:val="0"/>
      <w:marRight w:val="0"/>
      <w:marTop w:val="0"/>
      <w:marBottom w:val="0"/>
      <w:divBdr>
        <w:top w:val="none" w:sz="0" w:space="0" w:color="auto"/>
        <w:left w:val="none" w:sz="0" w:space="0" w:color="auto"/>
        <w:bottom w:val="none" w:sz="0" w:space="0" w:color="auto"/>
        <w:right w:val="none" w:sz="0" w:space="0" w:color="auto"/>
      </w:divBdr>
    </w:div>
    <w:div w:id="1028291104">
      <w:bodyDiv w:val="1"/>
      <w:marLeft w:val="0"/>
      <w:marRight w:val="0"/>
      <w:marTop w:val="0"/>
      <w:marBottom w:val="0"/>
      <w:divBdr>
        <w:top w:val="none" w:sz="0" w:space="0" w:color="auto"/>
        <w:left w:val="none" w:sz="0" w:space="0" w:color="auto"/>
        <w:bottom w:val="none" w:sz="0" w:space="0" w:color="auto"/>
        <w:right w:val="none" w:sz="0" w:space="0" w:color="auto"/>
      </w:divBdr>
    </w:div>
    <w:div w:id="1031372746">
      <w:bodyDiv w:val="1"/>
      <w:marLeft w:val="0"/>
      <w:marRight w:val="0"/>
      <w:marTop w:val="0"/>
      <w:marBottom w:val="0"/>
      <w:divBdr>
        <w:top w:val="none" w:sz="0" w:space="0" w:color="auto"/>
        <w:left w:val="none" w:sz="0" w:space="0" w:color="auto"/>
        <w:bottom w:val="none" w:sz="0" w:space="0" w:color="auto"/>
        <w:right w:val="none" w:sz="0" w:space="0" w:color="auto"/>
      </w:divBdr>
    </w:div>
    <w:div w:id="1032849022">
      <w:bodyDiv w:val="1"/>
      <w:marLeft w:val="0"/>
      <w:marRight w:val="0"/>
      <w:marTop w:val="0"/>
      <w:marBottom w:val="0"/>
      <w:divBdr>
        <w:top w:val="none" w:sz="0" w:space="0" w:color="auto"/>
        <w:left w:val="none" w:sz="0" w:space="0" w:color="auto"/>
        <w:bottom w:val="none" w:sz="0" w:space="0" w:color="auto"/>
        <w:right w:val="none" w:sz="0" w:space="0" w:color="auto"/>
      </w:divBdr>
    </w:div>
    <w:div w:id="1036853118">
      <w:bodyDiv w:val="1"/>
      <w:marLeft w:val="0"/>
      <w:marRight w:val="0"/>
      <w:marTop w:val="0"/>
      <w:marBottom w:val="0"/>
      <w:divBdr>
        <w:top w:val="none" w:sz="0" w:space="0" w:color="auto"/>
        <w:left w:val="none" w:sz="0" w:space="0" w:color="auto"/>
        <w:bottom w:val="none" w:sz="0" w:space="0" w:color="auto"/>
        <w:right w:val="none" w:sz="0" w:space="0" w:color="auto"/>
      </w:divBdr>
    </w:div>
    <w:div w:id="1038773775">
      <w:bodyDiv w:val="1"/>
      <w:marLeft w:val="0"/>
      <w:marRight w:val="0"/>
      <w:marTop w:val="0"/>
      <w:marBottom w:val="0"/>
      <w:divBdr>
        <w:top w:val="none" w:sz="0" w:space="0" w:color="auto"/>
        <w:left w:val="none" w:sz="0" w:space="0" w:color="auto"/>
        <w:bottom w:val="none" w:sz="0" w:space="0" w:color="auto"/>
        <w:right w:val="none" w:sz="0" w:space="0" w:color="auto"/>
      </w:divBdr>
    </w:div>
    <w:div w:id="1039163828">
      <w:bodyDiv w:val="1"/>
      <w:marLeft w:val="0"/>
      <w:marRight w:val="0"/>
      <w:marTop w:val="0"/>
      <w:marBottom w:val="0"/>
      <w:divBdr>
        <w:top w:val="none" w:sz="0" w:space="0" w:color="auto"/>
        <w:left w:val="none" w:sz="0" w:space="0" w:color="auto"/>
        <w:bottom w:val="none" w:sz="0" w:space="0" w:color="auto"/>
        <w:right w:val="none" w:sz="0" w:space="0" w:color="auto"/>
      </w:divBdr>
    </w:div>
    <w:div w:id="1042167240">
      <w:bodyDiv w:val="1"/>
      <w:marLeft w:val="0"/>
      <w:marRight w:val="0"/>
      <w:marTop w:val="0"/>
      <w:marBottom w:val="0"/>
      <w:divBdr>
        <w:top w:val="none" w:sz="0" w:space="0" w:color="auto"/>
        <w:left w:val="none" w:sz="0" w:space="0" w:color="auto"/>
        <w:bottom w:val="none" w:sz="0" w:space="0" w:color="auto"/>
        <w:right w:val="none" w:sz="0" w:space="0" w:color="auto"/>
      </w:divBdr>
    </w:div>
    <w:div w:id="1042510549">
      <w:bodyDiv w:val="1"/>
      <w:marLeft w:val="0"/>
      <w:marRight w:val="0"/>
      <w:marTop w:val="0"/>
      <w:marBottom w:val="0"/>
      <w:divBdr>
        <w:top w:val="none" w:sz="0" w:space="0" w:color="auto"/>
        <w:left w:val="none" w:sz="0" w:space="0" w:color="auto"/>
        <w:bottom w:val="none" w:sz="0" w:space="0" w:color="auto"/>
        <w:right w:val="none" w:sz="0" w:space="0" w:color="auto"/>
      </w:divBdr>
    </w:div>
    <w:div w:id="1054087534">
      <w:bodyDiv w:val="1"/>
      <w:marLeft w:val="0"/>
      <w:marRight w:val="0"/>
      <w:marTop w:val="0"/>
      <w:marBottom w:val="0"/>
      <w:divBdr>
        <w:top w:val="none" w:sz="0" w:space="0" w:color="auto"/>
        <w:left w:val="none" w:sz="0" w:space="0" w:color="auto"/>
        <w:bottom w:val="none" w:sz="0" w:space="0" w:color="auto"/>
        <w:right w:val="none" w:sz="0" w:space="0" w:color="auto"/>
      </w:divBdr>
    </w:div>
    <w:div w:id="1058817316">
      <w:bodyDiv w:val="1"/>
      <w:marLeft w:val="0"/>
      <w:marRight w:val="0"/>
      <w:marTop w:val="0"/>
      <w:marBottom w:val="0"/>
      <w:divBdr>
        <w:top w:val="none" w:sz="0" w:space="0" w:color="auto"/>
        <w:left w:val="none" w:sz="0" w:space="0" w:color="auto"/>
        <w:bottom w:val="none" w:sz="0" w:space="0" w:color="auto"/>
        <w:right w:val="none" w:sz="0" w:space="0" w:color="auto"/>
      </w:divBdr>
    </w:div>
    <w:div w:id="1059550312">
      <w:bodyDiv w:val="1"/>
      <w:marLeft w:val="0"/>
      <w:marRight w:val="0"/>
      <w:marTop w:val="0"/>
      <w:marBottom w:val="0"/>
      <w:divBdr>
        <w:top w:val="none" w:sz="0" w:space="0" w:color="auto"/>
        <w:left w:val="none" w:sz="0" w:space="0" w:color="auto"/>
        <w:bottom w:val="none" w:sz="0" w:space="0" w:color="auto"/>
        <w:right w:val="none" w:sz="0" w:space="0" w:color="auto"/>
      </w:divBdr>
    </w:div>
    <w:div w:id="1060714127">
      <w:bodyDiv w:val="1"/>
      <w:marLeft w:val="0"/>
      <w:marRight w:val="0"/>
      <w:marTop w:val="0"/>
      <w:marBottom w:val="0"/>
      <w:divBdr>
        <w:top w:val="none" w:sz="0" w:space="0" w:color="auto"/>
        <w:left w:val="none" w:sz="0" w:space="0" w:color="auto"/>
        <w:bottom w:val="none" w:sz="0" w:space="0" w:color="auto"/>
        <w:right w:val="none" w:sz="0" w:space="0" w:color="auto"/>
      </w:divBdr>
    </w:div>
    <w:div w:id="1062287244">
      <w:bodyDiv w:val="1"/>
      <w:marLeft w:val="0"/>
      <w:marRight w:val="0"/>
      <w:marTop w:val="0"/>
      <w:marBottom w:val="0"/>
      <w:divBdr>
        <w:top w:val="none" w:sz="0" w:space="0" w:color="auto"/>
        <w:left w:val="none" w:sz="0" w:space="0" w:color="auto"/>
        <w:bottom w:val="none" w:sz="0" w:space="0" w:color="auto"/>
        <w:right w:val="none" w:sz="0" w:space="0" w:color="auto"/>
      </w:divBdr>
    </w:div>
    <w:div w:id="1062604624">
      <w:bodyDiv w:val="1"/>
      <w:marLeft w:val="0"/>
      <w:marRight w:val="0"/>
      <w:marTop w:val="0"/>
      <w:marBottom w:val="0"/>
      <w:divBdr>
        <w:top w:val="none" w:sz="0" w:space="0" w:color="auto"/>
        <w:left w:val="none" w:sz="0" w:space="0" w:color="auto"/>
        <w:bottom w:val="none" w:sz="0" w:space="0" w:color="auto"/>
        <w:right w:val="none" w:sz="0" w:space="0" w:color="auto"/>
      </w:divBdr>
    </w:div>
    <w:div w:id="1065489484">
      <w:bodyDiv w:val="1"/>
      <w:marLeft w:val="0"/>
      <w:marRight w:val="0"/>
      <w:marTop w:val="0"/>
      <w:marBottom w:val="0"/>
      <w:divBdr>
        <w:top w:val="none" w:sz="0" w:space="0" w:color="auto"/>
        <w:left w:val="none" w:sz="0" w:space="0" w:color="auto"/>
        <w:bottom w:val="none" w:sz="0" w:space="0" w:color="auto"/>
        <w:right w:val="none" w:sz="0" w:space="0" w:color="auto"/>
      </w:divBdr>
    </w:div>
    <w:div w:id="1068579412">
      <w:bodyDiv w:val="1"/>
      <w:marLeft w:val="0"/>
      <w:marRight w:val="0"/>
      <w:marTop w:val="0"/>
      <w:marBottom w:val="0"/>
      <w:divBdr>
        <w:top w:val="none" w:sz="0" w:space="0" w:color="auto"/>
        <w:left w:val="none" w:sz="0" w:space="0" w:color="auto"/>
        <w:bottom w:val="none" w:sz="0" w:space="0" w:color="auto"/>
        <w:right w:val="none" w:sz="0" w:space="0" w:color="auto"/>
      </w:divBdr>
    </w:div>
    <w:div w:id="1071001972">
      <w:bodyDiv w:val="1"/>
      <w:marLeft w:val="0"/>
      <w:marRight w:val="0"/>
      <w:marTop w:val="0"/>
      <w:marBottom w:val="0"/>
      <w:divBdr>
        <w:top w:val="none" w:sz="0" w:space="0" w:color="auto"/>
        <w:left w:val="none" w:sz="0" w:space="0" w:color="auto"/>
        <w:bottom w:val="none" w:sz="0" w:space="0" w:color="auto"/>
        <w:right w:val="none" w:sz="0" w:space="0" w:color="auto"/>
      </w:divBdr>
    </w:div>
    <w:div w:id="1071467482">
      <w:bodyDiv w:val="1"/>
      <w:marLeft w:val="0"/>
      <w:marRight w:val="0"/>
      <w:marTop w:val="0"/>
      <w:marBottom w:val="0"/>
      <w:divBdr>
        <w:top w:val="none" w:sz="0" w:space="0" w:color="auto"/>
        <w:left w:val="none" w:sz="0" w:space="0" w:color="auto"/>
        <w:bottom w:val="none" w:sz="0" w:space="0" w:color="auto"/>
        <w:right w:val="none" w:sz="0" w:space="0" w:color="auto"/>
      </w:divBdr>
    </w:div>
    <w:div w:id="1071730421">
      <w:bodyDiv w:val="1"/>
      <w:marLeft w:val="0"/>
      <w:marRight w:val="0"/>
      <w:marTop w:val="0"/>
      <w:marBottom w:val="0"/>
      <w:divBdr>
        <w:top w:val="none" w:sz="0" w:space="0" w:color="auto"/>
        <w:left w:val="none" w:sz="0" w:space="0" w:color="auto"/>
        <w:bottom w:val="none" w:sz="0" w:space="0" w:color="auto"/>
        <w:right w:val="none" w:sz="0" w:space="0" w:color="auto"/>
      </w:divBdr>
    </w:div>
    <w:div w:id="1073159669">
      <w:bodyDiv w:val="1"/>
      <w:marLeft w:val="0"/>
      <w:marRight w:val="0"/>
      <w:marTop w:val="0"/>
      <w:marBottom w:val="0"/>
      <w:divBdr>
        <w:top w:val="none" w:sz="0" w:space="0" w:color="auto"/>
        <w:left w:val="none" w:sz="0" w:space="0" w:color="auto"/>
        <w:bottom w:val="none" w:sz="0" w:space="0" w:color="auto"/>
        <w:right w:val="none" w:sz="0" w:space="0" w:color="auto"/>
      </w:divBdr>
    </w:div>
    <w:div w:id="1074158459">
      <w:bodyDiv w:val="1"/>
      <w:marLeft w:val="0"/>
      <w:marRight w:val="0"/>
      <w:marTop w:val="0"/>
      <w:marBottom w:val="0"/>
      <w:divBdr>
        <w:top w:val="none" w:sz="0" w:space="0" w:color="auto"/>
        <w:left w:val="none" w:sz="0" w:space="0" w:color="auto"/>
        <w:bottom w:val="none" w:sz="0" w:space="0" w:color="auto"/>
        <w:right w:val="none" w:sz="0" w:space="0" w:color="auto"/>
      </w:divBdr>
    </w:div>
    <w:div w:id="1076711099">
      <w:bodyDiv w:val="1"/>
      <w:marLeft w:val="0"/>
      <w:marRight w:val="0"/>
      <w:marTop w:val="0"/>
      <w:marBottom w:val="0"/>
      <w:divBdr>
        <w:top w:val="none" w:sz="0" w:space="0" w:color="auto"/>
        <w:left w:val="none" w:sz="0" w:space="0" w:color="auto"/>
        <w:bottom w:val="none" w:sz="0" w:space="0" w:color="auto"/>
        <w:right w:val="none" w:sz="0" w:space="0" w:color="auto"/>
      </w:divBdr>
    </w:div>
    <w:div w:id="1079137420">
      <w:bodyDiv w:val="1"/>
      <w:marLeft w:val="0"/>
      <w:marRight w:val="0"/>
      <w:marTop w:val="0"/>
      <w:marBottom w:val="0"/>
      <w:divBdr>
        <w:top w:val="none" w:sz="0" w:space="0" w:color="auto"/>
        <w:left w:val="none" w:sz="0" w:space="0" w:color="auto"/>
        <w:bottom w:val="none" w:sz="0" w:space="0" w:color="auto"/>
        <w:right w:val="none" w:sz="0" w:space="0" w:color="auto"/>
      </w:divBdr>
    </w:div>
    <w:div w:id="1087535467">
      <w:bodyDiv w:val="1"/>
      <w:marLeft w:val="0"/>
      <w:marRight w:val="0"/>
      <w:marTop w:val="0"/>
      <w:marBottom w:val="0"/>
      <w:divBdr>
        <w:top w:val="none" w:sz="0" w:space="0" w:color="auto"/>
        <w:left w:val="none" w:sz="0" w:space="0" w:color="auto"/>
        <w:bottom w:val="none" w:sz="0" w:space="0" w:color="auto"/>
        <w:right w:val="none" w:sz="0" w:space="0" w:color="auto"/>
      </w:divBdr>
    </w:div>
    <w:div w:id="1088234356">
      <w:bodyDiv w:val="1"/>
      <w:marLeft w:val="0"/>
      <w:marRight w:val="0"/>
      <w:marTop w:val="0"/>
      <w:marBottom w:val="0"/>
      <w:divBdr>
        <w:top w:val="none" w:sz="0" w:space="0" w:color="auto"/>
        <w:left w:val="none" w:sz="0" w:space="0" w:color="auto"/>
        <w:bottom w:val="none" w:sz="0" w:space="0" w:color="auto"/>
        <w:right w:val="none" w:sz="0" w:space="0" w:color="auto"/>
      </w:divBdr>
    </w:div>
    <w:div w:id="1088962736">
      <w:bodyDiv w:val="1"/>
      <w:marLeft w:val="0"/>
      <w:marRight w:val="0"/>
      <w:marTop w:val="0"/>
      <w:marBottom w:val="0"/>
      <w:divBdr>
        <w:top w:val="none" w:sz="0" w:space="0" w:color="auto"/>
        <w:left w:val="none" w:sz="0" w:space="0" w:color="auto"/>
        <w:bottom w:val="none" w:sz="0" w:space="0" w:color="auto"/>
        <w:right w:val="none" w:sz="0" w:space="0" w:color="auto"/>
      </w:divBdr>
    </w:div>
    <w:div w:id="1090194643">
      <w:bodyDiv w:val="1"/>
      <w:marLeft w:val="0"/>
      <w:marRight w:val="0"/>
      <w:marTop w:val="0"/>
      <w:marBottom w:val="0"/>
      <w:divBdr>
        <w:top w:val="none" w:sz="0" w:space="0" w:color="auto"/>
        <w:left w:val="none" w:sz="0" w:space="0" w:color="auto"/>
        <w:bottom w:val="none" w:sz="0" w:space="0" w:color="auto"/>
        <w:right w:val="none" w:sz="0" w:space="0" w:color="auto"/>
      </w:divBdr>
    </w:div>
    <w:div w:id="1091664306">
      <w:bodyDiv w:val="1"/>
      <w:marLeft w:val="0"/>
      <w:marRight w:val="0"/>
      <w:marTop w:val="0"/>
      <w:marBottom w:val="0"/>
      <w:divBdr>
        <w:top w:val="none" w:sz="0" w:space="0" w:color="auto"/>
        <w:left w:val="none" w:sz="0" w:space="0" w:color="auto"/>
        <w:bottom w:val="none" w:sz="0" w:space="0" w:color="auto"/>
        <w:right w:val="none" w:sz="0" w:space="0" w:color="auto"/>
      </w:divBdr>
    </w:div>
    <w:div w:id="1091852915">
      <w:bodyDiv w:val="1"/>
      <w:marLeft w:val="0"/>
      <w:marRight w:val="0"/>
      <w:marTop w:val="0"/>
      <w:marBottom w:val="0"/>
      <w:divBdr>
        <w:top w:val="none" w:sz="0" w:space="0" w:color="auto"/>
        <w:left w:val="none" w:sz="0" w:space="0" w:color="auto"/>
        <w:bottom w:val="none" w:sz="0" w:space="0" w:color="auto"/>
        <w:right w:val="none" w:sz="0" w:space="0" w:color="auto"/>
      </w:divBdr>
    </w:div>
    <w:div w:id="1092697723">
      <w:bodyDiv w:val="1"/>
      <w:marLeft w:val="0"/>
      <w:marRight w:val="0"/>
      <w:marTop w:val="0"/>
      <w:marBottom w:val="0"/>
      <w:divBdr>
        <w:top w:val="none" w:sz="0" w:space="0" w:color="auto"/>
        <w:left w:val="none" w:sz="0" w:space="0" w:color="auto"/>
        <w:bottom w:val="none" w:sz="0" w:space="0" w:color="auto"/>
        <w:right w:val="none" w:sz="0" w:space="0" w:color="auto"/>
      </w:divBdr>
    </w:div>
    <w:div w:id="1099375711">
      <w:bodyDiv w:val="1"/>
      <w:marLeft w:val="0"/>
      <w:marRight w:val="0"/>
      <w:marTop w:val="0"/>
      <w:marBottom w:val="0"/>
      <w:divBdr>
        <w:top w:val="none" w:sz="0" w:space="0" w:color="auto"/>
        <w:left w:val="none" w:sz="0" w:space="0" w:color="auto"/>
        <w:bottom w:val="none" w:sz="0" w:space="0" w:color="auto"/>
        <w:right w:val="none" w:sz="0" w:space="0" w:color="auto"/>
      </w:divBdr>
    </w:div>
    <w:div w:id="1099909864">
      <w:bodyDiv w:val="1"/>
      <w:marLeft w:val="0"/>
      <w:marRight w:val="0"/>
      <w:marTop w:val="0"/>
      <w:marBottom w:val="0"/>
      <w:divBdr>
        <w:top w:val="none" w:sz="0" w:space="0" w:color="auto"/>
        <w:left w:val="none" w:sz="0" w:space="0" w:color="auto"/>
        <w:bottom w:val="none" w:sz="0" w:space="0" w:color="auto"/>
        <w:right w:val="none" w:sz="0" w:space="0" w:color="auto"/>
      </w:divBdr>
    </w:div>
    <w:div w:id="1103308773">
      <w:bodyDiv w:val="1"/>
      <w:marLeft w:val="0"/>
      <w:marRight w:val="0"/>
      <w:marTop w:val="0"/>
      <w:marBottom w:val="0"/>
      <w:divBdr>
        <w:top w:val="none" w:sz="0" w:space="0" w:color="auto"/>
        <w:left w:val="none" w:sz="0" w:space="0" w:color="auto"/>
        <w:bottom w:val="none" w:sz="0" w:space="0" w:color="auto"/>
        <w:right w:val="none" w:sz="0" w:space="0" w:color="auto"/>
      </w:divBdr>
    </w:div>
    <w:div w:id="1105810055">
      <w:bodyDiv w:val="1"/>
      <w:marLeft w:val="0"/>
      <w:marRight w:val="0"/>
      <w:marTop w:val="0"/>
      <w:marBottom w:val="0"/>
      <w:divBdr>
        <w:top w:val="none" w:sz="0" w:space="0" w:color="auto"/>
        <w:left w:val="none" w:sz="0" w:space="0" w:color="auto"/>
        <w:bottom w:val="none" w:sz="0" w:space="0" w:color="auto"/>
        <w:right w:val="none" w:sz="0" w:space="0" w:color="auto"/>
      </w:divBdr>
    </w:div>
    <w:div w:id="1106733931">
      <w:bodyDiv w:val="1"/>
      <w:marLeft w:val="0"/>
      <w:marRight w:val="0"/>
      <w:marTop w:val="0"/>
      <w:marBottom w:val="0"/>
      <w:divBdr>
        <w:top w:val="none" w:sz="0" w:space="0" w:color="auto"/>
        <w:left w:val="none" w:sz="0" w:space="0" w:color="auto"/>
        <w:bottom w:val="none" w:sz="0" w:space="0" w:color="auto"/>
        <w:right w:val="none" w:sz="0" w:space="0" w:color="auto"/>
      </w:divBdr>
    </w:div>
    <w:div w:id="1108432883">
      <w:bodyDiv w:val="1"/>
      <w:marLeft w:val="0"/>
      <w:marRight w:val="0"/>
      <w:marTop w:val="0"/>
      <w:marBottom w:val="0"/>
      <w:divBdr>
        <w:top w:val="none" w:sz="0" w:space="0" w:color="auto"/>
        <w:left w:val="none" w:sz="0" w:space="0" w:color="auto"/>
        <w:bottom w:val="none" w:sz="0" w:space="0" w:color="auto"/>
        <w:right w:val="none" w:sz="0" w:space="0" w:color="auto"/>
      </w:divBdr>
    </w:div>
    <w:div w:id="1109545726">
      <w:bodyDiv w:val="1"/>
      <w:marLeft w:val="0"/>
      <w:marRight w:val="0"/>
      <w:marTop w:val="0"/>
      <w:marBottom w:val="0"/>
      <w:divBdr>
        <w:top w:val="none" w:sz="0" w:space="0" w:color="auto"/>
        <w:left w:val="none" w:sz="0" w:space="0" w:color="auto"/>
        <w:bottom w:val="none" w:sz="0" w:space="0" w:color="auto"/>
        <w:right w:val="none" w:sz="0" w:space="0" w:color="auto"/>
      </w:divBdr>
    </w:div>
    <w:div w:id="1111440834">
      <w:bodyDiv w:val="1"/>
      <w:marLeft w:val="0"/>
      <w:marRight w:val="0"/>
      <w:marTop w:val="0"/>
      <w:marBottom w:val="0"/>
      <w:divBdr>
        <w:top w:val="none" w:sz="0" w:space="0" w:color="auto"/>
        <w:left w:val="none" w:sz="0" w:space="0" w:color="auto"/>
        <w:bottom w:val="none" w:sz="0" w:space="0" w:color="auto"/>
        <w:right w:val="none" w:sz="0" w:space="0" w:color="auto"/>
      </w:divBdr>
    </w:div>
    <w:div w:id="1120028841">
      <w:bodyDiv w:val="1"/>
      <w:marLeft w:val="0"/>
      <w:marRight w:val="0"/>
      <w:marTop w:val="0"/>
      <w:marBottom w:val="0"/>
      <w:divBdr>
        <w:top w:val="none" w:sz="0" w:space="0" w:color="auto"/>
        <w:left w:val="none" w:sz="0" w:space="0" w:color="auto"/>
        <w:bottom w:val="none" w:sz="0" w:space="0" w:color="auto"/>
        <w:right w:val="none" w:sz="0" w:space="0" w:color="auto"/>
      </w:divBdr>
    </w:div>
    <w:div w:id="1120756279">
      <w:bodyDiv w:val="1"/>
      <w:marLeft w:val="0"/>
      <w:marRight w:val="0"/>
      <w:marTop w:val="0"/>
      <w:marBottom w:val="0"/>
      <w:divBdr>
        <w:top w:val="none" w:sz="0" w:space="0" w:color="auto"/>
        <w:left w:val="none" w:sz="0" w:space="0" w:color="auto"/>
        <w:bottom w:val="none" w:sz="0" w:space="0" w:color="auto"/>
        <w:right w:val="none" w:sz="0" w:space="0" w:color="auto"/>
      </w:divBdr>
    </w:div>
    <w:div w:id="1121457697">
      <w:bodyDiv w:val="1"/>
      <w:marLeft w:val="0"/>
      <w:marRight w:val="0"/>
      <w:marTop w:val="0"/>
      <w:marBottom w:val="0"/>
      <w:divBdr>
        <w:top w:val="none" w:sz="0" w:space="0" w:color="auto"/>
        <w:left w:val="none" w:sz="0" w:space="0" w:color="auto"/>
        <w:bottom w:val="none" w:sz="0" w:space="0" w:color="auto"/>
        <w:right w:val="none" w:sz="0" w:space="0" w:color="auto"/>
      </w:divBdr>
    </w:div>
    <w:div w:id="1121806476">
      <w:bodyDiv w:val="1"/>
      <w:marLeft w:val="0"/>
      <w:marRight w:val="0"/>
      <w:marTop w:val="0"/>
      <w:marBottom w:val="0"/>
      <w:divBdr>
        <w:top w:val="none" w:sz="0" w:space="0" w:color="auto"/>
        <w:left w:val="none" w:sz="0" w:space="0" w:color="auto"/>
        <w:bottom w:val="none" w:sz="0" w:space="0" w:color="auto"/>
        <w:right w:val="none" w:sz="0" w:space="0" w:color="auto"/>
      </w:divBdr>
    </w:div>
    <w:div w:id="1122269402">
      <w:bodyDiv w:val="1"/>
      <w:marLeft w:val="0"/>
      <w:marRight w:val="0"/>
      <w:marTop w:val="0"/>
      <w:marBottom w:val="0"/>
      <w:divBdr>
        <w:top w:val="none" w:sz="0" w:space="0" w:color="auto"/>
        <w:left w:val="none" w:sz="0" w:space="0" w:color="auto"/>
        <w:bottom w:val="none" w:sz="0" w:space="0" w:color="auto"/>
        <w:right w:val="none" w:sz="0" w:space="0" w:color="auto"/>
      </w:divBdr>
    </w:div>
    <w:div w:id="1126004597">
      <w:bodyDiv w:val="1"/>
      <w:marLeft w:val="0"/>
      <w:marRight w:val="0"/>
      <w:marTop w:val="0"/>
      <w:marBottom w:val="0"/>
      <w:divBdr>
        <w:top w:val="none" w:sz="0" w:space="0" w:color="auto"/>
        <w:left w:val="none" w:sz="0" w:space="0" w:color="auto"/>
        <w:bottom w:val="none" w:sz="0" w:space="0" w:color="auto"/>
        <w:right w:val="none" w:sz="0" w:space="0" w:color="auto"/>
      </w:divBdr>
    </w:div>
    <w:div w:id="1129976049">
      <w:bodyDiv w:val="1"/>
      <w:marLeft w:val="0"/>
      <w:marRight w:val="0"/>
      <w:marTop w:val="0"/>
      <w:marBottom w:val="0"/>
      <w:divBdr>
        <w:top w:val="none" w:sz="0" w:space="0" w:color="auto"/>
        <w:left w:val="none" w:sz="0" w:space="0" w:color="auto"/>
        <w:bottom w:val="none" w:sz="0" w:space="0" w:color="auto"/>
        <w:right w:val="none" w:sz="0" w:space="0" w:color="auto"/>
      </w:divBdr>
    </w:div>
    <w:div w:id="1130824143">
      <w:bodyDiv w:val="1"/>
      <w:marLeft w:val="0"/>
      <w:marRight w:val="0"/>
      <w:marTop w:val="0"/>
      <w:marBottom w:val="0"/>
      <w:divBdr>
        <w:top w:val="none" w:sz="0" w:space="0" w:color="auto"/>
        <w:left w:val="none" w:sz="0" w:space="0" w:color="auto"/>
        <w:bottom w:val="none" w:sz="0" w:space="0" w:color="auto"/>
        <w:right w:val="none" w:sz="0" w:space="0" w:color="auto"/>
      </w:divBdr>
    </w:div>
    <w:div w:id="1136604586">
      <w:bodyDiv w:val="1"/>
      <w:marLeft w:val="0"/>
      <w:marRight w:val="0"/>
      <w:marTop w:val="0"/>
      <w:marBottom w:val="0"/>
      <w:divBdr>
        <w:top w:val="none" w:sz="0" w:space="0" w:color="auto"/>
        <w:left w:val="none" w:sz="0" w:space="0" w:color="auto"/>
        <w:bottom w:val="none" w:sz="0" w:space="0" w:color="auto"/>
        <w:right w:val="none" w:sz="0" w:space="0" w:color="auto"/>
      </w:divBdr>
    </w:div>
    <w:div w:id="1137646447">
      <w:bodyDiv w:val="1"/>
      <w:marLeft w:val="0"/>
      <w:marRight w:val="0"/>
      <w:marTop w:val="0"/>
      <w:marBottom w:val="0"/>
      <w:divBdr>
        <w:top w:val="none" w:sz="0" w:space="0" w:color="auto"/>
        <w:left w:val="none" w:sz="0" w:space="0" w:color="auto"/>
        <w:bottom w:val="none" w:sz="0" w:space="0" w:color="auto"/>
        <w:right w:val="none" w:sz="0" w:space="0" w:color="auto"/>
      </w:divBdr>
    </w:div>
    <w:div w:id="1137718175">
      <w:bodyDiv w:val="1"/>
      <w:marLeft w:val="0"/>
      <w:marRight w:val="0"/>
      <w:marTop w:val="0"/>
      <w:marBottom w:val="0"/>
      <w:divBdr>
        <w:top w:val="none" w:sz="0" w:space="0" w:color="auto"/>
        <w:left w:val="none" w:sz="0" w:space="0" w:color="auto"/>
        <w:bottom w:val="none" w:sz="0" w:space="0" w:color="auto"/>
        <w:right w:val="none" w:sz="0" w:space="0" w:color="auto"/>
      </w:divBdr>
    </w:div>
    <w:div w:id="1138257910">
      <w:bodyDiv w:val="1"/>
      <w:marLeft w:val="0"/>
      <w:marRight w:val="0"/>
      <w:marTop w:val="0"/>
      <w:marBottom w:val="0"/>
      <w:divBdr>
        <w:top w:val="none" w:sz="0" w:space="0" w:color="auto"/>
        <w:left w:val="none" w:sz="0" w:space="0" w:color="auto"/>
        <w:bottom w:val="none" w:sz="0" w:space="0" w:color="auto"/>
        <w:right w:val="none" w:sz="0" w:space="0" w:color="auto"/>
      </w:divBdr>
    </w:div>
    <w:div w:id="1139616998">
      <w:bodyDiv w:val="1"/>
      <w:marLeft w:val="0"/>
      <w:marRight w:val="0"/>
      <w:marTop w:val="0"/>
      <w:marBottom w:val="0"/>
      <w:divBdr>
        <w:top w:val="none" w:sz="0" w:space="0" w:color="auto"/>
        <w:left w:val="none" w:sz="0" w:space="0" w:color="auto"/>
        <w:bottom w:val="none" w:sz="0" w:space="0" w:color="auto"/>
        <w:right w:val="none" w:sz="0" w:space="0" w:color="auto"/>
      </w:divBdr>
    </w:div>
    <w:div w:id="1143085976">
      <w:bodyDiv w:val="1"/>
      <w:marLeft w:val="0"/>
      <w:marRight w:val="0"/>
      <w:marTop w:val="0"/>
      <w:marBottom w:val="0"/>
      <w:divBdr>
        <w:top w:val="none" w:sz="0" w:space="0" w:color="auto"/>
        <w:left w:val="none" w:sz="0" w:space="0" w:color="auto"/>
        <w:bottom w:val="none" w:sz="0" w:space="0" w:color="auto"/>
        <w:right w:val="none" w:sz="0" w:space="0" w:color="auto"/>
      </w:divBdr>
    </w:div>
    <w:div w:id="1144809026">
      <w:bodyDiv w:val="1"/>
      <w:marLeft w:val="0"/>
      <w:marRight w:val="0"/>
      <w:marTop w:val="0"/>
      <w:marBottom w:val="0"/>
      <w:divBdr>
        <w:top w:val="none" w:sz="0" w:space="0" w:color="auto"/>
        <w:left w:val="none" w:sz="0" w:space="0" w:color="auto"/>
        <w:bottom w:val="none" w:sz="0" w:space="0" w:color="auto"/>
        <w:right w:val="none" w:sz="0" w:space="0" w:color="auto"/>
      </w:divBdr>
    </w:div>
    <w:div w:id="1148207357">
      <w:bodyDiv w:val="1"/>
      <w:marLeft w:val="0"/>
      <w:marRight w:val="0"/>
      <w:marTop w:val="0"/>
      <w:marBottom w:val="0"/>
      <w:divBdr>
        <w:top w:val="none" w:sz="0" w:space="0" w:color="auto"/>
        <w:left w:val="none" w:sz="0" w:space="0" w:color="auto"/>
        <w:bottom w:val="none" w:sz="0" w:space="0" w:color="auto"/>
        <w:right w:val="none" w:sz="0" w:space="0" w:color="auto"/>
      </w:divBdr>
    </w:div>
    <w:div w:id="1148670759">
      <w:bodyDiv w:val="1"/>
      <w:marLeft w:val="0"/>
      <w:marRight w:val="0"/>
      <w:marTop w:val="0"/>
      <w:marBottom w:val="0"/>
      <w:divBdr>
        <w:top w:val="none" w:sz="0" w:space="0" w:color="auto"/>
        <w:left w:val="none" w:sz="0" w:space="0" w:color="auto"/>
        <w:bottom w:val="none" w:sz="0" w:space="0" w:color="auto"/>
        <w:right w:val="none" w:sz="0" w:space="0" w:color="auto"/>
      </w:divBdr>
    </w:div>
    <w:div w:id="1148783659">
      <w:bodyDiv w:val="1"/>
      <w:marLeft w:val="0"/>
      <w:marRight w:val="0"/>
      <w:marTop w:val="0"/>
      <w:marBottom w:val="0"/>
      <w:divBdr>
        <w:top w:val="none" w:sz="0" w:space="0" w:color="auto"/>
        <w:left w:val="none" w:sz="0" w:space="0" w:color="auto"/>
        <w:bottom w:val="none" w:sz="0" w:space="0" w:color="auto"/>
        <w:right w:val="none" w:sz="0" w:space="0" w:color="auto"/>
      </w:divBdr>
    </w:div>
    <w:div w:id="1152478099">
      <w:bodyDiv w:val="1"/>
      <w:marLeft w:val="0"/>
      <w:marRight w:val="0"/>
      <w:marTop w:val="0"/>
      <w:marBottom w:val="0"/>
      <w:divBdr>
        <w:top w:val="none" w:sz="0" w:space="0" w:color="auto"/>
        <w:left w:val="none" w:sz="0" w:space="0" w:color="auto"/>
        <w:bottom w:val="none" w:sz="0" w:space="0" w:color="auto"/>
        <w:right w:val="none" w:sz="0" w:space="0" w:color="auto"/>
      </w:divBdr>
    </w:div>
    <w:div w:id="1154182789">
      <w:bodyDiv w:val="1"/>
      <w:marLeft w:val="0"/>
      <w:marRight w:val="0"/>
      <w:marTop w:val="0"/>
      <w:marBottom w:val="0"/>
      <w:divBdr>
        <w:top w:val="none" w:sz="0" w:space="0" w:color="auto"/>
        <w:left w:val="none" w:sz="0" w:space="0" w:color="auto"/>
        <w:bottom w:val="none" w:sz="0" w:space="0" w:color="auto"/>
        <w:right w:val="none" w:sz="0" w:space="0" w:color="auto"/>
      </w:divBdr>
    </w:div>
    <w:div w:id="1154952658">
      <w:bodyDiv w:val="1"/>
      <w:marLeft w:val="0"/>
      <w:marRight w:val="0"/>
      <w:marTop w:val="0"/>
      <w:marBottom w:val="0"/>
      <w:divBdr>
        <w:top w:val="none" w:sz="0" w:space="0" w:color="auto"/>
        <w:left w:val="none" w:sz="0" w:space="0" w:color="auto"/>
        <w:bottom w:val="none" w:sz="0" w:space="0" w:color="auto"/>
        <w:right w:val="none" w:sz="0" w:space="0" w:color="auto"/>
      </w:divBdr>
    </w:div>
    <w:div w:id="1161770119">
      <w:bodyDiv w:val="1"/>
      <w:marLeft w:val="0"/>
      <w:marRight w:val="0"/>
      <w:marTop w:val="0"/>
      <w:marBottom w:val="0"/>
      <w:divBdr>
        <w:top w:val="none" w:sz="0" w:space="0" w:color="auto"/>
        <w:left w:val="none" w:sz="0" w:space="0" w:color="auto"/>
        <w:bottom w:val="none" w:sz="0" w:space="0" w:color="auto"/>
        <w:right w:val="none" w:sz="0" w:space="0" w:color="auto"/>
      </w:divBdr>
    </w:div>
    <w:div w:id="1161776631">
      <w:bodyDiv w:val="1"/>
      <w:marLeft w:val="0"/>
      <w:marRight w:val="0"/>
      <w:marTop w:val="0"/>
      <w:marBottom w:val="0"/>
      <w:divBdr>
        <w:top w:val="none" w:sz="0" w:space="0" w:color="auto"/>
        <w:left w:val="none" w:sz="0" w:space="0" w:color="auto"/>
        <w:bottom w:val="none" w:sz="0" w:space="0" w:color="auto"/>
        <w:right w:val="none" w:sz="0" w:space="0" w:color="auto"/>
      </w:divBdr>
    </w:div>
    <w:div w:id="1164124963">
      <w:bodyDiv w:val="1"/>
      <w:marLeft w:val="0"/>
      <w:marRight w:val="0"/>
      <w:marTop w:val="0"/>
      <w:marBottom w:val="0"/>
      <w:divBdr>
        <w:top w:val="none" w:sz="0" w:space="0" w:color="auto"/>
        <w:left w:val="none" w:sz="0" w:space="0" w:color="auto"/>
        <w:bottom w:val="none" w:sz="0" w:space="0" w:color="auto"/>
        <w:right w:val="none" w:sz="0" w:space="0" w:color="auto"/>
      </w:divBdr>
    </w:div>
    <w:div w:id="1166088853">
      <w:bodyDiv w:val="1"/>
      <w:marLeft w:val="0"/>
      <w:marRight w:val="0"/>
      <w:marTop w:val="0"/>
      <w:marBottom w:val="0"/>
      <w:divBdr>
        <w:top w:val="none" w:sz="0" w:space="0" w:color="auto"/>
        <w:left w:val="none" w:sz="0" w:space="0" w:color="auto"/>
        <w:bottom w:val="none" w:sz="0" w:space="0" w:color="auto"/>
        <w:right w:val="none" w:sz="0" w:space="0" w:color="auto"/>
      </w:divBdr>
    </w:div>
    <w:div w:id="1166214043">
      <w:bodyDiv w:val="1"/>
      <w:marLeft w:val="0"/>
      <w:marRight w:val="0"/>
      <w:marTop w:val="0"/>
      <w:marBottom w:val="0"/>
      <w:divBdr>
        <w:top w:val="none" w:sz="0" w:space="0" w:color="auto"/>
        <w:left w:val="none" w:sz="0" w:space="0" w:color="auto"/>
        <w:bottom w:val="none" w:sz="0" w:space="0" w:color="auto"/>
        <w:right w:val="none" w:sz="0" w:space="0" w:color="auto"/>
      </w:divBdr>
    </w:div>
    <w:div w:id="1166674653">
      <w:bodyDiv w:val="1"/>
      <w:marLeft w:val="0"/>
      <w:marRight w:val="0"/>
      <w:marTop w:val="0"/>
      <w:marBottom w:val="0"/>
      <w:divBdr>
        <w:top w:val="none" w:sz="0" w:space="0" w:color="auto"/>
        <w:left w:val="none" w:sz="0" w:space="0" w:color="auto"/>
        <w:bottom w:val="none" w:sz="0" w:space="0" w:color="auto"/>
        <w:right w:val="none" w:sz="0" w:space="0" w:color="auto"/>
      </w:divBdr>
    </w:div>
    <w:div w:id="1167087199">
      <w:bodyDiv w:val="1"/>
      <w:marLeft w:val="0"/>
      <w:marRight w:val="0"/>
      <w:marTop w:val="0"/>
      <w:marBottom w:val="0"/>
      <w:divBdr>
        <w:top w:val="none" w:sz="0" w:space="0" w:color="auto"/>
        <w:left w:val="none" w:sz="0" w:space="0" w:color="auto"/>
        <w:bottom w:val="none" w:sz="0" w:space="0" w:color="auto"/>
        <w:right w:val="none" w:sz="0" w:space="0" w:color="auto"/>
      </w:divBdr>
    </w:div>
    <w:div w:id="1167940580">
      <w:bodyDiv w:val="1"/>
      <w:marLeft w:val="0"/>
      <w:marRight w:val="0"/>
      <w:marTop w:val="0"/>
      <w:marBottom w:val="0"/>
      <w:divBdr>
        <w:top w:val="none" w:sz="0" w:space="0" w:color="auto"/>
        <w:left w:val="none" w:sz="0" w:space="0" w:color="auto"/>
        <w:bottom w:val="none" w:sz="0" w:space="0" w:color="auto"/>
        <w:right w:val="none" w:sz="0" w:space="0" w:color="auto"/>
      </w:divBdr>
    </w:div>
    <w:div w:id="1168862324">
      <w:bodyDiv w:val="1"/>
      <w:marLeft w:val="0"/>
      <w:marRight w:val="0"/>
      <w:marTop w:val="0"/>
      <w:marBottom w:val="0"/>
      <w:divBdr>
        <w:top w:val="none" w:sz="0" w:space="0" w:color="auto"/>
        <w:left w:val="none" w:sz="0" w:space="0" w:color="auto"/>
        <w:bottom w:val="none" w:sz="0" w:space="0" w:color="auto"/>
        <w:right w:val="none" w:sz="0" w:space="0" w:color="auto"/>
      </w:divBdr>
    </w:div>
    <w:div w:id="1170414863">
      <w:bodyDiv w:val="1"/>
      <w:marLeft w:val="0"/>
      <w:marRight w:val="0"/>
      <w:marTop w:val="0"/>
      <w:marBottom w:val="0"/>
      <w:divBdr>
        <w:top w:val="none" w:sz="0" w:space="0" w:color="auto"/>
        <w:left w:val="none" w:sz="0" w:space="0" w:color="auto"/>
        <w:bottom w:val="none" w:sz="0" w:space="0" w:color="auto"/>
        <w:right w:val="none" w:sz="0" w:space="0" w:color="auto"/>
      </w:divBdr>
    </w:div>
    <w:div w:id="1173836502">
      <w:bodyDiv w:val="1"/>
      <w:marLeft w:val="0"/>
      <w:marRight w:val="0"/>
      <w:marTop w:val="0"/>
      <w:marBottom w:val="0"/>
      <w:divBdr>
        <w:top w:val="none" w:sz="0" w:space="0" w:color="auto"/>
        <w:left w:val="none" w:sz="0" w:space="0" w:color="auto"/>
        <w:bottom w:val="none" w:sz="0" w:space="0" w:color="auto"/>
        <w:right w:val="none" w:sz="0" w:space="0" w:color="auto"/>
      </w:divBdr>
    </w:div>
    <w:div w:id="1184779821">
      <w:bodyDiv w:val="1"/>
      <w:marLeft w:val="0"/>
      <w:marRight w:val="0"/>
      <w:marTop w:val="0"/>
      <w:marBottom w:val="0"/>
      <w:divBdr>
        <w:top w:val="none" w:sz="0" w:space="0" w:color="auto"/>
        <w:left w:val="none" w:sz="0" w:space="0" w:color="auto"/>
        <w:bottom w:val="none" w:sz="0" w:space="0" w:color="auto"/>
        <w:right w:val="none" w:sz="0" w:space="0" w:color="auto"/>
      </w:divBdr>
    </w:div>
    <w:div w:id="1187522184">
      <w:bodyDiv w:val="1"/>
      <w:marLeft w:val="0"/>
      <w:marRight w:val="0"/>
      <w:marTop w:val="0"/>
      <w:marBottom w:val="0"/>
      <w:divBdr>
        <w:top w:val="none" w:sz="0" w:space="0" w:color="auto"/>
        <w:left w:val="none" w:sz="0" w:space="0" w:color="auto"/>
        <w:bottom w:val="none" w:sz="0" w:space="0" w:color="auto"/>
        <w:right w:val="none" w:sz="0" w:space="0" w:color="auto"/>
      </w:divBdr>
    </w:div>
    <w:div w:id="1187720198">
      <w:bodyDiv w:val="1"/>
      <w:marLeft w:val="0"/>
      <w:marRight w:val="0"/>
      <w:marTop w:val="0"/>
      <w:marBottom w:val="0"/>
      <w:divBdr>
        <w:top w:val="none" w:sz="0" w:space="0" w:color="auto"/>
        <w:left w:val="none" w:sz="0" w:space="0" w:color="auto"/>
        <w:bottom w:val="none" w:sz="0" w:space="0" w:color="auto"/>
        <w:right w:val="none" w:sz="0" w:space="0" w:color="auto"/>
      </w:divBdr>
    </w:div>
    <w:div w:id="1192300148">
      <w:bodyDiv w:val="1"/>
      <w:marLeft w:val="0"/>
      <w:marRight w:val="0"/>
      <w:marTop w:val="0"/>
      <w:marBottom w:val="0"/>
      <w:divBdr>
        <w:top w:val="none" w:sz="0" w:space="0" w:color="auto"/>
        <w:left w:val="none" w:sz="0" w:space="0" w:color="auto"/>
        <w:bottom w:val="none" w:sz="0" w:space="0" w:color="auto"/>
        <w:right w:val="none" w:sz="0" w:space="0" w:color="auto"/>
      </w:divBdr>
    </w:div>
    <w:div w:id="1195339320">
      <w:bodyDiv w:val="1"/>
      <w:marLeft w:val="0"/>
      <w:marRight w:val="0"/>
      <w:marTop w:val="0"/>
      <w:marBottom w:val="0"/>
      <w:divBdr>
        <w:top w:val="none" w:sz="0" w:space="0" w:color="auto"/>
        <w:left w:val="none" w:sz="0" w:space="0" w:color="auto"/>
        <w:bottom w:val="none" w:sz="0" w:space="0" w:color="auto"/>
        <w:right w:val="none" w:sz="0" w:space="0" w:color="auto"/>
      </w:divBdr>
    </w:div>
    <w:div w:id="1195576489">
      <w:bodyDiv w:val="1"/>
      <w:marLeft w:val="0"/>
      <w:marRight w:val="0"/>
      <w:marTop w:val="0"/>
      <w:marBottom w:val="0"/>
      <w:divBdr>
        <w:top w:val="none" w:sz="0" w:space="0" w:color="auto"/>
        <w:left w:val="none" w:sz="0" w:space="0" w:color="auto"/>
        <w:bottom w:val="none" w:sz="0" w:space="0" w:color="auto"/>
        <w:right w:val="none" w:sz="0" w:space="0" w:color="auto"/>
      </w:divBdr>
    </w:div>
    <w:div w:id="1197156408">
      <w:bodyDiv w:val="1"/>
      <w:marLeft w:val="0"/>
      <w:marRight w:val="0"/>
      <w:marTop w:val="0"/>
      <w:marBottom w:val="0"/>
      <w:divBdr>
        <w:top w:val="none" w:sz="0" w:space="0" w:color="auto"/>
        <w:left w:val="none" w:sz="0" w:space="0" w:color="auto"/>
        <w:bottom w:val="none" w:sz="0" w:space="0" w:color="auto"/>
        <w:right w:val="none" w:sz="0" w:space="0" w:color="auto"/>
      </w:divBdr>
    </w:div>
    <w:div w:id="1202480165">
      <w:bodyDiv w:val="1"/>
      <w:marLeft w:val="0"/>
      <w:marRight w:val="0"/>
      <w:marTop w:val="0"/>
      <w:marBottom w:val="0"/>
      <w:divBdr>
        <w:top w:val="none" w:sz="0" w:space="0" w:color="auto"/>
        <w:left w:val="none" w:sz="0" w:space="0" w:color="auto"/>
        <w:bottom w:val="none" w:sz="0" w:space="0" w:color="auto"/>
        <w:right w:val="none" w:sz="0" w:space="0" w:color="auto"/>
      </w:divBdr>
    </w:div>
    <w:div w:id="1207447922">
      <w:bodyDiv w:val="1"/>
      <w:marLeft w:val="0"/>
      <w:marRight w:val="0"/>
      <w:marTop w:val="0"/>
      <w:marBottom w:val="0"/>
      <w:divBdr>
        <w:top w:val="none" w:sz="0" w:space="0" w:color="auto"/>
        <w:left w:val="none" w:sz="0" w:space="0" w:color="auto"/>
        <w:bottom w:val="none" w:sz="0" w:space="0" w:color="auto"/>
        <w:right w:val="none" w:sz="0" w:space="0" w:color="auto"/>
      </w:divBdr>
    </w:div>
    <w:div w:id="1208487799">
      <w:bodyDiv w:val="1"/>
      <w:marLeft w:val="0"/>
      <w:marRight w:val="0"/>
      <w:marTop w:val="0"/>
      <w:marBottom w:val="0"/>
      <w:divBdr>
        <w:top w:val="none" w:sz="0" w:space="0" w:color="auto"/>
        <w:left w:val="none" w:sz="0" w:space="0" w:color="auto"/>
        <w:bottom w:val="none" w:sz="0" w:space="0" w:color="auto"/>
        <w:right w:val="none" w:sz="0" w:space="0" w:color="auto"/>
      </w:divBdr>
    </w:div>
    <w:div w:id="1209297162">
      <w:bodyDiv w:val="1"/>
      <w:marLeft w:val="0"/>
      <w:marRight w:val="0"/>
      <w:marTop w:val="0"/>
      <w:marBottom w:val="0"/>
      <w:divBdr>
        <w:top w:val="none" w:sz="0" w:space="0" w:color="auto"/>
        <w:left w:val="none" w:sz="0" w:space="0" w:color="auto"/>
        <w:bottom w:val="none" w:sz="0" w:space="0" w:color="auto"/>
        <w:right w:val="none" w:sz="0" w:space="0" w:color="auto"/>
      </w:divBdr>
    </w:div>
    <w:div w:id="1213427316">
      <w:bodyDiv w:val="1"/>
      <w:marLeft w:val="0"/>
      <w:marRight w:val="0"/>
      <w:marTop w:val="0"/>
      <w:marBottom w:val="0"/>
      <w:divBdr>
        <w:top w:val="none" w:sz="0" w:space="0" w:color="auto"/>
        <w:left w:val="none" w:sz="0" w:space="0" w:color="auto"/>
        <w:bottom w:val="none" w:sz="0" w:space="0" w:color="auto"/>
        <w:right w:val="none" w:sz="0" w:space="0" w:color="auto"/>
      </w:divBdr>
    </w:div>
    <w:div w:id="1218467061">
      <w:bodyDiv w:val="1"/>
      <w:marLeft w:val="0"/>
      <w:marRight w:val="0"/>
      <w:marTop w:val="0"/>
      <w:marBottom w:val="0"/>
      <w:divBdr>
        <w:top w:val="none" w:sz="0" w:space="0" w:color="auto"/>
        <w:left w:val="none" w:sz="0" w:space="0" w:color="auto"/>
        <w:bottom w:val="none" w:sz="0" w:space="0" w:color="auto"/>
        <w:right w:val="none" w:sz="0" w:space="0" w:color="auto"/>
      </w:divBdr>
    </w:div>
    <w:div w:id="1222254509">
      <w:bodyDiv w:val="1"/>
      <w:marLeft w:val="0"/>
      <w:marRight w:val="0"/>
      <w:marTop w:val="0"/>
      <w:marBottom w:val="0"/>
      <w:divBdr>
        <w:top w:val="none" w:sz="0" w:space="0" w:color="auto"/>
        <w:left w:val="none" w:sz="0" w:space="0" w:color="auto"/>
        <w:bottom w:val="none" w:sz="0" w:space="0" w:color="auto"/>
        <w:right w:val="none" w:sz="0" w:space="0" w:color="auto"/>
      </w:divBdr>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565278">
      <w:bodyDiv w:val="1"/>
      <w:marLeft w:val="0"/>
      <w:marRight w:val="0"/>
      <w:marTop w:val="0"/>
      <w:marBottom w:val="0"/>
      <w:divBdr>
        <w:top w:val="none" w:sz="0" w:space="0" w:color="auto"/>
        <w:left w:val="none" w:sz="0" w:space="0" w:color="auto"/>
        <w:bottom w:val="none" w:sz="0" w:space="0" w:color="auto"/>
        <w:right w:val="none" w:sz="0" w:space="0" w:color="auto"/>
      </w:divBdr>
    </w:div>
    <w:div w:id="1223756424">
      <w:bodyDiv w:val="1"/>
      <w:marLeft w:val="0"/>
      <w:marRight w:val="0"/>
      <w:marTop w:val="0"/>
      <w:marBottom w:val="0"/>
      <w:divBdr>
        <w:top w:val="none" w:sz="0" w:space="0" w:color="auto"/>
        <w:left w:val="none" w:sz="0" w:space="0" w:color="auto"/>
        <w:bottom w:val="none" w:sz="0" w:space="0" w:color="auto"/>
        <w:right w:val="none" w:sz="0" w:space="0" w:color="auto"/>
      </w:divBdr>
    </w:div>
    <w:div w:id="1224489427">
      <w:bodyDiv w:val="1"/>
      <w:marLeft w:val="0"/>
      <w:marRight w:val="0"/>
      <w:marTop w:val="0"/>
      <w:marBottom w:val="0"/>
      <w:divBdr>
        <w:top w:val="none" w:sz="0" w:space="0" w:color="auto"/>
        <w:left w:val="none" w:sz="0" w:space="0" w:color="auto"/>
        <w:bottom w:val="none" w:sz="0" w:space="0" w:color="auto"/>
        <w:right w:val="none" w:sz="0" w:space="0" w:color="auto"/>
      </w:divBdr>
    </w:div>
    <w:div w:id="1226448172">
      <w:bodyDiv w:val="1"/>
      <w:marLeft w:val="0"/>
      <w:marRight w:val="0"/>
      <w:marTop w:val="0"/>
      <w:marBottom w:val="0"/>
      <w:divBdr>
        <w:top w:val="none" w:sz="0" w:space="0" w:color="auto"/>
        <w:left w:val="none" w:sz="0" w:space="0" w:color="auto"/>
        <w:bottom w:val="none" w:sz="0" w:space="0" w:color="auto"/>
        <w:right w:val="none" w:sz="0" w:space="0" w:color="auto"/>
      </w:divBdr>
    </w:div>
    <w:div w:id="1229225161">
      <w:bodyDiv w:val="1"/>
      <w:marLeft w:val="0"/>
      <w:marRight w:val="0"/>
      <w:marTop w:val="0"/>
      <w:marBottom w:val="0"/>
      <w:divBdr>
        <w:top w:val="none" w:sz="0" w:space="0" w:color="auto"/>
        <w:left w:val="none" w:sz="0" w:space="0" w:color="auto"/>
        <w:bottom w:val="none" w:sz="0" w:space="0" w:color="auto"/>
        <w:right w:val="none" w:sz="0" w:space="0" w:color="auto"/>
      </w:divBdr>
    </w:div>
    <w:div w:id="1229264519">
      <w:bodyDiv w:val="1"/>
      <w:marLeft w:val="0"/>
      <w:marRight w:val="0"/>
      <w:marTop w:val="0"/>
      <w:marBottom w:val="0"/>
      <w:divBdr>
        <w:top w:val="none" w:sz="0" w:space="0" w:color="auto"/>
        <w:left w:val="none" w:sz="0" w:space="0" w:color="auto"/>
        <w:bottom w:val="none" w:sz="0" w:space="0" w:color="auto"/>
        <w:right w:val="none" w:sz="0" w:space="0" w:color="auto"/>
      </w:divBdr>
    </w:div>
    <w:div w:id="1234118171">
      <w:bodyDiv w:val="1"/>
      <w:marLeft w:val="0"/>
      <w:marRight w:val="0"/>
      <w:marTop w:val="0"/>
      <w:marBottom w:val="0"/>
      <w:divBdr>
        <w:top w:val="none" w:sz="0" w:space="0" w:color="auto"/>
        <w:left w:val="none" w:sz="0" w:space="0" w:color="auto"/>
        <w:bottom w:val="none" w:sz="0" w:space="0" w:color="auto"/>
        <w:right w:val="none" w:sz="0" w:space="0" w:color="auto"/>
      </w:divBdr>
    </w:div>
    <w:div w:id="1234240131">
      <w:bodyDiv w:val="1"/>
      <w:marLeft w:val="0"/>
      <w:marRight w:val="0"/>
      <w:marTop w:val="0"/>
      <w:marBottom w:val="0"/>
      <w:divBdr>
        <w:top w:val="none" w:sz="0" w:space="0" w:color="auto"/>
        <w:left w:val="none" w:sz="0" w:space="0" w:color="auto"/>
        <w:bottom w:val="none" w:sz="0" w:space="0" w:color="auto"/>
        <w:right w:val="none" w:sz="0" w:space="0" w:color="auto"/>
      </w:divBdr>
    </w:div>
    <w:div w:id="1241253489">
      <w:bodyDiv w:val="1"/>
      <w:marLeft w:val="0"/>
      <w:marRight w:val="0"/>
      <w:marTop w:val="0"/>
      <w:marBottom w:val="0"/>
      <w:divBdr>
        <w:top w:val="none" w:sz="0" w:space="0" w:color="auto"/>
        <w:left w:val="none" w:sz="0" w:space="0" w:color="auto"/>
        <w:bottom w:val="none" w:sz="0" w:space="0" w:color="auto"/>
        <w:right w:val="none" w:sz="0" w:space="0" w:color="auto"/>
      </w:divBdr>
    </w:div>
    <w:div w:id="1241713813">
      <w:bodyDiv w:val="1"/>
      <w:marLeft w:val="0"/>
      <w:marRight w:val="0"/>
      <w:marTop w:val="0"/>
      <w:marBottom w:val="0"/>
      <w:divBdr>
        <w:top w:val="none" w:sz="0" w:space="0" w:color="auto"/>
        <w:left w:val="none" w:sz="0" w:space="0" w:color="auto"/>
        <w:bottom w:val="none" w:sz="0" w:space="0" w:color="auto"/>
        <w:right w:val="none" w:sz="0" w:space="0" w:color="auto"/>
      </w:divBdr>
    </w:div>
    <w:div w:id="1243106407">
      <w:bodyDiv w:val="1"/>
      <w:marLeft w:val="0"/>
      <w:marRight w:val="0"/>
      <w:marTop w:val="0"/>
      <w:marBottom w:val="0"/>
      <w:divBdr>
        <w:top w:val="none" w:sz="0" w:space="0" w:color="auto"/>
        <w:left w:val="none" w:sz="0" w:space="0" w:color="auto"/>
        <w:bottom w:val="none" w:sz="0" w:space="0" w:color="auto"/>
        <w:right w:val="none" w:sz="0" w:space="0" w:color="auto"/>
      </w:divBdr>
    </w:div>
    <w:div w:id="1249657375">
      <w:bodyDiv w:val="1"/>
      <w:marLeft w:val="0"/>
      <w:marRight w:val="0"/>
      <w:marTop w:val="0"/>
      <w:marBottom w:val="0"/>
      <w:divBdr>
        <w:top w:val="none" w:sz="0" w:space="0" w:color="auto"/>
        <w:left w:val="none" w:sz="0" w:space="0" w:color="auto"/>
        <w:bottom w:val="none" w:sz="0" w:space="0" w:color="auto"/>
        <w:right w:val="none" w:sz="0" w:space="0" w:color="auto"/>
      </w:divBdr>
    </w:div>
    <w:div w:id="1249801668">
      <w:bodyDiv w:val="1"/>
      <w:marLeft w:val="0"/>
      <w:marRight w:val="0"/>
      <w:marTop w:val="0"/>
      <w:marBottom w:val="0"/>
      <w:divBdr>
        <w:top w:val="none" w:sz="0" w:space="0" w:color="auto"/>
        <w:left w:val="none" w:sz="0" w:space="0" w:color="auto"/>
        <w:bottom w:val="none" w:sz="0" w:space="0" w:color="auto"/>
        <w:right w:val="none" w:sz="0" w:space="0" w:color="auto"/>
      </w:divBdr>
    </w:div>
    <w:div w:id="1253245379">
      <w:bodyDiv w:val="1"/>
      <w:marLeft w:val="0"/>
      <w:marRight w:val="0"/>
      <w:marTop w:val="0"/>
      <w:marBottom w:val="0"/>
      <w:divBdr>
        <w:top w:val="none" w:sz="0" w:space="0" w:color="auto"/>
        <w:left w:val="none" w:sz="0" w:space="0" w:color="auto"/>
        <w:bottom w:val="none" w:sz="0" w:space="0" w:color="auto"/>
        <w:right w:val="none" w:sz="0" w:space="0" w:color="auto"/>
      </w:divBdr>
    </w:div>
    <w:div w:id="1253782168">
      <w:bodyDiv w:val="1"/>
      <w:marLeft w:val="0"/>
      <w:marRight w:val="0"/>
      <w:marTop w:val="0"/>
      <w:marBottom w:val="0"/>
      <w:divBdr>
        <w:top w:val="none" w:sz="0" w:space="0" w:color="auto"/>
        <w:left w:val="none" w:sz="0" w:space="0" w:color="auto"/>
        <w:bottom w:val="none" w:sz="0" w:space="0" w:color="auto"/>
        <w:right w:val="none" w:sz="0" w:space="0" w:color="auto"/>
      </w:divBdr>
    </w:div>
    <w:div w:id="1258369499">
      <w:bodyDiv w:val="1"/>
      <w:marLeft w:val="0"/>
      <w:marRight w:val="0"/>
      <w:marTop w:val="0"/>
      <w:marBottom w:val="0"/>
      <w:divBdr>
        <w:top w:val="none" w:sz="0" w:space="0" w:color="auto"/>
        <w:left w:val="none" w:sz="0" w:space="0" w:color="auto"/>
        <w:bottom w:val="none" w:sz="0" w:space="0" w:color="auto"/>
        <w:right w:val="none" w:sz="0" w:space="0" w:color="auto"/>
      </w:divBdr>
    </w:div>
    <w:div w:id="1258975998">
      <w:bodyDiv w:val="1"/>
      <w:marLeft w:val="0"/>
      <w:marRight w:val="0"/>
      <w:marTop w:val="0"/>
      <w:marBottom w:val="0"/>
      <w:divBdr>
        <w:top w:val="none" w:sz="0" w:space="0" w:color="auto"/>
        <w:left w:val="none" w:sz="0" w:space="0" w:color="auto"/>
        <w:bottom w:val="none" w:sz="0" w:space="0" w:color="auto"/>
        <w:right w:val="none" w:sz="0" w:space="0" w:color="auto"/>
      </w:divBdr>
    </w:div>
    <w:div w:id="1259633689">
      <w:bodyDiv w:val="1"/>
      <w:marLeft w:val="0"/>
      <w:marRight w:val="0"/>
      <w:marTop w:val="0"/>
      <w:marBottom w:val="0"/>
      <w:divBdr>
        <w:top w:val="none" w:sz="0" w:space="0" w:color="auto"/>
        <w:left w:val="none" w:sz="0" w:space="0" w:color="auto"/>
        <w:bottom w:val="none" w:sz="0" w:space="0" w:color="auto"/>
        <w:right w:val="none" w:sz="0" w:space="0" w:color="auto"/>
      </w:divBdr>
    </w:div>
    <w:div w:id="1259754745">
      <w:bodyDiv w:val="1"/>
      <w:marLeft w:val="0"/>
      <w:marRight w:val="0"/>
      <w:marTop w:val="0"/>
      <w:marBottom w:val="0"/>
      <w:divBdr>
        <w:top w:val="none" w:sz="0" w:space="0" w:color="auto"/>
        <w:left w:val="none" w:sz="0" w:space="0" w:color="auto"/>
        <w:bottom w:val="none" w:sz="0" w:space="0" w:color="auto"/>
        <w:right w:val="none" w:sz="0" w:space="0" w:color="auto"/>
      </w:divBdr>
    </w:div>
    <w:div w:id="1260794037">
      <w:bodyDiv w:val="1"/>
      <w:marLeft w:val="0"/>
      <w:marRight w:val="0"/>
      <w:marTop w:val="0"/>
      <w:marBottom w:val="0"/>
      <w:divBdr>
        <w:top w:val="none" w:sz="0" w:space="0" w:color="auto"/>
        <w:left w:val="none" w:sz="0" w:space="0" w:color="auto"/>
        <w:bottom w:val="none" w:sz="0" w:space="0" w:color="auto"/>
        <w:right w:val="none" w:sz="0" w:space="0" w:color="auto"/>
      </w:divBdr>
    </w:div>
    <w:div w:id="1260875232">
      <w:bodyDiv w:val="1"/>
      <w:marLeft w:val="0"/>
      <w:marRight w:val="0"/>
      <w:marTop w:val="0"/>
      <w:marBottom w:val="0"/>
      <w:divBdr>
        <w:top w:val="none" w:sz="0" w:space="0" w:color="auto"/>
        <w:left w:val="none" w:sz="0" w:space="0" w:color="auto"/>
        <w:bottom w:val="none" w:sz="0" w:space="0" w:color="auto"/>
        <w:right w:val="none" w:sz="0" w:space="0" w:color="auto"/>
      </w:divBdr>
    </w:div>
    <w:div w:id="1261596469">
      <w:bodyDiv w:val="1"/>
      <w:marLeft w:val="0"/>
      <w:marRight w:val="0"/>
      <w:marTop w:val="0"/>
      <w:marBottom w:val="0"/>
      <w:divBdr>
        <w:top w:val="none" w:sz="0" w:space="0" w:color="auto"/>
        <w:left w:val="none" w:sz="0" w:space="0" w:color="auto"/>
        <w:bottom w:val="none" w:sz="0" w:space="0" w:color="auto"/>
        <w:right w:val="none" w:sz="0" w:space="0" w:color="auto"/>
      </w:divBdr>
    </w:div>
    <w:div w:id="1266184514">
      <w:bodyDiv w:val="1"/>
      <w:marLeft w:val="0"/>
      <w:marRight w:val="0"/>
      <w:marTop w:val="0"/>
      <w:marBottom w:val="0"/>
      <w:divBdr>
        <w:top w:val="none" w:sz="0" w:space="0" w:color="auto"/>
        <w:left w:val="none" w:sz="0" w:space="0" w:color="auto"/>
        <w:bottom w:val="none" w:sz="0" w:space="0" w:color="auto"/>
        <w:right w:val="none" w:sz="0" w:space="0" w:color="auto"/>
      </w:divBdr>
    </w:div>
    <w:div w:id="1268544684">
      <w:bodyDiv w:val="1"/>
      <w:marLeft w:val="0"/>
      <w:marRight w:val="0"/>
      <w:marTop w:val="0"/>
      <w:marBottom w:val="0"/>
      <w:divBdr>
        <w:top w:val="none" w:sz="0" w:space="0" w:color="auto"/>
        <w:left w:val="none" w:sz="0" w:space="0" w:color="auto"/>
        <w:bottom w:val="none" w:sz="0" w:space="0" w:color="auto"/>
        <w:right w:val="none" w:sz="0" w:space="0" w:color="auto"/>
      </w:divBdr>
    </w:div>
    <w:div w:id="1269700962">
      <w:bodyDiv w:val="1"/>
      <w:marLeft w:val="0"/>
      <w:marRight w:val="0"/>
      <w:marTop w:val="0"/>
      <w:marBottom w:val="0"/>
      <w:divBdr>
        <w:top w:val="none" w:sz="0" w:space="0" w:color="auto"/>
        <w:left w:val="none" w:sz="0" w:space="0" w:color="auto"/>
        <w:bottom w:val="none" w:sz="0" w:space="0" w:color="auto"/>
        <w:right w:val="none" w:sz="0" w:space="0" w:color="auto"/>
      </w:divBdr>
    </w:div>
    <w:div w:id="1274362755">
      <w:bodyDiv w:val="1"/>
      <w:marLeft w:val="0"/>
      <w:marRight w:val="0"/>
      <w:marTop w:val="0"/>
      <w:marBottom w:val="0"/>
      <w:divBdr>
        <w:top w:val="none" w:sz="0" w:space="0" w:color="auto"/>
        <w:left w:val="none" w:sz="0" w:space="0" w:color="auto"/>
        <w:bottom w:val="none" w:sz="0" w:space="0" w:color="auto"/>
        <w:right w:val="none" w:sz="0" w:space="0" w:color="auto"/>
      </w:divBdr>
    </w:div>
    <w:div w:id="1274901178">
      <w:bodyDiv w:val="1"/>
      <w:marLeft w:val="0"/>
      <w:marRight w:val="0"/>
      <w:marTop w:val="0"/>
      <w:marBottom w:val="0"/>
      <w:divBdr>
        <w:top w:val="none" w:sz="0" w:space="0" w:color="auto"/>
        <w:left w:val="none" w:sz="0" w:space="0" w:color="auto"/>
        <w:bottom w:val="none" w:sz="0" w:space="0" w:color="auto"/>
        <w:right w:val="none" w:sz="0" w:space="0" w:color="auto"/>
      </w:divBdr>
    </w:div>
    <w:div w:id="1278172988">
      <w:bodyDiv w:val="1"/>
      <w:marLeft w:val="0"/>
      <w:marRight w:val="0"/>
      <w:marTop w:val="0"/>
      <w:marBottom w:val="0"/>
      <w:divBdr>
        <w:top w:val="none" w:sz="0" w:space="0" w:color="auto"/>
        <w:left w:val="none" w:sz="0" w:space="0" w:color="auto"/>
        <w:bottom w:val="none" w:sz="0" w:space="0" w:color="auto"/>
        <w:right w:val="none" w:sz="0" w:space="0" w:color="auto"/>
      </w:divBdr>
    </w:div>
    <w:div w:id="1281034564">
      <w:bodyDiv w:val="1"/>
      <w:marLeft w:val="0"/>
      <w:marRight w:val="0"/>
      <w:marTop w:val="0"/>
      <w:marBottom w:val="0"/>
      <w:divBdr>
        <w:top w:val="none" w:sz="0" w:space="0" w:color="auto"/>
        <w:left w:val="none" w:sz="0" w:space="0" w:color="auto"/>
        <w:bottom w:val="none" w:sz="0" w:space="0" w:color="auto"/>
        <w:right w:val="none" w:sz="0" w:space="0" w:color="auto"/>
      </w:divBdr>
    </w:div>
    <w:div w:id="1283418158">
      <w:bodyDiv w:val="1"/>
      <w:marLeft w:val="0"/>
      <w:marRight w:val="0"/>
      <w:marTop w:val="0"/>
      <w:marBottom w:val="0"/>
      <w:divBdr>
        <w:top w:val="none" w:sz="0" w:space="0" w:color="auto"/>
        <w:left w:val="none" w:sz="0" w:space="0" w:color="auto"/>
        <w:bottom w:val="none" w:sz="0" w:space="0" w:color="auto"/>
        <w:right w:val="none" w:sz="0" w:space="0" w:color="auto"/>
      </w:divBdr>
    </w:div>
    <w:div w:id="1284462784">
      <w:bodyDiv w:val="1"/>
      <w:marLeft w:val="0"/>
      <w:marRight w:val="0"/>
      <w:marTop w:val="0"/>
      <w:marBottom w:val="0"/>
      <w:divBdr>
        <w:top w:val="none" w:sz="0" w:space="0" w:color="auto"/>
        <w:left w:val="none" w:sz="0" w:space="0" w:color="auto"/>
        <w:bottom w:val="none" w:sz="0" w:space="0" w:color="auto"/>
        <w:right w:val="none" w:sz="0" w:space="0" w:color="auto"/>
      </w:divBdr>
    </w:div>
    <w:div w:id="1291209678">
      <w:bodyDiv w:val="1"/>
      <w:marLeft w:val="0"/>
      <w:marRight w:val="0"/>
      <w:marTop w:val="0"/>
      <w:marBottom w:val="0"/>
      <w:divBdr>
        <w:top w:val="none" w:sz="0" w:space="0" w:color="auto"/>
        <w:left w:val="none" w:sz="0" w:space="0" w:color="auto"/>
        <w:bottom w:val="none" w:sz="0" w:space="0" w:color="auto"/>
        <w:right w:val="none" w:sz="0" w:space="0" w:color="auto"/>
      </w:divBdr>
    </w:div>
    <w:div w:id="1292327265">
      <w:bodyDiv w:val="1"/>
      <w:marLeft w:val="0"/>
      <w:marRight w:val="0"/>
      <w:marTop w:val="0"/>
      <w:marBottom w:val="0"/>
      <w:divBdr>
        <w:top w:val="none" w:sz="0" w:space="0" w:color="auto"/>
        <w:left w:val="none" w:sz="0" w:space="0" w:color="auto"/>
        <w:bottom w:val="none" w:sz="0" w:space="0" w:color="auto"/>
        <w:right w:val="none" w:sz="0" w:space="0" w:color="auto"/>
      </w:divBdr>
    </w:div>
    <w:div w:id="1294143400">
      <w:bodyDiv w:val="1"/>
      <w:marLeft w:val="0"/>
      <w:marRight w:val="0"/>
      <w:marTop w:val="0"/>
      <w:marBottom w:val="0"/>
      <w:divBdr>
        <w:top w:val="none" w:sz="0" w:space="0" w:color="auto"/>
        <w:left w:val="none" w:sz="0" w:space="0" w:color="auto"/>
        <w:bottom w:val="none" w:sz="0" w:space="0" w:color="auto"/>
        <w:right w:val="none" w:sz="0" w:space="0" w:color="auto"/>
      </w:divBdr>
    </w:div>
    <w:div w:id="1294217675">
      <w:bodyDiv w:val="1"/>
      <w:marLeft w:val="0"/>
      <w:marRight w:val="0"/>
      <w:marTop w:val="0"/>
      <w:marBottom w:val="0"/>
      <w:divBdr>
        <w:top w:val="none" w:sz="0" w:space="0" w:color="auto"/>
        <w:left w:val="none" w:sz="0" w:space="0" w:color="auto"/>
        <w:bottom w:val="none" w:sz="0" w:space="0" w:color="auto"/>
        <w:right w:val="none" w:sz="0" w:space="0" w:color="auto"/>
      </w:divBdr>
    </w:div>
    <w:div w:id="1296763046">
      <w:bodyDiv w:val="1"/>
      <w:marLeft w:val="0"/>
      <w:marRight w:val="0"/>
      <w:marTop w:val="0"/>
      <w:marBottom w:val="0"/>
      <w:divBdr>
        <w:top w:val="none" w:sz="0" w:space="0" w:color="auto"/>
        <w:left w:val="none" w:sz="0" w:space="0" w:color="auto"/>
        <w:bottom w:val="none" w:sz="0" w:space="0" w:color="auto"/>
        <w:right w:val="none" w:sz="0" w:space="0" w:color="auto"/>
      </w:divBdr>
    </w:div>
    <w:div w:id="1297879160">
      <w:bodyDiv w:val="1"/>
      <w:marLeft w:val="0"/>
      <w:marRight w:val="0"/>
      <w:marTop w:val="0"/>
      <w:marBottom w:val="0"/>
      <w:divBdr>
        <w:top w:val="none" w:sz="0" w:space="0" w:color="auto"/>
        <w:left w:val="none" w:sz="0" w:space="0" w:color="auto"/>
        <w:bottom w:val="none" w:sz="0" w:space="0" w:color="auto"/>
        <w:right w:val="none" w:sz="0" w:space="0" w:color="auto"/>
      </w:divBdr>
    </w:div>
    <w:div w:id="1299646378">
      <w:bodyDiv w:val="1"/>
      <w:marLeft w:val="0"/>
      <w:marRight w:val="0"/>
      <w:marTop w:val="0"/>
      <w:marBottom w:val="0"/>
      <w:divBdr>
        <w:top w:val="none" w:sz="0" w:space="0" w:color="auto"/>
        <w:left w:val="none" w:sz="0" w:space="0" w:color="auto"/>
        <w:bottom w:val="none" w:sz="0" w:space="0" w:color="auto"/>
        <w:right w:val="none" w:sz="0" w:space="0" w:color="auto"/>
      </w:divBdr>
    </w:div>
    <w:div w:id="1300112158">
      <w:bodyDiv w:val="1"/>
      <w:marLeft w:val="0"/>
      <w:marRight w:val="0"/>
      <w:marTop w:val="0"/>
      <w:marBottom w:val="0"/>
      <w:divBdr>
        <w:top w:val="none" w:sz="0" w:space="0" w:color="auto"/>
        <w:left w:val="none" w:sz="0" w:space="0" w:color="auto"/>
        <w:bottom w:val="none" w:sz="0" w:space="0" w:color="auto"/>
        <w:right w:val="none" w:sz="0" w:space="0" w:color="auto"/>
      </w:divBdr>
    </w:div>
    <w:div w:id="1302926967">
      <w:bodyDiv w:val="1"/>
      <w:marLeft w:val="0"/>
      <w:marRight w:val="0"/>
      <w:marTop w:val="0"/>
      <w:marBottom w:val="0"/>
      <w:divBdr>
        <w:top w:val="none" w:sz="0" w:space="0" w:color="auto"/>
        <w:left w:val="none" w:sz="0" w:space="0" w:color="auto"/>
        <w:bottom w:val="none" w:sz="0" w:space="0" w:color="auto"/>
        <w:right w:val="none" w:sz="0" w:space="0" w:color="auto"/>
      </w:divBdr>
    </w:div>
    <w:div w:id="1304308757">
      <w:bodyDiv w:val="1"/>
      <w:marLeft w:val="0"/>
      <w:marRight w:val="0"/>
      <w:marTop w:val="0"/>
      <w:marBottom w:val="0"/>
      <w:divBdr>
        <w:top w:val="none" w:sz="0" w:space="0" w:color="auto"/>
        <w:left w:val="none" w:sz="0" w:space="0" w:color="auto"/>
        <w:bottom w:val="none" w:sz="0" w:space="0" w:color="auto"/>
        <w:right w:val="none" w:sz="0" w:space="0" w:color="auto"/>
      </w:divBdr>
    </w:div>
    <w:div w:id="1314409371">
      <w:bodyDiv w:val="1"/>
      <w:marLeft w:val="0"/>
      <w:marRight w:val="0"/>
      <w:marTop w:val="0"/>
      <w:marBottom w:val="0"/>
      <w:divBdr>
        <w:top w:val="none" w:sz="0" w:space="0" w:color="auto"/>
        <w:left w:val="none" w:sz="0" w:space="0" w:color="auto"/>
        <w:bottom w:val="none" w:sz="0" w:space="0" w:color="auto"/>
        <w:right w:val="none" w:sz="0" w:space="0" w:color="auto"/>
      </w:divBdr>
    </w:div>
    <w:div w:id="1315112117">
      <w:bodyDiv w:val="1"/>
      <w:marLeft w:val="0"/>
      <w:marRight w:val="0"/>
      <w:marTop w:val="0"/>
      <w:marBottom w:val="0"/>
      <w:divBdr>
        <w:top w:val="none" w:sz="0" w:space="0" w:color="auto"/>
        <w:left w:val="none" w:sz="0" w:space="0" w:color="auto"/>
        <w:bottom w:val="none" w:sz="0" w:space="0" w:color="auto"/>
        <w:right w:val="none" w:sz="0" w:space="0" w:color="auto"/>
      </w:divBdr>
    </w:div>
    <w:div w:id="1315836922">
      <w:bodyDiv w:val="1"/>
      <w:marLeft w:val="0"/>
      <w:marRight w:val="0"/>
      <w:marTop w:val="0"/>
      <w:marBottom w:val="0"/>
      <w:divBdr>
        <w:top w:val="none" w:sz="0" w:space="0" w:color="auto"/>
        <w:left w:val="none" w:sz="0" w:space="0" w:color="auto"/>
        <w:bottom w:val="none" w:sz="0" w:space="0" w:color="auto"/>
        <w:right w:val="none" w:sz="0" w:space="0" w:color="auto"/>
      </w:divBdr>
    </w:div>
    <w:div w:id="1322344597">
      <w:bodyDiv w:val="1"/>
      <w:marLeft w:val="0"/>
      <w:marRight w:val="0"/>
      <w:marTop w:val="0"/>
      <w:marBottom w:val="0"/>
      <w:divBdr>
        <w:top w:val="none" w:sz="0" w:space="0" w:color="auto"/>
        <w:left w:val="none" w:sz="0" w:space="0" w:color="auto"/>
        <w:bottom w:val="none" w:sz="0" w:space="0" w:color="auto"/>
        <w:right w:val="none" w:sz="0" w:space="0" w:color="auto"/>
      </w:divBdr>
    </w:div>
    <w:div w:id="1324309719">
      <w:bodyDiv w:val="1"/>
      <w:marLeft w:val="0"/>
      <w:marRight w:val="0"/>
      <w:marTop w:val="0"/>
      <w:marBottom w:val="0"/>
      <w:divBdr>
        <w:top w:val="none" w:sz="0" w:space="0" w:color="auto"/>
        <w:left w:val="none" w:sz="0" w:space="0" w:color="auto"/>
        <w:bottom w:val="none" w:sz="0" w:space="0" w:color="auto"/>
        <w:right w:val="none" w:sz="0" w:space="0" w:color="auto"/>
      </w:divBdr>
    </w:div>
    <w:div w:id="1324696728">
      <w:bodyDiv w:val="1"/>
      <w:marLeft w:val="0"/>
      <w:marRight w:val="0"/>
      <w:marTop w:val="0"/>
      <w:marBottom w:val="0"/>
      <w:divBdr>
        <w:top w:val="none" w:sz="0" w:space="0" w:color="auto"/>
        <w:left w:val="none" w:sz="0" w:space="0" w:color="auto"/>
        <w:bottom w:val="none" w:sz="0" w:space="0" w:color="auto"/>
        <w:right w:val="none" w:sz="0" w:space="0" w:color="auto"/>
      </w:divBdr>
    </w:div>
    <w:div w:id="1330214522">
      <w:bodyDiv w:val="1"/>
      <w:marLeft w:val="0"/>
      <w:marRight w:val="0"/>
      <w:marTop w:val="0"/>
      <w:marBottom w:val="0"/>
      <w:divBdr>
        <w:top w:val="none" w:sz="0" w:space="0" w:color="auto"/>
        <w:left w:val="none" w:sz="0" w:space="0" w:color="auto"/>
        <w:bottom w:val="none" w:sz="0" w:space="0" w:color="auto"/>
        <w:right w:val="none" w:sz="0" w:space="0" w:color="auto"/>
      </w:divBdr>
    </w:div>
    <w:div w:id="1330985896">
      <w:bodyDiv w:val="1"/>
      <w:marLeft w:val="0"/>
      <w:marRight w:val="0"/>
      <w:marTop w:val="0"/>
      <w:marBottom w:val="0"/>
      <w:divBdr>
        <w:top w:val="none" w:sz="0" w:space="0" w:color="auto"/>
        <w:left w:val="none" w:sz="0" w:space="0" w:color="auto"/>
        <w:bottom w:val="none" w:sz="0" w:space="0" w:color="auto"/>
        <w:right w:val="none" w:sz="0" w:space="0" w:color="auto"/>
      </w:divBdr>
    </w:div>
    <w:div w:id="1331451244">
      <w:bodyDiv w:val="1"/>
      <w:marLeft w:val="0"/>
      <w:marRight w:val="0"/>
      <w:marTop w:val="0"/>
      <w:marBottom w:val="0"/>
      <w:divBdr>
        <w:top w:val="none" w:sz="0" w:space="0" w:color="auto"/>
        <w:left w:val="none" w:sz="0" w:space="0" w:color="auto"/>
        <w:bottom w:val="none" w:sz="0" w:space="0" w:color="auto"/>
        <w:right w:val="none" w:sz="0" w:space="0" w:color="auto"/>
      </w:divBdr>
    </w:div>
    <w:div w:id="1335720359">
      <w:bodyDiv w:val="1"/>
      <w:marLeft w:val="0"/>
      <w:marRight w:val="0"/>
      <w:marTop w:val="0"/>
      <w:marBottom w:val="0"/>
      <w:divBdr>
        <w:top w:val="none" w:sz="0" w:space="0" w:color="auto"/>
        <w:left w:val="none" w:sz="0" w:space="0" w:color="auto"/>
        <w:bottom w:val="none" w:sz="0" w:space="0" w:color="auto"/>
        <w:right w:val="none" w:sz="0" w:space="0" w:color="auto"/>
      </w:divBdr>
    </w:div>
    <w:div w:id="1337924353">
      <w:bodyDiv w:val="1"/>
      <w:marLeft w:val="0"/>
      <w:marRight w:val="0"/>
      <w:marTop w:val="0"/>
      <w:marBottom w:val="0"/>
      <w:divBdr>
        <w:top w:val="none" w:sz="0" w:space="0" w:color="auto"/>
        <w:left w:val="none" w:sz="0" w:space="0" w:color="auto"/>
        <w:bottom w:val="none" w:sz="0" w:space="0" w:color="auto"/>
        <w:right w:val="none" w:sz="0" w:space="0" w:color="auto"/>
      </w:divBdr>
    </w:div>
    <w:div w:id="1338075673">
      <w:bodyDiv w:val="1"/>
      <w:marLeft w:val="0"/>
      <w:marRight w:val="0"/>
      <w:marTop w:val="0"/>
      <w:marBottom w:val="0"/>
      <w:divBdr>
        <w:top w:val="none" w:sz="0" w:space="0" w:color="auto"/>
        <w:left w:val="none" w:sz="0" w:space="0" w:color="auto"/>
        <w:bottom w:val="none" w:sz="0" w:space="0" w:color="auto"/>
        <w:right w:val="none" w:sz="0" w:space="0" w:color="auto"/>
      </w:divBdr>
    </w:div>
    <w:div w:id="1347828522">
      <w:bodyDiv w:val="1"/>
      <w:marLeft w:val="0"/>
      <w:marRight w:val="0"/>
      <w:marTop w:val="0"/>
      <w:marBottom w:val="0"/>
      <w:divBdr>
        <w:top w:val="none" w:sz="0" w:space="0" w:color="auto"/>
        <w:left w:val="none" w:sz="0" w:space="0" w:color="auto"/>
        <w:bottom w:val="none" w:sz="0" w:space="0" w:color="auto"/>
        <w:right w:val="none" w:sz="0" w:space="0" w:color="auto"/>
      </w:divBdr>
    </w:div>
    <w:div w:id="1347828978">
      <w:bodyDiv w:val="1"/>
      <w:marLeft w:val="0"/>
      <w:marRight w:val="0"/>
      <w:marTop w:val="0"/>
      <w:marBottom w:val="0"/>
      <w:divBdr>
        <w:top w:val="none" w:sz="0" w:space="0" w:color="auto"/>
        <w:left w:val="none" w:sz="0" w:space="0" w:color="auto"/>
        <w:bottom w:val="none" w:sz="0" w:space="0" w:color="auto"/>
        <w:right w:val="none" w:sz="0" w:space="0" w:color="auto"/>
      </w:divBdr>
    </w:div>
    <w:div w:id="1350912384">
      <w:bodyDiv w:val="1"/>
      <w:marLeft w:val="0"/>
      <w:marRight w:val="0"/>
      <w:marTop w:val="0"/>
      <w:marBottom w:val="0"/>
      <w:divBdr>
        <w:top w:val="none" w:sz="0" w:space="0" w:color="auto"/>
        <w:left w:val="none" w:sz="0" w:space="0" w:color="auto"/>
        <w:bottom w:val="none" w:sz="0" w:space="0" w:color="auto"/>
        <w:right w:val="none" w:sz="0" w:space="0" w:color="auto"/>
      </w:divBdr>
    </w:div>
    <w:div w:id="1351297628">
      <w:bodyDiv w:val="1"/>
      <w:marLeft w:val="0"/>
      <w:marRight w:val="0"/>
      <w:marTop w:val="0"/>
      <w:marBottom w:val="0"/>
      <w:divBdr>
        <w:top w:val="none" w:sz="0" w:space="0" w:color="auto"/>
        <w:left w:val="none" w:sz="0" w:space="0" w:color="auto"/>
        <w:bottom w:val="none" w:sz="0" w:space="0" w:color="auto"/>
        <w:right w:val="none" w:sz="0" w:space="0" w:color="auto"/>
      </w:divBdr>
    </w:div>
    <w:div w:id="1353461059">
      <w:bodyDiv w:val="1"/>
      <w:marLeft w:val="0"/>
      <w:marRight w:val="0"/>
      <w:marTop w:val="0"/>
      <w:marBottom w:val="0"/>
      <w:divBdr>
        <w:top w:val="none" w:sz="0" w:space="0" w:color="auto"/>
        <w:left w:val="none" w:sz="0" w:space="0" w:color="auto"/>
        <w:bottom w:val="none" w:sz="0" w:space="0" w:color="auto"/>
        <w:right w:val="none" w:sz="0" w:space="0" w:color="auto"/>
      </w:divBdr>
    </w:div>
    <w:div w:id="1355690897">
      <w:bodyDiv w:val="1"/>
      <w:marLeft w:val="0"/>
      <w:marRight w:val="0"/>
      <w:marTop w:val="0"/>
      <w:marBottom w:val="0"/>
      <w:divBdr>
        <w:top w:val="none" w:sz="0" w:space="0" w:color="auto"/>
        <w:left w:val="none" w:sz="0" w:space="0" w:color="auto"/>
        <w:bottom w:val="none" w:sz="0" w:space="0" w:color="auto"/>
        <w:right w:val="none" w:sz="0" w:space="0" w:color="auto"/>
      </w:divBdr>
    </w:div>
    <w:div w:id="1357000559">
      <w:bodyDiv w:val="1"/>
      <w:marLeft w:val="0"/>
      <w:marRight w:val="0"/>
      <w:marTop w:val="0"/>
      <w:marBottom w:val="0"/>
      <w:divBdr>
        <w:top w:val="none" w:sz="0" w:space="0" w:color="auto"/>
        <w:left w:val="none" w:sz="0" w:space="0" w:color="auto"/>
        <w:bottom w:val="none" w:sz="0" w:space="0" w:color="auto"/>
        <w:right w:val="none" w:sz="0" w:space="0" w:color="auto"/>
      </w:divBdr>
    </w:div>
    <w:div w:id="1359044361">
      <w:bodyDiv w:val="1"/>
      <w:marLeft w:val="0"/>
      <w:marRight w:val="0"/>
      <w:marTop w:val="0"/>
      <w:marBottom w:val="0"/>
      <w:divBdr>
        <w:top w:val="none" w:sz="0" w:space="0" w:color="auto"/>
        <w:left w:val="none" w:sz="0" w:space="0" w:color="auto"/>
        <w:bottom w:val="none" w:sz="0" w:space="0" w:color="auto"/>
        <w:right w:val="none" w:sz="0" w:space="0" w:color="auto"/>
      </w:divBdr>
    </w:div>
    <w:div w:id="1362780442">
      <w:bodyDiv w:val="1"/>
      <w:marLeft w:val="0"/>
      <w:marRight w:val="0"/>
      <w:marTop w:val="0"/>
      <w:marBottom w:val="0"/>
      <w:divBdr>
        <w:top w:val="none" w:sz="0" w:space="0" w:color="auto"/>
        <w:left w:val="none" w:sz="0" w:space="0" w:color="auto"/>
        <w:bottom w:val="none" w:sz="0" w:space="0" w:color="auto"/>
        <w:right w:val="none" w:sz="0" w:space="0" w:color="auto"/>
      </w:divBdr>
    </w:div>
    <w:div w:id="1363167873">
      <w:bodyDiv w:val="1"/>
      <w:marLeft w:val="0"/>
      <w:marRight w:val="0"/>
      <w:marTop w:val="0"/>
      <w:marBottom w:val="0"/>
      <w:divBdr>
        <w:top w:val="none" w:sz="0" w:space="0" w:color="auto"/>
        <w:left w:val="none" w:sz="0" w:space="0" w:color="auto"/>
        <w:bottom w:val="none" w:sz="0" w:space="0" w:color="auto"/>
        <w:right w:val="none" w:sz="0" w:space="0" w:color="auto"/>
      </w:divBdr>
    </w:div>
    <w:div w:id="1367219135">
      <w:bodyDiv w:val="1"/>
      <w:marLeft w:val="0"/>
      <w:marRight w:val="0"/>
      <w:marTop w:val="0"/>
      <w:marBottom w:val="0"/>
      <w:divBdr>
        <w:top w:val="none" w:sz="0" w:space="0" w:color="auto"/>
        <w:left w:val="none" w:sz="0" w:space="0" w:color="auto"/>
        <w:bottom w:val="none" w:sz="0" w:space="0" w:color="auto"/>
        <w:right w:val="none" w:sz="0" w:space="0" w:color="auto"/>
      </w:divBdr>
    </w:div>
    <w:div w:id="1370257276">
      <w:bodyDiv w:val="1"/>
      <w:marLeft w:val="0"/>
      <w:marRight w:val="0"/>
      <w:marTop w:val="0"/>
      <w:marBottom w:val="0"/>
      <w:divBdr>
        <w:top w:val="none" w:sz="0" w:space="0" w:color="auto"/>
        <w:left w:val="none" w:sz="0" w:space="0" w:color="auto"/>
        <w:bottom w:val="none" w:sz="0" w:space="0" w:color="auto"/>
        <w:right w:val="none" w:sz="0" w:space="0" w:color="auto"/>
      </w:divBdr>
    </w:div>
    <w:div w:id="1371689761">
      <w:bodyDiv w:val="1"/>
      <w:marLeft w:val="0"/>
      <w:marRight w:val="0"/>
      <w:marTop w:val="0"/>
      <w:marBottom w:val="0"/>
      <w:divBdr>
        <w:top w:val="none" w:sz="0" w:space="0" w:color="auto"/>
        <w:left w:val="none" w:sz="0" w:space="0" w:color="auto"/>
        <w:bottom w:val="none" w:sz="0" w:space="0" w:color="auto"/>
        <w:right w:val="none" w:sz="0" w:space="0" w:color="auto"/>
      </w:divBdr>
    </w:div>
    <w:div w:id="1372878219">
      <w:bodyDiv w:val="1"/>
      <w:marLeft w:val="0"/>
      <w:marRight w:val="0"/>
      <w:marTop w:val="0"/>
      <w:marBottom w:val="0"/>
      <w:divBdr>
        <w:top w:val="none" w:sz="0" w:space="0" w:color="auto"/>
        <w:left w:val="none" w:sz="0" w:space="0" w:color="auto"/>
        <w:bottom w:val="none" w:sz="0" w:space="0" w:color="auto"/>
        <w:right w:val="none" w:sz="0" w:space="0" w:color="auto"/>
      </w:divBdr>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
    <w:div w:id="1376546653">
      <w:bodyDiv w:val="1"/>
      <w:marLeft w:val="0"/>
      <w:marRight w:val="0"/>
      <w:marTop w:val="0"/>
      <w:marBottom w:val="0"/>
      <w:divBdr>
        <w:top w:val="none" w:sz="0" w:space="0" w:color="auto"/>
        <w:left w:val="none" w:sz="0" w:space="0" w:color="auto"/>
        <w:bottom w:val="none" w:sz="0" w:space="0" w:color="auto"/>
        <w:right w:val="none" w:sz="0" w:space="0" w:color="auto"/>
      </w:divBdr>
    </w:div>
    <w:div w:id="1378427745">
      <w:bodyDiv w:val="1"/>
      <w:marLeft w:val="0"/>
      <w:marRight w:val="0"/>
      <w:marTop w:val="0"/>
      <w:marBottom w:val="0"/>
      <w:divBdr>
        <w:top w:val="none" w:sz="0" w:space="0" w:color="auto"/>
        <w:left w:val="none" w:sz="0" w:space="0" w:color="auto"/>
        <w:bottom w:val="none" w:sz="0" w:space="0" w:color="auto"/>
        <w:right w:val="none" w:sz="0" w:space="0" w:color="auto"/>
      </w:divBdr>
    </w:div>
    <w:div w:id="1380202912">
      <w:bodyDiv w:val="1"/>
      <w:marLeft w:val="0"/>
      <w:marRight w:val="0"/>
      <w:marTop w:val="0"/>
      <w:marBottom w:val="0"/>
      <w:divBdr>
        <w:top w:val="none" w:sz="0" w:space="0" w:color="auto"/>
        <w:left w:val="none" w:sz="0" w:space="0" w:color="auto"/>
        <w:bottom w:val="none" w:sz="0" w:space="0" w:color="auto"/>
        <w:right w:val="none" w:sz="0" w:space="0" w:color="auto"/>
      </w:divBdr>
    </w:div>
    <w:div w:id="1380476087">
      <w:bodyDiv w:val="1"/>
      <w:marLeft w:val="0"/>
      <w:marRight w:val="0"/>
      <w:marTop w:val="0"/>
      <w:marBottom w:val="0"/>
      <w:divBdr>
        <w:top w:val="none" w:sz="0" w:space="0" w:color="auto"/>
        <w:left w:val="none" w:sz="0" w:space="0" w:color="auto"/>
        <w:bottom w:val="none" w:sz="0" w:space="0" w:color="auto"/>
        <w:right w:val="none" w:sz="0" w:space="0" w:color="auto"/>
      </w:divBdr>
    </w:div>
    <w:div w:id="1382170398">
      <w:bodyDiv w:val="1"/>
      <w:marLeft w:val="0"/>
      <w:marRight w:val="0"/>
      <w:marTop w:val="0"/>
      <w:marBottom w:val="0"/>
      <w:divBdr>
        <w:top w:val="none" w:sz="0" w:space="0" w:color="auto"/>
        <w:left w:val="none" w:sz="0" w:space="0" w:color="auto"/>
        <w:bottom w:val="none" w:sz="0" w:space="0" w:color="auto"/>
        <w:right w:val="none" w:sz="0" w:space="0" w:color="auto"/>
      </w:divBdr>
    </w:div>
    <w:div w:id="1388064533">
      <w:bodyDiv w:val="1"/>
      <w:marLeft w:val="0"/>
      <w:marRight w:val="0"/>
      <w:marTop w:val="0"/>
      <w:marBottom w:val="0"/>
      <w:divBdr>
        <w:top w:val="none" w:sz="0" w:space="0" w:color="auto"/>
        <w:left w:val="none" w:sz="0" w:space="0" w:color="auto"/>
        <w:bottom w:val="none" w:sz="0" w:space="0" w:color="auto"/>
        <w:right w:val="none" w:sz="0" w:space="0" w:color="auto"/>
      </w:divBdr>
    </w:div>
    <w:div w:id="1389105334">
      <w:bodyDiv w:val="1"/>
      <w:marLeft w:val="0"/>
      <w:marRight w:val="0"/>
      <w:marTop w:val="0"/>
      <w:marBottom w:val="0"/>
      <w:divBdr>
        <w:top w:val="none" w:sz="0" w:space="0" w:color="auto"/>
        <w:left w:val="none" w:sz="0" w:space="0" w:color="auto"/>
        <w:bottom w:val="none" w:sz="0" w:space="0" w:color="auto"/>
        <w:right w:val="none" w:sz="0" w:space="0" w:color="auto"/>
      </w:divBdr>
    </w:div>
    <w:div w:id="1389183853">
      <w:bodyDiv w:val="1"/>
      <w:marLeft w:val="0"/>
      <w:marRight w:val="0"/>
      <w:marTop w:val="0"/>
      <w:marBottom w:val="0"/>
      <w:divBdr>
        <w:top w:val="none" w:sz="0" w:space="0" w:color="auto"/>
        <w:left w:val="none" w:sz="0" w:space="0" w:color="auto"/>
        <w:bottom w:val="none" w:sz="0" w:space="0" w:color="auto"/>
        <w:right w:val="none" w:sz="0" w:space="0" w:color="auto"/>
      </w:divBdr>
    </w:div>
    <w:div w:id="1397313360">
      <w:bodyDiv w:val="1"/>
      <w:marLeft w:val="0"/>
      <w:marRight w:val="0"/>
      <w:marTop w:val="0"/>
      <w:marBottom w:val="0"/>
      <w:divBdr>
        <w:top w:val="none" w:sz="0" w:space="0" w:color="auto"/>
        <w:left w:val="none" w:sz="0" w:space="0" w:color="auto"/>
        <w:bottom w:val="none" w:sz="0" w:space="0" w:color="auto"/>
        <w:right w:val="none" w:sz="0" w:space="0" w:color="auto"/>
      </w:divBdr>
    </w:div>
    <w:div w:id="1398355760">
      <w:bodyDiv w:val="1"/>
      <w:marLeft w:val="0"/>
      <w:marRight w:val="0"/>
      <w:marTop w:val="0"/>
      <w:marBottom w:val="0"/>
      <w:divBdr>
        <w:top w:val="none" w:sz="0" w:space="0" w:color="auto"/>
        <w:left w:val="none" w:sz="0" w:space="0" w:color="auto"/>
        <w:bottom w:val="none" w:sz="0" w:space="0" w:color="auto"/>
        <w:right w:val="none" w:sz="0" w:space="0" w:color="auto"/>
      </w:divBdr>
    </w:div>
    <w:div w:id="1398742366">
      <w:bodyDiv w:val="1"/>
      <w:marLeft w:val="0"/>
      <w:marRight w:val="0"/>
      <w:marTop w:val="0"/>
      <w:marBottom w:val="0"/>
      <w:divBdr>
        <w:top w:val="none" w:sz="0" w:space="0" w:color="auto"/>
        <w:left w:val="none" w:sz="0" w:space="0" w:color="auto"/>
        <w:bottom w:val="none" w:sz="0" w:space="0" w:color="auto"/>
        <w:right w:val="none" w:sz="0" w:space="0" w:color="auto"/>
      </w:divBdr>
    </w:div>
    <w:div w:id="1399815687">
      <w:bodyDiv w:val="1"/>
      <w:marLeft w:val="0"/>
      <w:marRight w:val="0"/>
      <w:marTop w:val="0"/>
      <w:marBottom w:val="0"/>
      <w:divBdr>
        <w:top w:val="none" w:sz="0" w:space="0" w:color="auto"/>
        <w:left w:val="none" w:sz="0" w:space="0" w:color="auto"/>
        <w:bottom w:val="none" w:sz="0" w:space="0" w:color="auto"/>
        <w:right w:val="none" w:sz="0" w:space="0" w:color="auto"/>
      </w:divBdr>
    </w:div>
    <w:div w:id="1401975669">
      <w:bodyDiv w:val="1"/>
      <w:marLeft w:val="0"/>
      <w:marRight w:val="0"/>
      <w:marTop w:val="0"/>
      <w:marBottom w:val="0"/>
      <w:divBdr>
        <w:top w:val="none" w:sz="0" w:space="0" w:color="auto"/>
        <w:left w:val="none" w:sz="0" w:space="0" w:color="auto"/>
        <w:bottom w:val="none" w:sz="0" w:space="0" w:color="auto"/>
        <w:right w:val="none" w:sz="0" w:space="0" w:color="auto"/>
      </w:divBdr>
    </w:div>
    <w:div w:id="1402170998">
      <w:bodyDiv w:val="1"/>
      <w:marLeft w:val="0"/>
      <w:marRight w:val="0"/>
      <w:marTop w:val="0"/>
      <w:marBottom w:val="0"/>
      <w:divBdr>
        <w:top w:val="none" w:sz="0" w:space="0" w:color="auto"/>
        <w:left w:val="none" w:sz="0" w:space="0" w:color="auto"/>
        <w:bottom w:val="none" w:sz="0" w:space="0" w:color="auto"/>
        <w:right w:val="none" w:sz="0" w:space="0" w:color="auto"/>
      </w:divBdr>
    </w:div>
    <w:div w:id="1404252302">
      <w:bodyDiv w:val="1"/>
      <w:marLeft w:val="0"/>
      <w:marRight w:val="0"/>
      <w:marTop w:val="0"/>
      <w:marBottom w:val="0"/>
      <w:divBdr>
        <w:top w:val="none" w:sz="0" w:space="0" w:color="auto"/>
        <w:left w:val="none" w:sz="0" w:space="0" w:color="auto"/>
        <w:bottom w:val="none" w:sz="0" w:space="0" w:color="auto"/>
        <w:right w:val="none" w:sz="0" w:space="0" w:color="auto"/>
      </w:divBdr>
    </w:div>
    <w:div w:id="1404793564">
      <w:bodyDiv w:val="1"/>
      <w:marLeft w:val="0"/>
      <w:marRight w:val="0"/>
      <w:marTop w:val="0"/>
      <w:marBottom w:val="0"/>
      <w:divBdr>
        <w:top w:val="none" w:sz="0" w:space="0" w:color="auto"/>
        <w:left w:val="none" w:sz="0" w:space="0" w:color="auto"/>
        <w:bottom w:val="none" w:sz="0" w:space="0" w:color="auto"/>
        <w:right w:val="none" w:sz="0" w:space="0" w:color="auto"/>
      </w:divBdr>
    </w:div>
    <w:div w:id="1408267386">
      <w:bodyDiv w:val="1"/>
      <w:marLeft w:val="0"/>
      <w:marRight w:val="0"/>
      <w:marTop w:val="0"/>
      <w:marBottom w:val="0"/>
      <w:divBdr>
        <w:top w:val="none" w:sz="0" w:space="0" w:color="auto"/>
        <w:left w:val="none" w:sz="0" w:space="0" w:color="auto"/>
        <w:bottom w:val="none" w:sz="0" w:space="0" w:color="auto"/>
        <w:right w:val="none" w:sz="0" w:space="0" w:color="auto"/>
      </w:divBdr>
    </w:div>
    <w:div w:id="1408502685">
      <w:bodyDiv w:val="1"/>
      <w:marLeft w:val="0"/>
      <w:marRight w:val="0"/>
      <w:marTop w:val="0"/>
      <w:marBottom w:val="0"/>
      <w:divBdr>
        <w:top w:val="none" w:sz="0" w:space="0" w:color="auto"/>
        <w:left w:val="none" w:sz="0" w:space="0" w:color="auto"/>
        <w:bottom w:val="none" w:sz="0" w:space="0" w:color="auto"/>
        <w:right w:val="none" w:sz="0" w:space="0" w:color="auto"/>
      </w:divBdr>
    </w:div>
    <w:div w:id="1413040593">
      <w:bodyDiv w:val="1"/>
      <w:marLeft w:val="0"/>
      <w:marRight w:val="0"/>
      <w:marTop w:val="0"/>
      <w:marBottom w:val="0"/>
      <w:divBdr>
        <w:top w:val="none" w:sz="0" w:space="0" w:color="auto"/>
        <w:left w:val="none" w:sz="0" w:space="0" w:color="auto"/>
        <w:bottom w:val="none" w:sz="0" w:space="0" w:color="auto"/>
        <w:right w:val="none" w:sz="0" w:space="0" w:color="auto"/>
      </w:divBdr>
    </w:div>
    <w:div w:id="1414736799">
      <w:bodyDiv w:val="1"/>
      <w:marLeft w:val="0"/>
      <w:marRight w:val="0"/>
      <w:marTop w:val="0"/>
      <w:marBottom w:val="0"/>
      <w:divBdr>
        <w:top w:val="none" w:sz="0" w:space="0" w:color="auto"/>
        <w:left w:val="none" w:sz="0" w:space="0" w:color="auto"/>
        <w:bottom w:val="none" w:sz="0" w:space="0" w:color="auto"/>
        <w:right w:val="none" w:sz="0" w:space="0" w:color="auto"/>
      </w:divBdr>
    </w:div>
    <w:div w:id="1417943440">
      <w:bodyDiv w:val="1"/>
      <w:marLeft w:val="0"/>
      <w:marRight w:val="0"/>
      <w:marTop w:val="0"/>
      <w:marBottom w:val="0"/>
      <w:divBdr>
        <w:top w:val="none" w:sz="0" w:space="0" w:color="auto"/>
        <w:left w:val="none" w:sz="0" w:space="0" w:color="auto"/>
        <w:bottom w:val="none" w:sz="0" w:space="0" w:color="auto"/>
        <w:right w:val="none" w:sz="0" w:space="0" w:color="auto"/>
      </w:divBdr>
    </w:div>
    <w:div w:id="1420712345">
      <w:bodyDiv w:val="1"/>
      <w:marLeft w:val="0"/>
      <w:marRight w:val="0"/>
      <w:marTop w:val="0"/>
      <w:marBottom w:val="0"/>
      <w:divBdr>
        <w:top w:val="none" w:sz="0" w:space="0" w:color="auto"/>
        <w:left w:val="none" w:sz="0" w:space="0" w:color="auto"/>
        <w:bottom w:val="none" w:sz="0" w:space="0" w:color="auto"/>
        <w:right w:val="none" w:sz="0" w:space="0" w:color="auto"/>
      </w:divBdr>
    </w:div>
    <w:div w:id="1423062786">
      <w:bodyDiv w:val="1"/>
      <w:marLeft w:val="0"/>
      <w:marRight w:val="0"/>
      <w:marTop w:val="0"/>
      <w:marBottom w:val="0"/>
      <w:divBdr>
        <w:top w:val="none" w:sz="0" w:space="0" w:color="auto"/>
        <w:left w:val="none" w:sz="0" w:space="0" w:color="auto"/>
        <w:bottom w:val="none" w:sz="0" w:space="0" w:color="auto"/>
        <w:right w:val="none" w:sz="0" w:space="0" w:color="auto"/>
      </w:divBdr>
    </w:div>
    <w:div w:id="1424841797">
      <w:bodyDiv w:val="1"/>
      <w:marLeft w:val="0"/>
      <w:marRight w:val="0"/>
      <w:marTop w:val="0"/>
      <w:marBottom w:val="0"/>
      <w:divBdr>
        <w:top w:val="none" w:sz="0" w:space="0" w:color="auto"/>
        <w:left w:val="none" w:sz="0" w:space="0" w:color="auto"/>
        <w:bottom w:val="none" w:sz="0" w:space="0" w:color="auto"/>
        <w:right w:val="none" w:sz="0" w:space="0" w:color="auto"/>
      </w:divBdr>
    </w:div>
    <w:div w:id="1443500895">
      <w:bodyDiv w:val="1"/>
      <w:marLeft w:val="0"/>
      <w:marRight w:val="0"/>
      <w:marTop w:val="0"/>
      <w:marBottom w:val="0"/>
      <w:divBdr>
        <w:top w:val="none" w:sz="0" w:space="0" w:color="auto"/>
        <w:left w:val="none" w:sz="0" w:space="0" w:color="auto"/>
        <w:bottom w:val="none" w:sz="0" w:space="0" w:color="auto"/>
        <w:right w:val="none" w:sz="0" w:space="0" w:color="auto"/>
      </w:divBdr>
    </w:div>
    <w:div w:id="1445494328">
      <w:bodyDiv w:val="1"/>
      <w:marLeft w:val="0"/>
      <w:marRight w:val="0"/>
      <w:marTop w:val="0"/>
      <w:marBottom w:val="0"/>
      <w:divBdr>
        <w:top w:val="none" w:sz="0" w:space="0" w:color="auto"/>
        <w:left w:val="none" w:sz="0" w:space="0" w:color="auto"/>
        <w:bottom w:val="none" w:sz="0" w:space="0" w:color="auto"/>
        <w:right w:val="none" w:sz="0" w:space="0" w:color="auto"/>
      </w:divBdr>
    </w:div>
    <w:div w:id="1446536031">
      <w:bodyDiv w:val="1"/>
      <w:marLeft w:val="0"/>
      <w:marRight w:val="0"/>
      <w:marTop w:val="0"/>
      <w:marBottom w:val="0"/>
      <w:divBdr>
        <w:top w:val="none" w:sz="0" w:space="0" w:color="auto"/>
        <w:left w:val="none" w:sz="0" w:space="0" w:color="auto"/>
        <w:bottom w:val="none" w:sz="0" w:space="0" w:color="auto"/>
        <w:right w:val="none" w:sz="0" w:space="0" w:color="auto"/>
      </w:divBdr>
    </w:div>
    <w:div w:id="1447191799">
      <w:bodyDiv w:val="1"/>
      <w:marLeft w:val="0"/>
      <w:marRight w:val="0"/>
      <w:marTop w:val="0"/>
      <w:marBottom w:val="0"/>
      <w:divBdr>
        <w:top w:val="none" w:sz="0" w:space="0" w:color="auto"/>
        <w:left w:val="none" w:sz="0" w:space="0" w:color="auto"/>
        <w:bottom w:val="none" w:sz="0" w:space="0" w:color="auto"/>
        <w:right w:val="none" w:sz="0" w:space="0" w:color="auto"/>
      </w:divBdr>
    </w:div>
    <w:div w:id="1454248148">
      <w:bodyDiv w:val="1"/>
      <w:marLeft w:val="0"/>
      <w:marRight w:val="0"/>
      <w:marTop w:val="0"/>
      <w:marBottom w:val="0"/>
      <w:divBdr>
        <w:top w:val="none" w:sz="0" w:space="0" w:color="auto"/>
        <w:left w:val="none" w:sz="0" w:space="0" w:color="auto"/>
        <w:bottom w:val="none" w:sz="0" w:space="0" w:color="auto"/>
        <w:right w:val="none" w:sz="0" w:space="0" w:color="auto"/>
      </w:divBdr>
    </w:div>
    <w:div w:id="1455445419">
      <w:bodyDiv w:val="1"/>
      <w:marLeft w:val="0"/>
      <w:marRight w:val="0"/>
      <w:marTop w:val="0"/>
      <w:marBottom w:val="0"/>
      <w:divBdr>
        <w:top w:val="none" w:sz="0" w:space="0" w:color="auto"/>
        <w:left w:val="none" w:sz="0" w:space="0" w:color="auto"/>
        <w:bottom w:val="none" w:sz="0" w:space="0" w:color="auto"/>
        <w:right w:val="none" w:sz="0" w:space="0" w:color="auto"/>
      </w:divBdr>
    </w:div>
    <w:div w:id="1457023314">
      <w:bodyDiv w:val="1"/>
      <w:marLeft w:val="0"/>
      <w:marRight w:val="0"/>
      <w:marTop w:val="0"/>
      <w:marBottom w:val="0"/>
      <w:divBdr>
        <w:top w:val="none" w:sz="0" w:space="0" w:color="auto"/>
        <w:left w:val="none" w:sz="0" w:space="0" w:color="auto"/>
        <w:bottom w:val="none" w:sz="0" w:space="0" w:color="auto"/>
        <w:right w:val="none" w:sz="0" w:space="0" w:color="auto"/>
      </w:divBdr>
    </w:div>
    <w:div w:id="1461025088">
      <w:bodyDiv w:val="1"/>
      <w:marLeft w:val="0"/>
      <w:marRight w:val="0"/>
      <w:marTop w:val="0"/>
      <w:marBottom w:val="0"/>
      <w:divBdr>
        <w:top w:val="none" w:sz="0" w:space="0" w:color="auto"/>
        <w:left w:val="none" w:sz="0" w:space="0" w:color="auto"/>
        <w:bottom w:val="none" w:sz="0" w:space="0" w:color="auto"/>
        <w:right w:val="none" w:sz="0" w:space="0" w:color="auto"/>
      </w:divBdr>
    </w:div>
    <w:div w:id="1466969944">
      <w:bodyDiv w:val="1"/>
      <w:marLeft w:val="0"/>
      <w:marRight w:val="0"/>
      <w:marTop w:val="0"/>
      <w:marBottom w:val="0"/>
      <w:divBdr>
        <w:top w:val="none" w:sz="0" w:space="0" w:color="auto"/>
        <w:left w:val="none" w:sz="0" w:space="0" w:color="auto"/>
        <w:bottom w:val="none" w:sz="0" w:space="0" w:color="auto"/>
        <w:right w:val="none" w:sz="0" w:space="0" w:color="auto"/>
      </w:divBdr>
    </w:div>
    <w:div w:id="1468740466">
      <w:bodyDiv w:val="1"/>
      <w:marLeft w:val="0"/>
      <w:marRight w:val="0"/>
      <w:marTop w:val="0"/>
      <w:marBottom w:val="0"/>
      <w:divBdr>
        <w:top w:val="none" w:sz="0" w:space="0" w:color="auto"/>
        <w:left w:val="none" w:sz="0" w:space="0" w:color="auto"/>
        <w:bottom w:val="none" w:sz="0" w:space="0" w:color="auto"/>
        <w:right w:val="none" w:sz="0" w:space="0" w:color="auto"/>
      </w:divBdr>
    </w:div>
    <w:div w:id="1469204297">
      <w:bodyDiv w:val="1"/>
      <w:marLeft w:val="0"/>
      <w:marRight w:val="0"/>
      <w:marTop w:val="0"/>
      <w:marBottom w:val="0"/>
      <w:divBdr>
        <w:top w:val="none" w:sz="0" w:space="0" w:color="auto"/>
        <w:left w:val="none" w:sz="0" w:space="0" w:color="auto"/>
        <w:bottom w:val="none" w:sz="0" w:space="0" w:color="auto"/>
        <w:right w:val="none" w:sz="0" w:space="0" w:color="auto"/>
      </w:divBdr>
    </w:div>
    <w:div w:id="1473524399">
      <w:bodyDiv w:val="1"/>
      <w:marLeft w:val="0"/>
      <w:marRight w:val="0"/>
      <w:marTop w:val="0"/>
      <w:marBottom w:val="0"/>
      <w:divBdr>
        <w:top w:val="none" w:sz="0" w:space="0" w:color="auto"/>
        <w:left w:val="none" w:sz="0" w:space="0" w:color="auto"/>
        <w:bottom w:val="none" w:sz="0" w:space="0" w:color="auto"/>
        <w:right w:val="none" w:sz="0" w:space="0" w:color="auto"/>
      </w:divBdr>
    </w:div>
    <w:div w:id="1474445952">
      <w:bodyDiv w:val="1"/>
      <w:marLeft w:val="0"/>
      <w:marRight w:val="0"/>
      <w:marTop w:val="0"/>
      <w:marBottom w:val="0"/>
      <w:divBdr>
        <w:top w:val="none" w:sz="0" w:space="0" w:color="auto"/>
        <w:left w:val="none" w:sz="0" w:space="0" w:color="auto"/>
        <w:bottom w:val="none" w:sz="0" w:space="0" w:color="auto"/>
        <w:right w:val="none" w:sz="0" w:space="0" w:color="auto"/>
      </w:divBdr>
    </w:div>
    <w:div w:id="1478886018">
      <w:bodyDiv w:val="1"/>
      <w:marLeft w:val="0"/>
      <w:marRight w:val="0"/>
      <w:marTop w:val="0"/>
      <w:marBottom w:val="0"/>
      <w:divBdr>
        <w:top w:val="none" w:sz="0" w:space="0" w:color="auto"/>
        <w:left w:val="none" w:sz="0" w:space="0" w:color="auto"/>
        <w:bottom w:val="none" w:sz="0" w:space="0" w:color="auto"/>
        <w:right w:val="none" w:sz="0" w:space="0" w:color="auto"/>
      </w:divBdr>
    </w:div>
    <w:div w:id="1479566547">
      <w:bodyDiv w:val="1"/>
      <w:marLeft w:val="0"/>
      <w:marRight w:val="0"/>
      <w:marTop w:val="0"/>
      <w:marBottom w:val="0"/>
      <w:divBdr>
        <w:top w:val="none" w:sz="0" w:space="0" w:color="auto"/>
        <w:left w:val="none" w:sz="0" w:space="0" w:color="auto"/>
        <w:bottom w:val="none" w:sz="0" w:space="0" w:color="auto"/>
        <w:right w:val="none" w:sz="0" w:space="0" w:color="auto"/>
      </w:divBdr>
    </w:div>
    <w:div w:id="1482424590">
      <w:bodyDiv w:val="1"/>
      <w:marLeft w:val="0"/>
      <w:marRight w:val="0"/>
      <w:marTop w:val="0"/>
      <w:marBottom w:val="0"/>
      <w:divBdr>
        <w:top w:val="none" w:sz="0" w:space="0" w:color="auto"/>
        <w:left w:val="none" w:sz="0" w:space="0" w:color="auto"/>
        <w:bottom w:val="none" w:sz="0" w:space="0" w:color="auto"/>
        <w:right w:val="none" w:sz="0" w:space="0" w:color="auto"/>
      </w:divBdr>
    </w:div>
    <w:div w:id="1482504934">
      <w:bodyDiv w:val="1"/>
      <w:marLeft w:val="0"/>
      <w:marRight w:val="0"/>
      <w:marTop w:val="0"/>
      <w:marBottom w:val="0"/>
      <w:divBdr>
        <w:top w:val="none" w:sz="0" w:space="0" w:color="auto"/>
        <w:left w:val="none" w:sz="0" w:space="0" w:color="auto"/>
        <w:bottom w:val="none" w:sz="0" w:space="0" w:color="auto"/>
        <w:right w:val="none" w:sz="0" w:space="0" w:color="auto"/>
      </w:divBdr>
    </w:div>
    <w:div w:id="1488397126">
      <w:bodyDiv w:val="1"/>
      <w:marLeft w:val="0"/>
      <w:marRight w:val="0"/>
      <w:marTop w:val="0"/>
      <w:marBottom w:val="0"/>
      <w:divBdr>
        <w:top w:val="none" w:sz="0" w:space="0" w:color="auto"/>
        <w:left w:val="none" w:sz="0" w:space="0" w:color="auto"/>
        <w:bottom w:val="none" w:sz="0" w:space="0" w:color="auto"/>
        <w:right w:val="none" w:sz="0" w:space="0" w:color="auto"/>
      </w:divBdr>
    </w:div>
    <w:div w:id="1489324164">
      <w:bodyDiv w:val="1"/>
      <w:marLeft w:val="0"/>
      <w:marRight w:val="0"/>
      <w:marTop w:val="0"/>
      <w:marBottom w:val="0"/>
      <w:divBdr>
        <w:top w:val="none" w:sz="0" w:space="0" w:color="auto"/>
        <w:left w:val="none" w:sz="0" w:space="0" w:color="auto"/>
        <w:bottom w:val="none" w:sz="0" w:space="0" w:color="auto"/>
        <w:right w:val="none" w:sz="0" w:space="0" w:color="auto"/>
      </w:divBdr>
    </w:div>
    <w:div w:id="1491940625">
      <w:bodyDiv w:val="1"/>
      <w:marLeft w:val="0"/>
      <w:marRight w:val="0"/>
      <w:marTop w:val="0"/>
      <w:marBottom w:val="0"/>
      <w:divBdr>
        <w:top w:val="none" w:sz="0" w:space="0" w:color="auto"/>
        <w:left w:val="none" w:sz="0" w:space="0" w:color="auto"/>
        <w:bottom w:val="none" w:sz="0" w:space="0" w:color="auto"/>
        <w:right w:val="none" w:sz="0" w:space="0" w:color="auto"/>
      </w:divBdr>
    </w:div>
    <w:div w:id="1493177058">
      <w:bodyDiv w:val="1"/>
      <w:marLeft w:val="0"/>
      <w:marRight w:val="0"/>
      <w:marTop w:val="0"/>
      <w:marBottom w:val="0"/>
      <w:divBdr>
        <w:top w:val="none" w:sz="0" w:space="0" w:color="auto"/>
        <w:left w:val="none" w:sz="0" w:space="0" w:color="auto"/>
        <w:bottom w:val="none" w:sz="0" w:space="0" w:color="auto"/>
        <w:right w:val="none" w:sz="0" w:space="0" w:color="auto"/>
      </w:divBdr>
    </w:div>
    <w:div w:id="1494100802">
      <w:bodyDiv w:val="1"/>
      <w:marLeft w:val="0"/>
      <w:marRight w:val="0"/>
      <w:marTop w:val="0"/>
      <w:marBottom w:val="0"/>
      <w:divBdr>
        <w:top w:val="none" w:sz="0" w:space="0" w:color="auto"/>
        <w:left w:val="none" w:sz="0" w:space="0" w:color="auto"/>
        <w:bottom w:val="none" w:sz="0" w:space="0" w:color="auto"/>
        <w:right w:val="none" w:sz="0" w:space="0" w:color="auto"/>
      </w:divBdr>
    </w:div>
    <w:div w:id="1499225920">
      <w:bodyDiv w:val="1"/>
      <w:marLeft w:val="0"/>
      <w:marRight w:val="0"/>
      <w:marTop w:val="0"/>
      <w:marBottom w:val="0"/>
      <w:divBdr>
        <w:top w:val="none" w:sz="0" w:space="0" w:color="auto"/>
        <w:left w:val="none" w:sz="0" w:space="0" w:color="auto"/>
        <w:bottom w:val="none" w:sz="0" w:space="0" w:color="auto"/>
        <w:right w:val="none" w:sz="0" w:space="0" w:color="auto"/>
      </w:divBdr>
    </w:div>
    <w:div w:id="1502962975">
      <w:bodyDiv w:val="1"/>
      <w:marLeft w:val="0"/>
      <w:marRight w:val="0"/>
      <w:marTop w:val="0"/>
      <w:marBottom w:val="0"/>
      <w:divBdr>
        <w:top w:val="none" w:sz="0" w:space="0" w:color="auto"/>
        <w:left w:val="none" w:sz="0" w:space="0" w:color="auto"/>
        <w:bottom w:val="none" w:sz="0" w:space="0" w:color="auto"/>
        <w:right w:val="none" w:sz="0" w:space="0" w:color="auto"/>
      </w:divBdr>
    </w:div>
    <w:div w:id="1505781096">
      <w:bodyDiv w:val="1"/>
      <w:marLeft w:val="0"/>
      <w:marRight w:val="0"/>
      <w:marTop w:val="0"/>
      <w:marBottom w:val="0"/>
      <w:divBdr>
        <w:top w:val="none" w:sz="0" w:space="0" w:color="auto"/>
        <w:left w:val="none" w:sz="0" w:space="0" w:color="auto"/>
        <w:bottom w:val="none" w:sz="0" w:space="0" w:color="auto"/>
        <w:right w:val="none" w:sz="0" w:space="0" w:color="auto"/>
      </w:divBdr>
    </w:div>
    <w:div w:id="1509639121">
      <w:bodyDiv w:val="1"/>
      <w:marLeft w:val="0"/>
      <w:marRight w:val="0"/>
      <w:marTop w:val="0"/>
      <w:marBottom w:val="0"/>
      <w:divBdr>
        <w:top w:val="none" w:sz="0" w:space="0" w:color="auto"/>
        <w:left w:val="none" w:sz="0" w:space="0" w:color="auto"/>
        <w:bottom w:val="none" w:sz="0" w:space="0" w:color="auto"/>
        <w:right w:val="none" w:sz="0" w:space="0" w:color="auto"/>
      </w:divBdr>
    </w:div>
    <w:div w:id="1513491640">
      <w:bodyDiv w:val="1"/>
      <w:marLeft w:val="0"/>
      <w:marRight w:val="0"/>
      <w:marTop w:val="0"/>
      <w:marBottom w:val="0"/>
      <w:divBdr>
        <w:top w:val="none" w:sz="0" w:space="0" w:color="auto"/>
        <w:left w:val="none" w:sz="0" w:space="0" w:color="auto"/>
        <w:bottom w:val="none" w:sz="0" w:space="0" w:color="auto"/>
        <w:right w:val="none" w:sz="0" w:space="0" w:color="auto"/>
      </w:divBdr>
    </w:div>
    <w:div w:id="1515608379">
      <w:bodyDiv w:val="1"/>
      <w:marLeft w:val="0"/>
      <w:marRight w:val="0"/>
      <w:marTop w:val="0"/>
      <w:marBottom w:val="0"/>
      <w:divBdr>
        <w:top w:val="none" w:sz="0" w:space="0" w:color="auto"/>
        <w:left w:val="none" w:sz="0" w:space="0" w:color="auto"/>
        <w:bottom w:val="none" w:sz="0" w:space="0" w:color="auto"/>
        <w:right w:val="none" w:sz="0" w:space="0" w:color="auto"/>
      </w:divBdr>
    </w:div>
    <w:div w:id="1517645996">
      <w:bodyDiv w:val="1"/>
      <w:marLeft w:val="0"/>
      <w:marRight w:val="0"/>
      <w:marTop w:val="0"/>
      <w:marBottom w:val="0"/>
      <w:divBdr>
        <w:top w:val="none" w:sz="0" w:space="0" w:color="auto"/>
        <w:left w:val="none" w:sz="0" w:space="0" w:color="auto"/>
        <w:bottom w:val="none" w:sz="0" w:space="0" w:color="auto"/>
        <w:right w:val="none" w:sz="0" w:space="0" w:color="auto"/>
      </w:divBdr>
    </w:div>
    <w:div w:id="1521234642">
      <w:bodyDiv w:val="1"/>
      <w:marLeft w:val="0"/>
      <w:marRight w:val="0"/>
      <w:marTop w:val="0"/>
      <w:marBottom w:val="0"/>
      <w:divBdr>
        <w:top w:val="none" w:sz="0" w:space="0" w:color="auto"/>
        <w:left w:val="none" w:sz="0" w:space="0" w:color="auto"/>
        <w:bottom w:val="none" w:sz="0" w:space="0" w:color="auto"/>
        <w:right w:val="none" w:sz="0" w:space="0" w:color="auto"/>
      </w:divBdr>
    </w:div>
    <w:div w:id="1522165727">
      <w:bodyDiv w:val="1"/>
      <w:marLeft w:val="0"/>
      <w:marRight w:val="0"/>
      <w:marTop w:val="0"/>
      <w:marBottom w:val="0"/>
      <w:divBdr>
        <w:top w:val="none" w:sz="0" w:space="0" w:color="auto"/>
        <w:left w:val="none" w:sz="0" w:space="0" w:color="auto"/>
        <w:bottom w:val="none" w:sz="0" w:space="0" w:color="auto"/>
        <w:right w:val="none" w:sz="0" w:space="0" w:color="auto"/>
      </w:divBdr>
    </w:div>
    <w:div w:id="1524630582">
      <w:bodyDiv w:val="1"/>
      <w:marLeft w:val="0"/>
      <w:marRight w:val="0"/>
      <w:marTop w:val="0"/>
      <w:marBottom w:val="0"/>
      <w:divBdr>
        <w:top w:val="none" w:sz="0" w:space="0" w:color="auto"/>
        <w:left w:val="none" w:sz="0" w:space="0" w:color="auto"/>
        <w:bottom w:val="none" w:sz="0" w:space="0" w:color="auto"/>
        <w:right w:val="none" w:sz="0" w:space="0" w:color="auto"/>
      </w:divBdr>
    </w:div>
    <w:div w:id="1526559696">
      <w:bodyDiv w:val="1"/>
      <w:marLeft w:val="0"/>
      <w:marRight w:val="0"/>
      <w:marTop w:val="0"/>
      <w:marBottom w:val="0"/>
      <w:divBdr>
        <w:top w:val="none" w:sz="0" w:space="0" w:color="auto"/>
        <w:left w:val="none" w:sz="0" w:space="0" w:color="auto"/>
        <w:bottom w:val="none" w:sz="0" w:space="0" w:color="auto"/>
        <w:right w:val="none" w:sz="0" w:space="0" w:color="auto"/>
      </w:divBdr>
    </w:div>
    <w:div w:id="1526868229">
      <w:bodyDiv w:val="1"/>
      <w:marLeft w:val="0"/>
      <w:marRight w:val="0"/>
      <w:marTop w:val="0"/>
      <w:marBottom w:val="0"/>
      <w:divBdr>
        <w:top w:val="none" w:sz="0" w:space="0" w:color="auto"/>
        <w:left w:val="none" w:sz="0" w:space="0" w:color="auto"/>
        <w:bottom w:val="none" w:sz="0" w:space="0" w:color="auto"/>
        <w:right w:val="none" w:sz="0" w:space="0" w:color="auto"/>
      </w:divBdr>
    </w:div>
    <w:div w:id="1528058687">
      <w:bodyDiv w:val="1"/>
      <w:marLeft w:val="0"/>
      <w:marRight w:val="0"/>
      <w:marTop w:val="0"/>
      <w:marBottom w:val="0"/>
      <w:divBdr>
        <w:top w:val="none" w:sz="0" w:space="0" w:color="auto"/>
        <w:left w:val="none" w:sz="0" w:space="0" w:color="auto"/>
        <w:bottom w:val="none" w:sz="0" w:space="0" w:color="auto"/>
        <w:right w:val="none" w:sz="0" w:space="0" w:color="auto"/>
      </w:divBdr>
    </w:div>
    <w:div w:id="1539581713">
      <w:bodyDiv w:val="1"/>
      <w:marLeft w:val="0"/>
      <w:marRight w:val="0"/>
      <w:marTop w:val="0"/>
      <w:marBottom w:val="0"/>
      <w:divBdr>
        <w:top w:val="none" w:sz="0" w:space="0" w:color="auto"/>
        <w:left w:val="none" w:sz="0" w:space="0" w:color="auto"/>
        <w:bottom w:val="none" w:sz="0" w:space="0" w:color="auto"/>
        <w:right w:val="none" w:sz="0" w:space="0" w:color="auto"/>
      </w:divBdr>
    </w:div>
    <w:div w:id="1541434033">
      <w:bodyDiv w:val="1"/>
      <w:marLeft w:val="0"/>
      <w:marRight w:val="0"/>
      <w:marTop w:val="0"/>
      <w:marBottom w:val="0"/>
      <w:divBdr>
        <w:top w:val="none" w:sz="0" w:space="0" w:color="auto"/>
        <w:left w:val="none" w:sz="0" w:space="0" w:color="auto"/>
        <w:bottom w:val="none" w:sz="0" w:space="0" w:color="auto"/>
        <w:right w:val="none" w:sz="0" w:space="0" w:color="auto"/>
      </w:divBdr>
    </w:div>
    <w:div w:id="1544366783">
      <w:bodyDiv w:val="1"/>
      <w:marLeft w:val="0"/>
      <w:marRight w:val="0"/>
      <w:marTop w:val="0"/>
      <w:marBottom w:val="0"/>
      <w:divBdr>
        <w:top w:val="none" w:sz="0" w:space="0" w:color="auto"/>
        <w:left w:val="none" w:sz="0" w:space="0" w:color="auto"/>
        <w:bottom w:val="none" w:sz="0" w:space="0" w:color="auto"/>
        <w:right w:val="none" w:sz="0" w:space="0" w:color="auto"/>
      </w:divBdr>
    </w:div>
    <w:div w:id="1549099634">
      <w:bodyDiv w:val="1"/>
      <w:marLeft w:val="0"/>
      <w:marRight w:val="0"/>
      <w:marTop w:val="0"/>
      <w:marBottom w:val="0"/>
      <w:divBdr>
        <w:top w:val="none" w:sz="0" w:space="0" w:color="auto"/>
        <w:left w:val="none" w:sz="0" w:space="0" w:color="auto"/>
        <w:bottom w:val="none" w:sz="0" w:space="0" w:color="auto"/>
        <w:right w:val="none" w:sz="0" w:space="0" w:color="auto"/>
      </w:divBdr>
    </w:div>
    <w:div w:id="1550722542">
      <w:bodyDiv w:val="1"/>
      <w:marLeft w:val="0"/>
      <w:marRight w:val="0"/>
      <w:marTop w:val="0"/>
      <w:marBottom w:val="0"/>
      <w:divBdr>
        <w:top w:val="none" w:sz="0" w:space="0" w:color="auto"/>
        <w:left w:val="none" w:sz="0" w:space="0" w:color="auto"/>
        <w:bottom w:val="none" w:sz="0" w:space="0" w:color="auto"/>
        <w:right w:val="none" w:sz="0" w:space="0" w:color="auto"/>
      </w:divBdr>
    </w:div>
    <w:div w:id="1554197778">
      <w:bodyDiv w:val="1"/>
      <w:marLeft w:val="0"/>
      <w:marRight w:val="0"/>
      <w:marTop w:val="0"/>
      <w:marBottom w:val="0"/>
      <w:divBdr>
        <w:top w:val="none" w:sz="0" w:space="0" w:color="auto"/>
        <w:left w:val="none" w:sz="0" w:space="0" w:color="auto"/>
        <w:bottom w:val="none" w:sz="0" w:space="0" w:color="auto"/>
        <w:right w:val="none" w:sz="0" w:space="0" w:color="auto"/>
      </w:divBdr>
    </w:div>
    <w:div w:id="1555311596">
      <w:bodyDiv w:val="1"/>
      <w:marLeft w:val="0"/>
      <w:marRight w:val="0"/>
      <w:marTop w:val="0"/>
      <w:marBottom w:val="0"/>
      <w:divBdr>
        <w:top w:val="none" w:sz="0" w:space="0" w:color="auto"/>
        <w:left w:val="none" w:sz="0" w:space="0" w:color="auto"/>
        <w:bottom w:val="none" w:sz="0" w:space="0" w:color="auto"/>
        <w:right w:val="none" w:sz="0" w:space="0" w:color="auto"/>
      </w:divBdr>
    </w:div>
    <w:div w:id="1556774081">
      <w:bodyDiv w:val="1"/>
      <w:marLeft w:val="0"/>
      <w:marRight w:val="0"/>
      <w:marTop w:val="0"/>
      <w:marBottom w:val="0"/>
      <w:divBdr>
        <w:top w:val="none" w:sz="0" w:space="0" w:color="auto"/>
        <w:left w:val="none" w:sz="0" w:space="0" w:color="auto"/>
        <w:bottom w:val="none" w:sz="0" w:space="0" w:color="auto"/>
        <w:right w:val="none" w:sz="0" w:space="0" w:color="auto"/>
      </w:divBdr>
    </w:div>
    <w:div w:id="1557163153">
      <w:bodyDiv w:val="1"/>
      <w:marLeft w:val="0"/>
      <w:marRight w:val="0"/>
      <w:marTop w:val="0"/>
      <w:marBottom w:val="0"/>
      <w:divBdr>
        <w:top w:val="none" w:sz="0" w:space="0" w:color="auto"/>
        <w:left w:val="none" w:sz="0" w:space="0" w:color="auto"/>
        <w:bottom w:val="none" w:sz="0" w:space="0" w:color="auto"/>
        <w:right w:val="none" w:sz="0" w:space="0" w:color="auto"/>
      </w:divBdr>
    </w:div>
    <w:div w:id="1563641731">
      <w:bodyDiv w:val="1"/>
      <w:marLeft w:val="0"/>
      <w:marRight w:val="0"/>
      <w:marTop w:val="0"/>
      <w:marBottom w:val="0"/>
      <w:divBdr>
        <w:top w:val="none" w:sz="0" w:space="0" w:color="auto"/>
        <w:left w:val="none" w:sz="0" w:space="0" w:color="auto"/>
        <w:bottom w:val="none" w:sz="0" w:space="0" w:color="auto"/>
        <w:right w:val="none" w:sz="0" w:space="0" w:color="auto"/>
      </w:divBdr>
    </w:div>
    <w:div w:id="1568296659">
      <w:bodyDiv w:val="1"/>
      <w:marLeft w:val="0"/>
      <w:marRight w:val="0"/>
      <w:marTop w:val="0"/>
      <w:marBottom w:val="0"/>
      <w:divBdr>
        <w:top w:val="none" w:sz="0" w:space="0" w:color="auto"/>
        <w:left w:val="none" w:sz="0" w:space="0" w:color="auto"/>
        <w:bottom w:val="none" w:sz="0" w:space="0" w:color="auto"/>
        <w:right w:val="none" w:sz="0" w:space="0" w:color="auto"/>
      </w:divBdr>
    </w:div>
    <w:div w:id="1572081469">
      <w:bodyDiv w:val="1"/>
      <w:marLeft w:val="0"/>
      <w:marRight w:val="0"/>
      <w:marTop w:val="0"/>
      <w:marBottom w:val="0"/>
      <w:divBdr>
        <w:top w:val="none" w:sz="0" w:space="0" w:color="auto"/>
        <w:left w:val="none" w:sz="0" w:space="0" w:color="auto"/>
        <w:bottom w:val="none" w:sz="0" w:space="0" w:color="auto"/>
        <w:right w:val="none" w:sz="0" w:space="0" w:color="auto"/>
      </w:divBdr>
    </w:div>
    <w:div w:id="1574505522">
      <w:bodyDiv w:val="1"/>
      <w:marLeft w:val="0"/>
      <w:marRight w:val="0"/>
      <w:marTop w:val="0"/>
      <w:marBottom w:val="0"/>
      <w:divBdr>
        <w:top w:val="none" w:sz="0" w:space="0" w:color="auto"/>
        <w:left w:val="none" w:sz="0" w:space="0" w:color="auto"/>
        <w:bottom w:val="none" w:sz="0" w:space="0" w:color="auto"/>
        <w:right w:val="none" w:sz="0" w:space="0" w:color="auto"/>
      </w:divBdr>
    </w:div>
    <w:div w:id="1575313811">
      <w:bodyDiv w:val="1"/>
      <w:marLeft w:val="0"/>
      <w:marRight w:val="0"/>
      <w:marTop w:val="0"/>
      <w:marBottom w:val="0"/>
      <w:divBdr>
        <w:top w:val="none" w:sz="0" w:space="0" w:color="auto"/>
        <w:left w:val="none" w:sz="0" w:space="0" w:color="auto"/>
        <w:bottom w:val="none" w:sz="0" w:space="0" w:color="auto"/>
        <w:right w:val="none" w:sz="0" w:space="0" w:color="auto"/>
      </w:divBdr>
    </w:div>
    <w:div w:id="1575431348">
      <w:bodyDiv w:val="1"/>
      <w:marLeft w:val="0"/>
      <w:marRight w:val="0"/>
      <w:marTop w:val="0"/>
      <w:marBottom w:val="0"/>
      <w:divBdr>
        <w:top w:val="none" w:sz="0" w:space="0" w:color="auto"/>
        <w:left w:val="none" w:sz="0" w:space="0" w:color="auto"/>
        <w:bottom w:val="none" w:sz="0" w:space="0" w:color="auto"/>
        <w:right w:val="none" w:sz="0" w:space="0" w:color="auto"/>
      </w:divBdr>
    </w:div>
    <w:div w:id="1577931441">
      <w:bodyDiv w:val="1"/>
      <w:marLeft w:val="0"/>
      <w:marRight w:val="0"/>
      <w:marTop w:val="0"/>
      <w:marBottom w:val="0"/>
      <w:divBdr>
        <w:top w:val="none" w:sz="0" w:space="0" w:color="auto"/>
        <w:left w:val="none" w:sz="0" w:space="0" w:color="auto"/>
        <w:bottom w:val="none" w:sz="0" w:space="0" w:color="auto"/>
        <w:right w:val="none" w:sz="0" w:space="0" w:color="auto"/>
      </w:divBdr>
    </w:div>
    <w:div w:id="1578898613">
      <w:bodyDiv w:val="1"/>
      <w:marLeft w:val="0"/>
      <w:marRight w:val="0"/>
      <w:marTop w:val="0"/>
      <w:marBottom w:val="0"/>
      <w:divBdr>
        <w:top w:val="none" w:sz="0" w:space="0" w:color="auto"/>
        <w:left w:val="none" w:sz="0" w:space="0" w:color="auto"/>
        <w:bottom w:val="none" w:sz="0" w:space="0" w:color="auto"/>
        <w:right w:val="none" w:sz="0" w:space="0" w:color="auto"/>
      </w:divBdr>
    </w:div>
    <w:div w:id="1579906304">
      <w:bodyDiv w:val="1"/>
      <w:marLeft w:val="0"/>
      <w:marRight w:val="0"/>
      <w:marTop w:val="0"/>
      <w:marBottom w:val="0"/>
      <w:divBdr>
        <w:top w:val="none" w:sz="0" w:space="0" w:color="auto"/>
        <w:left w:val="none" w:sz="0" w:space="0" w:color="auto"/>
        <w:bottom w:val="none" w:sz="0" w:space="0" w:color="auto"/>
        <w:right w:val="none" w:sz="0" w:space="0" w:color="auto"/>
      </w:divBdr>
    </w:div>
    <w:div w:id="1580406805">
      <w:bodyDiv w:val="1"/>
      <w:marLeft w:val="0"/>
      <w:marRight w:val="0"/>
      <w:marTop w:val="0"/>
      <w:marBottom w:val="0"/>
      <w:divBdr>
        <w:top w:val="none" w:sz="0" w:space="0" w:color="auto"/>
        <w:left w:val="none" w:sz="0" w:space="0" w:color="auto"/>
        <w:bottom w:val="none" w:sz="0" w:space="0" w:color="auto"/>
        <w:right w:val="none" w:sz="0" w:space="0" w:color="auto"/>
      </w:divBdr>
    </w:div>
    <w:div w:id="1581135861">
      <w:bodyDiv w:val="1"/>
      <w:marLeft w:val="0"/>
      <w:marRight w:val="0"/>
      <w:marTop w:val="0"/>
      <w:marBottom w:val="0"/>
      <w:divBdr>
        <w:top w:val="none" w:sz="0" w:space="0" w:color="auto"/>
        <w:left w:val="none" w:sz="0" w:space="0" w:color="auto"/>
        <w:bottom w:val="none" w:sz="0" w:space="0" w:color="auto"/>
        <w:right w:val="none" w:sz="0" w:space="0" w:color="auto"/>
      </w:divBdr>
    </w:div>
    <w:div w:id="1582327633">
      <w:bodyDiv w:val="1"/>
      <w:marLeft w:val="0"/>
      <w:marRight w:val="0"/>
      <w:marTop w:val="0"/>
      <w:marBottom w:val="0"/>
      <w:divBdr>
        <w:top w:val="none" w:sz="0" w:space="0" w:color="auto"/>
        <w:left w:val="none" w:sz="0" w:space="0" w:color="auto"/>
        <w:bottom w:val="none" w:sz="0" w:space="0" w:color="auto"/>
        <w:right w:val="none" w:sz="0" w:space="0" w:color="auto"/>
      </w:divBdr>
    </w:div>
    <w:div w:id="1583484792">
      <w:bodyDiv w:val="1"/>
      <w:marLeft w:val="0"/>
      <w:marRight w:val="0"/>
      <w:marTop w:val="0"/>
      <w:marBottom w:val="0"/>
      <w:divBdr>
        <w:top w:val="none" w:sz="0" w:space="0" w:color="auto"/>
        <w:left w:val="none" w:sz="0" w:space="0" w:color="auto"/>
        <w:bottom w:val="none" w:sz="0" w:space="0" w:color="auto"/>
        <w:right w:val="none" w:sz="0" w:space="0" w:color="auto"/>
      </w:divBdr>
    </w:div>
    <w:div w:id="1587376061">
      <w:bodyDiv w:val="1"/>
      <w:marLeft w:val="0"/>
      <w:marRight w:val="0"/>
      <w:marTop w:val="0"/>
      <w:marBottom w:val="0"/>
      <w:divBdr>
        <w:top w:val="none" w:sz="0" w:space="0" w:color="auto"/>
        <w:left w:val="none" w:sz="0" w:space="0" w:color="auto"/>
        <w:bottom w:val="none" w:sz="0" w:space="0" w:color="auto"/>
        <w:right w:val="none" w:sz="0" w:space="0" w:color="auto"/>
      </w:divBdr>
    </w:div>
    <w:div w:id="1588271044">
      <w:bodyDiv w:val="1"/>
      <w:marLeft w:val="0"/>
      <w:marRight w:val="0"/>
      <w:marTop w:val="0"/>
      <w:marBottom w:val="0"/>
      <w:divBdr>
        <w:top w:val="none" w:sz="0" w:space="0" w:color="auto"/>
        <w:left w:val="none" w:sz="0" w:space="0" w:color="auto"/>
        <w:bottom w:val="none" w:sz="0" w:space="0" w:color="auto"/>
        <w:right w:val="none" w:sz="0" w:space="0" w:color="auto"/>
      </w:divBdr>
    </w:div>
    <w:div w:id="1591741296">
      <w:bodyDiv w:val="1"/>
      <w:marLeft w:val="0"/>
      <w:marRight w:val="0"/>
      <w:marTop w:val="0"/>
      <w:marBottom w:val="0"/>
      <w:divBdr>
        <w:top w:val="none" w:sz="0" w:space="0" w:color="auto"/>
        <w:left w:val="none" w:sz="0" w:space="0" w:color="auto"/>
        <w:bottom w:val="none" w:sz="0" w:space="0" w:color="auto"/>
        <w:right w:val="none" w:sz="0" w:space="0" w:color="auto"/>
      </w:divBdr>
    </w:div>
    <w:div w:id="1592397640">
      <w:bodyDiv w:val="1"/>
      <w:marLeft w:val="0"/>
      <w:marRight w:val="0"/>
      <w:marTop w:val="0"/>
      <w:marBottom w:val="0"/>
      <w:divBdr>
        <w:top w:val="none" w:sz="0" w:space="0" w:color="auto"/>
        <w:left w:val="none" w:sz="0" w:space="0" w:color="auto"/>
        <w:bottom w:val="none" w:sz="0" w:space="0" w:color="auto"/>
        <w:right w:val="none" w:sz="0" w:space="0" w:color="auto"/>
      </w:divBdr>
    </w:div>
    <w:div w:id="1597667392">
      <w:bodyDiv w:val="1"/>
      <w:marLeft w:val="0"/>
      <w:marRight w:val="0"/>
      <w:marTop w:val="0"/>
      <w:marBottom w:val="0"/>
      <w:divBdr>
        <w:top w:val="none" w:sz="0" w:space="0" w:color="auto"/>
        <w:left w:val="none" w:sz="0" w:space="0" w:color="auto"/>
        <w:bottom w:val="none" w:sz="0" w:space="0" w:color="auto"/>
        <w:right w:val="none" w:sz="0" w:space="0" w:color="auto"/>
      </w:divBdr>
    </w:div>
    <w:div w:id="1598636069">
      <w:bodyDiv w:val="1"/>
      <w:marLeft w:val="0"/>
      <w:marRight w:val="0"/>
      <w:marTop w:val="0"/>
      <w:marBottom w:val="0"/>
      <w:divBdr>
        <w:top w:val="none" w:sz="0" w:space="0" w:color="auto"/>
        <w:left w:val="none" w:sz="0" w:space="0" w:color="auto"/>
        <w:bottom w:val="none" w:sz="0" w:space="0" w:color="auto"/>
        <w:right w:val="none" w:sz="0" w:space="0" w:color="auto"/>
      </w:divBdr>
    </w:div>
    <w:div w:id="1598636150">
      <w:bodyDiv w:val="1"/>
      <w:marLeft w:val="0"/>
      <w:marRight w:val="0"/>
      <w:marTop w:val="0"/>
      <w:marBottom w:val="0"/>
      <w:divBdr>
        <w:top w:val="none" w:sz="0" w:space="0" w:color="auto"/>
        <w:left w:val="none" w:sz="0" w:space="0" w:color="auto"/>
        <w:bottom w:val="none" w:sz="0" w:space="0" w:color="auto"/>
        <w:right w:val="none" w:sz="0" w:space="0" w:color="auto"/>
      </w:divBdr>
    </w:div>
    <w:div w:id="1601330794">
      <w:bodyDiv w:val="1"/>
      <w:marLeft w:val="0"/>
      <w:marRight w:val="0"/>
      <w:marTop w:val="0"/>
      <w:marBottom w:val="0"/>
      <w:divBdr>
        <w:top w:val="none" w:sz="0" w:space="0" w:color="auto"/>
        <w:left w:val="none" w:sz="0" w:space="0" w:color="auto"/>
        <w:bottom w:val="none" w:sz="0" w:space="0" w:color="auto"/>
        <w:right w:val="none" w:sz="0" w:space="0" w:color="auto"/>
      </w:divBdr>
    </w:div>
    <w:div w:id="1603802306">
      <w:bodyDiv w:val="1"/>
      <w:marLeft w:val="0"/>
      <w:marRight w:val="0"/>
      <w:marTop w:val="0"/>
      <w:marBottom w:val="0"/>
      <w:divBdr>
        <w:top w:val="none" w:sz="0" w:space="0" w:color="auto"/>
        <w:left w:val="none" w:sz="0" w:space="0" w:color="auto"/>
        <w:bottom w:val="none" w:sz="0" w:space="0" w:color="auto"/>
        <w:right w:val="none" w:sz="0" w:space="0" w:color="auto"/>
      </w:divBdr>
    </w:div>
    <w:div w:id="1603875313">
      <w:bodyDiv w:val="1"/>
      <w:marLeft w:val="0"/>
      <w:marRight w:val="0"/>
      <w:marTop w:val="0"/>
      <w:marBottom w:val="0"/>
      <w:divBdr>
        <w:top w:val="none" w:sz="0" w:space="0" w:color="auto"/>
        <w:left w:val="none" w:sz="0" w:space="0" w:color="auto"/>
        <w:bottom w:val="none" w:sz="0" w:space="0" w:color="auto"/>
        <w:right w:val="none" w:sz="0" w:space="0" w:color="auto"/>
      </w:divBdr>
    </w:div>
    <w:div w:id="1606041559">
      <w:bodyDiv w:val="1"/>
      <w:marLeft w:val="0"/>
      <w:marRight w:val="0"/>
      <w:marTop w:val="0"/>
      <w:marBottom w:val="0"/>
      <w:divBdr>
        <w:top w:val="none" w:sz="0" w:space="0" w:color="auto"/>
        <w:left w:val="none" w:sz="0" w:space="0" w:color="auto"/>
        <w:bottom w:val="none" w:sz="0" w:space="0" w:color="auto"/>
        <w:right w:val="none" w:sz="0" w:space="0" w:color="auto"/>
      </w:divBdr>
    </w:div>
    <w:div w:id="1608658981">
      <w:bodyDiv w:val="1"/>
      <w:marLeft w:val="0"/>
      <w:marRight w:val="0"/>
      <w:marTop w:val="0"/>
      <w:marBottom w:val="0"/>
      <w:divBdr>
        <w:top w:val="none" w:sz="0" w:space="0" w:color="auto"/>
        <w:left w:val="none" w:sz="0" w:space="0" w:color="auto"/>
        <w:bottom w:val="none" w:sz="0" w:space="0" w:color="auto"/>
        <w:right w:val="none" w:sz="0" w:space="0" w:color="auto"/>
      </w:divBdr>
    </w:div>
    <w:div w:id="1612200432">
      <w:bodyDiv w:val="1"/>
      <w:marLeft w:val="0"/>
      <w:marRight w:val="0"/>
      <w:marTop w:val="0"/>
      <w:marBottom w:val="0"/>
      <w:divBdr>
        <w:top w:val="none" w:sz="0" w:space="0" w:color="auto"/>
        <w:left w:val="none" w:sz="0" w:space="0" w:color="auto"/>
        <w:bottom w:val="none" w:sz="0" w:space="0" w:color="auto"/>
        <w:right w:val="none" w:sz="0" w:space="0" w:color="auto"/>
      </w:divBdr>
    </w:div>
    <w:div w:id="1613122569">
      <w:bodyDiv w:val="1"/>
      <w:marLeft w:val="0"/>
      <w:marRight w:val="0"/>
      <w:marTop w:val="0"/>
      <w:marBottom w:val="0"/>
      <w:divBdr>
        <w:top w:val="none" w:sz="0" w:space="0" w:color="auto"/>
        <w:left w:val="none" w:sz="0" w:space="0" w:color="auto"/>
        <w:bottom w:val="none" w:sz="0" w:space="0" w:color="auto"/>
        <w:right w:val="none" w:sz="0" w:space="0" w:color="auto"/>
      </w:divBdr>
    </w:div>
    <w:div w:id="1615399870">
      <w:bodyDiv w:val="1"/>
      <w:marLeft w:val="0"/>
      <w:marRight w:val="0"/>
      <w:marTop w:val="0"/>
      <w:marBottom w:val="0"/>
      <w:divBdr>
        <w:top w:val="none" w:sz="0" w:space="0" w:color="auto"/>
        <w:left w:val="none" w:sz="0" w:space="0" w:color="auto"/>
        <w:bottom w:val="none" w:sz="0" w:space="0" w:color="auto"/>
        <w:right w:val="none" w:sz="0" w:space="0" w:color="auto"/>
      </w:divBdr>
    </w:div>
    <w:div w:id="1618218786">
      <w:bodyDiv w:val="1"/>
      <w:marLeft w:val="0"/>
      <w:marRight w:val="0"/>
      <w:marTop w:val="0"/>
      <w:marBottom w:val="0"/>
      <w:divBdr>
        <w:top w:val="none" w:sz="0" w:space="0" w:color="auto"/>
        <w:left w:val="none" w:sz="0" w:space="0" w:color="auto"/>
        <w:bottom w:val="none" w:sz="0" w:space="0" w:color="auto"/>
        <w:right w:val="none" w:sz="0" w:space="0" w:color="auto"/>
      </w:divBdr>
    </w:div>
    <w:div w:id="1623343784">
      <w:bodyDiv w:val="1"/>
      <w:marLeft w:val="0"/>
      <w:marRight w:val="0"/>
      <w:marTop w:val="0"/>
      <w:marBottom w:val="0"/>
      <w:divBdr>
        <w:top w:val="none" w:sz="0" w:space="0" w:color="auto"/>
        <w:left w:val="none" w:sz="0" w:space="0" w:color="auto"/>
        <w:bottom w:val="none" w:sz="0" w:space="0" w:color="auto"/>
        <w:right w:val="none" w:sz="0" w:space="0" w:color="auto"/>
      </w:divBdr>
    </w:div>
    <w:div w:id="1624379570">
      <w:bodyDiv w:val="1"/>
      <w:marLeft w:val="0"/>
      <w:marRight w:val="0"/>
      <w:marTop w:val="0"/>
      <w:marBottom w:val="0"/>
      <w:divBdr>
        <w:top w:val="none" w:sz="0" w:space="0" w:color="auto"/>
        <w:left w:val="none" w:sz="0" w:space="0" w:color="auto"/>
        <w:bottom w:val="none" w:sz="0" w:space="0" w:color="auto"/>
        <w:right w:val="none" w:sz="0" w:space="0" w:color="auto"/>
      </w:divBdr>
    </w:div>
    <w:div w:id="1625117871">
      <w:bodyDiv w:val="1"/>
      <w:marLeft w:val="0"/>
      <w:marRight w:val="0"/>
      <w:marTop w:val="0"/>
      <w:marBottom w:val="0"/>
      <w:divBdr>
        <w:top w:val="none" w:sz="0" w:space="0" w:color="auto"/>
        <w:left w:val="none" w:sz="0" w:space="0" w:color="auto"/>
        <w:bottom w:val="none" w:sz="0" w:space="0" w:color="auto"/>
        <w:right w:val="none" w:sz="0" w:space="0" w:color="auto"/>
      </w:divBdr>
    </w:div>
    <w:div w:id="1628046341">
      <w:bodyDiv w:val="1"/>
      <w:marLeft w:val="0"/>
      <w:marRight w:val="0"/>
      <w:marTop w:val="0"/>
      <w:marBottom w:val="0"/>
      <w:divBdr>
        <w:top w:val="none" w:sz="0" w:space="0" w:color="auto"/>
        <w:left w:val="none" w:sz="0" w:space="0" w:color="auto"/>
        <w:bottom w:val="none" w:sz="0" w:space="0" w:color="auto"/>
        <w:right w:val="none" w:sz="0" w:space="0" w:color="auto"/>
      </w:divBdr>
    </w:div>
    <w:div w:id="1633906528">
      <w:bodyDiv w:val="1"/>
      <w:marLeft w:val="0"/>
      <w:marRight w:val="0"/>
      <w:marTop w:val="0"/>
      <w:marBottom w:val="0"/>
      <w:divBdr>
        <w:top w:val="none" w:sz="0" w:space="0" w:color="auto"/>
        <w:left w:val="none" w:sz="0" w:space="0" w:color="auto"/>
        <w:bottom w:val="none" w:sz="0" w:space="0" w:color="auto"/>
        <w:right w:val="none" w:sz="0" w:space="0" w:color="auto"/>
      </w:divBdr>
    </w:div>
    <w:div w:id="1634217604">
      <w:bodyDiv w:val="1"/>
      <w:marLeft w:val="0"/>
      <w:marRight w:val="0"/>
      <w:marTop w:val="0"/>
      <w:marBottom w:val="0"/>
      <w:divBdr>
        <w:top w:val="none" w:sz="0" w:space="0" w:color="auto"/>
        <w:left w:val="none" w:sz="0" w:space="0" w:color="auto"/>
        <w:bottom w:val="none" w:sz="0" w:space="0" w:color="auto"/>
        <w:right w:val="none" w:sz="0" w:space="0" w:color="auto"/>
      </w:divBdr>
    </w:div>
    <w:div w:id="1637447719">
      <w:bodyDiv w:val="1"/>
      <w:marLeft w:val="0"/>
      <w:marRight w:val="0"/>
      <w:marTop w:val="0"/>
      <w:marBottom w:val="0"/>
      <w:divBdr>
        <w:top w:val="none" w:sz="0" w:space="0" w:color="auto"/>
        <w:left w:val="none" w:sz="0" w:space="0" w:color="auto"/>
        <w:bottom w:val="none" w:sz="0" w:space="0" w:color="auto"/>
        <w:right w:val="none" w:sz="0" w:space="0" w:color="auto"/>
      </w:divBdr>
    </w:div>
    <w:div w:id="1638535283">
      <w:bodyDiv w:val="1"/>
      <w:marLeft w:val="0"/>
      <w:marRight w:val="0"/>
      <w:marTop w:val="0"/>
      <w:marBottom w:val="0"/>
      <w:divBdr>
        <w:top w:val="none" w:sz="0" w:space="0" w:color="auto"/>
        <w:left w:val="none" w:sz="0" w:space="0" w:color="auto"/>
        <w:bottom w:val="none" w:sz="0" w:space="0" w:color="auto"/>
        <w:right w:val="none" w:sz="0" w:space="0" w:color="auto"/>
      </w:divBdr>
    </w:div>
    <w:div w:id="1639646573">
      <w:bodyDiv w:val="1"/>
      <w:marLeft w:val="0"/>
      <w:marRight w:val="0"/>
      <w:marTop w:val="0"/>
      <w:marBottom w:val="0"/>
      <w:divBdr>
        <w:top w:val="none" w:sz="0" w:space="0" w:color="auto"/>
        <w:left w:val="none" w:sz="0" w:space="0" w:color="auto"/>
        <w:bottom w:val="none" w:sz="0" w:space="0" w:color="auto"/>
        <w:right w:val="none" w:sz="0" w:space="0" w:color="auto"/>
      </w:divBdr>
    </w:div>
    <w:div w:id="1641768224">
      <w:bodyDiv w:val="1"/>
      <w:marLeft w:val="0"/>
      <w:marRight w:val="0"/>
      <w:marTop w:val="0"/>
      <w:marBottom w:val="0"/>
      <w:divBdr>
        <w:top w:val="none" w:sz="0" w:space="0" w:color="auto"/>
        <w:left w:val="none" w:sz="0" w:space="0" w:color="auto"/>
        <w:bottom w:val="none" w:sz="0" w:space="0" w:color="auto"/>
        <w:right w:val="none" w:sz="0" w:space="0" w:color="auto"/>
      </w:divBdr>
    </w:div>
    <w:div w:id="1644651430">
      <w:bodyDiv w:val="1"/>
      <w:marLeft w:val="0"/>
      <w:marRight w:val="0"/>
      <w:marTop w:val="0"/>
      <w:marBottom w:val="0"/>
      <w:divBdr>
        <w:top w:val="none" w:sz="0" w:space="0" w:color="auto"/>
        <w:left w:val="none" w:sz="0" w:space="0" w:color="auto"/>
        <w:bottom w:val="none" w:sz="0" w:space="0" w:color="auto"/>
        <w:right w:val="none" w:sz="0" w:space="0" w:color="auto"/>
      </w:divBdr>
    </w:div>
    <w:div w:id="1645499438">
      <w:bodyDiv w:val="1"/>
      <w:marLeft w:val="0"/>
      <w:marRight w:val="0"/>
      <w:marTop w:val="0"/>
      <w:marBottom w:val="0"/>
      <w:divBdr>
        <w:top w:val="none" w:sz="0" w:space="0" w:color="auto"/>
        <w:left w:val="none" w:sz="0" w:space="0" w:color="auto"/>
        <w:bottom w:val="none" w:sz="0" w:space="0" w:color="auto"/>
        <w:right w:val="none" w:sz="0" w:space="0" w:color="auto"/>
      </w:divBdr>
    </w:div>
    <w:div w:id="1645500676">
      <w:bodyDiv w:val="1"/>
      <w:marLeft w:val="0"/>
      <w:marRight w:val="0"/>
      <w:marTop w:val="0"/>
      <w:marBottom w:val="0"/>
      <w:divBdr>
        <w:top w:val="none" w:sz="0" w:space="0" w:color="auto"/>
        <w:left w:val="none" w:sz="0" w:space="0" w:color="auto"/>
        <w:bottom w:val="none" w:sz="0" w:space="0" w:color="auto"/>
        <w:right w:val="none" w:sz="0" w:space="0" w:color="auto"/>
      </w:divBdr>
    </w:div>
    <w:div w:id="1647052798">
      <w:bodyDiv w:val="1"/>
      <w:marLeft w:val="0"/>
      <w:marRight w:val="0"/>
      <w:marTop w:val="0"/>
      <w:marBottom w:val="0"/>
      <w:divBdr>
        <w:top w:val="none" w:sz="0" w:space="0" w:color="auto"/>
        <w:left w:val="none" w:sz="0" w:space="0" w:color="auto"/>
        <w:bottom w:val="none" w:sz="0" w:space="0" w:color="auto"/>
        <w:right w:val="none" w:sz="0" w:space="0" w:color="auto"/>
      </w:divBdr>
    </w:div>
    <w:div w:id="1647469597">
      <w:bodyDiv w:val="1"/>
      <w:marLeft w:val="0"/>
      <w:marRight w:val="0"/>
      <w:marTop w:val="0"/>
      <w:marBottom w:val="0"/>
      <w:divBdr>
        <w:top w:val="none" w:sz="0" w:space="0" w:color="auto"/>
        <w:left w:val="none" w:sz="0" w:space="0" w:color="auto"/>
        <w:bottom w:val="none" w:sz="0" w:space="0" w:color="auto"/>
        <w:right w:val="none" w:sz="0" w:space="0" w:color="auto"/>
      </w:divBdr>
    </w:div>
    <w:div w:id="1649551924">
      <w:bodyDiv w:val="1"/>
      <w:marLeft w:val="0"/>
      <w:marRight w:val="0"/>
      <w:marTop w:val="0"/>
      <w:marBottom w:val="0"/>
      <w:divBdr>
        <w:top w:val="none" w:sz="0" w:space="0" w:color="auto"/>
        <w:left w:val="none" w:sz="0" w:space="0" w:color="auto"/>
        <w:bottom w:val="none" w:sz="0" w:space="0" w:color="auto"/>
        <w:right w:val="none" w:sz="0" w:space="0" w:color="auto"/>
      </w:divBdr>
    </w:div>
    <w:div w:id="1655983819">
      <w:bodyDiv w:val="1"/>
      <w:marLeft w:val="0"/>
      <w:marRight w:val="0"/>
      <w:marTop w:val="0"/>
      <w:marBottom w:val="0"/>
      <w:divBdr>
        <w:top w:val="none" w:sz="0" w:space="0" w:color="auto"/>
        <w:left w:val="none" w:sz="0" w:space="0" w:color="auto"/>
        <w:bottom w:val="none" w:sz="0" w:space="0" w:color="auto"/>
        <w:right w:val="none" w:sz="0" w:space="0" w:color="auto"/>
      </w:divBdr>
    </w:div>
    <w:div w:id="1663315479">
      <w:bodyDiv w:val="1"/>
      <w:marLeft w:val="0"/>
      <w:marRight w:val="0"/>
      <w:marTop w:val="0"/>
      <w:marBottom w:val="0"/>
      <w:divBdr>
        <w:top w:val="none" w:sz="0" w:space="0" w:color="auto"/>
        <w:left w:val="none" w:sz="0" w:space="0" w:color="auto"/>
        <w:bottom w:val="none" w:sz="0" w:space="0" w:color="auto"/>
        <w:right w:val="none" w:sz="0" w:space="0" w:color="auto"/>
      </w:divBdr>
    </w:div>
    <w:div w:id="1665158087">
      <w:bodyDiv w:val="1"/>
      <w:marLeft w:val="0"/>
      <w:marRight w:val="0"/>
      <w:marTop w:val="0"/>
      <w:marBottom w:val="0"/>
      <w:divBdr>
        <w:top w:val="none" w:sz="0" w:space="0" w:color="auto"/>
        <w:left w:val="none" w:sz="0" w:space="0" w:color="auto"/>
        <w:bottom w:val="none" w:sz="0" w:space="0" w:color="auto"/>
        <w:right w:val="none" w:sz="0" w:space="0" w:color="auto"/>
      </w:divBdr>
    </w:div>
    <w:div w:id="1667129938">
      <w:bodyDiv w:val="1"/>
      <w:marLeft w:val="0"/>
      <w:marRight w:val="0"/>
      <w:marTop w:val="0"/>
      <w:marBottom w:val="0"/>
      <w:divBdr>
        <w:top w:val="none" w:sz="0" w:space="0" w:color="auto"/>
        <w:left w:val="none" w:sz="0" w:space="0" w:color="auto"/>
        <w:bottom w:val="none" w:sz="0" w:space="0" w:color="auto"/>
        <w:right w:val="none" w:sz="0" w:space="0" w:color="auto"/>
      </w:divBdr>
    </w:div>
    <w:div w:id="1671986496">
      <w:bodyDiv w:val="1"/>
      <w:marLeft w:val="0"/>
      <w:marRight w:val="0"/>
      <w:marTop w:val="0"/>
      <w:marBottom w:val="0"/>
      <w:divBdr>
        <w:top w:val="none" w:sz="0" w:space="0" w:color="auto"/>
        <w:left w:val="none" w:sz="0" w:space="0" w:color="auto"/>
        <w:bottom w:val="none" w:sz="0" w:space="0" w:color="auto"/>
        <w:right w:val="none" w:sz="0" w:space="0" w:color="auto"/>
      </w:divBdr>
    </w:div>
    <w:div w:id="1676415630">
      <w:bodyDiv w:val="1"/>
      <w:marLeft w:val="0"/>
      <w:marRight w:val="0"/>
      <w:marTop w:val="0"/>
      <w:marBottom w:val="0"/>
      <w:divBdr>
        <w:top w:val="none" w:sz="0" w:space="0" w:color="auto"/>
        <w:left w:val="none" w:sz="0" w:space="0" w:color="auto"/>
        <w:bottom w:val="none" w:sz="0" w:space="0" w:color="auto"/>
        <w:right w:val="none" w:sz="0" w:space="0" w:color="auto"/>
      </w:divBdr>
    </w:div>
    <w:div w:id="1677463468">
      <w:bodyDiv w:val="1"/>
      <w:marLeft w:val="0"/>
      <w:marRight w:val="0"/>
      <w:marTop w:val="0"/>
      <w:marBottom w:val="0"/>
      <w:divBdr>
        <w:top w:val="none" w:sz="0" w:space="0" w:color="auto"/>
        <w:left w:val="none" w:sz="0" w:space="0" w:color="auto"/>
        <w:bottom w:val="none" w:sz="0" w:space="0" w:color="auto"/>
        <w:right w:val="none" w:sz="0" w:space="0" w:color="auto"/>
      </w:divBdr>
    </w:div>
    <w:div w:id="1678341718">
      <w:bodyDiv w:val="1"/>
      <w:marLeft w:val="0"/>
      <w:marRight w:val="0"/>
      <w:marTop w:val="0"/>
      <w:marBottom w:val="0"/>
      <w:divBdr>
        <w:top w:val="none" w:sz="0" w:space="0" w:color="auto"/>
        <w:left w:val="none" w:sz="0" w:space="0" w:color="auto"/>
        <w:bottom w:val="none" w:sz="0" w:space="0" w:color="auto"/>
        <w:right w:val="none" w:sz="0" w:space="0" w:color="auto"/>
      </w:divBdr>
    </w:div>
    <w:div w:id="1678539023">
      <w:bodyDiv w:val="1"/>
      <w:marLeft w:val="0"/>
      <w:marRight w:val="0"/>
      <w:marTop w:val="0"/>
      <w:marBottom w:val="0"/>
      <w:divBdr>
        <w:top w:val="none" w:sz="0" w:space="0" w:color="auto"/>
        <w:left w:val="none" w:sz="0" w:space="0" w:color="auto"/>
        <w:bottom w:val="none" w:sz="0" w:space="0" w:color="auto"/>
        <w:right w:val="none" w:sz="0" w:space="0" w:color="auto"/>
      </w:divBdr>
    </w:div>
    <w:div w:id="1678729799">
      <w:bodyDiv w:val="1"/>
      <w:marLeft w:val="0"/>
      <w:marRight w:val="0"/>
      <w:marTop w:val="0"/>
      <w:marBottom w:val="0"/>
      <w:divBdr>
        <w:top w:val="none" w:sz="0" w:space="0" w:color="auto"/>
        <w:left w:val="none" w:sz="0" w:space="0" w:color="auto"/>
        <w:bottom w:val="none" w:sz="0" w:space="0" w:color="auto"/>
        <w:right w:val="none" w:sz="0" w:space="0" w:color="auto"/>
      </w:divBdr>
    </w:div>
    <w:div w:id="1680892716">
      <w:bodyDiv w:val="1"/>
      <w:marLeft w:val="0"/>
      <w:marRight w:val="0"/>
      <w:marTop w:val="0"/>
      <w:marBottom w:val="0"/>
      <w:divBdr>
        <w:top w:val="none" w:sz="0" w:space="0" w:color="auto"/>
        <w:left w:val="none" w:sz="0" w:space="0" w:color="auto"/>
        <w:bottom w:val="none" w:sz="0" w:space="0" w:color="auto"/>
        <w:right w:val="none" w:sz="0" w:space="0" w:color="auto"/>
      </w:divBdr>
    </w:div>
    <w:div w:id="1681741266">
      <w:bodyDiv w:val="1"/>
      <w:marLeft w:val="0"/>
      <w:marRight w:val="0"/>
      <w:marTop w:val="0"/>
      <w:marBottom w:val="0"/>
      <w:divBdr>
        <w:top w:val="none" w:sz="0" w:space="0" w:color="auto"/>
        <w:left w:val="none" w:sz="0" w:space="0" w:color="auto"/>
        <w:bottom w:val="none" w:sz="0" w:space="0" w:color="auto"/>
        <w:right w:val="none" w:sz="0" w:space="0" w:color="auto"/>
      </w:divBdr>
    </w:div>
    <w:div w:id="1683238265">
      <w:bodyDiv w:val="1"/>
      <w:marLeft w:val="0"/>
      <w:marRight w:val="0"/>
      <w:marTop w:val="0"/>
      <w:marBottom w:val="0"/>
      <w:divBdr>
        <w:top w:val="none" w:sz="0" w:space="0" w:color="auto"/>
        <w:left w:val="none" w:sz="0" w:space="0" w:color="auto"/>
        <w:bottom w:val="none" w:sz="0" w:space="0" w:color="auto"/>
        <w:right w:val="none" w:sz="0" w:space="0" w:color="auto"/>
      </w:divBdr>
    </w:div>
    <w:div w:id="1683505261">
      <w:bodyDiv w:val="1"/>
      <w:marLeft w:val="0"/>
      <w:marRight w:val="0"/>
      <w:marTop w:val="0"/>
      <w:marBottom w:val="0"/>
      <w:divBdr>
        <w:top w:val="none" w:sz="0" w:space="0" w:color="auto"/>
        <w:left w:val="none" w:sz="0" w:space="0" w:color="auto"/>
        <w:bottom w:val="none" w:sz="0" w:space="0" w:color="auto"/>
        <w:right w:val="none" w:sz="0" w:space="0" w:color="auto"/>
      </w:divBdr>
    </w:div>
    <w:div w:id="1684745413">
      <w:bodyDiv w:val="1"/>
      <w:marLeft w:val="0"/>
      <w:marRight w:val="0"/>
      <w:marTop w:val="0"/>
      <w:marBottom w:val="0"/>
      <w:divBdr>
        <w:top w:val="none" w:sz="0" w:space="0" w:color="auto"/>
        <w:left w:val="none" w:sz="0" w:space="0" w:color="auto"/>
        <w:bottom w:val="none" w:sz="0" w:space="0" w:color="auto"/>
        <w:right w:val="none" w:sz="0" w:space="0" w:color="auto"/>
      </w:divBdr>
    </w:div>
    <w:div w:id="1692098372">
      <w:bodyDiv w:val="1"/>
      <w:marLeft w:val="0"/>
      <w:marRight w:val="0"/>
      <w:marTop w:val="0"/>
      <w:marBottom w:val="0"/>
      <w:divBdr>
        <w:top w:val="none" w:sz="0" w:space="0" w:color="auto"/>
        <w:left w:val="none" w:sz="0" w:space="0" w:color="auto"/>
        <w:bottom w:val="none" w:sz="0" w:space="0" w:color="auto"/>
        <w:right w:val="none" w:sz="0" w:space="0" w:color="auto"/>
      </w:divBdr>
    </w:div>
    <w:div w:id="1692150556">
      <w:bodyDiv w:val="1"/>
      <w:marLeft w:val="0"/>
      <w:marRight w:val="0"/>
      <w:marTop w:val="0"/>
      <w:marBottom w:val="0"/>
      <w:divBdr>
        <w:top w:val="none" w:sz="0" w:space="0" w:color="auto"/>
        <w:left w:val="none" w:sz="0" w:space="0" w:color="auto"/>
        <w:bottom w:val="none" w:sz="0" w:space="0" w:color="auto"/>
        <w:right w:val="none" w:sz="0" w:space="0" w:color="auto"/>
      </w:divBdr>
    </w:div>
    <w:div w:id="1692683777">
      <w:bodyDiv w:val="1"/>
      <w:marLeft w:val="0"/>
      <w:marRight w:val="0"/>
      <w:marTop w:val="0"/>
      <w:marBottom w:val="0"/>
      <w:divBdr>
        <w:top w:val="none" w:sz="0" w:space="0" w:color="auto"/>
        <w:left w:val="none" w:sz="0" w:space="0" w:color="auto"/>
        <w:bottom w:val="none" w:sz="0" w:space="0" w:color="auto"/>
        <w:right w:val="none" w:sz="0" w:space="0" w:color="auto"/>
      </w:divBdr>
    </w:div>
    <w:div w:id="1697123062">
      <w:bodyDiv w:val="1"/>
      <w:marLeft w:val="0"/>
      <w:marRight w:val="0"/>
      <w:marTop w:val="0"/>
      <w:marBottom w:val="0"/>
      <w:divBdr>
        <w:top w:val="none" w:sz="0" w:space="0" w:color="auto"/>
        <w:left w:val="none" w:sz="0" w:space="0" w:color="auto"/>
        <w:bottom w:val="none" w:sz="0" w:space="0" w:color="auto"/>
        <w:right w:val="none" w:sz="0" w:space="0" w:color="auto"/>
      </w:divBdr>
    </w:div>
    <w:div w:id="1697926993">
      <w:bodyDiv w:val="1"/>
      <w:marLeft w:val="0"/>
      <w:marRight w:val="0"/>
      <w:marTop w:val="0"/>
      <w:marBottom w:val="0"/>
      <w:divBdr>
        <w:top w:val="none" w:sz="0" w:space="0" w:color="auto"/>
        <w:left w:val="none" w:sz="0" w:space="0" w:color="auto"/>
        <w:bottom w:val="none" w:sz="0" w:space="0" w:color="auto"/>
        <w:right w:val="none" w:sz="0" w:space="0" w:color="auto"/>
      </w:divBdr>
    </w:div>
    <w:div w:id="1699742893">
      <w:bodyDiv w:val="1"/>
      <w:marLeft w:val="0"/>
      <w:marRight w:val="0"/>
      <w:marTop w:val="0"/>
      <w:marBottom w:val="0"/>
      <w:divBdr>
        <w:top w:val="none" w:sz="0" w:space="0" w:color="auto"/>
        <w:left w:val="none" w:sz="0" w:space="0" w:color="auto"/>
        <w:bottom w:val="none" w:sz="0" w:space="0" w:color="auto"/>
        <w:right w:val="none" w:sz="0" w:space="0" w:color="auto"/>
      </w:divBdr>
    </w:div>
    <w:div w:id="1700202522">
      <w:bodyDiv w:val="1"/>
      <w:marLeft w:val="0"/>
      <w:marRight w:val="0"/>
      <w:marTop w:val="0"/>
      <w:marBottom w:val="0"/>
      <w:divBdr>
        <w:top w:val="none" w:sz="0" w:space="0" w:color="auto"/>
        <w:left w:val="none" w:sz="0" w:space="0" w:color="auto"/>
        <w:bottom w:val="none" w:sz="0" w:space="0" w:color="auto"/>
        <w:right w:val="none" w:sz="0" w:space="0" w:color="auto"/>
      </w:divBdr>
    </w:div>
    <w:div w:id="1703282624">
      <w:bodyDiv w:val="1"/>
      <w:marLeft w:val="0"/>
      <w:marRight w:val="0"/>
      <w:marTop w:val="0"/>
      <w:marBottom w:val="0"/>
      <w:divBdr>
        <w:top w:val="none" w:sz="0" w:space="0" w:color="auto"/>
        <w:left w:val="none" w:sz="0" w:space="0" w:color="auto"/>
        <w:bottom w:val="none" w:sz="0" w:space="0" w:color="auto"/>
        <w:right w:val="none" w:sz="0" w:space="0" w:color="auto"/>
      </w:divBdr>
    </w:div>
    <w:div w:id="1706370457">
      <w:bodyDiv w:val="1"/>
      <w:marLeft w:val="0"/>
      <w:marRight w:val="0"/>
      <w:marTop w:val="0"/>
      <w:marBottom w:val="0"/>
      <w:divBdr>
        <w:top w:val="none" w:sz="0" w:space="0" w:color="auto"/>
        <w:left w:val="none" w:sz="0" w:space="0" w:color="auto"/>
        <w:bottom w:val="none" w:sz="0" w:space="0" w:color="auto"/>
        <w:right w:val="none" w:sz="0" w:space="0" w:color="auto"/>
      </w:divBdr>
    </w:div>
    <w:div w:id="1709065801">
      <w:bodyDiv w:val="1"/>
      <w:marLeft w:val="0"/>
      <w:marRight w:val="0"/>
      <w:marTop w:val="0"/>
      <w:marBottom w:val="0"/>
      <w:divBdr>
        <w:top w:val="none" w:sz="0" w:space="0" w:color="auto"/>
        <w:left w:val="none" w:sz="0" w:space="0" w:color="auto"/>
        <w:bottom w:val="none" w:sz="0" w:space="0" w:color="auto"/>
        <w:right w:val="none" w:sz="0" w:space="0" w:color="auto"/>
      </w:divBdr>
    </w:div>
    <w:div w:id="1710106171">
      <w:bodyDiv w:val="1"/>
      <w:marLeft w:val="0"/>
      <w:marRight w:val="0"/>
      <w:marTop w:val="0"/>
      <w:marBottom w:val="0"/>
      <w:divBdr>
        <w:top w:val="none" w:sz="0" w:space="0" w:color="auto"/>
        <w:left w:val="none" w:sz="0" w:space="0" w:color="auto"/>
        <w:bottom w:val="none" w:sz="0" w:space="0" w:color="auto"/>
        <w:right w:val="none" w:sz="0" w:space="0" w:color="auto"/>
      </w:divBdr>
    </w:div>
    <w:div w:id="1714580301">
      <w:bodyDiv w:val="1"/>
      <w:marLeft w:val="0"/>
      <w:marRight w:val="0"/>
      <w:marTop w:val="0"/>
      <w:marBottom w:val="0"/>
      <w:divBdr>
        <w:top w:val="none" w:sz="0" w:space="0" w:color="auto"/>
        <w:left w:val="none" w:sz="0" w:space="0" w:color="auto"/>
        <w:bottom w:val="none" w:sz="0" w:space="0" w:color="auto"/>
        <w:right w:val="none" w:sz="0" w:space="0" w:color="auto"/>
      </w:divBdr>
    </w:div>
    <w:div w:id="1720395543">
      <w:bodyDiv w:val="1"/>
      <w:marLeft w:val="0"/>
      <w:marRight w:val="0"/>
      <w:marTop w:val="0"/>
      <w:marBottom w:val="0"/>
      <w:divBdr>
        <w:top w:val="none" w:sz="0" w:space="0" w:color="auto"/>
        <w:left w:val="none" w:sz="0" w:space="0" w:color="auto"/>
        <w:bottom w:val="none" w:sz="0" w:space="0" w:color="auto"/>
        <w:right w:val="none" w:sz="0" w:space="0" w:color="auto"/>
      </w:divBdr>
    </w:div>
    <w:div w:id="1721661897">
      <w:bodyDiv w:val="1"/>
      <w:marLeft w:val="0"/>
      <w:marRight w:val="0"/>
      <w:marTop w:val="0"/>
      <w:marBottom w:val="0"/>
      <w:divBdr>
        <w:top w:val="none" w:sz="0" w:space="0" w:color="auto"/>
        <w:left w:val="none" w:sz="0" w:space="0" w:color="auto"/>
        <w:bottom w:val="none" w:sz="0" w:space="0" w:color="auto"/>
        <w:right w:val="none" w:sz="0" w:space="0" w:color="auto"/>
      </w:divBdr>
    </w:div>
    <w:div w:id="1722829912">
      <w:bodyDiv w:val="1"/>
      <w:marLeft w:val="0"/>
      <w:marRight w:val="0"/>
      <w:marTop w:val="0"/>
      <w:marBottom w:val="0"/>
      <w:divBdr>
        <w:top w:val="none" w:sz="0" w:space="0" w:color="auto"/>
        <w:left w:val="none" w:sz="0" w:space="0" w:color="auto"/>
        <w:bottom w:val="none" w:sz="0" w:space="0" w:color="auto"/>
        <w:right w:val="none" w:sz="0" w:space="0" w:color="auto"/>
      </w:divBdr>
    </w:div>
    <w:div w:id="1723551372">
      <w:bodyDiv w:val="1"/>
      <w:marLeft w:val="0"/>
      <w:marRight w:val="0"/>
      <w:marTop w:val="0"/>
      <w:marBottom w:val="0"/>
      <w:divBdr>
        <w:top w:val="none" w:sz="0" w:space="0" w:color="auto"/>
        <w:left w:val="none" w:sz="0" w:space="0" w:color="auto"/>
        <w:bottom w:val="none" w:sz="0" w:space="0" w:color="auto"/>
        <w:right w:val="none" w:sz="0" w:space="0" w:color="auto"/>
      </w:divBdr>
    </w:div>
    <w:div w:id="1723944108">
      <w:bodyDiv w:val="1"/>
      <w:marLeft w:val="0"/>
      <w:marRight w:val="0"/>
      <w:marTop w:val="0"/>
      <w:marBottom w:val="0"/>
      <w:divBdr>
        <w:top w:val="none" w:sz="0" w:space="0" w:color="auto"/>
        <w:left w:val="none" w:sz="0" w:space="0" w:color="auto"/>
        <w:bottom w:val="none" w:sz="0" w:space="0" w:color="auto"/>
        <w:right w:val="none" w:sz="0" w:space="0" w:color="auto"/>
      </w:divBdr>
    </w:div>
    <w:div w:id="1739477817">
      <w:bodyDiv w:val="1"/>
      <w:marLeft w:val="0"/>
      <w:marRight w:val="0"/>
      <w:marTop w:val="0"/>
      <w:marBottom w:val="0"/>
      <w:divBdr>
        <w:top w:val="none" w:sz="0" w:space="0" w:color="auto"/>
        <w:left w:val="none" w:sz="0" w:space="0" w:color="auto"/>
        <w:bottom w:val="none" w:sz="0" w:space="0" w:color="auto"/>
        <w:right w:val="none" w:sz="0" w:space="0" w:color="auto"/>
      </w:divBdr>
    </w:div>
    <w:div w:id="1747461863">
      <w:bodyDiv w:val="1"/>
      <w:marLeft w:val="0"/>
      <w:marRight w:val="0"/>
      <w:marTop w:val="0"/>
      <w:marBottom w:val="0"/>
      <w:divBdr>
        <w:top w:val="none" w:sz="0" w:space="0" w:color="auto"/>
        <w:left w:val="none" w:sz="0" w:space="0" w:color="auto"/>
        <w:bottom w:val="none" w:sz="0" w:space="0" w:color="auto"/>
        <w:right w:val="none" w:sz="0" w:space="0" w:color="auto"/>
      </w:divBdr>
    </w:div>
    <w:div w:id="1749187875">
      <w:bodyDiv w:val="1"/>
      <w:marLeft w:val="0"/>
      <w:marRight w:val="0"/>
      <w:marTop w:val="0"/>
      <w:marBottom w:val="0"/>
      <w:divBdr>
        <w:top w:val="none" w:sz="0" w:space="0" w:color="auto"/>
        <w:left w:val="none" w:sz="0" w:space="0" w:color="auto"/>
        <w:bottom w:val="none" w:sz="0" w:space="0" w:color="auto"/>
        <w:right w:val="none" w:sz="0" w:space="0" w:color="auto"/>
      </w:divBdr>
    </w:div>
    <w:div w:id="1749955285">
      <w:bodyDiv w:val="1"/>
      <w:marLeft w:val="0"/>
      <w:marRight w:val="0"/>
      <w:marTop w:val="0"/>
      <w:marBottom w:val="0"/>
      <w:divBdr>
        <w:top w:val="none" w:sz="0" w:space="0" w:color="auto"/>
        <w:left w:val="none" w:sz="0" w:space="0" w:color="auto"/>
        <w:bottom w:val="none" w:sz="0" w:space="0" w:color="auto"/>
        <w:right w:val="none" w:sz="0" w:space="0" w:color="auto"/>
      </w:divBdr>
    </w:div>
    <w:div w:id="1750614399">
      <w:bodyDiv w:val="1"/>
      <w:marLeft w:val="0"/>
      <w:marRight w:val="0"/>
      <w:marTop w:val="0"/>
      <w:marBottom w:val="0"/>
      <w:divBdr>
        <w:top w:val="none" w:sz="0" w:space="0" w:color="auto"/>
        <w:left w:val="none" w:sz="0" w:space="0" w:color="auto"/>
        <w:bottom w:val="none" w:sz="0" w:space="0" w:color="auto"/>
        <w:right w:val="none" w:sz="0" w:space="0" w:color="auto"/>
      </w:divBdr>
    </w:div>
    <w:div w:id="1750810312">
      <w:bodyDiv w:val="1"/>
      <w:marLeft w:val="0"/>
      <w:marRight w:val="0"/>
      <w:marTop w:val="0"/>
      <w:marBottom w:val="0"/>
      <w:divBdr>
        <w:top w:val="none" w:sz="0" w:space="0" w:color="auto"/>
        <w:left w:val="none" w:sz="0" w:space="0" w:color="auto"/>
        <w:bottom w:val="none" w:sz="0" w:space="0" w:color="auto"/>
        <w:right w:val="none" w:sz="0" w:space="0" w:color="auto"/>
      </w:divBdr>
    </w:div>
    <w:div w:id="1752193724">
      <w:bodyDiv w:val="1"/>
      <w:marLeft w:val="0"/>
      <w:marRight w:val="0"/>
      <w:marTop w:val="0"/>
      <w:marBottom w:val="0"/>
      <w:divBdr>
        <w:top w:val="none" w:sz="0" w:space="0" w:color="auto"/>
        <w:left w:val="none" w:sz="0" w:space="0" w:color="auto"/>
        <w:bottom w:val="none" w:sz="0" w:space="0" w:color="auto"/>
        <w:right w:val="none" w:sz="0" w:space="0" w:color="auto"/>
      </w:divBdr>
    </w:div>
    <w:div w:id="1755783051">
      <w:bodyDiv w:val="1"/>
      <w:marLeft w:val="0"/>
      <w:marRight w:val="0"/>
      <w:marTop w:val="0"/>
      <w:marBottom w:val="0"/>
      <w:divBdr>
        <w:top w:val="none" w:sz="0" w:space="0" w:color="auto"/>
        <w:left w:val="none" w:sz="0" w:space="0" w:color="auto"/>
        <w:bottom w:val="none" w:sz="0" w:space="0" w:color="auto"/>
        <w:right w:val="none" w:sz="0" w:space="0" w:color="auto"/>
      </w:divBdr>
    </w:div>
    <w:div w:id="1759248646">
      <w:bodyDiv w:val="1"/>
      <w:marLeft w:val="0"/>
      <w:marRight w:val="0"/>
      <w:marTop w:val="0"/>
      <w:marBottom w:val="0"/>
      <w:divBdr>
        <w:top w:val="none" w:sz="0" w:space="0" w:color="auto"/>
        <w:left w:val="none" w:sz="0" w:space="0" w:color="auto"/>
        <w:bottom w:val="none" w:sz="0" w:space="0" w:color="auto"/>
        <w:right w:val="none" w:sz="0" w:space="0" w:color="auto"/>
      </w:divBdr>
    </w:div>
    <w:div w:id="1759859681">
      <w:bodyDiv w:val="1"/>
      <w:marLeft w:val="0"/>
      <w:marRight w:val="0"/>
      <w:marTop w:val="0"/>
      <w:marBottom w:val="0"/>
      <w:divBdr>
        <w:top w:val="none" w:sz="0" w:space="0" w:color="auto"/>
        <w:left w:val="none" w:sz="0" w:space="0" w:color="auto"/>
        <w:bottom w:val="none" w:sz="0" w:space="0" w:color="auto"/>
        <w:right w:val="none" w:sz="0" w:space="0" w:color="auto"/>
      </w:divBdr>
    </w:div>
    <w:div w:id="1760635111">
      <w:bodyDiv w:val="1"/>
      <w:marLeft w:val="0"/>
      <w:marRight w:val="0"/>
      <w:marTop w:val="0"/>
      <w:marBottom w:val="0"/>
      <w:divBdr>
        <w:top w:val="none" w:sz="0" w:space="0" w:color="auto"/>
        <w:left w:val="none" w:sz="0" w:space="0" w:color="auto"/>
        <w:bottom w:val="none" w:sz="0" w:space="0" w:color="auto"/>
        <w:right w:val="none" w:sz="0" w:space="0" w:color="auto"/>
      </w:divBdr>
    </w:div>
    <w:div w:id="1762096158">
      <w:bodyDiv w:val="1"/>
      <w:marLeft w:val="0"/>
      <w:marRight w:val="0"/>
      <w:marTop w:val="0"/>
      <w:marBottom w:val="0"/>
      <w:divBdr>
        <w:top w:val="none" w:sz="0" w:space="0" w:color="auto"/>
        <w:left w:val="none" w:sz="0" w:space="0" w:color="auto"/>
        <w:bottom w:val="none" w:sz="0" w:space="0" w:color="auto"/>
        <w:right w:val="none" w:sz="0" w:space="0" w:color="auto"/>
      </w:divBdr>
    </w:div>
    <w:div w:id="1762798438">
      <w:bodyDiv w:val="1"/>
      <w:marLeft w:val="0"/>
      <w:marRight w:val="0"/>
      <w:marTop w:val="0"/>
      <w:marBottom w:val="0"/>
      <w:divBdr>
        <w:top w:val="none" w:sz="0" w:space="0" w:color="auto"/>
        <w:left w:val="none" w:sz="0" w:space="0" w:color="auto"/>
        <w:bottom w:val="none" w:sz="0" w:space="0" w:color="auto"/>
        <w:right w:val="none" w:sz="0" w:space="0" w:color="auto"/>
      </w:divBdr>
    </w:div>
    <w:div w:id="1763526696">
      <w:bodyDiv w:val="1"/>
      <w:marLeft w:val="0"/>
      <w:marRight w:val="0"/>
      <w:marTop w:val="0"/>
      <w:marBottom w:val="0"/>
      <w:divBdr>
        <w:top w:val="none" w:sz="0" w:space="0" w:color="auto"/>
        <w:left w:val="none" w:sz="0" w:space="0" w:color="auto"/>
        <w:bottom w:val="none" w:sz="0" w:space="0" w:color="auto"/>
        <w:right w:val="none" w:sz="0" w:space="0" w:color="auto"/>
      </w:divBdr>
    </w:div>
    <w:div w:id="1767581346">
      <w:bodyDiv w:val="1"/>
      <w:marLeft w:val="0"/>
      <w:marRight w:val="0"/>
      <w:marTop w:val="0"/>
      <w:marBottom w:val="0"/>
      <w:divBdr>
        <w:top w:val="none" w:sz="0" w:space="0" w:color="auto"/>
        <w:left w:val="none" w:sz="0" w:space="0" w:color="auto"/>
        <w:bottom w:val="none" w:sz="0" w:space="0" w:color="auto"/>
        <w:right w:val="none" w:sz="0" w:space="0" w:color="auto"/>
      </w:divBdr>
    </w:div>
    <w:div w:id="1767655849">
      <w:bodyDiv w:val="1"/>
      <w:marLeft w:val="0"/>
      <w:marRight w:val="0"/>
      <w:marTop w:val="0"/>
      <w:marBottom w:val="0"/>
      <w:divBdr>
        <w:top w:val="none" w:sz="0" w:space="0" w:color="auto"/>
        <w:left w:val="none" w:sz="0" w:space="0" w:color="auto"/>
        <w:bottom w:val="none" w:sz="0" w:space="0" w:color="auto"/>
        <w:right w:val="none" w:sz="0" w:space="0" w:color="auto"/>
      </w:divBdr>
    </w:div>
    <w:div w:id="1768647695">
      <w:bodyDiv w:val="1"/>
      <w:marLeft w:val="0"/>
      <w:marRight w:val="0"/>
      <w:marTop w:val="0"/>
      <w:marBottom w:val="0"/>
      <w:divBdr>
        <w:top w:val="none" w:sz="0" w:space="0" w:color="auto"/>
        <w:left w:val="none" w:sz="0" w:space="0" w:color="auto"/>
        <w:bottom w:val="none" w:sz="0" w:space="0" w:color="auto"/>
        <w:right w:val="none" w:sz="0" w:space="0" w:color="auto"/>
      </w:divBdr>
    </w:div>
    <w:div w:id="1769422043">
      <w:bodyDiv w:val="1"/>
      <w:marLeft w:val="0"/>
      <w:marRight w:val="0"/>
      <w:marTop w:val="0"/>
      <w:marBottom w:val="0"/>
      <w:divBdr>
        <w:top w:val="none" w:sz="0" w:space="0" w:color="auto"/>
        <w:left w:val="none" w:sz="0" w:space="0" w:color="auto"/>
        <w:bottom w:val="none" w:sz="0" w:space="0" w:color="auto"/>
        <w:right w:val="none" w:sz="0" w:space="0" w:color="auto"/>
      </w:divBdr>
    </w:div>
    <w:div w:id="1769541032">
      <w:bodyDiv w:val="1"/>
      <w:marLeft w:val="0"/>
      <w:marRight w:val="0"/>
      <w:marTop w:val="0"/>
      <w:marBottom w:val="0"/>
      <w:divBdr>
        <w:top w:val="none" w:sz="0" w:space="0" w:color="auto"/>
        <w:left w:val="none" w:sz="0" w:space="0" w:color="auto"/>
        <w:bottom w:val="none" w:sz="0" w:space="0" w:color="auto"/>
        <w:right w:val="none" w:sz="0" w:space="0" w:color="auto"/>
      </w:divBdr>
    </w:div>
    <w:div w:id="1774128009">
      <w:bodyDiv w:val="1"/>
      <w:marLeft w:val="0"/>
      <w:marRight w:val="0"/>
      <w:marTop w:val="0"/>
      <w:marBottom w:val="0"/>
      <w:divBdr>
        <w:top w:val="none" w:sz="0" w:space="0" w:color="auto"/>
        <w:left w:val="none" w:sz="0" w:space="0" w:color="auto"/>
        <w:bottom w:val="none" w:sz="0" w:space="0" w:color="auto"/>
        <w:right w:val="none" w:sz="0" w:space="0" w:color="auto"/>
      </w:divBdr>
    </w:div>
    <w:div w:id="1774663212">
      <w:bodyDiv w:val="1"/>
      <w:marLeft w:val="0"/>
      <w:marRight w:val="0"/>
      <w:marTop w:val="0"/>
      <w:marBottom w:val="0"/>
      <w:divBdr>
        <w:top w:val="none" w:sz="0" w:space="0" w:color="auto"/>
        <w:left w:val="none" w:sz="0" w:space="0" w:color="auto"/>
        <w:bottom w:val="none" w:sz="0" w:space="0" w:color="auto"/>
        <w:right w:val="none" w:sz="0" w:space="0" w:color="auto"/>
      </w:divBdr>
    </w:div>
    <w:div w:id="1776363745">
      <w:bodyDiv w:val="1"/>
      <w:marLeft w:val="0"/>
      <w:marRight w:val="0"/>
      <w:marTop w:val="0"/>
      <w:marBottom w:val="0"/>
      <w:divBdr>
        <w:top w:val="none" w:sz="0" w:space="0" w:color="auto"/>
        <w:left w:val="none" w:sz="0" w:space="0" w:color="auto"/>
        <w:bottom w:val="none" w:sz="0" w:space="0" w:color="auto"/>
        <w:right w:val="none" w:sz="0" w:space="0" w:color="auto"/>
      </w:divBdr>
    </w:div>
    <w:div w:id="1780948233">
      <w:bodyDiv w:val="1"/>
      <w:marLeft w:val="0"/>
      <w:marRight w:val="0"/>
      <w:marTop w:val="0"/>
      <w:marBottom w:val="0"/>
      <w:divBdr>
        <w:top w:val="none" w:sz="0" w:space="0" w:color="auto"/>
        <w:left w:val="none" w:sz="0" w:space="0" w:color="auto"/>
        <w:bottom w:val="none" w:sz="0" w:space="0" w:color="auto"/>
        <w:right w:val="none" w:sz="0" w:space="0" w:color="auto"/>
      </w:divBdr>
    </w:div>
    <w:div w:id="1782066552">
      <w:bodyDiv w:val="1"/>
      <w:marLeft w:val="0"/>
      <w:marRight w:val="0"/>
      <w:marTop w:val="0"/>
      <w:marBottom w:val="0"/>
      <w:divBdr>
        <w:top w:val="none" w:sz="0" w:space="0" w:color="auto"/>
        <w:left w:val="none" w:sz="0" w:space="0" w:color="auto"/>
        <w:bottom w:val="none" w:sz="0" w:space="0" w:color="auto"/>
        <w:right w:val="none" w:sz="0" w:space="0" w:color="auto"/>
      </w:divBdr>
    </w:div>
    <w:div w:id="1788306717">
      <w:bodyDiv w:val="1"/>
      <w:marLeft w:val="0"/>
      <w:marRight w:val="0"/>
      <w:marTop w:val="0"/>
      <w:marBottom w:val="0"/>
      <w:divBdr>
        <w:top w:val="none" w:sz="0" w:space="0" w:color="auto"/>
        <w:left w:val="none" w:sz="0" w:space="0" w:color="auto"/>
        <w:bottom w:val="none" w:sz="0" w:space="0" w:color="auto"/>
        <w:right w:val="none" w:sz="0" w:space="0" w:color="auto"/>
      </w:divBdr>
    </w:div>
    <w:div w:id="1788617862">
      <w:bodyDiv w:val="1"/>
      <w:marLeft w:val="0"/>
      <w:marRight w:val="0"/>
      <w:marTop w:val="0"/>
      <w:marBottom w:val="0"/>
      <w:divBdr>
        <w:top w:val="none" w:sz="0" w:space="0" w:color="auto"/>
        <w:left w:val="none" w:sz="0" w:space="0" w:color="auto"/>
        <w:bottom w:val="none" w:sz="0" w:space="0" w:color="auto"/>
        <w:right w:val="none" w:sz="0" w:space="0" w:color="auto"/>
      </w:divBdr>
    </w:div>
    <w:div w:id="1790198014">
      <w:bodyDiv w:val="1"/>
      <w:marLeft w:val="0"/>
      <w:marRight w:val="0"/>
      <w:marTop w:val="0"/>
      <w:marBottom w:val="0"/>
      <w:divBdr>
        <w:top w:val="none" w:sz="0" w:space="0" w:color="auto"/>
        <w:left w:val="none" w:sz="0" w:space="0" w:color="auto"/>
        <w:bottom w:val="none" w:sz="0" w:space="0" w:color="auto"/>
        <w:right w:val="none" w:sz="0" w:space="0" w:color="auto"/>
      </w:divBdr>
    </w:div>
    <w:div w:id="1793867764">
      <w:bodyDiv w:val="1"/>
      <w:marLeft w:val="0"/>
      <w:marRight w:val="0"/>
      <w:marTop w:val="0"/>
      <w:marBottom w:val="0"/>
      <w:divBdr>
        <w:top w:val="none" w:sz="0" w:space="0" w:color="auto"/>
        <w:left w:val="none" w:sz="0" w:space="0" w:color="auto"/>
        <w:bottom w:val="none" w:sz="0" w:space="0" w:color="auto"/>
        <w:right w:val="none" w:sz="0" w:space="0" w:color="auto"/>
      </w:divBdr>
    </w:div>
    <w:div w:id="1794252411">
      <w:bodyDiv w:val="1"/>
      <w:marLeft w:val="0"/>
      <w:marRight w:val="0"/>
      <w:marTop w:val="0"/>
      <w:marBottom w:val="0"/>
      <w:divBdr>
        <w:top w:val="none" w:sz="0" w:space="0" w:color="auto"/>
        <w:left w:val="none" w:sz="0" w:space="0" w:color="auto"/>
        <w:bottom w:val="none" w:sz="0" w:space="0" w:color="auto"/>
        <w:right w:val="none" w:sz="0" w:space="0" w:color="auto"/>
      </w:divBdr>
    </w:div>
    <w:div w:id="1795714671">
      <w:bodyDiv w:val="1"/>
      <w:marLeft w:val="0"/>
      <w:marRight w:val="0"/>
      <w:marTop w:val="0"/>
      <w:marBottom w:val="0"/>
      <w:divBdr>
        <w:top w:val="none" w:sz="0" w:space="0" w:color="auto"/>
        <w:left w:val="none" w:sz="0" w:space="0" w:color="auto"/>
        <w:bottom w:val="none" w:sz="0" w:space="0" w:color="auto"/>
        <w:right w:val="none" w:sz="0" w:space="0" w:color="auto"/>
      </w:divBdr>
    </w:div>
    <w:div w:id="1797600195">
      <w:bodyDiv w:val="1"/>
      <w:marLeft w:val="0"/>
      <w:marRight w:val="0"/>
      <w:marTop w:val="0"/>
      <w:marBottom w:val="0"/>
      <w:divBdr>
        <w:top w:val="none" w:sz="0" w:space="0" w:color="auto"/>
        <w:left w:val="none" w:sz="0" w:space="0" w:color="auto"/>
        <w:bottom w:val="none" w:sz="0" w:space="0" w:color="auto"/>
        <w:right w:val="none" w:sz="0" w:space="0" w:color="auto"/>
      </w:divBdr>
    </w:div>
    <w:div w:id="1802771125">
      <w:bodyDiv w:val="1"/>
      <w:marLeft w:val="0"/>
      <w:marRight w:val="0"/>
      <w:marTop w:val="0"/>
      <w:marBottom w:val="0"/>
      <w:divBdr>
        <w:top w:val="none" w:sz="0" w:space="0" w:color="auto"/>
        <w:left w:val="none" w:sz="0" w:space="0" w:color="auto"/>
        <w:bottom w:val="none" w:sz="0" w:space="0" w:color="auto"/>
        <w:right w:val="none" w:sz="0" w:space="0" w:color="auto"/>
      </w:divBdr>
    </w:div>
    <w:div w:id="1808014503">
      <w:bodyDiv w:val="1"/>
      <w:marLeft w:val="0"/>
      <w:marRight w:val="0"/>
      <w:marTop w:val="0"/>
      <w:marBottom w:val="0"/>
      <w:divBdr>
        <w:top w:val="none" w:sz="0" w:space="0" w:color="auto"/>
        <w:left w:val="none" w:sz="0" w:space="0" w:color="auto"/>
        <w:bottom w:val="none" w:sz="0" w:space="0" w:color="auto"/>
        <w:right w:val="none" w:sz="0" w:space="0" w:color="auto"/>
      </w:divBdr>
    </w:div>
    <w:div w:id="1810631964">
      <w:bodyDiv w:val="1"/>
      <w:marLeft w:val="0"/>
      <w:marRight w:val="0"/>
      <w:marTop w:val="0"/>
      <w:marBottom w:val="0"/>
      <w:divBdr>
        <w:top w:val="none" w:sz="0" w:space="0" w:color="auto"/>
        <w:left w:val="none" w:sz="0" w:space="0" w:color="auto"/>
        <w:bottom w:val="none" w:sz="0" w:space="0" w:color="auto"/>
        <w:right w:val="none" w:sz="0" w:space="0" w:color="auto"/>
      </w:divBdr>
    </w:div>
    <w:div w:id="1814370280">
      <w:bodyDiv w:val="1"/>
      <w:marLeft w:val="0"/>
      <w:marRight w:val="0"/>
      <w:marTop w:val="0"/>
      <w:marBottom w:val="0"/>
      <w:divBdr>
        <w:top w:val="none" w:sz="0" w:space="0" w:color="auto"/>
        <w:left w:val="none" w:sz="0" w:space="0" w:color="auto"/>
        <w:bottom w:val="none" w:sz="0" w:space="0" w:color="auto"/>
        <w:right w:val="none" w:sz="0" w:space="0" w:color="auto"/>
      </w:divBdr>
    </w:div>
    <w:div w:id="1817453706">
      <w:bodyDiv w:val="1"/>
      <w:marLeft w:val="0"/>
      <w:marRight w:val="0"/>
      <w:marTop w:val="0"/>
      <w:marBottom w:val="0"/>
      <w:divBdr>
        <w:top w:val="none" w:sz="0" w:space="0" w:color="auto"/>
        <w:left w:val="none" w:sz="0" w:space="0" w:color="auto"/>
        <w:bottom w:val="none" w:sz="0" w:space="0" w:color="auto"/>
        <w:right w:val="none" w:sz="0" w:space="0" w:color="auto"/>
      </w:divBdr>
    </w:div>
    <w:div w:id="1820875747">
      <w:bodyDiv w:val="1"/>
      <w:marLeft w:val="0"/>
      <w:marRight w:val="0"/>
      <w:marTop w:val="0"/>
      <w:marBottom w:val="0"/>
      <w:divBdr>
        <w:top w:val="none" w:sz="0" w:space="0" w:color="auto"/>
        <w:left w:val="none" w:sz="0" w:space="0" w:color="auto"/>
        <w:bottom w:val="none" w:sz="0" w:space="0" w:color="auto"/>
        <w:right w:val="none" w:sz="0" w:space="0" w:color="auto"/>
      </w:divBdr>
    </w:div>
    <w:div w:id="1826622845">
      <w:bodyDiv w:val="1"/>
      <w:marLeft w:val="0"/>
      <w:marRight w:val="0"/>
      <w:marTop w:val="0"/>
      <w:marBottom w:val="0"/>
      <w:divBdr>
        <w:top w:val="none" w:sz="0" w:space="0" w:color="auto"/>
        <w:left w:val="none" w:sz="0" w:space="0" w:color="auto"/>
        <w:bottom w:val="none" w:sz="0" w:space="0" w:color="auto"/>
        <w:right w:val="none" w:sz="0" w:space="0" w:color="auto"/>
      </w:divBdr>
    </w:div>
    <w:div w:id="1832208868">
      <w:bodyDiv w:val="1"/>
      <w:marLeft w:val="0"/>
      <w:marRight w:val="0"/>
      <w:marTop w:val="0"/>
      <w:marBottom w:val="0"/>
      <w:divBdr>
        <w:top w:val="none" w:sz="0" w:space="0" w:color="auto"/>
        <w:left w:val="none" w:sz="0" w:space="0" w:color="auto"/>
        <w:bottom w:val="none" w:sz="0" w:space="0" w:color="auto"/>
        <w:right w:val="none" w:sz="0" w:space="0" w:color="auto"/>
      </w:divBdr>
    </w:div>
    <w:div w:id="1835031200">
      <w:bodyDiv w:val="1"/>
      <w:marLeft w:val="0"/>
      <w:marRight w:val="0"/>
      <w:marTop w:val="0"/>
      <w:marBottom w:val="0"/>
      <w:divBdr>
        <w:top w:val="none" w:sz="0" w:space="0" w:color="auto"/>
        <w:left w:val="none" w:sz="0" w:space="0" w:color="auto"/>
        <w:bottom w:val="none" w:sz="0" w:space="0" w:color="auto"/>
        <w:right w:val="none" w:sz="0" w:space="0" w:color="auto"/>
      </w:divBdr>
    </w:div>
    <w:div w:id="1835606320">
      <w:bodyDiv w:val="1"/>
      <w:marLeft w:val="0"/>
      <w:marRight w:val="0"/>
      <w:marTop w:val="0"/>
      <w:marBottom w:val="0"/>
      <w:divBdr>
        <w:top w:val="none" w:sz="0" w:space="0" w:color="auto"/>
        <w:left w:val="none" w:sz="0" w:space="0" w:color="auto"/>
        <w:bottom w:val="none" w:sz="0" w:space="0" w:color="auto"/>
        <w:right w:val="none" w:sz="0" w:space="0" w:color="auto"/>
      </w:divBdr>
    </w:div>
    <w:div w:id="1835995498">
      <w:bodyDiv w:val="1"/>
      <w:marLeft w:val="0"/>
      <w:marRight w:val="0"/>
      <w:marTop w:val="0"/>
      <w:marBottom w:val="0"/>
      <w:divBdr>
        <w:top w:val="none" w:sz="0" w:space="0" w:color="auto"/>
        <w:left w:val="none" w:sz="0" w:space="0" w:color="auto"/>
        <w:bottom w:val="none" w:sz="0" w:space="0" w:color="auto"/>
        <w:right w:val="none" w:sz="0" w:space="0" w:color="auto"/>
      </w:divBdr>
    </w:div>
    <w:div w:id="1837568256">
      <w:bodyDiv w:val="1"/>
      <w:marLeft w:val="0"/>
      <w:marRight w:val="0"/>
      <w:marTop w:val="0"/>
      <w:marBottom w:val="0"/>
      <w:divBdr>
        <w:top w:val="none" w:sz="0" w:space="0" w:color="auto"/>
        <w:left w:val="none" w:sz="0" w:space="0" w:color="auto"/>
        <w:bottom w:val="none" w:sz="0" w:space="0" w:color="auto"/>
        <w:right w:val="none" w:sz="0" w:space="0" w:color="auto"/>
      </w:divBdr>
    </w:div>
    <w:div w:id="1841040701">
      <w:bodyDiv w:val="1"/>
      <w:marLeft w:val="0"/>
      <w:marRight w:val="0"/>
      <w:marTop w:val="0"/>
      <w:marBottom w:val="0"/>
      <w:divBdr>
        <w:top w:val="none" w:sz="0" w:space="0" w:color="auto"/>
        <w:left w:val="none" w:sz="0" w:space="0" w:color="auto"/>
        <w:bottom w:val="none" w:sz="0" w:space="0" w:color="auto"/>
        <w:right w:val="none" w:sz="0" w:space="0" w:color="auto"/>
      </w:divBdr>
    </w:div>
    <w:div w:id="1845046440">
      <w:bodyDiv w:val="1"/>
      <w:marLeft w:val="0"/>
      <w:marRight w:val="0"/>
      <w:marTop w:val="0"/>
      <w:marBottom w:val="0"/>
      <w:divBdr>
        <w:top w:val="none" w:sz="0" w:space="0" w:color="auto"/>
        <w:left w:val="none" w:sz="0" w:space="0" w:color="auto"/>
        <w:bottom w:val="none" w:sz="0" w:space="0" w:color="auto"/>
        <w:right w:val="none" w:sz="0" w:space="0" w:color="auto"/>
      </w:divBdr>
    </w:div>
    <w:div w:id="1845586707">
      <w:bodyDiv w:val="1"/>
      <w:marLeft w:val="0"/>
      <w:marRight w:val="0"/>
      <w:marTop w:val="0"/>
      <w:marBottom w:val="0"/>
      <w:divBdr>
        <w:top w:val="none" w:sz="0" w:space="0" w:color="auto"/>
        <w:left w:val="none" w:sz="0" w:space="0" w:color="auto"/>
        <w:bottom w:val="none" w:sz="0" w:space="0" w:color="auto"/>
        <w:right w:val="none" w:sz="0" w:space="0" w:color="auto"/>
      </w:divBdr>
    </w:div>
    <w:div w:id="1845822175">
      <w:bodyDiv w:val="1"/>
      <w:marLeft w:val="0"/>
      <w:marRight w:val="0"/>
      <w:marTop w:val="0"/>
      <w:marBottom w:val="0"/>
      <w:divBdr>
        <w:top w:val="none" w:sz="0" w:space="0" w:color="auto"/>
        <w:left w:val="none" w:sz="0" w:space="0" w:color="auto"/>
        <w:bottom w:val="none" w:sz="0" w:space="0" w:color="auto"/>
        <w:right w:val="none" w:sz="0" w:space="0" w:color="auto"/>
      </w:divBdr>
    </w:div>
    <w:div w:id="1848396995">
      <w:bodyDiv w:val="1"/>
      <w:marLeft w:val="0"/>
      <w:marRight w:val="0"/>
      <w:marTop w:val="0"/>
      <w:marBottom w:val="0"/>
      <w:divBdr>
        <w:top w:val="none" w:sz="0" w:space="0" w:color="auto"/>
        <w:left w:val="none" w:sz="0" w:space="0" w:color="auto"/>
        <w:bottom w:val="none" w:sz="0" w:space="0" w:color="auto"/>
        <w:right w:val="none" w:sz="0" w:space="0" w:color="auto"/>
      </w:divBdr>
    </w:div>
    <w:div w:id="1850026971">
      <w:bodyDiv w:val="1"/>
      <w:marLeft w:val="0"/>
      <w:marRight w:val="0"/>
      <w:marTop w:val="0"/>
      <w:marBottom w:val="0"/>
      <w:divBdr>
        <w:top w:val="none" w:sz="0" w:space="0" w:color="auto"/>
        <w:left w:val="none" w:sz="0" w:space="0" w:color="auto"/>
        <w:bottom w:val="none" w:sz="0" w:space="0" w:color="auto"/>
        <w:right w:val="none" w:sz="0" w:space="0" w:color="auto"/>
      </w:divBdr>
    </w:div>
    <w:div w:id="1851137393">
      <w:bodyDiv w:val="1"/>
      <w:marLeft w:val="0"/>
      <w:marRight w:val="0"/>
      <w:marTop w:val="0"/>
      <w:marBottom w:val="0"/>
      <w:divBdr>
        <w:top w:val="none" w:sz="0" w:space="0" w:color="auto"/>
        <w:left w:val="none" w:sz="0" w:space="0" w:color="auto"/>
        <w:bottom w:val="none" w:sz="0" w:space="0" w:color="auto"/>
        <w:right w:val="none" w:sz="0" w:space="0" w:color="auto"/>
      </w:divBdr>
    </w:div>
    <w:div w:id="1851798513">
      <w:bodyDiv w:val="1"/>
      <w:marLeft w:val="0"/>
      <w:marRight w:val="0"/>
      <w:marTop w:val="0"/>
      <w:marBottom w:val="0"/>
      <w:divBdr>
        <w:top w:val="none" w:sz="0" w:space="0" w:color="auto"/>
        <w:left w:val="none" w:sz="0" w:space="0" w:color="auto"/>
        <w:bottom w:val="none" w:sz="0" w:space="0" w:color="auto"/>
        <w:right w:val="none" w:sz="0" w:space="0" w:color="auto"/>
      </w:divBdr>
    </w:div>
    <w:div w:id="1852719375">
      <w:bodyDiv w:val="1"/>
      <w:marLeft w:val="0"/>
      <w:marRight w:val="0"/>
      <w:marTop w:val="0"/>
      <w:marBottom w:val="0"/>
      <w:divBdr>
        <w:top w:val="none" w:sz="0" w:space="0" w:color="auto"/>
        <w:left w:val="none" w:sz="0" w:space="0" w:color="auto"/>
        <w:bottom w:val="none" w:sz="0" w:space="0" w:color="auto"/>
        <w:right w:val="none" w:sz="0" w:space="0" w:color="auto"/>
      </w:divBdr>
    </w:div>
    <w:div w:id="1855068376">
      <w:bodyDiv w:val="1"/>
      <w:marLeft w:val="0"/>
      <w:marRight w:val="0"/>
      <w:marTop w:val="0"/>
      <w:marBottom w:val="0"/>
      <w:divBdr>
        <w:top w:val="none" w:sz="0" w:space="0" w:color="auto"/>
        <w:left w:val="none" w:sz="0" w:space="0" w:color="auto"/>
        <w:bottom w:val="none" w:sz="0" w:space="0" w:color="auto"/>
        <w:right w:val="none" w:sz="0" w:space="0" w:color="auto"/>
      </w:divBdr>
    </w:div>
    <w:div w:id="1856770754">
      <w:bodyDiv w:val="1"/>
      <w:marLeft w:val="0"/>
      <w:marRight w:val="0"/>
      <w:marTop w:val="0"/>
      <w:marBottom w:val="0"/>
      <w:divBdr>
        <w:top w:val="none" w:sz="0" w:space="0" w:color="auto"/>
        <w:left w:val="none" w:sz="0" w:space="0" w:color="auto"/>
        <w:bottom w:val="none" w:sz="0" w:space="0" w:color="auto"/>
        <w:right w:val="none" w:sz="0" w:space="0" w:color="auto"/>
      </w:divBdr>
    </w:div>
    <w:div w:id="1865941922">
      <w:bodyDiv w:val="1"/>
      <w:marLeft w:val="0"/>
      <w:marRight w:val="0"/>
      <w:marTop w:val="0"/>
      <w:marBottom w:val="0"/>
      <w:divBdr>
        <w:top w:val="none" w:sz="0" w:space="0" w:color="auto"/>
        <w:left w:val="none" w:sz="0" w:space="0" w:color="auto"/>
        <w:bottom w:val="none" w:sz="0" w:space="0" w:color="auto"/>
        <w:right w:val="none" w:sz="0" w:space="0" w:color="auto"/>
      </w:divBdr>
    </w:div>
    <w:div w:id="1866628674">
      <w:bodyDiv w:val="1"/>
      <w:marLeft w:val="0"/>
      <w:marRight w:val="0"/>
      <w:marTop w:val="0"/>
      <w:marBottom w:val="0"/>
      <w:divBdr>
        <w:top w:val="none" w:sz="0" w:space="0" w:color="auto"/>
        <w:left w:val="none" w:sz="0" w:space="0" w:color="auto"/>
        <w:bottom w:val="none" w:sz="0" w:space="0" w:color="auto"/>
        <w:right w:val="none" w:sz="0" w:space="0" w:color="auto"/>
      </w:divBdr>
    </w:div>
    <w:div w:id="1868249212">
      <w:bodyDiv w:val="1"/>
      <w:marLeft w:val="0"/>
      <w:marRight w:val="0"/>
      <w:marTop w:val="0"/>
      <w:marBottom w:val="0"/>
      <w:divBdr>
        <w:top w:val="none" w:sz="0" w:space="0" w:color="auto"/>
        <w:left w:val="none" w:sz="0" w:space="0" w:color="auto"/>
        <w:bottom w:val="none" w:sz="0" w:space="0" w:color="auto"/>
        <w:right w:val="none" w:sz="0" w:space="0" w:color="auto"/>
      </w:divBdr>
    </w:div>
    <w:div w:id="1868761143">
      <w:bodyDiv w:val="1"/>
      <w:marLeft w:val="0"/>
      <w:marRight w:val="0"/>
      <w:marTop w:val="0"/>
      <w:marBottom w:val="0"/>
      <w:divBdr>
        <w:top w:val="none" w:sz="0" w:space="0" w:color="auto"/>
        <w:left w:val="none" w:sz="0" w:space="0" w:color="auto"/>
        <w:bottom w:val="none" w:sz="0" w:space="0" w:color="auto"/>
        <w:right w:val="none" w:sz="0" w:space="0" w:color="auto"/>
      </w:divBdr>
    </w:div>
    <w:div w:id="1869562654">
      <w:bodyDiv w:val="1"/>
      <w:marLeft w:val="0"/>
      <w:marRight w:val="0"/>
      <w:marTop w:val="0"/>
      <w:marBottom w:val="0"/>
      <w:divBdr>
        <w:top w:val="none" w:sz="0" w:space="0" w:color="auto"/>
        <w:left w:val="none" w:sz="0" w:space="0" w:color="auto"/>
        <w:bottom w:val="none" w:sz="0" w:space="0" w:color="auto"/>
        <w:right w:val="none" w:sz="0" w:space="0" w:color="auto"/>
      </w:divBdr>
    </w:div>
    <w:div w:id="1873497755">
      <w:bodyDiv w:val="1"/>
      <w:marLeft w:val="0"/>
      <w:marRight w:val="0"/>
      <w:marTop w:val="0"/>
      <w:marBottom w:val="0"/>
      <w:divBdr>
        <w:top w:val="none" w:sz="0" w:space="0" w:color="auto"/>
        <w:left w:val="none" w:sz="0" w:space="0" w:color="auto"/>
        <w:bottom w:val="none" w:sz="0" w:space="0" w:color="auto"/>
        <w:right w:val="none" w:sz="0" w:space="0" w:color="auto"/>
      </w:divBdr>
    </w:div>
    <w:div w:id="1873767185">
      <w:bodyDiv w:val="1"/>
      <w:marLeft w:val="0"/>
      <w:marRight w:val="0"/>
      <w:marTop w:val="0"/>
      <w:marBottom w:val="0"/>
      <w:divBdr>
        <w:top w:val="none" w:sz="0" w:space="0" w:color="auto"/>
        <w:left w:val="none" w:sz="0" w:space="0" w:color="auto"/>
        <w:bottom w:val="none" w:sz="0" w:space="0" w:color="auto"/>
        <w:right w:val="none" w:sz="0" w:space="0" w:color="auto"/>
      </w:divBdr>
    </w:div>
    <w:div w:id="1881745508">
      <w:bodyDiv w:val="1"/>
      <w:marLeft w:val="0"/>
      <w:marRight w:val="0"/>
      <w:marTop w:val="0"/>
      <w:marBottom w:val="0"/>
      <w:divBdr>
        <w:top w:val="none" w:sz="0" w:space="0" w:color="auto"/>
        <w:left w:val="none" w:sz="0" w:space="0" w:color="auto"/>
        <w:bottom w:val="none" w:sz="0" w:space="0" w:color="auto"/>
        <w:right w:val="none" w:sz="0" w:space="0" w:color="auto"/>
      </w:divBdr>
    </w:div>
    <w:div w:id="1883832921">
      <w:bodyDiv w:val="1"/>
      <w:marLeft w:val="0"/>
      <w:marRight w:val="0"/>
      <w:marTop w:val="0"/>
      <w:marBottom w:val="0"/>
      <w:divBdr>
        <w:top w:val="none" w:sz="0" w:space="0" w:color="auto"/>
        <w:left w:val="none" w:sz="0" w:space="0" w:color="auto"/>
        <w:bottom w:val="none" w:sz="0" w:space="0" w:color="auto"/>
        <w:right w:val="none" w:sz="0" w:space="0" w:color="auto"/>
      </w:divBdr>
    </w:div>
    <w:div w:id="1885290713">
      <w:bodyDiv w:val="1"/>
      <w:marLeft w:val="0"/>
      <w:marRight w:val="0"/>
      <w:marTop w:val="0"/>
      <w:marBottom w:val="0"/>
      <w:divBdr>
        <w:top w:val="none" w:sz="0" w:space="0" w:color="auto"/>
        <w:left w:val="none" w:sz="0" w:space="0" w:color="auto"/>
        <w:bottom w:val="none" w:sz="0" w:space="0" w:color="auto"/>
        <w:right w:val="none" w:sz="0" w:space="0" w:color="auto"/>
      </w:divBdr>
    </w:div>
    <w:div w:id="1888107413">
      <w:bodyDiv w:val="1"/>
      <w:marLeft w:val="0"/>
      <w:marRight w:val="0"/>
      <w:marTop w:val="0"/>
      <w:marBottom w:val="0"/>
      <w:divBdr>
        <w:top w:val="none" w:sz="0" w:space="0" w:color="auto"/>
        <w:left w:val="none" w:sz="0" w:space="0" w:color="auto"/>
        <w:bottom w:val="none" w:sz="0" w:space="0" w:color="auto"/>
        <w:right w:val="none" w:sz="0" w:space="0" w:color="auto"/>
      </w:divBdr>
    </w:div>
    <w:div w:id="1891646218">
      <w:bodyDiv w:val="1"/>
      <w:marLeft w:val="0"/>
      <w:marRight w:val="0"/>
      <w:marTop w:val="0"/>
      <w:marBottom w:val="0"/>
      <w:divBdr>
        <w:top w:val="none" w:sz="0" w:space="0" w:color="auto"/>
        <w:left w:val="none" w:sz="0" w:space="0" w:color="auto"/>
        <w:bottom w:val="none" w:sz="0" w:space="0" w:color="auto"/>
        <w:right w:val="none" w:sz="0" w:space="0" w:color="auto"/>
      </w:divBdr>
    </w:div>
    <w:div w:id="1892109052">
      <w:bodyDiv w:val="1"/>
      <w:marLeft w:val="0"/>
      <w:marRight w:val="0"/>
      <w:marTop w:val="0"/>
      <w:marBottom w:val="0"/>
      <w:divBdr>
        <w:top w:val="none" w:sz="0" w:space="0" w:color="auto"/>
        <w:left w:val="none" w:sz="0" w:space="0" w:color="auto"/>
        <w:bottom w:val="none" w:sz="0" w:space="0" w:color="auto"/>
        <w:right w:val="none" w:sz="0" w:space="0" w:color="auto"/>
      </w:divBdr>
    </w:div>
    <w:div w:id="1892837130">
      <w:bodyDiv w:val="1"/>
      <w:marLeft w:val="0"/>
      <w:marRight w:val="0"/>
      <w:marTop w:val="0"/>
      <w:marBottom w:val="0"/>
      <w:divBdr>
        <w:top w:val="none" w:sz="0" w:space="0" w:color="auto"/>
        <w:left w:val="none" w:sz="0" w:space="0" w:color="auto"/>
        <w:bottom w:val="none" w:sz="0" w:space="0" w:color="auto"/>
        <w:right w:val="none" w:sz="0" w:space="0" w:color="auto"/>
      </w:divBdr>
    </w:div>
    <w:div w:id="1892885838">
      <w:bodyDiv w:val="1"/>
      <w:marLeft w:val="0"/>
      <w:marRight w:val="0"/>
      <w:marTop w:val="0"/>
      <w:marBottom w:val="0"/>
      <w:divBdr>
        <w:top w:val="none" w:sz="0" w:space="0" w:color="auto"/>
        <w:left w:val="none" w:sz="0" w:space="0" w:color="auto"/>
        <w:bottom w:val="none" w:sz="0" w:space="0" w:color="auto"/>
        <w:right w:val="none" w:sz="0" w:space="0" w:color="auto"/>
      </w:divBdr>
    </w:div>
    <w:div w:id="1894193690">
      <w:bodyDiv w:val="1"/>
      <w:marLeft w:val="0"/>
      <w:marRight w:val="0"/>
      <w:marTop w:val="0"/>
      <w:marBottom w:val="0"/>
      <w:divBdr>
        <w:top w:val="none" w:sz="0" w:space="0" w:color="auto"/>
        <w:left w:val="none" w:sz="0" w:space="0" w:color="auto"/>
        <w:bottom w:val="none" w:sz="0" w:space="0" w:color="auto"/>
        <w:right w:val="none" w:sz="0" w:space="0" w:color="auto"/>
      </w:divBdr>
    </w:div>
    <w:div w:id="1895576777">
      <w:bodyDiv w:val="1"/>
      <w:marLeft w:val="0"/>
      <w:marRight w:val="0"/>
      <w:marTop w:val="0"/>
      <w:marBottom w:val="0"/>
      <w:divBdr>
        <w:top w:val="none" w:sz="0" w:space="0" w:color="auto"/>
        <w:left w:val="none" w:sz="0" w:space="0" w:color="auto"/>
        <w:bottom w:val="none" w:sz="0" w:space="0" w:color="auto"/>
        <w:right w:val="none" w:sz="0" w:space="0" w:color="auto"/>
      </w:divBdr>
    </w:div>
    <w:div w:id="1896773453">
      <w:bodyDiv w:val="1"/>
      <w:marLeft w:val="0"/>
      <w:marRight w:val="0"/>
      <w:marTop w:val="0"/>
      <w:marBottom w:val="0"/>
      <w:divBdr>
        <w:top w:val="none" w:sz="0" w:space="0" w:color="auto"/>
        <w:left w:val="none" w:sz="0" w:space="0" w:color="auto"/>
        <w:bottom w:val="none" w:sz="0" w:space="0" w:color="auto"/>
        <w:right w:val="none" w:sz="0" w:space="0" w:color="auto"/>
      </w:divBdr>
    </w:div>
    <w:div w:id="1899784016">
      <w:bodyDiv w:val="1"/>
      <w:marLeft w:val="0"/>
      <w:marRight w:val="0"/>
      <w:marTop w:val="0"/>
      <w:marBottom w:val="0"/>
      <w:divBdr>
        <w:top w:val="none" w:sz="0" w:space="0" w:color="auto"/>
        <w:left w:val="none" w:sz="0" w:space="0" w:color="auto"/>
        <w:bottom w:val="none" w:sz="0" w:space="0" w:color="auto"/>
        <w:right w:val="none" w:sz="0" w:space="0" w:color="auto"/>
      </w:divBdr>
    </w:div>
    <w:div w:id="1903637892">
      <w:bodyDiv w:val="1"/>
      <w:marLeft w:val="0"/>
      <w:marRight w:val="0"/>
      <w:marTop w:val="0"/>
      <w:marBottom w:val="0"/>
      <w:divBdr>
        <w:top w:val="none" w:sz="0" w:space="0" w:color="auto"/>
        <w:left w:val="none" w:sz="0" w:space="0" w:color="auto"/>
        <w:bottom w:val="none" w:sz="0" w:space="0" w:color="auto"/>
        <w:right w:val="none" w:sz="0" w:space="0" w:color="auto"/>
      </w:divBdr>
    </w:div>
    <w:div w:id="1908299917">
      <w:bodyDiv w:val="1"/>
      <w:marLeft w:val="0"/>
      <w:marRight w:val="0"/>
      <w:marTop w:val="0"/>
      <w:marBottom w:val="0"/>
      <w:divBdr>
        <w:top w:val="none" w:sz="0" w:space="0" w:color="auto"/>
        <w:left w:val="none" w:sz="0" w:space="0" w:color="auto"/>
        <w:bottom w:val="none" w:sz="0" w:space="0" w:color="auto"/>
        <w:right w:val="none" w:sz="0" w:space="0" w:color="auto"/>
      </w:divBdr>
    </w:div>
    <w:div w:id="1913612575">
      <w:bodyDiv w:val="1"/>
      <w:marLeft w:val="0"/>
      <w:marRight w:val="0"/>
      <w:marTop w:val="0"/>
      <w:marBottom w:val="0"/>
      <w:divBdr>
        <w:top w:val="none" w:sz="0" w:space="0" w:color="auto"/>
        <w:left w:val="none" w:sz="0" w:space="0" w:color="auto"/>
        <w:bottom w:val="none" w:sz="0" w:space="0" w:color="auto"/>
        <w:right w:val="none" w:sz="0" w:space="0" w:color="auto"/>
      </w:divBdr>
    </w:div>
    <w:div w:id="1915820973">
      <w:bodyDiv w:val="1"/>
      <w:marLeft w:val="0"/>
      <w:marRight w:val="0"/>
      <w:marTop w:val="0"/>
      <w:marBottom w:val="0"/>
      <w:divBdr>
        <w:top w:val="none" w:sz="0" w:space="0" w:color="auto"/>
        <w:left w:val="none" w:sz="0" w:space="0" w:color="auto"/>
        <w:bottom w:val="none" w:sz="0" w:space="0" w:color="auto"/>
        <w:right w:val="none" w:sz="0" w:space="0" w:color="auto"/>
      </w:divBdr>
    </w:div>
    <w:div w:id="1917007208">
      <w:bodyDiv w:val="1"/>
      <w:marLeft w:val="0"/>
      <w:marRight w:val="0"/>
      <w:marTop w:val="0"/>
      <w:marBottom w:val="0"/>
      <w:divBdr>
        <w:top w:val="none" w:sz="0" w:space="0" w:color="auto"/>
        <w:left w:val="none" w:sz="0" w:space="0" w:color="auto"/>
        <w:bottom w:val="none" w:sz="0" w:space="0" w:color="auto"/>
        <w:right w:val="none" w:sz="0" w:space="0" w:color="auto"/>
      </w:divBdr>
    </w:div>
    <w:div w:id="1918858058">
      <w:bodyDiv w:val="1"/>
      <w:marLeft w:val="0"/>
      <w:marRight w:val="0"/>
      <w:marTop w:val="0"/>
      <w:marBottom w:val="0"/>
      <w:divBdr>
        <w:top w:val="none" w:sz="0" w:space="0" w:color="auto"/>
        <w:left w:val="none" w:sz="0" w:space="0" w:color="auto"/>
        <w:bottom w:val="none" w:sz="0" w:space="0" w:color="auto"/>
        <w:right w:val="none" w:sz="0" w:space="0" w:color="auto"/>
      </w:divBdr>
    </w:div>
    <w:div w:id="1928659392">
      <w:bodyDiv w:val="1"/>
      <w:marLeft w:val="0"/>
      <w:marRight w:val="0"/>
      <w:marTop w:val="0"/>
      <w:marBottom w:val="0"/>
      <w:divBdr>
        <w:top w:val="none" w:sz="0" w:space="0" w:color="auto"/>
        <w:left w:val="none" w:sz="0" w:space="0" w:color="auto"/>
        <w:bottom w:val="none" w:sz="0" w:space="0" w:color="auto"/>
        <w:right w:val="none" w:sz="0" w:space="0" w:color="auto"/>
      </w:divBdr>
    </w:div>
    <w:div w:id="1932815310">
      <w:bodyDiv w:val="1"/>
      <w:marLeft w:val="0"/>
      <w:marRight w:val="0"/>
      <w:marTop w:val="0"/>
      <w:marBottom w:val="0"/>
      <w:divBdr>
        <w:top w:val="none" w:sz="0" w:space="0" w:color="auto"/>
        <w:left w:val="none" w:sz="0" w:space="0" w:color="auto"/>
        <w:bottom w:val="none" w:sz="0" w:space="0" w:color="auto"/>
        <w:right w:val="none" w:sz="0" w:space="0" w:color="auto"/>
      </w:divBdr>
    </w:div>
    <w:div w:id="1934581324">
      <w:bodyDiv w:val="1"/>
      <w:marLeft w:val="0"/>
      <w:marRight w:val="0"/>
      <w:marTop w:val="0"/>
      <w:marBottom w:val="0"/>
      <w:divBdr>
        <w:top w:val="none" w:sz="0" w:space="0" w:color="auto"/>
        <w:left w:val="none" w:sz="0" w:space="0" w:color="auto"/>
        <w:bottom w:val="none" w:sz="0" w:space="0" w:color="auto"/>
        <w:right w:val="none" w:sz="0" w:space="0" w:color="auto"/>
      </w:divBdr>
    </w:div>
    <w:div w:id="1940719492">
      <w:bodyDiv w:val="1"/>
      <w:marLeft w:val="0"/>
      <w:marRight w:val="0"/>
      <w:marTop w:val="0"/>
      <w:marBottom w:val="0"/>
      <w:divBdr>
        <w:top w:val="none" w:sz="0" w:space="0" w:color="auto"/>
        <w:left w:val="none" w:sz="0" w:space="0" w:color="auto"/>
        <w:bottom w:val="none" w:sz="0" w:space="0" w:color="auto"/>
        <w:right w:val="none" w:sz="0" w:space="0" w:color="auto"/>
      </w:divBdr>
    </w:div>
    <w:div w:id="1945650194">
      <w:bodyDiv w:val="1"/>
      <w:marLeft w:val="0"/>
      <w:marRight w:val="0"/>
      <w:marTop w:val="0"/>
      <w:marBottom w:val="0"/>
      <w:divBdr>
        <w:top w:val="none" w:sz="0" w:space="0" w:color="auto"/>
        <w:left w:val="none" w:sz="0" w:space="0" w:color="auto"/>
        <w:bottom w:val="none" w:sz="0" w:space="0" w:color="auto"/>
        <w:right w:val="none" w:sz="0" w:space="0" w:color="auto"/>
      </w:divBdr>
    </w:div>
    <w:div w:id="1950115342">
      <w:bodyDiv w:val="1"/>
      <w:marLeft w:val="0"/>
      <w:marRight w:val="0"/>
      <w:marTop w:val="0"/>
      <w:marBottom w:val="0"/>
      <w:divBdr>
        <w:top w:val="none" w:sz="0" w:space="0" w:color="auto"/>
        <w:left w:val="none" w:sz="0" w:space="0" w:color="auto"/>
        <w:bottom w:val="none" w:sz="0" w:space="0" w:color="auto"/>
        <w:right w:val="none" w:sz="0" w:space="0" w:color="auto"/>
      </w:divBdr>
    </w:div>
    <w:div w:id="1950769161">
      <w:bodyDiv w:val="1"/>
      <w:marLeft w:val="0"/>
      <w:marRight w:val="0"/>
      <w:marTop w:val="0"/>
      <w:marBottom w:val="0"/>
      <w:divBdr>
        <w:top w:val="none" w:sz="0" w:space="0" w:color="auto"/>
        <w:left w:val="none" w:sz="0" w:space="0" w:color="auto"/>
        <w:bottom w:val="none" w:sz="0" w:space="0" w:color="auto"/>
        <w:right w:val="none" w:sz="0" w:space="0" w:color="auto"/>
      </w:divBdr>
    </w:div>
    <w:div w:id="1951546910">
      <w:bodyDiv w:val="1"/>
      <w:marLeft w:val="0"/>
      <w:marRight w:val="0"/>
      <w:marTop w:val="0"/>
      <w:marBottom w:val="0"/>
      <w:divBdr>
        <w:top w:val="none" w:sz="0" w:space="0" w:color="auto"/>
        <w:left w:val="none" w:sz="0" w:space="0" w:color="auto"/>
        <w:bottom w:val="none" w:sz="0" w:space="0" w:color="auto"/>
        <w:right w:val="none" w:sz="0" w:space="0" w:color="auto"/>
      </w:divBdr>
    </w:div>
    <w:div w:id="1961258655">
      <w:bodyDiv w:val="1"/>
      <w:marLeft w:val="0"/>
      <w:marRight w:val="0"/>
      <w:marTop w:val="0"/>
      <w:marBottom w:val="0"/>
      <w:divBdr>
        <w:top w:val="none" w:sz="0" w:space="0" w:color="auto"/>
        <w:left w:val="none" w:sz="0" w:space="0" w:color="auto"/>
        <w:bottom w:val="none" w:sz="0" w:space="0" w:color="auto"/>
        <w:right w:val="none" w:sz="0" w:space="0" w:color="auto"/>
      </w:divBdr>
    </w:div>
    <w:div w:id="1962759705">
      <w:bodyDiv w:val="1"/>
      <w:marLeft w:val="0"/>
      <w:marRight w:val="0"/>
      <w:marTop w:val="0"/>
      <w:marBottom w:val="0"/>
      <w:divBdr>
        <w:top w:val="none" w:sz="0" w:space="0" w:color="auto"/>
        <w:left w:val="none" w:sz="0" w:space="0" w:color="auto"/>
        <w:bottom w:val="none" w:sz="0" w:space="0" w:color="auto"/>
        <w:right w:val="none" w:sz="0" w:space="0" w:color="auto"/>
      </w:divBdr>
    </w:div>
    <w:div w:id="1968076278">
      <w:bodyDiv w:val="1"/>
      <w:marLeft w:val="0"/>
      <w:marRight w:val="0"/>
      <w:marTop w:val="0"/>
      <w:marBottom w:val="0"/>
      <w:divBdr>
        <w:top w:val="none" w:sz="0" w:space="0" w:color="auto"/>
        <w:left w:val="none" w:sz="0" w:space="0" w:color="auto"/>
        <w:bottom w:val="none" w:sz="0" w:space="0" w:color="auto"/>
        <w:right w:val="none" w:sz="0" w:space="0" w:color="auto"/>
      </w:divBdr>
    </w:div>
    <w:div w:id="1974093354">
      <w:bodyDiv w:val="1"/>
      <w:marLeft w:val="0"/>
      <w:marRight w:val="0"/>
      <w:marTop w:val="0"/>
      <w:marBottom w:val="0"/>
      <w:divBdr>
        <w:top w:val="none" w:sz="0" w:space="0" w:color="auto"/>
        <w:left w:val="none" w:sz="0" w:space="0" w:color="auto"/>
        <w:bottom w:val="none" w:sz="0" w:space="0" w:color="auto"/>
        <w:right w:val="none" w:sz="0" w:space="0" w:color="auto"/>
      </w:divBdr>
    </w:div>
    <w:div w:id="1975913586">
      <w:bodyDiv w:val="1"/>
      <w:marLeft w:val="0"/>
      <w:marRight w:val="0"/>
      <w:marTop w:val="0"/>
      <w:marBottom w:val="0"/>
      <w:divBdr>
        <w:top w:val="none" w:sz="0" w:space="0" w:color="auto"/>
        <w:left w:val="none" w:sz="0" w:space="0" w:color="auto"/>
        <w:bottom w:val="none" w:sz="0" w:space="0" w:color="auto"/>
        <w:right w:val="none" w:sz="0" w:space="0" w:color="auto"/>
      </w:divBdr>
    </w:div>
    <w:div w:id="1979797731">
      <w:bodyDiv w:val="1"/>
      <w:marLeft w:val="0"/>
      <w:marRight w:val="0"/>
      <w:marTop w:val="0"/>
      <w:marBottom w:val="0"/>
      <w:divBdr>
        <w:top w:val="none" w:sz="0" w:space="0" w:color="auto"/>
        <w:left w:val="none" w:sz="0" w:space="0" w:color="auto"/>
        <w:bottom w:val="none" w:sz="0" w:space="0" w:color="auto"/>
        <w:right w:val="none" w:sz="0" w:space="0" w:color="auto"/>
      </w:divBdr>
    </w:div>
    <w:div w:id="1984848406">
      <w:bodyDiv w:val="1"/>
      <w:marLeft w:val="0"/>
      <w:marRight w:val="0"/>
      <w:marTop w:val="0"/>
      <w:marBottom w:val="0"/>
      <w:divBdr>
        <w:top w:val="none" w:sz="0" w:space="0" w:color="auto"/>
        <w:left w:val="none" w:sz="0" w:space="0" w:color="auto"/>
        <w:bottom w:val="none" w:sz="0" w:space="0" w:color="auto"/>
        <w:right w:val="none" w:sz="0" w:space="0" w:color="auto"/>
      </w:divBdr>
    </w:div>
    <w:div w:id="1985767642">
      <w:bodyDiv w:val="1"/>
      <w:marLeft w:val="0"/>
      <w:marRight w:val="0"/>
      <w:marTop w:val="0"/>
      <w:marBottom w:val="0"/>
      <w:divBdr>
        <w:top w:val="none" w:sz="0" w:space="0" w:color="auto"/>
        <w:left w:val="none" w:sz="0" w:space="0" w:color="auto"/>
        <w:bottom w:val="none" w:sz="0" w:space="0" w:color="auto"/>
        <w:right w:val="none" w:sz="0" w:space="0" w:color="auto"/>
      </w:divBdr>
    </w:div>
    <w:div w:id="1993637412">
      <w:bodyDiv w:val="1"/>
      <w:marLeft w:val="0"/>
      <w:marRight w:val="0"/>
      <w:marTop w:val="0"/>
      <w:marBottom w:val="0"/>
      <w:divBdr>
        <w:top w:val="none" w:sz="0" w:space="0" w:color="auto"/>
        <w:left w:val="none" w:sz="0" w:space="0" w:color="auto"/>
        <w:bottom w:val="none" w:sz="0" w:space="0" w:color="auto"/>
        <w:right w:val="none" w:sz="0" w:space="0" w:color="auto"/>
      </w:divBdr>
    </w:div>
    <w:div w:id="1994486343">
      <w:bodyDiv w:val="1"/>
      <w:marLeft w:val="0"/>
      <w:marRight w:val="0"/>
      <w:marTop w:val="0"/>
      <w:marBottom w:val="0"/>
      <w:divBdr>
        <w:top w:val="none" w:sz="0" w:space="0" w:color="auto"/>
        <w:left w:val="none" w:sz="0" w:space="0" w:color="auto"/>
        <w:bottom w:val="none" w:sz="0" w:space="0" w:color="auto"/>
        <w:right w:val="none" w:sz="0" w:space="0" w:color="auto"/>
      </w:divBdr>
    </w:div>
    <w:div w:id="1995721112">
      <w:bodyDiv w:val="1"/>
      <w:marLeft w:val="0"/>
      <w:marRight w:val="0"/>
      <w:marTop w:val="0"/>
      <w:marBottom w:val="0"/>
      <w:divBdr>
        <w:top w:val="none" w:sz="0" w:space="0" w:color="auto"/>
        <w:left w:val="none" w:sz="0" w:space="0" w:color="auto"/>
        <w:bottom w:val="none" w:sz="0" w:space="0" w:color="auto"/>
        <w:right w:val="none" w:sz="0" w:space="0" w:color="auto"/>
      </w:divBdr>
    </w:div>
    <w:div w:id="2001810367">
      <w:bodyDiv w:val="1"/>
      <w:marLeft w:val="0"/>
      <w:marRight w:val="0"/>
      <w:marTop w:val="0"/>
      <w:marBottom w:val="0"/>
      <w:divBdr>
        <w:top w:val="none" w:sz="0" w:space="0" w:color="auto"/>
        <w:left w:val="none" w:sz="0" w:space="0" w:color="auto"/>
        <w:bottom w:val="none" w:sz="0" w:space="0" w:color="auto"/>
        <w:right w:val="none" w:sz="0" w:space="0" w:color="auto"/>
      </w:divBdr>
    </w:div>
    <w:div w:id="2002267078">
      <w:bodyDiv w:val="1"/>
      <w:marLeft w:val="0"/>
      <w:marRight w:val="0"/>
      <w:marTop w:val="0"/>
      <w:marBottom w:val="0"/>
      <w:divBdr>
        <w:top w:val="none" w:sz="0" w:space="0" w:color="auto"/>
        <w:left w:val="none" w:sz="0" w:space="0" w:color="auto"/>
        <w:bottom w:val="none" w:sz="0" w:space="0" w:color="auto"/>
        <w:right w:val="none" w:sz="0" w:space="0" w:color="auto"/>
      </w:divBdr>
    </w:div>
    <w:div w:id="2004040774">
      <w:bodyDiv w:val="1"/>
      <w:marLeft w:val="0"/>
      <w:marRight w:val="0"/>
      <w:marTop w:val="0"/>
      <w:marBottom w:val="0"/>
      <w:divBdr>
        <w:top w:val="none" w:sz="0" w:space="0" w:color="auto"/>
        <w:left w:val="none" w:sz="0" w:space="0" w:color="auto"/>
        <w:bottom w:val="none" w:sz="0" w:space="0" w:color="auto"/>
        <w:right w:val="none" w:sz="0" w:space="0" w:color="auto"/>
      </w:divBdr>
    </w:div>
    <w:div w:id="2004895063">
      <w:bodyDiv w:val="1"/>
      <w:marLeft w:val="0"/>
      <w:marRight w:val="0"/>
      <w:marTop w:val="0"/>
      <w:marBottom w:val="0"/>
      <w:divBdr>
        <w:top w:val="none" w:sz="0" w:space="0" w:color="auto"/>
        <w:left w:val="none" w:sz="0" w:space="0" w:color="auto"/>
        <w:bottom w:val="none" w:sz="0" w:space="0" w:color="auto"/>
        <w:right w:val="none" w:sz="0" w:space="0" w:color="auto"/>
      </w:divBdr>
    </w:div>
    <w:div w:id="2005358290">
      <w:bodyDiv w:val="1"/>
      <w:marLeft w:val="0"/>
      <w:marRight w:val="0"/>
      <w:marTop w:val="0"/>
      <w:marBottom w:val="0"/>
      <w:divBdr>
        <w:top w:val="none" w:sz="0" w:space="0" w:color="auto"/>
        <w:left w:val="none" w:sz="0" w:space="0" w:color="auto"/>
        <w:bottom w:val="none" w:sz="0" w:space="0" w:color="auto"/>
        <w:right w:val="none" w:sz="0" w:space="0" w:color="auto"/>
      </w:divBdr>
    </w:div>
    <w:div w:id="2005622693">
      <w:bodyDiv w:val="1"/>
      <w:marLeft w:val="0"/>
      <w:marRight w:val="0"/>
      <w:marTop w:val="0"/>
      <w:marBottom w:val="0"/>
      <w:divBdr>
        <w:top w:val="none" w:sz="0" w:space="0" w:color="auto"/>
        <w:left w:val="none" w:sz="0" w:space="0" w:color="auto"/>
        <w:bottom w:val="none" w:sz="0" w:space="0" w:color="auto"/>
        <w:right w:val="none" w:sz="0" w:space="0" w:color="auto"/>
      </w:divBdr>
    </w:div>
    <w:div w:id="2008942191">
      <w:bodyDiv w:val="1"/>
      <w:marLeft w:val="0"/>
      <w:marRight w:val="0"/>
      <w:marTop w:val="0"/>
      <w:marBottom w:val="0"/>
      <w:divBdr>
        <w:top w:val="none" w:sz="0" w:space="0" w:color="auto"/>
        <w:left w:val="none" w:sz="0" w:space="0" w:color="auto"/>
        <w:bottom w:val="none" w:sz="0" w:space="0" w:color="auto"/>
        <w:right w:val="none" w:sz="0" w:space="0" w:color="auto"/>
      </w:divBdr>
    </w:div>
    <w:div w:id="2009554038">
      <w:bodyDiv w:val="1"/>
      <w:marLeft w:val="0"/>
      <w:marRight w:val="0"/>
      <w:marTop w:val="0"/>
      <w:marBottom w:val="0"/>
      <w:divBdr>
        <w:top w:val="none" w:sz="0" w:space="0" w:color="auto"/>
        <w:left w:val="none" w:sz="0" w:space="0" w:color="auto"/>
        <w:bottom w:val="none" w:sz="0" w:space="0" w:color="auto"/>
        <w:right w:val="none" w:sz="0" w:space="0" w:color="auto"/>
      </w:divBdr>
    </w:div>
    <w:div w:id="2015450145">
      <w:bodyDiv w:val="1"/>
      <w:marLeft w:val="0"/>
      <w:marRight w:val="0"/>
      <w:marTop w:val="0"/>
      <w:marBottom w:val="0"/>
      <w:divBdr>
        <w:top w:val="none" w:sz="0" w:space="0" w:color="auto"/>
        <w:left w:val="none" w:sz="0" w:space="0" w:color="auto"/>
        <w:bottom w:val="none" w:sz="0" w:space="0" w:color="auto"/>
        <w:right w:val="none" w:sz="0" w:space="0" w:color="auto"/>
      </w:divBdr>
    </w:div>
    <w:div w:id="2016957854">
      <w:bodyDiv w:val="1"/>
      <w:marLeft w:val="0"/>
      <w:marRight w:val="0"/>
      <w:marTop w:val="0"/>
      <w:marBottom w:val="0"/>
      <w:divBdr>
        <w:top w:val="none" w:sz="0" w:space="0" w:color="auto"/>
        <w:left w:val="none" w:sz="0" w:space="0" w:color="auto"/>
        <w:bottom w:val="none" w:sz="0" w:space="0" w:color="auto"/>
        <w:right w:val="none" w:sz="0" w:space="0" w:color="auto"/>
      </w:divBdr>
    </w:div>
    <w:div w:id="2017539114">
      <w:bodyDiv w:val="1"/>
      <w:marLeft w:val="0"/>
      <w:marRight w:val="0"/>
      <w:marTop w:val="0"/>
      <w:marBottom w:val="0"/>
      <w:divBdr>
        <w:top w:val="none" w:sz="0" w:space="0" w:color="auto"/>
        <w:left w:val="none" w:sz="0" w:space="0" w:color="auto"/>
        <w:bottom w:val="none" w:sz="0" w:space="0" w:color="auto"/>
        <w:right w:val="none" w:sz="0" w:space="0" w:color="auto"/>
      </w:divBdr>
    </w:div>
    <w:div w:id="2017614198">
      <w:bodyDiv w:val="1"/>
      <w:marLeft w:val="0"/>
      <w:marRight w:val="0"/>
      <w:marTop w:val="0"/>
      <w:marBottom w:val="0"/>
      <w:divBdr>
        <w:top w:val="none" w:sz="0" w:space="0" w:color="auto"/>
        <w:left w:val="none" w:sz="0" w:space="0" w:color="auto"/>
        <w:bottom w:val="none" w:sz="0" w:space="0" w:color="auto"/>
        <w:right w:val="none" w:sz="0" w:space="0" w:color="auto"/>
      </w:divBdr>
    </w:div>
    <w:div w:id="2021738279">
      <w:bodyDiv w:val="1"/>
      <w:marLeft w:val="0"/>
      <w:marRight w:val="0"/>
      <w:marTop w:val="0"/>
      <w:marBottom w:val="0"/>
      <w:divBdr>
        <w:top w:val="none" w:sz="0" w:space="0" w:color="auto"/>
        <w:left w:val="none" w:sz="0" w:space="0" w:color="auto"/>
        <w:bottom w:val="none" w:sz="0" w:space="0" w:color="auto"/>
        <w:right w:val="none" w:sz="0" w:space="0" w:color="auto"/>
      </w:divBdr>
    </w:div>
    <w:div w:id="2023622488">
      <w:bodyDiv w:val="1"/>
      <w:marLeft w:val="0"/>
      <w:marRight w:val="0"/>
      <w:marTop w:val="0"/>
      <w:marBottom w:val="0"/>
      <w:divBdr>
        <w:top w:val="none" w:sz="0" w:space="0" w:color="auto"/>
        <w:left w:val="none" w:sz="0" w:space="0" w:color="auto"/>
        <w:bottom w:val="none" w:sz="0" w:space="0" w:color="auto"/>
        <w:right w:val="none" w:sz="0" w:space="0" w:color="auto"/>
      </w:divBdr>
    </w:div>
    <w:div w:id="2024893578">
      <w:bodyDiv w:val="1"/>
      <w:marLeft w:val="0"/>
      <w:marRight w:val="0"/>
      <w:marTop w:val="0"/>
      <w:marBottom w:val="0"/>
      <w:divBdr>
        <w:top w:val="none" w:sz="0" w:space="0" w:color="auto"/>
        <w:left w:val="none" w:sz="0" w:space="0" w:color="auto"/>
        <w:bottom w:val="none" w:sz="0" w:space="0" w:color="auto"/>
        <w:right w:val="none" w:sz="0" w:space="0" w:color="auto"/>
      </w:divBdr>
    </w:div>
    <w:div w:id="2033146455">
      <w:bodyDiv w:val="1"/>
      <w:marLeft w:val="0"/>
      <w:marRight w:val="0"/>
      <w:marTop w:val="0"/>
      <w:marBottom w:val="0"/>
      <w:divBdr>
        <w:top w:val="none" w:sz="0" w:space="0" w:color="auto"/>
        <w:left w:val="none" w:sz="0" w:space="0" w:color="auto"/>
        <w:bottom w:val="none" w:sz="0" w:space="0" w:color="auto"/>
        <w:right w:val="none" w:sz="0" w:space="0" w:color="auto"/>
      </w:divBdr>
    </w:div>
    <w:div w:id="2033916361">
      <w:bodyDiv w:val="1"/>
      <w:marLeft w:val="0"/>
      <w:marRight w:val="0"/>
      <w:marTop w:val="0"/>
      <w:marBottom w:val="0"/>
      <w:divBdr>
        <w:top w:val="none" w:sz="0" w:space="0" w:color="auto"/>
        <w:left w:val="none" w:sz="0" w:space="0" w:color="auto"/>
        <w:bottom w:val="none" w:sz="0" w:space="0" w:color="auto"/>
        <w:right w:val="none" w:sz="0" w:space="0" w:color="auto"/>
      </w:divBdr>
    </w:div>
    <w:div w:id="2034990198">
      <w:bodyDiv w:val="1"/>
      <w:marLeft w:val="0"/>
      <w:marRight w:val="0"/>
      <w:marTop w:val="0"/>
      <w:marBottom w:val="0"/>
      <w:divBdr>
        <w:top w:val="none" w:sz="0" w:space="0" w:color="auto"/>
        <w:left w:val="none" w:sz="0" w:space="0" w:color="auto"/>
        <w:bottom w:val="none" w:sz="0" w:space="0" w:color="auto"/>
        <w:right w:val="none" w:sz="0" w:space="0" w:color="auto"/>
      </w:divBdr>
    </w:div>
    <w:div w:id="2035157473">
      <w:bodyDiv w:val="1"/>
      <w:marLeft w:val="0"/>
      <w:marRight w:val="0"/>
      <w:marTop w:val="0"/>
      <w:marBottom w:val="0"/>
      <w:divBdr>
        <w:top w:val="none" w:sz="0" w:space="0" w:color="auto"/>
        <w:left w:val="none" w:sz="0" w:space="0" w:color="auto"/>
        <w:bottom w:val="none" w:sz="0" w:space="0" w:color="auto"/>
        <w:right w:val="none" w:sz="0" w:space="0" w:color="auto"/>
      </w:divBdr>
    </w:div>
    <w:div w:id="2035957215">
      <w:bodyDiv w:val="1"/>
      <w:marLeft w:val="0"/>
      <w:marRight w:val="0"/>
      <w:marTop w:val="0"/>
      <w:marBottom w:val="0"/>
      <w:divBdr>
        <w:top w:val="none" w:sz="0" w:space="0" w:color="auto"/>
        <w:left w:val="none" w:sz="0" w:space="0" w:color="auto"/>
        <w:bottom w:val="none" w:sz="0" w:space="0" w:color="auto"/>
        <w:right w:val="none" w:sz="0" w:space="0" w:color="auto"/>
      </w:divBdr>
    </w:div>
    <w:div w:id="2040426163">
      <w:bodyDiv w:val="1"/>
      <w:marLeft w:val="0"/>
      <w:marRight w:val="0"/>
      <w:marTop w:val="0"/>
      <w:marBottom w:val="0"/>
      <w:divBdr>
        <w:top w:val="none" w:sz="0" w:space="0" w:color="auto"/>
        <w:left w:val="none" w:sz="0" w:space="0" w:color="auto"/>
        <w:bottom w:val="none" w:sz="0" w:space="0" w:color="auto"/>
        <w:right w:val="none" w:sz="0" w:space="0" w:color="auto"/>
      </w:divBdr>
    </w:div>
    <w:div w:id="2053144061">
      <w:bodyDiv w:val="1"/>
      <w:marLeft w:val="0"/>
      <w:marRight w:val="0"/>
      <w:marTop w:val="0"/>
      <w:marBottom w:val="0"/>
      <w:divBdr>
        <w:top w:val="none" w:sz="0" w:space="0" w:color="auto"/>
        <w:left w:val="none" w:sz="0" w:space="0" w:color="auto"/>
        <w:bottom w:val="none" w:sz="0" w:space="0" w:color="auto"/>
        <w:right w:val="none" w:sz="0" w:space="0" w:color="auto"/>
      </w:divBdr>
    </w:div>
    <w:div w:id="2055690816">
      <w:bodyDiv w:val="1"/>
      <w:marLeft w:val="0"/>
      <w:marRight w:val="0"/>
      <w:marTop w:val="0"/>
      <w:marBottom w:val="0"/>
      <w:divBdr>
        <w:top w:val="none" w:sz="0" w:space="0" w:color="auto"/>
        <w:left w:val="none" w:sz="0" w:space="0" w:color="auto"/>
        <w:bottom w:val="none" w:sz="0" w:space="0" w:color="auto"/>
        <w:right w:val="none" w:sz="0" w:space="0" w:color="auto"/>
      </w:divBdr>
    </w:div>
    <w:div w:id="2055735934">
      <w:bodyDiv w:val="1"/>
      <w:marLeft w:val="0"/>
      <w:marRight w:val="0"/>
      <w:marTop w:val="0"/>
      <w:marBottom w:val="0"/>
      <w:divBdr>
        <w:top w:val="none" w:sz="0" w:space="0" w:color="auto"/>
        <w:left w:val="none" w:sz="0" w:space="0" w:color="auto"/>
        <w:bottom w:val="none" w:sz="0" w:space="0" w:color="auto"/>
        <w:right w:val="none" w:sz="0" w:space="0" w:color="auto"/>
      </w:divBdr>
    </w:div>
    <w:div w:id="2056267392">
      <w:bodyDiv w:val="1"/>
      <w:marLeft w:val="0"/>
      <w:marRight w:val="0"/>
      <w:marTop w:val="0"/>
      <w:marBottom w:val="0"/>
      <w:divBdr>
        <w:top w:val="none" w:sz="0" w:space="0" w:color="auto"/>
        <w:left w:val="none" w:sz="0" w:space="0" w:color="auto"/>
        <w:bottom w:val="none" w:sz="0" w:space="0" w:color="auto"/>
        <w:right w:val="none" w:sz="0" w:space="0" w:color="auto"/>
      </w:divBdr>
    </w:div>
    <w:div w:id="2056586267">
      <w:bodyDiv w:val="1"/>
      <w:marLeft w:val="0"/>
      <w:marRight w:val="0"/>
      <w:marTop w:val="0"/>
      <w:marBottom w:val="0"/>
      <w:divBdr>
        <w:top w:val="none" w:sz="0" w:space="0" w:color="auto"/>
        <w:left w:val="none" w:sz="0" w:space="0" w:color="auto"/>
        <w:bottom w:val="none" w:sz="0" w:space="0" w:color="auto"/>
        <w:right w:val="none" w:sz="0" w:space="0" w:color="auto"/>
      </w:divBdr>
    </w:div>
    <w:div w:id="2057972249">
      <w:bodyDiv w:val="1"/>
      <w:marLeft w:val="0"/>
      <w:marRight w:val="0"/>
      <w:marTop w:val="0"/>
      <w:marBottom w:val="0"/>
      <w:divBdr>
        <w:top w:val="none" w:sz="0" w:space="0" w:color="auto"/>
        <w:left w:val="none" w:sz="0" w:space="0" w:color="auto"/>
        <w:bottom w:val="none" w:sz="0" w:space="0" w:color="auto"/>
        <w:right w:val="none" w:sz="0" w:space="0" w:color="auto"/>
      </w:divBdr>
    </w:div>
    <w:div w:id="2059628202">
      <w:bodyDiv w:val="1"/>
      <w:marLeft w:val="0"/>
      <w:marRight w:val="0"/>
      <w:marTop w:val="0"/>
      <w:marBottom w:val="0"/>
      <w:divBdr>
        <w:top w:val="none" w:sz="0" w:space="0" w:color="auto"/>
        <w:left w:val="none" w:sz="0" w:space="0" w:color="auto"/>
        <w:bottom w:val="none" w:sz="0" w:space="0" w:color="auto"/>
        <w:right w:val="none" w:sz="0" w:space="0" w:color="auto"/>
      </w:divBdr>
    </w:div>
    <w:div w:id="2060202149">
      <w:bodyDiv w:val="1"/>
      <w:marLeft w:val="0"/>
      <w:marRight w:val="0"/>
      <w:marTop w:val="0"/>
      <w:marBottom w:val="0"/>
      <w:divBdr>
        <w:top w:val="none" w:sz="0" w:space="0" w:color="auto"/>
        <w:left w:val="none" w:sz="0" w:space="0" w:color="auto"/>
        <w:bottom w:val="none" w:sz="0" w:space="0" w:color="auto"/>
        <w:right w:val="none" w:sz="0" w:space="0" w:color="auto"/>
      </w:divBdr>
    </w:div>
    <w:div w:id="2063477055">
      <w:bodyDiv w:val="1"/>
      <w:marLeft w:val="0"/>
      <w:marRight w:val="0"/>
      <w:marTop w:val="0"/>
      <w:marBottom w:val="0"/>
      <w:divBdr>
        <w:top w:val="none" w:sz="0" w:space="0" w:color="auto"/>
        <w:left w:val="none" w:sz="0" w:space="0" w:color="auto"/>
        <w:bottom w:val="none" w:sz="0" w:space="0" w:color="auto"/>
        <w:right w:val="none" w:sz="0" w:space="0" w:color="auto"/>
      </w:divBdr>
    </w:div>
    <w:div w:id="2063551159">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4205883">
      <w:bodyDiv w:val="1"/>
      <w:marLeft w:val="0"/>
      <w:marRight w:val="0"/>
      <w:marTop w:val="0"/>
      <w:marBottom w:val="0"/>
      <w:divBdr>
        <w:top w:val="none" w:sz="0" w:space="0" w:color="auto"/>
        <w:left w:val="none" w:sz="0" w:space="0" w:color="auto"/>
        <w:bottom w:val="none" w:sz="0" w:space="0" w:color="auto"/>
        <w:right w:val="none" w:sz="0" w:space="0" w:color="auto"/>
      </w:divBdr>
    </w:div>
    <w:div w:id="2067100875">
      <w:bodyDiv w:val="1"/>
      <w:marLeft w:val="0"/>
      <w:marRight w:val="0"/>
      <w:marTop w:val="0"/>
      <w:marBottom w:val="0"/>
      <w:divBdr>
        <w:top w:val="none" w:sz="0" w:space="0" w:color="auto"/>
        <w:left w:val="none" w:sz="0" w:space="0" w:color="auto"/>
        <w:bottom w:val="none" w:sz="0" w:space="0" w:color="auto"/>
        <w:right w:val="none" w:sz="0" w:space="0" w:color="auto"/>
      </w:divBdr>
    </w:div>
    <w:div w:id="2077167586">
      <w:bodyDiv w:val="1"/>
      <w:marLeft w:val="0"/>
      <w:marRight w:val="0"/>
      <w:marTop w:val="0"/>
      <w:marBottom w:val="0"/>
      <w:divBdr>
        <w:top w:val="none" w:sz="0" w:space="0" w:color="auto"/>
        <w:left w:val="none" w:sz="0" w:space="0" w:color="auto"/>
        <w:bottom w:val="none" w:sz="0" w:space="0" w:color="auto"/>
        <w:right w:val="none" w:sz="0" w:space="0" w:color="auto"/>
      </w:divBdr>
    </w:div>
    <w:div w:id="2079667301">
      <w:bodyDiv w:val="1"/>
      <w:marLeft w:val="0"/>
      <w:marRight w:val="0"/>
      <w:marTop w:val="0"/>
      <w:marBottom w:val="0"/>
      <w:divBdr>
        <w:top w:val="none" w:sz="0" w:space="0" w:color="auto"/>
        <w:left w:val="none" w:sz="0" w:space="0" w:color="auto"/>
        <w:bottom w:val="none" w:sz="0" w:space="0" w:color="auto"/>
        <w:right w:val="none" w:sz="0" w:space="0" w:color="auto"/>
      </w:divBdr>
    </w:div>
    <w:div w:id="2081293089">
      <w:bodyDiv w:val="1"/>
      <w:marLeft w:val="0"/>
      <w:marRight w:val="0"/>
      <w:marTop w:val="0"/>
      <w:marBottom w:val="0"/>
      <w:divBdr>
        <w:top w:val="none" w:sz="0" w:space="0" w:color="auto"/>
        <w:left w:val="none" w:sz="0" w:space="0" w:color="auto"/>
        <w:bottom w:val="none" w:sz="0" w:space="0" w:color="auto"/>
        <w:right w:val="none" w:sz="0" w:space="0" w:color="auto"/>
      </w:divBdr>
    </w:div>
    <w:div w:id="2083213800">
      <w:bodyDiv w:val="1"/>
      <w:marLeft w:val="0"/>
      <w:marRight w:val="0"/>
      <w:marTop w:val="0"/>
      <w:marBottom w:val="0"/>
      <w:divBdr>
        <w:top w:val="none" w:sz="0" w:space="0" w:color="auto"/>
        <w:left w:val="none" w:sz="0" w:space="0" w:color="auto"/>
        <w:bottom w:val="none" w:sz="0" w:space="0" w:color="auto"/>
        <w:right w:val="none" w:sz="0" w:space="0" w:color="auto"/>
      </w:divBdr>
    </w:div>
    <w:div w:id="2083604657">
      <w:bodyDiv w:val="1"/>
      <w:marLeft w:val="0"/>
      <w:marRight w:val="0"/>
      <w:marTop w:val="0"/>
      <w:marBottom w:val="0"/>
      <w:divBdr>
        <w:top w:val="none" w:sz="0" w:space="0" w:color="auto"/>
        <w:left w:val="none" w:sz="0" w:space="0" w:color="auto"/>
        <w:bottom w:val="none" w:sz="0" w:space="0" w:color="auto"/>
        <w:right w:val="none" w:sz="0" w:space="0" w:color="auto"/>
      </w:divBdr>
    </w:div>
    <w:div w:id="2084331315">
      <w:bodyDiv w:val="1"/>
      <w:marLeft w:val="0"/>
      <w:marRight w:val="0"/>
      <w:marTop w:val="0"/>
      <w:marBottom w:val="0"/>
      <w:divBdr>
        <w:top w:val="none" w:sz="0" w:space="0" w:color="auto"/>
        <w:left w:val="none" w:sz="0" w:space="0" w:color="auto"/>
        <w:bottom w:val="none" w:sz="0" w:space="0" w:color="auto"/>
        <w:right w:val="none" w:sz="0" w:space="0" w:color="auto"/>
      </w:divBdr>
    </w:div>
    <w:div w:id="2084335380">
      <w:bodyDiv w:val="1"/>
      <w:marLeft w:val="0"/>
      <w:marRight w:val="0"/>
      <w:marTop w:val="0"/>
      <w:marBottom w:val="0"/>
      <w:divBdr>
        <w:top w:val="none" w:sz="0" w:space="0" w:color="auto"/>
        <w:left w:val="none" w:sz="0" w:space="0" w:color="auto"/>
        <w:bottom w:val="none" w:sz="0" w:space="0" w:color="auto"/>
        <w:right w:val="none" w:sz="0" w:space="0" w:color="auto"/>
      </w:divBdr>
    </w:div>
    <w:div w:id="2085952996">
      <w:bodyDiv w:val="1"/>
      <w:marLeft w:val="0"/>
      <w:marRight w:val="0"/>
      <w:marTop w:val="0"/>
      <w:marBottom w:val="0"/>
      <w:divBdr>
        <w:top w:val="none" w:sz="0" w:space="0" w:color="auto"/>
        <w:left w:val="none" w:sz="0" w:space="0" w:color="auto"/>
        <w:bottom w:val="none" w:sz="0" w:space="0" w:color="auto"/>
        <w:right w:val="none" w:sz="0" w:space="0" w:color="auto"/>
      </w:divBdr>
    </w:div>
    <w:div w:id="2087455924">
      <w:bodyDiv w:val="1"/>
      <w:marLeft w:val="0"/>
      <w:marRight w:val="0"/>
      <w:marTop w:val="0"/>
      <w:marBottom w:val="0"/>
      <w:divBdr>
        <w:top w:val="none" w:sz="0" w:space="0" w:color="auto"/>
        <w:left w:val="none" w:sz="0" w:space="0" w:color="auto"/>
        <w:bottom w:val="none" w:sz="0" w:space="0" w:color="auto"/>
        <w:right w:val="none" w:sz="0" w:space="0" w:color="auto"/>
      </w:divBdr>
    </w:div>
    <w:div w:id="2089616135">
      <w:bodyDiv w:val="1"/>
      <w:marLeft w:val="0"/>
      <w:marRight w:val="0"/>
      <w:marTop w:val="0"/>
      <w:marBottom w:val="0"/>
      <w:divBdr>
        <w:top w:val="none" w:sz="0" w:space="0" w:color="auto"/>
        <w:left w:val="none" w:sz="0" w:space="0" w:color="auto"/>
        <w:bottom w:val="none" w:sz="0" w:space="0" w:color="auto"/>
        <w:right w:val="none" w:sz="0" w:space="0" w:color="auto"/>
      </w:divBdr>
    </w:div>
    <w:div w:id="2090303009">
      <w:bodyDiv w:val="1"/>
      <w:marLeft w:val="0"/>
      <w:marRight w:val="0"/>
      <w:marTop w:val="0"/>
      <w:marBottom w:val="0"/>
      <w:divBdr>
        <w:top w:val="none" w:sz="0" w:space="0" w:color="auto"/>
        <w:left w:val="none" w:sz="0" w:space="0" w:color="auto"/>
        <w:bottom w:val="none" w:sz="0" w:space="0" w:color="auto"/>
        <w:right w:val="none" w:sz="0" w:space="0" w:color="auto"/>
      </w:divBdr>
    </w:div>
    <w:div w:id="2091537937">
      <w:bodyDiv w:val="1"/>
      <w:marLeft w:val="0"/>
      <w:marRight w:val="0"/>
      <w:marTop w:val="0"/>
      <w:marBottom w:val="0"/>
      <w:divBdr>
        <w:top w:val="none" w:sz="0" w:space="0" w:color="auto"/>
        <w:left w:val="none" w:sz="0" w:space="0" w:color="auto"/>
        <w:bottom w:val="none" w:sz="0" w:space="0" w:color="auto"/>
        <w:right w:val="none" w:sz="0" w:space="0" w:color="auto"/>
      </w:divBdr>
    </w:div>
    <w:div w:id="2091778879">
      <w:bodyDiv w:val="1"/>
      <w:marLeft w:val="0"/>
      <w:marRight w:val="0"/>
      <w:marTop w:val="0"/>
      <w:marBottom w:val="0"/>
      <w:divBdr>
        <w:top w:val="none" w:sz="0" w:space="0" w:color="auto"/>
        <w:left w:val="none" w:sz="0" w:space="0" w:color="auto"/>
        <w:bottom w:val="none" w:sz="0" w:space="0" w:color="auto"/>
        <w:right w:val="none" w:sz="0" w:space="0" w:color="auto"/>
      </w:divBdr>
    </w:div>
    <w:div w:id="2093117615">
      <w:bodyDiv w:val="1"/>
      <w:marLeft w:val="0"/>
      <w:marRight w:val="0"/>
      <w:marTop w:val="0"/>
      <w:marBottom w:val="0"/>
      <w:divBdr>
        <w:top w:val="none" w:sz="0" w:space="0" w:color="auto"/>
        <w:left w:val="none" w:sz="0" w:space="0" w:color="auto"/>
        <w:bottom w:val="none" w:sz="0" w:space="0" w:color="auto"/>
        <w:right w:val="none" w:sz="0" w:space="0" w:color="auto"/>
      </w:divBdr>
    </w:div>
    <w:div w:id="2096854755">
      <w:bodyDiv w:val="1"/>
      <w:marLeft w:val="0"/>
      <w:marRight w:val="0"/>
      <w:marTop w:val="0"/>
      <w:marBottom w:val="0"/>
      <w:divBdr>
        <w:top w:val="none" w:sz="0" w:space="0" w:color="auto"/>
        <w:left w:val="none" w:sz="0" w:space="0" w:color="auto"/>
        <w:bottom w:val="none" w:sz="0" w:space="0" w:color="auto"/>
        <w:right w:val="none" w:sz="0" w:space="0" w:color="auto"/>
      </w:divBdr>
    </w:div>
    <w:div w:id="2099207983">
      <w:bodyDiv w:val="1"/>
      <w:marLeft w:val="0"/>
      <w:marRight w:val="0"/>
      <w:marTop w:val="0"/>
      <w:marBottom w:val="0"/>
      <w:divBdr>
        <w:top w:val="none" w:sz="0" w:space="0" w:color="auto"/>
        <w:left w:val="none" w:sz="0" w:space="0" w:color="auto"/>
        <w:bottom w:val="none" w:sz="0" w:space="0" w:color="auto"/>
        <w:right w:val="none" w:sz="0" w:space="0" w:color="auto"/>
      </w:divBdr>
    </w:div>
    <w:div w:id="2100055589">
      <w:bodyDiv w:val="1"/>
      <w:marLeft w:val="0"/>
      <w:marRight w:val="0"/>
      <w:marTop w:val="0"/>
      <w:marBottom w:val="0"/>
      <w:divBdr>
        <w:top w:val="none" w:sz="0" w:space="0" w:color="auto"/>
        <w:left w:val="none" w:sz="0" w:space="0" w:color="auto"/>
        <w:bottom w:val="none" w:sz="0" w:space="0" w:color="auto"/>
        <w:right w:val="none" w:sz="0" w:space="0" w:color="auto"/>
      </w:divBdr>
    </w:div>
    <w:div w:id="2104452715">
      <w:bodyDiv w:val="1"/>
      <w:marLeft w:val="0"/>
      <w:marRight w:val="0"/>
      <w:marTop w:val="0"/>
      <w:marBottom w:val="0"/>
      <w:divBdr>
        <w:top w:val="none" w:sz="0" w:space="0" w:color="auto"/>
        <w:left w:val="none" w:sz="0" w:space="0" w:color="auto"/>
        <w:bottom w:val="none" w:sz="0" w:space="0" w:color="auto"/>
        <w:right w:val="none" w:sz="0" w:space="0" w:color="auto"/>
      </w:divBdr>
    </w:div>
    <w:div w:id="2104911636">
      <w:bodyDiv w:val="1"/>
      <w:marLeft w:val="0"/>
      <w:marRight w:val="0"/>
      <w:marTop w:val="0"/>
      <w:marBottom w:val="0"/>
      <w:divBdr>
        <w:top w:val="none" w:sz="0" w:space="0" w:color="auto"/>
        <w:left w:val="none" w:sz="0" w:space="0" w:color="auto"/>
        <w:bottom w:val="none" w:sz="0" w:space="0" w:color="auto"/>
        <w:right w:val="none" w:sz="0" w:space="0" w:color="auto"/>
      </w:divBdr>
    </w:div>
    <w:div w:id="2105764500">
      <w:bodyDiv w:val="1"/>
      <w:marLeft w:val="0"/>
      <w:marRight w:val="0"/>
      <w:marTop w:val="0"/>
      <w:marBottom w:val="0"/>
      <w:divBdr>
        <w:top w:val="none" w:sz="0" w:space="0" w:color="auto"/>
        <w:left w:val="none" w:sz="0" w:space="0" w:color="auto"/>
        <w:bottom w:val="none" w:sz="0" w:space="0" w:color="auto"/>
        <w:right w:val="none" w:sz="0" w:space="0" w:color="auto"/>
      </w:divBdr>
    </w:div>
    <w:div w:id="2106998020">
      <w:bodyDiv w:val="1"/>
      <w:marLeft w:val="0"/>
      <w:marRight w:val="0"/>
      <w:marTop w:val="0"/>
      <w:marBottom w:val="0"/>
      <w:divBdr>
        <w:top w:val="none" w:sz="0" w:space="0" w:color="auto"/>
        <w:left w:val="none" w:sz="0" w:space="0" w:color="auto"/>
        <w:bottom w:val="none" w:sz="0" w:space="0" w:color="auto"/>
        <w:right w:val="none" w:sz="0" w:space="0" w:color="auto"/>
      </w:divBdr>
    </w:div>
    <w:div w:id="2114012621">
      <w:bodyDiv w:val="1"/>
      <w:marLeft w:val="0"/>
      <w:marRight w:val="0"/>
      <w:marTop w:val="0"/>
      <w:marBottom w:val="0"/>
      <w:divBdr>
        <w:top w:val="none" w:sz="0" w:space="0" w:color="auto"/>
        <w:left w:val="none" w:sz="0" w:space="0" w:color="auto"/>
        <w:bottom w:val="none" w:sz="0" w:space="0" w:color="auto"/>
        <w:right w:val="none" w:sz="0" w:space="0" w:color="auto"/>
      </w:divBdr>
    </w:div>
    <w:div w:id="2115009631">
      <w:bodyDiv w:val="1"/>
      <w:marLeft w:val="0"/>
      <w:marRight w:val="0"/>
      <w:marTop w:val="0"/>
      <w:marBottom w:val="0"/>
      <w:divBdr>
        <w:top w:val="none" w:sz="0" w:space="0" w:color="auto"/>
        <w:left w:val="none" w:sz="0" w:space="0" w:color="auto"/>
        <w:bottom w:val="none" w:sz="0" w:space="0" w:color="auto"/>
        <w:right w:val="none" w:sz="0" w:space="0" w:color="auto"/>
      </w:divBdr>
    </w:div>
    <w:div w:id="2116753013">
      <w:bodyDiv w:val="1"/>
      <w:marLeft w:val="0"/>
      <w:marRight w:val="0"/>
      <w:marTop w:val="0"/>
      <w:marBottom w:val="0"/>
      <w:divBdr>
        <w:top w:val="none" w:sz="0" w:space="0" w:color="auto"/>
        <w:left w:val="none" w:sz="0" w:space="0" w:color="auto"/>
        <w:bottom w:val="none" w:sz="0" w:space="0" w:color="auto"/>
        <w:right w:val="none" w:sz="0" w:space="0" w:color="auto"/>
      </w:divBdr>
    </w:div>
    <w:div w:id="2119136392">
      <w:bodyDiv w:val="1"/>
      <w:marLeft w:val="0"/>
      <w:marRight w:val="0"/>
      <w:marTop w:val="0"/>
      <w:marBottom w:val="0"/>
      <w:divBdr>
        <w:top w:val="none" w:sz="0" w:space="0" w:color="auto"/>
        <w:left w:val="none" w:sz="0" w:space="0" w:color="auto"/>
        <w:bottom w:val="none" w:sz="0" w:space="0" w:color="auto"/>
        <w:right w:val="none" w:sz="0" w:space="0" w:color="auto"/>
      </w:divBdr>
    </w:div>
    <w:div w:id="2120876499">
      <w:bodyDiv w:val="1"/>
      <w:marLeft w:val="0"/>
      <w:marRight w:val="0"/>
      <w:marTop w:val="0"/>
      <w:marBottom w:val="0"/>
      <w:divBdr>
        <w:top w:val="none" w:sz="0" w:space="0" w:color="auto"/>
        <w:left w:val="none" w:sz="0" w:space="0" w:color="auto"/>
        <w:bottom w:val="none" w:sz="0" w:space="0" w:color="auto"/>
        <w:right w:val="none" w:sz="0" w:space="0" w:color="auto"/>
      </w:divBdr>
    </w:div>
    <w:div w:id="2125688075">
      <w:bodyDiv w:val="1"/>
      <w:marLeft w:val="0"/>
      <w:marRight w:val="0"/>
      <w:marTop w:val="0"/>
      <w:marBottom w:val="0"/>
      <w:divBdr>
        <w:top w:val="none" w:sz="0" w:space="0" w:color="auto"/>
        <w:left w:val="none" w:sz="0" w:space="0" w:color="auto"/>
        <w:bottom w:val="none" w:sz="0" w:space="0" w:color="auto"/>
        <w:right w:val="none" w:sz="0" w:space="0" w:color="auto"/>
      </w:divBdr>
    </w:div>
    <w:div w:id="2130780396">
      <w:bodyDiv w:val="1"/>
      <w:marLeft w:val="0"/>
      <w:marRight w:val="0"/>
      <w:marTop w:val="0"/>
      <w:marBottom w:val="0"/>
      <w:divBdr>
        <w:top w:val="none" w:sz="0" w:space="0" w:color="auto"/>
        <w:left w:val="none" w:sz="0" w:space="0" w:color="auto"/>
        <w:bottom w:val="none" w:sz="0" w:space="0" w:color="auto"/>
        <w:right w:val="none" w:sz="0" w:space="0" w:color="auto"/>
      </w:divBdr>
    </w:div>
    <w:div w:id="2131388491">
      <w:bodyDiv w:val="1"/>
      <w:marLeft w:val="0"/>
      <w:marRight w:val="0"/>
      <w:marTop w:val="0"/>
      <w:marBottom w:val="0"/>
      <w:divBdr>
        <w:top w:val="none" w:sz="0" w:space="0" w:color="auto"/>
        <w:left w:val="none" w:sz="0" w:space="0" w:color="auto"/>
        <w:bottom w:val="none" w:sz="0" w:space="0" w:color="auto"/>
        <w:right w:val="none" w:sz="0" w:space="0" w:color="auto"/>
      </w:divBdr>
    </w:div>
    <w:div w:id="2134134071">
      <w:bodyDiv w:val="1"/>
      <w:marLeft w:val="0"/>
      <w:marRight w:val="0"/>
      <w:marTop w:val="0"/>
      <w:marBottom w:val="0"/>
      <w:divBdr>
        <w:top w:val="none" w:sz="0" w:space="0" w:color="auto"/>
        <w:left w:val="none" w:sz="0" w:space="0" w:color="auto"/>
        <w:bottom w:val="none" w:sz="0" w:space="0" w:color="auto"/>
        <w:right w:val="none" w:sz="0" w:space="0" w:color="auto"/>
      </w:divBdr>
    </w:div>
    <w:div w:id="2136286226">
      <w:bodyDiv w:val="1"/>
      <w:marLeft w:val="0"/>
      <w:marRight w:val="0"/>
      <w:marTop w:val="0"/>
      <w:marBottom w:val="0"/>
      <w:divBdr>
        <w:top w:val="none" w:sz="0" w:space="0" w:color="auto"/>
        <w:left w:val="none" w:sz="0" w:space="0" w:color="auto"/>
        <w:bottom w:val="none" w:sz="0" w:space="0" w:color="auto"/>
        <w:right w:val="none" w:sz="0" w:space="0" w:color="auto"/>
      </w:divBdr>
    </w:div>
    <w:div w:id="2137331931">
      <w:bodyDiv w:val="1"/>
      <w:marLeft w:val="0"/>
      <w:marRight w:val="0"/>
      <w:marTop w:val="0"/>
      <w:marBottom w:val="0"/>
      <w:divBdr>
        <w:top w:val="none" w:sz="0" w:space="0" w:color="auto"/>
        <w:left w:val="none" w:sz="0" w:space="0" w:color="auto"/>
        <w:bottom w:val="none" w:sz="0" w:space="0" w:color="auto"/>
        <w:right w:val="none" w:sz="0" w:space="0" w:color="auto"/>
      </w:divBdr>
    </w:div>
    <w:div w:id="2143039283">
      <w:bodyDiv w:val="1"/>
      <w:marLeft w:val="0"/>
      <w:marRight w:val="0"/>
      <w:marTop w:val="0"/>
      <w:marBottom w:val="0"/>
      <w:divBdr>
        <w:top w:val="none" w:sz="0" w:space="0" w:color="auto"/>
        <w:left w:val="none" w:sz="0" w:space="0" w:color="auto"/>
        <w:bottom w:val="none" w:sz="0" w:space="0" w:color="auto"/>
        <w:right w:val="none" w:sz="0" w:space="0" w:color="auto"/>
      </w:divBdr>
    </w:div>
    <w:div w:id="214554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1991B-74C1-44D9-A3FD-6F90B2B5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7520</Words>
  <Characters>42866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Министерство финансов</vt:lpstr>
    </vt:vector>
  </TitlesOfParts>
  <Company>MinFin</Company>
  <LinksUpToDate>false</LinksUpToDate>
  <CharactersWithSpaces>50286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dc:title>
  <dc:creator>Дуйсенова Айгуль</dc:creator>
  <cp:lastModifiedBy>Куаныш Нуркен</cp:lastModifiedBy>
  <cp:revision>2</cp:revision>
  <cp:lastPrinted>2018-06-12T04:12:00Z</cp:lastPrinted>
  <dcterms:created xsi:type="dcterms:W3CDTF">2023-07-31T11:58:00Z</dcterms:created>
  <dcterms:modified xsi:type="dcterms:W3CDTF">2023-07-31T11:58:00Z</dcterms:modified>
</cp:coreProperties>
</file>