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732"/>
      </w:tblGrid>
      <w:tr w:rsidR="00107B49" w14:paraId="25415C2E" w14:textId="77777777" w:rsidTr="001927AA">
        <w:tc>
          <w:tcPr>
            <w:tcW w:w="4785" w:type="dxa"/>
          </w:tcPr>
          <w:p w14:paraId="1AF62F25" w14:textId="3C002F28" w:rsidR="00107B49" w:rsidRDefault="00107B49" w:rsidP="00155912">
            <w:pPr>
              <w:textAlignment w:val="baseline"/>
              <w:outlineLvl w:val="2"/>
              <w:rPr>
                <w:rFonts w:ascii="Times New Roman" w:eastAsia="Times New Roman" w:hAnsi="Times New Roman"/>
                <w:b/>
                <w:sz w:val="32"/>
                <w:szCs w:val="32"/>
              </w:rPr>
            </w:pPr>
          </w:p>
        </w:tc>
        <w:tc>
          <w:tcPr>
            <w:tcW w:w="4785" w:type="dxa"/>
          </w:tcPr>
          <w:p w14:paraId="577A17AB" w14:textId="24CD3DAF" w:rsidR="00107B49" w:rsidRPr="009632E5" w:rsidRDefault="00107B49" w:rsidP="00107B49">
            <w:pPr>
              <w:shd w:val="clear" w:color="auto" w:fill="FFFFFF"/>
              <w:jc w:val="center"/>
              <w:textAlignment w:val="baseline"/>
              <w:outlineLvl w:val="2"/>
              <w:rPr>
                <w:rFonts w:ascii="Times New Roman" w:hAnsi="Times New Roman"/>
              </w:rPr>
            </w:pPr>
            <w:r w:rsidRPr="009632E5">
              <w:rPr>
                <w:rFonts w:ascii="Times New Roman" w:eastAsia="Times New Roman" w:hAnsi="Times New Roman"/>
              </w:rPr>
              <w:t>Утверждено                                                       Постановлением Ревизионной                                                       комиссии по Павлодарской области                                                           от «</w:t>
            </w:r>
            <w:r w:rsidR="004D1764">
              <w:rPr>
                <w:rFonts w:ascii="Times New Roman" w:eastAsia="Times New Roman" w:hAnsi="Times New Roman"/>
                <w:lang w:val="kk-KZ"/>
              </w:rPr>
              <w:t>19</w:t>
            </w:r>
            <w:r>
              <w:rPr>
                <w:rFonts w:ascii="Times New Roman" w:eastAsia="Times New Roman" w:hAnsi="Times New Roman"/>
                <w:lang w:val="kk-KZ"/>
              </w:rPr>
              <w:t xml:space="preserve">» </w:t>
            </w:r>
            <w:r w:rsidR="004D1764">
              <w:rPr>
                <w:rFonts w:ascii="Times New Roman" w:eastAsia="Times New Roman" w:hAnsi="Times New Roman"/>
                <w:lang w:val="kk-KZ"/>
              </w:rPr>
              <w:t xml:space="preserve">апреля </w:t>
            </w:r>
            <w:r w:rsidRPr="009632E5">
              <w:rPr>
                <w:rFonts w:ascii="Times New Roman" w:eastAsia="Times New Roman" w:hAnsi="Times New Roman"/>
              </w:rPr>
              <w:t>20</w:t>
            </w:r>
            <w:r w:rsidR="001927AA">
              <w:rPr>
                <w:rFonts w:ascii="Times New Roman" w:eastAsia="Times New Roman" w:hAnsi="Times New Roman"/>
                <w:lang w:val="kk-KZ"/>
              </w:rPr>
              <w:t>23</w:t>
            </w:r>
            <w:r w:rsidRPr="009632E5">
              <w:rPr>
                <w:rFonts w:ascii="Times New Roman" w:eastAsia="Times New Roman" w:hAnsi="Times New Roman"/>
                <w:lang w:val="kk-KZ"/>
              </w:rPr>
              <w:t xml:space="preserve"> </w:t>
            </w:r>
            <w:r w:rsidRPr="009632E5">
              <w:rPr>
                <w:rFonts w:ascii="Times New Roman" w:eastAsia="Times New Roman" w:hAnsi="Times New Roman"/>
              </w:rPr>
              <w:t>года №</w:t>
            </w:r>
            <w:r w:rsidR="004D1764">
              <w:rPr>
                <w:rFonts w:ascii="Times New Roman" w:eastAsia="Times New Roman" w:hAnsi="Times New Roman"/>
                <w:lang w:val="kk-KZ"/>
              </w:rPr>
              <w:t xml:space="preserve"> 3/03</w:t>
            </w:r>
          </w:p>
          <w:p w14:paraId="01EAD57D" w14:textId="77777777" w:rsidR="00107B49" w:rsidRDefault="00107B49" w:rsidP="00107B49">
            <w:pPr>
              <w:tabs>
                <w:tab w:val="left" w:pos="7533"/>
              </w:tabs>
              <w:rPr>
                <w:rFonts w:ascii="Times New Roman" w:hAnsi="Times New Roman"/>
              </w:rPr>
            </w:pPr>
          </w:p>
          <w:p w14:paraId="290CD223" w14:textId="5C2E9362" w:rsidR="00107B49" w:rsidRPr="000A4323" w:rsidRDefault="001927AA" w:rsidP="00107B49">
            <w:pPr>
              <w:jc w:val="center"/>
              <w:rPr>
                <w:rFonts w:ascii="Times New Roman" w:hAnsi="Times New Roman"/>
                <w:b/>
                <w:sz w:val="28"/>
                <w:szCs w:val="28"/>
                <w:lang w:val="kk-KZ"/>
              </w:rPr>
            </w:pPr>
            <w:r>
              <w:rPr>
                <w:rFonts w:ascii="Times New Roman" w:hAnsi="Times New Roman"/>
                <w:b/>
                <w:sz w:val="28"/>
                <w:szCs w:val="28"/>
                <w:lang w:val="kk-KZ"/>
              </w:rPr>
              <w:t>П</w:t>
            </w:r>
            <w:r w:rsidR="00107B49" w:rsidRPr="000A4323">
              <w:rPr>
                <w:rFonts w:ascii="Times New Roman" w:hAnsi="Times New Roman"/>
                <w:b/>
                <w:sz w:val="28"/>
                <w:szCs w:val="28"/>
                <w:lang w:val="kk-KZ"/>
              </w:rPr>
              <w:t>ре</w:t>
            </w:r>
            <w:r w:rsidR="00107B49" w:rsidRPr="000A4323">
              <w:rPr>
                <w:rFonts w:ascii="Times New Roman" w:hAnsi="Times New Roman"/>
                <w:b/>
                <w:sz w:val="28"/>
                <w:szCs w:val="28"/>
              </w:rPr>
              <w:t>дседател</w:t>
            </w:r>
            <w:r>
              <w:rPr>
                <w:rFonts w:ascii="Times New Roman" w:hAnsi="Times New Roman"/>
                <w:b/>
                <w:sz w:val="28"/>
                <w:szCs w:val="28"/>
                <w:lang w:val="kk-KZ"/>
              </w:rPr>
              <w:t>ю</w:t>
            </w:r>
          </w:p>
          <w:p w14:paraId="6BE64542" w14:textId="033CD741" w:rsidR="00107B49" w:rsidRPr="000A4323" w:rsidRDefault="00107B49" w:rsidP="00107B49">
            <w:pPr>
              <w:jc w:val="center"/>
              <w:rPr>
                <w:rFonts w:ascii="Times New Roman" w:hAnsi="Times New Roman"/>
                <w:b/>
                <w:sz w:val="28"/>
                <w:szCs w:val="28"/>
              </w:rPr>
            </w:pPr>
            <w:r w:rsidRPr="000A4323">
              <w:rPr>
                <w:rFonts w:ascii="Times New Roman" w:hAnsi="Times New Roman"/>
                <w:b/>
                <w:sz w:val="28"/>
                <w:szCs w:val="28"/>
              </w:rPr>
              <w:t>Ревизионной комиссии</w:t>
            </w:r>
          </w:p>
          <w:p w14:paraId="7BFBDCD3" w14:textId="77777777" w:rsidR="00107B49" w:rsidRPr="000A4323" w:rsidRDefault="00107B49" w:rsidP="00107B49">
            <w:pPr>
              <w:jc w:val="center"/>
              <w:rPr>
                <w:rFonts w:ascii="Times New Roman" w:hAnsi="Times New Roman"/>
                <w:b/>
                <w:sz w:val="28"/>
                <w:szCs w:val="28"/>
              </w:rPr>
            </w:pPr>
            <w:r w:rsidRPr="000A4323">
              <w:rPr>
                <w:rFonts w:ascii="Times New Roman" w:hAnsi="Times New Roman"/>
                <w:b/>
                <w:sz w:val="28"/>
                <w:szCs w:val="28"/>
              </w:rPr>
              <w:t>по Павлодарской области</w:t>
            </w:r>
          </w:p>
          <w:p w14:paraId="717B60E6" w14:textId="354B7094" w:rsidR="00107B49" w:rsidRDefault="001927AA" w:rsidP="001927AA">
            <w:pPr>
              <w:jc w:val="center"/>
              <w:textAlignment w:val="baseline"/>
              <w:outlineLvl w:val="2"/>
              <w:rPr>
                <w:rFonts w:ascii="Times New Roman" w:eastAsia="Times New Roman" w:hAnsi="Times New Roman"/>
                <w:b/>
                <w:sz w:val="32"/>
                <w:szCs w:val="32"/>
              </w:rPr>
            </w:pPr>
            <w:r>
              <w:rPr>
                <w:rFonts w:ascii="Times New Roman" w:eastAsia="Times New Roman" w:hAnsi="Times New Roman"/>
                <w:b/>
                <w:color w:val="1E1E1E"/>
                <w:sz w:val="28"/>
                <w:szCs w:val="28"/>
                <w:lang w:val="kk-KZ"/>
              </w:rPr>
              <w:t>Аубакирову С.Е.</w:t>
            </w:r>
          </w:p>
        </w:tc>
      </w:tr>
    </w:tbl>
    <w:p w14:paraId="2D5ECE4D" w14:textId="77777777" w:rsidR="00155912" w:rsidRDefault="00155912" w:rsidP="00155912">
      <w:pPr>
        <w:spacing w:after="0" w:line="240" w:lineRule="auto"/>
        <w:textAlignment w:val="baseline"/>
        <w:outlineLvl w:val="2"/>
        <w:rPr>
          <w:rFonts w:ascii="Times New Roman" w:eastAsia="Times New Roman" w:hAnsi="Times New Roman" w:cs="Times New Roman"/>
          <w:b/>
          <w:sz w:val="32"/>
          <w:szCs w:val="32"/>
          <w:lang w:eastAsia="ru-RU"/>
        </w:rPr>
      </w:pPr>
    </w:p>
    <w:p w14:paraId="5ED6E96E" w14:textId="77777777" w:rsidR="00107B49" w:rsidRDefault="00107B49" w:rsidP="00155912">
      <w:pPr>
        <w:spacing w:after="0" w:line="240" w:lineRule="auto"/>
        <w:textAlignment w:val="baseline"/>
        <w:outlineLvl w:val="2"/>
        <w:rPr>
          <w:rFonts w:ascii="Times New Roman" w:eastAsia="Times New Roman" w:hAnsi="Times New Roman" w:cs="Times New Roman"/>
          <w:b/>
          <w:sz w:val="32"/>
          <w:szCs w:val="32"/>
          <w:lang w:eastAsia="ru-RU"/>
        </w:rPr>
      </w:pPr>
    </w:p>
    <w:p w14:paraId="2F829898" w14:textId="77777777" w:rsidR="00457C4B" w:rsidRPr="00402B56" w:rsidRDefault="00457C4B" w:rsidP="00005FDF">
      <w:pPr>
        <w:spacing w:after="0" w:line="240" w:lineRule="auto"/>
        <w:jc w:val="center"/>
        <w:textAlignment w:val="baseline"/>
        <w:outlineLvl w:val="2"/>
        <w:rPr>
          <w:rFonts w:ascii="Times New Roman" w:eastAsia="Times New Roman" w:hAnsi="Times New Roman" w:cs="Times New Roman"/>
          <w:b/>
          <w:sz w:val="32"/>
          <w:szCs w:val="32"/>
          <w:lang w:val="kk-KZ" w:eastAsia="ru-RU"/>
        </w:rPr>
      </w:pPr>
      <w:r w:rsidRPr="00402B56">
        <w:rPr>
          <w:rFonts w:ascii="Times New Roman" w:eastAsia="Times New Roman" w:hAnsi="Times New Roman" w:cs="Times New Roman"/>
          <w:b/>
          <w:sz w:val="32"/>
          <w:szCs w:val="32"/>
          <w:lang w:eastAsia="ru-RU"/>
        </w:rPr>
        <w:t>АУДИТОРСКО</w:t>
      </w:r>
      <w:r w:rsidRPr="00402B56">
        <w:rPr>
          <w:rFonts w:ascii="Times New Roman" w:eastAsia="Times New Roman" w:hAnsi="Times New Roman" w:cs="Times New Roman"/>
          <w:b/>
          <w:sz w:val="32"/>
          <w:szCs w:val="32"/>
          <w:lang w:val="kk-KZ" w:eastAsia="ru-RU"/>
        </w:rPr>
        <w:t>Е</w:t>
      </w:r>
      <w:r w:rsidRPr="00402B56">
        <w:rPr>
          <w:rFonts w:ascii="Times New Roman" w:eastAsia="Times New Roman" w:hAnsi="Times New Roman" w:cs="Times New Roman"/>
          <w:b/>
          <w:sz w:val="32"/>
          <w:szCs w:val="32"/>
          <w:lang w:eastAsia="ru-RU"/>
        </w:rPr>
        <w:t xml:space="preserve"> ЗАКЛЮЧЕНИ</w:t>
      </w:r>
      <w:r w:rsidRPr="00402B56">
        <w:rPr>
          <w:rFonts w:ascii="Times New Roman" w:eastAsia="Times New Roman" w:hAnsi="Times New Roman" w:cs="Times New Roman"/>
          <w:b/>
          <w:sz w:val="32"/>
          <w:szCs w:val="32"/>
          <w:lang w:val="kk-KZ" w:eastAsia="ru-RU"/>
        </w:rPr>
        <w:t>Е</w:t>
      </w:r>
    </w:p>
    <w:p w14:paraId="4024C859" w14:textId="77777777" w:rsidR="009B63FA" w:rsidRPr="00402B56" w:rsidRDefault="009B63FA" w:rsidP="00005FDF">
      <w:pPr>
        <w:spacing w:after="0" w:line="240" w:lineRule="auto"/>
        <w:jc w:val="center"/>
        <w:textAlignment w:val="baseline"/>
        <w:outlineLvl w:val="2"/>
        <w:rPr>
          <w:rFonts w:ascii="Times New Roman" w:eastAsia="Times New Roman" w:hAnsi="Times New Roman" w:cs="Times New Roman"/>
          <w:sz w:val="32"/>
          <w:szCs w:val="32"/>
          <w:lang w:eastAsia="ru-RU"/>
        </w:rPr>
      </w:pPr>
    </w:p>
    <w:p w14:paraId="5E26E2F6" w14:textId="77777777" w:rsidR="00457C4B" w:rsidRPr="00402B56" w:rsidRDefault="00457C4B" w:rsidP="00005FDF">
      <w:pPr>
        <w:spacing w:after="0" w:line="240" w:lineRule="auto"/>
        <w:ind w:firstLine="708"/>
        <w:jc w:val="both"/>
        <w:textAlignment w:val="baseline"/>
        <w:rPr>
          <w:rFonts w:ascii="Times New Roman" w:eastAsia="Times New Roman" w:hAnsi="Times New Roman" w:cs="Times New Roman"/>
          <w:b/>
          <w:spacing w:val="2"/>
          <w:sz w:val="28"/>
          <w:szCs w:val="28"/>
          <w:lang w:eastAsia="ru-RU"/>
        </w:rPr>
      </w:pPr>
      <w:r w:rsidRPr="00402B56">
        <w:rPr>
          <w:rFonts w:ascii="Times New Roman" w:eastAsia="Times New Roman" w:hAnsi="Times New Roman" w:cs="Times New Roman"/>
          <w:b/>
          <w:spacing w:val="2"/>
          <w:sz w:val="28"/>
          <w:szCs w:val="28"/>
          <w:lang w:eastAsia="ru-RU"/>
        </w:rPr>
        <w:t>I. Вводная часть</w:t>
      </w:r>
      <w:r w:rsidR="0001302E" w:rsidRPr="00402B56">
        <w:rPr>
          <w:rFonts w:ascii="Times New Roman" w:eastAsia="Times New Roman" w:hAnsi="Times New Roman" w:cs="Times New Roman"/>
          <w:b/>
          <w:spacing w:val="2"/>
          <w:sz w:val="28"/>
          <w:szCs w:val="28"/>
          <w:lang w:eastAsia="ru-RU"/>
        </w:rPr>
        <w:t>.</w:t>
      </w:r>
    </w:p>
    <w:p w14:paraId="5ECE004B" w14:textId="04CEDA45" w:rsidR="00590D2F" w:rsidRDefault="00457C4B" w:rsidP="00005FDF">
      <w:pPr>
        <w:spacing w:after="0" w:line="240" w:lineRule="auto"/>
        <w:ind w:firstLine="709"/>
        <w:jc w:val="both"/>
        <w:rPr>
          <w:rFonts w:ascii="Times New Roman" w:hAnsi="Times New Roman" w:cs="Times New Roman"/>
          <w:bCs/>
          <w:sz w:val="28"/>
          <w:lang w:eastAsia="ru-RU"/>
        </w:rPr>
      </w:pPr>
      <w:r w:rsidRPr="00402B56">
        <w:rPr>
          <w:rFonts w:ascii="Times New Roman" w:eastAsia="Times New Roman" w:hAnsi="Times New Roman" w:cs="Times New Roman"/>
          <w:b/>
          <w:spacing w:val="2"/>
          <w:sz w:val="28"/>
          <w:szCs w:val="28"/>
          <w:lang w:eastAsia="ru-RU"/>
        </w:rPr>
        <w:t>1.1. Наименование аудиторского мероприятия:</w:t>
      </w:r>
      <w:r w:rsidR="00B96774" w:rsidRPr="00402B56">
        <w:rPr>
          <w:rFonts w:ascii="Times New Roman" w:eastAsia="Times New Roman" w:hAnsi="Times New Roman" w:cs="Times New Roman"/>
          <w:spacing w:val="2"/>
          <w:sz w:val="28"/>
          <w:szCs w:val="28"/>
        </w:rPr>
        <w:t xml:space="preserve"> </w:t>
      </w:r>
      <w:r w:rsidR="002B6676" w:rsidRPr="002B6676">
        <w:rPr>
          <w:rFonts w:ascii="Times New Roman" w:hAnsi="Times New Roman" w:cs="Times New Roman"/>
          <w:bCs/>
          <w:sz w:val="28"/>
          <w:lang w:eastAsia="ru-RU"/>
        </w:rPr>
        <w:t>Государственный аудит эффективности предоставления отдельных специальных социальных услуг для престарелых и инвалидов.</w:t>
      </w:r>
    </w:p>
    <w:p w14:paraId="7BCAE810" w14:textId="77777777" w:rsidR="002B6676" w:rsidRDefault="00457C4B" w:rsidP="00005FDF">
      <w:pPr>
        <w:spacing w:after="0" w:line="240" w:lineRule="auto"/>
        <w:ind w:firstLine="709"/>
        <w:jc w:val="both"/>
        <w:rPr>
          <w:rFonts w:ascii="Times New Roman" w:hAnsi="Times New Roman" w:cs="Times New Roman"/>
          <w:bCs/>
          <w:sz w:val="28"/>
          <w:szCs w:val="28"/>
        </w:rPr>
      </w:pPr>
      <w:r w:rsidRPr="00402B56">
        <w:rPr>
          <w:rFonts w:ascii="Times New Roman" w:eastAsia="Times New Roman" w:hAnsi="Times New Roman" w:cs="Times New Roman"/>
          <w:b/>
          <w:spacing w:val="2"/>
          <w:sz w:val="28"/>
          <w:szCs w:val="28"/>
          <w:lang w:eastAsia="ru-RU"/>
        </w:rPr>
        <w:t>1.2. Цель государственного аудита</w:t>
      </w:r>
      <w:r w:rsidRPr="00402B56">
        <w:rPr>
          <w:rFonts w:ascii="Times New Roman" w:eastAsia="Times New Roman" w:hAnsi="Times New Roman" w:cs="Times New Roman"/>
          <w:spacing w:val="2"/>
          <w:sz w:val="28"/>
          <w:szCs w:val="28"/>
          <w:lang w:eastAsia="ru-RU"/>
        </w:rPr>
        <w:t xml:space="preserve">: </w:t>
      </w:r>
      <w:r w:rsidR="002B6676" w:rsidRPr="002B6676">
        <w:rPr>
          <w:rFonts w:ascii="Times New Roman" w:hAnsi="Times New Roman" w:cs="Times New Roman"/>
          <w:bCs/>
          <w:sz w:val="28"/>
          <w:szCs w:val="28"/>
        </w:rPr>
        <w:t>Оценка эффективности предоставления отдельных специальных социальных услуг для престарелых и инвалидов.</w:t>
      </w:r>
    </w:p>
    <w:p w14:paraId="1D02F1A9" w14:textId="32359943" w:rsidR="00060C81" w:rsidRPr="00402B56" w:rsidRDefault="00457C4B" w:rsidP="00005FDF">
      <w:pPr>
        <w:spacing w:after="0" w:line="240" w:lineRule="auto"/>
        <w:ind w:firstLine="709"/>
        <w:jc w:val="both"/>
        <w:rPr>
          <w:rFonts w:ascii="Times New Roman" w:eastAsia="Times New Roman" w:hAnsi="Times New Roman" w:cs="Times New Roman"/>
          <w:b/>
          <w:spacing w:val="2"/>
          <w:sz w:val="28"/>
          <w:szCs w:val="28"/>
          <w:lang w:eastAsia="ru-RU"/>
        </w:rPr>
      </w:pPr>
      <w:r w:rsidRPr="00402B56">
        <w:rPr>
          <w:rFonts w:ascii="Times New Roman" w:eastAsia="Times New Roman" w:hAnsi="Times New Roman" w:cs="Times New Roman"/>
          <w:b/>
          <w:spacing w:val="2"/>
          <w:sz w:val="28"/>
          <w:szCs w:val="28"/>
          <w:lang w:eastAsia="ru-RU"/>
        </w:rPr>
        <w:t>1.3. Объекты государственного аудита:</w:t>
      </w:r>
    </w:p>
    <w:p w14:paraId="22459627" w14:textId="6D887E5E" w:rsidR="00C62F84" w:rsidRPr="00C62F84" w:rsidRDefault="002B6676" w:rsidP="00C62F84">
      <w:pPr>
        <w:pStyle w:val="a5"/>
        <w:numPr>
          <w:ilvl w:val="0"/>
          <w:numId w:val="12"/>
        </w:numPr>
        <w:tabs>
          <w:tab w:val="left" w:pos="567"/>
          <w:tab w:val="left" w:pos="1134"/>
        </w:tabs>
        <w:spacing w:after="0" w:line="240" w:lineRule="auto"/>
        <w:ind w:left="0" w:firstLine="709"/>
        <w:jc w:val="both"/>
        <w:textAlignment w:val="baseline"/>
        <w:rPr>
          <w:rFonts w:ascii="Times New Roman" w:eastAsia="Times New Roman" w:hAnsi="Times New Roman"/>
          <w:spacing w:val="2"/>
          <w:sz w:val="28"/>
          <w:szCs w:val="28"/>
        </w:rPr>
      </w:pPr>
      <w:r w:rsidRPr="00C62F84">
        <w:rPr>
          <w:rFonts w:ascii="Times New Roman" w:eastAsia="Times New Roman" w:hAnsi="Times New Roman"/>
          <w:spacing w:val="2"/>
          <w:sz w:val="28"/>
          <w:szCs w:val="28"/>
        </w:rPr>
        <w:t>ГУ «Управление координации занятости и социальных программ Павлодарской области»</w:t>
      </w:r>
      <w:r w:rsidR="00C62F84" w:rsidRPr="00C62F84">
        <w:rPr>
          <w:rFonts w:ascii="Times New Roman" w:eastAsia="Times New Roman" w:hAnsi="Times New Roman"/>
          <w:spacing w:val="2"/>
          <w:sz w:val="28"/>
          <w:szCs w:val="28"/>
        </w:rPr>
        <w:t xml:space="preserve"> (</w:t>
      </w:r>
      <w:r w:rsidR="00C62F84" w:rsidRPr="00C62F84">
        <w:rPr>
          <w:rFonts w:ascii="Times New Roman" w:eastAsia="Times New Roman" w:hAnsi="Times New Roman"/>
          <w:i/>
          <w:spacing w:val="2"/>
          <w:sz w:val="28"/>
          <w:szCs w:val="28"/>
        </w:rPr>
        <w:t>далее – Управление</w:t>
      </w:r>
      <w:r w:rsidR="00C62F84" w:rsidRPr="00C62F84">
        <w:rPr>
          <w:rFonts w:ascii="Times New Roman" w:eastAsia="Times New Roman" w:hAnsi="Times New Roman"/>
          <w:spacing w:val="2"/>
          <w:sz w:val="28"/>
          <w:szCs w:val="28"/>
        </w:rPr>
        <w:t>)</w:t>
      </w:r>
    </w:p>
    <w:p w14:paraId="046902A1" w14:textId="629E09B8" w:rsidR="002B6676" w:rsidRPr="00C62F84" w:rsidRDefault="002B6676" w:rsidP="00C62F84">
      <w:pPr>
        <w:pStyle w:val="a5"/>
        <w:numPr>
          <w:ilvl w:val="0"/>
          <w:numId w:val="12"/>
        </w:numPr>
        <w:tabs>
          <w:tab w:val="left" w:pos="567"/>
          <w:tab w:val="left" w:pos="1134"/>
        </w:tabs>
        <w:spacing w:after="0" w:line="240" w:lineRule="auto"/>
        <w:ind w:left="0" w:firstLine="709"/>
        <w:jc w:val="both"/>
        <w:textAlignment w:val="baseline"/>
        <w:rPr>
          <w:rFonts w:ascii="Times New Roman" w:eastAsia="Times New Roman" w:hAnsi="Times New Roman"/>
          <w:spacing w:val="2"/>
          <w:sz w:val="28"/>
          <w:szCs w:val="28"/>
        </w:rPr>
      </w:pPr>
      <w:r w:rsidRPr="00C62F84">
        <w:rPr>
          <w:rFonts w:ascii="Times New Roman" w:eastAsia="Times New Roman" w:hAnsi="Times New Roman"/>
          <w:spacing w:val="2"/>
          <w:sz w:val="28"/>
          <w:szCs w:val="28"/>
        </w:rPr>
        <w:t>КГУ «Областной центр оказания специальных социальных услуг реабилитации престарелых и инвалидов «Ардагерлер үйі» управления координации занятости и социальных программ Павлодарской области</w:t>
      </w:r>
      <w:r w:rsidR="00C62F84" w:rsidRPr="00C62F84">
        <w:rPr>
          <w:rFonts w:ascii="Times New Roman" w:eastAsia="Times New Roman" w:hAnsi="Times New Roman"/>
          <w:spacing w:val="2"/>
          <w:sz w:val="28"/>
          <w:szCs w:val="28"/>
        </w:rPr>
        <w:t xml:space="preserve"> (</w:t>
      </w:r>
      <w:r w:rsidR="00C62F84" w:rsidRPr="00C62F84">
        <w:rPr>
          <w:rFonts w:ascii="Times New Roman" w:eastAsia="Times New Roman" w:hAnsi="Times New Roman"/>
          <w:i/>
          <w:spacing w:val="2"/>
          <w:sz w:val="28"/>
          <w:szCs w:val="28"/>
        </w:rPr>
        <w:t>далее – Центр «Ардагерлер үйі»</w:t>
      </w:r>
      <w:r w:rsidR="00C62F84" w:rsidRPr="00C62F84">
        <w:rPr>
          <w:rFonts w:ascii="Times New Roman" w:eastAsia="Times New Roman" w:hAnsi="Times New Roman"/>
          <w:spacing w:val="2"/>
          <w:sz w:val="28"/>
          <w:szCs w:val="28"/>
        </w:rPr>
        <w:t>)</w:t>
      </w:r>
    </w:p>
    <w:p w14:paraId="1E34EDE7" w14:textId="323EA6BD" w:rsidR="00C62F84" w:rsidRDefault="00C62F84" w:rsidP="00C62F84">
      <w:pPr>
        <w:pStyle w:val="a5"/>
        <w:numPr>
          <w:ilvl w:val="0"/>
          <w:numId w:val="12"/>
        </w:numPr>
        <w:tabs>
          <w:tab w:val="left" w:pos="567"/>
          <w:tab w:val="left" w:pos="1134"/>
        </w:tabs>
        <w:suppressAutoHyphens/>
        <w:spacing w:after="0" w:line="240" w:lineRule="auto"/>
        <w:ind w:left="0" w:firstLine="709"/>
        <w:jc w:val="both"/>
        <w:rPr>
          <w:rFonts w:ascii="Times New Roman" w:eastAsia="Times New Roman" w:hAnsi="Times New Roman"/>
          <w:spacing w:val="2"/>
          <w:sz w:val="28"/>
          <w:szCs w:val="28"/>
        </w:rPr>
      </w:pPr>
      <w:r>
        <w:rPr>
          <w:rFonts w:ascii="Times New Roman" w:eastAsia="Times New Roman" w:hAnsi="Times New Roman"/>
          <w:spacing w:val="2"/>
          <w:sz w:val="28"/>
          <w:szCs w:val="28"/>
        </w:rPr>
        <w:t>К</w:t>
      </w:r>
      <w:r w:rsidR="002B6676" w:rsidRPr="002B6676">
        <w:rPr>
          <w:rFonts w:ascii="Times New Roman" w:eastAsia="Times New Roman" w:hAnsi="Times New Roman"/>
          <w:spacing w:val="2"/>
          <w:sz w:val="28"/>
          <w:szCs w:val="28"/>
        </w:rPr>
        <w:t>ГУ «Центр оказания специальных социальных услуг для престарелых и инвалидов общего типа Павлодарской области» управления координации занятости и социальных программ Павлодарской области</w:t>
      </w:r>
      <w:r>
        <w:rPr>
          <w:rFonts w:ascii="Times New Roman" w:eastAsia="Times New Roman" w:hAnsi="Times New Roman"/>
          <w:spacing w:val="2"/>
          <w:sz w:val="28"/>
          <w:szCs w:val="28"/>
        </w:rPr>
        <w:t xml:space="preserve"> (</w:t>
      </w:r>
      <w:r w:rsidRPr="00C62F84">
        <w:rPr>
          <w:rFonts w:ascii="Times New Roman" w:eastAsia="Times New Roman" w:hAnsi="Times New Roman"/>
          <w:i/>
          <w:spacing w:val="2"/>
          <w:sz w:val="28"/>
          <w:szCs w:val="28"/>
        </w:rPr>
        <w:t>далее – Центр общего типа Павлодарской области</w:t>
      </w:r>
      <w:r>
        <w:rPr>
          <w:rFonts w:ascii="Times New Roman" w:eastAsia="Times New Roman" w:hAnsi="Times New Roman"/>
          <w:spacing w:val="2"/>
          <w:sz w:val="28"/>
          <w:szCs w:val="28"/>
        </w:rPr>
        <w:t>)</w:t>
      </w:r>
    </w:p>
    <w:p w14:paraId="2AD24E00" w14:textId="2B0A83C1" w:rsidR="00C62F84" w:rsidRDefault="002B6676" w:rsidP="00C62F84">
      <w:pPr>
        <w:pStyle w:val="a5"/>
        <w:numPr>
          <w:ilvl w:val="0"/>
          <w:numId w:val="12"/>
        </w:numPr>
        <w:tabs>
          <w:tab w:val="left" w:pos="567"/>
          <w:tab w:val="left" w:pos="1134"/>
        </w:tabs>
        <w:suppressAutoHyphens/>
        <w:spacing w:after="0" w:line="240" w:lineRule="auto"/>
        <w:ind w:left="0" w:firstLine="709"/>
        <w:jc w:val="both"/>
        <w:rPr>
          <w:rFonts w:ascii="Times New Roman" w:eastAsia="Times New Roman" w:hAnsi="Times New Roman"/>
          <w:spacing w:val="2"/>
          <w:sz w:val="28"/>
          <w:szCs w:val="28"/>
        </w:rPr>
      </w:pPr>
      <w:r w:rsidRPr="002B6676">
        <w:rPr>
          <w:rFonts w:ascii="Times New Roman" w:eastAsia="Times New Roman" w:hAnsi="Times New Roman"/>
          <w:spacing w:val="2"/>
          <w:sz w:val="28"/>
          <w:szCs w:val="28"/>
        </w:rPr>
        <w:t>КГУ «Аксуский центр оказания специальных социальных услуг для престарелых и инвалидов общего типа» управления координации занятости и социальных программ Павлодарской области</w:t>
      </w:r>
      <w:r w:rsidR="00C62F84">
        <w:rPr>
          <w:rFonts w:ascii="Times New Roman" w:eastAsia="Times New Roman" w:hAnsi="Times New Roman"/>
          <w:spacing w:val="2"/>
          <w:sz w:val="28"/>
          <w:szCs w:val="28"/>
        </w:rPr>
        <w:t xml:space="preserve"> (</w:t>
      </w:r>
      <w:r w:rsidR="00C62F84" w:rsidRPr="00C62F84">
        <w:rPr>
          <w:rFonts w:ascii="Times New Roman" w:eastAsia="Times New Roman" w:hAnsi="Times New Roman"/>
          <w:i/>
          <w:spacing w:val="2"/>
          <w:sz w:val="28"/>
          <w:szCs w:val="28"/>
        </w:rPr>
        <w:t>далее – Аксуский центр общего типа</w:t>
      </w:r>
      <w:r w:rsidR="00C62F84">
        <w:rPr>
          <w:rFonts w:ascii="Times New Roman" w:eastAsia="Times New Roman" w:hAnsi="Times New Roman"/>
          <w:spacing w:val="2"/>
          <w:sz w:val="28"/>
          <w:szCs w:val="28"/>
        </w:rPr>
        <w:t>)</w:t>
      </w:r>
    </w:p>
    <w:p w14:paraId="7749F585" w14:textId="13D8027F" w:rsidR="006C2CFB" w:rsidRPr="00402B56" w:rsidRDefault="00457C4B" w:rsidP="00005FDF">
      <w:pPr>
        <w:spacing w:after="0" w:line="240" w:lineRule="auto"/>
        <w:ind w:firstLine="708"/>
        <w:jc w:val="both"/>
        <w:textAlignment w:val="baseline"/>
        <w:rPr>
          <w:rFonts w:ascii="Times New Roman" w:eastAsia="Times New Roman" w:hAnsi="Times New Roman" w:cs="Times New Roman"/>
          <w:spacing w:val="2"/>
          <w:sz w:val="28"/>
          <w:szCs w:val="28"/>
        </w:rPr>
      </w:pPr>
      <w:r w:rsidRPr="00402B56">
        <w:rPr>
          <w:rFonts w:ascii="Times New Roman" w:eastAsia="Times New Roman" w:hAnsi="Times New Roman" w:cs="Times New Roman"/>
          <w:b/>
          <w:spacing w:val="2"/>
          <w:sz w:val="28"/>
          <w:szCs w:val="28"/>
          <w:lang w:eastAsia="ru-RU"/>
        </w:rPr>
        <w:t>1.4. Период, охваченный государственным аудитом:</w:t>
      </w:r>
      <w:r w:rsidRPr="00402B56">
        <w:rPr>
          <w:rFonts w:ascii="Times New Roman" w:eastAsia="Times New Roman" w:hAnsi="Times New Roman" w:cs="Times New Roman"/>
          <w:spacing w:val="2"/>
          <w:sz w:val="28"/>
          <w:szCs w:val="28"/>
          <w:lang w:eastAsia="ru-RU"/>
        </w:rPr>
        <w:t xml:space="preserve"> </w:t>
      </w:r>
      <w:r w:rsidR="006C2CFB" w:rsidRPr="00402B56">
        <w:rPr>
          <w:rFonts w:ascii="Times New Roman" w:eastAsia="Times New Roman" w:hAnsi="Times New Roman" w:cs="Times New Roman"/>
          <w:spacing w:val="2"/>
          <w:sz w:val="28"/>
          <w:szCs w:val="28"/>
        </w:rPr>
        <w:t xml:space="preserve">с </w:t>
      </w:r>
      <w:r w:rsidR="000D639F" w:rsidRPr="00402B56">
        <w:rPr>
          <w:rFonts w:ascii="Times New Roman" w:eastAsia="Times New Roman" w:hAnsi="Times New Roman" w:cs="Times New Roman"/>
          <w:spacing w:val="2"/>
          <w:sz w:val="28"/>
          <w:szCs w:val="28"/>
        </w:rPr>
        <w:t>01 января</w:t>
      </w:r>
      <w:r w:rsidR="009E008F" w:rsidRPr="00402B56">
        <w:rPr>
          <w:rFonts w:ascii="Times New Roman" w:eastAsia="Times New Roman" w:hAnsi="Times New Roman" w:cs="Times New Roman"/>
          <w:spacing w:val="2"/>
          <w:sz w:val="28"/>
          <w:szCs w:val="28"/>
        </w:rPr>
        <w:t xml:space="preserve"> </w:t>
      </w:r>
      <w:r w:rsidR="009D7055">
        <w:rPr>
          <w:rFonts w:ascii="Times New Roman" w:eastAsia="Times New Roman" w:hAnsi="Times New Roman" w:cs="Times New Roman"/>
          <w:spacing w:val="2"/>
          <w:sz w:val="28"/>
          <w:szCs w:val="28"/>
        </w:rPr>
        <w:t>201</w:t>
      </w:r>
      <w:r w:rsidR="005C0D58">
        <w:rPr>
          <w:rFonts w:ascii="Times New Roman" w:eastAsia="Times New Roman" w:hAnsi="Times New Roman" w:cs="Times New Roman"/>
          <w:spacing w:val="2"/>
          <w:sz w:val="28"/>
          <w:szCs w:val="28"/>
        </w:rPr>
        <w:t>6</w:t>
      </w:r>
      <w:r w:rsidR="000D639F" w:rsidRPr="00402B56">
        <w:rPr>
          <w:rFonts w:ascii="Times New Roman" w:eastAsia="Times New Roman" w:hAnsi="Times New Roman" w:cs="Times New Roman"/>
          <w:spacing w:val="2"/>
          <w:sz w:val="28"/>
          <w:szCs w:val="28"/>
        </w:rPr>
        <w:t xml:space="preserve"> года по </w:t>
      </w:r>
      <w:r w:rsidR="009D7055">
        <w:rPr>
          <w:rFonts w:ascii="Times New Roman" w:eastAsia="Times New Roman" w:hAnsi="Times New Roman" w:cs="Times New Roman"/>
          <w:spacing w:val="2"/>
          <w:sz w:val="28"/>
          <w:szCs w:val="28"/>
        </w:rPr>
        <w:t>30</w:t>
      </w:r>
      <w:r w:rsidR="006C2CFB" w:rsidRPr="00402B56">
        <w:rPr>
          <w:rFonts w:ascii="Times New Roman" w:eastAsia="Times New Roman" w:hAnsi="Times New Roman" w:cs="Times New Roman"/>
          <w:spacing w:val="2"/>
          <w:sz w:val="28"/>
          <w:szCs w:val="28"/>
        </w:rPr>
        <w:t xml:space="preserve"> </w:t>
      </w:r>
      <w:r w:rsidR="005C0D58">
        <w:rPr>
          <w:rFonts w:ascii="Times New Roman" w:eastAsia="Times New Roman" w:hAnsi="Times New Roman" w:cs="Times New Roman"/>
          <w:spacing w:val="2"/>
          <w:sz w:val="28"/>
          <w:szCs w:val="28"/>
        </w:rPr>
        <w:t>ноябр</w:t>
      </w:r>
      <w:r w:rsidR="00375C4D">
        <w:rPr>
          <w:rFonts w:ascii="Times New Roman" w:eastAsia="Times New Roman" w:hAnsi="Times New Roman" w:cs="Times New Roman"/>
          <w:spacing w:val="2"/>
          <w:sz w:val="28"/>
          <w:szCs w:val="28"/>
        </w:rPr>
        <w:t>я</w:t>
      </w:r>
      <w:r w:rsidR="00D12B0E" w:rsidRPr="00402B56">
        <w:rPr>
          <w:rFonts w:ascii="Times New Roman" w:eastAsia="Times New Roman" w:hAnsi="Times New Roman" w:cs="Times New Roman"/>
          <w:spacing w:val="2"/>
          <w:sz w:val="28"/>
          <w:szCs w:val="28"/>
        </w:rPr>
        <w:t xml:space="preserve"> 202</w:t>
      </w:r>
      <w:r w:rsidR="000D639F" w:rsidRPr="00402B56">
        <w:rPr>
          <w:rFonts w:ascii="Times New Roman" w:eastAsia="Times New Roman" w:hAnsi="Times New Roman" w:cs="Times New Roman"/>
          <w:spacing w:val="2"/>
          <w:sz w:val="28"/>
          <w:szCs w:val="28"/>
        </w:rPr>
        <w:t>2</w:t>
      </w:r>
      <w:r w:rsidR="006C2CFB" w:rsidRPr="00402B56">
        <w:rPr>
          <w:rFonts w:ascii="Times New Roman" w:eastAsia="Times New Roman" w:hAnsi="Times New Roman" w:cs="Times New Roman"/>
          <w:spacing w:val="2"/>
          <w:sz w:val="28"/>
          <w:szCs w:val="28"/>
        </w:rPr>
        <w:t xml:space="preserve"> года.</w:t>
      </w:r>
    </w:p>
    <w:p w14:paraId="6B5CF356" w14:textId="77777777" w:rsidR="00457C4B" w:rsidRPr="00402B56" w:rsidRDefault="00457C4B" w:rsidP="00005FDF">
      <w:pPr>
        <w:spacing w:after="0" w:line="240" w:lineRule="auto"/>
        <w:ind w:firstLine="708"/>
        <w:jc w:val="both"/>
        <w:textAlignment w:val="baseline"/>
        <w:rPr>
          <w:rFonts w:ascii="Times New Roman" w:eastAsia="Times New Roman" w:hAnsi="Times New Roman" w:cs="Times New Roman"/>
          <w:b/>
          <w:spacing w:val="2"/>
          <w:sz w:val="28"/>
          <w:szCs w:val="28"/>
          <w:lang w:eastAsia="ru-RU"/>
        </w:rPr>
      </w:pPr>
      <w:r w:rsidRPr="00402B56">
        <w:rPr>
          <w:rFonts w:ascii="Times New Roman" w:eastAsia="Times New Roman" w:hAnsi="Times New Roman" w:cs="Times New Roman"/>
          <w:b/>
          <w:spacing w:val="2"/>
          <w:sz w:val="28"/>
          <w:szCs w:val="28"/>
          <w:lang w:eastAsia="ru-RU"/>
        </w:rPr>
        <w:t>II. Основная (аналитическая) часть</w:t>
      </w:r>
    </w:p>
    <w:p w14:paraId="67F02C8A" w14:textId="77777777" w:rsidR="005C51CC" w:rsidRPr="00402B56" w:rsidRDefault="005C51CC" w:rsidP="00005FDF">
      <w:pPr>
        <w:spacing w:after="0" w:line="240" w:lineRule="auto"/>
        <w:ind w:firstLine="709"/>
        <w:jc w:val="both"/>
        <w:textAlignment w:val="baseline"/>
        <w:rPr>
          <w:rFonts w:ascii="Times New Roman" w:eastAsia="Times New Roman" w:hAnsi="Times New Roman" w:cs="Times New Roman"/>
          <w:b/>
          <w:spacing w:val="2"/>
          <w:sz w:val="28"/>
          <w:szCs w:val="28"/>
          <w:lang w:val="kk-KZ" w:eastAsia="ru-RU"/>
        </w:rPr>
      </w:pPr>
      <w:r w:rsidRPr="00402B56">
        <w:rPr>
          <w:rFonts w:ascii="Times New Roman" w:eastAsia="Times New Roman" w:hAnsi="Times New Roman" w:cs="Times New Roman"/>
          <w:b/>
          <w:spacing w:val="2"/>
          <w:sz w:val="28"/>
          <w:szCs w:val="28"/>
          <w:lang w:eastAsia="ru-RU"/>
        </w:rPr>
        <w:t>2.1. Краткий анализ состояния аудируемой сферы</w:t>
      </w:r>
    </w:p>
    <w:p w14:paraId="4A95CAEB" w14:textId="65B0BE9E" w:rsidR="00DE1B4D" w:rsidRPr="00AE4DC1" w:rsidRDefault="000D2458" w:rsidP="00F77387">
      <w:pPr>
        <w:widowControl w:val="0"/>
        <w:tabs>
          <w:tab w:val="left" w:pos="0"/>
        </w:tabs>
        <w:spacing w:after="0" w:line="240" w:lineRule="auto"/>
        <w:contextualSpacing/>
        <w:jc w:val="both"/>
        <w:rPr>
          <w:rFonts w:ascii="Times New Roman" w:hAnsi="Times New Roman" w:cs="Times New Roman"/>
          <w:color w:val="000000"/>
          <w:sz w:val="28"/>
          <w:szCs w:val="28"/>
        </w:rPr>
      </w:pPr>
      <w:r w:rsidRPr="00A9242D">
        <w:rPr>
          <w:rFonts w:ascii="Times New Roman" w:hAnsi="Times New Roman" w:cs="Times New Roman"/>
          <w:b/>
          <w:sz w:val="28"/>
          <w:szCs w:val="28"/>
        </w:rPr>
        <w:tab/>
      </w:r>
      <w:r w:rsidR="00AE4DC1">
        <w:rPr>
          <w:rFonts w:ascii="Times New Roman" w:hAnsi="Times New Roman" w:cs="Times New Roman"/>
          <w:color w:val="000000"/>
          <w:sz w:val="28"/>
          <w:szCs w:val="28"/>
        </w:rPr>
        <w:t xml:space="preserve">Социальная защита престарелых и лиц с инвалидностью обеспечивается путем предоставления социальной помощи, реабилитации и иных мер, направленных на создание им равных с другими гражданами возможностей участия в жизни общества. </w:t>
      </w:r>
    </w:p>
    <w:p w14:paraId="3B4E58D5" w14:textId="4F713EAA" w:rsidR="00AC27BB" w:rsidRDefault="00DE1B4D" w:rsidP="00AC27BB">
      <w:pPr>
        <w:spacing w:after="0" w:line="240" w:lineRule="auto"/>
        <w:ind w:firstLine="709"/>
        <w:contextualSpacing/>
        <w:jc w:val="both"/>
        <w:rPr>
          <w:rFonts w:ascii="Times New Roman" w:eastAsia="Calibri" w:hAnsi="Times New Roman" w:cs="Times New Roman"/>
          <w:sz w:val="28"/>
          <w:szCs w:val="28"/>
        </w:rPr>
      </w:pPr>
      <w:r w:rsidRPr="003E3A1F">
        <w:rPr>
          <w:rFonts w:ascii="Times New Roman" w:hAnsi="Times New Roman" w:cs="Times New Roman"/>
          <w:sz w:val="28"/>
          <w:szCs w:val="28"/>
        </w:rPr>
        <w:t>С</w:t>
      </w:r>
      <w:r w:rsidRPr="003E3A1F">
        <w:rPr>
          <w:rFonts w:ascii="Times New Roman" w:eastAsia="Calibri" w:hAnsi="Times New Roman" w:cs="Times New Roman"/>
          <w:sz w:val="28"/>
          <w:szCs w:val="28"/>
        </w:rPr>
        <w:t>огласно</w:t>
      </w:r>
      <w:r w:rsidR="00660B52" w:rsidRPr="00660B52">
        <w:rPr>
          <w:rFonts w:ascii="Times New Roman" w:eastAsia="Calibri" w:hAnsi="Times New Roman" w:cs="Times New Roman"/>
          <w:sz w:val="28"/>
          <w:szCs w:val="28"/>
        </w:rPr>
        <w:t xml:space="preserve"> </w:t>
      </w:r>
      <w:r w:rsidRPr="003E3A1F">
        <w:rPr>
          <w:rFonts w:ascii="Times New Roman" w:eastAsia="Calibri" w:hAnsi="Times New Roman" w:cs="Times New Roman"/>
          <w:sz w:val="28"/>
          <w:szCs w:val="28"/>
        </w:rPr>
        <w:t xml:space="preserve">представленным </w:t>
      </w:r>
      <w:r w:rsidR="00660B52" w:rsidRPr="003E3A1F">
        <w:rPr>
          <w:rFonts w:ascii="Times New Roman" w:eastAsia="Calibri" w:hAnsi="Times New Roman" w:cs="Times New Roman"/>
          <w:sz w:val="28"/>
          <w:szCs w:val="28"/>
        </w:rPr>
        <w:t>данным</w:t>
      </w:r>
      <w:r w:rsidRPr="003E3A1F">
        <w:rPr>
          <w:rFonts w:ascii="Times New Roman" w:eastAsia="Calibri" w:hAnsi="Times New Roman" w:cs="Times New Roman"/>
          <w:sz w:val="28"/>
          <w:szCs w:val="28"/>
        </w:rPr>
        <w:t>, в области на 1 января 2023 года прож</w:t>
      </w:r>
      <w:r w:rsidR="00AC27BB">
        <w:rPr>
          <w:rFonts w:ascii="Times New Roman" w:eastAsia="Calibri" w:hAnsi="Times New Roman" w:cs="Times New Roman"/>
          <w:sz w:val="28"/>
          <w:szCs w:val="28"/>
        </w:rPr>
        <w:t xml:space="preserve">ивают 28250 лиц с инвалидностью </w:t>
      </w:r>
      <w:r w:rsidR="00AC27BB" w:rsidRPr="00AC27BB">
        <w:rPr>
          <w:rFonts w:ascii="Times New Roman" w:eastAsia="Calibri" w:hAnsi="Times New Roman" w:cs="Times New Roman"/>
          <w:i/>
        </w:rPr>
        <w:t>(с</w:t>
      </w:r>
      <w:r w:rsidRPr="00AC27BB">
        <w:rPr>
          <w:rFonts w:ascii="Times New Roman" w:eastAsia="Calibri" w:hAnsi="Times New Roman" w:cs="Times New Roman"/>
          <w:i/>
        </w:rPr>
        <w:t xml:space="preserve"> 1 группой инвалидности – 3782 лиц, со 2 группой – 11166 лиц, с 3 группой – 9877 лиц, </w:t>
      </w:r>
      <w:r w:rsidR="00AC27BB">
        <w:rPr>
          <w:rFonts w:ascii="Times New Roman" w:eastAsia="Calibri" w:hAnsi="Times New Roman" w:cs="Times New Roman"/>
          <w:i/>
        </w:rPr>
        <w:t>дети с инвалидностью – 3425 лиц).</w:t>
      </w:r>
      <w:r w:rsidR="00AC27BB" w:rsidRPr="00AC27BB">
        <w:rPr>
          <w:rFonts w:ascii="Times New Roman" w:eastAsia="Calibri" w:hAnsi="Times New Roman" w:cs="Times New Roman"/>
          <w:sz w:val="28"/>
          <w:szCs w:val="28"/>
        </w:rPr>
        <w:t xml:space="preserve"> </w:t>
      </w:r>
    </w:p>
    <w:p w14:paraId="6F9680B2" w14:textId="0C40342C" w:rsidR="00DE1B4D" w:rsidRPr="00AC27BB" w:rsidRDefault="00AC27BB" w:rsidP="00297F33">
      <w:pPr>
        <w:pBdr>
          <w:bottom w:val="single" w:sz="4" w:space="0" w:color="FFFFFF"/>
        </w:pBdr>
        <w:tabs>
          <w:tab w:val="left" w:pos="0"/>
        </w:tabs>
        <w:spacing w:after="0" w:line="240" w:lineRule="auto"/>
        <w:ind w:firstLine="709"/>
        <w:jc w:val="both"/>
        <w:rPr>
          <w:rFonts w:ascii="Times New Roman" w:eastAsia="Calibri" w:hAnsi="Times New Roman" w:cs="Times New Roman"/>
          <w:i/>
        </w:rPr>
      </w:pPr>
      <w:r>
        <w:rPr>
          <w:rFonts w:ascii="Times New Roman" w:eastAsia="Calibri" w:hAnsi="Times New Roman" w:cs="Times New Roman"/>
          <w:sz w:val="28"/>
          <w:szCs w:val="28"/>
        </w:rPr>
        <w:lastRenderedPageBreak/>
        <w:t xml:space="preserve">В </w:t>
      </w:r>
      <w:r w:rsidRPr="003B7596">
        <w:rPr>
          <w:rFonts w:ascii="Times New Roman" w:eastAsia="Calibri" w:hAnsi="Times New Roman" w:cs="Times New Roman"/>
          <w:sz w:val="28"/>
          <w:szCs w:val="28"/>
        </w:rPr>
        <w:t>сравнени</w:t>
      </w:r>
      <w:r>
        <w:rPr>
          <w:rFonts w:ascii="Times New Roman" w:eastAsia="Calibri" w:hAnsi="Times New Roman" w:cs="Times New Roman"/>
          <w:sz w:val="28"/>
          <w:szCs w:val="28"/>
        </w:rPr>
        <w:t xml:space="preserve">и </w:t>
      </w:r>
      <w:r w:rsidRPr="003B7596">
        <w:rPr>
          <w:rFonts w:ascii="Times New Roman" w:eastAsia="Calibri" w:hAnsi="Times New Roman" w:cs="Times New Roman"/>
          <w:sz w:val="28"/>
          <w:szCs w:val="28"/>
        </w:rPr>
        <w:t xml:space="preserve">с 2016 годом </w:t>
      </w:r>
      <w:r w:rsidR="00297F33">
        <w:rPr>
          <w:rFonts w:ascii="Times New Roman" w:eastAsia="Calibri" w:hAnsi="Times New Roman" w:cs="Times New Roman"/>
          <w:sz w:val="28"/>
          <w:szCs w:val="28"/>
        </w:rPr>
        <w:t xml:space="preserve">общее </w:t>
      </w:r>
      <w:r>
        <w:rPr>
          <w:rFonts w:ascii="Times New Roman" w:eastAsia="Calibri" w:hAnsi="Times New Roman" w:cs="Times New Roman"/>
          <w:sz w:val="28"/>
          <w:szCs w:val="28"/>
        </w:rPr>
        <w:t xml:space="preserve">количество лиц с инвалидностью в 2022 году </w:t>
      </w:r>
      <w:r w:rsidR="00297F33">
        <w:rPr>
          <w:rFonts w:ascii="Times New Roman" w:eastAsia="Calibri" w:hAnsi="Times New Roman" w:cs="Times New Roman"/>
          <w:sz w:val="28"/>
          <w:szCs w:val="28"/>
        </w:rPr>
        <w:t xml:space="preserve">выросло на 6,6%, </w:t>
      </w:r>
      <w:r w:rsidR="00297F33" w:rsidRPr="003B7596">
        <w:rPr>
          <w:rFonts w:ascii="Times New Roman" w:eastAsia="Calibri" w:hAnsi="Times New Roman" w:cs="Times New Roman"/>
          <w:sz w:val="28"/>
          <w:szCs w:val="28"/>
        </w:rPr>
        <w:t>детей с инвалидностью увеличилось на 33,0%.</w:t>
      </w:r>
    </w:p>
    <w:p w14:paraId="7271D251" w14:textId="467DD4BA" w:rsidR="00250FA5" w:rsidRPr="003E3A1F" w:rsidRDefault="00250FA5" w:rsidP="00250FA5">
      <w:pPr>
        <w:pBdr>
          <w:bottom w:val="single" w:sz="4" w:space="0" w:color="FFFFFF"/>
        </w:pBdr>
        <w:tabs>
          <w:tab w:val="left" w:pos="0"/>
        </w:tabs>
        <w:spacing w:after="0" w:line="240" w:lineRule="auto"/>
        <w:ind w:firstLine="709"/>
        <w:jc w:val="both"/>
        <w:rPr>
          <w:rFonts w:ascii="Times New Roman" w:hAnsi="Times New Roman" w:cs="Times New Roman"/>
          <w:sz w:val="28"/>
          <w:szCs w:val="28"/>
        </w:rPr>
      </w:pPr>
      <w:r w:rsidRPr="003E3A1F">
        <w:rPr>
          <w:rFonts w:ascii="Times New Roman" w:hAnsi="Times New Roman" w:cs="Times New Roman"/>
          <w:sz w:val="28"/>
          <w:szCs w:val="28"/>
        </w:rPr>
        <w:t xml:space="preserve">Удельный вес лиц с инвалидностью </w:t>
      </w:r>
      <w:r w:rsidR="00297F33" w:rsidRPr="003E3A1F">
        <w:rPr>
          <w:rFonts w:ascii="Times New Roman" w:hAnsi="Times New Roman" w:cs="Times New Roman"/>
          <w:sz w:val="28"/>
          <w:szCs w:val="28"/>
        </w:rPr>
        <w:t xml:space="preserve">среди всего населения </w:t>
      </w:r>
      <w:r w:rsidRPr="003E3A1F">
        <w:rPr>
          <w:rFonts w:ascii="Times New Roman" w:hAnsi="Times New Roman" w:cs="Times New Roman"/>
          <w:sz w:val="28"/>
          <w:szCs w:val="28"/>
        </w:rPr>
        <w:t>регион</w:t>
      </w:r>
      <w:r w:rsidR="00297F33">
        <w:rPr>
          <w:rFonts w:ascii="Times New Roman" w:hAnsi="Times New Roman" w:cs="Times New Roman"/>
          <w:sz w:val="28"/>
          <w:szCs w:val="28"/>
          <w:lang w:val="kk-KZ"/>
        </w:rPr>
        <w:t>а</w:t>
      </w:r>
      <w:r w:rsidRPr="003E3A1F">
        <w:rPr>
          <w:rFonts w:ascii="Times New Roman" w:hAnsi="Times New Roman" w:cs="Times New Roman"/>
          <w:sz w:val="28"/>
          <w:szCs w:val="28"/>
        </w:rPr>
        <w:t xml:space="preserve"> относительно стабилен и составляет на протяжении последних лет – 3,7%.</w:t>
      </w:r>
    </w:p>
    <w:p w14:paraId="139E5175" w14:textId="161E275F" w:rsidR="00250FA5" w:rsidRPr="00250FA5" w:rsidRDefault="00250FA5" w:rsidP="00250FA5">
      <w:pPr>
        <w:spacing w:after="0" w:line="240" w:lineRule="auto"/>
        <w:ind w:firstLine="709"/>
        <w:contextualSpacing/>
        <w:jc w:val="both"/>
        <w:rPr>
          <w:rFonts w:ascii="Times New Roman" w:eastAsia="Calibri" w:hAnsi="Times New Roman" w:cs="Times New Roman"/>
          <w:sz w:val="28"/>
          <w:szCs w:val="28"/>
        </w:rPr>
      </w:pPr>
      <w:r w:rsidRPr="007C60E4">
        <w:rPr>
          <w:rFonts w:ascii="Times New Roman" w:eastAsia="Calibri" w:hAnsi="Times New Roman" w:cs="Times New Roman"/>
          <w:sz w:val="28"/>
          <w:szCs w:val="28"/>
        </w:rPr>
        <w:t xml:space="preserve">По статистическим данным </w:t>
      </w:r>
      <w:r>
        <w:rPr>
          <w:rFonts w:ascii="Times New Roman" w:eastAsia="Calibri" w:hAnsi="Times New Roman" w:cs="Times New Roman"/>
          <w:sz w:val="28"/>
          <w:szCs w:val="28"/>
        </w:rPr>
        <w:t xml:space="preserve">доля лиц с инвалидностью по </w:t>
      </w:r>
      <w:r w:rsidRPr="007C60E4">
        <w:rPr>
          <w:rFonts w:ascii="Times New Roman" w:eastAsia="Calibri" w:hAnsi="Times New Roman" w:cs="Times New Roman"/>
          <w:sz w:val="28"/>
          <w:szCs w:val="28"/>
        </w:rPr>
        <w:t>Павлодарск</w:t>
      </w:r>
      <w:r>
        <w:rPr>
          <w:rFonts w:ascii="Times New Roman" w:eastAsia="Calibri" w:hAnsi="Times New Roman" w:cs="Times New Roman"/>
          <w:sz w:val="28"/>
          <w:szCs w:val="28"/>
        </w:rPr>
        <w:t>ой</w:t>
      </w:r>
      <w:r w:rsidRPr="007C60E4">
        <w:rPr>
          <w:rFonts w:ascii="Times New Roman" w:eastAsia="Calibri" w:hAnsi="Times New Roman" w:cs="Times New Roman"/>
          <w:sz w:val="28"/>
          <w:szCs w:val="28"/>
        </w:rPr>
        <w:t xml:space="preserve"> област</w:t>
      </w:r>
      <w:r>
        <w:rPr>
          <w:rFonts w:ascii="Times New Roman" w:eastAsia="Calibri" w:hAnsi="Times New Roman" w:cs="Times New Roman"/>
          <w:sz w:val="28"/>
          <w:szCs w:val="28"/>
        </w:rPr>
        <w:t xml:space="preserve">и </w:t>
      </w:r>
      <w:r w:rsidR="00297F33">
        <w:rPr>
          <w:rFonts w:ascii="Times New Roman" w:eastAsia="Calibri" w:hAnsi="Times New Roman" w:cs="Times New Roman"/>
          <w:sz w:val="28"/>
          <w:szCs w:val="28"/>
        </w:rPr>
        <w:t>от общего количества лиц с инвалидностью по республике</w:t>
      </w:r>
      <w:r w:rsidR="00297F33">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rPr>
        <w:t>на протяжении последних лет составляет 4,0%</w:t>
      </w:r>
      <w:r w:rsidR="00297F33">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14:paraId="7BD41902" w14:textId="77777777" w:rsidR="00DE1B4D" w:rsidRPr="00462917" w:rsidRDefault="00DE1B4D" w:rsidP="003E3A1F">
      <w:pPr>
        <w:pBdr>
          <w:bottom w:val="single" w:sz="4" w:space="0" w:color="FFFFFF"/>
        </w:pBdr>
        <w:tabs>
          <w:tab w:val="left" w:pos="0"/>
        </w:tabs>
        <w:spacing w:after="0" w:line="240" w:lineRule="auto"/>
        <w:jc w:val="right"/>
        <w:rPr>
          <w:rFonts w:ascii="Times New Roman" w:eastAsia="Calibri" w:hAnsi="Times New Roman" w:cs="Times New Roman"/>
          <w:sz w:val="28"/>
          <w:szCs w:val="28"/>
        </w:rPr>
      </w:pPr>
      <w:r w:rsidRPr="00462917">
        <w:rPr>
          <w:rFonts w:ascii="Times New Roman" w:hAnsi="Times New Roman" w:cs="Times New Roman"/>
          <w:sz w:val="28"/>
          <w:szCs w:val="28"/>
        </w:rPr>
        <w:t>Таблица № 1</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766"/>
        <w:gridCol w:w="766"/>
        <w:gridCol w:w="656"/>
        <w:gridCol w:w="766"/>
        <w:gridCol w:w="656"/>
        <w:gridCol w:w="741"/>
        <w:gridCol w:w="656"/>
        <w:gridCol w:w="1017"/>
        <w:gridCol w:w="1015"/>
        <w:gridCol w:w="1111"/>
      </w:tblGrid>
      <w:tr w:rsidR="00DE1B4D" w:rsidRPr="00462917" w14:paraId="4D534343" w14:textId="77777777" w:rsidTr="0034042B">
        <w:trPr>
          <w:trHeight w:val="414"/>
        </w:trPr>
        <w:tc>
          <w:tcPr>
            <w:tcW w:w="1206" w:type="dxa"/>
            <w:vMerge w:val="restart"/>
            <w:shd w:val="clear" w:color="auto" w:fill="auto"/>
            <w:noWrap/>
            <w:vAlign w:val="center"/>
            <w:hideMark/>
          </w:tcPr>
          <w:p w14:paraId="12D054BF" w14:textId="77777777" w:rsidR="00DE1B4D" w:rsidRPr="00462917" w:rsidRDefault="00DE1B4D" w:rsidP="003E3A1F">
            <w:pPr>
              <w:spacing w:after="0" w:line="240" w:lineRule="auto"/>
              <w:jc w:val="center"/>
              <w:rPr>
                <w:rFonts w:ascii="Times New Roman" w:hAnsi="Times New Roman" w:cs="Times New Roman"/>
                <w:b/>
                <w:bCs/>
                <w:color w:val="000000"/>
                <w:sz w:val="20"/>
                <w:szCs w:val="20"/>
              </w:rPr>
            </w:pPr>
            <w:r w:rsidRPr="00462917">
              <w:rPr>
                <w:rFonts w:ascii="Times New Roman" w:hAnsi="Times New Roman" w:cs="Times New Roman"/>
                <w:b/>
                <w:bCs/>
                <w:color w:val="000000"/>
                <w:sz w:val="20"/>
                <w:szCs w:val="20"/>
              </w:rPr>
              <w:t>год</w:t>
            </w:r>
          </w:p>
        </w:tc>
        <w:tc>
          <w:tcPr>
            <w:tcW w:w="766" w:type="dxa"/>
            <w:vMerge w:val="restart"/>
            <w:shd w:val="clear" w:color="auto" w:fill="auto"/>
            <w:noWrap/>
            <w:vAlign w:val="center"/>
            <w:hideMark/>
          </w:tcPr>
          <w:p w14:paraId="5D4FCFF8" w14:textId="77777777" w:rsidR="00DE1B4D" w:rsidRPr="00462917" w:rsidRDefault="00DE1B4D" w:rsidP="003E3A1F">
            <w:pPr>
              <w:spacing w:after="0" w:line="240" w:lineRule="auto"/>
              <w:jc w:val="center"/>
              <w:rPr>
                <w:rFonts w:ascii="Times New Roman" w:hAnsi="Times New Roman" w:cs="Times New Roman"/>
                <w:b/>
                <w:bCs/>
                <w:color w:val="000000"/>
                <w:sz w:val="20"/>
                <w:szCs w:val="20"/>
              </w:rPr>
            </w:pPr>
            <w:r w:rsidRPr="00462917">
              <w:rPr>
                <w:rFonts w:ascii="Times New Roman" w:hAnsi="Times New Roman" w:cs="Times New Roman"/>
                <w:b/>
                <w:bCs/>
                <w:color w:val="000000"/>
                <w:sz w:val="20"/>
                <w:szCs w:val="20"/>
              </w:rPr>
              <w:t xml:space="preserve">всего </w:t>
            </w:r>
          </w:p>
        </w:tc>
        <w:tc>
          <w:tcPr>
            <w:tcW w:w="2844" w:type="dxa"/>
            <w:gridSpan w:val="4"/>
            <w:shd w:val="clear" w:color="auto" w:fill="auto"/>
            <w:noWrap/>
            <w:vAlign w:val="center"/>
            <w:hideMark/>
          </w:tcPr>
          <w:p w14:paraId="59EA39DB" w14:textId="77777777" w:rsidR="00DE1B4D" w:rsidRPr="00462917" w:rsidRDefault="00DE1B4D" w:rsidP="003E3A1F">
            <w:pPr>
              <w:spacing w:after="0" w:line="240" w:lineRule="auto"/>
              <w:jc w:val="center"/>
              <w:rPr>
                <w:rFonts w:ascii="Times New Roman" w:hAnsi="Times New Roman" w:cs="Times New Roman"/>
                <w:b/>
                <w:bCs/>
                <w:color w:val="000000"/>
                <w:sz w:val="20"/>
                <w:szCs w:val="20"/>
              </w:rPr>
            </w:pPr>
            <w:r w:rsidRPr="00462917">
              <w:rPr>
                <w:rFonts w:ascii="Times New Roman" w:hAnsi="Times New Roman" w:cs="Times New Roman"/>
                <w:b/>
                <w:bCs/>
                <w:color w:val="000000"/>
                <w:sz w:val="20"/>
                <w:szCs w:val="20"/>
              </w:rPr>
              <w:t>взрослые</w:t>
            </w:r>
          </w:p>
        </w:tc>
        <w:tc>
          <w:tcPr>
            <w:tcW w:w="4540" w:type="dxa"/>
            <w:gridSpan w:val="5"/>
            <w:shd w:val="clear" w:color="auto" w:fill="auto"/>
            <w:noWrap/>
            <w:vAlign w:val="center"/>
            <w:hideMark/>
          </w:tcPr>
          <w:p w14:paraId="09BA5B75" w14:textId="77777777" w:rsidR="00DE1B4D" w:rsidRPr="00462917" w:rsidRDefault="00DE1B4D" w:rsidP="003E3A1F">
            <w:pPr>
              <w:spacing w:after="0" w:line="240" w:lineRule="auto"/>
              <w:jc w:val="center"/>
              <w:rPr>
                <w:rFonts w:ascii="Times New Roman" w:hAnsi="Times New Roman" w:cs="Times New Roman"/>
                <w:b/>
                <w:bCs/>
                <w:color w:val="000000"/>
                <w:sz w:val="20"/>
                <w:szCs w:val="20"/>
              </w:rPr>
            </w:pPr>
            <w:r w:rsidRPr="00462917">
              <w:rPr>
                <w:rFonts w:ascii="Times New Roman" w:hAnsi="Times New Roman" w:cs="Times New Roman"/>
                <w:b/>
                <w:bCs/>
                <w:color w:val="000000"/>
                <w:sz w:val="20"/>
                <w:szCs w:val="20"/>
              </w:rPr>
              <w:t>дети</w:t>
            </w:r>
          </w:p>
        </w:tc>
      </w:tr>
      <w:tr w:rsidR="00DE1B4D" w:rsidRPr="00462917" w14:paraId="604C5FD8" w14:textId="77777777" w:rsidTr="0034042B">
        <w:trPr>
          <w:trHeight w:val="420"/>
        </w:trPr>
        <w:tc>
          <w:tcPr>
            <w:tcW w:w="1206" w:type="dxa"/>
            <w:vMerge/>
            <w:vAlign w:val="center"/>
            <w:hideMark/>
          </w:tcPr>
          <w:p w14:paraId="0E483E2E" w14:textId="77777777" w:rsidR="00DE1B4D" w:rsidRPr="00462917" w:rsidRDefault="00DE1B4D" w:rsidP="003E3A1F">
            <w:pPr>
              <w:spacing w:after="0" w:line="240" w:lineRule="auto"/>
              <w:rPr>
                <w:rFonts w:ascii="Times New Roman" w:hAnsi="Times New Roman" w:cs="Times New Roman"/>
                <w:b/>
                <w:bCs/>
                <w:color w:val="000000"/>
                <w:sz w:val="20"/>
                <w:szCs w:val="20"/>
              </w:rPr>
            </w:pPr>
          </w:p>
        </w:tc>
        <w:tc>
          <w:tcPr>
            <w:tcW w:w="766" w:type="dxa"/>
            <w:vMerge/>
            <w:vAlign w:val="center"/>
            <w:hideMark/>
          </w:tcPr>
          <w:p w14:paraId="04862037" w14:textId="77777777" w:rsidR="00DE1B4D" w:rsidRPr="00462917" w:rsidRDefault="00DE1B4D" w:rsidP="003E3A1F">
            <w:pPr>
              <w:spacing w:after="0" w:line="240" w:lineRule="auto"/>
              <w:rPr>
                <w:rFonts w:ascii="Times New Roman" w:hAnsi="Times New Roman" w:cs="Times New Roman"/>
                <w:b/>
                <w:bCs/>
                <w:color w:val="000000"/>
                <w:sz w:val="20"/>
                <w:szCs w:val="20"/>
              </w:rPr>
            </w:pPr>
          </w:p>
        </w:tc>
        <w:tc>
          <w:tcPr>
            <w:tcW w:w="766" w:type="dxa"/>
            <w:shd w:val="clear" w:color="auto" w:fill="auto"/>
            <w:noWrap/>
            <w:vAlign w:val="bottom"/>
            <w:hideMark/>
          </w:tcPr>
          <w:p w14:paraId="288E859F" w14:textId="77777777" w:rsidR="00DE1B4D" w:rsidRPr="00462917" w:rsidRDefault="00DE1B4D" w:rsidP="003E3A1F">
            <w:pPr>
              <w:spacing w:after="0" w:line="240" w:lineRule="auto"/>
              <w:rPr>
                <w:rFonts w:ascii="Times New Roman" w:hAnsi="Times New Roman" w:cs="Times New Roman"/>
                <w:b/>
                <w:bCs/>
                <w:color w:val="000000"/>
                <w:sz w:val="20"/>
                <w:szCs w:val="20"/>
              </w:rPr>
            </w:pPr>
            <w:r w:rsidRPr="00462917">
              <w:rPr>
                <w:rFonts w:ascii="Times New Roman" w:hAnsi="Times New Roman" w:cs="Times New Roman"/>
                <w:b/>
                <w:bCs/>
                <w:color w:val="000000"/>
                <w:sz w:val="20"/>
                <w:szCs w:val="20"/>
              </w:rPr>
              <w:t>всего</w:t>
            </w:r>
          </w:p>
        </w:tc>
        <w:tc>
          <w:tcPr>
            <w:tcW w:w="656" w:type="dxa"/>
            <w:shd w:val="clear" w:color="auto" w:fill="auto"/>
            <w:noWrap/>
            <w:vAlign w:val="bottom"/>
            <w:hideMark/>
          </w:tcPr>
          <w:p w14:paraId="7EA8DB9B" w14:textId="77777777" w:rsidR="00DE1B4D" w:rsidRPr="00462917" w:rsidRDefault="00DE1B4D" w:rsidP="003E3A1F">
            <w:pPr>
              <w:spacing w:after="0" w:line="240" w:lineRule="auto"/>
              <w:rPr>
                <w:rFonts w:ascii="Times New Roman" w:hAnsi="Times New Roman" w:cs="Times New Roman"/>
                <w:b/>
                <w:bCs/>
                <w:color w:val="000000"/>
                <w:sz w:val="20"/>
                <w:szCs w:val="20"/>
              </w:rPr>
            </w:pPr>
            <w:r w:rsidRPr="00462917">
              <w:rPr>
                <w:rFonts w:ascii="Times New Roman" w:hAnsi="Times New Roman" w:cs="Times New Roman"/>
                <w:b/>
                <w:bCs/>
                <w:color w:val="000000"/>
                <w:sz w:val="20"/>
                <w:szCs w:val="20"/>
              </w:rPr>
              <w:t>1 гр</w:t>
            </w:r>
          </w:p>
        </w:tc>
        <w:tc>
          <w:tcPr>
            <w:tcW w:w="766" w:type="dxa"/>
            <w:shd w:val="clear" w:color="auto" w:fill="auto"/>
            <w:noWrap/>
            <w:vAlign w:val="bottom"/>
            <w:hideMark/>
          </w:tcPr>
          <w:p w14:paraId="2EFDC804" w14:textId="77777777" w:rsidR="00DE1B4D" w:rsidRPr="00462917" w:rsidRDefault="00DE1B4D" w:rsidP="003E3A1F">
            <w:pPr>
              <w:spacing w:after="0" w:line="240" w:lineRule="auto"/>
              <w:rPr>
                <w:rFonts w:ascii="Times New Roman" w:hAnsi="Times New Roman" w:cs="Times New Roman"/>
                <w:b/>
                <w:bCs/>
                <w:color w:val="000000"/>
                <w:sz w:val="20"/>
                <w:szCs w:val="20"/>
              </w:rPr>
            </w:pPr>
            <w:r w:rsidRPr="00462917">
              <w:rPr>
                <w:rFonts w:ascii="Times New Roman" w:hAnsi="Times New Roman" w:cs="Times New Roman"/>
                <w:b/>
                <w:bCs/>
                <w:color w:val="000000"/>
                <w:sz w:val="20"/>
                <w:szCs w:val="20"/>
              </w:rPr>
              <w:t>2 гр</w:t>
            </w:r>
          </w:p>
        </w:tc>
        <w:tc>
          <w:tcPr>
            <w:tcW w:w="656" w:type="dxa"/>
            <w:shd w:val="clear" w:color="auto" w:fill="auto"/>
            <w:noWrap/>
            <w:vAlign w:val="bottom"/>
            <w:hideMark/>
          </w:tcPr>
          <w:p w14:paraId="58EEFAEC" w14:textId="77777777" w:rsidR="00DE1B4D" w:rsidRPr="00462917" w:rsidRDefault="00DE1B4D" w:rsidP="003E3A1F">
            <w:pPr>
              <w:spacing w:after="0" w:line="240" w:lineRule="auto"/>
              <w:rPr>
                <w:rFonts w:ascii="Times New Roman" w:hAnsi="Times New Roman" w:cs="Times New Roman"/>
                <w:b/>
                <w:bCs/>
                <w:color w:val="000000"/>
                <w:sz w:val="20"/>
                <w:szCs w:val="20"/>
              </w:rPr>
            </w:pPr>
            <w:r w:rsidRPr="00462917">
              <w:rPr>
                <w:rFonts w:ascii="Times New Roman" w:hAnsi="Times New Roman" w:cs="Times New Roman"/>
                <w:b/>
                <w:bCs/>
                <w:color w:val="000000"/>
                <w:sz w:val="20"/>
                <w:szCs w:val="20"/>
              </w:rPr>
              <w:t>3 гр</w:t>
            </w:r>
          </w:p>
        </w:tc>
        <w:tc>
          <w:tcPr>
            <w:tcW w:w="741" w:type="dxa"/>
            <w:shd w:val="clear" w:color="auto" w:fill="auto"/>
            <w:noWrap/>
            <w:vAlign w:val="bottom"/>
            <w:hideMark/>
          </w:tcPr>
          <w:p w14:paraId="631D15C9" w14:textId="77777777" w:rsidR="00DE1B4D" w:rsidRPr="00462917" w:rsidRDefault="00DE1B4D" w:rsidP="003E3A1F">
            <w:pPr>
              <w:spacing w:after="0" w:line="240" w:lineRule="auto"/>
              <w:rPr>
                <w:rFonts w:ascii="Times New Roman" w:hAnsi="Times New Roman" w:cs="Times New Roman"/>
                <w:b/>
                <w:bCs/>
                <w:color w:val="000000"/>
                <w:sz w:val="20"/>
                <w:szCs w:val="20"/>
              </w:rPr>
            </w:pPr>
            <w:r w:rsidRPr="00462917">
              <w:rPr>
                <w:rFonts w:ascii="Times New Roman" w:hAnsi="Times New Roman" w:cs="Times New Roman"/>
                <w:b/>
                <w:bCs/>
                <w:color w:val="000000"/>
                <w:sz w:val="20"/>
                <w:szCs w:val="20"/>
              </w:rPr>
              <w:t>всего</w:t>
            </w:r>
          </w:p>
        </w:tc>
        <w:tc>
          <w:tcPr>
            <w:tcW w:w="656" w:type="dxa"/>
            <w:shd w:val="clear" w:color="auto" w:fill="auto"/>
            <w:noWrap/>
            <w:vAlign w:val="bottom"/>
            <w:hideMark/>
          </w:tcPr>
          <w:p w14:paraId="6DD9A8FE" w14:textId="77777777" w:rsidR="00DE1B4D" w:rsidRPr="00462917" w:rsidRDefault="00DE1B4D" w:rsidP="003E3A1F">
            <w:pPr>
              <w:spacing w:after="0" w:line="240" w:lineRule="auto"/>
              <w:rPr>
                <w:rFonts w:ascii="Times New Roman" w:hAnsi="Times New Roman" w:cs="Times New Roman"/>
                <w:b/>
                <w:bCs/>
                <w:color w:val="000000"/>
                <w:sz w:val="20"/>
                <w:szCs w:val="20"/>
              </w:rPr>
            </w:pPr>
            <w:r w:rsidRPr="00462917">
              <w:rPr>
                <w:rFonts w:ascii="Times New Roman" w:hAnsi="Times New Roman" w:cs="Times New Roman"/>
                <w:b/>
                <w:bCs/>
                <w:color w:val="000000"/>
                <w:sz w:val="20"/>
                <w:szCs w:val="20"/>
              </w:rPr>
              <w:t>РИ</w:t>
            </w:r>
          </w:p>
        </w:tc>
        <w:tc>
          <w:tcPr>
            <w:tcW w:w="1017" w:type="dxa"/>
            <w:shd w:val="clear" w:color="auto" w:fill="auto"/>
            <w:noWrap/>
            <w:vAlign w:val="bottom"/>
            <w:hideMark/>
          </w:tcPr>
          <w:p w14:paraId="52350478" w14:textId="77777777" w:rsidR="00DE1B4D" w:rsidRPr="00462917" w:rsidRDefault="00DE1B4D" w:rsidP="003E3A1F">
            <w:pPr>
              <w:spacing w:after="0" w:line="240" w:lineRule="auto"/>
              <w:rPr>
                <w:rFonts w:ascii="Times New Roman" w:hAnsi="Times New Roman" w:cs="Times New Roman"/>
                <w:b/>
                <w:bCs/>
                <w:color w:val="000000"/>
                <w:sz w:val="20"/>
                <w:szCs w:val="20"/>
              </w:rPr>
            </w:pPr>
            <w:r w:rsidRPr="00462917">
              <w:rPr>
                <w:rFonts w:ascii="Times New Roman" w:hAnsi="Times New Roman" w:cs="Times New Roman"/>
                <w:b/>
                <w:bCs/>
                <w:color w:val="000000"/>
                <w:sz w:val="20"/>
                <w:szCs w:val="20"/>
              </w:rPr>
              <w:t>РИ 1 гр</w:t>
            </w:r>
          </w:p>
        </w:tc>
        <w:tc>
          <w:tcPr>
            <w:tcW w:w="1015" w:type="dxa"/>
            <w:shd w:val="clear" w:color="auto" w:fill="auto"/>
            <w:noWrap/>
            <w:vAlign w:val="bottom"/>
            <w:hideMark/>
          </w:tcPr>
          <w:p w14:paraId="56F95485" w14:textId="77777777" w:rsidR="00DE1B4D" w:rsidRPr="00462917" w:rsidRDefault="00DE1B4D" w:rsidP="003E3A1F">
            <w:pPr>
              <w:spacing w:after="0" w:line="240" w:lineRule="auto"/>
              <w:rPr>
                <w:rFonts w:ascii="Times New Roman" w:hAnsi="Times New Roman" w:cs="Times New Roman"/>
                <w:b/>
                <w:bCs/>
                <w:color w:val="000000"/>
                <w:sz w:val="20"/>
                <w:szCs w:val="20"/>
              </w:rPr>
            </w:pPr>
            <w:r w:rsidRPr="00462917">
              <w:rPr>
                <w:rFonts w:ascii="Times New Roman" w:hAnsi="Times New Roman" w:cs="Times New Roman"/>
                <w:b/>
                <w:bCs/>
                <w:color w:val="000000"/>
                <w:sz w:val="20"/>
                <w:szCs w:val="20"/>
              </w:rPr>
              <w:t>РИ 2 гр</w:t>
            </w:r>
          </w:p>
        </w:tc>
        <w:tc>
          <w:tcPr>
            <w:tcW w:w="1111" w:type="dxa"/>
            <w:shd w:val="clear" w:color="auto" w:fill="auto"/>
            <w:noWrap/>
            <w:vAlign w:val="bottom"/>
            <w:hideMark/>
          </w:tcPr>
          <w:p w14:paraId="362C65DB" w14:textId="77777777" w:rsidR="00DE1B4D" w:rsidRPr="00462917" w:rsidRDefault="00DE1B4D" w:rsidP="003E3A1F">
            <w:pPr>
              <w:spacing w:after="0" w:line="240" w:lineRule="auto"/>
              <w:rPr>
                <w:rFonts w:ascii="Times New Roman" w:hAnsi="Times New Roman" w:cs="Times New Roman"/>
                <w:b/>
                <w:bCs/>
                <w:color w:val="000000"/>
                <w:sz w:val="20"/>
                <w:szCs w:val="20"/>
              </w:rPr>
            </w:pPr>
            <w:r w:rsidRPr="00462917">
              <w:rPr>
                <w:rFonts w:ascii="Times New Roman" w:hAnsi="Times New Roman" w:cs="Times New Roman"/>
                <w:b/>
                <w:bCs/>
                <w:color w:val="000000"/>
                <w:sz w:val="20"/>
                <w:szCs w:val="20"/>
              </w:rPr>
              <w:t>РИ 3 гр</w:t>
            </w:r>
          </w:p>
        </w:tc>
      </w:tr>
      <w:tr w:rsidR="00DE1B4D" w:rsidRPr="00462917" w14:paraId="001D834A" w14:textId="77777777" w:rsidTr="0034042B">
        <w:trPr>
          <w:trHeight w:val="412"/>
        </w:trPr>
        <w:tc>
          <w:tcPr>
            <w:tcW w:w="1206" w:type="dxa"/>
            <w:shd w:val="clear" w:color="auto" w:fill="auto"/>
            <w:noWrap/>
            <w:vAlign w:val="bottom"/>
            <w:hideMark/>
          </w:tcPr>
          <w:p w14:paraId="6D05C0C6" w14:textId="77777777" w:rsidR="00DE1B4D" w:rsidRPr="00462917" w:rsidRDefault="00DE1B4D" w:rsidP="003E3A1F">
            <w:pPr>
              <w:spacing w:after="0" w:line="240" w:lineRule="auto"/>
              <w:jc w:val="right"/>
              <w:rPr>
                <w:rFonts w:ascii="Times New Roman" w:hAnsi="Times New Roman" w:cs="Times New Roman"/>
                <w:b/>
                <w:bCs/>
                <w:color w:val="000000"/>
                <w:sz w:val="20"/>
                <w:szCs w:val="20"/>
              </w:rPr>
            </w:pPr>
            <w:r w:rsidRPr="00462917">
              <w:rPr>
                <w:rFonts w:ascii="Times New Roman" w:hAnsi="Times New Roman" w:cs="Times New Roman"/>
                <w:b/>
                <w:bCs/>
                <w:color w:val="000000"/>
                <w:sz w:val="20"/>
                <w:szCs w:val="20"/>
              </w:rPr>
              <w:t>01.01.2017</w:t>
            </w:r>
          </w:p>
        </w:tc>
        <w:tc>
          <w:tcPr>
            <w:tcW w:w="766" w:type="dxa"/>
            <w:shd w:val="clear" w:color="auto" w:fill="auto"/>
            <w:noWrap/>
            <w:vAlign w:val="bottom"/>
            <w:hideMark/>
          </w:tcPr>
          <w:p w14:paraId="10C16DEF"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26494</w:t>
            </w:r>
          </w:p>
        </w:tc>
        <w:tc>
          <w:tcPr>
            <w:tcW w:w="766" w:type="dxa"/>
            <w:shd w:val="clear" w:color="auto" w:fill="auto"/>
            <w:noWrap/>
            <w:vAlign w:val="bottom"/>
            <w:hideMark/>
          </w:tcPr>
          <w:p w14:paraId="67A322FE"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23919</w:t>
            </w:r>
          </w:p>
        </w:tc>
        <w:tc>
          <w:tcPr>
            <w:tcW w:w="656" w:type="dxa"/>
            <w:shd w:val="clear" w:color="auto" w:fill="auto"/>
            <w:noWrap/>
            <w:vAlign w:val="bottom"/>
            <w:hideMark/>
          </w:tcPr>
          <w:p w14:paraId="78825AD0"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3039</w:t>
            </w:r>
          </w:p>
        </w:tc>
        <w:tc>
          <w:tcPr>
            <w:tcW w:w="766" w:type="dxa"/>
            <w:shd w:val="clear" w:color="auto" w:fill="auto"/>
            <w:noWrap/>
            <w:vAlign w:val="bottom"/>
            <w:hideMark/>
          </w:tcPr>
          <w:p w14:paraId="3BE2D706"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11403</w:t>
            </w:r>
          </w:p>
        </w:tc>
        <w:tc>
          <w:tcPr>
            <w:tcW w:w="656" w:type="dxa"/>
            <w:shd w:val="clear" w:color="auto" w:fill="auto"/>
            <w:noWrap/>
            <w:vAlign w:val="bottom"/>
            <w:hideMark/>
          </w:tcPr>
          <w:p w14:paraId="085FC598"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9477</w:t>
            </w:r>
          </w:p>
        </w:tc>
        <w:tc>
          <w:tcPr>
            <w:tcW w:w="741" w:type="dxa"/>
            <w:shd w:val="clear" w:color="auto" w:fill="auto"/>
            <w:noWrap/>
            <w:vAlign w:val="bottom"/>
            <w:hideMark/>
          </w:tcPr>
          <w:p w14:paraId="5D2C0579"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2575</w:t>
            </w:r>
          </w:p>
        </w:tc>
        <w:tc>
          <w:tcPr>
            <w:tcW w:w="656" w:type="dxa"/>
            <w:shd w:val="clear" w:color="auto" w:fill="auto"/>
            <w:noWrap/>
            <w:vAlign w:val="bottom"/>
            <w:hideMark/>
          </w:tcPr>
          <w:p w14:paraId="7CDAE811"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2313</w:t>
            </w:r>
          </w:p>
        </w:tc>
        <w:tc>
          <w:tcPr>
            <w:tcW w:w="1017" w:type="dxa"/>
            <w:shd w:val="clear" w:color="auto" w:fill="auto"/>
            <w:noWrap/>
            <w:vAlign w:val="bottom"/>
            <w:hideMark/>
          </w:tcPr>
          <w:p w14:paraId="7505D0B4"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51</w:t>
            </w:r>
          </w:p>
        </w:tc>
        <w:tc>
          <w:tcPr>
            <w:tcW w:w="1015" w:type="dxa"/>
            <w:shd w:val="clear" w:color="auto" w:fill="auto"/>
            <w:noWrap/>
            <w:vAlign w:val="bottom"/>
            <w:hideMark/>
          </w:tcPr>
          <w:p w14:paraId="7B248565"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83</w:t>
            </w:r>
          </w:p>
        </w:tc>
        <w:tc>
          <w:tcPr>
            <w:tcW w:w="1111" w:type="dxa"/>
            <w:shd w:val="clear" w:color="auto" w:fill="auto"/>
            <w:noWrap/>
            <w:vAlign w:val="bottom"/>
            <w:hideMark/>
          </w:tcPr>
          <w:p w14:paraId="431E6535"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128</w:t>
            </w:r>
          </w:p>
        </w:tc>
      </w:tr>
      <w:tr w:rsidR="00DE1B4D" w:rsidRPr="00462917" w14:paraId="35AB1FA8" w14:textId="77777777" w:rsidTr="0034042B">
        <w:trPr>
          <w:trHeight w:val="418"/>
        </w:trPr>
        <w:tc>
          <w:tcPr>
            <w:tcW w:w="1206" w:type="dxa"/>
            <w:shd w:val="clear" w:color="auto" w:fill="auto"/>
            <w:noWrap/>
            <w:vAlign w:val="bottom"/>
            <w:hideMark/>
          </w:tcPr>
          <w:p w14:paraId="074269FB" w14:textId="77777777" w:rsidR="00DE1B4D" w:rsidRPr="00462917" w:rsidRDefault="00DE1B4D" w:rsidP="003E3A1F">
            <w:pPr>
              <w:spacing w:after="0" w:line="240" w:lineRule="auto"/>
              <w:jc w:val="right"/>
              <w:rPr>
                <w:rFonts w:ascii="Times New Roman" w:hAnsi="Times New Roman" w:cs="Times New Roman"/>
                <w:b/>
                <w:bCs/>
                <w:color w:val="000000"/>
                <w:sz w:val="20"/>
                <w:szCs w:val="20"/>
              </w:rPr>
            </w:pPr>
            <w:r w:rsidRPr="00462917">
              <w:rPr>
                <w:rFonts w:ascii="Times New Roman" w:hAnsi="Times New Roman" w:cs="Times New Roman"/>
                <w:b/>
                <w:bCs/>
                <w:color w:val="000000"/>
                <w:sz w:val="20"/>
                <w:szCs w:val="20"/>
              </w:rPr>
              <w:t>01.01.2018</w:t>
            </w:r>
          </w:p>
        </w:tc>
        <w:tc>
          <w:tcPr>
            <w:tcW w:w="766" w:type="dxa"/>
            <w:shd w:val="clear" w:color="auto" w:fill="auto"/>
            <w:noWrap/>
            <w:vAlign w:val="bottom"/>
            <w:hideMark/>
          </w:tcPr>
          <w:p w14:paraId="19E8693A"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27262</w:t>
            </w:r>
          </w:p>
        </w:tc>
        <w:tc>
          <w:tcPr>
            <w:tcW w:w="766" w:type="dxa"/>
            <w:shd w:val="clear" w:color="auto" w:fill="auto"/>
            <w:noWrap/>
            <w:vAlign w:val="bottom"/>
            <w:hideMark/>
          </w:tcPr>
          <w:p w14:paraId="041989EA"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24599</w:t>
            </w:r>
          </w:p>
        </w:tc>
        <w:tc>
          <w:tcPr>
            <w:tcW w:w="656" w:type="dxa"/>
            <w:shd w:val="clear" w:color="auto" w:fill="auto"/>
            <w:noWrap/>
            <w:vAlign w:val="bottom"/>
            <w:hideMark/>
          </w:tcPr>
          <w:p w14:paraId="62CC94E9"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3278</w:t>
            </w:r>
          </w:p>
        </w:tc>
        <w:tc>
          <w:tcPr>
            <w:tcW w:w="766" w:type="dxa"/>
            <w:shd w:val="clear" w:color="auto" w:fill="auto"/>
            <w:noWrap/>
            <w:vAlign w:val="bottom"/>
            <w:hideMark/>
          </w:tcPr>
          <w:p w14:paraId="5D7987FF"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11731</w:t>
            </w:r>
          </w:p>
        </w:tc>
        <w:tc>
          <w:tcPr>
            <w:tcW w:w="656" w:type="dxa"/>
            <w:shd w:val="clear" w:color="auto" w:fill="auto"/>
            <w:noWrap/>
            <w:vAlign w:val="bottom"/>
            <w:hideMark/>
          </w:tcPr>
          <w:p w14:paraId="1A631F99"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9590</w:t>
            </w:r>
          </w:p>
        </w:tc>
        <w:tc>
          <w:tcPr>
            <w:tcW w:w="741" w:type="dxa"/>
            <w:shd w:val="clear" w:color="auto" w:fill="auto"/>
            <w:noWrap/>
            <w:vAlign w:val="bottom"/>
            <w:hideMark/>
          </w:tcPr>
          <w:p w14:paraId="67C001E1"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2663</w:t>
            </w:r>
          </w:p>
        </w:tc>
        <w:tc>
          <w:tcPr>
            <w:tcW w:w="656" w:type="dxa"/>
            <w:shd w:val="clear" w:color="auto" w:fill="auto"/>
            <w:noWrap/>
            <w:vAlign w:val="bottom"/>
            <w:hideMark/>
          </w:tcPr>
          <w:p w14:paraId="4C14F1A6"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2399</w:t>
            </w:r>
          </w:p>
        </w:tc>
        <w:tc>
          <w:tcPr>
            <w:tcW w:w="1017" w:type="dxa"/>
            <w:shd w:val="clear" w:color="auto" w:fill="auto"/>
            <w:noWrap/>
            <w:vAlign w:val="bottom"/>
            <w:hideMark/>
          </w:tcPr>
          <w:p w14:paraId="5A875022"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50</w:t>
            </w:r>
          </w:p>
        </w:tc>
        <w:tc>
          <w:tcPr>
            <w:tcW w:w="1015" w:type="dxa"/>
            <w:shd w:val="clear" w:color="auto" w:fill="auto"/>
            <w:noWrap/>
            <w:vAlign w:val="bottom"/>
            <w:hideMark/>
          </w:tcPr>
          <w:p w14:paraId="141A1899"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83</w:t>
            </w:r>
          </w:p>
        </w:tc>
        <w:tc>
          <w:tcPr>
            <w:tcW w:w="1111" w:type="dxa"/>
            <w:shd w:val="clear" w:color="auto" w:fill="auto"/>
            <w:noWrap/>
            <w:vAlign w:val="bottom"/>
            <w:hideMark/>
          </w:tcPr>
          <w:p w14:paraId="482E5CCE"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131</w:t>
            </w:r>
          </w:p>
        </w:tc>
      </w:tr>
      <w:tr w:rsidR="00DE1B4D" w:rsidRPr="00462917" w14:paraId="1CA4110D" w14:textId="77777777" w:rsidTr="0034042B">
        <w:trPr>
          <w:trHeight w:val="423"/>
        </w:trPr>
        <w:tc>
          <w:tcPr>
            <w:tcW w:w="1206" w:type="dxa"/>
            <w:shd w:val="clear" w:color="auto" w:fill="auto"/>
            <w:noWrap/>
            <w:vAlign w:val="bottom"/>
            <w:hideMark/>
          </w:tcPr>
          <w:p w14:paraId="00EA3B30" w14:textId="77777777" w:rsidR="00DE1B4D" w:rsidRPr="00462917" w:rsidRDefault="00DE1B4D" w:rsidP="003E3A1F">
            <w:pPr>
              <w:spacing w:after="0" w:line="240" w:lineRule="auto"/>
              <w:jc w:val="right"/>
              <w:rPr>
                <w:rFonts w:ascii="Times New Roman" w:hAnsi="Times New Roman" w:cs="Times New Roman"/>
                <w:b/>
                <w:bCs/>
                <w:color w:val="000000"/>
                <w:sz w:val="20"/>
                <w:szCs w:val="20"/>
              </w:rPr>
            </w:pPr>
            <w:r w:rsidRPr="00462917">
              <w:rPr>
                <w:rFonts w:ascii="Times New Roman" w:hAnsi="Times New Roman" w:cs="Times New Roman"/>
                <w:b/>
                <w:bCs/>
                <w:color w:val="000000"/>
                <w:sz w:val="20"/>
                <w:szCs w:val="20"/>
              </w:rPr>
              <w:t>01.01.2019</w:t>
            </w:r>
          </w:p>
        </w:tc>
        <w:tc>
          <w:tcPr>
            <w:tcW w:w="766" w:type="dxa"/>
            <w:shd w:val="clear" w:color="auto" w:fill="auto"/>
            <w:noWrap/>
            <w:vAlign w:val="bottom"/>
            <w:hideMark/>
          </w:tcPr>
          <w:p w14:paraId="34ED5B08"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27908</w:t>
            </w:r>
          </w:p>
        </w:tc>
        <w:tc>
          <w:tcPr>
            <w:tcW w:w="766" w:type="dxa"/>
            <w:shd w:val="clear" w:color="auto" w:fill="auto"/>
            <w:noWrap/>
            <w:vAlign w:val="bottom"/>
            <w:hideMark/>
          </w:tcPr>
          <w:p w14:paraId="10CA1D66"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25166</w:t>
            </w:r>
          </w:p>
        </w:tc>
        <w:tc>
          <w:tcPr>
            <w:tcW w:w="656" w:type="dxa"/>
            <w:shd w:val="clear" w:color="auto" w:fill="auto"/>
            <w:noWrap/>
            <w:vAlign w:val="bottom"/>
            <w:hideMark/>
          </w:tcPr>
          <w:p w14:paraId="34D688B7"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3526</w:t>
            </w:r>
          </w:p>
        </w:tc>
        <w:tc>
          <w:tcPr>
            <w:tcW w:w="766" w:type="dxa"/>
            <w:shd w:val="clear" w:color="auto" w:fill="auto"/>
            <w:noWrap/>
            <w:vAlign w:val="bottom"/>
            <w:hideMark/>
          </w:tcPr>
          <w:p w14:paraId="2547AE95"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11929</w:t>
            </w:r>
          </w:p>
        </w:tc>
        <w:tc>
          <w:tcPr>
            <w:tcW w:w="656" w:type="dxa"/>
            <w:shd w:val="clear" w:color="auto" w:fill="auto"/>
            <w:noWrap/>
            <w:vAlign w:val="bottom"/>
            <w:hideMark/>
          </w:tcPr>
          <w:p w14:paraId="4A016102"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9711</w:t>
            </w:r>
          </w:p>
        </w:tc>
        <w:tc>
          <w:tcPr>
            <w:tcW w:w="741" w:type="dxa"/>
            <w:shd w:val="clear" w:color="auto" w:fill="auto"/>
            <w:noWrap/>
            <w:vAlign w:val="bottom"/>
            <w:hideMark/>
          </w:tcPr>
          <w:p w14:paraId="31F367E0"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2742</w:t>
            </w:r>
          </w:p>
        </w:tc>
        <w:tc>
          <w:tcPr>
            <w:tcW w:w="656" w:type="dxa"/>
            <w:shd w:val="clear" w:color="auto" w:fill="auto"/>
            <w:noWrap/>
            <w:vAlign w:val="bottom"/>
            <w:hideMark/>
          </w:tcPr>
          <w:p w14:paraId="61E4CBF2"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2454</w:t>
            </w:r>
          </w:p>
        </w:tc>
        <w:tc>
          <w:tcPr>
            <w:tcW w:w="1017" w:type="dxa"/>
            <w:shd w:val="clear" w:color="auto" w:fill="auto"/>
            <w:noWrap/>
            <w:vAlign w:val="bottom"/>
            <w:hideMark/>
          </w:tcPr>
          <w:p w14:paraId="2170FF5F"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46</w:t>
            </w:r>
          </w:p>
        </w:tc>
        <w:tc>
          <w:tcPr>
            <w:tcW w:w="1015" w:type="dxa"/>
            <w:shd w:val="clear" w:color="auto" w:fill="auto"/>
            <w:noWrap/>
            <w:vAlign w:val="bottom"/>
            <w:hideMark/>
          </w:tcPr>
          <w:p w14:paraId="0701AE0A"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88</w:t>
            </w:r>
          </w:p>
        </w:tc>
        <w:tc>
          <w:tcPr>
            <w:tcW w:w="1111" w:type="dxa"/>
            <w:shd w:val="clear" w:color="auto" w:fill="auto"/>
            <w:noWrap/>
            <w:vAlign w:val="bottom"/>
            <w:hideMark/>
          </w:tcPr>
          <w:p w14:paraId="667E76E5"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154</w:t>
            </w:r>
          </w:p>
        </w:tc>
      </w:tr>
      <w:tr w:rsidR="00DE1B4D" w:rsidRPr="00462917" w14:paraId="1078090A" w14:textId="77777777" w:rsidTr="0034042B">
        <w:trPr>
          <w:trHeight w:val="415"/>
        </w:trPr>
        <w:tc>
          <w:tcPr>
            <w:tcW w:w="1206" w:type="dxa"/>
            <w:shd w:val="clear" w:color="auto" w:fill="auto"/>
            <w:noWrap/>
            <w:vAlign w:val="bottom"/>
            <w:hideMark/>
          </w:tcPr>
          <w:p w14:paraId="5D2EDBBD" w14:textId="77777777" w:rsidR="00DE1B4D" w:rsidRPr="00462917" w:rsidRDefault="00DE1B4D" w:rsidP="003E3A1F">
            <w:pPr>
              <w:spacing w:after="0" w:line="240" w:lineRule="auto"/>
              <w:jc w:val="right"/>
              <w:rPr>
                <w:rFonts w:ascii="Times New Roman" w:hAnsi="Times New Roman" w:cs="Times New Roman"/>
                <w:b/>
                <w:bCs/>
                <w:color w:val="000000"/>
                <w:sz w:val="20"/>
                <w:szCs w:val="20"/>
              </w:rPr>
            </w:pPr>
            <w:r w:rsidRPr="00462917">
              <w:rPr>
                <w:rFonts w:ascii="Times New Roman" w:hAnsi="Times New Roman" w:cs="Times New Roman"/>
                <w:b/>
                <w:bCs/>
                <w:color w:val="000000"/>
                <w:sz w:val="20"/>
                <w:szCs w:val="20"/>
              </w:rPr>
              <w:t>01.01.2020</w:t>
            </w:r>
          </w:p>
        </w:tc>
        <w:tc>
          <w:tcPr>
            <w:tcW w:w="766" w:type="dxa"/>
            <w:shd w:val="clear" w:color="auto" w:fill="auto"/>
            <w:noWrap/>
            <w:vAlign w:val="bottom"/>
            <w:hideMark/>
          </w:tcPr>
          <w:p w14:paraId="69B0CE74"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27953</w:t>
            </w:r>
          </w:p>
        </w:tc>
        <w:tc>
          <w:tcPr>
            <w:tcW w:w="766" w:type="dxa"/>
            <w:shd w:val="clear" w:color="auto" w:fill="auto"/>
            <w:noWrap/>
            <w:vAlign w:val="bottom"/>
            <w:hideMark/>
          </w:tcPr>
          <w:p w14:paraId="3EED2E74"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25078</w:t>
            </w:r>
          </w:p>
        </w:tc>
        <w:tc>
          <w:tcPr>
            <w:tcW w:w="656" w:type="dxa"/>
            <w:shd w:val="clear" w:color="auto" w:fill="auto"/>
            <w:noWrap/>
            <w:vAlign w:val="bottom"/>
            <w:hideMark/>
          </w:tcPr>
          <w:p w14:paraId="2C1BEAB7"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3538</w:t>
            </w:r>
          </w:p>
        </w:tc>
        <w:tc>
          <w:tcPr>
            <w:tcW w:w="766" w:type="dxa"/>
            <w:shd w:val="clear" w:color="auto" w:fill="auto"/>
            <w:noWrap/>
            <w:vAlign w:val="bottom"/>
            <w:hideMark/>
          </w:tcPr>
          <w:p w14:paraId="46082866"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11798</w:t>
            </w:r>
          </w:p>
        </w:tc>
        <w:tc>
          <w:tcPr>
            <w:tcW w:w="656" w:type="dxa"/>
            <w:shd w:val="clear" w:color="auto" w:fill="auto"/>
            <w:noWrap/>
            <w:vAlign w:val="bottom"/>
            <w:hideMark/>
          </w:tcPr>
          <w:p w14:paraId="4202BA8E"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9742</w:t>
            </w:r>
          </w:p>
        </w:tc>
        <w:tc>
          <w:tcPr>
            <w:tcW w:w="741" w:type="dxa"/>
            <w:shd w:val="clear" w:color="auto" w:fill="auto"/>
            <w:noWrap/>
            <w:vAlign w:val="bottom"/>
            <w:hideMark/>
          </w:tcPr>
          <w:p w14:paraId="7DBBA9D5"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2875</w:t>
            </w:r>
          </w:p>
        </w:tc>
        <w:tc>
          <w:tcPr>
            <w:tcW w:w="656" w:type="dxa"/>
            <w:shd w:val="clear" w:color="auto" w:fill="auto"/>
            <w:noWrap/>
            <w:vAlign w:val="bottom"/>
            <w:hideMark/>
          </w:tcPr>
          <w:p w14:paraId="236F3ED3"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2534</w:t>
            </w:r>
          </w:p>
        </w:tc>
        <w:tc>
          <w:tcPr>
            <w:tcW w:w="1017" w:type="dxa"/>
            <w:shd w:val="clear" w:color="auto" w:fill="auto"/>
            <w:noWrap/>
            <w:vAlign w:val="bottom"/>
            <w:hideMark/>
          </w:tcPr>
          <w:p w14:paraId="7DC9F499"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59</w:t>
            </w:r>
          </w:p>
        </w:tc>
        <w:tc>
          <w:tcPr>
            <w:tcW w:w="1015" w:type="dxa"/>
            <w:shd w:val="clear" w:color="auto" w:fill="auto"/>
            <w:noWrap/>
            <w:vAlign w:val="bottom"/>
            <w:hideMark/>
          </w:tcPr>
          <w:p w14:paraId="47B98A84"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11</w:t>
            </w:r>
          </w:p>
        </w:tc>
        <w:tc>
          <w:tcPr>
            <w:tcW w:w="1111" w:type="dxa"/>
            <w:shd w:val="clear" w:color="auto" w:fill="auto"/>
            <w:noWrap/>
            <w:vAlign w:val="bottom"/>
            <w:hideMark/>
          </w:tcPr>
          <w:p w14:paraId="3403CA63"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171</w:t>
            </w:r>
          </w:p>
        </w:tc>
      </w:tr>
      <w:tr w:rsidR="00DE1B4D" w:rsidRPr="00462917" w14:paraId="1D0DE3B3" w14:textId="77777777" w:rsidTr="0034042B">
        <w:trPr>
          <w:trHeight w:val="407"/>
        </w:trPr>
        <w:tc>
          <w:tcPr>
            <w:tcW w:w="1206" w:type="dxa"/>
            <w:shd w:val="clear" w:color="auto" w:fill="auto"/>
            <w:noWrap/>
            <w:vAlign w:val="bottom"/>
            <w:hideMark/>
          </w:tcPr>
          <w:p w14:paraId="67FF8CA3" w14:textId="77777777" w:rsidR="00DE1B4D" w:rsidRPr="00462917" w:rsidRDefault="00DE1B4D" w:rsidP="003E3A1F">
            <w:pPr>
              <w:spacing w:after="0" w:line="240" w:lineRule="auto"/>
              <w:jc w:val="right"/>
              <w:rPr>
                <w:rFonts w:ascii="Times New Roman" w:hAnsi="Times New Roman" w:cs="Times New Roman"/>
                <w:b/>
                <w:bCs/>
                <w:color w:val="000000"/>
                <w:sz w:val="20"/>
                <w:szCs w:val="20"/>
              </w:rPr>
            </w:pPr>
            <w:r w:rsidRPr="00462917">
              <w:rPr>
                <w:rFonts w:ascii="Times New Roman" w:hAnsi="Times New Roman" w:cs="Times New Roman"/>
                <w:b/>
                <w:bCs/>
                <w:color w:val="000000"/>
                <w:sz w:val="20"/>
                <w:szCs w:val="20"/>
              </w:rPr>
              <w:t>01.01.2021</w:t>
            </w:r>
          </w:p>
        </w:tc>
        <w:tc>
          <w:tcPr>
            <w:tcW w:w="766" w:type="dxa"/>
            <w:shd w:val="clear" w:color="auto" w:fill="auto"/>
            <w:noWrap/>
            <w:vAlign w:val="bottom"/>
            <w:hideMark/>
          </w:tcPr>
          <w:p w14:paraId="51C33868"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27881</w:t>
            </w:r>
          </w:p>
        </w:tc>
        <w:tc>
          <w:tcPr>
            <w:tcW w:w="766" w:type="dxa"/>
            <w:shd w:val="clear" w:color="auto" w:fill="auto"/>
            <w:noWrap/>
            <w:vAlign w:val="bottom"/>
            <w:hideMark/>
          </w:tcPr>
          <w:p w14:paraId="4957DCE6"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24900</w:t>
            </w:r>
          </w:p>
        </w:tc>
        <w:tc>
          <w:tcPr>
            <w:tcW w:w="656" w:type="dxa"/>
            <w:shd w:val="clear" w:color="auto" w:fill="auto"/>
            <w:noWrap/>
            <w:vAlign w:val="bottom"/>
            <w:hideMark/>
          </w:tcPr>
          <w:p w14:paraId="4AC24BB4"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3578</w:t>
            </w:r>
          </w:p>
        </w:tc>
        <w:tc>
          <w:tcPr>
            <w:tcW w:w="766" w:type="dxa"/>
            <w:shd w:val="clear" w:color="auto" w:fill="auto"/>
            <w:noWrap/>
            <w:vAlign w:val="bottom"/>
            <w:hideMark/>
          </w:tcPr>
          <w:p w14:paraId="1ADF24AA"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11670</w:t>
            </w:r>
          </w:p>
        </w:tc>
        <w:tc>
          <w:tcPr>
            <w:tcW w:w="656" w:type="dxa"/>
            <w:shd w:val="clear" w:color="auto" w:fill="auto"/>
            <w:noWrap/>
            <w:vAlign w:val="bottom"/>
            <w:hideMark/>
          </w:tcPr>
          <w:p w14:paraId="7D8E534A"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9652</w:t>
            </w:r>
          </w:p>
        </w:tc>
        <w:tc>
          <w:tcPr>
            <w:tcW w:w="741" w:type="dxa"/>
            <w:shd w:val="clear" w:color="auto" w:fill="auto"/>
            <w:noWrap/>
            <w:vAlign w:val="bottom"/>
            <w:hideMark/>
          </w:tcPr>
          <w:p w14:paraId="581E2D4D"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2981</w:t>
            </w:r>
          </w:p>
        </w:tc>
        <w:tc>
          <w:tcPr>
            <w:tcW w:w="656" w:type="dxa"/>
            <w:shd w:val="clear" w:color="auto" w:fill="auto"/>
            <w:noWrap/>
            <w:vAlign w:val="bottom"/>
            <w:hideMark/>
          </w:tcPr>
          <w:p w14:paraId="18BCC0B6"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2630</w:t>
            </w:r>
          </w:p>
        </w:tc>
        <w:tc>
          <w:tcPr>
            <w:tcW w:w="1017" w:type="dxa"/>
            <w:shd w:val="clear" w:color="auto" w:fill="auto"/>
            <w:noWrap/>
            <w:vAlign w:val="bottom"/>
            <w:hideMark/>
          </w:tcPr>
          <w:p w14:paraId="1C39C283"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75</w:t>
            </w:r>
          </w:p>
        </w:tc>
        <w:tc>
          <w:tcPr>
            <w:tcW w:w="1015" w:type="dxa"/>
            <w:shd w:val="clear" w:color="auto" w:fill="auto"/>
            <w:noWrap/>
            <w:vAlign w:val="bottom"/>
            <w:hideMark/>
          </w:tcPr>
          <w:p w14:paraId="6EE7DE80"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117</w:t>
            </w:r>
          </w:p>
        </w:tc>
        <w:tc>
          <w:tcPr>
            <w:tcW w:w="1111" w:type="dxa"/>
            <w:shd w:val="clear" w:color="auto" w:fill="auto"/>
            <w:noWrap/>
            <w:vAlign w:val="bottom"/>
            <w:hideMark/>
          </w:tcPr>
          <w:p w14:paraId="504FB635"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159</w:t>
            </w:r>
          </w:p>
        </w:tc>
      </w:tr>
      <w:tr w:rsidR="00DE1B4D" w:rsidRPr="00462917" w14:paraId="18B0FBAF" w14:textId="77777777" w:rsidTr="0034042B">
        <w:trPr>
          <w:trHeight w:val="428"/>
        </w:trPr>
        <w:tc>
          <w:tcPr>
            <w:tcW w:w="1206" w:type="dxa"/>
            <w:shd w:val="clear" w:color="auto" w:fill="auto"/>
            <w:noWrap/>
            <w:vAlign w:val="bottom"/>
            <w:hideMark/>
          </w:tcPr>
          <w:p w14:paraId="38E518B4" w14:textId="77777777" w:rsidR="00DE1B4D" w:rsidRPr="00462917" w:rsidRDefault="00DE1B4D" w:rsidP="003E3A1F">
            <w:pPr>
              <w:spacing w:after="0" w:line="240" w:lineRule="auto"/>
              <w:jc w:val="right"/>
              <w:rPr>
                <w:rFonts w:ascii="Times New Roman" w:hAnsi="Times New Roman" w:cs="Times New Roman"/>
                <w:b/>
                <w:bCs/>
                <w:color w:val="000000"/>
                <w:sz w:val="20"/>
                <w:szCs w:val="20"/>
              </w:rPr>
            </w:pPr>
            <w:r w:rsidRPr="00462917">
              <w:rPr>
                <w:rFonts w:ascii="Times New Roman" w:hAnsi="Times New Roman" w:cs="Times New Roman"/>
                <w:b/>
                <w:bCs/>
                <w:color w:val="000000"/>
                <w:sz w:val="20"/>
                <w:szCs w:val="20"/>
              </w:rPr>
              <w:t>01.01.2022</w:t>
            </w:r>
          </w:p>
        </w:tc>
        <w:tc>
          <w:tcPr>
            <w:tcW w:w="766" w:type="dxa"/>
            <w:shd w:val="clear" w:color="auto" w:fill="auto"/>
            <w:noWrap/>
            <w:vAlign w:val="bottom"/>
            <w:hideMark/>
          </w:tcPr>
          <w:p w14:paraId="47F18097"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27824</w:t>
            </w:r>
          </w:p>
        </w:tc>
        <w:tc>
          <w:tcPr>
            <w:tcW w:w="766" w:type="dxa"/>
            <w:shd w:val="clear" w:color="auto" w:fill="auto"/>
            <w:noWrap/>
            <w:vAlign w:val="bottom"/>
            <w:hideMark/>
          </w:tcPr>
          <w:p w14:paraId="16DEFA79"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24701</w:t>
            </w:r>
          </w:p>
        </w:tc>
        <w:tc>
          <w:tcPr>
            <w:tcW w:w="656" w:type="dxa"/>
            <w:shd w:val="clear" w:color="auto" w:fill="auto"/>
            <w:noWrap/>
            <w:vAlign w:val="bottom"/>
            <w:hideMark/>
          </w:tcPr>
          <w:p w14:paraId="033BB0BA"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3665</w:t>
            </w:r>
          </w:p>
        </w:tc>
        <w:tc>
          <w:tcPr>
            <w:tcW w:w="766" w:type="dxa"/>
            <w:shd w:val="clear" w:color="auto" w:fill="auto"/>
            <w:noWrap/>
            <w:vAlign w:val="bottom"/>
            <w:hideMark/>
          </w:tcPr>
          <w:p w14:paraId="23F78EF6"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11394</w:t>
            </w:r>
          </w:p>
        </w:tc>
        <w:tc>
          <w:tcPr>
            <w:tcW w:w="656" w:type="dxa"/>
            <w:shd w:val="clear" w:color="auto" w:fill="auto"/>
            <w:noWrap/>
            <w:vAlign w:val="bottom"/>
            <w:hideMark/>
          </w:tcPr>
          <w:p w14:paraId="6B344078"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9642</w:t>
            </w:r>
          </w:p>
        </w:tc>
        <w:tc>
          <w:tcPr>
            <w:tcW w:w="741" w:type="dxa"/>
            <w:shd w:val="clear" w:color="auto" w:fill="auto"/>
            <w:noWrap/>
            <w:vAlign w:val="bottom"/>
            <w:hideMark/>
          </w:tcPr>
          <w:p w14:paraId="4E9A28EA"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3123</w:t>
            </w:r>
          </w:p>
        </w:tc>
        <w:tc>
          <w:tcPr>
            <w:tcW w:w="656" w:type="dxa"/>
            <w:shd w:val="clear" w:color="auto" w:fill="auto"/>
            <w:noWrap/>
            <w:vAlign w:val="bottom"/>
            <w:hideMark/>
          </w:tcPr>
          <w:p w14:paraId="0B207373"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888</w:t>
            </w:r>
          </w:p>
        </w:tc>
        <w:tc>
          <w:tcPr>
            <w:tcW w:w="1017" w:type="dxa"/>
            <w:shd w:val="clear" w:color="auto" w:fill="auto"/>
            <w:noWrap/>
            <w:vAlign w:val="bottom"/>
            <w:hideMark/>
          </w:tcPr>
          <w:p w14:paraId="76F9BF77"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423</w:t>
            </w:r>
          </w:p>
        </w:tc>
        <w:tc>
          <w:tcPr>
            <w:tcW w:w="1015" w:type="dxa"/>
            <w:shd w:val="clear" w:color="auto" w:fill="auto"/>
            <w:noWrap/>
            <w:vAlign w:val="bottom"/>
            <w:hideMark/>
          </w:tcPr>
          <w:p w14:paraId="66333D60"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875</w:t>
            </w:r>
          </w:p>
        </w:tc>
        <w:tc>
          <w:tcPr>
            <w:tcW w:w="1111" w:type="dxa"/>
            <w:shd w:val="clear" w:color="auto" w:fill="auto"/>
            <w:noWrap/>
            <w:vAlign w:val="bottom"/>
            <w:hideMark/>
          </w:tcPr>
          <w:p w14:paraId="56C68389"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937</w:t>
            </w:r>
          </w:p>
        </w:tc>
      </w:tr>
      <w:tr w:rsidR="00DE1B4D" w:rsidRPr="00462917" w14:paraId="26E50D79" w14:textId="77777777" w:rsidTr="0034042B">
        <w:trPr>
          <w:trHeight w:val="406"/>
        </w:trPr>
        <w:tc>
          <w:tcPr>
            <w:tcW w:w="1206" w:type="dxa"/>
            <w:shd w:val="clear" w:color="auto" w:fill="auto"/>
            <w:noWrap/>
            <w:vAlign w:val="bottom"/>
            <w:hideMark/>
          </w:tcPr>
          <w:p w14:paraId="58B4250A" w14:textId="77777777" w:rsidR="00DE1B4D" w:rsidRPr="00462917" w:rsidRDefault="00DE1B4D" w:rsidP="003E3A1F">
            <w:pPr>
              <w:spacing w:after="0" w:line="240" w:lineRule="auto"/>
              <w:jc w:val="right"/>
              <w:rPr>
                <w:rFonts w:ascii="Times New Roman" w:hAnsi="Times New Roman" w:cs="Times New Roman"/>
                <w:b/>
                <w:bCs/>
                <w:color w:val="000000"/>
                <w:sz w:val="20"/>
                <w:szCs w:val="20"/>
              </w:rPr>
            </w:pPr>
            <w:r w:rsidRPr="00462917">
              <w:rPr>
                <w:rFonts w:ascii="Times New Roman" w:hAnsi="Times New Roman" w:cs="Times New Roman"/>
                <w:b/>
                <w:bCs/>
                <w:color w:val="000000"/>
                <w:sz w:val="20"/>
                <w:szCs w:val="20"/>
              </w:rPr>
              <w:t>01.01.2023</w:t>
            </w:r>
          </w:p>
        </w:tc>
        <w:tc>
          <w:tcPr>
            <w:tcW w:w="766" w:type="dxa"/>
            <w:shd w:val="clear" w:color="auto" w:fill="auto"/>
            <w:noWrap/>
            <w:vAlign w:val="bottom"/>
            <w:hideMark/>
          </w:tcPr>
          <w:p w14:paraId="11FDE0E1"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28250</w:t>
            </w:r>
          </w:p>
        </w:tc>
        <w:tc>
          <w:tcPr>
            <w:tcW w:w="766" w:type="dxa"/>
            <w:shd w:val="clear" w:color="auto" w:fill="auto"/>
            <w:noWrap/>
            <w:vAlign w:val="bottom"/>
            <w:hideMark/>
          </w:tcPr>
          <w:p w14:paraId="53A8CEF6"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24825</w:t>
            </w:r>
          </w:p>
        </w:tc>
        <w:tc>
          <w:tcPr>
            <w:tcW w:w="656" w:type="dxa"/>
            <w:shd w:val="clear" w:color="auto" w:fill="auto"/>
            <w:noWrap/>
            <w:vAlign w:val="bottom"/>
            <w:hideMark/>
          </w:tcPr>
          <w:p w14:paraId="0E188830"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3782</w:t>
            </w:r>
          </w:p>
        </w:tc>
        <w:tc>
          <w:tcPr>
            <w:tcW w:w="766" w:type="dxa"/>
            <w:shd w:val="clear" w:color="auto" w:fill="auto"/>
            <w:noWrap/>
            <w:vAlign w:val="bottom"/>
            <w:hideMark/>
          </w:tcPr>
          <w:p w14:paraId="5E2D6497"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11166</w:t>
            </w:r>
          </w:p>
        </w:tc>
        <w:tc>
          <w:tcPr>
            <w:tcW w:w="656" w:type="dxa"/>
            <w:shd w:val="clear" w:color="auto" w:fill="auto"/>
            <w:noWrap/>
            <w:vAlign w:val="bottom"/>
            <w:hideMark/>
          </w:tcPr>
          <w:p w14:paraId="0E78D5D1"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9877</w:t>
            </w:r>
          </w:p>
        </w:tc>
        <w:tc>
          <w:tcPr>
            <w:tcW w:w="741" w:type="dxa"/>
            <w:shd w:val="clear" w:color="auto" w:fill="auto"/>
            <w:noWrap/>
            <w:vAlign w:val="bottom"/>
            <w:hideMark/>
          </w:tcPr>
          <w:p w14:paraId="4CAF680D"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3425</w:t>
            </w:r>
          </w:p>
        </w:tc>
        <w:tc>
          <w:tcPr>
            <w:tcW w:w="656" w:type="dxa"/>
            <w:shd w:val="clear" w:color="auto" w:fill="auto"/>
            <w:noWrap/>
            <w:vAlign w:val="bottom"/>
            <w:hideMark/>
          </w:tcPr>
          <w:p w14:paraId="00378C40"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1004</w:t>
            </w:r>
          </w:p>
        </w:tc>
        <w:tc>
          <w:tcPr>
            <w:tcW w:w="1017" w:type="dxa"/>
            <w:shd w:val="clear" w:color="auto" w:fill="auto"/>
            <w:noWrap/>
            <w:vAlign w:val="bottom"/>
            <w:hideMark/>
          </w:tcPr>
          <w:p w14:paraId="6E0C1856"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452</w:t>
            </w:r>
          </w:p>
        </w:tc>
        <w:tc>
          <w:tcPr>
            <w:tcW w:w="1015" w:type="dxa"/>
            <w:shd w:val="clear" w:color="auto" w:fill="auto"/>
            <w:noWrap/>
            <w:vAlign w:val="bottom"/>
            <w:hideMark/>
          </w:tcPr>
          <w:p w14:paraId="610E9813"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928</w:t>
            </w:r>
          </w:p>
        </w:tc>
        <w:tc>
          <w:tcPr>
            <w:tcW w:w="1111" w:type="dxa"/>
            <w:shd w:val="clear" w:color="auto" w:fill="auto"/>
            <w:noWrap/>
            <w:vAlign w:val="bottom"/>
            <w:hideMark/>
          </w:tcPr>
          <w:p w14:paraId="07ECEA4C" w14:textId="77777777" w:rsidR="00DE1B4D" w:rsidRPr="00462917" w:rsidRDefault="00DE1B4D" w:rsidP="003E3A1F">
            <w:pPr>
              <w:spacing w:after="0" w:line="240" w:lineRule="auto"/>
              <w:jc w:val="right"/>
              <w:rPr>
                <w:rFonts w:ascii="Times New Roman" w:hAnsi="Times New Roman" w:cs="Times New Roman"/>
                <w:color w:val="000000"/>
                <w:sz w:val="20"/>
                <w:szCs w:val="20"/>
              </w:rPr>
            </w:pPr>
            <w:r w:rsidRPr="00462917">
              <w:rPr>
                <w:rFonts w:ascii="Times New Roman" w:hAnsi="Times New Roman" w:cs="Times New Roman"/>
                <w:color w:val="000000"/>
                <w:sz w:val="20"/>
                <w:szCs w:val="20"/>
              </w:rPr>
              <w:t>987</w:t>
            </w:r>
          </w:p>
        </w:tc>
      </w:tr>
    </w:tbl>
    <w:p w14:paraId="3C42A6B6" w14:textId="77777777" w:rsidR="00DE1B4D" w:rsidRPr="00462917" w:rsidRDefault="00DE1B4D" w:rsidP="003E3A1F">
      <w:pPr>
        <w:spacing w:after="0" w:line="240" w:lineRule="auto"/>
        <w:ind w:firstLine="709"/>
        <w:jc w:val="both"/>
        <w:rPr>
          <w:rFonts w:ascii="Times New Roman" w:hAnsi="Times New Roman" w:cs="Times New Roman"/>
          <w:i/>
          <w:sz w:val="20"/>
          <w:szCs w:val="20"/>
        </w:rPr>
      </w:pPr>
      <w:r w:rsidRPr="00462917">
        <w:rPr>
          <w:rFonts w:ascii="Times New Roman" w:hAnsi="Times New Roman" w:cs="Times New Roman"/>
          <w:i/>
          <w:sz w:val="20"/>
          <w:szCs w:val="20"/>
        </w:rPr>
        <w:t xml:space="preserve">Согласно данным, представленным Управлением координации занятости и социальных программ Павлодарской области </w:t>
      </w:r>
    </w:p>
    <w:p w14:paraId="64026018" w14:textId="77777777" w:rsidR="00DE1B4D" w:rsidRPr="00462917" w:rsidRDefault="00DE1B4D" w:rsidP="003E3A1F">
      <w:pPr>
        <w:spacing w:after="0" w:line="240" w:lineRule="auto"/>
        <w:ind w:firstLine="709"/>
        <w:jc w:val="both"/>
        <w:rPr>
          <w:rFonts w:ascii="Times New Roman" w:eastAsia="Calibri" w:hAnsi="Times New Roman" w:cs="Times New Roman"/>
          <w:i/>
          <w:sz w:val="20"/>
          <w:szCs w:val="20"/>
        </w:rPr>
      </w:pPr>
      <w:r w:rsidRPr="00462917">
        <w:rPr>
          <w:rFonts w:ascii="Times New Roman" w:hAnsi="Times New Roman" w:cs="Times New Roman"/>
          <w:i/>
          <w:sz w:val="20"/>
          <w:szCs w:val="20"/>
        </w:rPr>
        <w:t>*РИ – ребенок инвалид</w:t>
      </w:r>
    </w:p>
    <w:p w14:paraId="6AE9D3DF" w14:textId="1DD92182" w:rsidR="00DE1B4D" w:rsidRPr="003B7596" w:rsidRDefault="00DE1B4D" w:rsidP="003E3A1F">
      <w:pPr>
        <w:pBdr>
          <w:bottom w:val="single" w:sz="4" w:space="0" w:color="FFFFFF"/>
        </w:pBdr>
        <w:tabs>
          <w:tab w:val="left" w:pos="0"/>
        </w:tabs>
        <w:spacing w:after="0" w:line="240" w:lineRule="auto"/>
        <w:ind w:firstLine="709"/>
        <w:jc w:val="both"/>
        <w:rPr>
          <w:rFonts w:ascii="Times New Roman" w:hAnsi="Times New Roman" w:cs="Times New Roman"/>
          <w:sz w:val="28"/>
          <w:szCs w:val="28"/>
        </w:rPr>
      </w:pPr>
      <w:r w:rsidRPr="00462917">
        <w:rPr>
          <w:rFonts w:ascii="Times New Roman" w:hAnsi="Times New Roman" w:cs="Times New Roman"/>
          <w:sz w:val="28"/>
          <w:szCs w:val="28"/>
        </w:rPr>
        <w:t>Согласно представленных сведений основная доля приходится</w:t>
      </w:r>
      <w:r w:rsidRPr="003B7596">
        <w:rPr>
          <w:rFonts w:ascii="Times New Roman" w:hAnsi="Times New Roman" w:cs="Times New Roman"/>
          <w:sz w:val="28"/>
          <w:szCs w:val="28"/>
        </w:rPr>
        <w:t xml:space="preserve"> на лиц с инвалидностью 2 группы </w:t>
      </w:r>
      <w:r w:rsidR="00297F33">
        <w:rPr>
          <w:rFonts w:ascii="Times New Roman" w:hAnsi="Times New Roman" w:cs="Times New Roman"/>
          <w:sz w:val="28"/>
          <w:szCs w:val="28"/>
        </w:rPr>
        <w:t xml:space="preserve">или </w:t>
      </w:r>
      <w:r w:rsidRPr="003B7596">
        <w:rPr>
          <w:rFonts w:ascii="Times New Roman" w:hAnsi="Times New Roman" w:cs="Times New Roman"/>
          <w:sz w:val="28"/>
          <w:szCs w:val="28"/>
        </w:rPr>
        <w:t>39,5 % от общего</w:t>
      </w:r>
      <w:r w:rsidR="00297F33">
        <w:rPr>
          <w:rFonts w:ascii="Times New Roman" w:hAnsi="Times New Roman" w:cs="Times New Roman"/>
          <w:sz w:val="28"/>
          <w:szCs w:val="28"/>
        </w:rPr>
        <w:t xml:space="preserve"> количества.</w:t>
      </w:r>
      <w:r w:rsidRPr="003B7596">
        <w:rPr>
          <w:rFonts w:ascii="Times New Roman" w:hAnsi="Times New Roman" w:cs="Times New Roman"/>
          <w:sz w:val="28"/>
          <w:szCs w:val="28"/>
        </w:rPr>
        <w:t xml:space="preserve">  </w:t>
      </w:r>
      <w:r w:rsidRPr="003B7596">
        <w:rPr>
          <w:rFonts w:ascii="Times New Roman" w:hAnsi="Times New Roman" w:cs="Times New Roman"/>
          <w:sz w:val="28"/>
          <w:szCs w:val="28"/>
        </w:rPr>
        <w:tab/>
      </w:r>
    </w:p>
    <w:p w14:paraId="53B6B856" w14:textId="6BE7060A" w:rsidR="00DE1B4D" w:rsidRPr="003E3A1F" w:rsidRDefault="00DE1B4D" w:rsidP="003340F8">
      <w:pPr>
        <w:pBdr>
          <w:bottom w:val="single" w:sz="4" w:space="2" w:color="FFFFFF"/>
        </w:pBdr>
        <w:tabs>
          <w:tab w:val="left" w:pos="0"/>
        </w:tabs>
        <w:spacing w:after="0" w:line="240" w:lineRule="auto"/>
        <w:ind w:firstLine="709"/>
        <w:jc w:val="both"/>
        <w:rPr>
          <w:rFonts w:ascii="Times New Roman" w:hAnsi="Times New Roman" w:cs="Times New Roman"/>
          <w:sz w:val="28"/>
          <w:szCs w:val="28"/>
        </w:rPr>
      </w:pPr>
      <w:r w:rsidRPr="003E3A1F">
        <w:rPr>
          <w:rFonts w:ascii="Times New Roman" w:hAnsi="Times New Roman" w:cs="Times New Roman"/>
          <w:sz w:val="28"/>
          <w:szCs w:val="28"/>
        </w:rPr>
        <w:t xml:space="preserve">По состоянию на 1 января 2022 года численность </w:t>
      </w:r>
      <w:r w:rsidR="00703A64">
        <w:rPr>
          <w:rFonts w:ascii="Times New Roman" w:hAnsi="Times New Roman" w:cs="Times New Roman"/>
          <w:sz w:val="28"/>
          <w:szCs w:val="28"/>
        </w:rPr>
        <w:t>пожилых людей</w:t>
      </w:r>
      <w:r w:rsidRPr="003E3A1F">
        <w:rPr>
          <w:rFonts w:ascii="Times New Roman" w:hAnsi="Times New Roman" w:cs="Times New Roman"/>
          <w:sz w:val="28"/>
          <w:szCs w:val="28"/>
        </w:rPr>
        <w:t xml:space="preserve"> области согласно статистическим данным составила 116</w:t>
      </w:r>
      <w:r w:rsidR="0088737A">
        <w:rPr>
          <w:rFonts w:ascii="Times New Roman" w:hAnsi="Times New Roman" w:cs="Times New Roman"/>
          <w:sz w:val="28"/>
          <w:szCs w:val="28"/>
        </w:rPr>
        <w:t>,</w:t>
      </w:r>
      <w:r w:rsidRPr="003E3A1F">
        <w:rPr>
          <w:rFonts w:ascii="Times New Roman" w:hAnsi="Times New Roman" w:cs="Times New Roman"/>
          <w:sz w:val="28"/>
          <w:szCs w:val="28"/>
        </w:rPr>
        <w:t>9</w:t>
      </w:r>
      <w:r w:rsidR="0088737A">
        <w:rPr>
          <w:rFonts w:ascii="Times New Roman" w:hAnsi="Times New Roman" w:cs="Times New Roman"/>
          <w:sz w:val="28"/>
          <w:szCs w:val="28"/>
        </w:rPr>
        <w:t xml:space="preserve"> тыс. чел</w:t>
      </w:r>
      <w:r w:rsidRPr="003E3A1F">
        <w:rPr>
          <w:rFonts w:ascii="Times New Roman" w:hAnsi="Times New Roman" w:cs="Times New Roman"/>
          <w:sz w:val="28"/>
          <w:szCs w:val="28"/>
        </w:rPr>
        <w:t>.</w:t>
      </w:r>
      <w:r w:rsidR="0088737A">
        <w:rPr>
          <w:rFonts w:ascii="Times New Roman" w:hAnsi="Times New Roman" w:cs="Times New Roman"/>
          <w:sz w:val="28"/>
          <w:szCs w:val="28"/>
        </w:rPr>
        <w:t xml:space="preserve"> и увеличилась в сравнении с 2016 годом на 3,0%.</w:t>
      </w:r>
    </w:p>
    <w:p w14:paraId="22C8ECEB" w14:textId="77777777" w:rsidR="00DE1B4D" w:rsidRPr="0091233B" w:rsidRDefault="00DE1B4D" w:rsidP="003E3A1F">
      <w:pPr>
        <w:widowControl w:val="0"/>
        <w:pBdr>
          <w:bottom w:val="single" w:sz="4" w:space="0" w:color="FFFFFF"/>
        </w:pBdr>
        <w:tabs>
          <w:tab w:val="left" w:pos="0"/>
        </w:tabs>
        <w:spacing w:after="0" w:line="240" w:lineRule="auto"/>
        <w:ind w:firstLine="709"/>
        <w:jc w:val="both"/>
        <w:rPr>
          <w:rFonts w:ascii="Times New Roman" w:hAnsi="Times New Roman" w:cs="Times New Roman"/>
          <w:color w:val="000000"/>
          <w:sz w:val="28"/>
          <w:szCs w:val="28"/>
        </w:rPr>
      </w:pPr>
      <w:r w:rsidRPr="0091233B">
        <w:rPr>
          <w:rFonts w:ascii="Times New Roman" w:hAnsi="Times New Roman" w:cs="Times New Roman"/>
          <w:color w:val="000000"/>
          <w:sz w:val="28"/>
          <w:szCs w:val="28"/>
        </w:rPr>
        <w:t>В настоящее время актуальным вопросом в сфере социальной защиты населения является охват специальными социальными услугами лиц, находящихся в трудной жизненной ситуации.</w:t>
      </w:r>
    </w:p>
    <w:p w14:paraId="1135B250" w14:textId="77777777" w:rsidR="00DE1B4D" w:rsidRPr="0091233B" w:rsidRDefault="00DE1B4D" w:rsidP="003E3A1F">
      <w:pPr>
        <w:widowControl w:val="0"/>
        <w:pBdr>
          <w:bottom w:val="single" w:sz="4" w:space="0" w:color="FFFFFF"/>
        </w:pBdr>
        <w:tabs>
          <w:tab w:val="left" w:pos="0"/>
        </w:tabs>
        <w:spacing w:after="0" w:line="240" w:lineRule="auto"/>
        <w:ind w:firstLine="709"/>
        <w:jc w:val="both"/>
        <w:rPr>
          <w:rFonts w:ascii="Times New Roman" w:hAnsi="Times New Roman" w:cs="Times New Roman"/>
          <w:color w:val="000000"/>
          <w:sz w:val="28"/>
          <w:szCs w:val="28"/>
        </w:rPr>
      </w:pPr>
      <w:r w:rsidRPr="0091233B">
        <w:rPr>
          <w:rFonts w:ascii="Times New Roman" w:hAnsi="Times New Roman" w:cs="Times New Roman"/>
          <w:color w:val="000000"/>
          <w:sz w:val="28"/>
          <w:szCs w:val="28"/>
        </w:rPr>
        <w:t>Специальные социальные услуги - комплекс услуг, обеспечивающих лицу (семье), находящемуся в трудной жизненной ситуации, условия для преодоления возникших социальных проблем и направленных на создание им равных с другими гражданами возможностей участия в жизни общества.</w:t>
      </w:r>
    </w:p>
    <w:p w14:paraId="540670B7" w14:textId="77777777" w:rsidR="00DE1B4D" w:rsidRPr="0091233B" w:rsidRDefault="00DE1B4D" w:rsidP="003E3A1F">
      <w:pPr>
        <w:spacing w:after="0" w:line="240" w:lineRule="auto"/>
        <w:ind w:firstLine="709"/>
        <w:jc w:val="both"/>
        <w:rPr>
          <w:rFonts w:ascii="Times New Roman" w:hAnsi="Times New Roman" w:cs="Times New Roman"/>
          <w:sz w:val="28"/>
          <w:szCs w:val="28"/>
        </w:rPr>
      </w:pPr>
      <w:r w:rsidRPr="0091233B">
        <w:rPr>
          <w:rFonts w:ascii="Times New Roman" w:hAnsi="Times New Roman" w:cs="Times New Roman"/>
          <w:sz w:val="28"/>
          <w:szCs w:val="28"/>
        </w:rPr>
        <w:t>В рамках этого в области проводится планомерная работа по реализации Закона «О специальных социальных услугах», Закон «О социальной защите лиц с инвалидностью в Республике Казахстан», Стандарта оказания специальных социальных услуг в области социальной защиты населения, Национального плана по обеспечению прав и улучшению качества жизни лиц с инвалидностью в Республике Казахстан до 2025 года.</w:t>
      </w:r>
    </w:p>
    <w:p w14:paraId="161F0B87" w14:textId="77777777" w:rsidR="00DE1B4D" w:rsidRPr="003E3A1F" w:rsidRDefault="00DE1B4D" w:rsidP="003E3A1F">
      <w:pPr>
        <w:spacing w:after="0" w:line="240" w:lineRule="auto"/>
        <w:ind w:firstLine="709"/>
        <w:jc w:val="both"/>
        <w:rPr>
          <w:rFonts w:ascii="Times New Roman" w:hAnsi="Times New Roman" w:cs="Times New Roman"/>
          <w:sz w:val="28"/>
          <w:szCs w:val="28"/>
        </w:rPr>
      </w:pPr>
      <w:r w:rsidRPr="0091233B">
        <w:rPr>
          <w:rFonts w:ascii="Times New Roman" w:hAnsi="Times New Roman" w:cs="Times New Roman"/>
          <w:sz w:val="28"/>
          <w:szCs w:val="28"/>
        </w:rPr>
        <w:t xml:space="preserve">Гарантированные государством специальные социальные услуги предоставляются гражданам бесплатно, а сверх гарантированный объем специальных социальных услуг - на условиях оплаты. При этом создана </w:t>
      </w:r>
      <w:r w:rsidRPr="0091233B">
        <w:rPr>
          <w:rFonts w:ascii="Times New Roman" w:hAnsi="Times New Roman" w:cs="Times New Roman"/>
          <w:sz w:val="28"/>
          <w:szCs w:val="28"/>
        </w:rPr>
        <w:lastRenderedPageBreak/>
        <w:t>возможность выбора формы социального обслуживания - в условиях стационара, полустационара (дневные отделения), ухода на дому, временного пребывания.</w:t>
      </w:r>
    </w:p>
    <w:p w14:paraId="277CA833" w14:textId="7FBD960F" w:rsidR="00E91154" w:rsidRPr="00E91154" w:rsidRDefault="00F77387" w:rsidP="00E91154">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lang w:val="kk-KZ"/>
        </w:rPr>
        <w:t xml:space="preserve">В системе социальной защиты области </w:t>
      </w:r>
      <w:r w:rsidR="00DE1B4D" w:rsidRPr="003E3A1F">
        <w:rPr>
          <w:rFonts w:ascii="Times New Roman" w:hAnsi="Times New Roman" w:cs="Times New Roman"/>
          <w:sz w:val="28"/>
          <w:szCs w:val="28"/>
        </w:rPr>
        <w:t xml:space="preserve">функционируют </w:t>
      </w:r>
      <w:r w:rsidR="00105087">
        <w:rPr>
          <w:rFonts w:ascii="Times New Roman" w:hAnsi="Times New Roman" w:cs="Times New Roman"/>
          <w:sz w:val="28"/>
          <w:szCs w:val="28"/>
        </w:rPr>
        <w:t xml:space="preserve">                                        9 </w:t>
      </w:r>
      <w:r w:rsidR="00DE1B4D" w:rsidRPr="003E3A1F">
        <w:rPr>
          <w:rFonts w:ascii="Times New Roman" w:hAnsi="Times New Roman" w:cs="Times New Roman"/>
          <w:sz w:val="28"/>
          <w:szCs w:val="28"/>
        </w:rPr>
        <w:t>государственных медико-социальных учреждений</w:t>
      </w:r>
      <w:r w:rsidR="00105087">
        <w:rPr>
          <w:rFonts w:ascii="Times New Roman" w:hAnsi="Times New Roman" w:cs="Times New Roman"/>
          <w:sz w:val="28"/>
          <w:szCs w:val="28"/>
        </w:rPr>
        <w:t xml:space="preserve">, </w:t>
      </w:r>
      <w:r w:rsidR="00E91154" w:rsidRPr="00E91154">
        <w:rPr>
          <w:rFonts w:ascii="Times New Roman" w:eastAsia="Calibri" w:hAnsi="Times New Roman" w:cs="Times New Roman"/>
          <w:sz w:val="28"/>
          <w:szCs w:val="28"/>
        </w:rPr>
        <w:t xml:space="preserve"> подведомственных Управлению</w:t>
      </w:r>
      <w:r w:rsidR="00105087">
        <w:rPr>
          <w:rFonts w:ascii="Times New Roman" w:eastAsia="Calibri" w:hAnsi="Times New Roman" w:cs="Times New Roman"/>
          <w:sz w:val="28"/>
          <w:szCs w:val="28"/>
        </w:rPr>
        <w:t xml:space="preserve"> (далее – Центры), в том числе</w:t>
      </w:r>
      <w:r w:rsidR="00E91154" w:rsidRPr="00E91154">
        <w:rPr>
          <w:rFonts w:ascii="Times New Roman" w:eastAsia="Calibri" w:hAnsi="Times New Roman" w:cs="Times New Roman"/>
          <w:sz w:val="28"/>
          <w:szCs w:val="28"/>
        </w:rPr>
        <w:t>:</w:t>
      </w:r>
    </w:p>
    <w:p w14:paraId="744D64A5" w14:textId="73D79A84" w:rsidR="00E91154" w:rsidRPr="00CB26E3" w:rsidRDefault="00E91154" w:rsidP="00E91154">
      <w:pPr>
        <w:spacing w:after="0" w:line="240" w:lineRule="auto"/>
        <w:ind w:firstLine="709"/>
        <w:contextualSpacing/>
        <w:jc w:val="both"/>
        <w:rPr>
          <w:rFonts w:ascii="Times New Roman" w:eastAsia="Calibri" w:hAnsi="Times New Roman" w:cs="Times New Roman"/>
          <w:sz w:val="28"/>
          <w:szCs w:val="28"/>
        </w:rPr>
      </w:pPr>
      <w:r w:rsidRPr="00E91154">
        <w:rPr>
          <w:rFonts w:ascii="Times New Roman" w:eastAsia="Calibri" w:hAnsi="Times New Roman" w:cs="Times New Roman"/>
          <w:sz w:val="28"/>
          <w:szCs w:val="28"/>
        </w:rPr>
        <w:t xml:space="preserve">- </w:t>
      </w:r>
      <w:r w:rsidR="00CB26E3">
        <w:rPr>
          <w:rFonts w:ascii="Times New Roman" w:eastAsia="Calibri" w:hAnsi="Times New Roman" w:cs="Times New Roman"/>
          <w:sz w:val="28"/>
          <w:szCs w:val="28"/>
        </w:rPr>
        <w:t>2</w:t>
      </w:r>
      <w:r w:rsidRPr="00E91154">
        <w:rPr>
          <w:rFonts w:ascii="Times New Roman" w:eastAsia="Calibri" w:hAnsi="Times New Roman" w:cs="Times New Roman"/>
          <w:sz w:val="28"/>
          <w:szCs w:val="28"/>
        </w:rPr>
        <w:t xml:space="preserve"> центра оказания специальных социальных услуг для престарелых и </w:t>
      </w:r>
      <w:r w:rsidRPr="00CB26E3">
        <w:rPr>
          <w:rFonts w:ascii="Times New Roman" w:eastAsia="Calibri" w:hAnsi="Times New Roman" w:cs="Times New Roman"/>
          <w:sz w:val="28"/>
          <w:szCs w:val="28"/>
        </w:rPr>
        <w:t>инвалидов</w:t>
      </w:r>
      <w:r w:rsidR="00EC2676" w:rsidRPr="00CB26E3">
        <w:rPr>
          <w:rFonts w:ascii="Times New Roman" w:eastAsia="Calibri" w:hAnsi="Times New Roman" w:cs="Times New Roman"/>
          <w:sz w:val="28"/>
          <w:szCs w:val="28"/>
        </w:rPr>
        <w:t xml:space="preserve"> </w:t>
      </w:r>
      <w:r w:rsidR="00EC2676" w:rsidRPr="00CB26E3">
        <w:rPr>
          <w:rFonts w:ascii="Times New Roman" w:eastAsia="Calibri" w:hAnsi="Times New Roman" w:cs="Times New Roman"/>
        </w:rPr>
        <w:t>(</w:t>
      </w:r>
      <w:r w:rsidR="00766ABD" w:rsidRPr="00CB26E3">
        <w:rPr>
          <w:rFonts w:ascii="Times New Roman" w:eastAsia="Times New Roman" w:hAnsi="Times New Roman"/>
          <w:i/>
          <w:spacing w:val="2"/>
        </w:rPr>
        <w:t>КГУ «Центр оказания специальных социальных услуг для престарелых и инвалидов общего типа Павлодарской области»</w:t>
      </w:r>
      <w:r w:rsidR="00CB26E3" w:rsidRPr="00CB26E3">
        <w:rPr>
          <w:rFonts w:ascii="Times New Roman" w:eastAsia="Times New Roman" w:hAnsi="Times New Roman"/>
          <w:i/>
          <w:spacing w:val="2"/>
        </w:rPr>
        <w:t>,</w:t>
      </w:r>
      <w:r w:rsidR="00766ABD" w:rsidRPr="00CB26E3">
        <w:rPr>
          <w:rFonts w:ascii="Times New Roman" w:eastAsia="Times New Roman" w:hAnsi="Times New Roman"/>
          <w:i/>
          <w:spacing w:val="2"/>
        </w:rPr>
        <w:t xml:space="preserve"> </w:t>
      </w:r>
      <w:r w:rsidR="00CB26E3" w:rsidRPr="00CB26E3">
        <w:rPr>
          <w:rFonts w:ascii="Times New Roman" w:eastAsia="Times New Roman" w:hAnsi="Times New Roman"/>
          <w:i/>
          <w:spacing w:val="2"/>
        </w:rPr>
        <w:t>КГУ «Аксуский центр оказания специальных социальных услуг для престарелых и инвалидов общего типа»</w:t>
      </w:r>
      <w:r w:rsidR="00EC2676" w:rsidRPr="00CB26E3">
        <w:rPr>
          <w:rFonts w:ascii="Times New Roman" w:eastAsia="Calibri" w:hAnsi="Times New Roman" w:cs="Times New Roman"/>
        </w:rPr>
        <w:t>)</w:t>
      </w:r>
      <w:r w:rsidR="00CB26E3">
        <w:rPr>
          <w:rFonts w:ascii="Times New Roman" w:eastAsia="Calibri" w:hAnsi="Times New Roman" w:cs="Times New Roman"/>
          <w:sz w:val="28"/>
          <w:szCs w:val="28"/>
        </w:rPr>
        <w:t>;</w:t>
      </w:r>
    </w:p>
    <w:p w14:paraId="384765D1" w14:textId="15FA6605" w:rsidR="002D028C" w:rsidRPr="00CB26E3" w:rsidRDefault="00E91154" w:rsidP="002D028C">
      <w:pPr>
        <w:spacing w:after="0" w:line="240" w:lineRule="auto"/>
        <w:ind w:firstLine="709"/>
        <w:contextualSpacing/>
        <w:jc w:val="both"/>
        <w:rPr>
          <w:rFonts w:ascii="Times New Roman" w:eastAsia="Calibri" w:hAnsi="Times New Roman" w:cs="Times New Roman"/>
          <w:sz w:val="28"/>
          <w:szCs w:val="28"/>
        </w:rPr>
      </w:pPr>
      <w:r w:rsidRPr="00E91154">
        <w:rPr>
          <w:rFonts w:ascii="Times New Roman" w:eastAsia="Calibri" w:hAnsi="Times New Roman" w:cs="Times New Roman"/>
          <w:sz w:val="28"/>
          <w:szCs w:val="28"/>
        </w:rPr>
        <w:t xml:space="preserve">- </w:t>
      </w:r>
      <w:r w:rsidR="002D028C">
        <w:rPr>
          <w:rFonts w:ascii="Times New Roman" w:eastAsia="Calibri" w:hAnsi="Times New Roman" w:cs="Times New Roman"/>
          <w:sz w:val="28"/>
          <w:szCs w:val="28"/>
        </w:rPr>
        <w:t>4</w:t>
      </w:r>
      <w:r w:rsidRPr="00E91154">
        <w:rPr>
          <w:rFonts w:ascii="Times New Roman" w:eastAsia="Calibri" w:hAnsi="Times New Roman" w:cs="Times New Roman"/>
          <w:sz w:val="28"/>
          <w:szCs w:val="28"/>
        </w:rPr>
        <w:t xml:space="preserve"> психоневрологических центра оказания специальных социальных услуг</w:t>
      </w:r>
      <w:r w:rsidR="00EC2676">
        <w:rPr>
          <w:rFonts w:ascii="Times New Roman" w:eastAsia="Calibri" w:hAnsi="Times New Roman" w:cs="Times New Roman"/>
          <w:sz w:val="28"/>
          <w:szCs w:val="28"/>
        </w:rPr>
        <w:t xml:space="preserve"> </w:t>
      </w:r>
      <w:r w:rsidR="002D028C" w:rsidRPr="00CB26E3">
        <w:rPr>
          <w:rFonts w:ascii="Times New Roman" w:eastAsia="Calibri" w:hAnsi="Times New Roman" w:cs="Times New Roman"/>
        </w:rPr>
        <w:t>(</w:t>
      </w:r>
      <w:r w:rsidR="002D028C" w:rsidRPr="00CB26E3">
        <w:rPr>
          <w:rFonts w:ascii="Times New Roman" w:eastAsia="Times New Roman" w:hAnsi="Times New Roman"/>
          <w:i/>
          <w:spacing w:val="2"/>
        </w:rPr>
        <w:t>КГУ «</w:t>
      </w:r>
      <w:r w:rsidR="002D028C">
        <w:rPr>
          <w:rFonts w:ascii="Times New Roman" w:eastAsia="Times New Roman" w:hAnsi="Times New Roman"/>
          <w:i/>
          <w:spacing w:val="2"/>
        </w:rPr>
        <w:t>Областной детский психоневрологический центр оказания специальных социальных услуг</w:t>
      </w:r>
      <w:r w:rsidR="002D028C" w:rsidRPr="00CB26E3">
        <w:rPr>
          <w:rFonts w:ascii="Times New Roman" w:eastAsia="Times New Roman" w:hAnsi="Times New Roman"/>
          <w:i/>
          <w:spacing w:val="2"/>
        </w:rPr>
        <w:t>», КГУ «</w:t>
      </w:r>
      <w:r w:rsidR="002D028C">
        <w:rPr>
          <w:rFonts w:ascii="Times New Roman" w:eastAsia="Times New Roman" w:hAnsi="Times New Roman"/>
          <w:i/>
          <w:spacing w:val="2"/>
        </w:rPr>
        <w:t>Областной психоневрологический центр оказания специальных социальных услуг</w:t>
      </w:r>
      <w:r w:rsidR="002D028C" w:rsidRPr="00CB26E3">
        <w:rPr>
          <w:rFonts w:ascii="Times New Roman" w:eastAsia="Times New Roman" w:hAnsi="Times New Roman"/>
          <w:i/>
          <w:spacing w:val="2"/>
        </w:rPr>
        <w:t>»</w:t>
      </w:r>
      <w:r w:rsidR="002D028C">
        <w:rPr>
          <w:rFonts w:ascii="Times New Roman" w:eastAsia="Times New Roman" w:hAnsi="Times New Roman"/>
          <w:i/>
          <w:spacing w:val="2"/>
        </w:rPr>
        <w:t xml:space="preserve">, </w:t>
      </w:r>
      <w:r w:rsidR="002D028C" w:rsidRPr="00CB26E3">
        <w:rPr>
          <w:rFonts w:ascii="Times New Roman" w:eastAsia="Times New Roman" w:hAnsi="Times New Roman"/>
          <w:i/>
          <w:spacing w:val="2"/>
        </w:rPr>
        <w:t>КГУ «</w:t>
      </w:r>
      <w:r w:rsidR="002D028C">
        <w:rPr>
          <w:rFonts w:ascii="Times New Roman" w:eastAsia="Times New Roman" w:hAnsi="Times New Roman"/>
          <w:i/>
          <w:spacing w:val="2"/>
        </w:rPr>
        <w:t>Шалдайский психоневрологический центр оказания специальных социальных услуг</w:t>
      </w:r>
      <w:r w:rsidR="002D028C" w:rsidRPr="00CB26E3">
        <w:rPr>
          <w:rFonts w:ascii="Times New Roman" w:eastAsia="Times New Roman" w:hAnsi="Times New Roman"/>
          <w:i/>
          <w:spacing w:val="2"/>
        </w:rPr>
        <w:t>»</w:t>
      </w:r>
      <w:r w:rsidR="002D028C">
        <w:rPr>
          <w:rFonts w:ascii="Times New Roman" w:eastAsia="Times New Roman" w:hAnsi="Times New Roman"/>
          <w:i/>
          <w:spacing w:val="2"/>
        </w:rPr>
        <w:t>,</w:t>
      </w:r>
      <w:r w:rsidR="002D028C" w:rsidRPr="002D028C">
        <w:rPr>
          <w:rFonts w:ascii="Times New Roman" w:eastAsia="Times New Roman" w:hAnsi="Times New Roman"/>
          <w:i/>
          <w:spacing w:val="2"/>
        </w:rPr>
        <w:t xml:space="preserve"> </w:t>
      </w:r>
      <w:r w:rsidR="002D028C" w:rsidRPr="00CB26E3">
        <w:rPr>
          <w:rFonts w:ascii="Times New Roman" w:eastAsia="Times New Roman" w:hAnsi="Times New Roman"/>
          <w:i/>
          <w:spacing w:val="2"/>
        </w:rPr>
        <w:t>КГУ «</w:t>
      </w:r>
      <w:r w:rsidR="002D028C">
        <w:rPr>
          <w:rFonts w:ascii="Times New Roman" w:eastAsia="Times New Roman" w:hAnsi="Times New Roman"/>
          <w:i/>
          <w:spacing w:val="2"/>
        </w:rPr>
        <w:t>Константиновский психоневрологический центр оказания специальных социальных услуг</w:t>
      </w:r>
      <w:r w:rsidR="002D028C" w:rsidRPr="00CB26E3">
        <w:rPr>
          <w:rFonts w:ascii="Times New Roman" w:eastAsia="Times New Roman" w:hAnsi="Times New Roman"/>
          <w:i/>
          <w:spacing w:val="2"/>
        </w:rPr>
        <w:t>»</w:t>
      </w:r>
      <w:r w:rsidR="002D028C" w:rsidRPr="00CB26E3">
        <w:rPr>
          <w:rFonts w:ascii="Times New Roman" w:eastAsia="Calibri" w:hAnsi="Times New Roman" w:cs="Times New Roman"/>
        </w:rPr>
        <w:t>)</w:t>
      </w:r>
      <w:r w:rsidR="002D028C">
        <w:rPr>
          <w:rFonts w:ascii="Times New Roman" w:eastAsia="Calibri" w:hAnsi="Times New Roman" w:cs="Times New Roman"/>
          <w:sz w:val="28"/>
          <w:szCs w:val="28"/>
        </w:rPr>
        <w:t>;</w:t>
      </w:r>
    </w:p>
    <w:p w14:paraId="21424FE2" w14:textId="635599EE" w:rsidR="00E91154" w:rsidRPr="00E91154" w:rsidRDefault="00E91154" w:rsidP="00E91154">
      <w:pPr>
        <w:spacing w:after="0" w:line="240" w:lineRule="auto"/>
        <w:ind w:firstLine="709"/>
        <w:contextualSpacing/>
        <w:jc w:val="both"/>
        <w:rPr>
          <w:rFonts w:ascii="Times New Roman" w:eastAsia="Calibri" w:hAnsi="Times New Roman" w:cs="Times New Roman"/>
          <w:sz w:val="28"/>
          <w:szCs w:val="28"/>
        </w:rPr>
      </w:pPr>
      <w:r w:rsidRPr="00E91154">
        <w:rPr>
          <w:rFonts w:ascii="Times New Roman" w:eastAsia="Calibri" w:hAnsi="Times New Roman" w:cs="Times New Roman"/>
          <w:sz w:val="28"/>
          <w:szCs w:val="28"/>
        </w:rPr>
        <w:t>- 3 реабилитационных центра (в т.ч. 2</w:t>
      </w:r>
      <w:r w:rsidR="00105087">
        <w:rPr>
          <w:rFonts w:ascii="Times New Roman" w:eastAsia="Calibri" w:hAnsi="Times New Roman" w:cs="Times New Roman"/>
          <w:sz w:val="28"/>
          <w:szCs w:val="28"/>
        </w:rPr>
        <w:t>-</w:t>
      </w:r>
      <w:r w:rsidRPr="00E91154">
        <w:rPr>
          <w:rFonts w:ascii="Times New Roman" w:eastAsia="Calibri" w:hAnsi="Times New Roman" w:cs="Times New Roman"/>
          <w:sz w:val="28"/>
          <w:szCs w:val="28"/>
        </w:rPr>
        <w:t xml:space="preserve"> для детей и 1</w:t>
      </w:r>
      <w:r w:rsidR="00105087">
        <w:rPr>
          <w:rFonts w:ascii="Times New Roman" w:eastAsia="Calibri" w:hAnsi="Times New Roman" w:cs="Times New Roman"/>
          <w:sz w:val="28"/>
          <w:szCs w:val="28"/>
        </w:rPr>
        <w:t>-</w:t>
      </w:r>
      <w:r w:rsidRPr="00E91154">
        <w:rPr>
          <w:rFonts w:ascii="Times New Roman" w:eastAsia="Calibri" w:hAnsi="Times New Roman" w:cs="Times New Roman"/>
          <w:sz w:val="28"/>
          <w:szCs w:val="28"/>
        </w:rPr>
        <w:t xml:space="preserve"> для престарелых и лиц</w:t>
      </w:r>
      <w:r w:rsidR="00EC2676">
        <w:rPr>
          <w:rFonts w:ascii="Times New Roman" w:eastAsia="Calibri" w:hAnsi="Times New Roman" w:cs="Times New Roman"/>
          <w:sz w:val="28"/>
          <w:szCs w:val="28"/>
        </w:rPr>
        <w:t xml:space="preserve"> с инвалидностью старше 18 лет) </w:t>
      </w:r>
      <w:r w:rsidR="00C10FFD">
        <w:rPr>
          <w:rFonts w:ascii="Times New Roman" w:eastAsia="Calibri" w:hAnsi="Times New Roman" w:cs="Times New Roman"/>
          <w:sz w:val="28"/>
          <w:szCs w:val="28"/>
        </w:rPr>
        <w:t>(</w:t>
      </w:r>
      <w:r w:rsidR="00CB26E3" w:rsidRPr="00CB26E3">
        <w:rPr>
          <w:rFonts w:ascii="Times New Roman" w:eastAsia="Times New Roman" w:hAnsi="Times New Roman"/>
          <w:i/>
          <w:spacing w:val="2"/>
          <w:sz w:val="20"/>
          <w:szCs w:val="20"/>
        </w:rPr>
        <w:t>КГУ «Областной центр оказания специальных социальных услуг реабилитации престарел</w:t>
      </w:r>
      <w:r w:rsidR="00C10FFD">
        <w:rPr>
          <w:rFonts w:ascii="Times New Roman" w:eastAsia="Times New Roman" w:hAnsi="Times New Roman"/>
          <w:i/>
          <w:spacing w:val="2"/>
          <w:sz w:val="20"/>
          <w:szCs w:val="20"/>
        </w:rPr>
        <w:t xml:space="preserve">ых и инвалидов «Ардагерлер үйі», КГУ </w:t>
      </w:r>
      <w:r w:rsidR="00C10FFD" w:rsidRPr="00CB26E3">
        <w:rPr>
          <w:rFonts w:ascii="Times New Roman" w:eastAsia="Times New Roman" w:hAnsi="Times New Roman"/>
          <w:i/>
          <w:spacing w:val="2"/>
          <w:sz w:val="20"/>
          <w:szCs w:val="20"/>
        </w:rPr>
        <w:t>«</w:t>
      </w:r>
      <w:r w:rsidR="00C10FFD">
        <w:rPr>
          <w:rFonts w:ascii="Times New Roman" w:eastAsia="Times New Roman" w:hAnsi="Times New Roman"/>
          <w:i/>
          <w:spacing w:val="2"/>
          <w:sz w:val="20"/>
          <w:szCs w:val="20"/>
        </w:rPr>
        <w:t>Ц</w:t>
      </w:r>
      <w:r w:rsidR="00C10FFD" w:rsidRPr="00CB26E3">
        <w:rPr>
          <w:rFonts w:ascii="Times New Roman" w:eastAsia="Times New Roman" w:hAnsi="Times New Roman"/>
          <w:i/>
          <w:spacing w:val="2"/>
          <w:sz w:val="20"/>
          <w:szCs w:val="20"/>
        </w:rPr>
        <w:t xml:space="preserve">ентр оказания специальных социальных услуг реабилитации </w:t>
      </w:r>
      <w:r w:rsidR="00C10FFD">
        <w:rPr>
          <w:rFonts w:ascii="Times New Roman" w:eastAsia="Times New Roman" w:hAnsi="Times New Roman"/>
          <w:i/>
          <w:spacing w:val="2"/>
          <w:sz w:val="20"/>
          <w:szCs w:val="20"/>
        </w:rPr>
        <w:t xml:space="preserve">детей с нарушением опорно-двигательного аппарата», КГУ </w:t>
      </w:r>
      <w:r w:rsidR="00C10FFD" w:rsidRPr="00CB26E3">
        <w:rPr>
          <w:rFonts w:ascii="Times New Roman" w:eastAsia="Times New Roman" w:hAnsi="Times New Roman"/>
          <w:i/>
          <w:spacing w:val="2"/>
          <w:sz w:val="20"/>
          <w:szCs w:val="20"/>
        </w:rPr>
        <w:t>«</w:t>
      </w:r>
      <w:r w:rsidR="00C10FFD">
        <w:rPr>
          <w:rFonts w:ascii="Times New Roman" w:eastAsia="Times New Roman" w:hAnsi="Times New Roman"/>
          <w:i/>
          <w:spacing w:val="2"/>
          <w:sz w:val="20"/>
          <w:szCs w:val="20"/>
        </w:rPr>
        <w:t>Областной детский</w:t>
      </w:r>
      <w:r w:rsidR="00C10FFD" w:rsidRPr="00CB26E3">
        <w:rPr>
          <w:rFonts w:ascii="Times New Roman" w:eastAsia="Times New Roman" w:hAnsi="Times New Roman"/>
          <w:i/>
          <w:spacing w:val="2"/>
          <w:sz w:val="20"/>
          <w:szCs w:val="20"/>
        </w:rPr>
        <w:t xml:space="preserve"> реабилитаци</w:t>
      </w:r>
      <w:r w:rsidR="00C10FFD">
        <w:rPr>
          <w:rFonts w:ascii="Times New Roman" w:eastAsia="Times New Roman" w:hAnsi="Times New Roman"/>
          <w:i/>
          <w:spacing w:val="2"/>
          <w:sz w:val="20"/>
          <w:szCs w:val="20"/>
        </w:rPr>
        <w:t>онный центр»</w:t>
      </w:r>
      <w:r w:rsidR="00C10FFD" w:rsidRPr="00C10FFD">
        <w:rPr>
          <w:rFonts w:ascii="Times New Roman" w:eastAsia="Calibri" w:hAnsi="Times New Roman" w:cs="Times New Roman"/>
        </w:rPr>
        <w:t>).</w:t>
      </w:r>
    </w:p>
    <w:p w14:paraId="07FF5032" w14:textId="467303EF" w:rsidR="00E91154" w:rsidRPr="00E91154" w:rsidRDefault="00E91154" w:rsidP="00E91154">
      <w:pPr>
        <w:spacing w:after="0" w:line="240" w:lineRule="auto"/>
        <w:ind w:firstLine="709"/>
        <w:contextualSpacing/>
        <w:jc w:val="both"/>
        <w:rPr>
          <w:rFonts w:ascii="Times New Roman" w:eastAsia="Calibri" w:hAnsi="Times New Roman" w:cs="Times New Roman"/>
          <w:sz w:val="28"/>
          <w:szCs w:val="28"/>
        </w:rPr>
      </w:pPr>
      <w:r w:rsidRPr="00E91154">
        <w:rPr>
          <w:rFonts w:ascii="Times New Roman" w:eastAsia="Calibri" w:hAnsi="Times New Roman" w:cs="Times New Roman"/>
          <w:sz w:val="28"/>
          <w:szCs w:val="28"/>
        </w:rPr>
        <w:t xml:space="preserve">В данных центрах получают специальные социальные услуги престарелые лица и лица с инвалидностью, нуждающиеся по состоянию здоровья в постоянном постороннем уходе и социальном обслуживании, а также нуждающиеся по состоянию здоровья в оказании специальных социальных услуг в условиях </w:t>
      </w:r>
      <w:r w:rsidR="0069249C">
        <w:rPr>
          <w:rFonts w:ascii="Times New Roman" w:eastAsia="Calibri" w:hAnsi="Times New Roman" w:cs="Times New Roman"/>
          <w:sz w:val="28"/>
          <w:szCs w:val="28"/>
        </w:rPr>
        <w:t xml:space="preserve">стационара и </w:t>
      </w:r>
      <w:r w:rsidRPr="00E91154">
        <w:rPr>
          <w:rFonts w:ascii="Times New Roman" w:eastAsia="Calibri" w:hAnsi="Times New Roman" w:cs="Times New Roman"/>
          <w:sz w:val="28"/>
          <w:szCs w:val="28"/>
        </w:rPr>
        <w:t>полустационара.</w:t>
      </w:r>
    </w:p>
    <w:p w14:paraId="68B43F64" w14:textId="77777777" w:rsidR="00E91154" w:rsidRPr="00E91154" w:rsidRDefault="00E91154" w:rsidP="00E91154">
      <w:pPr>
        <w:spacing w:after="0" w:line="240" w:lineRule="auto"/>
        <w:ind w:firstLine="709"/>
        <w:contextualSpacing/>
        <w:jc w:val="both"/>
        <w:rPr>
          <w:rFonts w:ascii="Times New Roman" w:eastAsia="Calibri" w:hAnsi="Times New Roman" w:cs="Times New Roman"/>
          <w:sz w:val="28"/>
          <w:szCs w:val="28"/>
        </w:rPr>
      </w:pPr>
      <w:r w:rsidRPr="00E91154">
        <w:rPr>
          <w:rFonts w:ascii="Times New Roman" w:eastAsia="Calibri" w:hAnsi="Times New Roman" w:cs="Times New Roman"/>
          <w:sz w:val="28"/>
          <w:szCs w:val="28"/>
        </w:rPr>
        <w:t>Основным направлением деятельности учреждений является оказание специальных социальных услуг с учетом индивидуальных потребностей и нужд получателей услуг, ориентированных на повышение уровня их личностного развития, социализации и интеграции.</w:t>
      </w:r>
    </w:p>
    <w:p w14:paraId="65F0C621" w14:textId="77777777" w:rsidR="00E91154" w:rsidRPr="00E91154" w:rsidRDefault="00E91154" w:rsidP="00E91154">
      <w:pPr>
        <w:spacing w:after="0" w:line="240" w:lineRule="auto"/>
        <w:ind w:firstLine="709"/>
        <w:contextualSpacing/>
        <w:jc w:val="both"/>
        <w:rPr>
          <w:rFonts w:ascii="Times New Roman" w:eastAsia="Calibri" w:hAnsi="Times New Roman" w:cs="Times New Roman"/>
          <w:sz w:val="28"/>
          <w:szCs w:val="28"/>
        </w:rPr>
      </w:pPr>
      <w:r w:rsidRPr="00E91154">
        <w:rPr>
          <w:rFonts w:ascii="Times New Roman" w:eastAsia="Calibri" w:hAnsi="Times New Roman" w:cs="Times New Roman"/>
          <w:sz w:val="28"/>
          <w:szCs w:val="28"/>
        </w:rPr>
        <w:t>Центры осуществляют следующие виды специальных социальных услуг:</w:t>
      </w:r>
    </w:p>
    <w:p w14:paraId="60EDC1EB" w14:textId="77777777" w:rsidR="00E91154" w:rsidRPr="00E91154" w:rsidRDefault="00E91154" w:rsidP="00E91154">
      <w:pPr>
        <w:spacing w:after="0" w:line="240" w:lineRule="auto"/>
        <w:ind w:firstLine="709"/>
        <w:contextualSpacing/>
        <w:jc w:val="both"/>
        <w:rPr>
          <w:rFonts w:ascii="Times New Roman" w:eastAsia="Calibri" w:hAnsi="Times New Roman" w:cs="Times New Roman"/>
          <w:sz w:val="28"/>
          <w:szCs w:val="28"/>
        </w:rPr>
      </w:pPr>
      <w:r w:rsidRPr="00E91154">
        <w:rPr>
          <w:rFonts w:ascii="Times New Roman" w:eastAsia="Calibri" w:hAnsi="Times New Roman" w:cs="Times New Roman"/>
          <w:sz w:val="28"/>
          <w:szCs w:val="28"/>
        </w:rPr>
        <w:t>- социально-бытовые;</w:t>
      </w:r>
    </w:p>
    <w:p w14:paraId="1C353DB9" w14:textId="77777777" w:rsidR="00E91154" w:rsidRPr="00E91154" w:rsidRDefault="00E91154" w:rsidP="00E91154">
      <w:pPr>
        <w:spacing w:after="0" w:line="240" w:lineRule="auto"/>
        <w:ind w:firstLine="709"/>
        <w:contextualSpacing/>
        <w:jc w:val="both"/>
        <w:rPr>
          <w:rFonts w:ascii="Times New Roman" w:eastAsia="Calibri" w:hAnsi="Times New Roman" w:cs="Times New Roman"/>
          <w:sz w:val="28"/>
          <w:szCs w:val="28"/>
        </w:rPr>
      </w:pPr>
      <w:r w:rsidRPr="00E91154">
        <w:rPr>
          <w:rFonts w:ascii="Times New Roman" w:eastAsia="Calibri" w:hAnsi="Times New Roman" w:cs="Times New Roman"/>
          <w:sz w:val="28"/>
          <w:szCs w:val="28"/>
        </w:rPr>
        <w:t>- социально-медицинские;</w:t>
      </w:r>
    </w:p>
    <w:p w14:paraId="418DA485" w14:textId="77777777" w:rsidR="00E91154" w:rsidRPr="00E91154" w:rsidRDefault="00E91154" w:rsidP="00E91154">
      <w:pPr>
        <w:spacing w:after="0" w:line="240" w:lineRule="auto"/>
        <w:ind w:firstLine="709"/>
        <w:contextualSpacing/>
        <w:jc w:val="both"/>
        <w:rPr>
          <w:rFonts w:ascii="Times New Roman" w:eastAsia="Calibri" w:hAnsi="Times New Roman" w:cs="Times New Roman"/>
          <w:sz w:val="28"/>
          <w:szCs w:val="28"/>
        </w:rPr>
      </w:pPr>
      <w:r w:rsidRPr="00E91154">
        <w:rPr>
          <w:rFonts w:ascii="Times New Roman" w:eastAsia="Calibri" w:hAnsi="Times New Roman" w:cs="Times New Roman"/>
          <w:sz w:val="28"/>
          <w:szCs w:val="28"/>
        </w:rPr>
        <w:t>- социально-психологические;</w:t>
      </w:r>
    </w:p>
    <w:p w14:paraId="71ED52A3" w14:textId="77777777" w:rsidR="00E91154" w:rsidRPr="00E91154" w:rsidRDefault="00E91154" w:rsidP="00E91154">
      <w:pPr>
        <w:spacing w:after="0" w:line="240" w:lineRule="auto"/>
        <w:ind w:firstLine="709"/>
        <w:contextualSpacing/>
        <w:jc w:val="both"/>
        <w:rPr>
          <w:rFonts w:ascii="Times New Roman" w:eastAsia="Calibri" w:hAnsi="Times New Roman" w:cs="Times New Roman"/>
          <w:sz w:val="28"/>
          <w:szCs w:val="28"/>
        </w:rPr>
      </w:pPr>
      <w:r w:rsidRPr="00E91154">
        <w:rPr>
          <w:rFonts w:ascii="Times New Roman" w:eastAsia="Calibri" w:hAnsi="Times New Roman" w:cs="Times New Roman"/>
          <w:sz w:val="28"/>
          <w:szCs w:val="28"/>
        </w:rPr>
        <w:t>- социально-педагогические;</w:t>
      </w:r>
    </w:p>
    <w:p w14:paraId="38882CA1" w14:textId="77777777" w:rsidR="00E91154" w:rsidRPr="00E91154" w:rsidRDefault="00E91154" w:rsidP="00E91154">
      <w:pPr>
        <w:spacing w:after="0" w:line="240" w:lineRule="auto"/>
        <w:ind w:firstLine="709"/>
        <w:contextualSpacing/>
        <w:jc w:val="both"/>
        <w:rPr>
          <w:rFonts w:ascii="Times New Roman" w:eastAsia="Calibri" w:hAnsi="Times New Roman" w:cs="Times New Roman"/>
          <w:sz w:val="28"/>
          <w:szCs w:val="28"/>
        </w:rPr>
      </w:pPr>
      <w:r w:rsidRPr="00E91154">
        <w:rPr>
          <w:rFonts w:ascii="Times New Roman" w:eastAsia="Calibri" w:hAnsi="Times New Roman" w:cs="Times New Roman"/>
          <w:sz w:val="28"/>
          <w:szCs w:val="28"/>
        </w:rPr>
        <w:t>- социально-трудовые;</w:t>
      </w:r>
    </w:p>
    <w:p w14:paraId="5B24E83D" w14:textId="77777777" w:rsidR="00E91154" w:rsidRPr="00E91154" w:rsidRDefault="00E91154" w:rsidP="00E91154">
      <w:pPr>
        <w:spacing w:after="0" w:line="240" w:lineRule="auto"/>
        <w:ind w:firstLine="709"/>
        <w:contextualSpacing/>
        <w:jc w:val="both"/>
        <w:rPr>
          <w:rFonts w:ascii="Times New Roman" w:eastAsia="Calibri" w:hAnsi="Times New Roman" w:cs="Times New Roman"/>
          <w:sz w:val="28"/>
          <w:szCs w:val="28"/>
        </w:rPr>
      </w:pPr>
      <w:r w:rsidRPr="00E91154">
        <w:rPr>
          <w:rFonts w:ascii="Times New Roman" w:eastAsia="Calibri" w:hAnsi="Times New Roman" w:cs="Times New Roman"/>
          <w:sz w:val="28"/>
          <w:szCs w:val="28"/>
        </w:rPr>
        <w:t>- социально-культурные;</w:t>
      </w:r>
    </w:p>
    <w:p w14:paraId="31EE5E80" w14:textId="77777777" w:rsidR="00E91154" w:rsidRPr="00E91154" w:rsidRDefault="00E91154" w:rsidP="00E91154">
      <w:pPr>
        <w:spacing w:after="0" w:line="240" w:lineRule="auto"/>
        <w:ind w:firstLine="709"/>
        <w:contextualSpacing/>
        <w:jc w:val="both"/>
        <w:rPr>
          <w:rFonts w:ascii="Times New Roman" w:eastAsia="Calibri" w:hAnsi="Times New Roman" w:cs="Times New Roman"/>
          <w:sz w:val="28"/>
          <w:szCs w:val="28"/>
        </w:rPr>
      </w:pPr>
      <w:r w:rsidRPr="00E91154">
        <w:rPr>
          <w:rFonts w:ascii="Times New Roman" w:eastAsia="Calibri" w:hAnsi="Times New Roman" w:cs="Times New Roman"/>
          <w:sz w:val="28"/>
          <w:szCs w:val="28"/>
        </w:rPr>
        <w:t>- социально-экономические;</w:t>
      </w:r>
    </w:p>
    <w:p w14:paraId="5C305B53" w14:textId="20AC3562" w:rsidR="00E91154" w:rsidRDefault="00E91154" w:rsidP="00E91154">
      <w:pPr>
        <w:spacing w:after="0" w:line="240" w:lineRule="auto"/>
        <w:ind w:firstLine="709"/>
        <w:contextualSpacing/>
        <w:jc w:val="both"/>
        <w:rPr>
          <w:rFonts w:ascii="Times New Roman" w:eastAsia="Calibri" w:hAnsi="Times New Roman" w:cs="Times New Roman"/>
          <w:sz w:val="28"/>
          <w:szCs w:val="28"/>
        </w:rPr>
      </w:pPr>
      <w:r w:rsidRPr="00E91154">
        <w:rPr>
          <w:rFonts w:ascii="Times New Roman" w:eastAsia="Calibri" w:hAnsi="Times New Roman" w:cs="Times New Roman"/>
          <w:sz w:val="28"/>
          <w:szCs w:val="28"/>
        </w:rPr>
        <w:t>- социально-правовые.</w:t>
      </w:r>
    </w:p>
    <w:p w14:paraId="23C003FF" w14:textId="3474F3B3" w:rsidR="00DE1B4D" w:rsidRPr="003E3A1F" w:rsidRDefault="00DE1B4D" w:rsidP="003E3A1F">
      <w:pPr>
        <w:spacing w:after="0" w:line="240" w:lineRule="auto"/>
        <w:ind w:firstLine="709"/>
        <w:contextualSpacing/>
        <w:jc w:val="both"/>
        <w:rPr>
          <w:rFonts w:ascii="Times New Roman" w:eastAsia="Calibri" w:hAnsi="Times New Roman" w:cs="Times New Roman"/>
          <w:sz w:val="28"/>
          <w:szCs w:val="28"/>
        </w:rPr>
      </w:pPr>
      <w:r w:rsidRPr="003E3A1F">
        <w:rPr>
          <w:rFonts w:ascii="Times New Roman" w:eastAsia="Calibri" w:hAnsi="Times New Roman" w:cs="Times New Roman"/>
          <w:sz w:val="28"/>
          <w:szCs w:val="28"/>
        </w:rPr>
        <w:t>Аудитом проведен анализ количества получателей услуг подведомственных учреждений в условиях стационара</w:t>
      </w:r>
      <w:r w:rsidR="00EC2676">
        <w:rPr>
          <w:rFonts w:ascii="Times New Roman" w:eastAsia="Calibri" w:hAnsi="Times New Roman" w:cs="Times New Roman"/>
          <w:sz w:val="28"/>
          <w:szCs w:val="28"/>
        </w:rPr>
        <w:t xml:space="preserve"> и полустационара</w:t>
      </w:r>
      <w:r w:rsidRPr="003E3A1F">
        <w:rPr>
          <w:rFonts w:ascii="Times New Roman" w:eastAsia="Calibri" w:hAnsi="Times New Roman" w:cs="Times New Roman"/>
          <w:sz w:val="28"/>
          <w:szCs w:val="28"/>
        </w:rPr>
        <w:t>.</w:t>
      </w:r>
    </w:p>
    <w:p w14:paraId="18661319" w14:textId="11CC83B7" w:rsidR="00DE1B4D" w:rsidRPr="003E3A1F" w:rsidRDefault="00DE1B4D" w:rsidP="003E3A1F">
      <w:pPr>
        <w:spacing w:after="0" w:line="240" w:lineRule="auto"/>
        <w:ind w:firstLine="709"/>
        <w:contextualSpacing/>
        <w:jc w:val="both"/>
        <w:rPr>
          <w:rFonts w:ascii="Times New Roman" w:eastAsia="Calibri" w:hAnsi="Times New Roman" w:cs="Times New Roman"/>
          <w:sz w:val="28"/>
          <w:szCs w:val="28"/>
        </w:rPr>
      </w:pPr>
      <w:r w:rsidRPr="003E3A1F">
        <w:rPr>
          <w:rFonts w:ascii="Times New Roman" w:eastAsia="Calibri" w:hAnsi="Times New Roman" w:cs="Times New Roman"/>
          <w:sz w:val="28"/>
          <w:szCs w:val="28"/>
        </w:rPr>
        <w:t>Так, фактическая наполняемость стационаров варьируется от 88,0 %</w:t>
      </w:r>
      <w:r w:rsidR="00760828">
        <w:rPr>
          <w:rFonts w:ascii="Times New Roman" w:eastAsia="Calibri" w:hAnsi="Times New Roman" w:cs="Times New Roman"/>
          <w:sz w:val="28"/>
          <w:szCs w:val="28"/>
        </w:rPr>
        <w:t xml:space="preserve"> </w:t>
      </w:r>
      <w:r w:rsidR="00760828" w:rsidRPr="00766ABD">
        <w:rPr>
          <w:rFonts w:ascii="Times New Roman" w:eastAsia="Calibri" w:hAnsi="Times New Roman" w:cs="Times New Roman"/>
          <w:sz w:val="24"/>
          <w:szCs w:val="24"/>
        </w:rPr>
        <w:t>(</w:t>
      </w:r>
      <w:r w:rsidR="00760828" w:rsidRPr="00766ABD">
        <w:rPr>
          <w:rFonts w:ascii="Times New Roman" w:eastAsia="Calibri" w:hAnsi="Times New Roman" w:cs="Times New Roman"/>
          <w:i/>
          <w:sz w:val="24"/>
          <w:szCs w:val="24"/>
        </w:rPr>
        <w:t>1360 чел. при плановой мощности 1545 чел.</w:t>
      </w:r>
      <w:r w:rsidR="00760828" w:rsidRPr="00766ABD">
        <w:rPr>
          <w:rFonts w:ascii="Times New Roman" w:eastAsia="Calibri" w:hAnsi="Times New Roman" w:cs="Times New Roman"/>
          <w:sz w:val="24"/>
          <w:szCs w:val="24"/>
        </w:rPr>
        <w:t>)</w:t>
      </w:r>
      <w:r w:rsidRPr="003E3A1F">
        <w:rPr>
          <w:rFonts w:ascii="Times New Roman" w:eastAsia="Calibri" w:hAnsi="Times New Roman" w:cs="Times New Roman"/>
          <w:sz w:val="28"/>
          <w:szCs w:val="28"/>
        </w:rPr>
        <w:t xml:space="preserve"> в 2016 году до 97,1% </w:t>
      </w:r>
      <w:r w:rsidR="00760828" w:rsidRPr="00766ABD">
        <w:rPr>
          <w:rFonts w:ascii="Times New Roman" w:eastAsia="Calibri" w:hAnsi="Times New Roman" w:cs="Times New Roman"/>
          <w:sz w:val="24"/>
          <w:szCs w:val="24"/>
        </w:rPr>
        <w:t>(</w:t>
      </w:r>
      <w:r w:rsidR="00760828" w:rsidRPr="00766ABD">
        <w:rPr>
          <w:rFonts w:ascii="Times New Roman" w:eastAsia="Calibri" w:hAnsi="Times New Roman" w:cs="Times New Roman"/>
          <w:i/>
          <w:sz w:val="24"/>
          <w:szCs w:val="24"/>
        </w:rPr>
        <w:t>1450 чел. при плановой мощности 1493 чел.</w:t>
      </w:r>
      <w:r w:rsidR="00760828" w:rsidRPr="00766ABD">
        <w:rPr>
          <w:rFonts w:ascii="Times New Roman" w:eastAsia="Calibri" w:hAnsi="Times New Roman" w:cs="Times New Roman"/>
          <w:sz w:val="24"/>
          <w:szCs w:val="24"/>
        </w:rPr>
        <w:t xml:space="preserve">) </w:t>
      </w:r>
      <w:r w:rsidRPr="003E3A1F">
        <w:rPr>
          <w:rFonts w:ascii="Times New Roman" w:eastAsia="Calibri" w:hAnsi="Times New Roman" w:cs="Times New Roman"/>
          <w:sz w:val="28"/>
          <w:szCs w:val="28"/>
        </w:rPr>
        <w:t xml:space="preserve">в 2022 году. </w:t>
      </w:r>
    </w:p>
    <w:p w14:paraId="14641B68" w14:textId="3AC7BBFE" w:rsidR="00DE1B4D" w:rsidRPr="003E3A1F" w:rsidRDefault="00DE1B4D" w:rsidP="003E3A1F">
      <w:pPr>
        <w:spacing w:after="0" w:line="240" w:lineRule="auto"/>
        <w:ind w:firstLine="709"/>
        <w:contextualSpacing/>
        <w:jc w:val="both"/>
        <w:rPr>
          <w:rFonts w:ascii="Times New Roman" w:eastAsia="Calibri" w:hAnsi="Times New Roman" w:cs="Times New Roman"/>
          <w:sz w:val="28"/>
          <w:szCs w:val="28"/>
        </w:rPr>
      </w:pPr>
      <w:r w:rsidRPr="003E3A1F">
        <w:rPr>
          <w:rFonts w:ascii="Times New Roman" w:eastAsia="Calibri" w:hAnsi="Times New Roman" w:cs="Times New Roman"/>
          <w:sz w:val="28"/>
          <w:szCs w:val="28"/>
        </w:rPr>
        <w:lastRenderedPageBreak/>
        <w:t xml:space="preserve">За период с 2016 по 2022 годы </w:t>
      </w:r>
      <w:r w:rsidR="00766ABD">
        <w:rPr>
          <w:rFonts w:ascii="Times New Roman" w:eastAsia="Calibri" w:hAnsi="Times New Roman" w:cs="Times New Roman"/>
          <w:sz w:val="28"/>
          <w:szCs w:val="28"/>
        </w:rPr>
        <w:t xml:space="preserve">количество </w:t>
      </w:r>
      <w:r w:rsidRPr="003E3A1F">
        <w:rPr>
          <w:rFonts w:ascii="Times New Roman" w:eastAsia="Calibri" w:hAnsi="Times New Roman" w:cs="Times New Roman"/>
          <w:sz w:val="28"/>
          <w:szCs w:val="28"/>
        </w:rPr>
        <w:t>получателей</w:t>
      </w:r>
      <w:r w:rsidR="000B5618">
        <w:rPr>
          <w:rFonts w:ascii="Times New Roman" w:eastAsia="Calibri" w:hAnsi="Times New Roman" w:cs="Times New Roman"/>
          <w:sz w:val="28"/>
          <w:szCs w:val="28"/>
        </w:rPr>
        <w:t xml:space="preserve"> </w:t>
      </w:r>
      <w:r w:rsidR="004D1764" w:rsidRPr="003E3A1F">
        <w:rPr>
          <w:rFonts w:ascii="Times New Roman" w:eastAsia="Calibri" w:hAnsi="Times New Roman" w:cs="Times New Roman"/>
          <w:sz w:val="28"/>
          <w:szCs w:val="28"/>
        </w:rPr>
        <w:t xml:space="preserve">услуг </w:t>
      </w:r>
      <w:r w:rsidR="004D1764">
        <w:rPr>
          <w:rFonts w:ascii="Times New Roman" w:eastAsia="Calibri" w:hAnsi="Times New Roman" w:cs="Times New Roman"/>
          <w:sz w:val="28"/>
          <w:szCs w:val="28"/>
        </w:rPr>
        <w:t>выросло</w:t>
      </w:r>
      <w:r w:rsidR="00766ABD">
        <w:rPr>
          <w:rFonts w:ascii="Times New Roman" w:eastAsia="Calibri" w:hAnsi="Times New Roman" w:cs="Times New Roman"/>
          <w:sz w:val="28"/>
          <w:szCs w:val="28"/>
        </w:rPr>
        <w:t xml:space="preserve"> </w:t>
      </w:r>
      <w:r w:rsidRPr="003E3A1F">
        <w:rPr>
          <w:rFonts w:ascii="Times New Roman" w:eastAsia="Calibri" w:hAnsi="Times New Roman" w:cs="Times New Roman"/>
          <w:sz w:val="28"/>
          <w:szCs w:val="28"/>
        </w:rPr>
        <w:t>на 6,6% (90 чел.).</w:t>
      </w:r>
      <w:r w:rsidR="00A66327">
        <w:rPr>
          <w:rFonts w:ascii="Times New Roman" w:eastAsia="Calibri" w:hAnsi="Times New Roman" w:cs="Times New Roman"/>
          <w:sz w:val="28"/>
          <w:szCs w:val="28"/>
        </w:rPr>
        <w:t xml:space="preserve"> </w:t>
      </w:r>
      <w:r w:rsidRPr="003E3A1F">
        <w:rPr>
          <w:rFonts w:ascii="Times New Roman" w:eastAsia="Calibri" w:hAnsi="Times New Roman" w:cs="Times New Roman"/>
          <w:sz w:val="28"/>
          <w:szCs w:val="28"/>
        </w:rPr>
        <w:t>При этом в сравнении с 2021 годом численность получателей услуг увеличилась на 150 человек или 11,5%.</w:t>
      </w:r>
    </w:p>
    <w:p w14:paraId="5F7C19D4" w14:textId="77777777" w:rsidR="00DE1B4D" w:rsidRPr="003E3A1F" w:rsidRDefault="00DE1B4D" w:rsidP="003E3A1F">
      <w:pPr>
        <w:spacing w:after="0" w:line="240" w:lineRule="auto"/>
        <w:ind w:firstLine="709"/>
        <w:contextualSpacing/>
        <w:jc w:val="both"/>
        <w:rPr>
          <w:rFonts w:ascii="Times New Roman" w:eastAsia="Calibri" w:hAnsi="Times New Roman" w:cs="Times New Roman"/>
          <w:sz w:val="28"/>
          <w:szCs w:val="28"/>
        </w:rPr>
      </w:pPr>
      <w:r w:rsidRPr="003E3A1F">
        <w:rPr>
          <w:rFonts w:ascii="Times New Roman" w:eastAsia="Calibri" w:hAnsi="Times New Roman" w:cs="Times New Roman"/>
          <w:sz w:val="28"/>
          <w:szCs w:val="28"/>
        </w:rPr>
        <w:t xml:space="preserve">Основная причина роста количества получателей услуг - увеличение численности лиц, нуждающихся в определении в психоневрологические центры. </w:t>
      </w:r>
    </w:p>
    <w:p w14:paraId="36F7CAEF" w14:textId="77777777" w:rsidR="00DE1B4D" w:rsidRPr="003E3A1F" w:rsidRDefault="00DE1B4D" w:rsidP="003E3A1F">
      <w:pPr>
        <w:spacing w:after="0" w:line="240" w:lineRule="auto"/>
        <w:ind w:firstLine="709"/>
        <w:contextualSpacing/>
        <w:jc w:val="both"/>
        <w:rPr>
          <w:rFonts w:ascii="Times New Roman" w:eastAsia="Calibri" w:hAnsi="Times New Roman" w:cs="Times New Roman"/>
          <w:sz w:val="28"/>
          <w:szCs w:val="28"/>
        </w:rPr>
      </w:pPr>
      <w:r w:rsidRPr="003E3A1F">
        <w:rPr>
          <w:rFonts w:ascii="Times New Roman" w:eastAsia="Calibri" w:hAnsi="Times New Roman" w:cs="Times New Roman"/>
          <w:sz w:val="28"/>
          <w:szCs w:val="28"/>
        </w:rPr>
        <w:t>Так, в 2022 году численность получателей услуг психоневрологических центров оказания специальных социальных услуг увеличилась по сравнению с 2016 годом с 823 до 996 человек или на 21,0%.</w:t>
      </w:r>
    </w:p>
    <w:p w14:paraId="5B310266" w14:textId="6E36E764" w:rsidR="00DE1B4D" w:rsidRPr="003E3A1F" w:rsidRDefault="00DE1B4D" w:rsidP="003E3A1F">
      <w:pPr>
        <w:spacing w:after="0" w:line="240" w:lineRule="auto"/>
        <w:ind w:firstLine="709"/>
        <w:contextualSpacing/>
        <w:jc w:val="both"/>
        <w:rPr>
          <w:rFonts w:ascii="Times New Roman" w:eastAsia="Calibri" w:hAnsi="Times New Roman" w:cs="Times New Roman"/>
          <w:sz w:val="28"/>
          <w:szCs w:val="28"/>
        </w:rPr>
      </w:pPr>
      <w:r w:rsidRPr="003E3A1F">
        <w:rPr>
          <w:rFonts w:ascii="Times New Roman" w:eastAsia="Calibri" w:hAnsi="Times New Roman" w:cs="Times New Roman"/>
          <w:sz w:val="28"/>
          <w:szCs w:val="28"/>
        </w:rPr>
        <w:t xml:space="preserve">В связи с </w:t>
      </w:r>
      <w:r w:rsidR="00DA36D0">
        <w:rPr>
          <w:rFonts w:ascii="Times New Roman" w:eastAsia="Calibri" w:hAnsi="Times New Roman" w:cs="Times New Roman"/>
          <w:sz w:val="28"/>
          <w:szCs w:val="28"/>
        </w:rPr>
        <w:t>этим</w:t>
      </w:r>
      <w:r w:rsidRPr="003E3A1F">
        <w:rPr>
          <w:rFonts w:ascii="Times New Roman" w:eastAsia="Calibri" w:hAnsi="Times New Roman" w:cs="Times New Roman"/>
          <w:sz w:val="28"/>
          <w:szCs w:val="28"/>
        </w:rPr>
        <w:t xml:space="preserve"> в 2016 году создано КГУ «Шалдайский психоневрологический центр оказания специальных социальных услуг» с проектной мощность 250 койко-мест </w:t>
      </w:r>
      <w:r w:rsidR="00DA36D0">
        <w:rPr>
          <w:rFonts w:ascii="Times New Roman" w:eastAsia="Calibri" w:hAnsi="Times New Roman" w:cs="Times New Roman"/>
          <w:sz w:val="28"/>
          <w:szCs w:val="28"/>
        </w:rPr>
        <w:t>и</w:t>
      </w:r>
      <w:r w:rsidRPr="003E3A1F">
        <w:rPr>
          <w:rFonts w:ascii="Times New Roman" w:eastAsia="Calibri" w:hAnsi="Times New Roman" w:cs="Times New Roman"/>
          <w:sz w:val="28"/>
          <w:szCs w:val="28"/>
        </w:rPr>
        <w:t xml:space="preserve"> увеличением до 294 мест в 2022 году, фактически проживало в 2022 году 289 чел.</w:t>
      </w:r>
    </w:p>
    <w:p w14:paraId="0235D927" w14:textId="263E118A" w:rsidR="00DE1B4D" w:rsidRPr="003E3A1F" w:rsidRDefault="00DE1B4D" w:rsidP="003E3A1F">
      <w:pPr>
        <w:pBdr>
          <w:bottom w:val="single" w:sz="4" w:space="1" w:color="FFFFFF"/>
        </w:pBdr>
        <w:spacing w:after="0" w:line="240" w:lineRule="auto"/>
        <w:ind w:firstLine="709"/>
        <w:jc w:val="both"/>
        <w:rPr>
          <w:rFonts w:ascii="Times New Roman" w:hAnsi="Times New Roman" w:cs="Times New Roman"/>
          <w:bCs/>
          <w:iCs/>
          <w:color w:val="000000"/>
          <w:sz w:val="28"/>
          <w:szCs w:val="28"/>
        </w:rPr>
      </w:pPr>
      <w:r w:rsidRPr="003E3A1F">
        <w:rPr>
          <w:rFonts w:ascii="Times New Roman" w:hAnsi="Times New Roman" w:cs="Times New Roman"/>
          <w:bCs/>
          <w:iCs/>
          <w:color w:val="000000"/>
          <w:sz w:val="28"/>
          <w:szCs w:val="28"/>
        </w:rPr>
        <w:t>В 2020 году в связи с увеличением численности лиц, нуждающихся в определении в психоневрологические центры при действующем КГУ «Шалдайский психоневрологический центр оказания специальных социальных услуг» создан филиал в Успенском районе с. Константиновка</w:t>
      </w:r>
      <w:r w:rsidR="00DA36D0">
        <w:rPr>
          <w:rFonts w:ascii="Times New Roman" w:hAnsi="Times New Roman" w:cs="Times New Roman"/>
          <w:bCs/>
          <w:iCs/>
          <w:color w:val="000000"/>
          <w:sz w:val="28"/>
          <w:szCs w:val="28"/>
        </w:rPr>
        <w:t>, который с</w:t>
      </w:r>
      <w:r w:rsidRPr="003E3A1F">
        <w:rPr>
          <w:rFonts w:ascii="Times New Roman" w:hAnsi="Times New Roman" w:cs="Times New Roman"/>
          <w:bCs/>
          <w:iCs/>
          <w:color w:val="000000"/>
          <w:sz w:val="28"/>
          <w:szCs w:val="28"/>
        </w:rPr>
        <w:t xml:space="preserve"> </w:t>
      </w:r>
      <w:r w:rsidR="00DA36D0">
        <w:rPr>
          <w:rFonts w:ascii="Times New Roman" w:hAnsi="Times New Roman" w:cs="Times New Roman"/>
          <w:bCs/>
          <w:iCs/>
          <w:color w:val="000000"/>
          <w:sz w:val="28"/>
          <w:szCs w:val="28"/>
        </w:rPr>
        <w:t xml:space="preserve">конца </w:t>
      </w:r>
      <w:r w:rsidRPr="003E3A1F">
        <w:rPr>
          <w:rFonts w:ascii="Times New Roman" w:hAnsi="Times New Roman" w:cs="Times New Roman"/>
          <w:bCs/>
          <w:iCs/>
          <w:color w:val="000000"/>
          <w:sz w:val="28"/>
          <w:szCs w:val="28"/>
        </w:rPr>
        <w:t>2021 года выделен как самостоятельное учреждение с проектной мощностью 120 чел.</w:t>
      </w:r>
    </w:p>
    <w:p w14:paraId="788C8617" w14:textId="77777777" w:rsidR="00DE1B4D" w:rsidRDefault="00DE1B4D" w:rsidP="003E3A1F">
      <w:pPr>
        <w:spacing w:after="0" w:line="240" w:lineRule="auto"/>
        <w:ind w:firstLine="709"/>
        <w:contextualSpacing/>
        <w:jc w:val="both"/>
        <w:rPr>
          <w:rFonts w:ascii="Times New Roman" w:eastAsia="Calibri" w:hAnsi="Times New Roman" w:cs="Times New Roman"/>
          <w:sz w:val="28"/>
          <w:szCs w:val="28"/>
        </w:rPr>
      </w:pPr>
      <w:r w:rsidRPr="003E3A1F">
        <w:rPr>
          <w:rFonts w:ascii="Times New Roman" w:eastAsia="Calibri" w:hAnsi="Times New Roman" w:cs="Times New Roman"/>
          <w:sz w:val="28"/>
          <w:szCs w:val="28"/>
        </w:rPr>
        <w:t xml:space="preserve">Вместе с тем, ежегодно выбывают из учреждений стационарного типа от 171 до 233 человек. Основной причиной выбытия получателей услуг является естественная смертность. Так, в 2016 году данный показатель составил </w:t>
      </w:r>
      <w:r w:rsidRPr="006A0C8B">
        <w:rPr>
          <w:rFonts w:ascii="Times New Roman" w:eastAsia="Calibri" w:hAnsi="Times New Roman" w:cs="Times New Roman"/>
          <w:sz w:val="28"/>
          <w:szCs w:val="28"/>
        </w:rPr>
        <w:t>47,2%, в 2022 году – 64,3%.</w:t>
      </w:r>
    </w:p>
    <w:p w14:paraId="0AD46907" w14:textId="77777777" w:rsidR="00955CC1" w:rsidRPr="00955CC1" w:rsidRDefault="00955CC1" w:rsidP="00955CC1">
      <w:pPr>
        <w:spacing w:after="0" w:line="240" w:lineRule="auto"/>
        <w:ind w:firstLine="709"/>
        <w:contextualSpacing/>
        <w:jc w:val="both"/>
        <w:rPr>
          <w:rFonts w:ascii="Times New Roman" w:eastAsia="Calibri" w:hAnsi="Times New Roman" w:cs="Times New Roman"/>
          <w:sz w:val="28"/>
          <w:szCs w:val="28"/>
        </w:rPr>
      </w:pPr>
      <w:r w:rsidRPr="00955CC1">
        <w:rPr>
          <w:rFonts w:ascii="Times New Roman" w:eastAsia="Calibri" w:hAnsi="Times New Roman" w:cs="Times New Roman"/>
          <w:sz w:val="28"/>
          <w:szCs w:val="28"/>
        </w:rPr>
        <w:t>В ходе аудита в Управлении проведен анализ расходов бюджетных средств в разрезе подведомственных учреждений, в том числе на одного получателя услуг в день:</w:t>
      </w:r>
    </w:p>
    <w:p w14:paraId="11CDEC24" w14:textId="72722C7A" w:rsidR="00955CC1" w:rsidRPr="00955CC1" w:rsidRDefault="00955CC1" w:rsidP="00955CC1">
      <w:pPr>
        <w:spacing w:after="0" w:line="240" w:lineRule="auto"/>
        <w:ind w:firstLine="709"/>
        <w:contextualSpacing/>
        <w:jc w:val="right"/>
        <w:rPr>
          <w:rFonts w:ascii="Times New Roman" w:eastAsia="Calibri" w:hAnsi="Times New Roman" w:cs="Times New Roman"/>
          <w:sz w:val="28"/>
          <w:szCs w:val="28"/>
        </w:rPr>
      </w:pPr>
      <w:r w:rsidRPr="00955CC1">
        <w:rPr>
          <w:rFonts w:ascii="Times New Roman" w:eastAsia="Calibri" w:hAnsi="Times New Roman" w:cs="Times New Roman"/>
          <w:sz w:val="28"/>
          <w:szCs w:val="28"/>
        </w:rPr>
        <w:t xml:space="preserve">Таблица № </w:t>
      </w:r>
      <w:r w:rsidR="00096944">
        <w:rPr>
          <w:rFonts w:ascii="Times New Roman" w:eastAsia="Calibri" w:hAnsi="Times New Roman" w:cs="Times New Roman"/>
          <w:sz w:val="28"/>
          <w:szCs w:val="28"/>
        </w:rPr>
        <w:t>2</w:t>
      </w:r>
      <w:r w:rsidRPr="00955CC1">
        <w:rPr>
          <w:rFonts w:ascii="Times New Roman" w:eastAsia="Calibri" w:hAnsi="Times New Roman" w:cs="Times New Roman"/>
          <w:sz w:val="28"/>
          <w:szCs w:val="28"/>
        </w:rPr>
        <w:t xml:space="preserve"> </w:t>
      </w:r>
    </w:p>
    <w:tbl>
      <w:tblPr>
        <w:tblW w:w="9555" w:type="dxa"/>
        <w:tblLook w:val="04A0" w:firstRow="1" w:lastRow="0" w:firstColumn="1" w:lastColumn="0" w:noHBand="0" w:noVBand="1"/>
      </w:tblPr>
      <w:tblGrid>
        <w:gridCol w:w="2076"/>
        <w:gridCol w:w="1233"/>
        <w:gridCol w:w="1041"/>
        <w:gridCol w:w="1041"/>
        <w:gridCol w:w="1041"/>
        <w:gridCol w:w="1041"/>
        <w:gridCol w:w="1041"/>
        <w:gridCol w:w="1041"/>
      </w:tblGrid>
      <w:tr w:rsidR="00955CC1" w:rsidRPr="00955CC1" w14:paraId="262A0148" w14:textId="77777777" w:rsidTr="00703A64">
        <w:trPr>
          <w:trHeight w:val="302"/>
        </w:trPr>
        <w:tc>
          <w:tcPr>
            <w:tcW w:w="2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8D634" w14:textId="77777777" w:rsidR="00955CC1" w:rsidRPr="00955CC1" w:rsidRDefault="00955CC1" w:rsidP="007C52BD">
            <w:pPr>
              <w:spacing w:after="0" w:line="240" w:lineRule="auto"/>
              <w:jc w:val="center"/>
              <w:rPr>
                <w:rFonts w:ascii="Times New Roman" w:hAnsi="Times New Roman" w:cs="Times New Roman"/>
                <w:b/>
                <w:color w:val="000000"/>
              </w:rPr>
            </w:pP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14:paraId="366E5A6A" w14:textId="77777777" w:rsidR="00955CC1" w:rsidRPr="00955CC1" w:rsidRDefault="00955CC1" w:rsidP="007C52BD">
            <w:pPr>
              <w:spacing w:after="0" w:line="240" w:lineRule="auto"/>
              <w:jc w:val="center"/>
              <w:rPr>
                <w:rFonts w:ascii="Times New Roman" w:hAnsi="Times New Roman" w:cs="Times New Roman"/>
                <w:b/>
                <w:color w:val="000000"/>
              </w:rPr>
            </w:pPr>
            <w:r w:rsidRPr="00955CC1">
              <w:rPr>
                <w:rFonts w:ascii="Times New Roman" w:hAnsi="Times New Roman" w:cs="Times New Roman"/>
                <w:b/>
                <w:color w:val="000000"/>
              </w:rPr>
              <w:t>2016</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14:paraId="428F5FF6" w14:textId="77777777" w:rsidR="00955CC1" w:rsidRPr="00955CC1" w:rsidRDefault="00955CC1" w:rsidP="007C52BD">
            <w:pPr>
              <w:spacing w:after="0" w:line="240" w:lineRule="auto"/>
              <w:jc w:val="center"/>
              <w:rPr>
                <w:rFonts w:ascii="Times New Roman" w:hAnsi="Times New Roman" w:cs="Times New Roman"/>
                <w:b/>
                <w:color w:val="000000"/>
              </w:rPr>
            </w:pPr>
            <w:r w:rsidRPr="00955CC1">
              <w:rPr>
                <w:rFonts w:ascii="Times New Roman" w:hAnsi="Times New Roman" w:cs="Times New Roman"/>
                <w:b/>
                <w:color w:val="000000"/>
              </w:rPr>
              <w:t>2017</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14:paraId="116136D6" w14:textId="77777777" w:rsidR="00955CC1" w:rsidRPr="00955CC1" w:rsidRDefault="00955CC1" w:rsidP="007C52BD">
            <w:pPr>
              <w:spacing w:after="0" w:line="240" w:lineRule="auto"/>
              <w:jc w:val="center"/>
              <w:rPr>
                <w:rFonts w:ascii="Times New Roman" w:hAnsi="Times New Roman" w:cs="Times New Roman"/>
                <w:b/>
                <w:color w:val="000000"/>
              </w:rPr>
            </w:pPr>
            <w:r w:rsidRPr="00955CC1">
              <w:rPr>
                <w:rFonts w:ascii="Times New Roman" w:hAnsi="Times New Roman" w:cs="Times New Roman"/>
                <w:b/>
                <w:color w:val="000000"/>
              </w:rPr>
              <w:t>2018</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14:paraId="59817ABF" w14:textId="77777777" w:rsidR="00955CC1" w:rsidRPr="00955CC1" w:rsidRDefault="00955CC1" w:rsidP="007C52BD">
            <w:pPr>
              <w:spacing w:after="0" w:line="240" w:lineRule="auto"/>
              <w:jc w:val="center"/>
              <w:rPr>
                <w:rFonts w:ascii="Times New Roman" w:hAnsi="Times New Roman" w:cs="Times New Roman"/>
                <w:b/>
                <w:color w:val="000000"/>
              </w:rPr>
            </w:pPr>
            <w:r w:rsidRPr="00955CC1">
              <w:rPr>
                <w:rFonts w:ascii="Times New Roman" w:hAnsi="Times New Roman" w:cs="Times New Roman"/>
                <w:b/>
                <w:color w:val="000000"/>
              </w:rPr>
              <w:t>2019</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14:paraId="574EC468" w14:textId="77777777" w:rsidR="00955CC1" w:rsidRPr="00955CC1" w:rsidRDefault="00955CC1" w:rsidP="007C52BD">
            <w:pPr>
              <w:spacing w:after="0" w:line="240" w:lineRule="auto"/>
              <w:jc w:val="center"/>
              <w:rPr>
                <w:rFonts w:ascii="Times New Roman" w:hAnsi="Times New Roman" w:cs="Times New Roman"/>
                <w:b/>
                <w:color w:val="000000"/>
              </w:rPr>
            </w:pPr>
            <w:r w:rsidRPr="00955CC1">
              <w:rPr>
                <w:rFonts w:ascii="Times New Roman" w:hAnsi="Times New Roman" w:cs="Times New Roman"/>
                <w:b/>
                <w:color w:val="000000"/>
              </w:rPr>
              <w:t>2020</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14:paraId="03D1AD84" w14:textId="77777777" w:rsidR="00955CC1" w:rsidRPr="00955CC1" w:rsidRDefault="00955CC1" w:rsidP="007C52BD">
            <w:pPr>
              <w:spacing w:after="0" w:line="240" w:lineRule="auto"/>
              <w:jc w:val="center"/>
              <w:rPr>
                <w:rFonts w:ascii="Times New Roman" w:hAnsi="Times New Roman" w:cs="Times New Roman"/>
                <w:b/>
                <w:color w:val="000000"/>
              </w:rPr>
            </w:pPr>
            <w:r w:rsidRPr="00955CC1">
              <w:rPr>
                <w:rFonts w:ascii="Times New Roman" w:hAnsi="Times New Roman" w:cs="Times New Roman"/>
                <w:b/>
                <w:color w:val="000000"/>
              </w:rPr>
              <w:t>2021</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14:paraId="1DFA4B5D" w14:textId="77777777" w:rsidR="00955CC1" w:rsidRPr="00955CC1" w:rsidRDefault="00955CC1" w:rsidP="007C52BD">
            <w:pPr>
              <w:spacing w:after="0" w:line="240" w:lineRule="auto"/>
              <w:jc w:val="center"/>
              <w:rPr>
                <w:rFonts w:ascii="Times New Roman" w:hAnsi="Times New Roman" w:cs="Times New Roman"/>
                <w:b/>
                <w:color w:val="000000"/>
              </w:rPr>
            </w:pPr>
            <w:r w:rsidRPr="00955CC1">
              <w:rPr>
                <w:rFonts w:ascii="Times New Roman" w:hAnsi="Times New Roman" w:cs="Times New Roman"/>
                <w:b/>
                <w:color w:val="000000"/>
              </w:rPr>
              <w:t>2022</w:t>
            </w:r>
          </w:p>
        </w:tc>
      </w:tr>
      <w:tr w:rsidR="00955CC1" w:rsidRPr="00955CC1" w14:paraId="027F4437" w14:textId="77777777" w:rsidTr="00703A64">
        <w:trPr>
          <w:trHeight w:val="302"/>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14:paraId="34800079" w14:textId="77777777" w:rsidR="00955CC1" w:rsidRPr="00955CC1" w:rsidRDefault="00955CC1" w:rsidP="007C52BD">
            <w:pPr>
              <w:spacing w:after="0" w:line="240" w:lineRule="auto"/>
              <w:rPr>
                <w:rFonts w:ascii="Times New Roman" w:hAnsi="Times New Roman" w:cs="Times New Roman"/>
                <w:b/>
                <w:i/>
                <w:iCs/>
                <w:color w:val="000000"/>
              </w:rPr>
            </w:pPr>
            <w:r w:rsidRPr="00955CC1">
              <w:rPr>
                <w:rFonts w:ascii="Times New Roman" w:hAnsi="Times New Roman" w:cs="Times New Roman"/>
                <w:b/>
                <w:i/>
                <w:iCs/>
                <w:color w:val="000000"/>
              </w:rPr>
              <w:t>кассовые расходы, тыс. тенге</w:t>
            </w:r>
          </w:p>
        </w:tc>
        <w:tc>
          <w:tcPr>
            <w:tcW w:w="1233" w:type="dxa"/>
            <w:tcBorders>
              <w:top w:val="nil"/>
              <w:left w:val="nil"/>
              <w:bottom w:val="single" w:sz="4" w:space="0" w:color="auto"/>
              <w:right w:val="single" w:sz="4" w:space="0" w:color="auto"/>
            </w:tcBorders>
            <w:shd w:val="clear" w:color="auto" w:fill="auto"/>
            <w:noWrap/>
            <w:vAlign w:val="center"/>
            <w:hideMark/>
          </w:tcPr>
          <w:p w14:paraId="2D9EE937" w14:textId="77777777" w:rsidR="00955CC1" w:rsidRPr="00955CC1" w:rsidRDefault="00955CC1" w:rsidP="00703A64">
            <w:pPr>
              <w:spacing w:after="0" w:line="240" w:lineRule="auto"/>
              <w:jc w:val="center"/>
              <w:rPr>
                <w:rFonts w:ascii="Times New Roman" w:hAnsi="Times New Roman" w:cs="Times New Roman"/>
                <w:b/>
                <w:i/>
                <w:iCs/>
                <w:color w:val="000000"/>
              </w:rPr>
            </w:pPr>
            <w:r w:rsidRPr="00955CC1">
              <w:rPr>
                <w:rFonts w:ascii="Times New Roman" w:hAnsi="Times New Roman" w:cs="Times New Roman"/>
                <w:b/>
                <w:i/>
                <w:iCs/>
                <w:color w:val="000000"/>
              </w:rPr>
              <w:t>1702755</w:t>
            </w:r>
          </w:p>
        </w:tc>
        <w:tc>
          <w:tcPr>
            <w:tcW w:w="1041" w:type="dxa"/>
            <w:tcBorders>
              <w:top w:val="nil"/>
              <w:left w:val="nil"/>
              <w:bottom w:val="single" w:sz="4" w:space="0" w:color="auto"/>
              <w:right w:val="single" w:sz="4" w:space="0" w:color="auto"/>
            </w:tcBorders>
            <w:shd w:val="clear" w:color="auto" w:fill="auto"/>
            <w:noWrap/>
            <w:vAlign w:val="center"/>
            <w:hideMark/>
          </w:tcPr>
          <w:p w14:paraId="4465B2DB" w14:textId="77777777" w:rsidR="00955CC1" w:rsidRPr="00955CC1" w:rsidRDefault="00955CC1" w:rsidP="00703A64">
            <w:pPr>
              <w:spacing w:after="0" w:line="240" w:lineRule="auto"/>
              <w:jc w:val="center"/>
              <w:rPr>
                <w:rFonts w:ascii="Times New Roman" w:hAnsi="Times New Roman" w:cs="Times New Roman"/>
                <w:b/>
                <w:i/>
                <w:iCs/>
                <w:color w:val="000000"/>
              </w:rPr>
            </w:pPr>
            <w:r w:rsidRPr="00955CC1">
              <w:rPr>
                <w:rFonts w:ascii="Times New Roman" w:hAnsi="Times New Roman" w:cs="Times New Roman"/>
                <w:b/>
                <w:i/>
                <w:iCs/>
                <w:color w:val="000000"/>
              </w:rPr>
              <w:t>1981575</w:t>
            </w:r>
          </w:p>
        </w:tc>
        <w:tc>
          <w:tcPr>
            <w:tcW w:w="1041" w:type="dxa"/>
            <w:tcBorders>
              <w:top w:val="nil"/>
              <w:left w:val="nil"/>
              <w:bottom w:val="single" w:sz="4" w:space="0" w:color="auto"/>
              <w:right w:val="single" w:sz="4" w:space="0" w:color="auto"/>
            </w:tcBorders>
            <w:shd w:val="clear" w:color="auto" w:fill="auto"/>
            <w:noWrap/>
            <w:vAlign w:val="center"/>
            <w:hideMark/>
          </w:tcPr>
          <w:p w14:paraId="0C8B472A" w14:textId="77777777" w:rsidR="00955CC1" w:rsidRPr="00955CC1" w:rsidRDefault="00955CC1" w:rsidP="00703A64">
            <w:pPr>
              <w:spacing w:after="0" w:line="240" w:lineRule="auto"/>
              <w:jc w:val="center"/>
              <w:rPr>
                <w:rFonts w:ascii="Times New Roman" w:hAnsi="Times New Roman" w:cs="Times New Roman"/>
                <w:b/>
                <w:i/>
                <w:iCs/>
                <w:color w:val="000000"/>
              </w:rPr>
            </w:pPr>
            <w:r w:rsidRPr="00955CC1">
              <w:rPr>
                <w:rFonts w:ascii="Times New Roman" w:hAnsi="Times New Roman" w:cs="Times New Roman"/>
                <w:b/>
                <w:i/>
                <w:iCs/>
                <w:color w:val="000000"/>
              </w:rPr>
              <w:t>1953623</w:t>
            </w:r>
          </w:p>
        </w:tc>
        <w:tc>
          <w:tcPr>
            <w:tcW w:w="1041" w:type="dxa"/>
            <w:tcBorders>
              <w:top w:val="nil"/>
              <w:left w:val="nil"/>
              <w:bottom w:val="single" w:sz="4" w:space="0" w:color="auto"/>
              <w:right w:val="single" w:sz="4" w:space="0" w:color="auto"/>
            </w:tcBorders>
            <w:shd w:val="clear" w:color="auto" w:fill="auto"/>
            <w:noWrap/>
            <w:vAlign w:val="center"/>
            <w:hideMark/>
          </w:tcPr>
          <w:p w14:paraId="5635D44C" w14:textId="77777777" w:rsidR="00955CC1" w:rsidRPr="00955CC1" w:rsidRDefault="00955CC1" w:rsidP="00703A64">
            <w:pPr>
              <w:spacing w:after="0" w:line="240" w:lineRule="auto"/>
              <w:jc w:val="center"/>
              <w:rPr>
                <w:rFonts w:ascii="Times New Roman" w:hAnsi="Times New Roman" w:cs="Times New Roman"/>
                <w:b/>
                <w:i/>
                <w:iCs/>
                <w:color w:val="000000"/>
              </w:rPr>
            </w:pPr>
            <w:r w:rsidRPr="00955CC1">
              <w:rPr>
                <w:rFonts w:ascii="Times New Roman" w:hAnsi="Times New Roman" w:cs="Times New Roman"/>
                <w:b/>
                <w:i/>
                <w:iCs/>
                <w:color w:val="000000"/>
              </w:rPr>
              <w:t>2366282</w:t>
            </w:r>
          </w:p>
        </w:tc>
        <w:tc>
          <w:tcPr>
            <w:tcW w:w="1041" w:type="dxa"/>
            <w:tcBorders>
              <w:top w:val="nil"/>
              <w:left w:val="nil"/>
              <w:bottom w:val="single" w:sz="4" w:space="0" w:color="auto"/>
              <w:right w:val="single" w:sz="4" w:space="0" w:color="auto"/>
            </w:tcBorders>
            <w:shd w:val="clear" w:color="auto" w:fill="auto"/>
            <w:noWrap/>
            <w:vAlign w:val="center"/>
            <w:hideMark/>
          </w:tcPr>
          <w:p w14:paraId="6A1E50BB" w14:textId="77777777" w:rsidR="00955CC1" w:rsidRPr="00955CC1" w:rsidRDefault="00955CC1" w:rsidP="00703A64">
            <w:pPr>
              <w:spacing w:after="0" w:line="240" w:lineRule="auto"/>
              <w:jc w:val="center"/>
              <w:rPr>
                <w:rFonts w:ascii="Times New Roman" w:hAnsi="Times New Roman" w:cs="Times New Roman"/>
                <w:b/>
                <w:i/>
                <w:iCs/>
                <w:color w:val="000000"/>
              </w:rPr>
            </w:pPr>
            <w:r w:rsidRPr="00955CC1">
              <w:rPr>
                <w:rFonts w:ascii="Times New Roman" w:hAnsi="Times New Roman" w:cs="Times New Roman"/>
                <w:b/>
                <w:i/>
                <w:iCs/>
                <w:color w:val="000000"/>
              </w:rPr>
              <w:t>3257395</w:t>
            </w:r>
          </w:p>
        </w:tc>
        <w:tc>
          <w:tcPr>
            <w:tcW w:w="1041" w:type="dxa"/>
            <w:tcBorders>
              <w:top w:val="nil"/>
              <w:left w:val="nil"/>
              <w:bottom w:val="single" w:sz="4" w:space="0" w:color="auto"/>
              <w:right w:val="single" w:sz="4" w:space="0" w:color="auto"/>
            </w:tcBorders>
            <w:shd w:val="clear" w:color="auto" w:fill="auto"/>
            <w:noWrap/>
            <w:vAlign w:val="center"/>
            <w:hideMark/>
          </w:tcPr>
          <w:p w14:paraId="280C1012" w14:textId="77777777" w:rsidR="00955CC1" w:rsidRPr="00955CC1" w:rsidRDefault="00955CC1" w:rsidP="00703A64">
            <w:pPr>
              <w:spacing w:after="0" w:line="240" w:lineRule="auto"/>
              <w:jc w:val="center"/>
              <w:rPr>
                <w:rFonts w:ascii="Times New Roman" w:hAnsi="Times New Roman" w:cs="Times New Roman"/>
                <w:b/>
                <w:i/>
                <w:iCs/>
                <w:color w:val="000000"/>
              </w:rPr>
            </w:pPr>
            <w:r w:rsidRPr="00955CC1">
              <w:rPr>
                <w:rFonts w:ascii="Times New Roman" w:hAnsi="Times New Roman" w:cs="Times New Roman"/>
                <w:b/>
                <w:i/>
                <w:iCs/>
                <w:color w:val="000000"/>
              </w:rPr>
              <w:t>3757592</w:t>
            </w:r>
          </w:p>
        </w:tc>
        <w:tc>
          <w:tcPr>
            <w:tcW w:w="1041" w:type="dxa"/>
            <w:tcBorders>
              <w:top w:val="nil"/>
              <w:left w:val="nil"/>
              <w:bottom w:val="single" w:sz="4" w:space="0" w:color="auto"/>
              <w:right w:val="single" w:sz="4" w:space="0" w:color="auto"/>
            </w:tcBorders>
            <w:shd w:val="clear" w:color="auto" w:fill="auto"/>
            <w:noWrap/>
            <w:vAlign w:val="center"/>
            <w:hideMark/>
          </w:tcPr>
          <w:p w14:paraId="71D138DC" w14:textId="77777777" w:rsidR="00955CC1" w:rsidRPr="00955CC1" w:rsidRDefault="00955CC1" w:rsidP="00703A64">
            <w:pPr>
              <w:spacing w:after="0" w:line="240" w:lineRule="auto"/>
              <w:jc w:val="center"/>
              <w:rPr>
                <w:rFonts w:ascii="Times New Roman" w:hAnsi="Times New Roman" w:cs="Times New Roman"/>
                <w:b/>
                <w:i/>
                <w:iCs/>
                <w:color w:val="000000"/>
              </w:rPr>
            </w:pPr>
            <w:r w:rsidRPr="00955CC1">
              <w:rPr>
                <w:rFonts w:ascii="Times New Roman" w:hAnsi="Times New Roman" w:cs="Times New Roman"/>
                <w:b/>
                <w:i/>
                <w:iCs/>
                <w:color w:val="000000"/>
              </w:rPr>
              <w:t>4657098</w:t>
            </w:r>
          </w:p>
        </w:tc>
      </w:tr>
      <w:tr w:rsidR="00955CC1" w:rsidRPr="00955CC1" w14:paraId="7B99E420" w14:textId="77777777" w:rsidTr="00703A64">
        <w:trPr>
          <w:trHeight w:val="302"/>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14:paraId="6768A1DC" w14:textId="77777777" w:rsidR="00955CC1" w:rsidRPr="00955CC1" w:rsidRDefault="00955CC1" w:rsidP="007C52BD">
            <w:pPr>
              <w:spacing w:after="0" w:line="240" w:lineRule="auto"/>
              <w:rPr>
                <w:rFonts w:ascii="Times New Roman" w:hAnsi="Times New Roman" w:cs="Times New Roman"/>
                <w:color w:val="000000"/>
              </w:rPr>
            </w:pPr>
            <w:r w:rsidRPr="00955CC1">
              <w:rPr>
                <w:rFonts w:ascii="Times New Roman" w:hAnsi="Times New Roman" w:cs="Times New Roman"/>
                <w:color w:val="000000"/>
              </w:rPr>
              <w:t>стационар</w:t>
            </w:r>
          </w:p>
        </w:tc>
        <w:tc>
          <w:tcPr>
            <w:tcW w:w="1233" w:type="dxa"/>
            <w:tcBorders>
              <w:top w:val="nil"/>
              <w:left w:val="nil"/>
              <w:bottom w:val="single" w:sz="4" w:space="0" w:color="auto"/>
              <w:right w:val="single" w:sz="4" w:space="0" w:color="auto"/>
            </w:tcBorders>
            <w:shd w:val="clear" w:color="auto" w:fill="auto"/>
            <w:noWrap/>
            <w:vAlign w:val="center"/>
            <w:hideMark/>
          </w:tcPr>
          <w:p w14:paraId="34165163" w14:textId="77777777" w:rsidR="00955CC1" w:rsidRPr="00955CC1" w:rsidRDefault="00955CC1" w:rsidP="00703A64">
            <w:pPr>
              <w:spacing w:after="0" w:line="240" w:lineRule="auto"/>
              <w:jc w:val="center"/>
              <w:rPr>
                <w:rFonts w:ascii="Times New Roman" w:hAnsi="Times New Roman" w:cs="Times New Roman"/>
                <w:color w:val="000000"/>
              </w:rPr>
            </w:pPr>
            <w:r w:rsidRPr="00955CC1">
              <w:rPr>
                <w:rFonts w:ascii="Times New Roman" w:hAnsi="Times New Roman" w:cs="Times New Roman"/>
                <w:color w:val="000000"/>
              </w:rPr>
              <w:t>1438431</w:t>
            </w:r>
          </w:p>
        </w:tc>
        <w:tc>
          <w:tcPr>
            <w:tcW w:w="1041" w:type="dxa"/>
            <w:tcBorders>
              <w:top w:val="nil"/>
              <w:left w:val="nil"/>
              <w:bottom w:val="single" w:sz="4" w:space="0" w:color="auto"/>
              <w:right w:val="single" w:sz="4" w:space="0" w:color="auto"/>
            </w:tcBorders>
            <w:shd w:val="clear" w:color="auto" w:fill="auto"/>
            <w:noWrap/>
            <w:vAlign w:val="center"/>
            <w:hideMark/>
          </w:tcPr>
          <w:p w14:paraId="573D12FD" w14:textId="77777777" w:rsidR="00955CC1" w:rsidRPr="00955CC1" w:rsidRDefault="00955CC1" w:rsidP="00703A64">
            <w:pPr>
              <w:spacing w:after="0" w:line="240" w:lineRule="auto"/>
              <w:jc w:val="center"/>
              <w:rPr>
                <w:rFonts w:ascii="Times New Roman" w:hAnsi="Times New Roman" w:cs="Times New Roman"/>
                <w:color w:val="000000"/>
              </w:rPr>
            </w:pPr>
            <w:r w:rsidRPr="00955CC1">
              <w:rPr>
                <w:rFonts w:ascii="Times New Roman" w:hAnsi="Times New Roman" w:cs="Times New Roman"/>
                <w:color w:val="000000"/>
              </w:rPr>
              <w:t>1705753</w:t>
            </w:r>
          </w:p>
        </w:tc>
        <w:tc>
          <w:tcPr>
            <w:tcW w:w="1041" w:type="dxa"/>
            <w:tcBorders>
              <w:top w:val="nil"/>
              <w:left w:val="nil"/>
              <w:bottom w:val="single" w:sz="4" w:space="0" w:color="auto"/>
              <w:right w:val="single" w:sz="4" w:space="0" w:color="auto"/>
            </w:tcBorders>
            <w:shd w:val="clear" w:color="auto" w:fill="auto"/>
            <w:noWrap/>
            <w:vAlign w:val="center"/>
            <w:hideMark/>
          </w:tcPr>
          <w:p w14:paraId="5D0E4D73" w14:textId="77777777" w:rsidR="00955CC1" w:rsidRPr="00955CC1" w:rsidRDefault="00955CC1" w:rsidP="00703A64">
            <w:pPr>
              <w:spacing w:after="0" w:line="240" w:lineRule="auto"/>
              <w:jc w:val="center"/>
              <w:rPr>
                <w:rFonts w:ascii="Times New Roman" w:hAnsi="Times New Roman" w:cs="Times New Roman"/>
                <w:color w:val="000000"/>
              </w:rPr>
            </w:pPr>
            <w:r w:rsidRPr="00955CC1">
              <w:rPr>
                <w:rFonts w:ascii="Times New Roman" w:hAnsi="Times New Roman" w:cs="Times New Roman"/>
                <w:color w:val="000000"/>
              </w:rPr>
              <w:t>1691474</w:t>
            </w:r>
          </w:p>
        </w:tc>
        <w:tc>
          <w:tcPr>
            <w:tcW w:w="1041" w:type="dxa"/>
            <w:tcBorders>
              <w:top w:val="nil"/>
              <w:left w:val="nil"/>
              <w:bottom w:val="single" w:sz="4" w:space="0" w:color="auto"/>
              <w:right w:val="single" w:sz="4" w:space="0" w:color="auto"/>
            </w:tcBorders>
            <w:shd w:val="clear" w:color="auto" w:fill="auto"/>
            <w:noWrap/>
            <w:vAlign w:val="center"/>
            <w:hideMark/>
          </w:tcPr>
          <w:p w14:paraId="08BE10F1" w14:textId="77777777" w:rsidR="00955CC1" w:rsidRPr="00955CC1" w:rsidRDefault="00955CC1" w:rsidP="00703A64">
            <w:pPr>
              <w:spacing w:after="0" w:line="240" w:lineRule="auto"/>
              <w:jc w:val="center"/>
              <w:rPr>
                <w:rFonts w:ascii="Times New Roman" w:hAnsi="Times New Roman" w:cs="Times New Roman"/>
                <w:color w:val="000000"/>
              </w:rPr>
            </w:pPr>
            <w:r w:rsidRPr="00955CC1">
              <w:rPr>
                <w:rFonts w:ascii="Times New Roman" w:hAnsi="Times New Roman" w:cs="Times New Roman"/>
                <w:color w:val="000000"/>
              </w:rPr>
              <w:t>2047876</w:t>
            </w:r>
          </w:p>
        </w:tc>
        <w:tc>
          <w:tcPr>
            <w:tcW w:w="1041" w:type="dxa"/>
            <w:tcBorders>
              <w:top w:val="nil"/>
              <w:left w:val="nil"/>
              <w:bottom w:val="single" w:sz="4" w:space="0" w:color="auto"/>
              <w:right w:val="single" w:sz="4" w:space="0" w:color="auto"/>
            </w:tcBorders>
            <w:shd w:val="clear" w:color="auto" w:fill="auto"/>
            <w:noWrap/>
            <w:vAlign w:val="center"/>
            <w:hideMark/>
          </w:tcPr>
          <w:p w14:paraId="7E9CB10F" w14:textId="77777777" w:rsidR="00955CC1" w:rsidRPr="00955CC1" w:rsidRDefault="00955CC1" w:rsidP="00703A64">
            <w:pPr>
              <w:spacing w:after="0" w:line="240" w:lineRule="auto"/>
              <w:jc w:val="center"/>
              <w:rPr>
                <w:rFonts w:ascii="Times New Roman" w:hAnsi="Times New Roman" w:cs="Times New Roman"/>
                <w:color w:val="000000"/>
              </w:rPr>
            </w:pPr>
            <w:r w:rsidRPr="00955CC1">
              <w:rPr>
                <w:rFonts w:ascii="Times New Roman" w:hAnsi="Times New Roman" w:cs="Times New Roman"/>
                <w:color w:val="000000"/>
              </w:rPr>
              <w:t>2891081</w:t>
            </w:r>
          </w:p>
        </w:tc>
        <w:tc>
          <w:tcPr>
            <w:tcW w:w="1041" w:type="dxa"/>
            <w:tcBorders>
              <w:top w:val="nil"/>
              <w:left w:val="nil"/>
              <w:bottom w:val="single" w:sz="4" w:space="0" w:color="auto"/>
              <w:right w:val="single" w:sz="4" w:space="0" w:color="auto"/>
            </w:tcBorders>
            <w:shd w:val="clear" w:color="auto" w:fill="auto"/>
            <w:noWrap/>
            <w:vAlign w:val="center"/>
            <w:hideMark/>
          </w:tcPr>
          <w:p w14:paraId="5C417F8A" w14:textId="77777777" w:rsidR="00955CC1" w:rsidRPr="00955CC1" w:rsidRDefault="00955CC1" w:rsidP="00703A64">
            <w:pPr>
              <w:spacing w:after="0" w:line="240" w:lineRule="auto"/>
              <w:jc w:val="center"/>
              <w:rPr>
                <w:rFonts w:ascii="Times New Roman" w:hAnsi="Times New Roman" w:cs="Times New Roman"/>
                <w:color w:val="000000"/>
              </w:rPr>
            </w:pPr>
            <w:r w:rsidRPr="00955CC1">
              <w:rPr>
                <w:rFonts w:ascii="Times New Roman" w:hAnsi="Times New Roman" w:cs="Times New Roman"/>
                <w:color w:val="000000"/>
              </w:rPr>
              <w:t>3235198</w:t>
            </w:r>
          </w:p>
        </w:tc>
        <w:tc>
          <w:tcPr>
            <w:tcW w:w="1041" w:type="dxa"/>
            <w:tcBorders>
              <w:top w:val="nil"/>
              <w:left w:val="nil"/>
              <w:bottom w:val="single" w:sz="4" w:space="0" w:color="auto"/>
              <w:right w:val="single" w:sz="4" w:space="0" w:color="auto"/>
            </w:tcBorders>
            <w:shd w:val="clear" w:color="auto" w:fill="auto"/>
            <w:noWrap/>
            <w:vAlign w:val="center"/>
            <w:hideMark/>
          </w:tcPr>
          <w:p w14:paraId="57C6AAF9" w14:textId="77777777" w:rsidR="00955CC1" w:rsidRPr="00955CC1" w:rsidRDefault="00955CC1" w:rsidP="00703A64">
            <w:pPr>
              <w:spacing w:after="0" w:line="240" w:lineRule="auto"/>
              <w:jc w:val="center"/>
              <w:rPr>
                <w:rFonts w:ascii="Times New Roman" w:hAnsi="Times New Roman" w:cs="Times New Roman"/>
                <w:color w:val="000000"/>
              </w:rPr>
            </w:pPr>
            <w:r w:rsidRPr="00955CC1">
              <w:rPr>
                <w:rFonts w:ascii="Times New Roman" w:hAnsi="Times New Roman" w:cs="Times New Roman"/>
                <w:color w:val="000000"/>
              </w:rPr>
              <w:t>3870153</w:t>
            </w:r>
          </w:p>
        </w:tc>
      </w:tr>
      <w:tr w:rsidR="00955CC1" w:rsidRPr="00955CC1" w14:paraId="227F1E0A" w14:textId="77777777" w:rsidTr="00703A64">
        <w:trPr>
          <w:trHeight w:val="302"/>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14:paraId="59D19F60" w14:textId="77777777" w:rsidR="00955CC1" w:rsidRPr="00955CC1" w:rsidRDefault="00955CC1" w:rsidP="007C52BD">
            <w:pPr>
              <w:spacing w:after="0" w:line="240" w:lineRule="auto"/>
              <w:rPr>
                <w:rFonts w:ascii="Times New Roman" w:hAnsi="Times New Roman" w:cs="Times New Roman"/>
                <w:color w:val="000000"/>
              </w:rPr>
            </w:pPr>
            <w:r w:rsidRPr="00955CC1">
              <w:rPr>
                <w:rFonts w:ascii="Times New Roman" w:hAnsi="Times New Roman" w:cs="Times New Roman"/>
                <w:color w:val="000000"/>
              </w:rPr>
              <w:t>полустационар</w:t>
            </w:r>
          </w:p>
        </w:tc>
        <w:tc>
          <w:tcPr>
            <w:tcW w:w="1233" w:type="dxa"/>
            <w:tcBorders>
              <w:top w:val="nil"/>
              <w:left w:val="nil"/>
              <w:bottom w:val="single" w:sz="4" w:space="0" w:color="auto"/>
              <w:right w:val="single" w:sz="4" w:space="0" w:color="auto"/>
            </w:tcBorders>
            <w:shd w:val="clear" w:color="auto" w:fill="auto"/>
            <w:noWrap/>
            <w:vAlign w:val="center"/>
            <w:hideMark/>
          </w:tcPr>
          <w:p w14:paraId="59DC1A89" w14:textId="77777777" w:rsidR="00955CC1" w:rsidRPr="00955CC1" w:rsidRDefault="00955CC1" w:rsidP="00703A64">
            <w:pPr>
              <w:spacing w:after="0" w:line="240" w:lineRule="auto"/>
              <w:jc w:val="center"/>
              <w:rPr>
                <w:rFonts w:ascii="Times New Roman" w:hAnsi="Times New Roman" w:cs="Times New Roman"/>
                <w:color w:val="000000"/>
              </w:rPr>
            </w:pPr>
            <w:r w:rsidRPr="00955CC1">
              <w:rPr>
                <w:rFonts w:ascii="Times New Roman" w:hAnsi="Times New Roman" w:cs="Times New Roman"/>
                <w:color w:val="000000"/>
              </w:rPr>
              <w:t>264324,1</w:t>
            </w:r>
          </w:p>
        </w:tc>
        <w:tc>
          <w:tcPr>
            <w:tcW w:w="1041" w:type="dxa"/>
            <w:tcBorders>
              <w:top w:val="nil"/>
              <w:left w:val="nil"/>
              <w:bottom w:val="single" w:sz="4" w:space="0" w:color="auto"/>
              <w:right w:val="single" w:sz="4" w:space="0" w:color="auto"/>
            </w:tcBorders>
            <w:shd w:val="clear" w:color="auto" w:fill="auto"/>
            <w:noWrap/>
            <w:vAlign w:val="center"/>
            <w:hideMark/>
          </w:tcPr>
          <w:p w14:paraId="6BF2F2DA" w14:textId="77777777" w:rsidR="00955CC1" w:rsidRPr="00955CC1" w:rsidRDefault="00955CC1" w:rsidP="00703A64">
            <w:pPr>
              <w:spacing w:after="0" w:line="240" w:lineRule="auto"/>
              <w:jc w:val="center"/>
              <w:rPr>
                <w:rFonts w:ascii="Times New Roman" w:hAnsi="Times New Roman" w:cs="Times New Roman"/>
                <w:color w:val="000000"/>
              </w:rPr>
            </w:pPr>
            <w:r w:rsidRPr="00955CC1">
              <w:rPr>
                <w:rFonts w:ascii="Times New Roman" w:hAnsi="Times New Roman" w:cs="Times New Roman"/>
                <w:color w:val="000000"/>
              </w:rPr>
              <w:t>275822,4</w:t>
            </w:r>
          </w:p>
        </w:tc>
        <w:tc>
          <w:tcPr>
            <w:tcW w:w="1041" w:type="dxa"/>
            <w:tcBorders>
              <w:top w:val="nil"/>
              <w:left w:val="nil"/>
              <w:bottom w:val="single" w:sz="4" w:space="0" w:color="auto"/>
              <w:right w:val="single" w:sz="4" w:space="0" w:color="auto"/>
            </w:tcBorders>
            <w:shd w:val="clear" w:color="auto" w:fill="auto"/>
            <w:noWrap/>
            <w:vAlign w:val="center"/>
            <w:hideMark/>
          </w:tcPr>
          <w:p w14:paraId="625B836A" w14:textId="77777777" w:rsidR="00955CC1" w:rsidRPr="00955CC1" w:rsidRDefault="00955CC1" w:rsidP="00703A64">
            <w:pPr>
              <w:spacing w:after="0" w:line="240" w:lineRule="auto"/>
              <w:jc w:val="center"/>
              <w:rPr>
                <w:rFonts w:ascii="Times New Roman" w:hAnsi="Times New Roman" w:cs="Times New Roman"/>
                <w:color w:val="000000"/>
              </w:rPr>
            </w:pPr>
            <w:r w:rsidRPr="00955CC1">
              <w:rPr>
                <w:rFonts w:ascii="Times New Roman" w:hAnsi="Times New Roman" w:cs="Times New Roman"/>
                <w:color w:val="000000"/>
              </w:rPr>
              <w:t>262149,6</w:t>
            </w:r>
          </w:p>
        </w:tc>
        <w:tc>
          <w:tcPr>
            <w:tcW w:w="1041" w:type="dxa"/>
            <w:tcBorders>
              <w:top w:val="nil"/>
              <w:left w:val="nil"/>
              <w:bottom w:val="single" w:sz="4" w:space="0" w:color="auto"/>
              <w:right w:val="single" w:sz="4" w:space="0" w:color="auto"/>
            </w:tcBorders>
            <w:shd w:val="clear" w:color="auto" w:fill="auto"/>
            <w:noWrap/>
            <w:vAlign w:val="center"/>
            <w:hideMark/>
          </w:tcPr>
          <w:p w14:paraId="6BCD5AD6" w14:textId="77777777" w:rsidR="00955CC1" w:rsidRPr="00955CC1" w:rsidRDefault="00955CC1" w:rsidP="00703A64">
            <w:pPr>
              <w:spacing w:after="0" w:line="240" w:lineRule="auto"/>
              <w:jc w:val="center"/>
              <w:rPr>
                <w:rFonts w:ascii="Times New Roman" w:hAnsi="Times New Roman" w:cs="Times New Roman"/>
                <w:color w:val="000000"/>
              </w:rPr>
            </w:pPr>
            <w:r w:rsidRPr="00955CC1">
              <w:rPr>
                <w:rFonts w:ascii="Times New Roman" w:hAnsi="Times New Roman" w:cs="Times New Roman"/>
                <w:color w:val="000000"/>
              </w:rPr>
              <w:t>318406,4</w:t>
            </w:r>
          </w:p>
        </w:tc>
        <w:tc>
          <w:tcPr>
            <w:tcW w:w="1041" w:type="dxa"/>
            <w:tcBorders>
              <w:top w:val="nil"/>
              <w:left w:val="nil"/>
              <w:bottom w:val="single" w:sz="4" w:space="0" w:color="auto"/>
              <w:right w:val="single" w:sz="4" w:space="0" w:color="auto"/>
            </w:tcBorders>
            <w:shd w:val="clear" w:color="auto" w:fill="auto"/>
            <w:noWrap/>
            <w:vAlign w:val="center"/>
            <w:hideMark/>
          </w:tcPr>
          <w:p w14:paraId="4022C212" w14:textId="77777777" w:rsidR="00955CC1" w:rsidRPr="00955CC1" w:rsidRDefault="00955CC1" w:rsidP="00703A64">
            <w:pPr>
              <w:spacing w:after="0" w:line="240" w:lineRule="auto"/>
              <w:jc w:val="center"/>
              <w:rPr>
                <w:rFonts w:ascii="Times New Roman" w:hAnsi="Times New Roman" w:cs="Times New Roman"/>
                <w:color w:val="000000"/>
              </w:rPr>
            </w:pPr>
            <w:r w:rsidRPr="00955CC1">
              <w:rPr>
                <w:rFonts w:ascii="Times New Roman" w:hAnsi="Times New Roman" w:cs="Times New Roman"/>
                <w:color w:val="000000"/>
              </w:rPr>
              <w:t>366313,4</w:t>
            </w:r>
          </w:p>
        </w:tc>
        <w:tc>
          <w:tcPr>
            <w:tcW w:w="1041" w:type="dxa"/>
            <w:tcBorders>
              <w:top w:val="nil"/>
              <w:left w:val="nil"/>
              <w:bottom w:val="single" w:sz="4" w:space="0" w:color="auto"/>
              <w:right w:val="single" w:sz="4" w:space="0" w:color="auto"/>
            </w:tcBorders>
            <w:shd w:val="clear" w:color="auto" w:fill="auto"/>
            <w:noWrap/>
            <w:vAlign w:val="center"/>
            <w:hideMark/>
          </w:tcPr>
          <w:p w14:paraId="107C0FF9" w14:textId="77777777" w:rsidR="00955CC1" w:rsidRPr="00955CC1" w:rsidRDefault="00955CC1" w:rsidP="00703A64">
            <w:pPr>
              <w:spacing w:after="0" w:line="240" w:lineRule="auto"/>
              <w:jc w:val="center"/>
              <w:rPr>
                <w:rFonts w:ascii="Times New Roman" w:hAnsi="Times New Roman" w:cs="Times New Roman"/>
                <w:color w:val="000000"/>
              </w:rPr>
            </w:pPr>
            <w:r w:rsidRPr="00955CC1">
              <w:rPr>
                <w:rFonts w:ascii="Times New Roman" w:hAnsi="Times New Roman" w:cs="Times New Roman"/>
                <w:color w:val="000000"/>
              </w:rPr>
              <w:t>522393,7</w:t>
            </w:r>
          </w:p>
        </w:tc>
        <w:tc>
          <w:tcPr>
            <w:tcW w:w="1041" w:type="dxa"/>
            <w:tcBorders>
              <w:top w:val="nil"/>
              <w:left w:val="nil"/>
              <w:bottom w:val="single" w:sz="4" w:space="0" w:color="auto"/>
              <w:right w:val="single" w:sz="4" w:space="0" w:color="auto"/>
            </w:tcBorders>
            <w:shd w:val="clear" w:color="auto" w:fill="auto"/>
            <w:noWrap/>
            <w:vAlign w:val="center"/>
            <w:hideMark/>
          </w:tcPr>
          <w:p w14:paraId="027D785C" w14:textId="77777777" w:rsidR="00955CC1" w:rsidRPr="00955CC1" w:rsidRDefault="00955CC1" w:rsidP="00703A64">
            <w:pPr>
              <w:spacing w:after="0" w:line="240" w:lineRule="auto"/>
              <w:jc w:val="center"/>
              <w:rPr>
                <w:rFonts w:ascii="Times New Roman" w:hAnsi="Times New Roman" w:cs="Times New Roman"/>
                <w:color w:val="000000"/>
              </w:rPr>
            </w:pPr>
            <w:r w:rsidRPr="00955CC1">
              <w:rPr>
                <w:rFonts w:ascii="Times New Roman" w:hAnsi="Times New Roman" w:cs="Times New Roman"/>
                <w:color w:val="000000"/>
              </w:rPr>
              <w:t>786944,8</w:t>
            </w:r>
          </w:p>
        </w:tc>
      </w:tr>
      <w:tr w:rsidR="00955CC1" w:rsidRPr="00955CC1" w14:paraId="36BCC70F" w14:textId="77777777" w:rsidTr="00703A64">
        <w:trPr>
          <w:trHeight w:val="302"/>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14:paraId="01B03D75" w14:textId="77777777" w:rsidR="00955CC1" w:rsidRPr="00955CC1" w:rsidRDefault="00955CC1" w:rsidP="007C52BD">
            <w:pPr>
              <w:spacing w:after="0" w:line="240" w:lineRule="auto"/>
              <w:rPr>
                <w:rFonts w:ascii="Times New Roman" w:hAnsi="Times New Roman" w:cs="Times New Roman"/>
                <w:b/>
                <w:i/>
                <w:iCs/>
                <w:color w:val="000000"/>
              </w:rPr>
            </w:pPr>
            <w:r w:rsidRPr="00955CC1">
              <w:rPr>
                <w:rFonts w:ascii="Times New Roman" w:hAnsi="Times New Roman" w:cs="Times New Roman"/>
                <w:b/>
                <w:i/>
                <w:iCs/>
                <w:color w:val="000000"/>
              </w:rPr>
              <w:t>численность получателей услуг, чел</w:t>
            </w:r>
          </w:p>
        </w:tc>
        <w:tc>
          <w:tcPr>
            <w:tcW w:w="1233" w:type="dxa"/>
            <w:tcBorders>
              <w:top w:val="nil"/>
              <w:left w:val="nil"/>
              <w:bottom w:val="single" w:sz="4" w:space="0" w:color="auto"/>
              <w:right w:val="single" w:sz="4" w:space="0" w:color="auto"/>
            </w:tcBorders>
            <w:shd w:val="clear" w:color="auto" w:fill="auto"/>
            <w:noWrap/>
            <w:vAlign w:val="center"/>
            <w:hideMark/>
          </w:tcPr>
          <w:p w14:paraId="6132511F" w14:textId="77777777" w:rsidR="00955CC1" w:rsidRPr="00955CC1" w:rsidRDefault="00955CC1" w:rsidP="00703A64">
            <w:pPr>
              <w:spacing w:after="0" w:line="240" w:lineRule="auto"/>
              <w:jc w:val="center"/>
              <w:rPr>
                <w:rFonts w:ascii="Times New Roman" w:hAnsi="Times New Roman" w:cs="Times New Roman"/>
                <w:b/>
                <w:i/>
                <w:iCs/>
                <w:color w:val="000000"/>
              </w:rPr>
            </w:pPr>
            <w:r w:rsidRPr="00955CC1">
              <w:rPr>
                <w:rFonts w:ascii="Times New Roman" w:hAnsi="Times New Roman" w:cs="Times New Roman"/>
                <w:b/>
                <w:i/>
                <w:iCs/>
                <w:color w:val="000000"/>
              </w:rPr>
              <w:t>2778</w:t>
            </w:r>
          </w:p>
        </w:tc>
        <w:tc>
          <w:tcPr>
            <w:tcW w:w="1041" w:type="dxa"/>
            <w:tcBorders>
              <w:top w:val="nil"/>
              <w:left w:val="nil"/>
              <w:bottom w:val="single" w:sz="4" w:space="0" w:color="auto"/>
              <w:right w:val="single" w:sz="4" w:space="0" w:color="auto"/>
            </w:tcBorders>
            <w:shd w:val="clear" w:color="auto" w:fill="auto"/>
            <w:noWrap/>
            <w:vAlign w:val="center"/>
            <w:hideMark/>
          </w:tcPr>
          <w:p w14:paraId="625F0521" w14:textId="77777777" w:rsidR="00955CC1" w:rsidRPr="00955CC1" w:rsidRDefault="00955CC1" w:rsidP="00703A64">
            <w:pPr>
              <w:spacing w:after="0" w:line="240" w:lineRule="auto"/>
              <w:jc w:val="center"/>
              <w:rPr>
                <w:rFonts w:ascii="Times New Roman" w:hAnsi="Times New Roman" w:cs="Times New Roman"/>
                <w:b/>
                <w:i/>
                <w:iCs/>
                <w:color w:val="000000"/>
              </w:rPr>
            </w:pPr>
            <w:r w:rsidRPr="00955CC1">
              <w:rPr>
                <w:rFonts w:ascii="Times New Roman" w:hAnsi="Times New Roman" w:cs="Times New Roman"/>
                <w:b/>
                <w:i/>
                <w:iCs/>
                <w:color w:val="000000"/>
              </w:rPr>
              <w:t>2928</w:t>
            </w:r>
          </w:p>
        </w:tc>
        <w:tc>
          <w:tcPr>
            <w:tcW w:w="1041" w:type="dxa"/>
            <w:tcBorders>
              <w:top w:val="nil"/>
              <w:left w:val="nil"/>
              <w:bottom w:val="single" w:sz="4" w:space="0" w:color="auto"/>
              <w:right w:val="single" w:sz="4" w:space="0" w:color="auto"/>
            </w:tcBorders>
            <w:shd w:val="clear" w:color="auto" w:fill="auto"/>
            <w:noWrap/>
            <w:vAlign w:val="center"/>
            <w:hideMark/>
          </w:tcPr>
          <w:p w14:paraId="72549EEC" w14:textId="77777777" w:rsidR="00955CC1" w:rsidRPr="00955CC1" w:rsidRDefault="00955CC1" w:rsidP="00703A64">
            <w:pPr>
              <w:spacing w:after="0" w:line="240" w:lineRule="auto"/>
              <w:jc w:val="center"/>
              <w:rPr>
                <w:rFonts w:ascii="Times New Roman" w:hAnsi="Times New Roman" w:cs="Times New Roman"/>
                <w:b/>
                <w:i/>
                <w:iCs/>
                <w:color w:val="000000"/>
              </w:rPr>
            </w:pPr>
            <w:r w:rsidRPr="00955CC1">
              <w:rPr>
                <w:rFonts w:ascii="Times New Roman" w:hAnsi="Times New Roman" w:cs="Times New Roman"/>
                <w:b/>
                <w:i/>
                <w:iCs/>
                <w:color w:val="000000"/>
              </w:rPr>
              <w:t>3460</w:t>
            </w:r>
          </w:p>
        </w:tc>
        <w:tc>
          <w:tcPr>
            <w:tcW w:w="1041" w:type="dxa"/>
            <w:tcBorders>
              <w:top w:val="nil"/>
              <w:left w:val="nil"/>
              <w:bottom w:val="single" w:sz="4" w:space="0" w:color="auto"/>
              <w:right w:val="single" w:sz="4" w:space="0" w:color="auto"/>
            </w:tcBorders>
            <w:shd w:val="clear" w:color="auto" w:fill="auto"/>
            <w:noWrap/>
            <w:vAlign w:val="center"/>
            <w:hideMark/>
          </w:tcPr>
          <w:p w14:paraId="3361BF11" w14:textId="77777777" w:rsidR="00955CC1" w:rsidRPr="00955CC1" w:rsidRDefault="00955CC1" w:rsidP="00703A64">
            <w:pPr>
              <w:spacing w:after="0" w:line="240" w:lineRule="auto"/>
              <w:jc w:val="center"/>
              <w:rPr>
                <w:rFonts w:ascii="Times New Roman" w:hAnsi="Times New Roman" w:cs="Times New Roman"/>
                <w:b/>
                <w:i/>
                <w:iCs/>
                <w:color w:val="000000"/>
              </w:rPr>
            </w:pPr>
            <w:r w:rsidRPr="00955CC1">
              <w:rPr>
                <w:rFonts w:ascii="Times New Roman" w:hAnsi="Times New Roman" w:cs="Times New Roman"/>
                <w:b/>
                <w:i/>
                <w:iCs/>
                <w:color w:val="000000"/>
              </w:rPr>
              <w:t>3463</w:t>
            </w:r>
          </w:p>
        </w:tc>
        <w:tc>
          <w:tcPr>
            <w:tcW w:w="1041" w:type="dxa"/>
            <w:tcBorders>
              <w:top w:val="nil"/>
              <w:left w:val="nil"/>
              <w:bottom w:val="single" w:sz="4" w:space="0" w:color="auto"/>
              <w:right w:val="single" w:sz="4" w:space="0" w:color="auto"/>
            </w:tcBorders>
            <w:shd w:val="clear" w:color="auto" w:fill="auto"/>
            <w:noWrap/>
            <w:vAlign w:val="center"/>
            <w:hideMark/>
          </w:tcPr>
          <w:p w14:paraId="47EBC86A" w14:textId="77777777" w:rsidR="00955CC1" w:rsidRPr="00955CC1" w:rsidRDefault="00955CC1" w:rsidP="00703A64">
            <w:pPr>
              <w:spacing w:after="0" w:line="240" w:lineRule="auto"/>
              <w:jc w:val="center"/>
              <w:rPr>
                <w:rFonts w:ascii="Times New Roman" w:hAnsi="Times New Roman" w:cs="Times New Roman"/>
                <w:b/>
                <w:i/>
                <w:iCs/>
                <w:color w:val="000000"/>
              </w:rPr>
            </w:pPr>
            <w:r w:rsidRPr="00955CC1">
              <w:rPr>
                <w:rFonts w:ascii="Times New Roman" w:hAnsi="Times New Roman" w:cs="Times New Roman"/>
                <w:b/>
                <w:i/>
                <w:iCs/>
                <w:color w:val="000000"/>
              </w:rPr>
              <w:t>2208</w:t>
            </w:r>
          </w:p>
        </w:tc>
        <w:tc>
          <w:tcPr>
            <w:tcW w:w="1041" w:type="dxa"/>
            <w:tcBorders>
              <w:top w:val="nil"/>
              <w:left w:val="nil"/>
              <w:bottom w:val="single" w:sz="4" w:space="0" w:color="auto"/>
              <w:right w:val="single" w:sz="4" w:space="0" w:color="auto"/>
            </w:tcBorders>
            <w:shd w:val="clear" w:color="auto" w:fill="auto"/>
            <w:noWrap/>
            <w:vAlign w:val="center"/>
            <w:hideMark/>
          </w:tcPr>
          <w:p w14:paraId="3B747129" w14:textId="77777777" w:rsidR="00955CC1" w:rsidRPr="00955CC1" w:rsidRDefault="00955CC1" w:rsidP="00703A64">
            <w:pPr>
              <w:spacing w:after="0" w:line="240" w:lineRule="auto"/>
              <w:jc w:val="center"/>
              <w:rPr>
                <w:rFonts w:ascii="Times New Roman" w:hAnsi="Times New Roman" w:cs="Times New Roman"/>
                <w:b/>
                <w:i/>
                <w:iCs/>
                <w:color w:val="000000"/>
              </w:rPr>
            </w:pPr>
            <w:r w:rsidRPr="00955CC1">
              <w:rPr>
                <w:rFonts w:ascii="Times New Roman" w:hAnsi="Times New Roman" w:cs="Times New Roman"/>
                <w:b/>
                <w:i/>
                <w:iCs/>
                <w:color w:val="000000"/>
              </w:rPr>
              <w:t>3124</w:t>
            </w:r>
          </w:p>
        </w:tc>
        <w:tc>
          <w:tcPr>
            <w:tcW w:w="1041" w:type="dxa"/>
            <w:tcBorders>
              <w:top w:val="nil"/>
              <w:left w:val="nil"/>
              <w:bottom w:val="single" w:sz="4" w:space="0" w:color="auto"/>
              <w:right w:val="single" w:sz="4" w:space="0" w:color="auto"/>
            </w:tcBorders>
            <w:shd w:val="clear" w:color="auto" w:fill="auto"/>
            <w:noWrap/>
            <w:vAlign w:val="center"/>
            <w:hideMark/>
          </w:tcPr>
          <w:p w14:paraId="7D2605E3" w14:textId="77777777" w:rsidR="00955CC1" w:rsidRPr="00955CC1" w:rsidRDefault="00955CC1" w:rsidP="00703A64">
            <w:pPr>
              <w:spacing w:after="0" w:line="240" w:lineRule="auto"/>
              <w:jc w:val="center"/>
              <w:rPr>
                <w:rFonts w:ascii="Times New Roman" w:hAnsi="Times New Roman" w:cs="Times New Roman"/>
                <w:b/>
                <w:i/>
                <w:iCs/>
                <w:color w:val="000000"/>
              </w:rPr>
            </w:pPr>
            <w:r w:rsidRPr="00955CC1">
              <w:rPr>
                <w:rFonts w:ascii="Times New Roman" w:hAnsi="Times New Roman" w:cs="Times New Roman"/>
                <w:b/>
                <w:i/>
                <w:iCs/>
                <w:color w:val="000000"/>
              </w:rPr>
              <w:t>3296</w:t>
            </w:r>
          </w:p>
        </w:tc>
      </w:tr>
      <w:tr w:rsidR="00955CC1" w:rsidRPr="00955CC1" w14:paraId="0AFEACBF" w14:textId="77777777" w:rsidTr="00703A64">
        <w:trPr>
          <w:trHeight w:val="302"/>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14:paraId="032D4C04" w14:textId="77777777" w:rsidR="00955CC1" w:rsidRPr="00955CC1" w:rsidRDefault="00955CC1" w:rsidP="007C52BD">
            <w:pPr>
              <w:spacing w:after="0" w:line="240" w:lineRule="auto"/>
              <w:rPr>
                <w:rFonts w:ascii="Times New Roman" w:hAnsi="Times New Roman" w:cs="Times New Roman"/>
                <w:color w:val="000000"/>
              </w:rPr>
            </w:pPr>
            <w:r w:rsidRPr="00955CC1">
              <w:rPr>
                <w:rFonts w:ascii="Times New Roman" w:hAnsi="Times New Roman" w:cs="Times New Roman"/>
                <w:color w:val="000000"/>
              </w:rPr>
              <w:t>стационар</w:t>
            </w:r>
          </w:p>
        </w:tc>
        <w:tc>
          <w:tcPr>
            <w:tcW w:w="1233" w:type="dxa"/>
            <w:tcBorders>
              <w:top w:val="nil"/>
              <w:left w:val="nil"/>
              <w:bottom w:val="single" w:sz="4" w:space="0" w:color="auto"/>
              <w:right w:val="single" w:sz="4" w:space="0" w:color="auto"/>
            </w:tcBorders>
            <w:shd w:val="clear" w:color="auto" w:fill="auto"/>
            <w:noWrap/>
            <w:vAlign w:val="center"/>
            <w:hideMark/>
          </w:tcPr>
          <w:p w14:paraId="7BC9E674" w14:textId="77777777" w:rsidR="00955CC1" w:rsidRPr="00955CC1" w:rsidRDefault="00955CC1" w:rsidP="00703A64">
            <w:pPr>
              <w:spacing w:after="0" w:line="240" w:lineRule="auto"/>
              <w:jc w:val="center"/>
              <w:rPr>
                <w:rFonts w:ascii="Times New Roman" w:hAnsi="Times New Roman" w:cs="Times New Roman"/>
                <w:color w:val="000000"/>
              </w:rPr>
            </w:pPr>
            <w:r w:rsidRPr="00955CC1">
              <w:rPr>
                <w:rFonts w:ascii="Times New Roman" w:hAnsi="Times New Roman" w:cs="Times New Roman"/>
                <w:color w:val="000000"/>
              </w:rPr>
              <w:t>1360</w:t>
            </w:r>
          </w:p>
        </w:tc>
        <w:tc>
          <w:tcPr>
            <w:tcW w:w="1041" w:type="dxa"/>
            <w:tcBorders>
              <w:top w:val="nil"/>
              <w:left w:val="nil"/>
              <w:bottom w:val="single" w:sz="4" w:space="0" w:color="auto"/>
              <w:right w:val="single" w:sz="4" w:space="0" w:color="auto"/>
            </w:tcBorders>
            <w:shd w:val="clear" w:color="auto" w:fill="auto"/>
            <w:noWrap/>
            <w:vAlign w:val="center"/>
            <w:hideMark/>
          </w:tcPr>
          <w:p w14:paraId="0B9AE868" w14:textId="77777777" w:rsidR="00955CC1" w:rsidRPr="00955CC1" w:rsidRDefault="00955CC1" w:rsidP="00703A64">
            <w:pPr>
              <w:spacing w:after="0" w:line="240" w:lineRule="auto"/>
              <w:jc w:val="center"/>
              <w:rPr>
                <w:rFonts w:ascii="Times New Roman" w:hAnsi="Times New Roman" w:cs="Times New Roman"/>
                <w:color w:val="000000"/>
              </w:rPr>
            </w:pPr>
            <w:r w:rsidRPr="00955CC1">
              <w:rPr>
                <w:rFonts w:ascii="Times New Roman" w:hAnsi="Times New Roman" w:cs="Times New Roman"/>
                <w:color w:val="000000"/>
              </w:rPr>
              <w:t>1421</w:t>
            </w:r>
          </w:p>
        </w:tc>
        <w:tc>
          <w:tcPr>
            <w:tcW w:w="1041" w:type="dxa"/>
            <w:tcBorders>
              <w:top w:val="nil"/>
              <w:left w:val="nil"/>
              <w:bottom w:val="single" w:sz="4" w:space="0" w:color="auto"/>
              <w:right w:val="single" w:sz="4" w:space="0" w:color="auto"/>
            </w:tcBorders>
            <w:shd w:val="clear" w:color="auto" w:fill="auto"/>
            <w:noWrap/>
            <w:vAlign w:val="center"/>
            <w:hideMark/>
          </w:tcPr>
          <w:p w14:paraId="50D2965A" w14:textId="77777777" w:rsidR="00955CC1" w:rsidRPr="00955CC1" w:rsidRDefault="00955CC1" w:rsidP="00703A64">
            <w:pPr>
              <w:spacing w:after="0" w:line="240" w:lineRule="auto"/>
              <w:jc w:val="center"/>
              <w:rPr>
                <w:rFonts w:ascii="Times New Roman" w:hAnsi="Times New Roman" w:cs="Times New Roman"/>
                <w:color w:val="000000"/>
              </w:rPr>
            </w:pPr>
            <w:r w:rsidRPr="00955CC1">
              <w:rPr>
                <w:rFonts w:ascii="Times New Roman" w:hAnsi="Times New Roman" w:cs="Times New Roman"/>
                <w:color w:val="000000"/>
              </w:rPr>
              <w:t>1325</w:t>
            </w:r>
          </w:p>
        </w:tc>
        <w:tc>
          <w:tcPr>
            <w:tcW w:w="1041" w:type="dxa"/>
            <w:tcBorders>
              <w:top w:val="nil"/>
              <w:left w:val="nil"/>
              <w:bottom w:val="single" w:sz="4" w:space="0" w:color="auto"/>
              <w:right w:val="single" w:sz="4" w:space="0" w:color="auto"/>
            </w:tcBorders>
            <w:shd w:val="clear" w:color="auto" w:fill="auto"/>
            <w:noWrap/>
            <w:vAlign w:val="center"/>
            <w:hideMark/>
          </w:tcPr>
          <w:p w14:paraId="39DED9DB" w14:textId="77777777" w:rsidR="00955CC1" w:rsidRPr="00955CC1" w:rsidRDefault="00955CC1" w:rsidP="00703A64">
            <w:pPr>
              <w:spacing w:after="0" w:line="240" w:lineRule="auto"/>
              <w:jc w:val="center"/>
              <w:rPr>
                <w:rFonts w:ascii="Times New Roman" w:hAnsi="Times New Roman" w:cs="Times New Roman"/>
                <w:color w:val="000000"/>
              </w:rPr>
            </w:pPr>
            <w:r w:rsidRPr="00955CC1">
              <w:rPr>
                <w:rFonts w:ascii="Times New Roman" w:hAnsi="Times New Roman" w:cs="Times New Roman"/>
                <w:color w:val="000000"/>
              </w:rPr>
              <w:t>1393</w:t>
            </w:r>
          </w:p>
        </w:tc>
        <w:tc>
          <w:tcPr>
            <w:tcW w:w="1041" w:type="dxa"/>
            <w:tcBorders>
              <w:top w:val="nil"/>
              <w:left w:val="nil"/>
              <w:bottom w:val="single" w:sz="4" w:space="0" w:color="auto"/>
              <w:right w:val="single" w:sz="4" w:space="0" w:color="auto"/>
            </w:tcBorders>
            <w:shd w:val="clear" w:color="auto" w:fill="auto"/>
            <w:noWrap/>
            <w:vAlign w:val="center"/>
            <w:hideMark/>
          </w:tcPr>
          <w:p w14:paraId="35587443" w14:textId="77777777" w:rsidR="00955CC1" w:rsidRPr="00955CC1" w:rsidRDefault="00955CC1" w:rsidP="00703A64">
            <w:pPr>
              <w:spacing w:after="0" w:line="240" w:lineRule="auto"/>
              <w:jc w:val="center"/>
              <w:rPr>
                <w:rFonts w:ascii="Times New Roman" w:hAnsi="Times New Roman" w:cs="Times New Roman"/>
                <w:color w:val="000000"/>
              </w:rPr>
            </w:pPr>
            <w:r w:rsidRPr="00955CC1">
              <w:rPr>
                <w:rFonts w:ascii="Times New Roman" w:hAnsi="Times New Roman" w:cs="Times New Roman"/>
                <w:color w:val="000000"/>
              </w:rPr>
              <w:t>1345</w:t>
            </w:r>
          </w:p>
        </w:tc>
        <w:tc>
          <w:tcPr>
            <w:tcW w:w="1041" w:type="dxa"/>
            <w:tcBorders>
              <w:top w:val="nil"/>
              <w:left w:val="nil"/>
              <w:bottom w:val="single" w:sz="4" w:space="0" w:color="auto"/>
              <w:right w:val="single" w:sz="4" w:space="0" w:color="auto"/>
            </w:tcBorders>
            <w:shd w:val="clear" w:color="auto" w:fill="auto"/>
            <w:noWrap/>
            <w:vAlign w:val="center"/>
            <w:hideMark/>
          </w:tcPr>
          <w:p w14:paraId="1D70EFAE" w14:textId="77777777" w:rsidR="00955CC1" w:rsidRPr="00955CC1" w:rsidRDefault="00955CC1" w:rsidP="00703A64">
            <w:pPr>
              <w:spacing w:after="0" w:line="240" w:lineRule="auto"/>
              <w:jc w:val="center"/>
              <w:rPr>
                <w:rFonts w:ascii="Times New Roman" w:hAnsi="Times New Roman" w:cs="Times New Roman"/>
                <w:color w:val="000000"/>
              </w:rPr>
            </w:pPr>
            <w:r w:rsidRPr="00955CC1">
              <w:rPr>
                <w:rFonts w:ascii="Times New Roman" w:hAnsi="Times New Roman" w:cs="Times New Roman"/>
                <w:color w:val="000000"/>
              </w:rPr>
              <w:t>1300</w:t>
            </w:r>
          </w:p>
        </w:tc>
        <w:tc>
          <w:tcPr>
            <w:tcW w:w="1041" w:type="dxa"/>
            <w:tcBorders>
              <w:top w:val="nil"/>
              <w:left w:val="nil"/>
              <w:bottom w:val="single" w:sz="4" w:space="0" w:color="auto"/>
              <w:right w:val="single" w:sz="4" w:space="0" w:color="auto"/>
            </w:tcBorders>
            <w:shd w:val="clear" w:color="auto" w:fill="auto"/>
            <w:noWrap/>
            <w:vAlign w:val="center"/>
            <w:hideMark/>
          </w:tcPr>
          <w:p w14:paraId="10A7A8AD" w14:textId="77777777" w:rsidR="00955CC1" w:rsidRPr="00955CC1" w:rsidRDefault="00955CC1" w:rsidP="00703A64">
            <w:pPr>
              <w:spacing w:after="0" w:line="240" w:lineRule="auto"/>
              <w:jc w:val="center"/>
              <w:rPr>
                <w:rFonts w:ascii="Times New Roman" w:hAnsi="Times New Roman" w:cs="Times New Roman"/>
                <w:color w:val="000000"/>
              </w:rPr>
            </w:pPr>
            <w:r w:rsidRPr="00955CC1">
              <w:rPr>
                <w:rFonts w:ascii="Times New Roman" w:hAnsi="Times New Roman" w:cs="Times New Roman"/>
                <w:color w:val="000000"/>
              </w:rPr>
              <w:t>1450</w:t>
            </w:r>
          </w:p>
        </w:tc>
      </w:tr>
      <w:tr w:rsidR="00955CC1" w:rsidRPr="00955CC1" w14:paraId="78E0ED40" w14:textId="77777777" w:rsidTr="00703A64">
        <w:trPr>
          <w:trHeight w:val="302"/>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14:paraId="6735E231" w14:textId="77777777" w:rsidR="00955CC1" w:rsidRPr="00955CC1" w:rsidRDefault="00955CC1" w:rsidP="007C52BD">
            <w:pPr>
              <w:spacing w:after="0" w:line="240" w:lineRule="auto"/>
              <w:rPr>
                <w:rFonts w:ascii="Times New Roman" w:hAnsi="Times New Roman" w:cs="Times New Roman"/>
                <w:color w:val="000000"/>
              </w:rPr>
            </w:pPr>
            <w:r w:rsidRPr="00955CC1">
              <w:rPr>
                <w:rFonts w:ascii="Times New Roman" w:hAnsi="Times New Roman" w:cs="Times New Roman"/>
                <w:color w:val="000000"/>
              </w:rPr>
              <w:t>полустационар</w:t>
            </w:r>
          </w:p>
        </w:tc>
        <w:tc>
          <w:tcPr>
            <w:tcW w:w="1233" w:type="dxa"/>
            <w:tcBorders>
              <w:top w:val="nil"/>
              <w:left w:val="nil"/>
              <w:bottom w:val="single" w:sz="4" w:space="0" w:color="auto"/>
              <w:right w:val="single" w:sz="4" w:space="0" w:color="auto"/>
            </w:tcBorders>
            <w:shd w:val="clear" w:color="auto" w:fill="auto"/>
            <w:noWrap/>
            <w:vAlign w:val="center"/>
            <w:hideMark/>
          </w:tcPr>
          <w:p w14:paraId="19336498" w14:textId="77777777" w:rsidR="00955CC1" w:rsidRPr="00955CC1" w:rsidRDefault="00955CC1" w:rsidP="00703A64">
            <w:pPr>
              <w:spacing w:after="0" w:line="240" w:lineRule="auto"/>
              <w:jc w:val="center"/>
              <w:rPr>
                <w:rFonts w:ascii="Times New Roman" w:hAnsi="Times New Roman" w:cs="Times New Roman"/>
                <w:color w:val="000000"/>
              </w:rPr>
            </w:pPr>
            <w:r w:rsidRPr="00955CC1">
              <w:rPr>
                <w:rFonts w:ascii="Times New Roman" w:hAnsi="Times New Roman" w:cs="Times New Roman"/>
                <w:color w:val="000000"/>
              </w:rPr>
              <w:t>1418</w:t>
            </w:r>
          </w:p>
        </w:tc>
        <w:tc>
          <w:tcPr>
            <w:tcW w:w="1041" w:type="dxa"/>
            <w:tcBorders>
              <w:top w:val="nil"/>
              <w:left w:val="nil"/>
              <w:bottom w:val="single" w:sz="4" w:space="0" w:color="auto"/>
              <w:right w:val="single" w:sz="4" w:space="0" w:color="auto"/>
            </w:tcBorders>
            <w:shd w:val="clear" w:color="auto" w:fill="auto"/>
            <w:noWrap/>
            <w:vAlign w:val="center"/>
            <w:hideMark/>
          </w:tcPr>
          <w:p w14:paraId="63A6D92F" w14:textId="77777777" w:rsidR="00955CC1" w:rsidRPr="00955CC1" w:rsidRDefault="00955CC1" w:rsidP="00703A64">
            <w:pPr>
              <w:spacing w:after="0" w:line="240" w:lineRule="auto"/>
              <w:jc w:val="center"/>
              <w:rPr>
                <w:rFonts w:ascii="Times New Roman" w:hAnsi="Times New Roman" w:cs="Times New Roman"/>
                <w:color w:val="000000"/>
              </w:rPr>
            </w:pPr>
            <w:r w:rsidRPr="00955CC1">
              <w:rPr>
                <w:rFonts w:ascii="Times New Roman" w:hAnsi="Times New Roman" w:cs="Times New Roman"/>
                <w:color w:val="000000"/>
              </w:rPr>
              <w:t>1507</w:t>
            </w:r>
          </w:p>
        </w:tc>
        <w:tc>
          <w:tcPr>
            <w:tcW w:w="1041" w:type="dxa"/>
            <w:tcBorders>
              <w:top w:val="nil"/>
              <w:left w:val="nil"/>
              <w:bottom w:val="single" w:sz="4" w:space="0" w:color="auto"/>
              <w:right w:val="single" w:sz="4" w:space="0" w:color="auto"/>
            </w:tcBorders>
            <w:shd w:val="clear" w:color="auto" w:fill="auto"/>
            <w:noWrap/>
            <w:vAlign w:val="center"/>
            <w:hideMark/>
          </w:tcPr>
          <w:p w14:paraId="12E6C23C" w14:textId="77777777" w:rsidR="00955CC1" w:rsidRPr="00955CC1" w:rsidRDefault="00955CC1" w:rsidP="00703A64">
            <w:pPr>
              <w:spacing w:after="0" w:line="240" w:lineRule="auto"/>
              <w:jc w:val="center"/>
              <w:rPr>
                <w:rFonts w:ascii="Times New Roman" w:hAnsi="Times New Roman" w:cs="Times New Roman"/>
                <w:color w:val="000000"/>
              </w:rPr>
            </w:pPr>
            <w:r w:rsidRPr="00955CC1">
              <w:rPr>
                <w:rFonts w:ascii="Times New Roman" w:hAnsi="Times New Roman" w:cs="Times New Roman"/>
                <w:color w:val="000000"/>
              </w:rPr>
              <w:t>2135</w:t>
            </w:r>
          </w:p>
        </w:tc>
        <w:tc>
          <w:tcPr>
            <w:tcW w:w="1041" w:type="dxa"/>
            <w:tcBorders>
              <w:top w:val="nil"/>
              <w:left w:val="nil"/>
              <w:bottom w:val="single" w:sz="4" w:space="0" w:color="auto"/>
              <w:right w:val="single" w:sz="4" w:space="0" w:color="auto"/>
            </w:tcBorders>
            <w:shd w:val="clear" w:color="auto" w:fill="auto"/>
            <w:noWrap/>
            <w:vAlign w:val="center"/>
            <w:hideMark/>
          </w:tcPr>
          <w:p w14:paraId="39B62953" w14:textId="77777777" w:rsidR="00955CC1" w:rsidRPr="00955CC1" w:rsidRDefault="00955CC1" w:rsidP="00703A64">
            <w:pPr>
              <w:spacing w:after="0" w:line="240" w:lineRule="auto"/>
              <w:jc w:val="center"/>
              <w:rPr>
                <w:rFonts w:ascii="Times New Roman" w:hAnsi="Times New Roman" w:cs="Times New Roman"/>
                <w:color w:val="000000"/>
              </w:rPr>
            </w:pPr>
            <w:r w:rsidRPr="00955CC1">
              <w:rPr>
                <w:rFonts w:ascii="Times New Roman" w:hAnsi="Times New Roman" w:cs="Times New Roman"/>
                <w:color w:val="000000"/>
              </w:rPr>
              <w:t>2070</w:t>
            </w:r>
          </w:p>
        </w:tc>
        <w:tc>
          <w:tcPr>
            <w:tcW w:w="1041" w:type="dxa"/>
            <w:tcBorders>
              <w:top w:val="nil"/>
              <w:left w:val="nil"/>
              <w:bottom w:val="single" w:sz="4" w:space="0" w:color="auto"/>
              <w:right w:val="single" w:sz="4" w:space="0" w:color="auto"/>
            </w:tcBorders>
            <w:shd w:val="clear" w:color="auto" w:fill="auto"/>
            <w:noWrap/>
            <w:vAlign w:val="center"/>
            <w:hideMark/>
          </w:tcPr>
          <w:p w14:paraId="1C5C3177" w14:textId="77777777" w:rsidR="00955CC1" w:rsidRPr="00955CC1" w:rsidRDefault="00955CC1" w:rsidP="00703A64">
            <w:pPr>
              <w:spacing w:after="0" w:line="240" w:lineRule="auto"/>
              <w:jc w:val="center"/>
              <w:rPr>
                <w:rFonts w:ascii="Times New Roman" w:hAnsi="Times New Roman" w:cs="Times New Roman"/>
                <w:color w:val="000000"/>
              </w:rPr>
            </w:pPr>
            <w:r w:rsidRPr="00955CC1">
              <w:rPr>
                <w:rFonts w:ascii="Times New Roman" w:hAnsi="Times New Roman" w:cs="Times New Roman"/>
                <w:color w:val="000000"/>
              </w:rPr>
              <w:t>863</w:t>
            </w:r>
          </w:p>
        </w:tc>
        <w:tc>
          <w:tcPr>
            <w:tcW w:w="1041" w:type="dxa"/>
            <w:tcBorders>
              <w:top w:val="nil"/>
              <w:left w:val="nil"/>
              <w:bottom w:val="single" w:sz="4" w:space="0" w:color="auto"/>
              <w:right w:val="single" w:sz="4" w:space="0" w:color="auto"/>
            </w:tcBorders>
            <w:shd w:val="clear" w:color="auto" w:fill="auto"/>
            <w:noWrap/>
            <w:vAlign w:val="center"/>
            <w:hideMark/>
          </w:tcPr>
          <w:p w14:paraId="17E273AE" w14:textId="77777777" w:rsidR="00955CC1" w:rsidRPr="00955CC1" w:rsidRDefault="00955CC1" w:rsidP="00703A64">
            <w:pPr>
              <w:spacing w:after="0" w:line="240" w:lineRule="auto"/>
              <w:jc w:val="center"/>
              <w:rPr>
                <w:rFonts w:ascii="Times New Roman" w:hAnsi="Times New Roman" w:cs="Times New Roman"/>
                <w:color w:val="000000"/>
              </w:rPr>
            </w:pPr>
            <w:r w:rsidRPr="00955CC1">
              <w:rPr>
                <w:rFonts w:ascii="Times New Roman" w:hAnsi="Times New Roman" w:cs="Times New Roman"/>
                <w:color w:val="000000"/>
              </w:rPr>
              <w:t>1824</w:t>
            </w:r>
          </w:p>
        </w:tc>
        <w:tc>
          <w:tcPr>
            <w:tcW w:w="1041" w:type="dxa"/>
            <w:tcBorders>
              <w:top w:val="nil"/>
              <w:left w:val="nil"/>
              <w:bottom w:val="single" w:sz="4" w:space="0" w:color="auto"/>
              <w:right w:val="single" w:sz="4" w:space="0" w:color="auto"/>
            </w:tcBorders>
            <w:shd w:val="clear" w:color="auto" w:fill="auto"/>
            <w:noWrap/>
            <w:vAlign w:val="center"/>
            <w:hideMark/>
          </w:tcPr>
          <w:p w14:paraId="657C9EB2" w14:textId="77777777" w:rsidR="00955CC1" w:rsidRPr="00955CC1" w:rsidRDefault="00955CC1" w:rsidP="00703A64">
            <w:pPr>
              <w:spacing w:after="0" w:line="240" w:lineRule="auto"/>
              <w:jc w:val="center"/>
              <w:rPr>
                <w:rFonts w:ascii="Times New Roman" w:hAnsi="Times New Roman" w:cs="Times New Roman"/>
                <w:color w:val="000000"/>
              </w:rPr>
            </w:pPr>
            <w:r w:rsidRPr="00955CC1">
              <w:rPr>
                <w:rFonts w:ascii="Times New Roman" w:hAnsi="Times New Roman" w:cs="Times New Roman"/>
                <w:color w:val="000000"/>
              </w:rPr>
              <w:t>1846</w:t>
            </w:r>
          </w:p>
        </w:tc>
      </w:tr>
      <w:tr w:rsidR="00703A64" w:rsidRPr="00955CC1" w14:paraId="3406A280" w14:textId="77777777" w:rsidTr="00703A64">
        <w:trPr>
          <w:trHeight w:val="302"/>
        </w:trPr>
        <w:tc>
          <w:tcPr>
            <w:tcW w:w="2076" w:type="dxa"/>
            <w:tcBorders>
              <w:top w:val="nil"/>
              <w:left w:val="single" w:sz="4" w:space="0" w:color="auto"/>
              <w:bottom w:val="single" w:sz="4" w:space="0" w:color="auto"/>
              <w:right w:val="single" w:sz="4" w:space="0" w:color="auto"/>
            </w:tcBorders>
            <w:shd w:val="clear" w:color="auto" w:fill="auto"/>
            <w:noWrap/>
            <w:vAlign w:val="bottom"/>
          </w:tcPr>
          <w:p w14:paraId="47AFC98E" w14:textId="7161E832" w:rsidR="00703A64" w:rsidRPr="00955CC1" w:rsidRDefault="00703A64" w:rsidP="00703A64">
            <w:pPr>
              <w:spacing w:after="0" w:line="240" w:lineRule="auto"/>
              <w:rPr>
                <w:rFonts w:ascii="Times New Roman" w:hAnsi="Times New Roman" w:cs="Times New Roman"/>
                <w:color w:val="000000"/>
              </w:rPr>
            </w:pPr>
            <w:r w:rsidRPr="00955CC1">
              <w:rPr>
                <w:rFonts w:ascii="Times New Roman" w:hAnsi="Times New Roman" w:cs="Times New Roman"/>
                <w:b/>
                <w:i/>
                <w:iCs/>
                <w:color w:val="000000"/>
              </w:rPr>
              <w:t xml:space="preserve">расходы на 1 получателя в </w:t>
            </w:r>
            <w:r>
              <w:rPr>
                <w:rFonts w:ascii="Times New Roman" w:hAnsi="Times New Roman" w:cs="Times New Roman"/>
                <w:b/>
                <w:i/>
                <w:iCs/>
                <w:color w:val="000000"/>
              </w:rPr>
              <w:t>год</w:t>
            </w:r>
            <w:r w:rsidRPr="00955CC1">
              <w:rPr>
                <w:rFonts w:ascii="Times New Roman" w:hAnsi="Times New Roman" w:cs="Times New Roman"/>
                <w:b/>
                <w:i/>
                <w:iCs/>
                <w:color w:val="000000"/>
              </w:rPr>
              <w:t xml:space="preserve">, </w:t>
            </w:r>
            <w:r>
              <w:rPr>
                <w:rFonts w:ascii="Times New Roman" w:hAnsi="Times New Roman" w:cs="Times New Roman"/>
                <w:b/>
                <w:i/>
                <w:iCs/>
                <w:color w:val="000000"/>
              </w:rPr>
              <w:t xml:space="preserve">тыс. </w:t>
            </w:r>
            <w:r w:rsidRPr="00955CC1">
              <w:rPr>
                <w:rFonts w:ascii="Times New Roman" w:hAnsi="Times New Roman" w:cs="Times New Roman"/>
                <w:b/>
                <w:i/>
                <w:iCs/>
                <w:color w:val="000000"/>
              </w:rPr>
              <w:t>тенге</w:t>
            </w:r>
          </w:p>
        </w:tc>
        <w:tc>
          <w:tcPr>
            <w:tcW w:w="1233" w:type="dxa"/>
            <w:tcBorders>
              <w:top w:val="nil"/>
              <w:left w:val="nil"/>
              <w:bottom w:val="single" w:sz="4" w:space="0" w:color="auto"/>
              <w:right w:val="single" w:sz="4" w:space="0" w:color="auto"/>
            </w:tcBorders>
            <w:shd w:val="clear" w:color="auto" w:fill="auto"/>
            <w:noWrap/>
            <w:vAlign w:val="center"/>
          </w:tcPr>
          <w:p w14:paraId="3DD42946" w14:textId="4EFAD8AD" w:rsidR="00703A64" w:rsidRPr="00703A64" w:rsidRDefault="00703A64" w:rsidP="00703A64">
            <w:pPr>
              <w:spacing w:after="0" w:line="240" w:lineRule="auto"/>
              <w:jc w:val="center"/>
              <w:rPr>
                <w:rFonts w:ascii="Times New Roman" w:hAnsi="Times New Roman" w:cs="Times New Roman"/>
                <w:b/>
                <w:i/>
                <w:color w:val="000000"/>
              </w:rPr>
            </w:pPr>
            <w:r w:rsidRPr="00703A64">
              <w:rPr>
                <w:rFonts w:ascii="Times New Roman" w:hAnsi="Times New Roman" w:cs="Times New Roman"/>
                <w:b/>
                <w:i/>
                <w:color w:val="000000"/>
              </w:rPr>
              <w:t>612,9</w:t>
            </w:r>
          </w:p>
        </w:tc>
        <w:tc>
          <w:tcPr>
            <w:tcW w:w="1041" w:type="dxa"/>
            <w:tcBorders>
              <w:top w:val="nil"/>
              <w:left w:val="nil"/>
              <w:bottom w:val="single" w:sz="4" w:space="0" w:color="auto"/>
              <w:right w:val="single" w:sz="4" w:space="0" w:color="auto"/>
            </w:tcBorders>
            <w:shd w:val="clear" w:color="auto" w:fill="auto"/>
            <w:noWrap/>
            <w:vAlign w:val="center"/>
          </w:tcPr>
          <w:p w14:paraId="0F40305C" w14:textId="085756E4" w:rsidR="00703A64" w:rsidRPr="00703A64" w:rsidRDefault="00703A64" w:rsidP="00703A64">
            <w:pPr>
              <w:spacing w:after="0" w:line="240" w:lineRule="auto"/>
              <w:jc w:val="center"/>
              <w:rPr>
                <w:rFonts w:ascii="Times New Roman" w:hAnsi="Times New Roman" w:cs="Times New Roman"/>
                <w:b/>
                <w:i/>
                <w:color w:val="000000"/>
              </w:rPr>
            </w:pPr>
            <w:r w:rsidRPr="00703A64">
              <w:rPr>
                <w:rFonts w:ascii="Times New Roman" w:hAnsi="Times New Roman" w:cs="Times New Roman"/>
                <w:b/>
                <w:i/>
                <w:color w:val="000000"/>
              </w:rPr>
              <w:t>676,8</w:t>
            </w:r>
          </w:p>
        </w:tc>
        <w:tc>
          <w:tcPr>
            <w:tcW w:w="1041" w:type="dxa"/>
            <w:tcBorders>
              <w:top w:val="nil"/>
              <w:left w:val="nil"/>
              <w:bottom w:val="single" w:sz="4" w:space="0" w:color="auto"/>
              <w:right w:val="single" w:sz="4" w:space="0" w:color="auto"/>
            </w:tcBorders>
            <w:shd w:val="clear" w:color="auto" w:fill="auto"/>
            <w:noWrap/>
            <w:vAlign w:val="center"/>
          </w:tcPr>
          <w:p w14:paraId="2C8BE94D" w14:textId="19AD2DD7" w:rsidR="00703A64" w:rsidRPr="00703A64" w:rsidRDefault="00703A64" w:rsidP="00703A64">
            <w:pPr>
              <w:spacing w:after="0" w:line="240" w:lineRule="auto"/>
              <w:jc w:val="center"/>
              <w:rPr>
                <w:rFonts w:ascii="Times New Roman" w:hAnsi="Times New Roman" w:cs="Times New Roman"/>
                <w:b/>
                <w:i/>
                <w:color w:val="000000"/>
              </w:rPr>
            </w:pPr>
            <w:r w:rsidRPr="00703A64">
              <w:rPr>
                <w:rFonts w:ascii="Times New Roman" w:hAnsi="Times New Roman" w:cs="Times New Roman"/>
                <w:b/>
                <w:i/>
                <w:color w:val="000000"/>
              </w:rPr>
              <w:t>564,6</w:t>
            </w:r>
          </w:p>
        </w:tc>
        <w:tc>
          <w:tcPr>
            <w:tcW w:w="1041" w:type="dxa"/>
            <w:tcBorders>
              <w:top w:val="nil"/>
              <w:left w:val="nil"/>
              <w:bottom w:val="single" w:sz="4" w:space="0" w:color="auto"/>
              <w:right w:val="single" w:sz="4" w:space="0" w:color="auto"/>
            </w:tcBorders>
            <w:shd w:val="clear" w:color="auto" w:fill="auto"/>
            <w:noWrap/>
            <w:vAlign w:val="center"/>
          </w:tcPr>
          <w:p w14:paraId="0E820B70" w14:textId="23C44FBF" w:rsidR="00703A64" w:rsidRPr="00703A64" w:rsidRDefault="00703A64" w:rsidP="00703A64">
            <w:pPr>
              <w:spacing w:after="0" w:line="240" w:lineRule="auto"/>
              <w:jc w:val="center"/>
              <w:rPr>
                <w:rFonts w:ascii="Times New Roman" w:hAnsi="Times New Roman" w:cs="Times New Roman"/>
                <w:b/>
                <w:i/>
                <w:color w:val="000000"/>
              </w:rPr>
            </w:pPr>
            <w:r w:rsidRPr="00703A64">
              <w:rPr>
                <w:rFonts w:ascii="Times New Roman" w:hAnsi="Times New Roman" w:cs="Times New Roman"/>
                <w:b/>
                <w:i/>
                <w:color w:val="000000"/>
              </w:rPr>
              <w:t>683,3</w:t>
            </w:r>
          </w:p>
        </w:tc>
        <w:tc>
          <w:tcPr>
            <w:tcW w:w="1041" w:type="dxa"/>
            <w:tcBorders>
              <w:top w:val="nil"/>
              <w:left w:val="nil"/>
              <w:bottom w:val="single" w:sz="4" w:space="0" w:color="auto"/>
              <w:right w:val="single" w:sz="4" w:space="0" w:color="auto"/>
            </w:tcBorders>
            <w:shd w:val="clear" w:color="auto" w:fill="auto"/>
            <w:noWrap/>
            <w:vAlign w:val="center"/>
          </w:tcPr>
          <w:p w14:paraId="2DFD80B6" w14:textId="3D342688" w:rsidR="00703A64" w:rsidRPr="00703A64" w:rsidRDefault="00703A64" w:rsidP="00703A64">
            <w:pPr>
              <w:spacing w:after="0" w:line="240" w:lineRule="auto"/>
              <w:jc w:val="center"/>
              <w:rPr>
                <w:rFonts w:ascii="Times New Roman" w:hAnsi="Times New Roman" w:cs="Times New Roman"/>
                <w:b/>
                <w:i/>
                <w:color w:val="000000"/>
              </w:rPr>
            </w:pPr>
            <w:r w:rsidRPr="00703A64">
              <w:rPr>
                <w:rFonts w:ascii="Times New Roman" w:hAnsi="Times New Roman" w:cs="Times New Roman"/>
                <w:b/>
                <w:i/>
                <w:color w:val="000000"/>
              </w:rPr>
              <w:t>1475,3</w:t>
            </w:r>
          </w:p>
        </w:tc>
        <w:tc>
          <w:tcPr>
            <w:tcW w:w="1041" w:type="dxa"/>
            <w:tcBorders>
              <w:top w:val="nil"/>
              <w:left w:val="nil"/>
              <w:bottom w:val="single" w:sz="4" w:space="0" w:color="auto"/>
              <w:right w:val="single" w:sz="4" w:space="0" w:color="auto"/>
            </w:tcBorders>
            <w:shd w:val="clear" w:color="auto" w:fill="auto"/>
            <w:noWrap/>
            <w:vAlign w:val="center"/>
          </w:tcPr>
          <w:p w14:paraId="713F825B" w14:textId="14B70893" w:rsidR="00703A64" w:rsidRPr="00703A64" w:rsidRDefault="00703A64" w:rsidP="00703A64">
            <w:pPr>
              <w:spacing w:after="0" w:line="240" w:lineRule="auto"/>
              <w:jc w:val="center"/>
              <w:rPr>
                <w:rFonts w:ascii="Times New Roman" w:hAnsi="Times New Roman" w:cs="Times New Roman"/>
                <w:b/>
                <w:i/>
                <w:color w:val="000000"/>
              </w:rPr>
            </w:pPr>
            <w:r w:rsidRPr="00703A64">
              <w:rPr>
                <w:rFonts w:ascii="Times New Roman" w:hAnsi="Times New Roman" w:cs="Times New Roman"/>
                <w:b/>
                <w:i/>
                <w:color w:val="000000"/>
              </w:rPr>
              <w:t>1202,8</w:t>
            </w:r>
          </w:p>
        </w:tc>
        <w:tc>
          <w:tcPr>
            <w:tcW w:w="1041" w:type="dxa"/>
            <w:tcBorders>
              <w:top w:val="nil"/>
              <w:left w:val="nil"/>
              <w:bottom w:val="single" w:sz="4" w:space="0" w:color="auto"/>
              <w:right w:val="single" w:sz="4" w:space="0" w:color="auto"/>
            </w:tcBorders>
            <w:shd w:val="clear" w:color="auto" w:fill="auto"/>
            <w:noWrap/>
            <w:vAlign w:val="center"/>
          </w:tcPr>
          <w:p w14:paraId="2C78DEC3" w14:textId="4CD0A8B9" w:rsidR="00703A64" w:rsidRPr="00703A64" w:rsidRDefault="00703A64" w:rsidP="00703A64">
            <w:pPr>
              <w:spacing w:after="0" w:line="240" w:lineRule="auto"/>
              <w:jc w:val="center"/>
              <w:rPr>
                <w:rFonts w:ascii="Times New Roman" w:hAnsi="Times New Roman" w:cs="Times New Roman"/>
                <w:b/>
                <w:i/>
                <w:color w:val="000000"/>
              </w:rPr>
            </w:pPr>
            <w:r w:rsidRPr="00703A64">
              <w:rPr>
                <w:rFonts w:ascii="Times New Roman" w:hAnsi="Times New Roman" w:cs="Times New Roman"/>
                <w:b/>
                <w:i/>
                <w:color w:val="000000"/>
              </w:rPr>
              <w:t>1413,0</w:t>
            </w:r>
          </w:p>
        </w:tc>
      </w:tr>
      <w:tr w:rsidR="00703A64" w:rsidRPr="00955CC1" w14:paraId="18EC8434" w14:textId="77777777" w:rsidTr="00703A64">
        <w:trPr>
          <w:trHeight w:val="302"/>
        </w:trPr>
        <w:tc>
          <w:tcPr>
            <w:tcW w:w="2076" w:type="dxa"/>
            <w:tcBorders>
              <w:top w:val="nil"/>
              <w:left w:val="single" w:sz="4" w:space="0" w:color="auto"/>
              <w:bottom w:val="single" w:sz="4" w:space="0" w:color="auto"/>
              <w:right w:val="single" w:sz="4" w:space="0" w:color="auto"/>
            </w:tcBorders>
            <w:shd w:val="clear" w:color="auto" w:fill="auto"/>
            <w:noWrap/>
            <w:vAlign w:val="bottom"/>
          </w:tcPr>
          <w:p w14:paraId="06D38E70" w14:textId="33E70260" w:rsidR="00703A64" w:rsidRPr="00955CC1" w:rsidRDefault="00703A64" w:rsidP="00703A64">
            <w:pPr>
              <w:spacing w:after="0" w:line="240" w:lineRule="auto"/>
              <w:rPr>
                <w:rFonts w:ascii="Times New Roman" w:hAnsi="Times New Roman" w:cs="Times New Roman"/>
                <w:color w:val="000000"/>
              </w:rPr>
            </w:pPr>
            <w:r w:rsidRPr="00955CC1">
              <w:rPr>
                <w:rFonts w:ascii="Times New Roman" w:hAnsi="Times New Roman" w:cs="Times New Roman"/>
                <w:color w:val="000000"/>
              </w:rPr>
              <w:t>стационар</w:t>
            </w:r>
          </w:p>
        </w:tc>
        <w:tc>
          <w:tcPr>
            <w:tcW w:w="1233" w:type="dxa"/>
            <w:tcBorders>
              <w:top w:val="nil"/>
              <w:left w:val="nil"/>
              <w:bottom w:val="single" w:sz="4" w:space="0" w:color="auto"/>
              <w:right w:val="single" w:sz="4" w:space="0" w:color="auto"/>
            </w:tcBorders>
            <w:shd w:val="clear" w:color="auto" w:fill="auto"/>
            <w:noWrap/>
            <w:vAlign w:val="center"/>
          </w:tcPr>
          <w:p w14:paraId="7D0C0CC4" w14:textId="7BE59952" w:rsidR="00703A64" w:rsidRPr="00955CC1" w:rsidRDefault="00703A64" w:rsidP="00703A64">
            <w:pPr>
              <w:spacing w:after="0" w:line="240" w:lineRule="auto"/>
              <w:jc w:val="center"/>
              <w:rPr>
                <w:rFonts w:ascii="Times New Roman" w:hAnsi="Times New Roman" w:cs="Times New Roman"/>
                <w:color w:val="000000"/>
              </w:rPr>
            </w:pPr>
            <w:r w:rsidRPr="00703A64">
              <w:rPr>
                <w:rFonts w:ascii="Times New Roman" w:hAnsi="Times New Roman" w:cs="Times New Roman"/>
                <w:color w:val="000000"/>
              </w:rPr>
              <w:t>1057,7</w:t>
            </w:r>
          </w:p>
        </w:tc>
        <w:tc>
          <w:tcPr>
            <w:tcW w:w="1041" w:type="dxa"/>
            <w:tcBorders>
              <w:top w:val="nil"/>
              <w:left w:val="nil"/>
              <w:bottom w:val="single" w:sz="4" w:space="0" w:color="auto"/>
              <w:right w:val="single" w:sz="4" w:space="0" w:color="auto"/>
            </w:tcBorders>
            <w:shd w:val="clear" w:color="auto" w:fill="auto"/>
            <w:noWrap/>
            <w:vAlign w:val="center"/>
          </w:tcPr>
          <w:p w14:paraId="5252B03E" w14:textId="3237D002" w:rsidR="00703A64" w:rsidRPr="00955CC1" w:rsidRDefault="00703A64" w:rsidP="00703A64">
            <w:pPr>
              <w:spacing w:after="0" w:line="240" w:lineRule="auto"/>
              <w:jc w:val="center"/>
              <w:rPr>
                <w:rFonts w:ascii="Times New Roman" w:hAnsi="Times New Roman" w:cs="Times New Roman"/>
                <w:color w:val="000000"/>
              </w:rPr>
            </w:pPr>
            <w:r w:rsidRPr="00703A64">
              <w:rPr>
                <w:rFonts w:ascii="Times New Roman" w:hAnsi="Times New Roman" w:cs="Times New Roman"/>
                <w:color w:val="000000"/>
              </w:rPr>
              <w:t>1200,4</w:t>
            </w:r>
          </w:p>
        </w:tc>
        <w:tc>
          <w:tcPr>
            <w:tcW w:w="1041" w:type="dxa"/>
            <w:tcBorders>
              <w:top w:val="nil"/>
              <w:left w:val="nil"/>
              <w:bottom w:val="single" w:sz="4" w:space="0" w:color="auto"/>
              <w:right w:val="single" w:sz="4" w:space="0" w:color="auto"/>
            </w:tcBorders>
            <w:shd w:val="clear" w:color="auto" w:fill="auto"/>
            <w:noWrap/>
            <w:vAlign w:val="center"/>
          </w:tcPr>
          <w:p w14:paraId="494009DF" w14:textId="2233A1E3" w:rsidR="00703A64" w:rsidRPr="00955CC1" w:rsidRDefault="00703A64" w:rsidP="00703A64">
            <w:pPr>
              <w:spacing w:after="0" w:line="240" w:lineRule="auto"/>
              <w:jc w:val="center"/>
              <w:rPr>
                <w:rFonts w:ascii="Times New Roman" w:hAnsi="Times New Roman" w:cs="Times New Roman"/>
                <w:color w:val="000000"/>
              </w:rPr>
            </w:pPr>
            <w:r w:rsidRPr="00703A64">
              <w:rPr>
                <w:rFonts w:ascii="Times New Roman" w:hAnsi="Times New Roman" w:cs="Times New Roman"/>
                <w:color w:val="000000"/>
              </w:rPr>
              <w:t>1276,6</w:t>
            </w:r>
          </w:p>
        </w:tc>
        <w:tc>
          <w:tcPr>
            <w:tcW w:w="1041" w:type="dxa"/>
            <w:tcBorders>
              <w:top w:val="nil"/>
              <w:left w:val="nil"/>
              <w:bottom w:val="single" w:sz="4" w:space="0" w:color="auto"/>
              <w:right w:val="single" w:sz="4" w:space="0" w:color="auto"/>
            </w:tcBorders>
            <w:shd w:val="clear" w:color="auto" w:fill="auto"/>
            <w:noWrap/>
            <w:vAlign w:val="center"/>
          </w:tcPr>
          <w:p w14:paraId="38C79790" w14:textId="31D64E0B" w:rsidR="00703A64" w:rsidRPr="00955CC1" w:rsidRDefault="00703A64" w:rsidP="00703A64">
            <w:pPr>
              <w:spacing w:after="0" w:line="240" w:lineRule="auto"/>
              <w:jc w:val="center"/>
              <w:rPr>
                <w:rFonts w:ascii="Times New Roman" w:hAnsi="Times New Roman" w:cs="Times New Roman"/>
                <w:color w:val="000000"/>
              </w:rPr>
            </w:pPr>
            <w:r w:rsidRPr="00703A64">
              <w:rPr>
                <w:rFonts w:ascii="Times New Roman" w:hAnsi="Times New Roman" w:cs="Times New Roman"/>
                <w:color w:val="000000"/>
              </w:rPr>
              <w:t>1470,1</w:t>
            </w:r>
          </w:p>
        </w:tc>
        <w:tc>
          <w:tcPr>
            <w:tcW w:w="1041" w:type="dxa"/>
            <w:tcBorders>
              <w:top w:val="nil"/>
              <w:left w:val="nil"/>
              <w:bottom w:val="single" w:sz="4" w:space="0" w:color="auto"/>
              <w:right w:val="single" w:sz="4" w:space="0" w:color="auto"/>
            </w:tcBorders>
            <w:shd w:val="clear" w:color="auto" w:fill="auto"/>
            <w:noWrap/>
            <w:vAlign w:val="center"/>
          </w:tcPr>
          <w:p w14:paraId="5C0E4A33" w14:textId="057CC7E7" w:rsidR="00703A64" w:rsidRPr="00955CC1" w:rsidRDefault="00703A64" w:rsidP="00703A64">
            <w:pPr>
              <w:spacing w:after="0" w:line="240" w:lineRule="auto"/>
              <w:jc w:val="center"/>
              <w:rPr>
                <w:rFonts w:ascii="Times New Roman" w:hAnsi="Times New Roman" w:cs="Times New Roman"/>
                <w:color w:val="000000"/>
              </w:rPr>
            </w:pPr>
            <w:r w:rsidRPr="00703A64">
              <w:rPr>
                <w:rFonts w:ascii="Times New Roman" w:hAnsi="Times New Roman" w:cs="Times New Roman"/>
                <w:color w:val="000000"/>
              </w:rPr>
              <w:t>2149,5</w:t>
            </w:r>
          </w:p>
        </w:tc>
        <w:tc>
          <w:tcPr>
            <w:tcW w:w="1041" w:type="dxa"/>
            <w:tcBorders>
              <w:top w:val="nil"/>
              <w:left w:val="nil"/>
              <w:bottom w:val="single" w:sz="4" w:space="0" w:color="auto"/>
              <w:right w:val="single" w:sz="4" w:space="0" w:color="auto"/>
            </w:tcBorders>
            <w:shd w:val="clear" w:color="auto" w:fill="auto"/>
            <w:noWrap/>
            <w:vAlign w:val="center"/>
          </w:tcPr>
          <w:p w14:paraId="2B416D08" w14:textId="1F0D9C79" w:rsidR="00703A64" w:rsidRPr="00955CC1" w:rsidRDefault="00703A64" w:rsidP="00703A64">
            <w:pPr>
              <w:spacing w:after="0" w:line="240" w:lineRule="auto"/>
              <w:jc w:val="center"/>
              <w:rPr>
                <w:rFonts w:ascii="Times New Roman" w:hAnsi="Times New Roman" w:cs="Times New Roman"/>
                <w:color w:val="000000"/>
              </w:rPr>
            </w:pPr>
            <w:r w:rsidRPr="00703A64">
              <w:rPr>
                <w:rFonts w:ascii="Times New Roman" w:hAnsi="Times New Roman" w:cs="Times New Roman"/>
                <w:color w:val="000000"/>
              </w:rPr>
              <w:t>2488,6</w:t>
            </w:r>
          </w:p>
        </w:tc>
        <w:tc>
          <w:tcPr>
            <w:tcW w:w="1041" w:type="dxa"/>
            <w:tcBorders>
              <w:top w:val="nil"/>
              <w:left w:val="nil"/>
              <w:bottom w:val="single" w:sz="4" w:space="0" w:color="auto"/>
              <w:right w:val="single" w:sz="4" w:space="0" w:color="auto"/>
            </w:tcBorders>
            <w:shd w:val="clear" w:color="auto" w:fill="auto"/>
            <w:noWrap/>
            <w:vAlign w:val="center"/>
          </w:tcPr>
          <w:p w14:paraId="080091F8" w14:textId="6838803B" w:rsidR="00703A64" w:rsidRPr="00955CC1" w:rsidRDefault="00703A64" w:rsidP="00703A64">
            <w:pPr>
              <w:spacing w:after="0" w:line="240" w:lineRule="auto"/>
              <w:jc w:val="center"/>
              <w:rPr>
                <w:rFonts w:ascii="Times New Roman" w:hAnsi="Times New Roman" w:cs="Times New Roman"/>
                <w:color w:val="000000"/>
              </w:rPr>
            </w:pPr>
            <w:r w:rsidRPr="00703A64">
              <w:rPr>
                <w:rFonts w:ascii="Times New Roman" w:hAnsi="Times New Roman" w:cs="Times New Roman"/>
                <w:color w:val="000000"/>
              </w:rPr>
              <w:t>2669,1</w:t>
            </w:r>
          </w:p>
        </w:tc>
      </w:tr>
      <w:tr w:rsidR="00703A64" w:rsidRPr="00955CC1" w14:paraId="040B4E8B" w14:textId="77777777" w:rsidTr="00703A64">
        <w:trPr>
          <w:trHeight w:val="302"/>
        </w:trPr>
        <w:tc>
          <w:tcPr>
            <w:tcW w:w="2076" w:type="dxa"/>
            <w:tcBorders>
              <w:top w:val="nil"/>
              <w:left w:val="single" w:sz="4" w:space="0" w:color="auto"/>
              <w:bottom w:val="single" w:sz="4" w:space="0" w:color="auto"/>
              <w:right w:val="single" w:sz="4" w:space="0" w:color="auto"/>
            </w:tcBorders>
            <w:shd w:val="clear" w:color="auto" w:fill="auto"/>
            <w:noWrap/>
            <w:vAlign w:val="bottom"/>
          </w:tcPr>
          <w:p w14:paraId="69A83D6B" w14:textId="4052E136" w:rsidR="00703A64" w:rsidRPr="00955CC1" w:rsidRDefault="00703A64" w:rsidP="00703A64">
            <w:pPr>
              <w:spacing w:after="0" w:line="240" w:lineRule="auto"/>
              <w:rPr>
                <w:rFonts w:ascii="Times New Roman" w:hAnsi="Times New Roman" w:cs="Times New Roman"/>
                <w:color w:val="000000"/>
              </w:rPr>
            </w:pPr>
            <w:r w:rsidRPr="00955CC1">
              <w:rPr>
                <w:rFonts w:ascii="Times New Roman" w:hAnsi="Times New Roman" w:cs="Times New Roman"/>
                <w:color w:val="000000"/>
              </w:rPr>
              <w:t>полустационар</w:t>
            </w:r>
          </w:p>
        </w:tc>
        <w:tc>
          <w:tcPr>
            <w:tcW w:w="1233" w:type="dxa"/>
            <w:tcBorders>
              <w:top w:val="nil"/>
              <w:left w:val="nil"/>
              <w:bottom w:val="single" w:sz="4" w:space="0" w:color="auto"/>
              <w:right w:val="single" w:sz="4" w:space="0" w:color="auto"/>
            </w:tcBorders>
            <w:shd w:val="clear" w:color="auto" w:fill="auto"/>
            <w:noWrap/>
            <w:vAlign w:val="center"/>
          </w:tcPr>
          <w:p w14:paraId="76492735" w14:textId="5A9C5310" w:rsidR="00703A64" w:rsidRPr="00955CC1" w:rsidRDefault="00703A64" w:rsidP="00703A64">
            <w:pPr>
              <w:spacing w:after="0" w:line="240" w:lineRule="auto"/>
              <w:jc w:val="center"/>
              <w:rPr>
                <w:rFonts w:ascii="Times New Roman" w:hAnsi="Times New Roman" w:cs="Times New Roman"/>
                <w:color w:val="000000"/>
              </w:rPr>
            </w:pPr>
            <w:r w:rsidRPr="00703A64">
              <w:rPr>
                <w:rFonts w:ascii="Times New Roman" w:hAnsi="Times New Roman" w:cs="Times New Roman"/>
                <w:color w:val="000000"/>
              </w:rPr>
              <w:t>186,4</w:t>
            </w:r>
          </w:p>
        </w:tc>
        <w:tc>
          <w:tcPr>
            <w:tcW w:w="1041" w:type="dxa"/>
            <w:tcBorders>
              <w:top w:val="nil"/>
              <w:left w:val="nil"/>
              <w:bottom w:val="single" w:sz="4" w:space="0" w:color="auto"/>
              <w:right w:val="single" w:sz="4" w:space="0" w:color="auto"/>
            </w:tcBorders>
            <w:shd w:val="clear" w:color="auto" w:fill="auto"/>
            <w:noWrap/>
            <w:vAlign w:val="center"/>
          </w:tcPr>
          <w:p w14:paraId="6F720753" w14:textId="3A2B81C7" w:rsidR="00703A64" w:rsidRPr="00955CC1" w:rsidRDefault="00703A64" w:rsidP="00703A64">
            <w:pPr>
              <w:spacing w:after="0" w:line="240" w:lineRule="auto"/>
              <w:jc w:val="center"/>
              <w:rPr>
                <w:rFonts w:ascii="Times New Roman" w:hAnsi="Times New Roman" w:cs="Times New Roman"/>
                <w:color w:val="000000"/>
              </w:rPr>
            </w:pPr>
            <w:r w:rsidRPr="00703A64">
              <w:rPr>
                <w:rFonts w:ascii="Times New Roman" w:hAnsi="Times New Roman" w:cs="Times New Roman"/>
                <w:color w:val="000000"/>
              </w:rPr>
              <w:t>183,0</w:t>
            </w:r>
          </w:p>
        </w:tc>
        <w:tc>
          <w:tcPr>
            <w:tcW w:w="1041" w:type="dxa"/>
            <w:tcBorders>
              <w:top w:val="nil"/>
              <w:left w:val="nil"/>
              <w:bottom w:val="single" w:sz="4" w:space="0" w:color="auto"/>
              <w:right w:val="single" w:sz="4" w:space="0" w:color="auto"/>
            </w:tcBorders>
            <w:shd w:val="clear" w:color="auto" w:fill="auto"/>
            <w:noWrap/>
            <w:vAlign w:val="center"/>
          </w:tcPr>
          <w:p w14:paraId="048FEAB9" w14:textId="321E7786" w:rsidR="00703A64" w:rsidRPr="00955CC1" w:rsidRDefault="00703A64" w:rsidP="00703A64">
            <w:pPr>
              <w:spacing w:after="0" w:line="240" w:lineRule="auto"/>
              <w:jc w:val="center"/>
              <w:rPr>
                <w:rFonts w:ascii="Times New Roman" w:hAnsi="Times New Roman" w:cs="Times New Roman"/>
                <w:color w:val="000000"/>
              </w:rPr>
            </w:pPr>
            <w:r w:rsidRPr="00703A64">
              <w:rPr>
                <w:rFonts w:ascii="Times New Roman" w:hAnsi="Times New Roman" w:cs="Times New Roman"/>
                <w:color w:val="000000"/>
              </w:rPr>
              <w:t>122,8</w:t>
            </w:r>
          </w:p>
        </w:tc>
        <w:tc>
          <w:tcPr>
            <w:tcW w:w="1041" w:type="dxa"/>
            <w:tcBorders>
              <w:top w:val="nil"/>
              <w:left w:val="nil"/>
              <w:bottom w:val="single" w:sz="4" w:space="0" w:color="auto"/>
              <w:right w:val="single" w:sz="4" w:space="0" w:color="auto"/>
            </w:tcBorders>
            <w:shd w:val="clear" w:color="auto" w:fill="auto"/>
            <w:noWrap/>
            <w:vAlign w:val="center"/>
          </w:tcPr>
          <w:p w14:paraId="202C8085" w14:textId="55DC2D6A" w:rsidR="00703A64" w:rsidRPr="00955CC1" w:rsidRDefault="00703A64" w:rsidP="00703A64">
            <w:pPr>
              <w:spacing w:after="0" w:line="240" w:lineRule="auto"/>
              <w:jc w:val="center"/>
              <w:rPr>
                <w:rFonts w:ascii="Times New Roman" w:hAnsi="Times New Roman" w:cs="Times New Roman"/>
                <w:color w:val="000000"/>
              </w:rPr>
            </w:pPr>
            <w:r w:rsidRPr="00703A64">
              <w:rPr>
                <w:rFonts w:ascii="Times New Roman" w:hAnsi="Times New Roman" w:cs="Times New Roman"/>
                <w:color w:val="000000"/>
              </w:rPr>
              <w:t>153,8</w:t>
            </w:r>
          </w:p>
        </w:tc>
        <w:tc>
          <w:tcPr>
            <w:tcW w:w="1041" w:type="dxa"/>
            <w:tcBorders>
              <w:top w:val="nil"/>
              <w:left w:val="nil"/>
              <w:bottom w:val="single" w:sz="4" w:space="0" w:color="auto"/>
              <w:right w:val="single" w:sz="4" w:space="0" w:color="auto"/>
            </w:tcBorders>
            <w:shd w:val="clear" w:color="auto" w:fill="auto"/>
            <w:noWrap/>
            <w:vAlign w:val="center"/>
          </w:tcPr>
          <w:p w14:paraId="664B2277" w14:textId="7AC71E43" w:rsidR="00703A64" w:rsidRPr="00955CC1" w:rsidRDefault="00703A64" w:rsidP="00703A64">
            <w:pPr>
              <w:spacing w:after="0" w:line="240" w:lineRule="auto"/>
              <w:jc w:val="center"/>
              <w:rPr>
                <w:rFonts w:ascii="Times New Roman" w:hAnsi="Times New Roman" w:cs="Times New Roman"/>
                <w:color w:val="000000"/>
              </w:rPr>
            </w:pPr>
            <w:r w:rsidRPr="00703A64">
              <w:rPr>
                <w:rFonts w:ascii="Times New Roman" w:hAnsi="Times New Roman" w:cs="Times New Roman"/>
                <w:color w:val="000000"/>
              </w:rPr>
              <w:t>424,5</w:t>
            </w:r>
          </w:p>
        </w:tc>
        <w:tc>
          <w:tcPr>
            <w:tcW w:w="1041" w:type="dxa"/>
            <w:tcBorders>
              <w:top w:val="nil"/>
              <w:left w:val="nil"/>
              <w:bottom w:val="single" w:sz="4" w:space="0" w:color="auto"/>
              <w:right w:val="single" w:sz="4" w:space="0" w:color="auto"/>
            </w:tcBorders>
            <w:shd w:val="clear" w:color="auto" w:fill="auto"/>
            <w:noWrap/>
            <w:vAlign w:val="center"/>
          </w:tcPr>
          <w:p w14:paraId="6B761940" w14:textId="43E0D99D" w:rsidR="00703A64" w:rsidRPr="00955CC1" w:rsidRDefault="00703A64" w:rsidP="00703A64">
            <w:pPr>
              <w:spacing w:after="0" w:line="240" w:lineRule="auto"/>
              <w:jc w:val="center"/>
              <w:rPr>
                <w:rFonts w:ascii="Times New Roman" w:hAnsi="Times New Roman" w:cs="Times New Roman"/>
                <w:color w:val="000000"/>
              </w:rPr>
            </w:pPr>
            <w:r w:rsidRPr="00703A64">
              <w:rPr>
                <w:rFonts w:ascii="Times New Roman" w:hAnsi="Times New Roman" w:cs="Times New Roman"/>
                <w:color w:val="000000"/>
              </w:rPr>
              <w:t>286,4</w:t>
            </w:r>
          </w:p>
        </w:tc>
        <w:tc>
          <w:tcPr>
            <w:tcW w:w="1041" w:type="dxa"/>
            <w:tcBorders>
              <w:top w:val="nil"/>
              <w:left w:val="nil"/>
              <w:bottom w:val="single" w:sz="4" w:space="0" w:color="auto"/>
              <w:right w:val="single" w:sz="4" w:space="0" w:color="auto"/>
            </w:tcBorders>
            <w:shd w:val="clear" w:color="auto" w:fill="auto"/>
            <w:noWrap/>
            <w:vAlign w:val="center"/>
          </w:tcPr>
          <w:p w14:paraId="2CB3AD47" w14:textId="24093DD2" w:rsidR="00703A64" w:rsidRPr="00955CC1" w:rsidRDefault="00703A64" w:rsidP="00703A64">
            <w:pPr>
              <w:spacing w:after="0" w:line="240" w:lineRule="auto"/>
              <w:jc w:val="center"/>
              <w:rPr>
                <w:rFonts w:ascii="Times New Roman" w:hAnsi="Times New Roman" w:cs="Times New Roman"/>
                <w:color w:val="000000"/>
              </w:rPr>
            </w:pPr>
            <w:r w:rsidRPr="00703A64">
              <w:rPr>
                <w:rFonts w:ascii="Times New Roman" w:hAnsi="Times New Roman" w:cs="Times New Roman"/>
                <w:color w:val="000000"/>
              </w:rPr>
              <w:t>426,3</w:t>
            </w:r>
          </w:p>
        </w:tc>
      </w:tr>
      <w:tr w:rsidR="00703A64" w:rsidRPr="00955CC1" w14:paraId="6A3F646A" w14:textId="77777777" w:rsidTr="00703A64">
        <w:trPr>
          <w:trHeight w:val="302"/>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14:paraId="67FAA13D" w14:textId="77777777" w:rsidR="00703A64" w:rsidRPr="00955CC1" w:rsidRDefault="00703A64" w:rsidP="00703A64">
            <w:pPr>
              <w:spacing w:after="0" w:line="240" w:lineRule="auto"/>
              <w:rPr>
                <w:rFonts w:ascii="Times New Roman" w:hAnsi="Times New Roman" w:cs="Times New Roman"/>
                <w:b/>
                <w:i/>
                <w:iCs/>
                <w:color w:val="000000"/>
              </w:rPr>
            </w:pPr>
            <w:r w:rsidRPr="00955CC1">
              <w:rPr>
                <w:rFonts w:ascii="Times New Roman" w:hAnsi="Times New Roman" w:cs="Times New Roman"/>
                <w:b/>
                <w:i/>
                <w:iCs/>
                <w:color w:val="000000"/>
              </w:rPr>
              <w:t>расходы на 1 получателя в день, тенге</w:t>
            </w:r>
          </w:p>
        </w:tc>
        <w:tc>
          <w:tcPr>
            <w:tcW w:w="1233" w:type="dxa"/>
            <w:tcBorders>
              <w:top w:val="nil"/>
              <w:left w:val="nil"/>
              <w:bottom w:val="single" w:sz="4" w:space="0" w:color="auto"/>
              <w:right w:val="single" w:sz="4" w:space="0" w:color="auto"/>
            </w:tcBorders>
            <w:shd w:val="clear" w:color="auto" w:fill="auto"/>
            <w:noWrap/>
            <w:vAlign w:val="center"/>
            <w:hideMark/>
          </w:tcPr>
          <w:p w14:paraId="15089E12" w14:textId="77777777" w:rsidR="00703A64" w:rsidRPr="00955CC1" w:rsidRDefault="00703A64" w:rsidP="00703A64">
            <w:pPr>
              <w:spacing w:after="0" w:line="240" w:lineRule="auto"/>
              <w:jc w:val="center"/>
              <w:rPr>
                <w:rFonts w:ascii="Times New Roman" w:hAnsi="Times New Roman" w:cs="Times New Roman"/>
                <w:b/>
                <w:i/>
                <w:iCs/>
                <w:color w:val="000000"/>
              </w:rPr>
            </w:pPr>
            <w:r w:rsidRPr="00955CC1">
              <w:rPr>
                <w:rFonts w:ascii="Times New Roman" w:hAnsi="Times New Roman" w:cs="Times New Roman"/>
                <w:b/>
                <w:i/>
                <w:iCs/>
                <w:color w:val="000000"/>
              </w:rPr>
              <w:t>1679,3</w:t>
            </w:r>
          </w:p>
        </w:tc>
        <w:tc>
          <w:tcPr>
            <w:tcW w:w="1041" w:type="dxa"/>
            <w:tcBorders>
              <w:top w:val="nil"/>
              <w:left w:val="nil"/>
              <w:bottom w:val="single" w:sz="4" w:space="0" w:color="auto"/>
              <w:right w:val="single" w:sz="4" w:space="0" w:color="auto"/>
            </w:tcBorders>
            <w:shd w:val="clear" w:color="auto" w:fill="auto"/>
            <w:noWrap/>
            <w:vAlign w:val="center"/>
            <w:hideMark/>
          </w:tcPr>
          <w:p w14:paraId="06A4C427" w14:textId="77777777" w:rsidR="00703A64" w:rsidRPr="00955CC1" w:rsidRDefault="00703A64" w:rsidP="00703A64">
            <w:pPr>
              <w:spacing w:after="0" w:line="240" w:lineRule="auto"/>
              <w:jc w:val="center"/>
              <w:rPr>
                <w:rFonts w:ascii="Times New Roman" w:hAnsi="Times New Roman" w:cs="Times New Roman"/>
                <w:b/>
                <w:i/>
                <w:iCs/>
                <w:color w:val="000000"/>
              </w:rPr>
            </w:pPr>
            <w:r w:rsidRPr="00955CC1">
              <w:rPr>
                <w:rFonts w:ascii="Times New Roman" w:hAnsi="Times New Roman" w:cs="Times New Roman"/>
                <w:b/>
                <w:i/>
                <w:iCs/>
                <w:color w:val="000000"/>
              </w:rPr>
              <w:t>1854,2</w:t>
            </w:r>
          </w:p>
        </w:tc>
        <w:tc>
          <w:tcPr>
            <w:tcW w:w="1041" w:type="dxa"/>
            <w:tcBorders>
              <w:top w:val="nil"/>
              <w:left w:val="nil"/>
              <w:bottom w:val="single" w:sz="4" w:space="0" w:color="auto"/>
              <w:right w:val="single" w:sz="4" w:space="0" w:color="auto"/>
            </w:tcBorders>
            <w:shd w:val="clear" w:color="auto" w:fill="auto"/>
            <w:noWrap/>
            <w:vAlign w:val="center"/>
            <w:hideMark/>
          </w:tcPr>
          <w:p w14:paraId="7A05B4B3" w14:textId="77777777" w:rsidR="00703A64" w:rsidRPr="00955CC1" w:rsidRDefault="00703A64" w:rsidP="00703A64">
            <w:pPr>
              <w:spacing w:after="0" w:line="240" w:lineRule="auto"/>
              <w:jc w:val="center"/>
              <w:rPr>
                <w:rFonts w:ascii="Times New Roman" w:hAnsi="Times New Roman" w:cs="Times New Roman"/>
                <w:b/>
                <w:i/>
                <w:iCs/>
                <w:color w:val="000000"/>
              </w:rPr>
            </w:pPr>
            <w:r w:rsidRPr="00955CC1">
              <w:rPr>
                <w:rFonts w:ascii="Times New Roman" w:hAnsi="Times New Roman" w:cs="Times New Roman"/>
                <w:b/>
                <w:i/>
                <w:iCs/>
                <w:color w:val="000000"/>
              </w:rPr>
              <w:t>1546,9</w:t>
            </w:r>
          </w:p>
        </w:tc>
        <w:tc>
          <w:tcPr>
            <w:tcW w:w="1041" w:type="dxa"/>
            <w:tcBorders>
              <w:top w:val="nil"/>
              <w:left w:val="nil"/>
              <w:bottom w:val="single" w:sz="4" w:space="0" w:color="auto"/>
              <w:right w:val="single" w:sz="4" w:space="0" w:color="auto"/>
            </w:tcBorders>
            <w:shd w:val="clear" w:color="auto" w:fill="auto"/>
            <w:noWrap/>
            <w:vAlign w:val="center"/>
            <w:hideMark/>
          </w:tcPr>
          <w:p w14:paraId="47F2417F" w14:textId="77777777" w:rsidR="00703A64" w:rsidRPr="00955CC1" w:rsidRDefault="00703A64" w:rsidP="00703A64">
            <w:pPr>
              <w:spacing w:after="0" w:line="240" w:lineRule="auto"/>
              <w:jc w:val="center"/>
              <w:rPr>
                <w:rFonts w:ascii="Times New Roman" w:hAnsi="Times New Roman" w:cs="Times New Roman"/>
                <w:b/>
                <w:i/>
                <w:iCs/>
                <w:color w:val="000000"/>
              </w:rPr>
            </w:pPr>
            <w:r w:rsidRPr="00955CC1">
              <w:rPr>
                <w:rFonts w:ascii="Times New Roman" w:hAnsi="Times New Roman" w:cs="Times New Roman"/>
                <w:b/>
                <w:i/>
                <w:iCs/>
                <w:color w:val="000000"/>
              </w:rPr>
              <w:t>1872,1</w:t>
            </w:r>
          </w:p>
        </w:tc>
        <w:tc>
          <w:tcPr>
            <w:tcW w:w="1041" w:type="dxa"/>
            <w:tcBorders>
              <w:top w:val="nil"/>
              <w:left w:val="nil"/>
              <w:bottom w:val="single" w:sz="4" w:space="0" w:color="auto"/>
              <w:right w:val="single" w:sz="4" w:space="0" w:color="auto"/>
            </w:tcBorders>
            <w:shd w:val="clear" w:color="auto" w:fill="auto"/>
            <w:noWrap/>
            <w:vAlign w:val="center"/>
            <w:hideMark/>
          </w:tcPr>
          <w:p w14:paraId="33C77264" w14:textId="77777777" w:rsidR="00703A64" w:rsidRPr="00955CC1" w:rsidRDefault="00703A64" w:rsidP="00703A64">
            <w:pPr>
              <w:spacing w:after="0" w:line="240" w:lineRule="auto"/>
              <w:jc w:val="center"/>
              <w:rPr>
                <w:rFonts w:ascii="Times New Roman" w:hAnsi="Times New Roman" w:cs="Times New Roman"/>
                <w:b/>
                <w:i/>
                <w:iCs/>
                <w:color w:val="000000"/>
              </w:rPr>
            </w:pPr>
            <w:r w:rsidRPr="00955CC1">
              <w:rPr>
                <w:rFonts w:ascii="Times New Roman" w:hAnsi="Times New Roman" w:cs="Times New Roman"/>
                <w:b/>
                <w:i/>
                <w:iCs/>
                <w:color w:val="000000"/>
              </w:rPr>
              <w:t>4041,8</w:t>
            </w:r>
          </w:p>
        </w:tc>
        <w:tc>
          <w:tcPr>
            <w:tcW w:w="1041" w:type="dxa"/>
            <w:tcBorders>
              <w:top w:val="nil"/>
              <w:left w:val="nil"/>
              <w:bottom w:val="single" w:sz="4" w:space="0" w:color="auto"/>
              <w:right w:val="single" w:sz="4" w:space="0" w:color="auto"/>
            </w:tcBorders>
            <w:shd w:val="clear" w:color="auto" w:fill="auto"/>
            <w:noWrap/>
            <w:vAlign w:val="center"/>
            <w:hideMark/>
          </w:tcPr>
          <w:p w14:paraId="057C2439" w14:textId="77777777" w:rsidR="00703A64" w:rsidRPr="00955CC1" w:rsidRDefault="00703A64" w:rsidP="00703A64">
            <w:pPr>
              <w:spacing w:after="0" w:line="240" w:lineRule="auto"/>
              <w:jc w:val="center"/>
              <w:rPr>
                <w:rFonts w:ascii="Times New Roman" w:hAnsi="Times New Roman" w:cs="Times New Roman"/>
                <w:b/>
                <w:i/>
                <w:iCs/>
                <w:color w:val="000000"/>
              </w:rPr>
            </w:pPr>
            <w:r w:rsidRPr="00955CC1">
              <w:rPr>
                <w:rFonts w:ascii="Times New Roman" w:hAnsi="Times New Roman" w:cs="Times New Roman"/>
                <w:b/>
                <w:i/>
                <w:iCs/>
                <w:color w:val="000000"/>
              </w:rPr>
              <w:t>3295,4</w:t>
            </w:r>
          </w:p>
        </w:tc>
        <w:tc>
          <w:tcPr>
            <w:tcW w:w="1041" w:type="dxa"/>
            <w:tcBorders>
              <w:top w:val="nil"/>
              <w:left w:val="nil"/>
              <w:bottom w:val="single" w:sz="4" w:space="0" w:color="auto"/>
              <w:right w:val="single" w:sz="4" w:space="0" w:color="auto"/>
            </w:tcBorders>
            <w:shd w:val="clear" w:color="auto" w:fill="auto"/>
            <w:noWrap/>
            <w:vAlign w:val="center"/>
            <w:hideMark/>
          </w:tcPr>
          <w:p w14:paraId="06865389" w14:textId="77777777" w:rsidR="00703A64" w:rsidRPr="00955CC1" w:rsidRDefault="00703A64" w:rsidP="00703A64">
            <w:pPr>
              <w:spacing w:after="0" w:line="240" w:lineRule="auto"/>
              <w:jc w:val="center"/>
              <w:rPr>
                <w:rFonts w:ascii="Times New Roman" w:hAnsi="Times New Roman" w:cs="Times New Roman"/>
                <w:b/>
                <w:i/>
                <w:iCs/>
                <w:color w:val="000000"/>
              </w:rPr>
            </w:pPr>
            <w:r w:rsidRPr="00955CC1">
              <w:rPr>
                <w:rFonts w:ascii="Times New Roman" w:hAnsi="Times New Roman" w:cs="Times New Roman"/>
                <w:b/>
                <w:i/>
                <w:iCs/>
                <w:color w:val="000000"/>
              </w:rPr>
              <w:t>3871,1</w:t>
            </w:r>
          </w:p>
        </w:tc>
      </w:tr>
      <w:tr w:rsidR="00703A64" w:rsidRPr="00955CC1" w14:paraId="338E2F6E" w14:textId="77777777" w:rsidTr="00703A64">
        <w:trPr>
          <w:trHeight w:val="302"/>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14:paraId="1CFC38D0" w14:textId="77777777" w:rsidR="00703A64" w:rsidRPr="00955CC1" w:rsidRDefault="00703A64" w:rsidP="00703A64">
            <w:pPr>
              <w:spacing w:after="0" w:line="240" w:lineRule="auto"/>
              <w:rPr>
                <w:rFonts w:ascii="Times New Roman" w:hAnsi="Times New Roman" w:cs="Times New Roman"/>
                <w:color w:val="000000"/>
              </w:rPr>
            </w:pPr>
            <w:r w:rsidRPr="00955CC1">
              <w:rPr>
                <w:rFonts w:ascii="Times New Roman" w:hAnsi="Times New Roman" w:cs="Times New Roman"/>
                <w:color w:val="000000"/>
              </w:rPr>
              <w:t>стационар</w:t>
            </w:r>
          </w:p>
        </w:tc>
        <w:tc>
          <w:tcPr>
            <w:tcW w:w="1233" w:type="dxa"/>
            <w:tcBorders>
              <w:top w:val="nil"/>
              <w:left w:val="nil"/>
              <w:bottom w:val="single" w:sz="4" w:space="0" w:color="auto"/>
              <w:right w:val="single" w:sz="4" w:space="0" w:color="auto"/>
            </w:tcBorders>
            <w:shd w:val="clear" w:color="auto" w:fill="auto"/>
            <w:noWrap/>
            <w:vAlign w:val="center"/>
            <w:hideMark/>
          </w:tcPr>
          <w:p w14:paraId="131C322C" w14:textId="77777777" w:rsidR="00703A64" w:rsidRPr="00955CC1" w:rsidRDefault="00703A64" w:rsidP="00703A64">
            <w:pPr>
              <w:spacing w:after="0" w:line="240" w:lineRule="auto"/>
              <w:jc w:val="center"/>
              <w:rPr>
                <w:rFonts w:ascii="Times New Roman" w:hAnsi="Times New Roman" w:cs="Times New Roman"/>
                <w:i/>
                <w:iCs/>
                <w:color w:val="000000"/>
              </w:rPr>
            </w:pPr>
            <w:r w:rsidRPr="00955CC1">
              <w:rPr>
                <w:rFonts w:ascii="Times New Roman" w:hAnsi="Times New Roman" w:cs="Times New Roman"/>
                <w:i/>
                <w:iCs/>
                <w:color w:val="000000"/>
              </w:rPr>
              <w:t>2897,7</w:t>
            </w:r>
          </w:p>
        </w:tc>
        <w:tc>
          <w:tcPr>
            <w:tcW w:w="1041" w:type="dxa"/>
            <w:tcBorders>
              <w:top w:val="nil"/>
              <w:left w:val="nil"/>
              <w:bottom w:val="single" w:sz="4" w:space="0" w:color="auto"/>
              <w:right w:val="single" w:sz="4" w:space="0" w:color="auto"/>
            </w:tcBorders>
            <w:shd w:val="clear" w:color="auto" w:fill="auto"/>
            <w:noWrap/>
            <w:vAlign w:val="center"/>
            <w:hideMark/>
          </w:tcPr>
          <w:p w14:paraId="3BBD74B6" w14:textId="77777777" w:rsidR="00703A64" w:rsidRPr="00955CC1" w:rsidRDefault="00703A64" w:rsidP="00703A64">
            <w:pPr>
              <w:spacing w:after="0" w:line="240" w:lineRule="auto"/>
              <w:jc w:val="center"/>
              <w:rPr>
                <w:rFonts w:ascii="Times New Roman" w:hAnsi="Times New Roman" w:cs="Times New Roman"/>
                <w:i/>
                <w:iCs/>
                <w:color w:val="000000"/>
              </w:rPr>
            </w:pPr>
            <w:r w:rsidRPr="00955CC1">
              <w:rPr>
                <w:rFonts w:ascii="Times New Roman" w:hAnsi="Times New Roman" w:cs="Times New Roman"/>
                <w:i/>
                <w:iCs/>
                <w:color w:val="000000"/>
              </w:rPr>
              <w:t>3288,7</w:t>
            </w:r>
          </w:p>
        </w:tc>
        <w:tc>
          <w:tcPr>
            <w:tcW w:w="1041" w:type="dxa"/>
            <w:tcBorders>
              <w:top w:val="nil"/>
              <w:left w:val="nil"/>
              <w:bottom w:val="single" w:sz="4" w:space="0" w:color="auto"/>
              <w:right w:val="single" w:sz="4" w:space="0" w:color="auto"/>
            </w:tcBorders>
            <w:shd w:val="clear" w:color="auto" w:fill="auto"/>
            <w:noWrap/>
            <w:vAlign w:val="center"/>
            <w:hideMark/>
          </w:tcPr>
          <w:p w14:paraId="6E3342D4" w14:textId="77777777" w:rsidR="00703A64" w:rsidRPr="00955CC1" w:rsidRDefault="00703A64" w:rsidP="00703A64">
            <w:pPr>
              <w:spacing w:after="0" w:line="240" w:lineRule="auto"/>
              <w:jc w:val="center"/>
              <w:rPr>
                <w:rFonts w:ascii="Times New Roman" w:hAnsi="Times New Roman" w:cs="Times New Roman"/>
                <w:i/>
                <w:iCs/>
                <w:color w:val="000000"/>
              </w:rPr>
            </w:pPr>
            <w:r w:rsidRPr="00955CC1">
              <w:rPr>
                <w:rFonts w:ascii="Times New Roman" w:hAnsi="Times New Roman" w:cs="Times New Roman"/>
                <w:i/>
                <w:iCs/>
                <w:color w:val="000000"/>
              </w:rPr>
              <w:t>3497,5</w:t>
            </w:r>
          </w:p>
        </w:tc>
        <w:tc>
          <w:tcPr>
            <w:tcW w:w="1041" w:type="dxa"/>
            <w:tcBorders>
              <w:top w:val="nil"/>
              <w:left w:val="nil"/>
              <w:bottom w:val="single" w:sz="4" w:space="0" w:color="auto"/>
              <w:right w:val="single" w:sz="4" w:space="0" w:color="auto"/>
            </w:tcBorders>
            <w:shd w:val="clear" w:color="auto" w:fill="auto"/>
            <w:noWrap/>
            <w:vAlign w:val="center"/>
            <w:hideMark/>
          </w:tcPr>
          <w:p w14:paraId="3F97C19E" w14:textId="77777777" w:rsidR="00703A64" w:rsidRPr="00955CC1" w:rsidRDefault="00703A64" w:rsidP="00703A64">
            <w:pPr>
              <w:spacing w:after="0" w:line="240" w:lineRule="auto"/>
              <w:jc w:val="center"/>
              <w:rPr>
                <w:rFonts w:ascii="Times New Roman" w:hAnsi="Times New Roman" w:cs="Times New Roman"/>
                <w:i/>
                <w:iCs/>
                <w:color w:val="000000"/>
              </w:rPr>
            </w:pPr>
            <w:r w:rsidRPr="00955CC1">
              <w:rPr>
                <w:rFonts w:ascii="Times New Roman" w:hAnsi="Times New Roman" w:cs="Times New Roman"/>
                <w:i/>
                <w:iCs/>
                <w:color w:val="000000"/>
              </w:rPr>
              <w:t>4027,7</w:t>
            </w:r>
          </w:p>
        </w:tc>
        <w:tc>
          <w:tcPr>
            <w:tcW w:w="1041" w:type="dxa"/>
            <w:tcBorders>
              <w:top w:val="nil"/>
              <w:left w:val="nil"/>
              <w:bottom w:val="single" w:sz="4" w:space="0" w:color="auto"/>
              <w:right w:val="single" w:sz="4" w:space="0" w:color="auto"/>
            </w:tcBorders>
            <w:shd w:val="clear" w:color="auto" w:fill="auto"/>
            <w:noWrap/>
            <w:vAlign w:val="center"/>
            <w:hideMark/>
          </w:tcPr>
          <w:p w14:paraId="3BEB94F4" w14:textId="77777777" w:rsidR="00703A64" w:rsidRPr="00955CC1" w:rsidRDefault="00703A64" w:rsidP="00703A64">
            <w:pPr>
              <w:spacing w:after="0" w:line="240" w:lineRule="auto"/>
              <w:jc w:val="center"/>
              <w:rPr>
                <w:rFonts w:ascii="Times New Roman" w:hAnsi="Times New Roman" w:cs="Times New Roman"/>
                <w:i/>
                <w:iCs/>
                <w:color w:val="000000"/>
              </w:rPr>
            </w:pPr>
            <w:r w:rsidRPr="00955CC1">
              <w:rPr>
                <w:rFonts w:ascii="Times New Roman" w:hAnsi="Times New Roman" w:cs="Times New Roman"/>
                <w:i/>
                <w:iCs/>
                <w:color w:val="000000"/>
              </w:rPr>
              <w:t>5889,0</w:t>
            </w:r>
          </w:p>
        </w:tc>
        <w:tc>
          <w:tcPr>
            <w:tcW w:w="1041" w:type="dxa"/>
            <w:tcBorders>
              <w:top w:val="nil"/>
              <w:left w:val="nil"/>
              <w:bottom w:val="single" w:sz="4" w:space="0" w:color="auto"/>
              <w:right w:val="single" w:sz="4" w:space="0" w:color="auto"/>
            </w:tcBorders>
            <w:shd w:val="clear" w:color="auto" w:fill="auto"/>
            <w:noWrap/>
            <w:vAlign w:val="center"/>
            <w:hideMark/>
          </w:tcPr>
          <w:p w14:paraId="57BE2437" w14:textId="77777777" w:rsidR="00703A64" w:rsidRPr="00955CC1" w:rsidRDefault="00703A64" w:rsidP="00703A64">
            <w:pPr>
              <w:spacing w:after="0" w:line="240" w:lineRule="auto"/>
              <w:jc w:val="center"/>
              <w:rPr>
                <w:rFonts w:ascii="Times New Roman" w:hAnsi="Times New Roman" w:cs="Times New Roman"/>
                <w:i/>
                <w:iCs/>
                <w:color w:val="000000"/>
              </w:rPr>
            </w:pPr>
            <w:r w:rsidRPr="00955CC1">
              <w:rPr>
                <w:rFonts w:ascii="Times New Roman" w:hAnsi="Times New Roman" w:cs="Times New Roman"/>
                <w:i/>
                <w:iCs/>
                <w:color w:val="000000"/>
              </w:rPr>
              <w:t>6818,1</w:t>
            </w:r>
          </w:p>
        </w:tc>
        <w:tc>
          <w:tcPr>
            <w:tcW w:w="1041" w:type="dxa"/>
            <w:tcBorders>
              <w:top w:val="nil"/>
              <w:left w:val="nil"/>
              <w:bottom w:val="single" w:sz="4" w:space="0" w:color="auto"/>
              <w:right w:val="single" w:sz="4" w:space="0" w:color="auto"/>
            </w:tcBorders>
            <w:shd w:val="clear" w:color="auto" w:fill="auto"/>
            <w:noWrap/>
            <w:vAlign w:val="center"/>
            <w:hideMark/>
          </w:tcPr>
          <w:p w14:paraId="34802813" w14:textId="77777777" w:rsidR="00703A64" w:rsidRPr="00955CC1" w:rsidRDefault="00703A64" w:rsidP="00703A64">
            <w:pPr>
              <w:spacing w:after="0" w:line="240" w:lineRule="auto"/>
              <w:jc w:val="center"/>
              <w:rPr>
                <w:rFonts w:ascii="Times New Roman" w:hAnsi="Times New Roman" w:cs="Times New Roman"/>
                <w:i/>
                <w:iCs/>
                <w:color w:val="000000"/>
              </w:rPr>
            </w:pPr>
            <w:r w:rsidRPr="00955CC1">
              <w:rPr>
                <w:rFonts w:ascii="Times New Roman" w:hAnsi="Times New Roman" w:cs="Times New Roman"/>
                <w:i/>
                <w:iCs/>
                <w:color w:val="000000"/>
              </w:rPr>
              <w:t>7312,5</w:t>
            </w:r>
          </w:p>
        </w:tc>
      </w:tr>
      <w:tr w:rsidR="00703A64" w:rsidRPr="00955CC1" w14:paraId="7F9FB7F8" w14:textId="77777777" w:rsidTr="00703A64">
        <w:trPr>
          <w:trHeight w:val="302"/>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14:paraId="70BE5039" w14:textId="77777777" w:rsidR="00703A64" w:rsidRPr="00955CC1" w:rsidRDefault="00703A64" w:rsidP="00703A64">
            <w:pPr>
              <w:spacing w:after="0" w:line="240" w:lineRule="auto"/>
              <w:rPr>
                <w:rFonts w:ascii="Times New Roman" w:hAnsi="Times New Roman" w:cs="Times New Roman"/>
                <w:color w:val="000000"/>
              </w:rPr>
            </w:pPr>
            <w:r w:rsidRPr="00955CC1">
              <w:rPr>
                <w:rFonts w:ascii="Times New Roman" w:hAnsi="Times New Roman" w:cs="Times New Roman"/>
                <w:color w:val="000000"/>
              </w:rPr>
              <w:t>полустационар</w:t>
            </w:r>
          </w:p>
        </w:tc>
        <w:tc>
          <w:tcPr>
            <w:tcW w:w="1233" w:type="dxa"/>
            <w:tcBorders>
              <w:top w:val="nil"/>
              <w:left w:val="nil"/>
              <w:bottom w:val="single" w:sz="4" w:space="0" w:color="auto"/>
              <w:right w:val="single" w:sz="4" w:space="0" w:color="auto"/>
            </w:tcBorders>
            <w:shd w:val="clear" w:color="auto" w:fill="auto"/>
            <w:noWrap/>
            <w:vAlign w:val="center"/>
            <w:hideMark/>
          </w:tcPr>
          <w:p w14:paraId="50187C90" w14:textId="77777777" w:rsidR="00703A64" w:rsidRPr="00955CC1" w:rsidRDefault="00703A64" w:rsidP="00703A64">
            <w:pPr>
              <w:spacing w:after="0" w:line="240" w:lineRule="auto"/>
              <w:jc w:val="center"/>
              <w:rPr>
                <w:rFonts w:ascii="Times New Roman" w:hAnsi="Times New Roman" w:cs="Times New Roman"/>
                <w:i/>
                <w:iCs/>
                <w:color w:val="000000"/>
              </w:rPr>
            </w:pPr>
            <w:r w:rsidRPr="00955CC1">
              <w:rPr>
                <w:rFonts w:ascii="Times New Roman" w:hAnsi="Times New Roman" w:cs="Times New Roman"/>
                <w:i/>
                <w:iCs/>
                <w:color w:val="000000"/>
              </w:rPr>
              <w:t>510,7</w:t>
            </w:r>
          </w:p>
        </w:tc>
        <w:tc>
          <w:tcPr>
            <w:tcW w:w="1041" w:type="dxa"/>
            <w:tcBorders>
              <w:top w:val="nil"/>
              <w:left w:val="nil"/>
              <w:bottom w:val="single" w:sz="4" w:space="0" w:color="auto"/>
              <w:right w:val="single" w:sz="4" w:space="0" w:color="auto"/>
            </w:tcBorders>
            <w:shd w:val="clear" w:color="auto" w:fill="auto"/>
            <w:noWrap/>
            <w:vAlign w:val="center"/>
            <w:hideMark/>
          </w:tcPr>
          <w:p w14:paraId="566F82D8" w14:textId="77777777" w:rsidR="00703A64" w:rsidRPr="00955CC1" w:rsidRDefault="00703A64" w:rsidP="00703A64">
            <w:pPr>
              <w:spacing w:after="0" w:line="240" w:lineRule="auto"/>
              <w:jc w:val="center"/>
              <w:rPr>
                <w:rFonts w:ascii="Times New Roman" w:hAnsi="Times New Roman" w:cs="Times New Roman"/>
                <w:i/>
                <w:iCs/>
                <w:color w:val="000000"/>
              </w:rPr>
            </w:pPr>
            <w:r w:rsidRPr="00955CC1">
              <w:rPr>
                <w:rFonts w:ascii="Times New Roman" w:hAnsi="Times New Roman" w:cs="Times New Roman"/>
                <w:i/>
                <w:iCs/>
                <w:color w:val="000000"/>
              </w:rPr>
              <w:t>501,4</w:t>
            </w:r>
          </w:p>
        </w:tc>
        <w:tc>
          <w:tcPr>
            <w:tcW w:w="1041" w:type="dxa"/>
            <w:tcBorders>
              <w:top w:val="nil"/>
              <w:left w:val="nil"/>
              <w:bottom w:val="single" w:sz="4" w:space="0" w:color="auto"/>
              <w:right w:val="single" w:sz="4" w:space="0" w:color="auto"/>
            </w:tcBorders>
            <w:shd w:val="clear" w:color="auto" w:fill="auto"/>
            <w:noWrap/>
            <w:vAlign w:val="center"/>
            <w:hideMark/>
          </w:tcPr>
          <w:p w14:paraId="0EFB6CD7" w14:textId="77777777" w:rsidR="00703A64" w:rsidRPr="00955CC1" w:rsidRDefault="00703A64" w:rsidP="00703A64">
            <w:pPr>
              <w:spacing w:after="0" w:line="240" w:lineRule="auto"/>
              <w:jc w:val="center"/>
              <w:rPr>
                <w:rFonts w:ascii="Times New Roman" w:hAnsi="Times New Roman" w:cs="Times New Roman"/>
                <w:i/>
                <w:iCs/>
                <w:color w:val="000000"/>
              </w:rPr>
            </w:pPr>
            <w:r w:rsidRPr="00955CC1">
              <w:rPr>
                <w:rFonts w:ascii="Times New Roman" w:hAnsi="Times New Roman" w:cs="Times New Roman"/>
                <w:i/>
                <w:iCs/>
                <w:color w:val="000000"/>
              </w:rPr>
              <w:t>336,4</w:t>
            </w:r>
          </w:p>
        </w:tc>
        <w:tc>
          <w:tcPr>
            <w:tcW w:w="1041" w:type="dxa"/>
            <w:tcBorders>
              <w:top w:val="nil"/>
              <w:left w:val="nil"/>
              <w:bottom w:val="single" w:sz="4" w:space="0" w:color="auto"/>
              <w:right w:val="single" w:sz="4" w:space="0" w:color="auto"/>
            </w:tcBorders>
            <w:shd w:val="clear" w:color="auto" w:fill="auto"/>
            <w:noWrap/>
            <w:vAlign w:val="center"/>
            <w:hideMark/>
          </w:tcPr>
          <w:p w14:paraId="5E8B3BCF" w14:textId="77777777" w:rsidR="00703A64" w:rsidRPr="00955CC1" w:rsidRDefault="00703A64" w:rsidP="00703A64">
            <w:pPr>
              <w:spacing w:after="0" w:line="240" w:lineRule="auto"/>
              <w:jc w:val="center"/>
              <w:rPr>
                <w:rFonts w:ascii="Times New Roman" w:hAnsi="Times New Roman" w:cs="Times New Roman"/>
                <w:i/>
                <w:iCs/>
                <w:color w:val="000000"/>
              </w:rPr>
            </w:pPr>
            <w:r w:rsidRPr="00955CC1">
              <w:rPr>
                <w:rFonts w:ascii="Times New Roman" w:hAnsi="Times New Roman" w:cs="Times New Roman"/>
                <w:i/>
                <w:iCs/>
                <w:color w:val="000000"/>
              </w:rPr>
              <w:t>421,4</w:t>
            </w:r>
          </w:p>
        </w:tc>
        <w:tc>
          <w:tcPr>
            <w:tcW w:w="1041" w:type="dxa"/>
            <w:tcBorders>
              <w:top w:val="nil"/>
              <w:left w:val="nil"/>
              <w:bottom w:val="single" w:sz="4" w:space="0" w:color="auto"/>
              <w:right w:val="single" w:sz="4" w:space="0" w:color="auto"/>
            </w:tcBorders>
            <w:shd w:val="clear" w:color="auto" w:fill="auto"/>
            <w:noWrap/>
            <w:vAlign w:val="center"/>
            <w:hideMark/>
          </w:tcPr>
          <w:p w14:paraId="1E826DE3" w14:textId="77777777" w:rsidR="00703A64" w:rsidRPr="00955CC1" w:rsidRDefault="00703A64" w:rsidP="00703A64">
            <w:pPr>
              <w:spacing w:after="0" w:line="240" w:lineRule="auto"/>
              <w:jc w:val="center"/>
              <w:rPr>
                <w:rFonts w:ascii="Times New Roman" w:hAnsi="Times New Roman" w:cs="Times New Roman"/>
                <w:i/>
                <w:iCs/>
                <w:color w:val="000000"/>
              </w:rPr>
            </w:pPr>
            <w:r w:rsidRPr="00955CC1">
              <w:rPr>
                <w:rFonts w:ascii="Times New Roman" w:hAnsi="Times New Roman" w:cs="Times New Roman"/>
                <w:i/>
                <w:iCs/>
                <w:color w:val="000000"/>
              </w:rPr>
              <w:t>1162,9</w:t>
            </w:r>
          </w:p>
        </w:tc>
        <w:tc>
          <w:tcPr>
            <w:tcW w:w="1041" w:type="dxa"/>
            <w:tcBorders>
              <w:top w:val="nil"/>
              <w:left w:val="nil"/>
              <w:bottom w:val="single" w:sz="4" w:space="0" w:color="auto"/>
              <w:right w:val="single" w:sz="4" w:space="0" w:color="auto"/>
            </w:tcBorders>
            <w:shd w:val="clear" w:color="auto" w:fill="auto"/>
            <w:noWrap/>
            <w:vAlign w:val="center"/>
            <w:hideMark/>
          </w:tcPr>
          <w:p w14:paraId="0CBE5058" w14:textId="77777777" w:rsidR="00703A64" w:rsidRPr="00955CC1" w:rsidRDefault="00703A64" w:rsidP="00703A64">
            <w:pPr>
              <w:spacing w:after="0" w:line="240" w:lineRule="auto"/>
              <w:jc w:val="center"/>
              <w:rPr>
                <w:rFonts w:ascii="Times New Roman" w:hAnsi="Times New Roman" w:cs="Times New Roman"/>
                <w:i/>
                <w:iCs/>
                <w:color w:val="000000"/>
              </w:rPr>
            </w:pPr>
            <w:r w:rsidRPr="00955CC1">
              <w:rPr>
                <w:rFonts w:ascii="Times New Roman" w:hAnsi="Times New Roman" w:cs="Times New Roman"/>
                <w:i/>
                <w:iCs/>
                <w:color w:val="000000"/>
              </w:rPr>
              <w:t>784,7</w:t>
            </w:r>
          </w:p>
        </w:tc>
        <w:tc>
          <w:tcPr>
            <w:tcW w:w="1041" w:type="dxa"/>
            <w:tcBorders>
              <w:top w:val="nil"/>
              <w:left w:val="nil"/>
              <w:bottom w:val="single" w:sz="4" w:space="0" w:color="auto"/>
              <w:right w:val="single" w:sz="4" w:space="0" w:color="auto"/>
            </w:tcBorders>
            <w:shd w:val="clear" w:color="auto" w:fill="auto"/>
            <w:noWrap/>
            <w:vAlign w:val="center"/>
            <w:hideMark/>
          </w:tcPr>
          <w:p w14:paraId="7C1D0041" w14:textId="77777777" w:rsidR="00703A64" w:rsidRPr="00955CC1" w:rsidRDefault="00703A64" w:rsidP="00703A64">
            <w:pPr>
              <w:spacing w:after="0" w:line="240" w:lineRule="auto"/>
              <w:jc w:val="center"/>
              <w:rPr>
                <w:rFonts w:ascii="Times New Roman" w:hAnsi="Times New Roman" w:cs="Times New Roman"/>
                <w:i/>
                <w:iCs/>
                <w:color w:val="000000"/>
              </w:rPr>
            </w:pPr>
            <w:r w:rsidRPr="00955CC1">
              <w:rPr>
                <w:rFonts w:ascii="Times New Roman" w:hAnsi="Times New Roman" w:cs="Times New Roman"/>
                <w:i/>
                <w:iCs/>
                <w:color w:val="000000"/>
              </w:rPr>
              <w:t>1167,9</w:t>
            </w:r>
          </w:p>
        </w:tc>
      </w:tr>
    </w:tbl>
    <w:p w14:paraId="13E17F73" w14:textId="212132EB" w:rsidR="00955CC1" w:rsidRPr="00955CC1" w:rsidRDefault="00955CC1" w:rsidP="00955CC1">
      <w:pPr>
        <w:widowControl w:val="0"/>
        <w:pBdr>
          <w:bottom w:val="single" w:sz="4" w:space="0" w:color="FFFFFF"/>
        </w:pBdr>
        <w:tabs>
          <w:tab w:val="left" w:pos="0"/>
        </w:tabs>
        <w:spacing w:after="0" w:line="240" w:lineRule="auto"/>
        <w:ind w:firstLine="709"/>
        <w:jc w:val="both"/>
        <w:rPr>
          <w:rFonts w:ascii="Times New Roman" w:eastAsia="Calibri" w:hAnsi="Times New Roman" w:cs="Times New Roman"/>
          <w:sz w:val="28"/>
          <w:szCs w:val="28"/>
        </w:rPr>
      </w:pPr>
      <w:r w:rsidRPr="00955CC1">
        <w:rPr>
          <w:rFonts w:ascii="Times New Roman" w:eastAsia="Calibri" w:hAnsi="Times New Roman" w:cs="Times New Roman"/>
          <w:sz w:val="28"/>
          <w:szCs w:val="28"/>
        </w:rPr>
        <w:lastRenderedPageBreak/>
        <w:t>Как видно из таблицы, ежегодно расходы на содержание учреждений, оказывающих специальные социальные услуги, увеличиваются на 15,4</w:t>
      </w:r>
      <w:r w:rsidR="00096944">
        <w:rPr>
          <w:rFonts w:ascii="Times New Roman" w:eastAsia="Calibri" w:hAnsi="Times New Roman" w:cs="Times New Roman"/>
          <w:sz w:val="28"/>
          <w:szCs w:val="28"/>
        </w:rPr>
        <w:t>%</w:t>
      </w:r>
      <w:r w:rsidRPr="00955CC1">
        <w:rPr>
          <w:rFonts w:ascii="Times New Roman" w:eastAsia="Calibri" w:hAnsi="Times New Roman" w:cs="Times New Roman"/>
          <w:sz w:val="28"/>
          <w:szCs w:val="28"/>
        </w:rPr>
        <w:t xml:space="preserve"> и более процентов. </w:t>
      </w:r>
    </w:p>
    <w:p w14:paraId="4CE312A1" w14:textId="77777777" w:rsidR="00955CC1" w:rsidRPr="003E3A1F" w:rsidRDefault="00955CC1" w:rsidP="00955CC1">
      <w:pPr>
        <w:widowControl w:val="0"/>
        <w:pBdr>
          <w:bottom w:val="single" w:sz="4" w:space="0" w:color="FFFFFF"/>
        </w:pBdr>
        <w:tabs>
          <w:tab w:val="left" w:pos="0"/>
        </w:tabs>
        <w:spacing w:after="0" w:line="240" w:lineRule="auto"/>
        <w:ind w:firstLine="709"/>
        <w:jc w:val="both"/>
        <w:rPr>
          <w:rFonts w:ascii="Times New Roman" w:eastAsia="Calibri" w:hAnsi="Times New Roman" w:cs="Times New Roman"/>
          <w:sz w:val="28"/>
          <w:szCs w:val="28"/>
        </w:rPr>
      </w:pPr>
      <w:r w:rsidRPr="00955CC1">
        <w:rPr>
          <w:rFonts w:ascii="Times New Roman" w:eastAsia="Calibri" w:hAnsi="Times New Roman" w:cs="Times New Roman"/>
          <w:sz w:val="28"/>
          <w:szCs w:val="28"/>
        </w:rPr>
        <w:t>В 2022 году расходы увеличились в сравнении с 2016 годом в 2,7 раза, с 2021 годом – 23,9%.</w:t>
      </w:r>
    </w:p>
    <w:p w14:paraId="3E4E78A4" w14:textId="6BE113C7" w:rsidR="00955CC1" w:rsidRPr="003E3A1F" w:rsidRDefault="00955CC1" w:rsidP="00955CC1">
      <w:pPr>
        <w:widowControl w:val="0"/>
        <w:pBdr>
          <w:bottom w:val="single" w:sz="4" w:space="0" w:color="FFFFFF"/>
        </w:pBdr>
        <w:tabs>
          <w:tab w:val="left" w:pos="0"/>
        </w:tabs>
        <w:spacing w:after="0" w:line="240" w:lineRule="auto"/>
        <w:ind w:firstLine="709"/>
        <w:jc w:val="both"/>
        <w:rPr>
          <w:rFonts w:ascii="Times New Roman" w:eastAsia="Calibri" w:hAnsi="Times New Roman" w:cs="Times New Roman"/>
          <w:sz w:val="28"/>
          <w:szCs w:val="28"/>
        </w:rPr>
      </w:pPr>
      <w:r w:rsidRPr="003E3A1F">
        <w:rPr>
          <w:rFonts w:ascii="Times New Roman" w:eastAsia="Calibri" w:hAnsi="Times New Roman" w:cs="Times New Roman"/>
          <w:sz w:val="28"/>
          <w:szCs w:val="28"/>
        </w:rPr>
        <w:t>Причинами увеличения финансирования учреждений, оказывающих специальные социальные услуги, является увеличение численности получателей услуг и внесение изменений в Постановление Правительства РК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в части увеличения тарифных ставок, доплат за особые условия, за психоэмоциональные и физические нагрузки, так как основную долю расходов составляет заработная плата сотрудников.</w:t>
      </w:r>
    </w:p>
    <w:p w14:paraId="6376F05C" w14:textId="43979EED" w:rsidR="00955CC1" w:rsidRPr="003E3A1F" w:rsidRDefault="00955CC1" w:rsidP="00955CC1">
      <w:pPr>
        <w:widowControl w:val="0"/>
        <w:pBdr>
          <w:bottom w:val="single" w:sz="4" w:space="0" w:color="FFFFFF"/>
        </w:pBdr>
        <w:tabs>
          <w:tab w:val="left" w:pos="0"/>
        </w:tabs>
        <w:spacing w:after="0" w:line="240" w:lineRule="auto"/>
        <w:ind w:firstLine="709"/>
        <w:jc w:val="both"/>
        <w:rPr>
          <w:rFonts w:ascii="Times New Roman" w:eastAsia="Calibri" w:hAnsi="Times New Roman" w:cs="Times New Roman"/>
          <w:sz w:val="28"/>
          <w:szCs w:val="28"/>
        </w:rPr>
      </w:pPr>
      <w:r w:rsidRPr="003E3A1F">
        <w:rPr>
          <w:rFonts w:ascii="Times New Roman" w:eastAsia="Calibri" w:hAnsi="Times New Roman" w:cs="Times New Roman"/>
          <w:sz w:val="28"/>
          <w:szCs w:val="28"/>
        </w:rPr>
        <w:t>Кроме того, следует отметить о ежегодном выделении бюджетных средств на капитальные затраты. Так</w:t>
      </w:r>
      <w:r w:rsidR="00096944">
        <w:rPr>
          <w:rFonts w:ascii="Times New Roman" w:eastAsia="Calibri" w:hAnsi="Times New Roman" w:cs="Times New Roman"/>
          <w:sz w:val="28"/>
          <w:szCs w:val="28"/>
        </w:rPr>
        <w:t>,</w:t>
      </w:r>
      <w:r w:rsidRPr="003E3A1F">
        <w:rPr>
          <w:rFonts w:ascii="Times New Roman" w:eastAsia="Calibri" w:hAnsi="Times New Roman" w:cs="Times New Roman"/>
          <w:sz w:val="28"/>
          <w:szCs w:val="28"/>
        </w:rPr>
        <w:t xml:space="preserve"> общая сумма затрат за период с 2016 по 2022 годы составила 1052669,6 тыс. тенге, в т.ч. в рамках программы ДКЗ 399,7 тыс. тенге, что позвол</w:t>
      </w:r>
      <w:r w:rsidR="00096944">
        <w:rPr>
          <w:rFonts w:ascii="Times New Roman" w:eastAsia="Calibri" w:hAnsi="Times New Roman" w:cs="Times New Roman"/>
          <w:sz w:val="28"/>
          <w:szCs w:val="28"/>
        </w:rPr>
        <w:t>ило</w:t>
      </w:r>
      <w:r w:rsidRPr="003E3A1F">
        <w:rPr>
          <w:rFonts w:ascii="Times New Roman" w:eastAsia="Calibri" w:hAnsi="Times New Roman" w:cs="Times New Roman"/>
          <w:sz w:val="28"/>
          <w:szCs w:val="28"/>
        </w:rPr>
        <w:t xml:space="preserve"> улучшить материально-техническое обеспечение подведомственных учреждений, в т.ч. приобретение оборудования, тренажеров, техники для качественного осуществления бытовых услуг, услуг трудотерапии, подъемники для лиц с инвалидностью, ремонты зданий и оборудования.</w:t>
      </w:r>
    </w:p>
    <w:p w14:paraId="64EFEFE2" w14:textId="77777777" w:rsidR="00955CC1" w:rsidRPr="003E3A1F" w:rsidRDefault="00955CC1" w:rsidP="00955CC1">
      <w:pPr>
        <w:widowControl w:val="0"/>
        <w:pBdr>
          <w:bottom w:val="single" w:sz="4" w:space="0" w:color="FFFFFF"/>
        </w:pBdr>
        <w:tabs>
          <w:tab w:val="left" w:pos="0"/>
        </w:tabs>
        <w:spacing w:after="0" w:line="240" w:lineRule="auto"/>
        <w:ind w:firstLine="709"/>
        <w:jc w:val="both"/>
        <w:rPr>
          <w:rFonts w:ascii="Times New Roman" w:eastAsia="Calibri" w:hAnsi="Times New Roman" w:cs="Times New Roman"/>
          <w:sz w:val="28"/>
          <w:szCs w:val="28"/>
        </w:rPr>
      </w:pPr>
      <w:r w:rsidRPr="003E3A1F">
        <w:rPr>
          <w:rFonts w:ascii="Times New Roman" w:eastAsia="Calibri" w:hAnsi="Times New Roman" w:cs="Times New Roman"/>
          <w:sz w:val="28"/>
          <w:szCs w:val="28"/>
        </w:rPr>
        <w:t>За период с 2016 по 2022 годы увеличились затраты на питание в 2,8 раза (</w:t>
      </w:r>
      <w:r w:rsidRPr="003E3A1F">
        <w:rPr>
          <w:rFonts w:ascii="Times New Roman" w:eastAsia="Calibri" w:hAnsi="Times New Roman" w:cs="Times New Roman"/>
          <w:i/>
          <w:sz w:val="28"/>
          <w:szCs w:val="28"/>
        </w:rPr>
        <w:t>2016 г – 260969,0 тыс. тенге, 2022 г - 717972,4 тыс. тенге</w:t>
      </w:r>
      <w:r w:rsidRPr="003E3A1F">
        <w:rPr>
          <w:rFonts w:ascii="Times New Roman" w:eastAsia="Calibri" w:hAnsi="Times New Roman" w:cs="Times New Roman"/>
          <w:sz w:val="28"/>
          <w:szCs w:val="28"/>
        </w:rPr>
        <w:t>), на закуп медикаментов – 28,1% (</w:t>
      </w:r>
      <w:r w:rsidRPr="003E3A1F">
        <w:rPr>
          <w:rFonts w:ascii="Times New Roman" w:eastAsia="Calibri" w:hAnsi="Times New Roman" w:cs="Times New Roman"/>
          <w:i/>
          <w:sz w:val="28"/>
          <w:szCs w:val="28"/>
        </w:rPr>
        <w:t>2016 г – 48938,7 тыс. тенге, 2022 г - 62683,7 тыс. тенге</w:t>
      </w:r>
      <w:r w:rsidRPr="003E3A1F">
        <w:rPr>
          <w:rFonts w:ascii="Times New Roman" w:eastAsia="Calibri" w:hAnsi="Times New Roman" w:cs="Times New Roman"/>
          <w:sz w:val="28"/>
          <w:szCs w:val="28"/>
        </w:rPr>
        <w:t>).</w:t>
      </w:r>
    </w:p>
    <w:p w14:paraId="63D2919B" w14:textId="77777777" w:rsidR="00955CC1" w:rsidRPr="003E3A1F" w:rsidRDefault="00955CC1" w:rsidP="00955CC1">
      <w:pPr>
        <w:widowControl w:val="0"/>
        <w:pBdr>
          <w:bottom w:val="single" w:sz="4" w:space="0" w:color="FFFFFF"/>
        </w:pBdr>
        <w:tabs>
          <w:tab w:val="left" w:pos="0"/>
        </w:tabs>
        <w:spacing w:after="0" w:line="240" w:lineRule="auto"/>
        <w:ind w:firstLine="709"/>
        <w:jc w:val="both"/>
        <w:rPr>
          <w:rFonts w:ascii="Times New Roman" w:eastAsia="Calibri" w:hAnsi="Times New Roman" w:cs="Times New Roman"/>
          <w:sz w:val="28"/>
          <w:szCs w:val="28"/>
        </w:rPr>
      </w:pPr>
      <w:r w:rsidRPr="003E3A1F">
        <w:rPr>
          <w:rFonts w:ascii="Times New Roman" w:eastAsia="Calibri" w:hAnsi="Times New Roman" w:cs="Times New Roman"/>
          <w:sz w:val="28"/>
          <w:szCs w:val="28"/>
        </w:rPr>
        <w:t>Уменьшились затраты на закуп мягкого инвентаря на 37,0% (</w:t>
      </w:r>
      <w:r w:rsidRPr="003E3A1F">
        <w:rPr>
          <w:rFonts w:ascii="Times New Roman" w:eastAsia="Calibri" w:hAnsi="Times New Roman" w:cs="Times New Roman"/>
          <w:i/>
          <w:sz w:val="28"/>
          <w:szCs w:val="28"/>
        </w:rPr>
        <w:t>2016 г – 16998,8 тыс. тенге, 2022 г - 10708,5 тыс. тенге</w:t>
      </w:r>
      <w:r w:rsidRPr="003E3A1F">
        <w:rPr>
          <w:rFonts w:ascii="Times New Roman" w:eastAsia="Calibri" w:hAnsi="Times New Roman" w:cs="Times New Roman"/>
          <w:sz w:val="28"/>
          <w:szCs w:val="28"/>
        </w:rPr>
        <w:t>), на закуп гигиенических средств – 66,0% (</w:t>
      </w:r>
      <w:r w:rsidRPr="003E3A1F">
        <w:rPr>
          <w:rFonts w:ascii="Times New Roman" w:eastAsia="Calibri" w:hAnsi="Times New Roman" w:cs="Times New Roman"/>
          <w:i/>
          <w:sz w:val="28"/>
          <w:szCs w:val="28"/>
        </w:rPr>
        <w:t>2016 г – 7521,7 тыс. тенге, 2022 г - 2554,9 тыс. тенге</w:t>
      </w:r>
      <w:r w:rsidRPr="003E3A1F">
        <w:rPr>
          <w:rFonts w:ascii="Times New Roman" w:eastAsia="Calibri" w:hAnsi="Times New Roman" w:cs="Times New Roman"/>
          <w:sz w:val="28"/>
          <w:szCs w:val="28"/>
        </w:rPr>
        <w:t>). Основная причина – приобретение данных средств индивидуального пользования с 2016 года за счет средств пенсионных выплат и пособий, поступающих в размере 70,0% на КСН учреждений стационарного типа.</w:t>
      </w:r>
    </w:p>
    <w:p w14:paraId="2028E5B7" w14:textId="606A4F2B" w:rsidR="00955CC1" w:rsidRPr="003E3A1F" w:rsidRDefault="0050386C" w:rsidP="00955CC1">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целом</w:t>
      </w:r>
      <w:r w:rsidR="00955CC1" w:rsidRPr="003E3A1F">
        <w:rPr>
          <w:rFonts w:ascii="Times New Roman" w:eastAsia="Calibri" w:hAnsi="Times New Roman" w:cs="Times New Roman"/>
          <w:sz w:val="28"/>
          <w:szCs w:val="28"/>
        </w:rPr>
        <w:t>, наблюдается ежегодный рост расходов бюджетных средств на содержание одного получателя услуг в среднем в 2,3 раза.</w:t>
      </w:r>
    </w:p>
    <w:p w14:paraId="5C01615D" w14:textId="77777777" w:rsidR="00955CC1" w:rsidRDefault="00955CC1" w:rsidP="00955CC1">
      <w:pPr>
        <w:widowControl w:val="0"/>
        <w:pBdr>
          <w:bottom w:val="single" w:sz="4" w:space="0" w:color="FFFFFF"/>
        </w:pBdr>
        <w:tabs>
          <w:tab w:val="left" w:pos="0"/>
        </w:tabs>
        <w:spacing w:after="0" w:line="240" w:lineRule="auto"/>
        <w:ind w:firstLine="709"/>
        <w:jc w:val="both"/>
        <w:rPr>
          <w:rFonts w:ascii="Times New Roman" w:eastAsia="Calibri" w:hAnsi="Times New Roman" w:cs="Times New Roman"/>
          <w:sz w:val="28"/>
          <w:szCs w:val="28"/>
        </w:rPr>
      </w:pPr>
      <w:r w:rsidRPr="003E3A1F">
        <w:rPr>
          <w:rFonts w:ascii="Times New Roman" w:eastAsia="Calibri" w:hAnsi="Times New Roman" w:cs="Times New Roman"/>
          <w:sz w:val="28"/>
          <w:szCs w:val="28"/>
        </w:rPr>
        <w:t>При этом стоимость проживания 1 получателя услуг в стационаре увеличилась в 2,5 раза в 2022 году по сравнению с 2016 годом, в полустационарах -  в 2,3 раза.</w:t>
      </w:r>
    </w:p>
    <w:p w14:paraId="381ED7D2" w14:textId="302583FB" w:rsidR="00E11445" w:rsidRPr="00A9242D" w:rsidRDefault="006612DE" w:rsidP="00005FDF">
      <w:pPr>
        <w:widowControl w:val="0"/>
        <w:tabs>
          <w:tab w:val="left" w:pos="0"/>
        </w:tabs>
        <w:spacing w:after="0" w:line="240" w:lineRule="auto"/>
        <w:contextualSpacing/>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b/>
          <w:spacing w:val="2"/>
          <w:sz w:val="28"/>
          <w:szCs w:val="28"/>
          <w:lang w:eastAsia="ru-RU"/>
        </w:rPr>
        <w:tab/>
      </w:r>
      <w:r w:rsidR="00681D9E" w:rsidRPr="00A9242D">
        <w:rPr>
          <w:rFonts w:ascii="Times New Roman" w:eastAsia="Times New Roman" w:hAnsi="Times New Roman" w:cs="Times New Roman"/>
          <w:b/>
          <w:spacing w:val="2"/>
          <w:sz w:val="28"/>
          <w:szCs w:val="28"/>
          <w:lang w:eastAsia="ru-RU"/>
        </w:rPr>
        <w:t>2.2. Основные результаты государственного аудита</w:t>
      </w:r>
      <w:r w:rsidR="00681D9E" w:rsidRPr="00A9242D">
        <w:rPr>
          <w:rFonts w:ascii="Times New Roman" w:eastAsia="Times New Roman" w:hAnsi="Times New Roman" w:cs="Times New Roman"/>
          <w:spacing w:val="2"/>
          <w:sz w:val="28"/>
          <w:szCs w:val="28"/>
          <w:lang w:eastAsia="ru-RU"/>
        </w:rPr>
        <w:t xml:space="preserve"> </w:t>
      </w:r>
    </w:p>
    <w:p w14:paraId="3DB9F2B9" w14:textId="1D4CB210" w:rsidR="001D70CD" w:rsidRPr="00D34B5B" w:rsidRDefault="001D70CD" w:rsidP="001D70CD">
      <w:pPr>
        <w:pBdr>
          <w:bottom w:val="single" w:sz="4" w:space="0" w:color="FFFFFF"/>
        </w:pBdr>
        <w:autoSpaceDE w:val="0"/>
        <w:autoSpaceDN w:val="0"/>
        <w:adjustRightInd w:val="0"/>
        <w:spacing w:after="0" w:line="240" w:lineRule="auto"/>
        <w:ind w:firstLine="709"/>
        <w:jc w:val="both"/>
        <w:rPr>
          <w:rFonts w:ascii="Times New Roman" w:hAnsi="Times New Roman" w:cs="Times New Roman"/>
          <w:sz w:val="28"/>
          <w:szCs w:val="28"/>
          <w:lang w:eastAsia="ru-RU"/>
        </w:rPr>
      </w:pPr>
      <w:r w:rsidRPr="00D34B5B">
        <w:rPr>
          <w:rFonts w:ascii="Times New Roman" w:hAnsi="Times New Roman" w:cs="Times New Roman"/>
          <w:sz w:val="28"/>
          <w:szCs w:val="28"/>
          <w:lang w:eastAsia="ru-RU"/>
        </w:rPr>
        <w:t xml:space="preserve">Государственным аудитом охвачено </w:t>
      </w:r>
      <w:r>
        <w:rPr>
          <w:rFonts w:ascii="Times New Roman" w:hAnsi="Times New Roman" w:cs="Times New Roman"/>
          <w:sz w:val="28"/>
          <w:szCs w:val="28"/>
          <w:lang w:eastAsia="ru-RU"/>
        </w:rPr>
        <w:t>4</w:t>
      </w:r>
      <w:r w:rsidRPr="00D34B5B">
        <w:rPr>
          <w:rFonts w:ascii="Times New Roman" w:hAnsi="Times New Roman" w:cs="Times New Roman"/>
          <w:sz w:val="28"/>
          <w:szCs w:val="28"/>
          <w:lang w:val="kk-KZ" w:eastAsia="ru-RU"/>
        </w:rPr>
        <w:t xml:space="preserve"> </w:t>
      </w:r>
      <w:r w:rsidRPr="00D34B5B">
        <w:rPr>
          <w:rFonts w:ascii="Times New Roman" w:hAnsi="Times New Roman" w:cs="Times New Roman"/>
          <w:sz w:val="28"/>
          <w:szCs w:val="28"/>
          <w:lang w:eastAsia="ru-RU"/>
        </w:rPr>
        <w:t>объект</w:t>
      </w:r>
      <w:r>
        <w:rPr>
          <w:rFonts w:ascii="Times New Roman" w:hAnsi="Times New Roman" w:cs="Times New Roman"/>
          <w:sz w:val="28"/>
          <w:szCs w:val="28"/>
          <w:lang w:eastAsia="ru-RU"/>
        </w:rPr>
        <w:t>а.</w:t>
      </w:r>
      <w:r w:rsidRPr="00D34B5B">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О</w:t>
      </w:r>
      <w:r w:rsidRPr="00D34B5B">
        <w:rPr>
          <w:rFonts w:ascii="Times New Roman" w:hAnsi="Times New Roman" w:cs="Times New Roman"/>
          <w:sz w:val="28"/>
          <w:szCs w:val="28"/>
          <w:lang w:eastAsia="ru-RU"/>
        </w:rPr>
        <w:t xml:space="preserve">бъем охваченных государственным аудитом бюджетных средств составил </w:t>
      </w:r>
      <w:r w:rsidR="00E87BF8" w:rsidRPr="00E87BF8">
        <w:rPr>
          <w:rFonts w:ascii="Times New Roman" w:hAnsi="Times New Roman" w:cs="Times New Roman"/>
          <w:sz w:val="28"/>
          <w:szCs w:val="28"/>
          <w:lang w:eastAsia="ru-RU"/>
        </w:rPr>
        <w:t>7 390 916,6</w:t>
      </w:r>
      <w:r w:rsidRPr="00D943A9">
        <w:rPr>
          <w:rFonts w:ascii="Times New Roman" w:hAnsi="Times New Roman" w:cs="Times New Roman"/>
          <w:sz w:val="28"/>
          <w:szCs w:val="28"/>
          <w:lang w:eastAsia="ru-RU"/>
        </w:rPr>
        <w:t xml:space="preserve"> тыс. тенге.</w:t>
      </w:r>
      <w:r w:rsidRPr="00D34B5B">
        <w:rPr>
          <w:rFonts w:ascii="Times New Roman" w:hAnsi="Times New Roman" w:cs="Times New Roman"/>
          <w:sz w:val="28"/>
          <w:szCs w:val="28"/>
          <w:lang w:eastAsia="ru-RU"/>
        </w:rPr>
        <w:t xml:space="preserve"> </w:t>
      </w:r>
    </w:p>
    <w:p w14:paraId="21A17003" w14:textId="5666C524" w:rsidR="001D70CD" w:rsidRPr="00D34B5B" w:rsidRDefault="001D70CD" w:rsidP="001D70CD">
      <w:pPr>
        <w:pStyle w:val="a9"/>
        <w:ind w:firstLine="708"/>
        <w:jc w:val="both"/>
        <w:rPr>
          <w:rFonts w:ascii="Times New Roman" w:hAnsi="Times New Roman" w:cs="Times New Roman"/>
          <w:sz w:val="28"/>
          <w:szCs w:val="28"/>
        </w:rPr>
      </w:pPr>
      <w:r w:rsidRPr="00D34B5B">
        <w:rPr>
          <w:rFonts w:ascii="Times New Roman" w:hAnsi="Times New Roman" w:cs="Times New Roman"/>
          <w:b/>
          <w:bCs/>
          <w:sz w:val="28"/>
          <w:szCs w:val="28"/>
          <w:shd w:val="clear" w:color="auto" w:fill="FFFFFF"/>
        </w:rPr>
        <w:t>1. </w:t>
      </w:r>
      <w:r w:rsidRPr="00D34B5B">
        <w:rPr>
          <w:rFonts w:ascii="Times New Roman" w:hAnsi="Times New Roman" w:cs="Times New Roman"/>
          <w:sz w:val="28"/>
          <w:szCs w:val="28"/>
          <w:shd w:val="clear" w:color="auto" w:fill="FFFFFF"/>
        </w:rPr>
        <w:t>Сумма установленных финансовых нарушений – </w:t>
      </w:r>
      <w:r w:rsidR="003C558F">
        <w:rPr>
          <w:rFonts w:ascii="Times New Roman" w:hAnsi="Times New Roman" w:cs="Times New Roman"/>
          <w:sz w:val="28"/>
          <w:szCs w:val="28"/>
          <w:shd w:val="clear" w:color="auto" w:fill="FFFFFF"/>
          <w:lang w:val="kk-KZ"/>
        </w:rPr>
        <w:t>19 24</w:t>
      </w:r>
      <w:r w:rsidR="0040561F">
        <w:rPr>
          <w:rFonts w:ascii="Times New Roman" w:hAnsi="Times New Roman" w:cs="Times New Roman"/>
          <w:sz w:val="28"/>
          <w:szCs w:val="28"/>
          <w:shd w:val="clear" w:color="auto" w:fill="FFFFFF"/>
          <w:lang w:val="kk-KZ"/>
        </w:rPr>
        <w:t>2</w:t>
      </w:r>
      <w:r w:rsidR="003C558F">
        <w:rPr>
          <w:rFonts w:ascii="Times New Roman" w:hAnsi="Times New Roman" w:cs="Times New Roman"/>
          <w:sz w:val="28"/>
          <w:szCs w:val="28"/>
          <w:shd w:val="clear" w:color="auto" w:fill="FFFFFF"/>
          <w:lang w:val="kk-KZ"/>
        </w:rPr>
        <w:t>,</w:t>
      </w:r>
      <w:r w:rsidR="0040561F">
        <w:rPr>
          <w:rFonts w:ascii="Times New Roman" w:hAnsi="Times New Roman" w:cs="Times New Roman"/>
          <w:sz w:val="28"/>
          <w:szCs w:val="28"/>
          <w:shd w:val="clear" w:color="auto" w:fill="FFFFFF"/>
          <w:lang w:val="kk-KZ"/>
        </w:rPr>
        <w:t>2</w:t>
      </w:r>
      <w:r w:rsidRPr="00D34B5B">
        <w:rPr>
          <w:rFonts w:ascii="Times New Roman" w:hAnsi="Times New Roman" w:cs="Times New Roman"/>
          <w:sz w:val="28"/>
          <w:szCs w:val="28"/>
          <w:shd w:val="clear" w:color="auto" w:fill="FFFFFF"/>
        </w:rPr>
        <w:t xml:space="preserve"> тыс. тенге:</w:t>
      </w:r>
    </w:p>
    <w:p w14:paraId="4952DD89" w14:textId="4D5F0157" w:rsidR="001D70CD" w:rsidRPr="00D34B5B" w:rsidRDefault="001D70CD" w:rsidP="001D70CD">
      <w:pPr>
        <w:pStyle w:val="a9"/>
        <w:ind w:firstLine="708"/>
        <w:jc w:val="both"/>
        <w:rPr>
          <w:rFonts w:ascii="Times New Roman" w:hAnsi="Times New Roman" w:cs="Times New Roman"/>
          <w:sz w:val="28"/>
          <w:szCs w:val="28"/>
        </w:rPr>
      </w:pPr>
      <w:r w:rsidRPr="00D34B5B">
        <w:rPr>
          <w:rFonts w:ascii="Times New Roman" w:hAnsi="Times New Roman" w:cs="Times New Roman"/>
          <w:sz w:val="28"/>
          <w:szCs w:val="28"/>
          <w:shd w:val="clear" w:color="auto" w:fill="FFFFFF"/>
          <w:lang w:val="kk-KZ"/>
        </w:rPr>
        <w:lastRenderedPageBreak/>
        <w:t>1) нарушения бюджетного законодательства и иного законодательства при использовании бюджетных средств и активов</w:t>
      </w:r>
      <w:r>
        <w:rPr>
          <w:rFonts w:ascii="Times New Roman" w:hAnsi="Times New Roman" w:cs="Times New Roman"/>
          <w:sz w:val="28"/>
          <w:szCs w:val="28"/>
          <w:shd w:val="clear" w:color="auto" w:fill="FFFFFF"/>
          <w:lang w:val="kk-KZ"/>
        </w:rPr>
        <w:t xml:space="preserve"> –</w:t>
      </w:r>
      <w:r w:rsidRPr="00D34B5B">
        <w:rPr>
          <w:rFonts w:ascii="Times New Roman" w:hAnsi="Times New Roman" w:cs="Times New Roman"/>
          <w:sz w:val="28"/>
          <w:szCs w:val="28"/>
          <w:shd w:val="clear" w:color="auto" w:fill="FFFFFF"/>
          <w:lang w:val="kk-KZ"/>
        </w:rPr>
        <w:t xml:space="preserve"> </w:t>
      </w:r>
      <w:r w:rsidR="003C558F" w:rsidRPr="003C558F">
        <w:rPr>
          <w:rFonts w:ascii="Times New Roman" w:hAnsi="Times New Roman" w:cs="Times New Roman"/>
          <w:sz w:val="28"/>
          <w:szCs w:val="28"/>
          <w:shd w:val="clear" w:color="auto" w:fill="FFFFFF"/>
          <w:lang w:val="kk-KZ"/>
        </w:rPr>
        <w:t>3 070,9</w:t>
      </w:r>
      <w:r w:rsidRPr="00D34B5B">
        <w:rPr>
          <w:rFonts w:ascii="Times New Roman" w:hAnsi="Times New Roman" w:cs="Times New Roman"/>
          <w:sz w:val="28"/>
          <w:szCs w:val="28"/>
          <w:shd w:val="clear" w:color="auto" w:fill="FFFFFF"/>
        </w:rPr>
        <w:t xml:space="preserve"> </w:t>
      </w:r>
      <w:r w:rsidRPr="00D34B5B">
        <w:rPr>
          <w:rFonts w:ascii="Times New Roman" w:hAnsi="Times New Roman" w:cs="Times New Roman"/>
          <w:sz w:val="28"/>
          <w:szCs w:val="28"/>
          <w:shd w:val="clear" w:color="auto" w:fill="FFFFFF"/>
          <w:lang w:val="kk-KZ"/>
        </w:rPr>
        <w:t>тыс. тенге;</w:t>
      </w:r>
    </w:p>
    <w:p w14:paraId="0B099E53" w14:textId="14B9D214" w:rsidR="001D70CD" w:rsidRPr="00D34B5B" w:rsidRDefault="001D70CD" w:rsidP="001D70CD">
      <w:pPr>
        <w:pStyle w:val="a9"/>
        <w:ind w:firstLine="708"/>
        <w:jc w:val="both"/>
        <w:rPr>
          <w:rFonts w:ascii="Times New Roman" w:hAnsi="Times New Roman" w:cs="Times New Roman"/>
          <w:sz w:val="28"/>
          <w:szCs w:val="28"/>
        </w:rPr>
      </w:pPr>
      <w:r w:rsidRPr="00D34B5B">
        <w:rPr>
          <w:rFonts w:ascii="Times New Roman" w:hAnsi="Times New Roman" w:cs="Times New Roman"/>
          <w:sz w:val="28"/>
          <w:szCs w:val="28"/>
          <w:shd w:val="clear" w:color="auto" w:fill="FFFFFF"/>
          <w:lang w:val="kk-KZ"/>
        </w:rPr>
        <w:t>2</w:t>
      </w:r>
      <w:r w:rsidRPr="00D34B5B">
        <w:rPr>
          <w:rFonts w:ascii="Times New Roman" w:hAnsi="Times New Roman" w:cs="Times New Roman"/>
          <w:sz w:val="28"/>
          <w:szCs w:val="28"/>
          <w:shd w:val="clear" w:color="auto" w:fill="FFFFFF"/>
        </w:rPr>
        <w:t>) нарушения законодательства при ведении бухгалтерского учета  и составления финансовой отчетности</w:t>
      </w:r>
      <w:r w:rsidR="00240379">
        <w:rPr>
          <w:rFonts w:ascii="Times New Roman" w:hAnsi="Times New Roman" w:cs="Times New Roman"/>
          <w:sz w:val="28"/>
          <w:szCs w:val="28"/>
          <w:shd w:val="clear" w:color="auto" w:fill="FFFFFF"/>
        </w:rPr>
        <w:t xml:space="preserve"> </w:t>
      </w:r>
      <w:r w:rsidRPr="00D34B5B">
        <w:rPr>
          <w:rFonts w:ascii="Times New Roman" w:hAnsi="Times New Roman" w:cs="Times New Roman"/>
          <w:sz w:val="28"/>
          <w:szCs w:val="28"/>
          <w:shd w:val="clear" w:color="auto" w:fill="FFFFFF"/>
        </w:rPr>
        <w:t>-  </w:t>
      </w:r>
      <w:r w:rsidR="003C558F" w:rsidRPr="003C558F">
        <w:rPr>
          <w:rFonts w:ascii="Times New Roman" w:hAnsi="Times New Roman" w:cs="Times New Roman"/>
          <w:sz w:val="28"/>
          <w:szCs w:val="28"/>
          <w:shd w:val="clear" w:color="auto" w:fill="FFFFFF"/>
          <w:lang w:val="kk-KZ"/>
        </w:rPr>
        <w:t>16 086,6</w:t>
      </w:r>
      <w:r>
        <w:rPr>
          <w:rFonts w:ascii="Times New Roman" w:hAnsi="Times New Roman" w:cs="Times New Roman"/>
          <w:sz w:val="28"/>
          <w:szCs w:val="28"/>
          <w:shd w:val="clear" w:color="auto" w:fill="FFFFFF"/>
          <w:lang w:val="kk-KZ"/>
        </w:rPr>
        <w:t xml:space="preserve"> </w:t>
      </w:r>
      <w:r w:rsidRPr="00D34B5B">
        <w:rPr>
          <w:rFonts w:ascii="Times New Roman" w:hAnsi="Times New Roman" w:cs="Times New Roman"/>
          <w:sz w:val="28"/>
          <w:szCs w:val="28"/>
          <w:shd w:val="clear" w:color="auto" w:fill="FFFFFF"/>
        </w:rPr>
        <w:t>тыс. тенге;</w:t>
      </w:r>
    </w:p>
    <w:p w14:paraId="0B0B898F" w14:textId="6213DC40" w:rsidR="001D70CD" w:rsidRPr="00D34B5B" w:rsidRDefault="001D70CD" w:rsidP="001D70CD">
      <w:pPr>
        <w:pStyle w:val="a9"/>
        <w:ind w:firstLine="708"/>
        <w:jc w:val="both"/>
        <w:rPr>
          <w:rFonts w:ascii="Times New Roman" w:hAnsi="Times New Roman" w:cs="Times New Roman"/>
          <w:sz w:val="28"/>
          <w:szCs w:val="28"/>
        </w:rPr>
      </w:pPr>
      <w:r w:rsidRPr="00D34B5B">
        <w:rPr>
          <w:rFonts w:ascii="Times New Roman" w:hAnsi="Times New Roman" w:cs="Times New Roman"/>
          <w:sz w:val="28"/>
          <w:szCs w:val="28"/>
          <w:shd w:val="clear" w:color="auto" w:fill="FFFFFF"/>
        </w:rPr>
        <w:t xml:space="preserve">3) при поступлении в бюджет – </w:t>
      </w:r>
      <w:r w:rsidR="0040561F">
        <w:rPr>
          <w:rFonts w:ascii="Times New Roman" w:hAnsi="Times New Roman" w:cs="Times New Roman"/>
          <w:sz w:val="28"/>
          <w:szCs w:val="28"/>
          <w:shd w:val="clear" w:color="auto" w:fill="FFFFFF"/>
        </w:rPr>
        <w:t>84,7</w:t>
      </w:r>
      <w:r w:rsidR="00240379">
        <w:rPr>
          <w:rFonts w:ascii="Times New Roman" w:hAnsi="Times New Roman" w:cs="Times New Roman"/>
          <w:sz w:val="28"/>
          <w:szCs w:val="28"/>
          <w:shd w:val="clear" w:color="auto" w:fill="FFFFFF"/>
        </w:rPr>
        <w:t xml:space="preserve"> </w:t>
      </w:r>
      <w:r w:rsidRPr="00D34B5B">
        <w:rPr>
          <w:rFonts w:ascii="Times New Roman" w:hAnsi="Times New Roman" w:cs="Times New Roman"/>
          <w:sz w:val="28"/>
          <w:szCs w:val="28"/>
          <w:shd w:val="clear" w:color="auto" w:fill="FFFFFF"/>
        </w:rPr>
        <w:t>тыс. тенге.</w:t>
      </w:r>
    </w:p>
    <w:p w14:paraId="54A8D74A" w14:textId="77777777" w:rsidR="001D70CD" w:rsidRPr="00D34B5B" w:rsidRDefault="001D70CD" w:rsidP="001D70CD">
      <w:pPr>
        <w:pStyle w:val="a9"/>
        <w:ind w:firstLine="708"/>
        <w:jc w:val="both"/>
        <w:rPr>
          <w:rFonts w:ascii="Times New Roman" w:hAnsi="Times New Roman" w:cs="Times New Roman"/>
          <w:sz w:val="28"/>
          <w:szCs w:val="28"/>
        </w:rPr>
      </w:pPr>
      <w:r w:rsidRPr="00D34B5B">
        <w:rPr>
          <w:rFonts w:ascii="Times New Roman" w:hAnsi="Times New Roman" w:cs="Times New Roman"/>
          <w:sz w:val="28"/>
          <w:szCs w:val="28"/>
          <w:shd w:val="clear" w:color="auto" w:fill="FFFFFF"/>
        </w:rPr>
        <w:t>Из общей суммы финансовых нарушений, подлежит возмещению (восстановлению):</w:t>
      </w:r>
    </w:p>
    <w:p w14:paraId="6C580F64" w14:textId="398B6370" w:rsidR="001D70CD" w:rsidRPr="00D34B5B" w:rsidRDefault="001D70CD" w:rsidP="001D70CD">
      <w:pPr>
        <w:pStyle w:val="a9"/>
        <w:ind w:firstLine="708"/>
        <w:jc w:val="both"/>
        <w:rPr>
          <w:rFonts w:ascii="Times New Roman" w:hAnsi="Times New Roman" w:cs="Times New Roman"/>
          <w:sz w:val="28"/>
          <w:szCs w:val="28"/>
        </w:rPr>
      </w:pPr>
      <w:r w:rsidRPr="00D34B5B">
        <w:rPr>
          <w:rFonts w:ascii="Times New Roman" w:hAnsi="Times New Roman" w:cs="Times New Roman"/>
          <w:sz w:val="28"/>
          <w:szCs w:val="28"/>
          <w:shd w:val="clear" w:color="auto" w:fill="FFFFFF"/>
        </w:rPr>
        <w:t xml:space="preserve">возмещению в бюджет – </w:t>
      </w:r>
      <w:r w:rsidR="0040561F">
        <w:rPr>
          <w:rFonts w:ascii="Times New Roman" w:hAnsi="Times New Roman" w:cs="Times New Roman"/>
          <w:sz w:val="28"/>
          <w:szCs w:val="28"/>
          <w:shd w:val="clear" w:color="auto" w:fill="FFFFFF"/>
        </w:rPr>
        <w:t>3155,6 т</w:t>
      </w:r>
      <w:r w:rsidRPr="00D34B5B">
        <w:rPr>
          <w:rFonts w:ascii="Times New Roman" w:hAnsi="Times New Roman" w:cs="Times New Roman"/>
          <w:sz w:val="28"/>
          <w:szCs w:val="28"/>
          <w:shd w:val="clear" w:color="auto" w:fill="FFFFFF"/>
        </w:rPr>
        <w:t>ыс. тенге;</w:t>
      </w:r>
    </w:p>
    <w:p w14:paraId="0953638C" w14:textId="76C07512" w:rsidR="001D70CD" w:rsidRPr="00D34B5B" w:rsidRDefault="001D70CD" w:rsidP="001D70CD">
      <w:pPr>
        <w:pStyle w:val="a9"/>
        <w:ind w:firstLine="708"/>
        <w:jc w:val="both"/>
        <w:rPr>
          <w:rFonts w:ascii="Times New Roman" w:hAnsi="Times New Roman" w:cs="Times New Roman"/>
          <w:sz w:val="28"/>
          <w:szCs w:val="28"/>
        </w:rPr>
      </w:pPr>
      <w:r w:rsidRPr="00D34B5B">
        <w:rPr>
          <w:rFonts w:ascii="Times New Roman" w:hAnsi="Times New Roman" w:cs="Times New Roman"/>
          <w:sz w:val="28"/>
          <w:szCs w:val="28"/>
          <w:shd w:val="clear" w:color="auto" w:fill="FFFFFF"/>
        </w:rPr>
        <w:t xml:space="preserve">восстановлению – </w:t>
      </w:r>
      <w:r w:rsidR="003C558F" w:rsidRPr="003C558F">
        <w:rPr>
          <w:rFonts w:ascii="Times New Roman" w:hAnsi="Times New Roman" w:cs="Times New Roman"/>
          <w:sz w:val="28"/>
          <w:szCs w:val="28"/>
          <w:shd w:val="clear" w:color="auto" w:fill="FFFFFF"/>
          <w:lang w:val="kk-KZ"/>
        </w:rPr>
        <w:t>16 086,6</w:t>
      </w:r>
      <w:r w:rsidRPr="00D34B5B">
        <w:rPr>
          <w:rFonts w:ascii="Times New Roman" w:hAnsi="Times New Roman" w:cs="Times New Roman"/>
          <w:sz w:val="28"/>
          <w:szCs w:val="28"/>
          <w:shd w:val="clear" w:color="auto" w:fill="FFFFFF"/>
        </w:rPr>
        <w:t xml:space="preserve"> тыс. тенге.</w:t>
      </w:r>
    </w:p>
    <w:p w14:paraId="6AA2E4C2" w14:textId="4619C7D0" w:rsidR="00E14DFF" w:rsidRPr="00E14DFF" w:rsidRDefault="00E64F53" w:rsidP="001D70CD">
      <w:pPr>
        <w:pStyle w:val="a9"/>
        <w:ind w:firstLine="70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Также</w:t>
      </w:r>
      <w:r w:rsidR="00E14DFF" w:rsidRPr="00E14DFF">
        <w:rPr>
          <w:rFonts w:ascii="Times New Roman" w:hAnsi="Times New Roman" w:cs="Times New Roman"/>
          <w:bCs/>
          <w:sz w:val="28"/>
          <w:szCs w:val="28"/>
          <w:shd w:val="clear" w:color="auto" w:fill="FFFFFF"/>
        </w:rPr>
        <w:t xml:space="preserve">, установлены прямые (косвенные) потери бюджета </w:t>
      </w:r>
      <w:r w:rsidR="00E14DFF">
        <w:rPr>
          <w:rFonts w:ascii="Times New Roman" w:hAnsi="Times New Roman" w:cs="Times New Roman"/>
          <w:bCs/>
          <w:sz w:val="28"/>
          <w:szCs w:val="28"/>
          <w:shd w:val="clear" w:color="auto" w:fill="FFFFFF"/>
        </w:rPr>
        <w:t xml:space="preserve">на общую сумму </w:t>
      </w:r>
      <w:r w:rsidR="0040561F" w:rsidRPr="0040561F">
        <w:rPr>
          <w:rFonts w:ascii="Times New Roman" w:hAnsi="Times New Roman" w:cs="Times New Roman"/>
          <w:bCs/>
          <w:sz w:val="28"/>
          <w:szCs w:val="28"/>
          <w:shd w:val="clear" w:color="auto" w:fill="FFFFFF"/>
        </w:rPr>
        <w:t>597,9</w:t>
      </w:r>
      <w:r w:rsidR="00E14DFF">
        <w:rPr>
          <w:rFonts w:ascii="Times New Roman" w:hAnsi="Times New Roman" w:cs="Times New Roman"/>
          <w:bCs/>
          <w:sz w:val="28"/>
          <w:szCs w:val="28"/>
          <w:shd w:val="clear" w:color="auto" w:fill="FFFFFF"/>
        </w:rPr>
        <w:t xml:space="preserve"> тыс. тенге.</w:t>
      </w:r>
    </w:p>
    <w:p w14:paraId="17E7437C" w14:textId="163C294F" w:rsidR="007D238B" w:rsidRPr="00D34B5B" w:rsidRDefault="001D70CD" w:rsidP="007D238B">
      <w:pPr>
        <w:pStyle w:val="a9"/>
        <w:ind w:firstLine="709"/>
        <w:jc w:val="both"/>
        <w:rPr>
          <w:rFonts w:ascii="Times New Roman" w:hAnsi="Times New Roman" w:cs="Times New Roman"/>
          <w:sz w:val="28"/>
          <w:szCs w:val="28"/>
        </w:rPr>
      </w:pPr>
      <w:r>
        <w:rPr>
          <w:rFonts w:ascii="Times New Roman" w:hAnsi="Times New Roman" w:cs="Times New Roman"/>
          <w:b/>
          <w:bCs/>
          <w:sz w:val="28"/>
          <w:szCs w:val="28"/>
          <w:shd w:val="clear" w:color="auto" w:fill="FFFFFF"/>
        </w:rPr>
        <w:t>2</w:t>
      </w:r>
      <w:r w:rsidRPr="00D34B5B">
        <w:rPr>
          <w:rFonts w:ascii="Times New Roman" w:hAnsi="Times New Roman" w:cs="Times New Roman"/>
          <w:b/>
          <w:bCs/>
          <w:sz w:val="28"/>
          <w:szCs w:val="28"/>
          <w:shd w:val="clear" w:color="auto" w:fill="FFFFFF"/>
        </w:rPr>
        <w:t>. </w:t>
      </w:r>
      <w:r w:rsidR="007D238B" w:rsidRPr="00D34B5B">
        <w:rPr>
          <w:rFonts w:ascii="Times New Roman" w:hAnsi="Times New Roman" w:cs="Times New Roman"/>
          <w:sz w:val="28"/>
          <w:szCs w:val="28"/>
          <w:shd w:val="clear" w:color="auto" w:fill="FFFFFF"/>
        </w:rPr>
        <w:t>Сумма неэффективно запланированных бюджетных средств (активов) – </w:t>
      </w:r>
      <w:bookmarkStart w:id="0" w:name="_Hlk111474754"/>
      <w:r w:rsidR="001D278C" w:rsidRPr="001D278C">
        <w:rPr>
          <w:rFonts w:ascii="Times New Roman" w:hAnsi="Times New Roman" w:cs="Times New Roman"/>
          <w:sz w:val="28"/>
          <w:szCs w:val="28"/>
          <w:shd w:val="clear" w:color="auto" w:fill="FFFFFF"/>
        </w:rPr>
        <w:t>133 966,0</w:t>
      </w:r>
      <w:r w:rsidR="007D238B" w:rsidRPr="00D34B5B">
        <w:rPr>
          <w:rFonts w:ascii="Times New Roman" w:hAnsi="Times New Roman" w:cs="Times New Roman"/>
          <w:sz w:val="28"/>
          <w:szCs w:val="28"/>
          <w:shd w:val="clear" w:color="auto" w:fill="FFFFFF"/>
        </w:rPr>
        <w:t xml:space="preserve"> </w:t>
      </w:r>
      <w:bookmarkEnd w:id="0"/>
      <w:r w:rsidR="007D238B" w:rsidRPr="00D34B5B">
        <w:rPr>
          <w:rFonts w:ascii="Times New Roman" w:hAnsi="Times New Roman" w:cs="Times New Roman"/>
          <w:sz w:val="28"/>
          <w:szCs w:val="28"/>
          <w:shd w:val="clear" w:color="auto" w:fill="FFFFFF"/>
        </w:rPr>
        <w:t>тыс. тенге.</w:t>
      </w:r>
    </w:p>
    <w:p w14:paraId="34273805" w14:textId="507B2BD0" w:rsidR="001D70CD" w:rsidRPr="00D34B5B" w:rsidRDefault="007D238B" w:rsidP="001D70CD">
      <w:pPr>
        <w:pStyle w:val="a9"/>
        <w:ind w:firstLine="709"/>
        <w:jc w:val="both"/>
        <w:rPr>
          <w:rFonts w:ascii="Times New Roman" w:hAnsi="Times New Roman" w:cs="Times New Roman"/>
          <w:sz w:val="28"/>
          <w:szCs w:val="28"/>
          <w:shd w:val="clear" w:color="auto" w:fill="FFFFFF"/>
        </w:rPr>
      </w:pPr>
      <w:r w:rsidRPr="007D238B">
        <w:rPr>
          <w:rFonts w:ascii="Times New Roman" w:hAnsi="Times New Roman" w:cs="Times New Roman"/>
          <w:b/>
          <w:sz w:val="28"/>
          <w:szCs w:val="28"/>
          <w:shd w:val="clear" w:color="auto" w:fill="FFFFFF"/>
        </w:rPr>
        <w:t>3.</w:t>
      </w:r>
      <w:r>
        <w:rPr>
          <w:rFonts w:ascii="Times New Roman" w:hAnsi="Times New Roman" w:cs="Times New Roman"/>
          <w:sz w:val="28"/>
          <w:szCs w:val="28"/>
          <w:shd w:val="clear" w:color="auto" w:fill="FFFFFF"/>
        </w:rPr>
        <w:t xml:space="preserve"> </w:t>
      </w:r>
      <w:r w:rsidR="001D70CD" w:rsidRPr="00D34B5B">
        <w:rPr>
          <w:rFonts w:ascii="Times New Roman" w:hAnsi="Times New Roman" w:cs="Times New Roman"/>
          <w:sz w:val="28"/>
          <w:szCs w:val="28"/>
          <w:shd w:val="clear" w:color="auto" w:fill="FFFFFF"/>
        </w:rPr>
        <w:t>Сумма неэффективно использованных бюджетных средств (активов) – </w:t>
      </w:r>
      <w:r w:rsidR="001B244E" w:rsidRPr="001B244E">
        <w:rPr>
          <w:rFonts w:ascii="Times New Roman" w:hAnsi="Times New Roman" w:cs="Times New Roman"/>
          <w:sz w:val="28"/>
          <w:szCs w:val="28"/>
          <w:shd w:val="clear" w:color="auto" w:fill="FFFFFF"/>
        </w:rPr>
        <w:t>9 334,9</w:t>
      </w:r>
      <w:r w:rsidR="001D70CD" w:rsidRPr="00D34B5B">
        <w:rPr>
          <w:rFonts w:ascii="Times New Roman" w:hAnsi="Times New Roman" w:cs="Times New Roman"/>
          <w:sz w:val="28"/>
          <w:szCs w:val="28"/>
          <w:shd w:val="clear" w:color="auto" w:fill="FFFFFF"/>
        </w:rPr>
        <w:t xml:space="preserve"> тыс. тенге.</w:t>
      </w:r>
    </w:p>
    <w:p w14:paraId="5F9CF2B4" w14:textId="1C501F8C" w:rsidR="001D70CD" w:rsidRPr="00D34B5B" w:rsidRDefault="001D70CD" w:rsidP="001D70CD">
      <w:pPr>
        <w:pStyle w:val="a9"/>
        <w:ind w:firstLine="708"/>
        <w:jc w:val="both"/>
        <w:rPr>
          <w:rFonts w:ascii="Times New Roman" w:hAnsi="Times New Roman" w:cs="Times New Roman"/>
          <w:sz w:val="28"/>
          <w:szCs w:val="28"/>
        </w:rPr>
      </w:pPr>
      <w:r w:rsidRPr="00D34B5B">
        <w:rPr>
          <w:rFonts w:ascii="Times New Roman" w:hAnsi="Times New Roman" w:cs="Times New Roman"/>
          <w:sz w:val="28"/>
          <w:szCs w:val="28"/>
          <w:shd w:val="clear" w:color="auto" w:fill="FFFFFF"/>
        </w:rPr>
        <w:t xml:space="preserve">Установлены нарушения процедурного характера в количестве                     </w:t>
      </w:r>
      <w:r w:rsidR="001B244E">
        <w:rPr>
          <w:rFonts w:ascii="Times New Roman" w:hAnsi="Times New Roman" w:cs="Times New Roman"/>
          <w:sz w:val="28"/>
          <w:szCs w:val="28"/>
          <w:shd w:val="clear" w:color="auto" w:fill="FFFFFF"/>
        </w:rPr>
        <w:t>3</w:t>
      </w:r>
      <w:r w:rsidR="0051774C">
        <w:rPr>
          <w:rFonts w:ascii="Times New Roman" w:hAnsi="Times New Roman" w:cs="Times New Roman"/>
          <w:sz w:val="28"/>
          <w:szCs w:val="28"/>
          <w:shd w:val="clear" w:color="auto" w:fill="FFFFFF"/>
        </w:rPr>
        <w:t>5</w:t>
      </w:r>
      <w:r w:rsidRPr="00D34B5B">
        <w:rPr>
          <w:rFonts w:ascii="Times New Roman" w:hAnsi="Times New Roman" w:cs="Times New Roman"/>
          <w:sz w:val="28"/>
          <w:szCs w:val="28"/>
          <w:shd w:val="clear" w:color="auto" w:fill="FFFFFF"/>
        </w:rPr>
        <w:t xml:space="preserve"> единиц.</w:t>
      </w:r>
    </w:p>
    <w:p w14:paraId="2317C9E5" w14:textId="47F87D0E" w:rsidR="001D70CD" w:rsidRPr="000B5618" w:rsidRDefault="001D70CD" w:rsidP="001D70CD">
      <w:pPr>
        <w:pStyle w:val="a9"/>
        <w:ind w:firstLine="708"/>
        <w:jc w:val="both"/>
        <w:rPr>
          <w:rFonts w:ascii="Times New Roman" w:hAnsi="Times New Roman" w:cs="Times New Roman"/>
          <w:sz w:val="28"/>
          <w:szCs w:val="28"/>
          <w:shd w:val="clear" w:color="auto" w:fill="FFFFFF"/>
        </w:rPr>
      </w:pPr>
      <w:r w:rsidRPr="000B5618">
        <w:rPr>
          <w:rFonts w:ascii="Times New Roman" w:hAnsi="Times New Roman" w:cs="Times New Roman"/>
          <w:sz w:val="28"/>
          <w:szCs w:val="28"/>
          <w:shd w:val="clear" w:color="auto" w:fill="FFFFFF"/>
        </w:rPr>
        <w:t xml:space="preserve">В ходе аудита и последующими мерами объектами государственного аудита возмещено – </w:t>
      </w:r>
      <w:r w:rsidR="000B5618" w:rsidRPr="000B5618">
        <w:rPr>
          <w:rFonts w:ascii="Times New Roman" w:hAnsi="Times New Roman" w:cs="Times New Roman"/>
          <w:sz w:val="28"/>
          <w:szCs w:val="28"/>
          <w:shd w:val="clear" w:color="auto" w:fill="FFFFFF"/>
        </w:rPr>
        <w:t>885,6</w:t>
      </w:r>
      <w:r w:rsidRPr="000B5618">
        <w:rPr>
          <w:rFonts w:ascii="Times New Roman" w:hAnsi="Times New Roman" w:cs="Times New Roman"/>
          <w:sz w:val="28"/>
          <w:szCs w:val="28"/>
          <w:shd w:val="clear" w:color="auto" w:fill="FFFFFF"/>
        </w:rPr>
        <w:t xml:space="preserve"> тыс. тенге, восстановлено – </w:t>
      </w:r>
      <w:r w:rsidR="000B5618" w:rsidRPr="000B5618">
        <w:rPr>
          <w:rFonts w:ascii="Times New Roman" w:hAnsi="Times New Roman" w:cs="Times New Roman"/>
          <w:sz w:val="28"/>
          <w:szCs w:val="28"/>
          <w:shd w:val="clear" w:color="auto" w:fill="FFFFFF"/>
        </w:rPr>
        <w:t xml:space="preserve">16 074,5 </w:t>
      </w:r>
      <w:r w:rsidRPr="000B5618">
        <w:rPr>
          <w:rFonts w:ascii="Times New Roman" w:hAnsi="Times New Roman" w:cs="Times New Roman"/>
          <w:sz w:val="28"/>
          <w:szCs w:val="28"/>
          <w:shd w:val="clear" w:color="auto" w:fill="FFFFFF"/>
        </w:rPr>
        <w:t>тыс. тенге.</w:t>
      </w:r>
    </w:p>
    <w:p w14:paraId="62A91C3F" w14:textId="186337E6" w:rsidR="001D70CD" w:rsidRPr="001D4102" w:rsidRDefault="001D70CD" w:rsidP="001D70CD">
      <w:pPr>
        <w:pStyle w:val="a9"/>
        <w:ind w:firstLine="708"/>
        <w:jc w:val="both"/>
        <w:rPr>
          <w:rFonts w:ascii="Times New Roman" w:hAnsi="Times New Roman" w:cs="Times New Roman"/>
          <w:sz w:val="28"/>
          <w:szCs w:val="28"/>
        </w:rPr>
      </w:pPr>
      <w:r w:rsidRPr="000B5618">
        <w:rPr>
          <w:rFonts w:ascii="Times New Roman" w:hAnsi="Times New Roman" w:cs="Times New Roman"/>
          <w:sz w:val="28"/>
          <w:szCs w:val="28"/>
          <w:shd w:val="clear" w:color="auto" w:fill="FFFFFF"/>
        </w:rPr>
        <w:t xml:space="preserve">Остаток сумм к возмещению – </w:t>
      </w:r>
      <w:r w:rsidR="000B5618" w:rsidRPr="000B5618">
        <w:rPr>
          <w:rFonts w:ascii="Times New Roman" w:hAnsi="Times New Roman" w:cs="Times New Roman"/>
          <w:sz w:val="28"/>
          <w:szCs w:val="28"/>
          <w:shd w:val="clear" w:color="auto" w:fill="FFFFFF"/>
        </w:rPr>
        <w:t>2270,0</w:t>
      </w:r>
      <w:r w:rsidRPr="000B5618">
        <w:rPr>
          <w:rFonts w:ascii="Times New Roman" w:hAnsi="Times New Roman" w:cs="Times New Roman"/>
          <w:sz w:val="28"/>
          <w:szCs w:val="28"/>
          <w:shd w:val="clear" w:color="auto" w:fill="FFFFFF"/>
        </w:rPr>
        <w:t xml:space="preserve"> тыс. тенге, восстановлению –                    </w:t>
      </w:r>
      <w:r w:rsidR="000B5618" w:rsidRPr="000B5618">
        <w:rPr>
          <w:rFonts w:ascii="Times New Roman" w:hAnsi="Times New Roman" w:cs="Times New Roman"/>
          <w:sz w:val="28"/>
          <w:szCs w:val="28"/>
          <w:shd w:val="clear" w:color="auto" w:fill="FFFFFF"/>
        </w:rPr>
        <w:t>12,1</w:t>
      </w:r>
      <w:r w:rsidR="008233FF" w:rsidRPr="000B5618">
        <w:rPr>
          <w:rFonts w:ascii="Times New Roman" w:hAnsi="Times New Roman" w:cs="Times New Roman"/>
          <w:sz w:val="28"/>
          <w:szCs w:val="28"/>
          <w:shd w:val="clear" w:color="auto" w:fill="FFFFFF"/>
        </w:rPr>
        <w:t xml:space="preserve"> </w:t>
      </w:r>
      <w:r w:rsidRPr="000B5618">
        <w:rPr>
          <w:rFonts w:ascii="Times New Roman" w:hAnsi="Times New Roman" w:cs="Times New Roman"/>
          <w:sz w:val="28"/>
          <w:szCs w:val="28"/>
          <w:shd w:val="clear" w:color="auto" w:fill="FFFFFF"/>
        </w:rPr>
        <w:t>тыс. тенге.</w:t>
      </w:r>
    </w:p>
    <w:p w14:paraId="0CAD96B9" w14:textId="4E0F4F18" w:rsidR="001D70CD" w:rsidRPr="00402B56" w:rsidRDefault="001D70CD" w:rsidP="001D70CD">
      <w:pPr>
        <w:pBdr>
          <w:bottom w:val="single" w:sz="4" w:space="1" w:color="FFFFFF"/>
        </w:pBdr>
        <w:autoSpaceDE w:val="0"/>
        <w:autoSpaceDN w:val="0"/>
        <w:adjustRightInd w:val="0"/>
        <w:spacing w:after="0" w:line="240" w:lineRule="auto"/>
        <w:ind w:firstLine="709"/>
        <w:jc w:val="both"/>
        <w:rPr>
          <w:rFonts w:ascii="Times New Roman" w:hAnsi="Times New Roman" w:cs="Times New Roman"/>
          <w:sz w:val="28"/>
          <w:szCs w:val="28"/>
        </w:rPr>
      </w:pPr>
      <w:r w:rsidRPr="00402B56">
        <w:rPr>
          <w:rFonts w:ascii="Times New Roman" w:hAnsi="Times New Roman" w:cs="Times New Roman"/>
          <w:sz w:val="28"/>
          <w:szCs w:val="28"/>
        </w:rPr>
        <w:t xml:space="preserve">По итогам </w:t>
      </w:r>
      <w:r>
        <w:rPr>
          <w:rFonts w:ascii="Times New Roman" w:hAnsi="Times New Roman" w:cs="Times New Roman"/>
          <w:sz w:val="28"/>
          <w:szCs w:val="28"/>
        </w:rPr>
        <w:t>оценки</w:t>
      </w:r>
      <w:r w:rsidRPr="009945AF">
        <w:rPr>
          <w:rFonts w:ascii="Times New Roman" w:hAnsi="Times New Roman" w:cs="Times New Roman"/>
          <w:sz w:val="28"/>
          <w:szCs w:val="28"/>
        </w:rPr>
        <w:t xml:space="preserve"> </w:t>
      </w:r>
      <w:r w:rsidR="00DA36D0" w:rsidRPr="00DA36D0">
        <w:rPr>
          <w:rFonts w:ascii="Times New Roman" w:hAnsi="Times New Roman" w:cs="Times New Roman"/>
          <w:sz w:val="28"/>
          <w:szCs w:val="28"/>
        </w:rPr>
        <w:t>эффективности предоставления отдельных специальных социальных ус</w:t>
      </w:r>
      <w:r w:rsidR="00DA36D0">
        <w:rPr>
          <w:rFonts w:ascii="Times New Roman" w:hAnsi="Times New Roman" w:cs="Times New Roman"/>
          <w:sz w:val="28"/>
          <w:szCs w:val="28"/>
        </w:rPr>
        <w:t>луг для престарелых и инвалидов</w:t>
      </w:r>
      <w:r w:rsidRPr="00402B56">
        <w:rPr>
          <w:rFonts w:ascii="Times New Roman" w:eastAsia="Times New Roman" w:hAnsi="Times New Roman" w:cs="Times New Roman"/>
          <w:spacing w:val="2"/>
          <w:sz w:val="28"/>
          <w:szCs w:val="28"/>
        </w:rPr>
        <w:t xml:space="preserve">, </w:t>
      </w:r>
      <w:r w:rsidRPr="00402B56">
        <w:rPr>
          <w:rFonts w:ascii="Times New Roman" w:hAnsi="Times New Roman" w:cs="Times New Roman"/>
          <w:sz w:val="28"/>
          <w:szCs w:val="28"/>
        </w:rPr>
        <w:t>установлено следующее.</w:t>
      </w:r>
    </w:p>
    <w:p w14:paraId="0295769A" w14:textId="3C05D048" w:rsidR="008D3768" w:rsidRPr="00F4154B" w:rsidRDefault="00563247" w:rsidP="008D3768">
      <w:pPr>
        <w:spacing w:after="0" w:line="240" w:lineRule="auto"/>
        <w:ind w:firstLine="708"/>
        <w:jc w:val="both"/>
        <w:rPr>
          <w:rFonts w:ascii="Times New Roman" w:hAnsi="Times New Roman" w:cs="Times New Roman"/>
          <w:sz w:val="28"/>
          <w:szCs w:val="28"/>
        </w:rPr>
      </w:pPr>
      <w:r w:rsidRPr="00995002">
        <w:rPr>
          <w:rFonts w:ascii="Times New Roman" w:eastAsia="Calibri" w:hAnsi="Times New Roman" w:cs="Times New Roman"/>
          <w:b/>
          <w:i/>
          <w:spacing w:val="2"/>
          <w:sz w:val="28"/>
          <w:szCs w:val="28"/>
          <w:lang w:eastAsia="ru-RU"/>
        </w:rPr>
        <w:t>Аудит</w:t>
      </w:r>
      <w:r>
        <w:rPr>
          <w:rFonts w:ascii="Times New Roman" w:eastAsia="Calibri" w:hAnsi="Times New Roman" w:cs="Times New Roman"/>
          <w:b/>
          <w:i/>
          <w:spacing w:val="2"/>
          <w:sz w:val="28"/>
          <w:szCs w:val="28"/>
          <w:lang w:eastAsia="ru-RU"/>
        </w:rPr>
        <w:t>ом</w:t>
      </w:r>
      <w:r w:rsidR="00B25D0E">
        <w:rPr>
          <w:rFonts w:ascii="Times New Roman" w:eastAsia="Calibri" w:hAnsi="Times New Roman" w:cs="Times New Roman"/>
          <w:b/>
          <w:i/>
          <w:spacing w:val="2"/>
          <w:sz w:val="28"/>
          <w:szCs w:val="28"/>
          <w:lang w:eastAsia="ru-RU"/>
        </w:rPr>
        <w:t xml:space="preserve"> оценки</w:t>
      </w:r>
      <w:r w:rsidRPr="00995002">
        <w:rPr>
          <w:rFonts w:ascii="Times New Roman" w:eastAsia="Calibri" w:hAnsi="Times New Roman" w:cs="Times New Roman"/>
          <w:b/>
          <w:i/>
          <w:spacing w:val="2"/>
          <w:sz w:val="28"/>
          <w:szCs w:val="28"/>
          <w:lang w:eastAsia="ru-RU"/>
        </w:rPr>
        <w:t xml:space="preserve"> </w:t>
      </w:r>
      <w:r w:rsidR="00B25D0E" w:rsidRPr="00B25D0E">
        <w:rPr>
          <w:rFonts w:ascii="Times New Roman" w:eastAsia="Calibri" w:hAnsi="Times New Roman" w:cs="Times New Roman"/>
          <w:b/>
          <w:i/>
          <w:spacing w:val="2"/>
          <w:sz w:val="28"/>
          <w:szCs w:val="28"/>
          <w:lang w:eastAsia="ru-RU"/>
        </w:rPr>
        <w:t>планирования бюджетных средств, направленных на реализацию специальных социальных услуг</w:t>
      </w:r>
      <w:r w:rsidR="00EB3006">
        <w:rPr>
          <w:rFonts w:ascii="Times New Roman" w:eastAsia="Calibri" w:hAnsi="Times New Roman" w:cs="Times New Roman"/>
          <w:b/>
          <w:i/>
          <w:spacing w:val="2"/>
          <w:sz w:val="28"/>
          <w:szCs w:val="28"/>
          <w:lang w:eastAsia="ru-RU"/>
        </w:rPr>
        <w:t xml:space="preserve"> </w:t>
      </w:r>
      <w:r w:rsidR="00EB3006" w:rsidRPr="00F4154B">
        <w:rPr>
          <w:rFonts w:ascii="Times New Roman" w:eastAsia="Calibri" w:hAnsi="Times New Roman" w:cs="Times New Roman"/>
          <w:b/>
          <w:i/>
          <w:spacing w:val="2"/>
          <w:sz w:val="28"/>
          <w:szCs w:val="28"/>
          <w:lang w:eastAsia="ru-RU"/>
        </w:rPr>
        <w:t>установлен</w:t>
      </w:r>
      <w:r w:rsidR="00BF5A72">
        <w:rPr>
          <w:rFonts w:ascii="Times New Roman" w:eastAsia="Calibri" w:hAnsi="Times New Roman" w:cs="Times New Roman"/>
          <w:b/>
          <w:i/>
          <w:spacing w:val="2"/>
          <w:sz w:val="28"/>
          <w:szCs w:val="28"/>
          <w:lang w:eastAsia="ru-RU"/>
        </w:rPr>
        <w:t xml:space="preserve"> факт неэффективного планирования бюджетных средств</w:t>
      </w:r>
      <w:r w:rsidR="008D3768" w:rsidRPr="00F4154B">
        <w:rPr>
          <w:rFonts w:ascii="Times New Roman" w:hAnsi="Times New Roman" w:cs="Times New Roman"/>
          <w:sz w:val="28"/>
          <w:szCs w:val="28"/>
        </w:rPr>
        <w:t>.</w:t>
      </w:r>
    </w:p>
    <w:p w14:paraId="72F3B12D" w14:textId="6E48A3C6" w:rsidR="008D3768" w:rsidRPr="00603AB5" w:rsidRDefault="008D3768" w:rsidP="00603AB5">
      <w:pPr>
        <w:pStyle w:val="a5"/>
        <w:numPr>
          <w:ilvl w:val="0"/>
          <w:numId w:val="21"/>
        </w:numPr>
        <w:spacing w:after="0" w:line="240" w:lineRule="auto"/>
        <w:ind w:left="0" w:firstLine="709"/>
        <w:contextualSpacing/>
        <w:jc w:val="both"/>
        <w:rPr>
          <w:rFonts w:ascii="Times New Roman" w:hAnsi="Times New Roman"/>
          <w:sz w:val="28"/>
          <w:szCs w:val="28"/>
        </w:rPr>
      </w:pPr>
      <w:r w:rsidRPr="00603AB5">
        <w:rPr>
          <w:rFonts w:ascii="Times New Roman" w:hAnsi="Times New Roman"/>
          <w:sz w:val="28"/>
          <w:szCs w:val="28"/>
        </w:rPr>
        <w:t xml:space="preserve">Так, в результате </w:t>
      </w:r>
      <w:r w:rsidRPr="00603AB5">
        <w:rPr>
          <w:rFonts w:ascii="Times New Roman" w:eastAsia="Consolas" w:hAnsi="Times New Roman"/>
          <w:sz w:val="28"/>
          <w:szCs w:val="28"/>
        </w:rPr>
        <w:t xml:space="preserve">не верного определения видов ремонтных работ перечню работ, выполняемых при текущем ремонте, и фактически </w:t>
      </w:r>
      <w:r w:rsidR="009140CE" w:rsidRPr="00603AB5">
        <w:rPr>
          <w:rFonts w:ascii="Times New Roman" w:eastAsia="Consolas" w:hAnsi="Times New Roman"/>
          <w:sz w:val="28"/>
          <w:szCs w:val="28"/>
        </w:rPr>
        <w:t>относящихся к капитальному ремонту</w:t>
      </w:r>
      <w:r w:rsidR="009140CE" w:rsidRPr="00603AB5">
        <w:rPr>
          <w:rFonts w:ascii="Times New Roman" w:hAnsi="Times New Roman"/>
          <w:sz w:val="28"/>
          <w:szCs w:val="28"/>
        </w:rPr>
        <w:t xml:space="preserve"> согласно СН РК 1.04-26-2011</w:t>
      </w:r>
      <w:r w:rsidR="009140CE" w:rsidRPr="00603AB5">
        <w:rPr>
          <w:rFonts w:ascii="Times New Roman" w:eastAsia="Consolas" w:hAnsi="Times New Roman"/>
          <w:sz w:val="28"/>
          <w:szCs w:val="28"/>
        </w:rPr>
        <w:t xml:space="preserve">,  </w:t>
      </w:r>
      <w:r w:rsidR="00A25A2B" w:rsidRPr="00603AB5">
        <w:rPr>
          <w:rFonts w:ascii="Times New Roman" w:eastAsia="Consolas" w:hAnsi="Times New Roman"/>
          <w:sz w:val="28"/>
          <w:szCs w:val="28"/>
        </w:rPr>
        <w:t xml:space="preserve">в 2022 году  Управлением </w:t>
      </w:r>
      <w:r w:rsidRPr="00603AB5">
        <w:rPr>
          <w:rFonts w:ascii="Times New Roman" w:eastAsia="Consolas" w:hAnsi="Times New Roman"/>
          <w:sz w:val="28"/>
          <w:szCs w:val="28"/>
        </w:rPr>
        <w:t xml:space="preserve">запланированы </w:t>
      </w:r>
      <w:r w:rsidR="009140CE" w:rsidRPr="00603AB5">
        <w:rPr>
          <w:rFonts w:ascii="Times New Roman" w:hAnsi="Times New Roman"/>
          <w:sz w:val="28"/>
          <w:szCs w:val="28"/>
        </w:rPr>
        <w:t>бюджетные средства по БП 014 «</w:t>
      </w:r>
      <w:r w:rsidR="009140CE" w:rsidRPr="00603AB5">
        <w:rPr>
          <w:rFonts w:ascii="Times New Roman" w:hAnsi="Times New Roman"/>
          <w:sz w:val="28"/>
          <w:szCs w:val="28"/>
          <w:lang w:val="kk-KZ"/>
        </w:rPr>
        <w:t>Предоставление специальных социальных услуг для престарелых и инвалидов, в том числе детей-инвалидов, в реабилитационных центрах</w:t>
      </w:r>
      <w:r w:rsidR="009140CE" w:rsidRPr="00603AB5">
        <w:rPr>
          <w:rFonts w:ascii="Times New Roman" w:hAnsi="Times New Roman"/>
          <w:sz w:val="28"/>
          <w:szCs w:val="28"/>
        </w:rPr>
        <w:t xml:space="preserve">» на </w:t>
      </w:r>
      <w:r w:rsidR="00A25A2B" w:rsidRPr="00603AB5">
        <w:rPr>
          <w:rFonts w:ascii="Times New Roman" w:hAnsi="Times New Roman"/>
          <w:sz w:val="28"/>
          <w:szCs w:val="28"/>
        </w:rPr>
        <w:t xml:space="preserve">проведение </w:t>
      </w:r>
      <w:r w:rsidR="009140CE" w:rsidRPr="00603AB5">
        <w:rPr>
          <w:rFonts w:ascii="Times New Roman" w:hAnsi="Times New Roman"/>
          <w:sz w:val="28"/>
          <w:szCs w:val="28"/>
        </w:rPr>
        <w:t>текущ</w:t>
      </w:r>
      <w:r w:rsidR="00A25A2B" w:rsidRPr="00603AB5">
        <w:rPr>
          <w:rFonts w:ascii="Times New Roman" w:hAnsi="Times New Roman"/>
          <w:sz w:val="28"/>
          <w:szCs w:val="28"/>
        </w:rPr>
        <w:t xml:space="preserve">его </w:t>
      </w:r>
      <w:r w:rsidR="009140CE" w:rsidRPr="00603AB5">
        <w:rPr>
          <w:rFonts w:ascii="Times New Roman" w:hAnsi="Times New Roman"/>
          <w:sz w:val="28"/>
          <w:szCs w:val="28"/>
        </w:rPr>
        <w:t>ремонт</w:t>
      </w:r>
      <w:r w:rsidR="00A25A2B" w:rsidRPr="00603AB5">
        <w:rPr>
          <w:rFonts w:ascii="Times New Roman" w:hAnsi="Times New Roman"/>
          <w:sz w:val="28"/>
          <w:szCs w:val="28"/>
        </w:rPr>
        <w:t>а</w:t>
      </w:r>
      <w:r w:rsidR="009140CE" w:rsidRPr="00603AB5">
        <w:rPr>
          <w:rFonts w:ascii="Times New Roman" w:hAnsi="Times New Roman"/>
          <w:sz w:val="28"/>
          <w:szCs w:val="28"/>
        </w:rPr>
        <w:t xml:space="preserve"> здания, </w:t>
      </w:r>
      <w:r w:rsidR="00A25A2B" w:rsidRPr="00603AB5">
        <w:rPr>
          <w:rFonts w:ascii="Times New Roman" w:hAnsi="Times New Roman"/>
          <w:sz w:val="28"/>
          <w:szCs w:val="28"/>
        </w:rPr>
        <w:t>расположенного по ул</w:t>
      </w:r>
      <w:r w:rsidR="00082675" w:rsidRPr="00603AB5">
        <w:rPr>
          <w:rFonts w:ascii="Times New Roman" w:hAnsi="Times New Roman"/>
          <w:sz w:val="28"/>
          <w:szCs w:val="28"/>
        </w:rPr>
        <w:t>.</w:t>
      </w:r>
      <w:r w:rsidR="00F4154B" w:rsidRPr="00603AB5">
        <w:rPr>
          <w:rFonts w:ascii="Times New Roman" w:hAnsi="Times New Roman"/>
          <w:sz w:val="28"/>
          <w:szCs w:val="28"/>
        </w:rPr>
        <w:t xml:space="preserve"> Джамбульская, 6 </w:t>
      </w:r>
      <w:r w:rsidRPr="00603AB5">
        <w:rPr>
          <w:rFonts w:ascii="Times New Roman" w:hAnsi="Times New Roman"/>
          <w:sz w:val="28"/>
          <w:szCs w:val="28"/>
        </w:rPr>
        <w:t xml:space="preserve">на </w:t>
      </w:r>
      <w:r w:rsidR="00A25A2B" w:rsidRPr="00603AB5">
        <w:rPr>
          <w:rFonts w:ascii="Times New Roman" w:hAnsi="Times New Roman"/>
          <w:sz w:val="28"/>
          <w:szCs w:val="28"/>
        </w:rPr>
        <w:t xml:space="preserve">общую </w:t>
      </w:r>
      <w:r w:rsidRPr="00603AB5">
        <w:rPr>
          <w:rFonts w:ascii="Times New Roman" w:hAnsi="Times New Roman"/>
          <w:sz w:val="28"/>
          <w:szCs w:val="28"/>
        </w:rPr>
        <w:t xml:space="preserve">сумму </w:t>
      </w:r>
      <w:r w:rsidRPr="00603AB5">
        <w:rPr>
          <w:rFonts w:ascii="Times New Roman" w:hAnsi="Times New Roman"/>
          <w:b/>
          <w:sz w:val="28"/>
          <w:szCs w:val="28"/>
        </w:rPr>
        <w:t>133</w:t>
      </w:r>
      <w:r w:rsidR="009140CE" w:rsidRPr="00603AB5">
        <w:rPr>
          <w:rFonts w:ascii="Times New Roman" w:hAnsi="Times New Roman"/>
          <w:b/>
          <w:sz w:val="28"/>
          <w:szCs w:val="28"/>
        </w:rPr>
        <w:t xml:space="preserve"> </w:t>
      </w:r>
      <w:r w:rsidRPr="00603AB5">
        <w:rPr>
          <w:rFonts w:ascii="Times New Roman" w:hAnsi="Times New Roman"/>
          <w:b/>
          <w:sz w:val="28"/>
          <w:szCs w:val="28"/>
        </w:rPr>
        <w:t>966,0</w:t>
      </w:r>
      <w:r w:rsidRPr="00603AB5">
        <w:rPr>
          <w:rFonts w:ascii="Times New Roman" w:hAnsi="Times New Roman"/>
          <w:sz w:val="28"/>
          <w:szCs w:val="28"/>
        </w:rPr>
        <w:t xml:space="preserve"> тыс.тенге.</w:t>
      </w:r>
    </w:p>
    <w:p w14:paraId="14300E5E" w14:textId="5E5B5E52" w:rsidR="00B35C66" w:rsidRPr="00B35C66" w:rsidRDefault="00B35C66" w:rsidP="00AF6C8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результате допущено </w:t>
      </w:r>
      <w:r w:rsidRPr="00B35C66">
        <w:rPr>
          <w:rFonts w:ascii="Times New Roman" w:hAnsi="Times New Roman" w:cs="Times New Roman"/>
          <w:sz w:val="28"/>
          <w:szCs w:val="28"/>
        </w:rPr>
        <w:t>нарушение принципа «обоснованности»</w:t>
      </w:r>
      <w:r>
        <w:rPr>
          <w:rFonts w:ascii="Times New Roman" w:hAnsi="Times New Roman" w:cs="Times New Roman"/>
          <w:sz w:val="28"/>
          <w:szCs w:val="28"/>
        </w:rPr>
        <w:t>, регламентированного</w:t>
      </w:r>
      <w:r w:rsidRPr="00B35C66">
        <w:rPr>
          <w:rFonts w:ascii="Times New Roman" w:hAnsi="Times New Roman" w:cs="Times New Roman"/>
          <w:sz w:val="28"/>
          <w:szCs w:val="28"/>
        </w:rPr>
        <w:t xml:space="preserve"> Бюджетн</w:t>
      </w:r>
      <w:r>
        <w:rPr>
          <w:rFonts w:ascii="Times New Roman" w:hAnsi="Times New Roman" w:cs="Times New Roman"/>
          <w:sz w:val="28"/>
          <w:szCs w:val="28"/>
        </w:rPr>
        <w:t>ым</w:t>
      </w:r>
      <w:r w:rsidRPr="00B35C66">
        <w:rPr>
          <w:rFonts w:ascii="Times New Roman" w:hAnsi="Times New Roman" w:cs="Times New Roman"/>
          <w:sz w:val="28"/>
          <w:szCs w:val="28"/>
        </w:rPr>
        <w:t xml:space="preserve"> кодекс</w:t>
      </w:r>
      <w:r>
        <w:rPr>
          <w:rFonts w:ascii="Times New Roman" w:hAnsi="Times New Roman" w:cs="Times New Roman"/>
          <w:sz w:val="28"/>
          <w:szCs w:val="28"/>
        </w:rPr>
        <w:t xml:space="preserve">ом, на сумму </w:t>
      </w:r>
      <w:r w:rsidRPr="00F4154B">
        <w:rPr>
          <w:rFonts w:ascii="Times New Roman" w:hAnsi="Times New Roman" w:cs="Times New Roman"/>
          <w:b/>
          <w:sz w:val="28"/>
          <w:szCs w:val="28"/>
        </w:rPr>
        <w:t>133 966,0</w:t>
      </w:r>
      <w:r w:rsidRPr="00F4154B">
        <w:rPr>
          <w:rFonts w:ascii="Times New Roman" w:hAnsi="Times New Roman" w:cs="Times New Roman"/>
          <w:sz w:val="28"/>
          <w:szCs w:val="28"/>
        </w:rPr>
        <w:t xml:space="preserve"> тыс.тенге</w:t>
      </w:r>
      <w:r>
        <w:rPr>
          <w:rFonts w:ascii="Times New Roman" w:hAnsi="Times New Roman" w:cs="Times New Roman"/>
          <w:sz w:val="28"/>
          <w:szCs w:val="28"/>
        </w:rPr>
        <w:t>.</w:t>
      </w:r>
    </w:p>
    <w:p w14:paraId="3880C4B4" w14:textId="5401395F" w:rsidR="007B0E55" w:rsidRPr="007B0E55" w:rsidRDefault="007B0E55" w:rsidP="00633A9B">
      <w:pPr>
        <w:pBdr>
          <w:bottom w:val="single" w:sz="4" w:space="2" w:color="FFFFFF"/>
        </w:pBdr>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sz w:val="28"/>
          <w:szCs w:val="28"/>
          <w:lang w:eastAsia="ru-RU"/>
        </w:rPr>
        <w:tab/>
      </w:r>
      <w:r w:rsidRPr="007B0E55">
        <w:rPr>
          <w:rFonts w:ascii="Times New Roman" w:eastAsia="Times New Roman" w:hAnsi="Times New Roman" w:cs="Times New Roman"/>
          <w:b/>
          <w:bCs/>
          <w:i/>
          <w:sz w:val="28"/>
          <w:szCs w:val="28"/>
          <w:lang w:eastAsia="ru-RU"/>
        </w:rPr>
        <w:t>Аудитом оценки разработки и утверждения (переутверждения) бюджетных программ (подпрограмм), показателей бюджетных программ (с учетом внесенных изменений и дополнений), достижение целей, мероприятий и показателей, результатов бюджетных программ (подпрограмм) установлено следующее:</w:t>
      </w:r>
    </w:p>
    <w:p w14:paraId="5B3A97ED" w14:textId="755DACFB" w:rsidR="00F55BE0" w:rsidRPr="006F6342" w:rsidRDefault="00F55BE0" w:rsidP="00603AB5">
      <w:pPr>
        <w:pStyle w:val="a5"/>
        <w:spacing w:after="0" w:line="240" w:lineRule="auto"/>
        <w:ind w:left="0" w:firstLine="784"/>
        <w:contextualSpacing/>
        <w:jc w:val="both"/>
        <w:rPr>
          <w:rFonts w:ascii="Times New Roman" w:hAnsi="Times New Roman"/>
          <w:sz w:val="28"/>
          <w:szCs w:val="28"/>
        </w:rPr>
      </w:pPr>
      <w:r w:rsidRPr="006F6342">
        <w:rPr>
          <w:rFonts w:ascii="Times New Roman" w:hAnsi="Times New Roman"/>
          <w:sz w:val="28"/>
          <w:szCs w:val="28"/>
        </w:rPr>
        <w:t>Согласно пункту 2 статьи 32 Бюджетного кодекса Р</w:t>
      </w:r>
      <w:r w:rsidR="00A25A2B" w:rsidRPr="006F6342">
        <w:rPr>
          <w:rFonts w:ascii="Times New Roman" w:hAnsi="Times New Roman"/>
          <w:sz w:val="28"/>
          <w:szCs w:val="28"/>
        </w:rPr>
        <w:t>К</w:t>
      </w:r>
      <w:r w:rsidRPr="006F6342">
        <w:rPr>
          <w:rFonts w:ascii="Times New Roman" w:hAnsi="Times New Roman"/>
          <w:sz w:val="28"/>
          <w:szCs w:val="28"/>
        </w:rPr>
        <w:t xml:space="preserve">, бюджетные программы разрабатываются на плановый период ежегодно на скользящей </w:t>
      </w:r>
      <w:r w:rsidRPr="006F6342">
        <w:rPr>
          <w:rFonts w:ascii="Times New Roman" w:hAnsi="Times New Roman"/>
          <w:sz w:val="28"/>
          <w:szCs w:val="28"/>
        </w:rPr>
        <w:lastRenderedPageBreak/>
        <w:t>основе администратором бюджетных программ и содержат показатели прямого и конечного результатов, объемы планируемых бюджетных средств на плановый период.</w:t>
      </w:r>
    </w:p>
    <w:p w14:paraId="1DB31811" w14:textId="4934D6CA" w:rsidR="00C374EC" w:rsidRPr="00C83E80" w:rsidRDefault="00EE6534" w:rsidP="00603AB5">
      <w:pPr>
        <w:pStyle w:val="a5"/>
        <w:numPr>
          <w:ilvl w:val="0"/>
          <w:numId w:val="20"/>
        </w:numPr>
        <w:tabs>
          <w:tab w:val="left" w:pos="993"/>
        </w:tabs>
        <w:spacing w:after="0" w:line="240" w:lineRule="auto"/>
        <w:ind w:left="0" w:firstLine="784"/>
        <w:contextualSpacing/>
        <w:jc w:val="both"/>
        <w:rPr>
          <w:rFonts w:ascii="Times New Roman" w:hAnsi="Times New Roman"/>
          <w:sz w:val="28"/>
          <w:szCs w:val="28"/>
        </w:rPr>
      </w:pPr>
      <w:r w:rsidRPr="00C83E80">
        <w:rPr>
          <w:rFonts w:ascii="Times New Roman" w:hAnsi="Times New Roman"/>
          <w:sz w:val="28"/>
          <w:szCs w:val="28"/>
        </w:rPr>
        <w:t>Государственному аудиту Управлением представлены Бюджетные программы на 2016-2018 годы, 2017-2019 годы, 2018-2020 годы, 2019-2021 годы, 2020-2022 годы,</w:t>
      </w:r>
      <w:r w:rsidR="00C374EC" w:rsidRPr="00C83E80">
        <w:rPr>
          <w:rFonts w:ascii="Times New Roman" w:hAnsi="Times New Roman"/>
          <w:sz w:val="28"/>
          <w:szCs w:val="28"/>
        </w:rPr>
        <w:t xml:space="preserve"> 2021-2023 годы, 2022-2024 годы, при анализе которых установлено, что в нарушение подпункта 5) пункта 15 Правил разработки и утверждения (переутверждения) бюджетных программ (подпрограмм) и требований к их содержанию, утвержденных Приказом Министра национальной экономики Республики Казахстан от 30 декабря 2014 года № 195 (далее - Правила №195), в строке «Нормативная правовая основа бюджетной программы» указаны не все нормативные правовые акты, определяющие государственные функции и полномочия, осуществляемые Управлением в рамках БП 002, 014, а также обосновывающие необходимость данной бюджетной программы.   </w:t>
      </w:r>
    </w:p>
    <w:p w14:paraId="79C95CBF" w14:textId="7AAF0F07" w:rsidR="00EE6534" w:rsidRDefault="00C374EC" w:rsidP="00C374EC">
      <w:pPr>
        <w:spacing w:after="0" w:line="240" w:lineRule="auto"/>
        <w:ind w:firstLine="709"/>
        <w:contextualSpacing/>
        <w:jc w:val="both"/>
        <w:rPr>
          <w:rFonts w:ascii="Times New Roman" w:eastAsia="Calibri" w:hAnsi="Times New Roman" w:cs="Times New Roman"/>
          <w:sz w:val="28"/>
          <w:szCs w:val="28"/>
        </w:rPr>
      </w:pPr>
      <w:r w:rsidRPr="00C374EC">
        <w:rPr>
          <w:rFonts w:ascii="Times New Roman" w:eastAsia="Calibri" w:hAnsi="Times New Roman" w:cs="Times New Roman"/>
          <w:sz w:val="28"/>
          <w:szCs w:val="28"/>
        </w:rPr>
        <w:t xml:space="preserve">Так, не указаны следующие НПА: Закон о специальных социальных услугах; Закон о социальной защите лиц с инвалидностью; Правила деятельности организаций, оказывающих специальные социальные услуги.   </w:t>
      </w:r>
    </w:p>
    <w:p w14:paraId="71716D25" w14:textId="4BEF73CB" w:rsidR="00533A8A" w:rsidRPr="00C83E80" w:rsidRDefault="00506C40" w:rsidP="00DE3D94">
      <w:pPr>
        <w:pStyle w:val="a5"/>
        <w:numPr>
          <w:ilvl w:val="0"/>
          <w:numId w:val="20"/>
        </w:numPr>
        <w:spacing w:after="0" w:line="240" w:lineRule="auto"/>
        <w:ind w:left="0" w:firstLine="709"/>
        <w:contextualSpacing/>
        <w:jc w:val="both"/>
        <w:rPr>
          <w:rFonts w:ascii="Times New Roman" w:hAnsi="Times New Roman"/>
          <w:sz w:val="28"/>
          <w:szCs w:val="28"/>
        </w:rPr>
      </w:pPr>
      <w:r w:rsidRPr="00C83E80">
        <w:rPr>
          <w:rFonts w:ascii="Times New Roman" w:hAnsi="Times New Roman"/>
          <w:sz w:val="28"/>
          <w:szCs w:val="28"/>
        </w:rPr>
        <w:t>В</w:t>
      </w:r>
      <w:r w:rsidR="00533A8A" w:rsidRPr="00C83E80">
        <w:rPr>
          <w:rFonts w:ascii="Times New Roman" w:hAnsi="Times New Roman"/>
          <w:sz w:val="28"/>
          <w:szCs w:val="28"/>
        </w:rPr>
        <w:t xml:space="preserve"> нарушение структуры специфик экономической классификации расходов бюджета Республики Казахстан, утвержденной приложением 2 к приказу Министра финансов Республики Казахстан от 18 сентября 2014 года № 403, </w:t>
      </w:r>
      <w:r w:rsidR="00DE3D94" w:rsidRPr="00DE3D94">
        <w:rPr>
          <w:rFonts w:ascii="Times New Roman" w:hAnsi="Times New Roman"/>
          <w:sz w:val="28"/>
          <w:szCs w:val="28"/>
        </w:rPr>
        <w:t>перечня работ, утвержденного постановлением Правительства Республики Казахстан от 2 ноября 1998 года № 1118 «О нормативах потребления электроэнергии, тепла на отопление, горячей и холодной воды, и других коммунальных услуг по организациям, финансируемых из средств бюджета»</w:t>
      </w:r>
      <w:r w:rsidR="00DE3D94">
        <w:rPr>
          <w:rFonts w:ascii="Times New Roman" w:hAnsi="Times New Roman"/>
          <w:sz w:val="28"/>
          <w:szCs w:val="28"/>
        </w:rPr>
        <w:t xml:space="preserve"> </w:t>
      </w:r>
      <w:r w:rsidR="006F6342" w:rsidRPr="00C83E80">
        <w:rPr>
          <w:rFonts w:ascii="Times New Roman" w:hAnsi="Times New Roman"/>
          <w:sz w:val="28"/>
          <w:szCs w:val="28"/>
        </w:rPr>
        <w:t xml:space="preserve">Управлением </w:t>
      </w:r>
      <w:r w:rsidR="00533A8A" w:rsidRPr="00C83E80">
        <w:rPr>
          <w:rFonts w:ascii="Times New Roman" w:hAnsi="Times New Roman"/>
          <w:sz w:val="28"/>
          <w:szCs w:val="28"/>
        </w:rPr>
        <w:t>текущий ремонт и переоборудование здания финансировалось по текущей бюджетной программе, тогда как данный ремонт следовало осуществлять по БП 067 «Капитальные расходы подведомственных государственных учреждений и организаций</w:t>
      </w:r>
      <w:r w:rsidR="005E6D9C">
        <w:rPr>
          <w:rFonts w:ascii="Times New Roman" w:hAnsi="Times New Roman"/>
          <w:sz w:val="28"/>
          <w:szCs w:val="28"/>
        </w:rPr>
        <w:t>»</w:t>
      </w:r>
      <w:r w:rsidR="00533A8A" w:rsidRPr="00C83E80">
        <w:rPr>
          <w:rFonts w:ascii="Times New Roman" w:hAnsi="Times New Roman"/>
          <w:sz w:val="28"/>
          <w:szCs w:val="28"/>
        </w:rPr>
        <w:t xml:space="preserve">. </w:t>
      </w:r>
    </w:p>
    <w:p w14:paraId="0A6C1844" w14:textId="7868D4B2" w:rsidR="00533A8A" w:rsidRPr="006F6342" w:rsidRDefault="00533A8A" w:rsidP="00603AB5">
      <w:pPr>
        <w:pStyle w:val="a5"/>
        <w:numPr>
          <w:ilvl w:val="0"/>
          <w:numId w:val="20"/>
        </w:numPr>
        <w:spacing w:after="0" w:line="240" w:lineRule="auto"/>
        <w:ind w:left="0" w:firstLine="784"/>
        <w:contextualSpacing/>
        <w:jc w:val="both"/>
        <w:rPr>
          <w:rFonts w:ascii="Times New Roman" w:hAnsi="Times New Roman"/>
          <w:sz w:val="28"/>
          <w:szCs w:val="28"/>
        </w:rPr>
      </w:pPr>
      <w:r w:rsidRPr="006F6342">
        <w:rPr>
          <w:rFonts w:ascii="Times New Roman" w:hAnsi="Times New Roman"/>
          <w:sz w:val="28"/>
          <w:szCs w:val="28"/>
        </w:rPr>
        <w:t>В соответствии с подпунктом 2, пункта 1 статьи 124 Бюджетного Кодекса РК одним из видов бюджетной отчетности является отчет о реализации бюджетных программ.</w:t>
      </w:r>
      <w:r w:rsidRPr="006F6342">
        <w:rPr>
          <w:rFonts w:ascii="Times New Roman" w:hAnsi="Times New Roman"/>
          <w:sz w:val="28"/>
          <w:szCs w:val="28"/>
        </w:rPr>
        <w:tab/>
      </w:r>
    </w:p>
    <w:p w14:paraId="0EBD76F4" w14:textId="25036AFD" w:rsidR="00533A8A" w:rsidRPr="00533A8A" w:rsidRDefault="00506C40" w:rsidP="00533A8A">
      <w:pPr>
        <w:spacing w:after="0" w:line="240" w:lineRule="auto"/>
        <w:ind w:firstLine="709"/>
        <w:contextualSpacing/>
        <w:jc w:val="both"/>
        <w:rPr>
          <w:rFonts w:ascii="Times New Roman" w:eastAsia="Calibri" w:hAnsi="Times New Roman" w:cs="Times New Roman"/>
          <w:sz w:val="28"/>
          <w:szCs w:val="28"/>
        </w:rPr>
      </w:pPr>
      <w:r w:rsidRPr="00506C40">
        <w:rPr>
          <w:rFonts w:ascii="Times New Roman" w:hAnsi="Times New Roman" w:cs="Times New Roman"/>
          <w:sz w:val="28"/>
          <w:szCs w:val="28"/>
        </w:rPr>
        <w:t>Управлением в</w:t>
      </w:r>
      <w:r w:rsidR="00533A8A" w:rsidRPr="00506C40">
        <w:rPr>
          <w:rFonts w:ascii="Times New Roman" w:eastAsia="Calibri" w:hAnsi="Times New Roman" w:cs="Times New Roman"/>
          <w:sz w:val="28"/>
          <w:szCs w:val="28"/>
        </w:rPr>
        <w:t xml:space="preserve"> нарушение принципа результативности, предусмотренного подпунктом 6</w:t>
      </w:r>
      <w:r w:rsidR="00533A8A" w:rsidRPr="00533A8A">
        <w:rPr>
          <w:rFonts w:ascii="Times New Roman" w:eastAsia="Calibri" w:hAnsi="Times New Roman" w:cs="Times New Roman"/>
          <w:sz w:val="28"/>
          <w:szCs w:val="28"/>
        </w:rPr>
        <w:t>) статьи 4 Бюджетного</w:t>
      </w:r>
      <w:r w:rsidR="00F02CFB" w:rsidRPr="00F02CFB">
        <w:rPr>
          <w:rFonts w:ascii="Times New Roman" w:eastAsia="Calibri" w:hAnsi="Times New Roman" w:cs="Times New Roman"/>
          <w:sz w:val="28"/>
          <w:szCs w:val="28"/>
        </w:rPr>
        <w:t xml:space="preserve"> </w:t>
      </w:r>
      <w:r w:rsidR="00F02CFB">
        <w:rPr>
          <w:rFonts w:ascii="Times New Roman" w:eastAsia="Calibri" w:hAnsi="Times New Roman" w:cs="Times New Roman"/>
          <w:sz w:val="28"/>
          <w:szCs w:val="28"/>
        </w:rPr>
        <w:t>кодекса</w:t>
      </w:r>
      <w:r w:rsidR="00533A8A" w:rsidRPr="00533A8A">
        <w:rPr>
          <w:rFonts w:ascii="Times New Roman" w:eastAsia="Calibri" w:hAnsi="Times New Roman" w:cs="Times New Roman"/>
          <w:sz w:val="28"/>
          <w:szCs w:val="28"/>
        </w:rPr>
        <w:t xml:space="preserve"> </w:t>
      </w:r>
      <w:r w:rsidR="00F02CFB">
        <w:rPr>
          <w:rFonts w:ascii="Times New Roman" w:eastAsia="Calibri" w:hAnsi="Times New Roman" w:cs="Times New Roman"/>
          <w:sz w:val="28"/>
          <w:szCs w:val="28"/>
        </w:rPr>
        <w:t xml:space="preserve">РК от                    </w:t>
      </w:r>
      <w:r w:rsidR="00533A8A" w:rsidRPr="00533A8A">
        <w:rPr>
          <w:rFonts w:ascii="Times New Roman" w:eastAsia="Calibri" w:hAnsi="Times New Roman" w:cs="Times New Roman"/>
          <w:sz w:val="28"/>
          <w:szCs w:val="28"/>
        </w:rPr>
        <w:t>4 декабря 2008 года, не обеспечено достижение прям</w:t>
      </w:r>
      <w:r w:rsidR="00CF60F9">
        <w:rPr>
          <w:rFonts w:ascii="Times New Roman" w:eastAsia="Calibri" w:hAnsi="Times New Roman" w:cs="Times New Roman"/>
          <w:sz w:val="28"/>
          <w:szCs w:val="28"/>
        </w:rPr>
        <w:t>ых</w:t>
      </w:r>
      <w:r w:rsidR="00533A8A" w:rsidRPr="00533A8A">
        <w:rPr>
          <w:rFonts w:ascii="Times New Roman" w:eastAsia="Calibri" w:hAnsi="Times New Roman" w:cs="Times New Roman"/>
          <w:sz w:val="28"/>
          <w:szCs w:val="28"/>
        </w:rPr>
        <w:t xml:space="preserve"> результат</w:t>
      </w:r>
      <w:r w:rsidR="00CF60F9">
        <w:rPr>
          <w:rFonts w:ascii="Times New Roman" w:eastAsia="Calibri" w:hAnsi="Times New Roman" w:cs="Times New Roman"/>
          <w:sz w:val="28"/>
          <w:szCs w:val="28"/>
        </w:rPr>
        <w:t>ов</w:t>
      </w:r>
      <w:r w:rsidR="00533A8A" w:rsidRPr="00533A8A">
        <w:rPr>
          <w:rFonts w:ascii="Times New Roman" w:eastAsia="Calibri" w:hAnsi="Times New Roman" w:cs="Times New Roman"/>
          <w:sz w:val="28"/>
          <w:szCs w:val="28"/>
        </w:rPr>
        <w:t xml:space="preserve"> по БП 014</w:t>
      </w:r>
      <w:r w:rsidR="00CF60F9">
        <w:rPr>
          <w:rFonts w:ascii="Times New Roman" w:eastAsia="Calibri" w:hAnsi="Times New Roman" w:cs="Times New Roman"/>
          <w:sz w:val="28"/>
          <w:szCs w:val="28"/>
        </w:rPr>
        <w:t xml:space="preserve"> </w:t>
      </w:r>
      <w:r w:rsidR="00CF60F9" w:rsidRPr="00C03783">
        <w:rPr>
          <w:rFonts w:ascii="Times New Roman" w:hAnsi="Times New Roman" w:cs="Times New Roman"/>
          <w:sz w:val="28"/>
          <w:szCs w:val="28"/>
        </w:rPr>
        <w:t>«</w:t>
      </w:r>
      <w:r w:rsidR="00CF60F9" w:rsidRPr="00C03783">
        <w:rPr>
          <w:rFonts w:ascii="Times New Roman" w:hAnsi="Times New Roman" w:cs="Times New Roman"/>
          <w:sz w:val="28"/>
          <w:szCs w:val="28"/>
          <w:lang w:val="kk-KZ"/>
        </w:rPr>
        <w:t>Предоставление специальных социальных услуг для престарелых и инвалидов, в том числе детей-инвалидов, в реабилитационных центрах</w:t>
      </w:r>
      <w:r w:rsidR="00CF60F9" w:rsidRPr="00C03783">
        <w:rPr>
          <w:rFonts w:ascii="Times New Roman" w:hAnsi="Times New Roman" w:cs="Times New Roman"/>
          <w:sz w:val="28"/>
          <w:szCs w:val="28"/>
        </w:rPr>
        <w:t>»</w:t>
      </w:r>
      <w:r w:rsidR="00CF60F9">
        <w:rPr>
          <w:rFonts w:ascii="Times New Roman" w:eastAsia="Calibri" w:hAnsi="Times New Roman" w:cs="Times New Roman"/>
          <w:sz w:val="28"/>
          <w:szCs w:val="28"/>
        </w:rPr>
        <w:t>,</w:t>
      </w:r>
      <w:r w:rsidR="00533A8A" w:rsidRPr="00533A8A">
        <w:rPr>
          <w:rFonts w:ascii="Times New Roman" w:eastAsia="Calibri" w:hAnsi="Times New Roman" w:cs="Times New Roman"/>
          <w:sz w:val="28"/>
          <w:szCs w:val="28"/>
        </w:rPr>
        <w:t xml:space="preserve"> БП 067 «Капитальные расходы подведомственных государств</w:t>
      </w:r>
      <w:r w:rsidR="005C2D5C">
        <w:rPr>
          <w:rFonts w:ascii="Times New Roman" w:eastAsia="Calibri" w:hAnsi="Times New Roman" w:cs="Times New Roman"/>
          <w:sz w:val="28"/>
          <w:szCs w:val="28"/>
        </w:rPr>
        <w:t>енных учреждений и организаций».</w:t>
      </w:r>
    </w:p>
    <w:p w14:paraId="34A73D4F" w14:textId="3A720477" w:rsidR="007B0E55" w:rsidRPr="005A7E09" w:rsidRDefault="005C2D5C" w:rsidP="005F2B0D">
      <w:pPr>
        <w:pStyle w:val="a5"/>
        <w:numPr>
          <w:ilvl w:val="0"/>
          <w:numId w:val="20"/>
        </w:numPr>
        <w:spacing w:after="0" w:line="240" w:lineRule="auto"/>
        <w:ind w:left="0" w:firstLine="709"/>
        <w:contextualSpacing/>
        <w:jc w:val="both"/>
        <w:rPr>
          <w:rFonts w:ascii="Times New Roman" w:hAnsi="Times New Roman"/>
          <w:sz w:val="28"/>
          <w:szCs w:val="28"/>
        </w:rPr>
      </w:pPr>
      <w:r w:rsidRPr="005A7E09">
        <w:rPr>
          <w:rFonts w:ascii="Times New Roman" w:hAnsi="Times New Roman"/>
          <w:sz w:val="28"/>
          <w:szCs w:val="28"/>
        </w:rPr>
        <w:t>Также установлено, что</w:t>
      </w:r>
      <w:r w:rsidR="00533A8A" w:rsidRPr="005A7E09">
        <w:rPr>
          <w:rFonts w:ascii="Times New Roman" w:hAnsi="Times New Roman"/>
          <w:sz w:val="28"/>
          <w:szCs w:val="28"/>
        </w:rPr>
        <w:t xml:space="preserve">, в нарушение подпункта 8) пункта 15 Правил №195 и пункта 49 </w:t>
      </w:r>
      <w:r w:rsidR="005F2B0D" w:rsidRPr="005F2B0D">
        <w:rPr>
          <w:rFonts w:ascii="Times New Roman" w:hAnsi="Times New Roman"/>
          <w:sz w:val="28"/>
          <w:szCs w:val="28"/>
        </w:rPr>
        <w:t>Инструкции по проведению бюджетного мониторинга</w:t>
      </w:r>
      <w:r w:rsidR="00533A8A" w:rsidRPr="005A7E09">
        <w:rPr>
          <w:rFonts w:ascii="Times New Roman" w:hAnsi="Times New Roman"/>
          <w:sz w:val="28"/>
          <w:szCs w:val="28"/>
        </w:rPr>
        <w:t xml:space="preserve"> </w:t>
      </w:r>
      <w:r w:rsidR="005F2B0D" w:rsidRPr="005A7E09">
        <w:rPr>
          <w:rFonts w:ascii="Times New Roman" w:hAnsi="Times New Roman"/>
          <w:sz w:val="28"/>
          <w:szCs w:val="28"/>
        </w:rPr>
        <w:t xml:space="preserve">№ 629 </w:t>
      </w:r>
      <w:r w:rsidR="00533A8A" w:rsidRPr="005A7E09">
        <w:rPr>
          <w:rFonts w:ascii="Times New Roman" w:hAnsi="Times New Roman"/>
          <w:sz w:val="28"/>
          <w:szCs w:val="28"/>
        </w:rPr>
        <w:t xml:space="preserve">от 30.11.2016 года </w:t>
      </w:r>
      <w:r w:rsidRPr="005A7E09">
        <w:rPr>
          <w:rFonts w:ascii="Times New Roman" w:hAnsi="Times New Roman"/>
          <w:sz w:val="28"/>
          <w:szCs w:val="28"/>
        </w:rPr>
        <w:t xml:space="preserve">в 2016 году </w:t>
      </w:r>
      <w:r w:rsidR="00533A8A" w:rsidRPr="005A7E09">
        <w:rPr>
          <w:rFonts w:ascii="Times New Roman" w:hAnsi="Times New Roman"/>
          <w:sz w:val="28"/>
          <w:szCs w:val="28"/>
        </w:rPr>
        <w:t xml:space="preserve">показатели конечных </w:t>
      </w:r>
      <w:r w:rsidR="00533A8A" w:rsidRPr="005A7E09">
        <w:rPr>
          <w:rFonts w:ascii="Times New Roman" w:hAnsi="Times New Roman"/>
          <w:sz w:val="28"/>
          <w:szCs w:val="28"/>
        </w:rPr>
        <w:lastRenderedPageBreak/>
        <w:t xml:space="preserve">результатов </w:t>
      </w:r>
      <w:r w:rsidRPr="005A7E09">
        <w:rPr>
          <w:rFonts w:ascii="Times New Roman" w:hAnsi="Times New Roman"/>
          <w:sz w:val="28"/>
          <w:szCs w:val="28"/>
        </w:rPr>
        <w:t>по</w:t>
      </w:r>
      <w:r w:rsidR="00533A8A" w:rsidRPr="005A7E09">
        <w:rPr>
          <w:rFonts w:ascii="Times New Roman" w:hAnsi="Times New Roman"/>
          <w:sz w:val="28"/>
          <w:szCs w:val="28"/>
        </w:rPr>
        <w:t xml:space="preserve"> БП 002 и 014 и в отчете о реализации бюджетных программ 002 и 014 не определен</w:t>
      </w:r>
      <w:r w:rsidR="005A7E09">
        <w:rPr>
          <w:rFonts w:ascii="Times New Roman" w:hAnsi="Times New Roman"/>
          <w:sz w:val="28"/>
          <w:szCs w:val="28"/>
        </w:rPr>
        <w:t>ы</w:t>
      </w:r>
      <w:r w:rsidRPr="005A7E09">
        <w:rPr>
          <w:rFonts w:ascii="Times New Roman" w:hAnsi="Times New Roman"/>
          <w:sz w:val="28"/>
          <w:szCs w:val="28"/>
        </w:rPr>
        <w:t>.</w:t>
      </w:r>
      <w:r w:rsidR="00533A8A" w:rsidRPr="005A7E09">
        <w:rPr>
          <w:rFonts w:ascii="Times New Roman" w:hAnsi="Times New Roman"/>
          <w:sz w:val="28"/>
          <w:szCs w:val="28"/>
        </w:rPr>
        <w:t xml:space="preserve"> </w:t>
      </w:r>
    </w:p>
    <w:p w14:paraId="648101AC" w14:textId="740D3906" w:rsidR="00757778" w:rsidRDefault="00757778" w:rsidP="004C0170">
      <w:pPr>
        <w:spacing w:after="0" w:line="240" w:lineRule="auto"/>
        <w:ind w:firstLine="709"/>
        <w:contextualSpacing/>
        <w:jc w:val="both"/>
        <w:rPr>
          <w:rFonts w:ascii="Times New Roman" w:eastAsia="Calibri" w:hAnsi="Times New Roman" w:cs="Times New Roman"/>
          <w:b/>
          <w:i/>
          <w:sz w:val="28"/>
          <w:szCs w:val="28"/>
        </w:rPr>
      </w:pPr>
      <w:r w:rsidRPr="00757778">
        <w:rPr>
          <w:rFonts w:ascii="Times New Roman" w:eastAsia="Calibri" w:hAnsi="Times New Roman" w:cs="Times New Roman"/>
          <w:b/>
          <w:i/>
          <w:sz w:val="28"/>
          <w:szCs w:val="28"/>
        </w:rPr>
        <w:t>Аудит</w:t>
      </w:r>
      <w:r w:rsidR="006E23C4">
        <w:rPr>
          <w:rFonts w:ascii="Times New Roman" w:eastAsia="Calibri" w:hAnsi="Times New Roman" w:cs="Times New Roman"/>
          <w:b/>
          <w:i/>
          <w:sz w:val="28"/>
          <w:szCs w:val="28"/>
        </w:rPr>
        <w:t>ом</w:t>
      </w:r>
      <w:r w:rsidRPr="00757778">
        <w:rPr>
          <w:rFonts w:ascii="Times New Roman" w:eastAsia="Calibri" w:hAnsi="Times New Roman" w:cs="Times New Roman"/>
          <w:b/>
          <w:i/>
          <w:sz w:val="28"/>
          <w:szCs w:val="28"/>
        </w:rPr>
        <w:t xml:space="preserve"> использования бюджетных средств и активов государства на соответствие действующему законодательств</w:t>
      </w:r>
      <w:r>
        <w:rPr>
          <w:rFonts w:ascii="Times New Roman" w:eastAsia="Calibri" w:hAnsi="Times New Roman" w:cs="Times New Roman"/>
          <w:b/>
          <w:i/>
          <w:sz w:val="28"/>
          <w:szCs w:val="28"/>
        </w:rPr>
        <w:t xml:space="preserve"> установлено</w:t>
      </w:r>
      <w:r w:rsidR="005A7E09">
        <w:rPr>
          <w:rFonts w:ascii="Times New Roman" w:eastAsia="Calibri" w:hAnsi="Times New Roman" w:cs="Times New Roman"/>
          <w:b/>
          <w:i/>
          <w:sz w:val="28"/>
          <w:szCs w:val="28"/>
        </w:rPr>
        <w:t xml:space="preserve"> следующее</w:t>
      </w:r>
      <w:r>
        <w:rPr>
          <w:rFonts w:ascii="Times New Roman" w:eastAsia="Calibri" w:hAnsi="Times New Roman" w:cs="Times New Roman"/>
          <w:b/>
          <w:i/>
          <w:sz w:val="28"/>
          <w:szCs w:val="28"/>
        </w:rPr>
        <w:t>:</w:t>
      </w:r>
    </w:p>
    <w:p w14:paraId="2ADABF59" w14:textId="3CBB4180" w:rsidR="001E1FB8" w:rsidRPr="005A7E09" w:rsidRDefault="0034042B" w:rsidP="00843649">
      <w:pPr>
        <w:pStyle w:val="a5"/>
        <w:numPr>
          <w:ilvl w:val="0"/>
          <w:numId w:val="20"/>
        </w:numPr>
        <w:spacing w:after="0" w:line="240" w:lineRule="auto"/>
        <w:ind w:left="0" w:firstLine="709"/>
        <w:contextualSpacing/>
        <w:jc w:val="both"/>
        <w:rPr>
          <w:rFonts w:ascii="Times New Roman" w:hAnsi="Times New Roman"/>
          <w:color w:val="000000"/>
          <w:sz w:val="28"/>
        </w:rPr>
      </w:pPr>
      <w:r w:rsidRPr="005A7E09">
        <w:rPr>
          <w:rFonts w:ascii="Times New Roman" w:hAnsi="Times New Roman"/>
          <w:color w:val="000000"/>
          <w:sz w:val="28"/>
        </w:rPr>
        <w:t>Аксуским центром общего типа</w:t>
      </w:r>
      <w:r w:rsidR="001E1FB8" w:rsidRPr="005A7E09">
        <w:rPr>
          <w:rFonts w:ascii="Times New Roman" w:hAnsi="Times New Roman"/>
          <w:color w:val="000000"/>
          <w:sz w:val="28"/>
        </w:rPr>
        <w:t xml:space="preserve"> </w:t>
      </w:r>
      <w:r w:rsidR="000269E9" w:rsidRPr="005A7E09">
        <w:rPr>
          <w:rFonts w:ascii="Times New Roman" w:hAnsi="Times New Roman"/>
          <w:color w:val="000000"/>
          <w:sz w:val="28"/>
        </w:rPr>
        <w:t xml:space="preserve">в </w:t>
      </w:r>
      <w:r w:rsidR="00E649A4">
        <w:rPr>
          <w:rFonts w:ascii="Times New Roman" w:hAnsi="Times New Roman"/>
          <w:color w:val="000000"/>
          <w:sz w:val="28"/>
        </w:rPr>
        <w:t>2022 году в нарушение</w:t>
      </w:r>
      <w:r w:rsidR="000269E9" w:rsidRPr="005A7E09">
        <w:rPr>
          <w:rFonts w:ascii="Times New Roman" w:hAnsi="Times New Roman"/>
          <w:color w:val="000000"/>
          <w:sz w:val="28"/>
        </w:rPr>
        <w:t xml:space="preserve"> принципа обоснованности</w:t>
      </w:r>
      <w:r w:rsidR="00E649A4">
        <w:rPr>
          <w:rFonts w:ascii="Times New Roman" w:hAnsi="Times New Roman"/>
          <w:color w:val="000000"/>
          <w:sz w:val="28"/>
        </w:rPr>
        <w:t>, предусмотренного</w:t>
      </w:r>
      <w:r w:rsidR="000269E9" w:rsidRPr="005A7E09">
        <w:rPr>
          <w:rFonts w:ascii="Times New Roman" w:hAnsi="Times New Roman"/>
          <w:color w:val="000000"/>
          <w:sz w:val="28"/>
        </w:rPr>
        <w:t xml:space="preserve"> Бюджетн</w:t>
      </w:r>
      <w:r w:rsidR="00E649A4">
        <w:rPr>
          <w:rFonts w:ascii="Times New Roman" w:hAnsi="Times New Roman"/>
          <w:color w:val="000000"/>
          <w:sz w:val="28"/>
        </w:rPr>
        <w:t>ым</w:t>
      </w:r>
      <w:r w:rsidR="000269E9" w:rsidRPr="005A7E09">
        <w:rPr>
          <w:rFonts w:ascii="Times New Roman" w:hAnsi="Times New Roman"/>
          <w:color w:val="000000"/>
          <w:sz w:val="28"/>
        </w:rPr>
        <w:t xml:space="preserve"> кодекс</w:t>
      </w:r>
      <w:r w:rsidR="00E649A4">
        <w:rPr>
          <w:rFonts w:ascii="Times New Roman" w:hAnsi="Times New Roman"/>
          <w:color w:val="000000"/>
          <w:sz w:val="28"/>
        </w:rPr>
        <w:t>ом,</w:t>
      </w:r>
      <w:r w:rsidR="000269E9" w:rsidRPr="005A7E09">
        <w:rPr>
          <w:rFonts w:ascii="Times New Roman" w:hAnsi="Times New Roman"/>
          <w:color w:val="000000"/>
          <w:sz w:val="28"/>
        </w:rPr>
        <w:t xml:space="preserve"> </w:t>
      </w:r>
      <w:r w:rsidR="001E1FB8" w:rsidRPr="005A7E09">
        <w:rPr>
          <w:rFonts w:ascii="Times New Roman" w:hAnsi="Times New Roman"/>
          <w:color w:val="000000"/>
          <w:sz w:val="28"/>
        </w:rPr>
        <w:t>использован</w:t>
      </w:r>
      <w:r w:rsidR="001703AF" w:rsidRPr="005A7E09">
        <w:rPr>
          <w:rFonts w:ascii="Times New Roman" w:hAnsi="Times New Roman"/>
          <w:color w:val="000000"/>
          <w:sz w:val="28"/>
        </w:rPr>
        <w:t>ы</w:t>
      </w:r>
      <w:r w:rsidR="001E1FB8" w:rsidRPr="005A7E09">
        <w:rPr>
          <w:rFonts w:ascii="Times New Roman" w:hAnsi="Times New Roman"/>
          <w:color w:val="000000"/>
          <w:sz w:val="28"/>
        </w:rPr>
        <w:t xml:space="preserve"> бюджетных средств на сумму </w:t>
      </w:r>
      <w:r w:rsidR="001E1FB8" w:rsidRPr="00E649A4">
        <w:rPr>
          <w:rFonts w:ascii="Times New Roman" w:hAnsi="Times New Roman"/>
          <w:b/>
          <w:color w:val="000000"/>
          <w:sz w:val="28"/>
        </w:rPr>
        <w:t>101,8 тыс. тенге</w:t>
      </w:r>
      <w:r w:rsidR="001E1FB8" w:rsidRPr="005A7E09">
        <w:rPr>
          <w:rFonts w:ascii="Times New Roman" w:hAnsi="Times New Roman"/>
          <w:color w:val="000000"/>
          <w:sz w:val="28"/>
        </w:rPr>
        <w:t xml:space="preserve"> </w:t>
      </w:r>
      <w:r w:rsidR="000269E9" w:rsidRPr="005A7E09">
        <w:rPr>
          <w:rFonts w:ascii="Times New Roman" w:hAnsi="Times New Roman"/>
          <w:color w:val="000000"/>
          <w:sz w:val="28"/>
        </w:rPr>
        <w:t>в результате превышения лимита пробега служебного автомобиля</w:t>
      </w:r>
      <w:r w:rsidR="00843649">
        <w:rPr>
          <w:rFonts w:ascii="Times New Roman" w:hAnsi="Times New Roman"/>
          <w:color w:val="000000"/>
          <w:sz w:val="28"/>
        </w:rPr>
        <w:t xml:space="preserve"> марки </w:t>
      </w:r>
      <w:r w:rsidR="00843649" w:rsidRPr="00843649">
        <w:rPr>
          <w:rFonts w:ascii="Times New Roman" w:hAnsi="Times New Roman"/>
          <w:color w:val="000000"/>
          <w:sz w:val="28"/>
        </w:rPr>
        <w:t>Chevrolet Aveo</w:t>
      </w:r>
      <w:r w:rsidR="000269E9" w:rsidRPr="005A7E09">
        <w:rPr>
          <w:rFonts w:ascii="Times New Roman" w:hAnsi="Times New Roman"/>
          <w:color w:val="000000"/>
          <w:sz w:val="28"/>
        </w:rPr>
        <w:t>.</w:t>
      </w:r>
    </w:p>
    <w:p w14:paraId="3991ECEA" w14:textId="0331CC15" w:rsidR="002E6F14" w:rsidRPr="005A7E09" w:rsidRDefault="001E1FB8" w:rsidP="00603AB5">
      <w:pPr>
        <w:pStyle w:val="a5"/>
        <w:numPr>
          <w:ilvl w:val="0"/>
          <w:numId w:val="20"/>
        </w:numPr>
        <w:tabs>
          <w:tab w:val="left" w:pos="993"/>
        </w:tabs>
        <w:spacing w:after="0" w:line="240" w:lineRule="auto"/>
        <w:ind w:left="0" w:firstLine="709"/>
        <w:jc w:val="both"/>
        <w:rPr>
          <w:rFonts w:ascii="Times New Roman" w:hAnsi="Times New Roman"/>
          <w:color w:val="000000"/>
          <w:sz w:val="28"/>
        </w:rPr>
      </w:pPr>
      <w:r w:rsidRPr="005A7E09">
        <w:rPr>
          <w:rFonts w:ascii="Times New Roman" w:hAnsi="Times New Roman"/>
          <w:color w:val="000000"/>
          <w:sz w:val="28"/>
        </w:rPr>
        <w:t xml:space="preserve">В нарушение пункта 15 приложения 1 к Закону РК «О разрешениях и уведомлениях» у </w:t>
      </w:r>
      <w:r w:rsidR="002E6F14" w:rsidRPr="005A7E09">
        <w:rPr>
          <w:rFonts w:ascii="Times New Roman" w:hAnsi="Times New Roman"/>
          <w:color w:val="000000"/>
          <w:sz w:val="28"/>
        </w:rPr>
        <w:t>у</w:t>
      </w:r>
      <w:r w:rsidRPr="005A7E09">
        <w:rPr>
          <w:rFonts w:ascii="Times New Roman" w:hAnsi="Times New Roman"/>
          <w:color w:val="000000"/>
          <w:sz w:val="28"/>
        </w:rPr>
        <w:t>чреждени</w:t>
      </w:r>
      <w:r w:rsidR="002E6F14" w:rsidRPr="005A7E09">
        <w:rPr>
          <w:rFonts w:ascii="Times New Roman" w:hAnsi="Times New Roman"/>
          <w:color w:val="000000"/>
          <w:sz w:val="28"/>
        </w:rPr>
        <w:t>й</w:t>
      </w:r>
      <w:r w:rsidRPr="005A7E09">
        <w:rPr>
          <w:rFonts w:ascii="Times New Roman" w:hAnsi="Times New Roman"/>
          <w:color w:val="000000"/>
          <w:sz w:val="28"/>
        </w:rPr>
        <w:t xml:space="preserve"> отсутству</w:t>
      </w:r>
      <w:r w:rsidR="002E6F14" w:rsidRPr="005A7E09">
        <w:rPr>
          <w:rFonts w:ascii="Times New Roman" w:hAnsi="Times New Roman"/>
          <w:color w:val="000000"/>
          <w:sz w:val="28"/>
        </w:rPr>
        <w:t>ю</w:t>
      </w:r>
      <w:r w:rsidRPr="005A7E09">
        <w:rPr>
          <w:rFonts w:ascii="Times New Roman" w:hAnsi="Times New Roman"/>
          <w:color w:val="000000"/>
          <w:sz w:val="28"/>
        </w:rPr>
        <w:t>т лицензи</w:t>
      </w:r>
      <w:r w:rsidR="002E6F14" w:rsidRPr="005A7E09">
        <w:rPr>
          <w:rFonts w:ascii="Times New Roman" w:hAnsi="Times New Roman"/>
          <w:color w:val="000000"/>
          <w:sz w:val="28"/>
        </w:rPr>
        <w:t>и</w:t>
      </w:r>
      <w:r w:rsidRPr="005A7E09">
        <w:rPr>
          <w:rFonts w:ascii="Times New Roman" w:hAnsi="Times New Roman"/>
          <w:color w:val="000000"/>
          <w:sz w:val="28"/>
        </w:rPr>
        <w:t xml:space="preserve"> на медицинскую деятельность в области оториноларингологии (ЛОР)</w:t>
      </w:r>
      <w:r w:rsidR="002E6F14" w:rsidRPr="005A7E09">
        <w:rPr>
          <w:rFonts w:ascii="Times New Roman" w:hAnsi="Times New Roman"/>
          <w:color w:val="000000"/>
          <w:sz w:val="28"/>
        </w:rPr>
        <w:t>, врача травматолога-ортопеда (</w:t>
      </w:r>
      <w:r w:rsidR="002E6F14" w:rsidRPr="005A7E09">
        <w:rPr>
          <w:rFonts w:ascii="Times New Roman" w:eastAsia="Times New Roman" w:hAnsi="Times New Roman"/>
          <w:i/>
          <w:spacing w:val="2"/>
          <w:sz w:val="28"/>
          <w:szCs w:val="28"/>
        </w:rPr>
        <w:t>Аксуский центр общего типа, Центр «Ардагерлер үйі»</w:t>
      </w:r>
      <w:r w:rsidR="002E6F14" w:rsidRPr="005A7E09">
        <w:rPr>
          <w:rFonts w:ascii="Times New Roman" w:hAnsi="Times New Roman"/>
          <w:color w:val="000000"/>
          <w:sz w:val="28"/>
        </w:rPr>
        <w:t>)</w:t>
      </w:r>
      <w:r w:rsidRPr="005A7E09">
        <w:rPr>
          <w:rFonts w:ascii="Times New Roman" w:hAnsi="Times New Roman"/>
          <w:color w:val="000000"/>
          <w:sz w:val="28"/>
        </w:rPr>
        <w:t xml:space="preserve">. </w:t>
      </w:r>
    </w:p>
    <w:p w14:paraId="2B9D60F2" w14:textId="65F68BDE" w:rsidR="001E1FB8" w:rsidRPr="0058045C" w:rsidRDefault="002E6F14" w:rsidP="002E6F14">
      <w:pPr>
        <w:spacing w:after="0" w:line="240" w:lineRule="auto"/>
        <w:ind w:firstLine="709"/>
        <w:contextualSpacing/>
        <w:jc w:val="both"/>
        <w:rPr>
          <w:rFonts w:ascii="Times New Roman" w:hAnsi="Times New Roman" w:cs="Times New Roman"/>
          <w:color w:val="000000"/>
          <w:sz w:val="28"/>
        </w:rPr>
      </w:pPr>
      <w:r>
        <w:rPr>
          <w:rFonts w:ascii="Times New Roman" w:hAnsi="Times New Roman" w:cs="Times New Roman"/>
          <w:color w:val="000000"/>
          <w:sz w:val="28"/>
        </w:rPr>
        <w:t>При этом, р</w:t>
      </w:r>
      <w:r w:rsidR="001E1FB8" w:rsidRPr="002E6F14">
        <w:rPr>
          <w:rFonts w:ascii="Times New Roman" w:hAnsi="Times New Roman" w:cs="Times New Roman"/>
          <w:color w:val="000000"/>
          <w:sz w:val="28"/>
        </w:rPr>
        <w:t xml:space="preserve">асходы </w:t>
      </w:r>
      <w:r w:rsidR="00843649">
        <w:rPr>
          <w:rFonts w:ascii="Times New Roman" w:hAnsi="Times New Roman" w:cs="Times New Roman"/>
          <w:color w:val="000000"/>
          <w:sz w:val="28"/>
        </w:rPr>
        <w:t>на</w:t>
      </w:r>
      <w:r w:rsidR="001E1FB8" w:rsidRPr="002E6F14">
        <w:rPr>
          <w:rFonts w:ascii="Times New Roman" w:hAnsi="Times New Roman" w:cs="Times New Roman"/>
          <w:color w:val="000000"/>
          <w:sz w:val="28"/>
        </w:rPr>
        <w:t xml:space="preserve"> </w:t>
      </w:r>
      <w:r w:rsidR="0058045C">
        <w:rPr>
          <w:rFonts w:ascii="Times New Roman" w:hAnsi="Times New Roman" w:cs="Times New Roman"/>
          <w:color w:val="000000"/>
          <w:sz w:val="28"/>
        </w:rPr>
        <w:t>о</w:t>
      </w:r>
      <w:r w:rsidR="001E1FB8" w:rsidRPr="002E6F14">
        <w:rPr>
          <w:rFonts w:ascii="Times New Roman" w:hAnsi="Times New Roman" w:cs="Times New Roman"/>
          <w:color w:val="000000"/>
          <w:sz w:val="28"/>
        </w:rPr>
        <w:t>плат</w:t>
      </w:r>
      <w:r w:rsidR="00843649">
        <w:rPr>
          <w:rFonts w:ascii="Times New Roman" w:hAnsi="Times New Roman" w:cs="Times New Roman"/>
          <w:color w:val="000000"/>
          <w:sz w:val="28"/>
        </w:rPr>
        <w:t>у</w:t>
      </w:r>
      <w:r w:rsidR="001E1FB8" w:rsidRPr="002E6F14">
        <w:rPr>
          <w:rFonts w:ascii="Times New Roman" w:hAnsi="Times New Roman" w:cs="Times New Roman"/>
          <w:color w:val="000000"/>
          <w:sz w:val="28"/>
        </w:rPr>
        <w:t xml:space="preserve"> </w:t>
      </w:r>
      <w:r w:rsidR="0058045C">
        <w:rPr>
          <w:rFonts w:ascii="Times New Roman" w:hAnsi="Times New Roman" w:cs="Times New Roman"/>
          <w:color w:val="000000"/>
          <w:sz w:val="28"/>
        </w:rPr>
        <w:t>труда</w:t>
      </w:r>
      <w:r w:rsidR="00843649">
        <w:rPr>
          <w:rFonts w:ascii="Times New Roman" w:hAnsi="Times New Roman" w:cs="Times New Roman"/>
          <w:color w:val="000000"/>
          <w:sz w:val="28"/>
        </w:rPr>
        <w:t xml:space="preserve"> составили </w:t>
      </w:r>
      <w:r w:rsidR="00843649" w:rsidRPr="00843649">
        <w:rPr>
          <w:rFonts w:ascii="Times New Roman" w:hAnsi="Times New Roman" w:cs="Times New Roman"/>
          <w:b/>
          <w:color w:val="000000"/>
          <w:sz w:val="28"/>
        </w:rPr>
        <w:t>7762,9 тыс. тенге</w:t>
      </w:r>
      <w:r w:rsidR="00843649">
        <w:rPr>
          <w:rFonts w:ascii="Times New Roman" w:hAnsi="Times New Roman" w:cs="Times New Roman"/>
          <w:color w:val="000000"/>
          <w:sz w:val="28"/>
        </w:rPr>
        <w:t>, в том числе</w:t>
      </w:r>
      <w:r w:rsidR="0058045C">
        <w:rPr>
          <w:rFonts w:ascii="Times New Roman" w:hAnsi="Times New Roman" w:cs="Times New Roman"/>
          <w:color w:val="000000"/>
          <w:sz w:val="28"/>
        </w:rPr>
        <w:t xml:space="preserve"> </w:t>
      </w:r>
      <w:r w:rsidR="001E1FB8" w:rsidRPr="002E6F14">
        <w:rPr>
          <w:rFonts w:ascii="Times New Roman" w:hAnsi="Times New Roman" w:cs="Times New Roman"/>
          <w:color w:val="000000"/>
          <w:sz w:val="28"/>
        </w:rPr>
        <w:t xml:space="preserve">врача ЛОРа </w:t>
      </w:r>
      <w:r w:rsidR="00843649">
        <w:rPr>
          <w:rFonts w:ascii="Times New Roman" w:hAnsi="Times New Roman" w:cs="Times New Roman"/>
          <w:color w:val="000000"/>
          <w:sz w:val="28"/>
        </w:rPr>
        <w:t>-</w:t>
      </w:r>
      <w:r w:rsidR="001E1FB8" w:rsidRPr="002E6F14">
        <w:rPr>
          <w:rFonts w:ascii="Times New Roman" w:hAnsi="Times New Roman" w:cs="Times New Roman"/>
          <w:color w:val="000000"/>
          <w:sz w:val="28"/>
        </w:rPr>
        <w:t xml:space="preserve"> </w:t>
      </w:r>
      <w:r w:rsidR="001E1FB8" w:rsidRPr="0058045C">
        <w:rPr>
          <w:rFonts w:ascii="Times New Roman" w:hAnsi="Times New Roman" w:cs="Times New Roman"/>
          <w:color w:val="000000"/>
          <w:sz w:val="28"/>
        </w:rPr>
        <w:t>5 285,1 тыс. тенге</w:t>
      </w:r>
      <w:r w:rsidR="0058045C" w:rsidRPr="0058045C">
        <w:rPr>
          <w:rFonts w:ascii="Times New Roman" w:hAnsi="Times New Roman" w:cs="Times New Roman"/>
          <w:color w:val="000000"/>
          <w:sz w:val="28"/>
        </w:rPr>
        <w:t>, травматолога-ортопеда - 2477,8 тыс. тенге.</w:t>
      </w:r>
    </w:p>
    <w:p w14:paraId="17C3A6AF" w14:textId="4E5F5C64" w:rsidR="00757778" w:rsidRPr="005A7E09" w:rsidRDefault="00C62F84" w:rsidP="00603AB5">
      <w:pPr>
        <w:pStyle w:val="a5"/>
        <w:numPr>
          <w:ilvl w:val="0"/>
          <w:numId w:val="20"/>
        </w:numPr>
        <w:tabs>
          <w:tab w:val="left" w:pos="1134"/>
        </w:tabs>
        <w:spacing w:after="0" w:line="240" w:lineRule="auto"/>
        <w:ind w:left="0" w:firstLine="709"/>
        <w:contextualSpacing/>
        <w:jc w:val="both"/>
        <w:rPr>
          <w:rFonts w:ascii="Times New Roman" w:hAnsi="Times New Roman"/>
          <w:sz w:val="28"/>
          <w:szCs w:val="28"/>
        </w:rPr>
      </w:pPr>
      <w:r w:rsidRPr="005A7E09">
        <w:rPr>
          <w:rFonts w:ascii="Times New Roman" w:hAnsi="Times New Roman"/>
          <w:sz w:val="28"/>
          <w:szCs w:val="28"/>
        </w:rPr>
        <w:t>Организация питания, а также соблюдения натуральных норм питания для лиц обсуживающихся в подведомственных учреждениях предусмотрено в соответствии с Приложениями к приказу и. о. Министра здравоохранения и социального развития Республики Казахстан от 27.11.2015 года № 896 «Об утверждении натуральных норм питания для лиц, обсуживающихся в медико-социальных учреждениях, реабилитационных центрах, учебных заведениях для детей-инвалидов, территориальных центрах социального обслуживания, отделениях дневного пребывания, центрах социальной адаптации».</w:t>
      </w:r>
    </w:p>
    <w:p w14:paraId="33177B09" w14:textId="0F2D991A" w:rsidR="006B4A20" w:rsidRPr="004A33A0" w:rsidRDefault="00E3446A" w:rsidP="004A33A0">
      <w:pPr>
        <w:pStyle w:val="a5"/>
        <w:tabs>
          <w:tab w:val="left" w:pos="567"/>
          <w:tab w:val="left" w:pos="1134"/>
        </w:tabs>
        <w:suppressAutoHyphens/>
        <w:spacing w:after="0" w:line="240" w:lineRule="auto"/>
        <w:ind w:left="0" w:firstLine="709"/>
        <w:jc w:val="both"/>
        <w:rPr>
          <w:rFonts w:ascii="Times New Roman" w:eastAsia="Times New Roman" w:hAnsi="Times New Roman"/>
          <w:spacing w:val="2"/>
          <w:sz w:val="28"/>
          <w:szCs w:val="28"/>
        </w:rPr>
      </w:pPr>
      <w:r>
        <w:rPr>
          <w:rFonts w:ascii="Times New Roman" w:hAnsi="Times New Roman"/>
          <w:sz w:val="28"/>
          <w:szCs w:val="28"/>
        </w:rPr>
        <w:t>При проведении</w:t>
      </w:r>
      <w:r w:rsidR="00405EC0" w:rsidRPr="004A33A0">
        <w:rPr>
          <w:rFonts w:ascii="Times New Roman" w:hAnsi="Times New Roman"/>
          <w:sz w:val="28"/>
          <w:szCs w:val="28"/>
        </w:rPr>
        <w:t xml:space="preserve"> а</w:t>
      </w:r>
      <w:r w:rsidR="00C62F84" w:rsidRPr="004A33A0">
        <w:rPr>
          <w:rFonts w:ascii="Times New Roman" w:hAnsi="Times New Roman"/>
          <w:sz w:val="28"/>
          <w:szCs w:val="28"/>
        </w:rPr>
        <w:t>удит</w:t>
      </w:r>
      <w:r>
        <w:rPr>
          <w:rFonts w:ascii="Times New Roman" w:hAnsi="Times New Roman"/>
          <w:sz w:val="28"/>
          <w:szCs w:val="28"/>
        </w:rPr>
        <w:t>а</w:t>
      </w:r>
      <w:r w:rsidR="00C62F84" w:rsidRPr="004A33A0">
        <w:rPr>
          <w:rFonts w:ascii="Times New Roman" w:hAnsi="Times New Roman"/>
          <w:sz w:val="28"/>
          <w:szCs w:val="28"/>
        </w:rPr>
        <w:t xml:space="preserve"> фактически списанных продуктов питания путем сопоставления меню – требований и среднесписочной численност</w:t>
      </w:r>
      <w:r w:rsidR="002407BC">
        <w:rPr>
          <w:rFonts w:ascii="Times New Roman" w:hAnsi="Times New Roman"/>
          <w:sz w:val="28"/>
          <w:szCs w:val="28"/>
        </w:rPr>
        <w:t>и</w:t>
      </w:r>
      <w:r w:rsidR="00C62F84" w:rsidRPr="004A33A0">
        <w:rPr>
          <w:rFonts w:ascii="Times New Roman" w:hAnsi="Times New Roman"/>
          <w:sz w:val="28"/>
          <w:szCs w:val="28"/>
        </w:rPr>
        <w:t xml:space="preserve"> установлены расхождения, </w:t>
      </w:r>
      <w:r w:rsidR="002407BC" w:rsidRPr="004A33A0">
        <w:rPr>
          <w:rFonts w:ascii="Times New Roman" w:hAnsi="Times New Roman"/>
          <w:sz w:val="28"/>
          <w:szCs w:val="28"/>
        </w:rPr>
        <w:t xml:space="preserve">в результате чего излишне списаны продукты питания на сумму </w:t>
      </w:r>
      <w:r w:rsidR="002407BC" w:rsidRPr="006B0A9E">
        <w:rPr>
          <w:rFonts w:ascii="Times New Roman" w:hAnsi="Times New Roman"/>
          <w:b/>
          <w:bCs/>
          <w:sz w:val="28"/>
          <w:szCs w:val="28"/>
        </w:rPr>
        <w:t>2,5 тыс. тенге</w:t>
      </w:r>
      <w:r w:rsidR="002407BC" w:rsidRPr="004A33A0">
        <w:rPr>
          <w:rFonts w:ascii="Times New Roman" w:hAnsi="Times New Roman"/>
          <w:sz w:val="28"/>
          <w:szCs w:val="28"/>
        </w:rPr>
        <w:t xml:space="preserve"> </w:t>
      </w:r>
      <w:r w:rsidR="00C62F84" w:rsidRPr="004A33A0">
        <w:rPr>
          <w:rFonts w:ascii="Times New Roman" w:hAnsi="Times New Roman"/>
          <w:sz w:val="28"/>
          <w:szCs w:val="28"/>
        </w:rPr>
        <w:t xml:space="preserve">за счет завышения количества довольствующихся по питанию, </w:t>
      </w:r>
      <w:r w:rsidR="004A33A0" w:rsidRPr="004A33A0">
        <w:rPr>
          <w:rFonts w:ascii="Times New Roman" w:hAnsi="Times New Roman"/>
          <w:bCs/>
          <w:sz w:val="28"/>
          <w:szCs w:val="28"/>
        </w:rPr>
        <w:t xml:space="preserve">а также установлено списание молока сверх установленных норм на сумму </w:t>
      </w:r>
      <w:r w:rsidR="004A33A0" w:rsidRPr="006B0A9E">
        <w:rPr>
          <w:rFonts w:ascii="Times New Roman" w:hAnsi="Times New Roman"/>
          <w:b/>
          <w:bCs/>
          <w:sz w:val="28"/>
          <w:szCs w:val="28"/>
        </w:rPr>
        <w:t>138,1 тыс. тенге</w:t>
      </w:r>
      <w:r w:rsidR="004A33A0" w:rsidRPr="004A33A0">
        <w:rPr>
          <w:rFonts w:ascii="Times New Roman" w:hAnsi="Times New Roman"/>
          <w:b/>
          <w:bCs/>
          <w:sz w:val="28"/>
          <w:szCs w:val="28"/>
        </w:rPr>
        <w:t xml:space="preserve"> </w:t>
      </w:r>
      <w:r w:rsidR="00C62F84" w:rsidRPr="004A33A0">
        <w:rPr>
          <w:rFonts w:ascii="Times New Roman" w:hAnsi="Times New Roman"/>
          <w:b/>
          <w:bCs/>
          <w:sz w:val="28"/>
          <w:szCs w:val="28"/>
        </w:rPr>
        <w:t>(</w:t>
      </w:r>
      <w:r w:rsidR="006B4A20" w:rsidRPr="004A33A0">
        <w:rPr>
          <w:rFonts w:ascii="Times New Roman" w:eastAsia="Times New Roman" w:hAnsi="Times New Roman"/>
          <w:i/>
          <w:spacing w:val="2"/>
          <w:sz w:val="28"/>
          <w:szCs w:val="28"/>
        </w:rPr>
        <w:t>Центр общего типа Павлодарской области</w:t>
      </w:r>
      <w:r w:rsidR="004A33A0" w:rsidRPr="004A33A0">
        <w:rPr>
          <w:rFonts w:ascii="Times New Roman" w:eastAsia="Times New Roman" w:hAnsi="Times New Roman"/>
          <w:i/>
          <w:spacing w:val="2"/>
          <w:sz w:val="28"/>
          <w:szCs w:val="28"/>
        </w:rPr>
        <w:t xml:space="preserve"> – 2,5 тыс. тенге, Центр «Ардагерлер үйі»</w:t>
      </w:r>
      <w:r w:rsidR="004A33A0" w:rsidRPr="004A33A0">
        <w:rPr>
          <w:rFonts w:ascii="Times New Roman" w:hAnsi="Times New Roman"/>
          <w:color w:val="000000"/>
          <w:sz w:val="28"/>
        </w:rPr>
        <w:t xml:space="preserve"> </w:t>
      </w:r>
      <w:r w:rsidR="004A33A0" w:rsidRPr="004A33A0">
        <w:rPr>
          <w:rFonts w:ascii="Times New Roman" w:hAnsi="Times New Roman"/>
          <w:i/>
          <w:color w:val="000000"/>
          <w:sz w:val="28"/>
        </w:rPr>
        <w:t>- 138,1 тыс. тенге</w:t>
      </w:r>
      <w:r w:rsidR="006B4A20" w:rsidRPr="004A33A0">
        <w:rPr>
          <w:rFonts w:ascii="Times New Roman" w:eastAsia="Times New Roman" w:hAnsi="Times New Roman"/>
          <w:i/>
          <w:spacing w:val="2"/>
          <w:sz w:val="28"/>
          <w:szCs w:val="28"/>
        </w:rPr>
        <w:t>)</w:t>
      </w:r>
    </w:p>
    <w:p w14:paraId="65A26D5A" w14:textId="63AA3E1D" w:rsidR="00A70FFD" w:rsidRPr="009C0988" w:rsidRDefault="00A70FFD" w:rsidP="00603AB5">
      <w:pPr>
        <w:pStyle w:val="a5"/>
        <w:numPr>
          <w:ilvl w:val="0"/>
          <w:numId w:val="20"/>
        </w:numPr>
        <w:pBdr>
          <w:bottom w:val="single" w:sz="4" w:space="2" w:color="FFFFFF"/>
        </w:pBdr>
        <w:tabs>
          <w:tab w:val="left" w:pos="0"/>
          <w:tab w:val="left" w:pos="1134"/>
        </w:tabs>
        <w:spacing w:after="0" w:line="240" w:lineRule="auto"/>
        <w:ind w:left="0" w:firstLine="784"/>
        <w:jc w:val="both"/>
        <w:rPr>
          <w:rFonts w:ascii="Times New Roman" w:eastAsia="Times New Roman" w:hAnsi="Times New Roman"/>
          <w:i/>
          <w:spacing w:val="2"/>
          <w:sz w:val="28"/>
          <w:szCs w:val="28"/>
        </w:rPr>
      </w:pPr>
      <w:r w:rsidRPr="009C0988">
        <w:rPr>
          <w:rFonts w:ascii="Times New Roman" w:hAnsi="Times New Roman"/>
          <w:sz w:val="28"/>
          <w:szCs w:val="28"/>
        </w:rPr>
        <w:t>В ходе аудита проведена инвентаризация продовольственных складов пищеблока учреждений, по результатам которых выявлен</w:t>
      </w:r>
      <w:r w:rsidR="00A9266F">
        <w:rPr>
          <w:rFonts w:ascii="Times New Roman" w:hAnsi="Times New Roman"/>
          <w:sz w:val="28"/>
          <w:szCs w:val="28"/>
        </w:rPr>
        <w:t>ы</w:t>
      </w:r>
      <w:r w:rsidRPr="009C0988">
        <w:rPr>
          <w:rFonts w:ascii="Times New Roman" w:hAnsi="Times New Roman"/>
          <w:sz w:val="28"/>
          <w:szCs w:val="28"/>
        </w:rPr>
        <w:t xml:space="preserve"> недостача</w:t>
      </w:r>
      <w:r w:rsidR="00A9266F">
        <w:rPr>
          <w:rFonts w:ascii="Times New Roman" w:hAnsi="Times New Roman"/>
          <w:sz w:val="28"/>
          <w:szCs w:val="28"/>
        </w:rPr>
        <w:t xml:space="preserve"> и излишки </w:t>
      </w:r>
      <w:r w:rsidR="00A9266F" w:rsidRPr="009C0988">
        <w:rPr>
          <w:rFonts w:ascii="Times New Roman" w:hAnsi="Times New Roman"/>
          <w:sz w:val="28"/>
          <w:szCs w:val="28"/>
        </w:rPr>
        <w:t>по продуктам питания</w:t>
      </w:r>
      <w:r w:rsidR="00A9266F">
        <w:rPr>
          <w:rFonts w:ascii="Times New Roman" w:hAnsi="Times New Roman"/>
          <w:sz w:val="28"/>
          <w:szCs w:val="28"/>
        </w:rPr>
        <w:t xml:space="preserve">, в том числе недостатки - </w:t>
      </w:r>
      <w:r w:rsidRPr="005C763A">
        <w:rPr>
          <w:rFonts w:ascii="Times New Roman" w:hAnsi="Times New Roman"/>
          <w:b/>
          <w:sz w:val="28"/>
          <w:szCs w:val="28"/>
        </w:rPr>
        <w:t>41,3</w:t>
      </w:r>
      <w:r w:rsidRPr="009C0988">
        <w:rPr>
          <w:rFonts w:ascii="Times New Roman" w:hAnsi="Times New Roman"/>
          <w:sz w:val="28"/>
          <w:szCs w:val="28"/>
        </w:rPr>
        <w:t xml:space="preserve"> тыс. тенге</w:t>
      </w:r>
      <w:r w:rsidR="00515926">
        <w:rPr>
          <w:rFonts w:ascii="Times New Roman" w:hAnsi="Times New Roman"/>
          <w:sz w:val="28"/>
          <w:szCs w:val="28"/>
        </w:rPr>
        <w:t>,</w:t>
      </w:r>
      <w:r w:rsidRPr="009C0988">
        <w:rPr>
          <w:rFonts w:ascii="Times New Roman" w:hAnsi="Times New Roman"/>
          <w:sz w:val="28"/>
          <w:szCs w:val="28"/>
        </w:rPr>
        <w:t xml:space="preserve"> излишки </w:t>
      </w:r>
      <w:r w:rsidR="00A9266F">
        <w:rPr>
          <w:rFonts w:ascii="Times New Roman" w:hAnsi="Times New Roman"/>
          <w:sz w:val="28"/>
          <w:szCs w:val="28"/>
        </w:rPr>
        <w:t>-</w:t>
      </w:r>
      <w:r w:rsidRPr="009C0988">
        <w:rPr>
          <w:rFonts w:ascii="Times New Roman" w:hAnsi="Times New Roman"/>
          <w:sz w:val="28"/>
          <w:szCs w:val="28"/>
        </w:rPr>
        <w:t xml:space="preserve"> </w:t>
      </w:r>
      <w:r w:rsidRPr="005C763A">
        <w:rPr>
          <w:rFonts w:ascii="Times New Roman" w:hAnsi="Times New Roman"/>
          <w:b/>
          <w:sz w:val="28"/>
          <w:szCs w:val="28"/>
        </w:rPr>
        <w:t>11,8</w:t>
      </w:r>
      <w:r w:rsidR="003021D0" w:rsidRPr="005C763A">
        <w:rPr>
          <w:rFonts w:ascii="Times New Roman" w:hAnsi="Times New Roman"/>
          <w:b/>
          <w:sz w:val="28"/>
          <w:szCs w:val="28"/>
        </w:rPr>
        <w:t>2</w:t>
      </w:r>
      <w:r w:rsidRPr="009C0988">
        <w:rPr>
          <w:rFonts w:ascii="Times New Roman" w:hAnsi="Times New Roman"/>
          <w:sz w:val="28"/>
          <w:szCs w:val="28"/>
        </w:rPr>
        <w:t xml:space="preserve"> тыс. тенге </w:t>
      </w:r>
      <w:r w:rsidRPr="009C0988">
        <w:rPr>
          <w:rFonts w:ascii="Times New Roman" w:hAnsi="Times New Roman"/>
          <w:i/>
          <w:sz w:val="28"/>
          <w:szCs w:val="28"/>
        </w:rPr>
        <w:t>(</w:t>
      </w:r>
      <w:r w:rsidRPr="009C0988">
        <w:rPr>
          <w:rFonts w:ascii="Times New Roman" w:eastAsia="Times New Roman" w:hAnsi="Times New Roman"/>
          <w:i/>
          <w:spacing w:val="2"/>
          <w:sz w:val="28"/>
          <w:szCs w:val="28"/>
        </w:rPr>
        <w:t>Центр общего типа Павлодарской области</w:t>
      </w:r>
      <w:r w:rsidR="003021D0">
        <w:rPr>
          <w:rFonts w:ascii="Times New Roman" w:eastAsia="Times New Roman" w:hAnsi="Times New Roman"/>
          <w:i/>
          <w:spacing w:val="2"/>
          <w:sz w:val="28"/>
          <w:szCs w:val="28"/>
        </w:rPr>
        <w:t xml:space="preserve"> 2,6 тыс. тенге и 0,02 тыс. тенге </w:t>
      </w:r>
      <w:r w:rsidR="001942E8">
        <w:rPr>
          <w:rFonts w:ascii="Times New Roman" w:eastAsia="Times New Roman" w:hAnsi="Times New Roman"/>
          <w:i/>
          <w:spacing w:val="2"/>
          <w:sz w:val="28"/>
          <w:szCs w:val="28"/>
        </w:rPr>
        <w:t>соответственно</w:t>
      </w:r>
      <w:r w:rsidRPr="009C0988">
        <w:rPr>
          <w:rFonts w:ascii="Times New Roman" w:eastAsia="Times New Roman" w:hAnsi="Times New Roman"/>
          <w:i/>
          <w:spacing w:val="2"/>
          <w:sz w:val="28"/>
          <w:szCs w:val="28"/>
        </w:rPr>
        <w:t>, Аксуский центр общего типа</w:t>
      </w:r>
      <w:r w:rsidR="003021D0">
        <w:rPr>
          <w:rFonts w:ascii="Times New Roman" w:eastAsia="Times New Roman" w:hAnsi="Times New Roman"/>
          <w:i/>
          <w:spacing w:val="2"/>
          <w:sz w:val="28"/>
          <w:szCs w:val="28"/>
        </w:rPr>
        <w:t xml:space="preserve"> 38,7 тыс. тенге и 11,8 тыс. тенге </w:t>
      </w:r>
      <w:r w:rsidR="001942E8">
        <w:rPr>
          <w:rFonts w:ascii="Times New Roman" w:eastAsia="Times New Roman" w:hAnsi="Times New Roman"/>
          <w:i/>
          <w:spacing w:val="2"/>
          <w:sz w:val="28"/>
          <w:szCs w:val="28"/>
        </w:rPr>
        <w:t>соответственно</w:t>
      </w:r>
      <w:r w:rsidRPr="009C0988">
        <w:rPr>
          <w:rFonts w:ascii="Times New Roman" w:eastAsia="Times New Roman" w:hAnsi="Times New Roman"/>
          <w:i/>
          <w:spacing w:val="2"/>
          <w:sz w:val="28"/>
          <w:szCs w:val="28"/>
        </w:rPr>
        <w:t>)</w:t>
      </w:r>
      <w:r w:rsidR="0070201D" w:rsidRPr="009C0988">
        <w:rPr>
          <w:rFonts w:ascii="Times New Roman" w:eastAsia="Times New Roman" w:hAnsi="Times New Roman"/>
          <w:i/>
          <w:spacing w:val="2"/>
          <w:sz w:val="28"/>
          <w:szCs w:val="28"/>
        </w:rPr>
        <w:t>.</w:t>
      </w:r>
    </w:p>
    <w:p w14:paraId="65689EFA" w14:textId="52F88582" w:rsidR="001E1FB8" w:rsidRDefault="00A9266F" w:rsidP="00603AB5">
      <w:pPr>
        <w:pStyle w:val="a5"/>
        <w:numPr>
          <w:ilvl w:val="0"/>
          <w:numId w:val="20"/>
        </w:numPr>
        <w:pBdr>
          <w:bottom w:val="single" w:sz="4" w:space="2" w:color="FFFFFF"/>
        </w:pBdr>
        <w:tabs>
          <w:tab w:val="left" w:pos="0"/>
          <w:tab w:val="left" w:pos="1134"/>
        </w:tabs>
        <w:spacing w:after="0" w:line="240" w:lineRule="auto"/>
        <w:ind w:left="0" w:firstLine="784"/>
        <w:jc w:val="both"/>
        <w:rPr>
          <w:rFonts w:ascii="Times New Roman" w:hAnsi="Times New Roman"/>
          <w:i/>
          <w:sz w:val="28"/>
          <w:szCs w:val="28"/>
        </w:rPr>
      </w:pPr>
      <w:r>
        <w:rPr>
          <w:rFonts w:ascii="Times New Roman" w:hAnsi="Times New Roman"/>
          <w:sz w:val="28"/>
          <w:szCs w:val="28"/>
        </w:rPr>
        <w:t xml:space="preserve"> </w:t>
      </w:r>
      <w:r w:rsidR="001E1FB8" w:rsidRPr="00AE2817">
        <w:rPr>
          <w:rFonts w:ascii="Times New Roman" w:hAnsi="Times New Roman"/>
          <w:sz w:val="28"/>
          <w:szCs w:val="28"/>
        </w:rPr>
        <w:t>Учреждени</w:t>
      </w:r>
      <w:r w:rsidR="00307748" w:rsidRPr="00AE2817">
        <w:rPr>
          <w:rFonts w:ascii="Times New Roman" w:hAnsi="Times New Roman"/>
          <w:sz w:val="28"/>
          <w:szCs w:val="28"/>
        </w:rPr>
        <w:t>ями</w:t>
      </w:r>
      <w:r w:rsidR="001E1FB8" w:rsidRPr="00AE2817">
        <w:rPr>
          <w:rFonts w:ascii="Times New Roman" w:hAnsi="Times New Roman"/>
          <w:sz w:val="28"/>
          <w:szCs w:val="28"/>
        </w:rPr>
        <w:t xml:space="preserve"> за аудируемый период в результате необеспечени</w:t>
      </w:r>
      <w:r w:rsidR="00307748" w:rsidRPr="00AE2817">
        <w:rPr>
          <w:rFonts w:ascii="Times New Roman" w:hAnsi="Times New Roman"/>
          <w:sz w:val="28"/>
          <w:szCs w:val="28"/>
        </w:rPr>
        <w:t>я</w:t>
      </w:r>
      <w:r w:rsidR="001E1FB8" w:rsidRPr="00AE2817">
        <w:rPr>
          <w:rFonts w:ascii="Times New Roman" w:hAnsi="Times New Roman"/>
          <w:sz w:val="28"/>
          <w:szCs w:val="28"/>
        </w:rPr>
        <w:t xml:space="preserve"> сохранности и контроля за движением и правильным использованием продуктов питания </w:t>
      </w:r>
      <w:r w:rsidR="00B74E43">
        <w:rPr>
          <w:rFonts w:ascii="Times New Roman" w:hAnsi="Times New Roman"/>
          <w:sz w:val="28"/>
          <w:szCs w:val="28"/>
        </w:rPr>
        <w:t>допущены</w:t>
      </w:r>
      <w:r w:rsidR="001E1FB8" w:rsidRPr="00AE2817">
        <w:rPr>
          <w:rFonts w:ascii="Times New Roman" w:hAnsi="Times New Roman"/>
          <w:sz w:val="28"/>
          <w:szCs w:val="28"/>
        </w:rPr>
        <w:t xml:space="preserve"> потери запасов </w:t>
      </w:r>
      <w:r w:rsidR="00A67255">
        <w:rPr>
          <w:rFonts w:ascii="Times New Roman" w:hAnsi="Times New Roman"/>
          <w:sz w:val="28"/>
          <w:szCs w:val="28"/>
        </w:rPr>
        <w:t>в результате</w:t>
      </w:r>
      <w:r w:rsidR="001E1FB8" w:rsidRPr="00AE2817">
        <w:rPr>
          <w:rFonts w:ascii="Times New Roman" w:hAnsi="Times New Roman"/>
          <w:sz w:val="28"/>
          <w:szCs w:val="28"/>
        </w:rPr>
        <w:t xml:space="preserve"> порчи</w:t>
      </w:r>
      <w:r w:rsidR="00307748" w:rsidRPr="00AE2817">
        <w:rPr>
          <w:rFonts w:ascii="Times New Roman" w:hAnsi="Times New Roman"/>
          <w:sz w:val="28"/>
          <w:szCs w:val="28"/>
        </w:rPr>
        <w:t xml:space="preserve"> продуктов питания на общую сумму </w:t>
      </w:r>
      <w:r w:rsidR="00AE2817" w:rsidRPr="00A67255">
        <w:rPr>
          <w:rFonts w:ascii="Times New Roman" w:hAnsi="Times New Roman"/>
          <w:b/>
          <w:sz w:val="28"/>
          <w:szCs w:val="28"/>
        </w:rPr>
        <w:t>2925,6</w:t>
      </w:r>
      <w:r w:rsidR="00307748" w:rsidRPr="00A67255">
        <w:rPr>
          <w:rFonts w:ascii="Times New Roman" w:hAnsi="Times New Roman"/>
          <w:b/>
          <w:sz w:val="28"/>
          <w:szCs w:val="28"/>
        </w:rPr>
        <w:t xml:space="preserve"> тыс. тенге</w:t>
      </w:r>
      <w:r w:rsidR="00307748" w:rsidRPr="00AE2817">
        <w:rPr>
          <w:rFonts w:ascii="Times New Roman" w:hAnsi="Times New Roman"/>
          <w:sz w:val="28"/>
          <w:szCs w:val="28"/>
        </w:rPr>
        <w:t xml:space="preserve"> </w:t>
      </w:r>
      <w:r w:rsidR="00307748" w:rsidRPr="00AE2817">
        <w:rPr>
          <w:rFonts w:ascii="Times New Roman" w:hAnsi="Times New Roman"/>
          <w:i/>
          <w:sz w:val="28"/>
          <w:szCs w:val="28"/>
        </w:rPr>
        <w:t>(</w:t>
      </w:r>
      <w:r w:rsidR="00307748" w:rsidRPr="00AE2817">
        <w:rPr>
          <w:rFonts w:ascii="Times New Roman" w:eastAsia="Times New Roman" w:hAnsi="Times New Roman"/>
          <w:i/>
          <w:spacing w:val="2"/>
          <w:sz w:val="28"/>
          <w:szCs w:val="28"/>
        </w:rPr>
        <w:t xml:space="preserve">Аксуский центр общего типа – </w:t>
      </w:r>
      <w:r w:rsidR="00AE2817">
        <w:rPr>
          <w:rFonts w:ascii="Times New Roman" w:eastAsia="Times New Roman" w:hAnsi="Times New Roman"/>
          <w:i/>
          <w:spacing w:val="2"/>
          <w:sz w:val="28"/>
          <w:szCs w:val="28"/>
        </w:rPr>
        <w:t>2642,1</w:t>
      </w:r>
      <w:r w:rsidR="00307748" w:rsidRPr="00AE2817">
        <w:rPr>
          <w:rFonts w:ascii="Times New Roman" w:eastAsia="Times New Roman" w:hAnsi="Times New Roman"/>
          <w:i/>
          <w:spacing w:val="2"/>
          <w:sz w:val="28"/>
          <w:szCs w:val="28"/>
        </w:rPr>
        <w:t xml:space="preserve"> тыс. тенге, Центр «Ардагерлер үйі» - </w:t>
      </w:r>
      <w:r w:rsidR="00307748" w:rsidRPr="00AE2817">
        <w:rPr>
          <w:rFonts w:ascii="Times New Roman" w:hAnsi="Times New Roman"/>
          <w:i/>
          <w:sz w:val="28"/>
          <w:szCs w:val="28"/>
          <w:lang w:eastAsia="ru-RU"/>
        </w:rPr>
        <w:t>283,5 тыс. тенге</w:t>
      </w:r>
      <w:r w:rsidR="00307748" w:rsidRPr="00AE2817">
        <w:rPr>
          <w:rFonts w:ascii="Times New Roman" w:hAnsi="Times New Roman"/>
          <w:i/>
          <w:sz w:val="28"/>
          <w:szCs w:val="28"/>
        </w:rPr>
        <w:t>)</w:t>
      </w:r>
      <w:r w:rsidR="00C54891">
        <w:rPr>
          <w:rFonts w:ascii="Times New Roman" w:hAnsi="Times New Roman"/>
          <w:i/>
          <w:sz w:val="28"/>
          <w:szCs w:val="28"/>
        </w:rPr>
        <w:t>.</w:t>
      </w:r>
    </w:p>
    <w:p w14:paraId="2C625235" w14:textId="6A0EEDB5" w:rsidR="00C54891" w:rsidRPr="00C54891" w:rsidRDefault="00C54891" w:rsidP="00C54891">
      <w:pPr>
        <w:pBdr>
          <w:bottom w:val="single" w:sz="4" w:space="2" w:color="FFFFFF"/>
        </w:pBdr>
        <w:tabs>
          <w:tab w:val="left" w:pos="0"/>
          <w:tab w:val="left" w:pos="1134"/>
        </w:tabs>
        <w:spacing w:after="0" w:line="240" w:lineRule="auto"/>
        <w:ind w:firstLine="709"/>
        <w:jc w:val="both"/>
        <w:rPr>
          <w:rFonts w:ascii="Times New Roman" w:hAnsi="Times New Roman"/>
          <w:sz w:val="28"/>
          <w:szCs w:val="28"/>
        </w:rPr>
      </w:pPr>
      <w:r w:rsidRPr="00C54891">
        <w:rPr>
          <w:rFonts w:ascii="Times New Roman" w:hAnsi="Times New Roman"/>
          <w:sz w:val="28"/>
          <w:szCs w:val="28"/>
        </w:rPr>
        <w:lastRenderedPageBreak/>
        <w:t>При этом, по мнению аудита, Центр</w:t>
      </w:r>
      <w:r>
        <w:rPr>
          <w:rFonts w:ascii="Times New Roman" w:hAnsi="Times New Roman"/>
          <w:sz w:val="28"/>
          <w:szCs w:val="28"/>
        </w:rPr>
        <w:t xml:space="preserve"> </w:t>
      </w:r>
      <w:r w:rsidRPr="00C54891">
        <w:rPr>
          <w:rFonts w:ascii="Times New Roman" w:hAnsi="Times New Roman"/>
          <w:sz w:val="28"/>
          <w:szCs w:val="28"/>
        </w:rPr>
        <w:t>«Ардагерлер үйі» в целях эффективного и рационального использования активов (запасов) необходимо было произвести передачу имеющихся скоропортящихся продуктов питания организациям стационарного типа, оказывающим специальные социальные услуги, подведомственных управлению координации занятости и социальных программ Павлодарской области.</w:t>
      </w:r>
    </w:p>
    <w:p w14:paraId="0CBD8384" w14:textId="7964F8A9" w:rsidR="00702BD7" w:rsidRPr="00AE2817" w:rsidRDefault="00702BD7" w:rsidP="00603AB5">
      <w:pPr>
        <w:pStyle w:val="a5"/>
        <w:numPr>
          <w:ilvl w:val="0"/>
          <w:numId w:val="20"/>
        </w:numPr>
        <w:spacing w:after="0" w:line="240" w:lineRule="auto"/>
        <w:ind w:left="0" w:firstLine="784"/>
        <w:contextualSpacing/>
        <w:jc w:val="both"/>
        <w:rPr>
          <w:rFonts w:ascii="Times New Roman" w:hAnsi="Times New Roman"/>
          <w:sz w:val="28"/>
          <w:szCs w:val="28"/>
          <w:lang w:val="kk-KZ"/>
        </w:rPr>
      </w:pPr>
      <w:r w:rsidRPr="00AE2817">
        <w:rPr>
          <w:rFonts w:ascii="Times New Roman" w:hAnsi="Times New Roman"/>
          <w:sz w:val="28"/>
          <w:szCs w:val="28"/>
          <w:lang w:val="kk-KZ"/>
        </w:rPr>
        <w:t>Аудитом правильности и обоснованности произведенных расходов на предметы индивидуального пользования установлено</w:t>
      </w:r>
      <w:r w:rsidR="00F775DA" w:rsidRPr="00AE2817">
        <w:rPr>
          <w:rFonts w:ascii="Times New Roman" w:hAnsi="Times New Roman"/>
          <w:sz w:val="28"/>
          <w:szCs w:val="28"/>
          <w:lang w:val="kk-KZ"/>
        </w:rPr>
        <w:t xml:space="preserve"> </w:t>
      </w:r>
      <w:r w:rsidRPr="00AE2817">
        <w:rPr>
          <w:rFonts w:ascii="Times New Roman" w:hAnsi="Times New Roman"/>
          <w:sz w:val="28"/>
          <w:szCs w:val="28"/>
          <w:lang w:val="kk-KZ"/>
        </w:rPr>
        <w:t xml:space="preserve">что на складе </w:t>
      </w:r>
      <w:r w:rsidR="00F775DA" w:rsidRPr="00AE2817">
        <w:rPr>
          <w:rFonts w:ascii="Times New Roman" w:hAnsi="Times New Roman"/>
          <w:sz w:val="28"/>
          <w:szCs w:val="28"/>
          <w:lang w:val="kk-KZ"/>
        </w:rPr>
        <w:t>Центр</w:t>
      </w:r>
      <w:r w:rsidR="009D38FE">
        <w:rPr>
          <w:rFonts w:ascii="Times New Roman" w:hAnsi="Times New Roman"/>
          <w:sz w:val="28"/>
          <w:szCs w:val="28"/>
          <w:lang w:val="kk-KZ"/>
        </w:rPr>
        <w:t>а</w:t>
      </w:r>
      <w:r w:rsidR="00F775DA" w:rsidRPr="00AE2817">
        <w:rPr>
          <w:rFonts w:ascii="Times New Roman" w:hAnsi="Times New Roman"/>
          <w:sz w:val="28"/>
          <w:szCs w:val="28"/>
          <w:lang w:val="kk-KZ"/>
        </w:rPr>
        <w:t xml:space="preserve"> общего типа Павлодарской области </w:t>
      </w:r>
      <w:r w:rsidRPr="00AE2817">
        <w:rPr>
          <w:rFonts w:ascii="Times New Roman" w:hAnsi="Times New Roman"/>
          <w:sz w:val="28"/>
          <w:szCs w:val="28"/>
          <w:lang w:val="kk-KZ"/>
        </w:rPr>
        <w:t xml:space="preserve">находится приобретенная в 2010 году обувь женская в количестве 11 </w:t>
      </w:r>
      <w:r w:rsidR="00A1116E" w:rsidRPr="00AE2817">
        <w:rPr>
          <w:rFonts w:ascii="Times New Roman" w:hAnsi="Times New Roman"/>
          <w:sz w:val="28"/>
          <w:szCs w:val="28"/>
          <w:lang w:val="kk-KZ"/>
        </w:rPr>
        <w:t>пар</w:t>
      </w:r>
      <w:r w:rsidRPr="00AE2817">
        <w:rPr>
          <w:rFonts w:ascii="Times New Roman" w:hAnsi="Times New Roman"/>
          <w:sz w:val="28"/>
          <w:szCs w:val="28"/>
          <w:lang w:val="kk-KZ"/>
        </w:rPr>
        <w:t>, котор</w:t>
      </w:r>
      <w:r w:rsidR="00A1116E" w:rsidRPr="00AE2817">
        <w:rPr>
          <w:rFonts w:ascii="Times New Roman" w:hAnsi="Times New Roman"/>
          <w:sz w:val="28"/>
          <w:szCs w:val="28"/>
          <w:lang w:val="kk-KZ"/>
        </w:rPr>
        <w:t>ая</w:t>
      </w:r>
      <w:r w:rsidRPr="00AE2817">
        <w:rPr>
          <w:rFonts w:ascii="Times New Roman" w:hAnsi="Times New Roman"/>
          <w:sz w:val="28"/>
          <w:szCs w:val="28"/>
          <w:lang w:val="kk-KZ"/>
        </w:rPr>
        <w:t xml:space="preserve"> не пригодн</w:t>
      </w:r>
      <w:r w:rsidR="00A1116E" w:rsidRPr="00AE2817">
        <w:rPr>
          <w:rFonts w:ascii="Times New Roman" w:hAnsi="Times New Roman"/>
          <w:sz w:val="28"/>
          <w:szCs w:val="28"/>
          <w:lang w:val="kk-KZ"/>
        </w:rPr>
        <w:t>а</w:t>
      </w:r>
      <w:r w:rsidRPr="00AE2817">
        <w:rPr>
          <w:rFonts w:ascii="Times New Roman" w:hAnsi="Times New Roman"/>
          <w:sz w:val="28"/>
          <w:szCs w:val="28"/>
          <w:lang w:val="kk-KZ"/>
        </w:rPr>
        <w:t xml:space="preserve"> для и</w:t>
      </w:r>
      <w:r w:rsidR="00A1116E" w:rsidRPr="00AE2817">
        <w:rPr>
          <w:rFonts w:ascii="Times New Roman" w:hAnsi="Times New Roman"/>
          <w:sz w:val="28"/>
          <w:szCs w:val="28"/>
          <w:lang w:val="kk-KZ"/>
        </w:rPr>
        <w:t>спользования (потрескалась кожа</w:t>
      </w:r>
      <w:r w:rsidRPr="00AE2817">
        <w:rPr>
          <w:rFonts w:ascii="Times New Roman" w:hAnsi="Times New Roman"/>
          <w:sz w:val="28"/>
          <w:szCs w:val="28"/>
          <w:lang w:val="kk-KZ"/>
        </w:rPr>
        <w:t>)</w:t>
      </w:r>
      <w:r w:rsidR="007973FD">
        <w:rPr>
          <w:rFonts w:ascii="Times New Roman" w:hAnsi="Times New Roman"/>
          <w:sz w:val="28"/>
          <w:szCs w:val="28"/>
          <w:lang w:val="kk-KZ"/>
        </w:rPr>
        <w:t>,</w:t>
      </w:r>
      <w:r w:rsidR="00A1116E" w:rsidRPr="00AE2817">
        <w:rPr>
          <w:rFonts w:ascii="Times New Roman" w:hAnsi="Times New Roman"/>
          <w:sz w:val="28"/>
          <w:szCs w:val="28"/>
          <w:lang w:val="kk-KZ"/>
        </w:rPr>
        <w:t xml:space="preserve"> что привело к неэффективному использованию бюджетных средств на общую сумму </w:t>
      </w:r>
      <w:r w:rsidR="00A1116E" w:rsidRPr="006C5D5A">
        <w:rPr>
          <w:rFonts w:ascii="Times New Roman" w:hAnsi="Times New Roman"/>
          <w:b/>
          <w:sz w:val="28"/>
          <w:szCs w:val="28"/>
          <w:lang w:val="kk-KZ"/>
        </w:rPr>
        <w:t>20,4 тыс. тенге</w:t>
      </w:r>
      <w:r w:rsidR="00A1116E" w:rsidRPr="00AE2817">
        <w:rPr>
          <w:rFonts w:ascii="Times New Roman" w:hAnsi="Times New Roman"/>
          <w:sz w:val="28"/>
          <w:szCs w:val="28"/>
          <w:lang w:val="kk-KZ"/>
        </w:rPr>
        <w:t>.</w:t>
      </w:r>
    </w:p>
    <w:p w14:paraId="794CB643" w14:textId="0604F11D" w:rsidR="00702BD7" w:rsidRPr="00702BD7" w:rsidRDefault="00702BD7" w:rsidP="00A1116E">
      <w:pPr>
        <w:spacing w:after="0" w:line="240" w:lineRule="auto"/>
        <w:ind w:firstLine="709"/>
        <w:contextualSpacing/>
        <w:jc w:val="both"/>
        <w:rPr>
          <w:rFonts w:ascii="Times New Roman" w:eastAsia="Calibri" w:hAnsi="Times New Roman" w:cs="Times New Roman"/>
          <w:sz w:val="28"/>
          <w:szCs w:val="28"/>
          <w:lang w:val="kk-KZ"/>
        </w:rPr>
      </w:pPr>
      <w:r w:rsidRPr="00702BD7">
        <w:rPr>
          <w:rFonts w:ascii="Times New Roman" w:eastAsia="Calibri" w:hAnsi="Times New Roman" w:cs="Times New Roman"/>
          <w:sz w:val="28"/>
          <w:szCs w:val="28"/>
          <w:lang w:val="kk-KZ"/>
        </w:rPr>
        <w:t>Кроме этого, аудитом установлены факты приобретени</w:t>
      </w:r>
      <w:r w:rsidR="00A1116E">
        <w:rPr>
          <w:rFonts w:ascii="Times New Roman" w:eastAsia="Calibri" w:hAnsi="Times New Roman" w:cs="Times New Roman"/>
          <w:sz w:val="28"/>
          <w:szCs w:val="28"/>
          <w:lang w:val="kk-KZ"/>
        </w:rPr>
        <w:t xml:space="preserve">я </w:t>
      </w:r>
      <w:r w:rsidRPr="00702BD7">
        <w:rPr>
          <w:rFonts w:ascii="Times New Roman" w:eastAsia="Calibri" w:hAnsi="Times New Roman" w:cs="Times New Roman"/>
          <w:sz w:val="28"/>
          <w:szCs w:val="28"/>
          <w:lang w:val="kk-KZ"/>
        </w:rPr>
        <w:t>одежды</w:t>
      </w:r>
      <w:r w:rsidR="00A1116E">
        <w:rPr>
          <w:rFonts w:ascii="Times New Roman" w:eastAsia="Calibri" w:hAnsi="Times New Roman" w:cs="Times New Roman"/>
          <w:sz w:val="28"/>
          <w:szCs w:val="28"/>
          <w:lang w:val="kk-KZ"/>
        </w:rPr>
        <w:t xml:space="preserve"> (</w:t>
      </w:r>
      <w:r w:rsidR="00A1116E" w:rsidRPr="00A1116E">
        <w:rPr>
          <w:rFonts w:ascii="Times New Roman" w:eastAsia="Calibri" w:hAnsi="Times New Roman" w:cs="Times New Roman"/>
          <w:sz w:val="28"/>
          <w:szCs w:val="28"/>
          <w:lang w:val="kk-KZ"/>
        </w:rPr>
        <w:t>колготки</w:t>
      </w:r>
      <w:r w:rsidR="00A1116E">
        <w:rPr>
          <w:rFonts w:ascii="Times New Roman" w:eastAsia="Calibri" w:hAnsi="Times New Roman" w:cs="Times New Roman"/>
          <w:sz w:val="28"/>
          <w:szCs w:val="28"/>
          <w:lang w:val="kk-KZ"/>
        </w:rPr>
        <w:t xml:space="preserve">, </w:t>
      </w:r>
      <w:r w:rsidR="00A1116E" w:rsidRPr="00A1116E">
        <w:rPr>
          <w:rFonts w:ascii="Times New Roman" w:eastAsia="Calibri" w:hAnsi="Times New Roman" w:cs="Times New Roman"/>
          <w:sz w:val="28"/>
          <w:szCs w:val="28"/>
          <w:lang w:val="kk-KZ"/>
        </w:rPr>
        <w:t>чулки</w:t>
      </w:r>
      <w:r w:rsidR="00A1116E">
        <w:rPr>
          <w:rFonts w:ascii="Times New Roman" w:eastAsia="Calibri" w:hAnsi="Times New Roman" w:cs="Times New Roman"/>
          <w:sz w:val="28"/>
          <w:szCs w:val="28"/>
          <w:lang w:val="kk-KZ"/>
        </w:rPr>
        <w:t xml:space="preserve">, </w:t>
      </w:r>
      <w:r w:rsidR="00A1116E" w:rsidRPr="00A1116E">
        <w:rPr>
          <w:rFonts w:ascii="Times New Roman" w:eastAsia="Calibri" w:hAnsi="Times New Roman" w:cs="Times New Roman"/>
          <w:sz w:val="28"/>
          <w:szCs w:val="28"/>
          <w:lang w:val="kk-KZ"/>
        </w:rPr>
        <w:t>брюки, костюмы, куртки, юбки</w:t>
      </w:r>
      <w:r w:rsidR="00A1116E">
        <w:rPr>
          <w:rFonts w:ascii="Times New Roman" w:eastAsia="Calibri" w:hAnsi="Times New Roman" w:cs="Times New Roman"/>
          <w:sz w:val="28"/>
          <w:szCs w:val="28"/>
          <w:lang w:val="kk-KZ"/>
        </w:rPr>
        <w:t>)</w:t>
      </w:r>
      <w:r w:rsidRPr="00702BD7">
        <w:rPr>
          <w:rFonts w:ascii="Times New Roman" w:eastAsia="Calibri" w:hAnsi="Times New Roman" w:cs="Times New Roman"/>
          <w:sz w:val="28"/>
          <w:szCs w:val="28"/>
          <w:lang w:val="kk-KZ"/>
        </w:rPr>
        <w:t xml:space="preserve"> и обуви которые длительное время находятся на складе </w:t>
      </w:r>
      <w:r w:rsidR="00A1116E">
        <w:rPr>
          <w:rFonts w:ascii="Times New Roman" w:eastAsia="Calibri" w:hAnsi="Times New Roman" w:cs="Times New Roman"/>
          <w:sz w:val="28"/>
          <w:szCs w:val="28"/>
          <w:lang w:val="kk-KZ"/>
        </w:rPr>
        <w:t>и не используют</w:t>
      </w:r>
      <w:r w:rsidR="006C5D5A">
        <w:rPr>
          <w:rFonts w:ascii="Times New Roman" w:eastAsia="Calibri" w:hAnsi="Times New Roman" w:cs="Times New Roman"/>
          <w:sz w:val="28"/>
          <w:szCs w:val="28"/>
          <w:lang w:val="kk-KZ"/>
        </w:rPr>
        <w:t>ся по назначению на общую сумму</w:t>
      </w:r>
      <w:r w:rsidRPr="00702BD7">
        <w:rPr>
          <w:rFonts w:ascii="Times New Roman" w:eastAsia="Calibri" w:hAnsi="Times New Roman" w:cs="Times New Roman"/>
          <w:sz w:val="28"/>
          <w:szCs w:val="28"/>
          <w:lang w:val="kk-KZ"/>
        </w:rPr>
        <w:t xml:space="preserve"> </w:t>
      </w:r>
      <w:r w:rsidRPr="006C5D5A">
        <w:rPr>
          <w:rFonts w:ascii="Times New Roman" w:eastAsia="Calibri" w:hAnsi="Times New Roman" w:cs="Times New Roman"/>
          <w:b/>
          <w:sz w:val="28"/>
          <w:szCs w:val="28"/>
          <w:lang w:val="kk-KZ"/>
        </w:rPr>
        <w:t>661,8 тыс. тенге</w:t>
      </w:r>
      <w:r w:rsidR="006C5D5A">
        <w:rPr>
          <w:rFonts w:ascii="Times New Roman" w:eastAsia="Calibri" w:hAnsi="Times New Roman" w:cs="Times New Roman"/>
          <w:sz w:val="28"/>
          <w:szCs w:val="28"/>
          <w:lang w:val="kk-KZ"/>
        </w:rPr>
        <w:t>,</w:t>
      </w:r>
      <w:r w:rsidRPr="00702BD7">
        <w:rPr>
          <w:rFonts w:ascii="Times New Roman" w:eastAsia="Calibri" w:hAnsi="Times New Roman" w:cs="Times New Roman"/>
          <w:sz w:val="28"/>
          <w:szCs w:val="28"/>
          <w:lang w:val="kk-KZ"/>
        </w:rPr>
        <w:t xml:space="preserve"> </w:t>
      </w:r>
      <w:r w:rsidR="00603953">
        <w:rPr>
          <w:rFonts w:ascii="Times New Roman" w:eastAsia="Calibri" w:hAnsi="Times New Roman" w:cs="Times New Roman"/>
          <w:sz w:val="28"/>
          <w:szCs w:val="28"/>
          <w:lang w:val="kk-KZ"/>
        </w:rPr>
        <w:t xml:space="preserve">т.к. приобретались без учета </w:t>
      </w:r>
      <w:r w:rsidR="006C5D5A" w:rsidRPr="006C5D5A">
        <w:rPr>
          <w:rFonts w:ascii="Times New Roman" w:eastAsia="Calibri" w:hAnsi="Times New Roman" w:cs="Times New Roman"/>
          <w:sz w:val="28"/>
          <w:szCs w:val="28"/>
          <w:lang w:val="kk-KZ"/>
        </w:rPr>
        <w:t>размеров</w:t>
      </w:r>
      <w:r w:rsidR="00C54891">
        <w:rPr>
          <w:rFonts w:ascii="Times New Roman" w:eastAsia="Calibri" w:hAnsi="Times New Roman" w:cs="Times New Roman"/>
          <w:sz w:val="28"/>
          <w:szCs w:val="28"/>
          <w:lang w:val="kk-KZ"/>
        </w:rPr>
        <w:t xml:space="preserve"> и актуальности, что приводит к повторному приобретение и расходованию средств получателей</w:t>
      </w:r>
      <w:r w:rsidR="006C5D5A" w:rsidRPr="006C5D5A">
        <w:rPr>
          <w:rFonts w:ascii="Times New Roman" w:eastAsia="Calibri" w:hAnsi="Times New Roman" w:cs="Times New Roman"/>
          <w:sz w:val="28"/>
          <w:szCs w:val="28"/>
          <w:lang w:val="kk-KZ"/>
        </w:rPr>
        <w:t>.</w:t>
      </w:r>
    </w:p>
    <w:p w14:paraId="2F777F4E" w14:textId="37C7612D" w:rsidR="00F11BC0" w:rsidRPr="009D38FE" w:rsidRDefault="00F11BC0" w:rsidP="00603AB5">
      <w:pPr>
        <w:pStyle w:val="a5"/>
        <w:numPr>
          <w:ilvl w:val="0"/>
          <w:numId w:val="20"/>
        </w:numPr>
        <w:tabs>
          <w:tab w:val="left" w:pos="0"/>
        </w:tabs>
        <w:spacing w:after="0" w:line="240" w:lineRule="auto"/>
        <w:ind w:left="0" w:firstLine="784"/>
        <w:jc w:val="both"/>
        <w:rPr>
          <w:rFonts w:ascii="Times New Roman" w:hAnsi="Times New Roman"/>
          <w:sz w:val="28"/>
          <w:szCs w:val="28"/>
        </w:rPr>
      </w:pPr>
      <w:r w:rsidRPr="009D38FE">
        <w:rPr>
          <w:rFonts w:ascii="Times New Roman" w:eastAsia="Times New Roman" w:hAnsi="Times New Roman"/>
          <w:spacing w:val="2"/>
          <w:sz w:val="28"/>
          <w:szCs w:val="28"/>
        </w:rPr>
        <w:t>Аксуским центром общего типа</w:t>
      </w:r>
      <w:r w:rsidRPr="009D38FE">
        <w:rPr>
          <w:rFonts w:ascii="Times New Roman" w:eastAsia="Times New Roman" w:hAnsi="Times New Roman"/>
          <w:i/>
          <w:spacing w:val="2"/>
          <w:sz w:val="28"/>
          <w:szCs w:val="28"/>
        </w:rPr>
        <w:t xml:space="preserve"> </w:t>
      </w:r>
      <w:r w:rsidRPr="009D38FE">
        <w:rPr>
          <w:rFonts w:ascii="Times New Roman" w:hAnsi="Times New Roman"/>
          <w:sz w:val="28"/>
          <w:szCs w:val="28"/>
        </w:rPr>
        <w:t xml:space="preserve">в 2017 году </w:t>
      </w:r>
      <w:r w:rsidR="00796B64" w:rsidRPr="009D38FE">
        <w:rPr>
          <w:rFonts w:ascii="Times New Roman" w:hAnsi="Times New Roman"/>
          <w:sz w:val="28"/>
          <w:szCs w:val="28"/>
        </w:rPr>
        <w:t xml:space="preserve">в нарушение пункта 9), 12) Бюджетного кодекса </w:t>
      </w:r>
      <w:r w:rsidRPr="009D38FE">
        <w:rPr>
          <w:rFonts w:ascii="Times New Roman" w:hAnsi="Times New Roman"/>
          <w:sz w:val="28"/>
          <w:szCs w:val="28"/>
        </w:rPr>
        <w:t xml:space="preserve">за счет бюджетных средств приобретены предметы индивидуального пользования для получателей услуг на сумму </w:t>
      </w:r>
      <w:r w:rsidRPr="001A507C">
        <w:rPr>
          <w:rFonts w:ascii="Times New Roman" w:hAnsi="Times New Roman"/>
          <w:b/>
          <w:sz w:val="28"/>
          <w:szCs w:val="28"/>
        </w:rPr>
        <w:t>4 825,8 тыс. тенге</w:t>
      </w:r>
      <w:r w:rsidRPr="009D38FE">
        <w:rPr>
          <w:rFonts w:ascii="Times New Roman" w:hAnsi="Times New Roman"/>
          <w:sz w:val="28"/>
          <w:szCs w:val="28"/>
        </w:rPr>
        <w:t>, тогда как данные расходы должны осуществляться за счет пенсионных выплат и пособий лиц и опекаемых, поступивши</w:t>
      </w:r>
      <w:r w:rsidR="00700AEC">
        <w:rPr>
          <w:rFonts w:ascii="Times New Roman" w:hAnsi="Times New Roman"/>
          <w:sz w:val="28"/>
          <w:szCs w:val="28"/>
        </w:rPr>
        <w:t>х</w:t>
      </w:r>
      <w:r w:rsidRPr="009D38FE">
        <w:rPr>
          <w:rFonts w:ascii="Times New Roman" w:hAnsi="Times New Roman"/>
          <w:sz w:val="28"/>
          <w:szCs w:val="28"/>
        </w:rPr>
        <w:t xml:space="preserve"> на КСН учреждения, в соответствии с Правилами использования медико-социальными учреждениями (организациями) пенсионных выплат по возрасту, за выслугу лет и государственных социальных пособий по инвалидности и по случаю потери кормильца, утвержденных приказом и.о. Министра здравоохранения и социального развития РК от 24 февраля 2016 года № 139. </w:t>
      </w:r>
    </w:p>
    <w:p w14:paraId="36B724AC" w14:textId="72F883EC" w:rsidR="00AD7308" w:rsidRPr="00F11BC0" w:rsidRDefault="00AD7308" w:rsidP="00F11BC0">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96B64">
        <w:rPr>
          <w:rFonts w:ascii="Times New Roman" w:hAnsi="Times New Roman" w:cs="Times New Roman"/>
          <w:sz w:val="28"/>
          <w:szCs w:val="28"/>
        </w:rPr>
        <w:t>При этом</w:t>
      </w:r>
      <w:r>
        <w:rPr>
          <w:rFonts w:ascii="Times New Roman" w:hAnsi="Times New Roman" w:cs="Times New Roman"/>
          <w:sz w:val="28"/>
          <w:szCs w:val="28"/>
        </w:rPr>
        <w:t xml:space="preserve">, </w:t>
      </w:r>
      <w:r w:rsidRPr="00AD7308">
        <w:rPr>
          <w:rFonts w:ascii="Times New Roman" w:hAnsi="Times New Roman" w:cs="Times New Roman"/>
          <w:sz w:val="28"/>
          <w:szCs w:val="28"/>
        </w:rPr>
        <w:t xml:space="preserve">остатки средств на КСН </w:t>
      </w:r>
      <w:r w:rsidR="003B71FE">
        <w:rPr>
          <w:rFonts w:ascii="Times New Roman" w:hAnsi="Times New Roman" w:cs="Times New Roman"/>
          <w:sz w:val="28"/>
          <w:szCs w:val="28"/>
        </w:rPr>
        <w:t xml:space="preserve">временного размещения денег </w:t>
      </w:r>
      <w:r w:rsidRPr="00AD7308">
        <w:rPr>
          <w:rFonts w:ascii="Times New Roman" w:hAnsi="Times New Roman" w:cs="Times New Roman"/>
          <w:sz w:val="28"/>
          <w:szCs w:val="28"/>
        </w:rPr>
        <w:t xml:space="preserve">составили </w:t>
      </w:r>
      <w:r w:rsidR="00EE6D47" w:rsidRPr="00EE6D47">
        <w:rPr>
          <w:rFonts w:ascii="Times New Roman" w:hAnsi="Times New Roman" w:cs="Times New Roman"/>
          <w:sz w:val="28"/>
          <w:szCs w:val="28"/>
        </w:rPr>
        <w:t xml:space="preserve">на начало 2017 года </w:t>
      </w:r>
      <w:r w:rsidRPr="00AD7308">
        <w:rPr>
          <w:rFonts w:ascii="Times New Roman" w:hAnsi="Times New Roman" w:cs="Times New Roman"/>
          <w:sz w:val="28"/>
          <w:szCs w:val="28"/>
        </w:rPr>
        <w:t xml:space="preserve">10 658,8 </w:t>
      </w:r>
      <w:r>
        <w:rPr>
          <w:rFonts w:ascii="Times New Roman" w:hAnsi="Times New Roman" w:cs="Times New Roman"/>
          <w:sz w:val="28"/>
          <w:szCs w:val="28"/>
        </w:rPr>
        <w:t xml:space="preserve">тыс. </w:t>
      </w:r>
      <w:r w:rsidRPr="00AD7308">
        <w:rPr>
          <w:rFonts w:ascii="Times New Roman" w:hAnsi="Times New Roman" w:cs="Times New Roman"/>
          <w:sz w:val="28"/>
          <w:szCs w:val="28"/>
        </w:rPr>
        <w:t>тенге</w:t>
      </w:r>
      <w:r>
        <w:rPr>
          <w:rFonts w:ascii="Times New Roman" w:hAnsi="Times New Roman" w:cs="Times New Roman"/>
          <w:sz w:val="28"/>
          <w:szCs w:val="28"/>
        </w:rPr>
        <w:t>.</w:t>
      </w:r>
    </w:p>
    <w:p w14:paraId="53EC917D" w14:textId="269791BB" w:rsidR="00757778" w:rsidRDefault="00296240" w:rsidP="00F14C75">
      <w:pPr>
        <w:pStyle w:val="a5"/>
        <w:numPr>
          <w:ilvl w:val="0"/>
          <w:numId w:val="20"/>
        </w:numPr>
        <w:pBdr>
          <w:bottom w:val="single" w:sz="4" w:space="0" w:color="FFFFFF"/>
        </w:pBdr>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DD3ED7" w:rsidRPr="00296240">
        <w:rPr>
          <w:rFonts w:ascii="Times New Roman" w:hAnsi="Times New Roman"/>
          <w:sz w:val="28"/>
          <w:szCs w:val="28"/>
        </w:rPr>
        <w:t>Центр</w:t>
      </w:r>
      <w:r w:rsidR="00304E8C" w:rsidRPr="00296240">
        <w:rPr>
          <w:rFonts w:ascii="Times New Roman" w:hAnsi="Times New Roman"/>
          <w:sz w:val="28"/>
          <w:szCs w:val="28"/>
        </w:rPr>
        <w:t>ом</w:t>
      </w:r>
      <w:r w:rsidR="00DD3ED7" w:rsidRPr="00296240">
        <w:rPr>
          <w:rFonts w:ascii="Times New Roman" w:hAnsi="Times New Roman"/>
          <w:sz w:val="28"/>
          <w:szCs w:val="28"/>
        </w:rPr>
        <w:t xml:space="preserve"> «Ардагерлер үйі» </w:t>
      </w:r>
      <w:r w:rsidR="0038367D" w:rsidRPr="00296240">
        <w:rPr>
          <w:rFonts w:ascii="Times New Roman" w:hAnsi="Times New Roman"/>
          <w:sz w:val="28"/>
          <w:szCs w:val="28"/>
        </w:rPr>
        <w:t xml:space="preserve">в нарушение пп.4) п.17 Приложения 2 к </w:t>
      </w:r>
      <w:r w:rsidR="00F14C75" w:rsidRPr="00F14C75">
        <w:rPr>
          <w:rFonts w:ascii="Times New Roman" w:hAnsi="Times New Roman"/>
          <w:sz w:val="28"/>
          <w:szCs w:val="28"/>
        </w:rPr>
        <w:t>Стандарту оказания специальных социальных услуг в области социальной защиты населения, утвержденных приказом Министра здравоохранения и социального развития РК от 26 марта 2015 года № 165</w:t>
      </w:r>
      <w:r w:rsidR="00F14C75">
        <w:rPr>
          <w:rFonts w:ascii="Times New Roman" w:hAnsi="Times New Roman"/>
          <w:sz w:val="28"/>
          <w:szCs w:val="28"/>
        </w:rPr>
        <w:t>,</w:t>
      </w:r>
      <w:r w:rsidR="0038367D" w:rsidRPr="00296240">
        <w:rPr>
          <w:rFonts w:ascii="Times New Roman" w:hAnsi="Times New Roman"/>
          <w:sz w:val="28"/>
          <w:szCs w:val="28"/>
        </w:rPr>
        <w:t xml:space="preserve">  не соблюдаются минимальные нормы постельного белья, а также сроки их использования, а именно не обновляется ежегодно постельное белье в количестве, предусмотренном приложением «Минимальные нормы постельного белья, а также сроки их использования для организаций полустационарного типа».</w:t>
      </w:r>
    </w:p>
    <w:p w14:paraId="5080005C" w14:textId="324DFC82" w:rsidR="0038367D" w:rsidRPr="00296240" w:rsidRDefault="00296240" w:rsidP="00603AB5">
      <w:pPr>
        <w:pStyle w:val="a5"/>
        <w:numPr>
          <w:ilvl w:val="0"/>
          <w:numId w:val="20"/>
        </w:numPr>
        <w:tabs>
          <w:tab w:val="left" w:pos="1134"/>
        </w:tabs>
        <w:spacing w:after="0" w:line="240" w:lineRule="auto"/>
        <w:ind w:left="0" w:firstLine="784"/>
        <w:contextualSpacing/>
        <w:jc w:val="both"/>
        <w:rPr>
          <w:rFonts w:ascii="Times New Roman" w:hAnsi="Times New Roman"/>
          <w:sz w:val="28"/>
          <w:szCs w:val="28"/>
        </w:rPr>
      </w:pPr>
      <w:r>
        <w:rPr>
          <w:rFonts w:ascii="Times New Roman" w:hAnsi="Times New Roman"/>
          <w:sz w:val="28"/>
          <w:szCs w:val="28"/>
        </w:rPr>
        <w:t xml:space="preserve"> </w:t>
      </w:r>
      <w:r w:rsidR="00304E8C" w:rsidRPr="00296240">
        <w:rPr>
          <w:rFonts w:ascii="Times New Roman" w:hAnsi="Times New Roman"/>
          <w:sz w:val="28"/>
          <w:szCs w:val="28"/>
        </w:rPr>
        <w:t>Аудит</w:t>
      </w:r>
      <w:r>
        <w:rPr>
          <w:rFonts w:ascii="Times New Roman" w:hAnsi="Times New Roman"/>
          <w:sz w:val="28"/>
          <w:szCs w:val="28"/>
        </w:rPr>
        <w:t>ом</w:t>
      </w:r>
      <w:r w:rsidR="00304E8C" w:rsidRPr="00296240">
        <w:rPr>
          <w:rFonts w:ascii="Times New Roman" w:hAnsi="Times New Roman"/>
          <w:sz w:val="28"/>
          <w:szCs w:val="28"/>
        </w:rPr>
        <w:t xml:space="preserve"> правильности и обоснованности произведенных расходов на приобретение лекарственных средств и прочих изделий медицинского назначения установлено, что </w:t>
      </w:r>
      <w:r w:rsidR="00304E8C" w:rsidRPr="00296240">
        <w:rPr>
          <w:rFonts w:ascii="Times New Roman" w:eastAsia="Times New Roman" w:hAnsi="Times New Roman"/>
          <w:spacing w:val="2"/>
          <w:sz w:val="28"/>
          <w:szCs w:val="28"/>
        </w:rPr>
        <w:t>Аксуским центром общего типа в</w:t>
      </w:r>
      <w:r w:rsidR="00304E8C" w:rsidRPr="00296240">
        <w:rPr>
          <w:rFonts w:ascii="Times New Roman" w:hAnsi="Times New Roman"/>
          <w:sz w:val="28"/>
          <w:szCs w:val="28"/>
        </w:rPr>
        <w:t xml:space="preserve"> нарушение принципа обоснованности, </w:t>
      </w:r>
      <w:r w:rsidR="000F5E58">
        <w:rPr>
          <w:rFonts w:ascii="Times New Roman" w:hAnsi="Times New Roman"/>
          <w:sz w:val="28"/>
          <w:szCs w:val="28"/>
        </w:rPr>
        <w:t>предусмотренного Бюджетным</w:t>
      </w:r>
      <w:r w:rsidR="00304E8C" w:rsidRPr="00296240">
        <w:rPr>
          <w:rFonts w:ascii="Times New Roman" w:hAnsi="Times New Roman"/>
          <w:sz w:val="28"/>
          <w:szCs w:val="28"/>
        </w:rPr>
        <w:t xml:space="preserve"> </w:t>
      </w:r>
      <w:r w:rsidR="00304E8C" w:rsidRPr="00296240">
        <w:rPr>
          <w:rFonts w:ascii="Times New Roman" w:hAnsi="Times New Roman"/>
          <w:sz w:val="28"/>
          <w:szCs w:val="28"/>
        </w:rPr>
        <w:lastRenderedPageBreak/>
        <w:t>Кодекс</w:t>
      </w:r>
      <w:r w:rsidR="000F5E58">
        <w:rPr>
          <w:rFonts w:ascii="Times New Roman" w:hAnsi="Times New Roman"/>
          <w:sz w:val="28"/>
          <w:szCs w:val="28"/>
        </w:rPr>
        <w:t>ом</w:t>
      </w:r>
      <w:r w:rsidR="00304E8C" w:rsidRPr="00296240">
        <w:rPr>
          <w:rFonts w:ascii="Times New Roman" w:hAnsi="Times New Roman"/>
          <w:sz w:val="28"/>
          <w:szCs w:val="28"/>
        </w:rPr>
        <w:t xml:space="preserve"> и пункт</w:t>
      </w:r>
      <w:r w:rsidR="000F5E58">
        <w:rPr>
          <w:rFonts w:ascii="Times New Roman" w:hAnsi="Times New Roman"/>
          <w:sz w:val="28"/>
          <w:szCs w:val="28"/>
        </w:rPr>
        <w:t>ом</w:t>
      </w:r>
      <w:r w:rsidR="00304E8C" w:rsidRPr="00296240">
        <w:rPr>
          <w:rFonts w:ascii="Times New Roman" w:hAnsi="Times New Roman"/>
          <w:sz w:val="28"/>
          <w:szCs w:val="28"/>
        </w:rPr>
        <w:t xml:space="preserve"> 198 Правил ведения бухгалтерского учета в государственных учреждениях</w:t>
      </w:r>
      <w:r w:rsidR="000F5E58">
        <w:rPr>
          <w:rFonts w:ascii="Times New Roman" w:hAnsi="Times New Roman"/>
          <w:sz w:val="28"/>
          <w:szCs w:val="28"/>
        </w:rPr>
        <w:t>,</w:t>
      </w:r>
      <w:r w:rsidR="00304E8C" w:rsidRPr="00296240">
        <w:rPr>
          <w:rFonts w:ascii="Times New Roman" w:hAnsi="Times New Roman"/>
          <w:sz w:val="28"/>
          <w:szCs w:val="28"/>
        </w:rPr>
        <w:t xml:space="preserve"> не обеспечены сохранность и контроль за движением и правильным использованием всех материальных ценностей</w:t>
      </w:r>
      <w:r w:rsidR="00404DF7">
        <w:rPr>
          <w:rFonts w:ascii="Times New Roman" w:hAnsi="Times New Roman"/>
          <w:sz w:val="28"/>
          <w:szCs w:val="28"/>
          <w:lang w:val="kk-KZ"/>
        </w:rPr>
        <w:t>,</w:t>
      </w:r>
      <w:r w:rsidR="00304E8C" w:rsidRPr="00296240">
        <w:rPr>
          <w:rFonts w:ascii="Times New Roman" w:hAnsi="Times New Roman"/>
          <w:sz w:val="28"/>
          <w:szCs w:val="28"/>
        </w:rPr>
        <w:t xml:space="preserve"> в результате которого выявлена недостача медикаментов на сумму </w:t>
      </w:r>
      <w:r w:rsidR="00304E8C" w:rsidRPr="00B20638">
        <w:rPr>
          <w:rFonts w:ascii="Times New Roman" w:hAnsi="Times New Roman"/>
          <w:b/>
          <w:sz w:val="28"/>
          <w:szCs w:val="28"/>
        </w:rPr>
        <w:t>1,6 тыс. тенге</w:t>
      </w:r>
      <w:r w:rsidR="00304E8C" w:rsidRPr="00296240">
        <w:rPr>
          <w:rFonts w:ascii="Times New Roman" w:hAnsi="Times New Roman"/>
          <w:sz w:val="28"/>
          <w:szCs w:val="28"/>
        </w:rPr>
        <w:t xml:space="preserve"> и их излишки на сумму </w:t>
      </w:r>
      <w:r w:rsidR="00304E8C" w:rsidRPr="00B20638">
        <w:rPr>
          <w:rFonts w:ascii="Times New Roman" w:hAnsi="Times New Roman"/>
          <w:b/>
          <w:sz w:val="28"/>
          <w:szCs w:val="28"/>
        </w:rPr>
        <w:t>0,3 тыс. тенге</w:t>
      </w:r>
      <w:r w:rsidR="00304E8C" w:rsidRPr="00296240">
        <w:rPr>
          <w:rFonts w:ascii="Times New Roman" w:hAnsi="Times New Roman"/>
          <w:sz w:val="28"/>
          <w:szCs w:val="28"/>
        </w:rPr>
        <w:t>.</w:t>
      </w:r>
    </w:p>
    <w:p w14:paraId="0202D0B6" w14:textId="45F63C64" w:rsidR="00987F3F" w:rsidRDefault="00C83E80" w:rsidP="00F27886">
      <w:pPr>
        <w:pStyle w:val="a5"/>
        <w:numPr>
          <w:ilvl w:val="0"/>
          <w:numId w:val="20"/>
        </w:numPr>
        <w:pBdr>
          <w:bottom w:val="single" w:sz="4" w:space="2" w:color="FFFFFF"/>
        </w:pBdr>
        <w:tabs>
          <w:tab w:val="left" w:pos="0"/>
          <w:tab w:val="left" w:pos="709"/>
        </w:tabs>
        <w:spacing w:after="0" w:line="240" w:lineRule="auto"/>
        <w:ind w:left="0" w:firstLine="709"/>
        <w:jc w:val="both"/>
        <w:rPr>
          <w:rFonts w:ascii="Times New Roman" w:eastAsia="Times New Roman" w:hAnsi="Times New Roman"/>
          <w:spacing w:val="2"/>
          <w:sz w:val="28"/>
          <w:szCs w:val="28"/>
        </w:rPr>
      </w:pPr>
      <w:r>
        <w:rPr>
          <w:rFonts w:ascii="Times New Roman" w:hAnsi="Times New Roman"/>
          <w:sz w:val="28"/>
          <w:szCs w:val="28"/>
        </w:rPr>
        <w:t xml:space="preserve"> </w:t>
      </w:r>
      <w:r w:rsidR="00304E8C" w:rsidRPr="00C83E80">
        <w:rPr>
          <w:rFonts w:ascii="Times New Roman" w:hAnsi="Times New Roman"/>
          <w:sz w:val="28"/>
          <w:szCs w:val="28"/>
        </w:rPr>
        <w:t>Центром «Ардагерлер үйі» в нарушение принципа эффективности бюджетной системы, п. 4 ст. 6 Закона «О государственном имуществе» и п. 198 Правил ведения бухгалтерского учета в государственных учреждениях в связи с истечением срока годности</w:t>
      </w:r>
      <w:r w:rsidR="0051080E">
        <w:rPr>
          <w:rFonts w:ascii="Times New Roman" w:hAnsi="Times New Roman"/>
          <w:sz w:val="28"/>
          <w:szCs w:val="28"/>
        </w:rPr>
        <w:t xml:space="preserve"> в </w:t>
      </w:r>
      <w:r w:rsidR="00F27886">
        <w:rPr>
          <w:rFonts w:ascii="Times New Roman" w:hAnsi="Times New Roman"/>
          <w:sz w:val="28"/>
          <w:szCs w:val="28"/>
        </w:rPr>
        <w:t xml:space="preserve">связи с </w:t>
      </w:r>
      <w:r w:rsidR="0051080E">
        <w:rPr>
          <w:rFonts w:ascii="Times New Roman" w:hAnsi="Times New Roman"/>
          <w:sz w:val="28"/>
          <w:szCs w:val="28"/>
        </w:rPr>
        <w:t xml:space="preserve"> </w:t>
      </w:r>
      <w:r w:rsidR="0051080E" w:rsidRPr="0051080E">
        <w:rPr>
          <w:rFonts w:ascii="Times New Roman" w:hAnsi="Times New Roman"/>
          <w:sz w:val="28"/>
          <w:szCs w:val="28"/>
        </w:rPr>
        <w:t xml:space="preserve">введением </w:t>
      </w:r>
      <w:r w:rsidR="0051080E">
        <w:rPr>
          <w:rFonts w:ascii="Times New Roman" w:hAnsi="Times New Roman"/>
          <w:sz w:val="28"/>
          <w:szCs w:val="28"/>
        </w:rPr>
        <w:t>ограничительных мер</w:t>
      </w:r>
      <w:r w:rsidR="00304E8C" w:rsidRPr="00C83E80">
        <w:rPr>
          <w:rFonts w:ascii="Times New Roman" w:hAnsi="Times New Roman"/>
          <w:sz w:val="28"/>
          <w:szCs w:val="28"/>
        </w:rPr>
        <w:t xml:space="preserve"> </w:t>
      </w:r>
      <w:r w:rsidR="00F27886">
        <w:rPr>
          <w:rFonts w:ascii="Times New Roman" w:hAnsi="Times New Roman"/>
          <w:sz w:val="28"/>
          <w:szCs w:val="28"/>
        </w:rPr>
        <w:t xml:space="preserve">в период </w:t>
      </w:r>
      <w:r w:rsidR="00F27886" w:rsidRPr="00F27886">
        <w:rPr>
          <w:rFonts w:ascii="Times New Roman" w:hAnsi="Times New Roman"/>
          <w:sz w:val="28"/>
          <w:szCs w:val="28"/>
        </w:rPr>
        <w:t>распространени</w:t>
      </w:r>
      <w:r w:rsidR="00F27886">
        <w:rPr>
          <w:rFonts w:ascii="Times New Roman" w:hAnsi="Times New Roman"/>
          <w:sz w:val="28"/>
          <w:szCs w:val="28"/>
        </w:rPr>
        <w:t>я</w:t>
      </w:r>
      <w:r w:rsidR="00F27886" w:rsidRPr="00F27886">
        <w:rPr>
          <w:rFonts w:ascii="Times New Roman" w:hAnsi="Times New Roman"/>
          <w:sz w:val="28"/>
          <w:szCs w:val="28"/>
        </w:rPr>
        <w:t xml:space="preserve"> Covid19</w:t>
      </w:r>
      <w:r w:rsidR="00F27886">
        <w:rPr>
          <w:rFonts w:ascii="Times New Roman" w:hAnsi="Times New Roman"/>
          <w:sz w:val="28"/>
          <w:szCs w:val="28"/>
        </w:rPr>
        <w:t xml:space="preserve"> </w:t>
      </w:r>
      <w:r w:rsidR="00304E8C" w:rsidRPr="00C83E80">
        <w:rPr>
          <w:rFonts w:ascii="Times New Roman" w:hAnsi="Times New Roman"/>
          <w:sz w:val="28"/>
          <w:szCs w:val="28"/>
        </w:rPr>
        <w:t xml:space="preserve">списаны медикаменты на общую сумму </w:t>
      </w:r>
      <w:r w:rsidR="00304E8C" w:rsidRPr="00B20638">
        <w:rPr>
          <w:rFonts w:ascii="Times New Roman" w:hAnsi="Times New Roman"/>
          <w:b/>
          <w:sz w:val="28"/>
          <w:szCs w:val="28"/>
        </w:rPr>
        <w:t>71,3 тыс. тенге</w:t>
      </w:r>
      <w:r w:rsidR="00987F3F">
        <w:rPr>
          <w:rFonts w:ascii="Times New Roman" w:hAnsi="Times New Roman"/>
          <w:sz w:val="28"/>
          <w:szCs w:val="28"/>
        </w:rPr>
        <w:t xml:space="preserve">, которые </w:t>
      </w:r>
      <w:r w:rsidR="00987F3F">
        <w:rPr>
          <w:rFonts w:ascii="Times New Roman" w:eastAsia="Times New Roman" w:hAnsi="Times New Roman"/>
          <w:spacing w:val="2"/>
          <w:sz w:val="28"/>
          <w:szCs w:val="28"/>
          <w:lang w:eastAsia="en-US"/>
        </w:rPr>
        <w:t>можно было</w:t>
      </w:r>
      <w:r w:rsidR="00987F3F" w:rsidRPr="00987F3F">
        <w:rPr>
          <w:rFonts w:ascii="Times New Roman" w:eastAsia="Times New Roman" w:hAnsi="Times New Roman"/>
          <w:spacing w:val="2"/>
          <w:sz w:val="28"/>
          <w:szCs w:val="28"/>
        </w:rPr>
        <w:t xml:space="preserve"> переда</w:t>
      </w:r>
      <w:r w:rsidR="00987F3F">
        <w:rPr>
          <w:rFonts w:ascii="Times New Roman" w:eastAsia="Times New Roman" w:hAnsi="Times New Roman"/>
          <w:spacing w:val="2"/>
          <w:sz w:val="28"/>
          <w:szCs w:val="28"/>
        </w:rPr>
        <w:t>ть</w:t>
      </w:r>
      <w:r w:rsidR="00987F3F" w:rsidRPr="00987F3F">
        <w:rPr>
          <w:rFonts w:ascii="Times New Roman" w:eastAsia="Times New Roman" w:hAnsi="Times New Roman"/>
          <w:spacing w:val="2"/>
          <w:sz w:val="28"/>
          <w:szCs w:val="28"/>
        </w:rPr>
        <w:t xml:space="preserve"> организациям стационарного типа, подведомственных управлению координации занятости и социальных программ Павлодарской области.</w:t>
      </w:r>
    </w:p>
    <w:p w14:paraId="261A410E" w14:textId="75917244" w:rsidR="00B63E9B" w:rsidRPr="001E08EB" w:rsidRDefault="00304E8C" w:rsidP="00F0379C">
      <w:pPr>
        <w:pBdr>
          <w:bottom w:val="single" w:sz="4" w:space="0" w:color="FFFFFF"/>
        </w:pBdr>
        <w:tabs>
          <w:tab w:val="left" w:pos="0"/>
        </w:tabs>
        <w:spacing w:after="0" w:line="240" w:lineRule="auto"/>
        <w:jc w:val="both"/>
        <w:rPr>
          <w:rFonts w:ascii="Times New Roman" w:eastAsia="Calibri" w:hAnsi="Times New Roman" w:cs="Times New Roman"/>
          <w:b/>
          <w:i/>
          <w:sz w:val="28"/>
          <w:szCs w:val="28"/>
          <w:lang w:eastAsia="ru-RU"/>
        </w:rPr>
      </w:pPr>
      <w:r w:rsidRPr="00304E8C">
        <w:rPr>
          <w:rFonts w:ascii="Times New Roman" w:eastAsia="Times New Roman" w:hAnsi="Times New Roman" w:cs="Times New Roman"/>
          <w:spacing w:val="2"/>
          <w:sz w:val="28"/>
          <w:szCs w:val="28"/>
        </w:rPr>
        <w:tab/>
      </w:r>
      <w:r w:rsidR="00B63E9B" w:rsidRPr="001E08EB">
        <w:rPr>
          <w:rFonts w:ascii="Times New Roman" w:eastAsia="Calibri" w:hAnsi="Times New Roman" w:cs="Times New Roman"/>
          <w:b/>
          <w:i/>
          <w:sz w:val="28"/>
          <w:szCs w:val="28"/>
          <w:lang w:eastAsia="ru-RU"/>
        </w:rPr>
        <w:t>Аудит правильности и обоснованности начисления и выплаты заработной платы, материальной помощи, премии и других выплат</w:t>
      </w:r>
      <w:r w:rsidR="006E23C4">
        <w:rPr>
          <w:rFonts w:ascii="Times New Roman" w:eastAsia="Calibri" w:hAnsi="Times New Roman" w:cs="Times New Roman"/>
          <w:b/>
          <w:i/>
          <w:sz w:val="28"/>
          <w:szCs w:val="28"/>
          <w:lang w:eastAsia="ru-RU"/>
        </w:rPr>
        <w:t xml:space="preserve"> показал следующее</w:t>
      </w:r>
      <w:r w:rsidR="00B63E9B" w:rsidRPr="001E08EB">
        <w:rPr>
          <w:rFonts w:ascii="Times New Roman" w:eastAsia="Calibri" w:hAnsi="Times New Roman" w:cs="Times New Roman"/>
          <w:b/>
          <w:i/>
          <w:sz w:val="28"/>
          <w:szCs w:val="28"/>
          <w:lang w:eastAsia="ru-RU"/>
        </w:rPr>
        <w:t>.</w:t>
      </w:r>
    </w:p>
    <w:p w14:paraId="3C136204" w14:textId="76B2DF93" w:rsidR="006E23C4" w:rsidRPr="00F0379C" w:rsidRDefault="00E72D2E" w:rsidP="00F0379C">
      <w:pPr>
        <w:pBdr>
          <w:bottom w:val="single" w:sz="4" w:space="0" w:color="FFFFFF"/>
        </w:pBdr>
        <w:tabs>
          <w:tab w:val="left" w:pos="0"/>
        </w:tabs>
        <w:spacing w:after="0" w:line="240" w:lineRule="auto"/>
        <w:jc w:val="both"/>
        <w:rPr>
          <w:rFonts w:ascii="Times New Roman" w:eastAsia="Calibri" w:hAnsi="Times New Roman" w:cs="Times New Roman"/>
          <w:sz w:val="28"/>
          <w:szCs w:val="28"/>
        </w:rPr>
      </w:pPr>
      <w:r w:rsidRPr="00F0379C">
        <w:rPr>
          <w:rFonts w:ascii="Times New Roman" w:eastAsia="Calibri" w:hAnsi="Times New Roman" w:cs="Times New Roman"/>
          <w:sz w:val="28"/>
          <w:szCs w:val="28"/>
        </w:rPr>
        <w:tab/>
      </w:r>
      <w:r w:rsidR="006E23C4" w:rsidRPr="00F0379C">
        <w:rPr>
          <w:rFonts w:ascii="Times New Roman" w:eastAsia="Calibri" w:hAnsi="Times New Roman" w:cs="Times New Roman"/>
          <w:sz w:val="28"/>
          <w:szCs w:val="28"/>
        </w:rPr>
        <w:t xml:space="preserve">Объектами аудита </w:t>
      </w:r>
      <w:r w:rsidRPr="00F0379C">
        <w:rPr>
          <w:rFonts w:ascii="Times New Roman" w:eastAsia="Calibri" w:hAnsi="Times New Roman" w:cs="Times New Roman"/>
          <w:sz w:val="28"/>
          <w:szCs w:val="28"/>
        </w:rPr>
        <w:t>допущены нарушения налогового законодательства в части занижения сумм налогов и социальных платежей в Декларациях по индивидуальному подоходному налогу и социальному налогу.</w:t>
      </w:r>
    </w:p>
    <w:p w14:paraId="0AF6E09B" w14:textId="66D4B109" w:rsidR="006E23C4" w:rsidRPr="00F4781D" w:rsidRDefault="00C83E80" w:rsidP="00603AB5">
      <w:pPr>
        <w:pStyle w:val="a5"/>
        <w:numPr>
          <w:ilvl w:val="0"/>
          <w:numId w:val="20"/>
        </w:numPr>
        <w:pBdr>
          <w:bottom w:val="single" w:sz="4" w:space="0" w:color="FFFFFF"/>
        </w:pBdr>
        <w:tabs>
          <w:tab w:val="left" w:pos="0"/>
          <w:tab w:val="left" w:pos="1134"/>
        </w:tabs>
        <w:spacing w:after="0" w:line="240" w:lineRule="auto"/>
        <w:ind w:left="0" w:firstLine="710"/>
        <w:jc w:val="both"/>
        <w:rPr>
          <w:rFonts w:ascii="Times New Roman" w:hAnsi="Times New Roman"/>
          <w:sz w:val="28"/>
          <w:szCs w:val="28"/>
        </w:rPr>
      </w:pPr>
      <w:r>
        <w:rPr>
          <w:rFonts w:ascii="Times New Roman" w:hAnsi="Times New Roman"/>
          <w:sz w:val="28"/>
          <w:szCs w:val="28"/>
        </w:rPr>
        <w:t xml:space="preserve"> </w:t>
      </w:r>
      <w:r w:rsidR="00E72D2E" w:rsidRPr="00C83E80">
        <w:rPr>
          <w:rFonts w:ascii="Times New Roman" w:hAnsi="Times New Roman"/>
          <w:sz w:val="28"/>
          <w:szCs w:val="28"/>
        </w:rPr>
        <w:t xml:space="preserve">Так, </w:t>
      </w:r>
      <w:r w:rsidR="00AC2297" w:rsidRPr="00C83E80">
        <w:rPr>
          <w:rFonts w:ascii="Times New Roman" w:hAnsi="Times New Roman"/>
          <w:sz w:val="28"/>
          <w:szCs w:val="28"/>
        </w:rPr>
        <w:t>в нарушение пункта 1 статьи 161 Кодекс РК «О налогах и других обязательных платежах в бюджет» (</w:t>
      </w:r>
      <w:r w:rsidR="00AC2297" w:rsidRPr="00C83E80">
        <w:rPr>
          <w:rFonts w:ascii="Times New Roman" w:hAnsi="Times New Roman"/>
          <w:i/>
          <w:sz w:val="28"/>
          <w:szCs w:val="28"/>
        </w:rPr>
        <w:t>далее - Налоговый кодекс</w:t>
      </w:r>
      <w:r w:rsidR="00AC2297" w:rsidRPr="00C83E80">
        <w:rPr>
          <w:rFonts w:ascii="Times New Roman" w:hAnsi="Times New Roman"/>
          <w:sz w:val="28"/>
          <w:szCs w:val="28"/>
        </w:rPr>
        <w:t>) в редакции 2016 года и в нарушение пункта 1 статьи 351 Налогового кодекса в редакции с 2018 года по 2022 годы допущено занижение исчисленных, удержанных и уплаченных сумм инди</w:t>
      </w:r>
      <w:r w:rsidR="00544D1F">
        <w:rPr>
          <w:rFonts w:ascii="Times New Roman" w:hAnsi="Times New Roman"/>
          <w:sz w:val="28"/>
          <w:szCs w:val="28"/>
        </w:rPr>
        <w:t>видуального подоходного налога</w:t>
      </w:r>
      <w:r w:rsidR="00AC2297" w:rsidRPr="00C83E80">
        <w:rPr>
          <w:rFonts w:ascii="Times New Roman" w:hAnsi="Times New Roman"/>
          <w:sz w:val="28"/>
          <w:szCs w:val="28"/>
        </w:rPr>
        <w:t>, по</w:t>
      </w:r>
      <w:r w:rsidR="00E72D2E" w:rsidRPr="00C83E80">
        <w:rPr>
          <w:rFonts w:ascii="Times New Roman" w:hAnsi="Times New Roman"/>
          <w:sz w:val="28"/>
          <w:szCs w:val="28"/>
        </w:rPr>
        <w:t xml:space="preserve"> гражданам Республики Казахстан</w:t>
      </w:r>
      <w:r w:rsidR="00AC2297" w:rsidRPr="00C83E80">
        <w:rPr>
          <w:rFonts w:ascii="Times New Roman" w:hAnsi="Times New Roman"/>
          <w:sz w:val="28"/>
          <w:szCs w:val="28"/>
        </w:rPr>
        <w:t xml:space="preserve"> на общую сумму</w:t>
      </w:r>
      <w:r w:rsidR="006E23C4" w:rsidRPr="00C83E80">
        <w:rPr>
          <w:rFonts w:ascii="Times New Roman" w:hAnsi="Times New Roman"/>
          <w:sz w:val="28"/>
          <w:szCs w:val="28"/>
        </w:rPr>
        <w:t xml:space="preserve"> </w:t>
      </w:r>
      <w:r w:rsidR="006E23C4" w:rsidRPr="00544D1F">
        <w:rPr>
          <w:rFonts w:ascii="Times New Roman" w:hAnsi="Times New Roman"/>
          <w:b/>
          <w:sz w:val="28"/>
          <w:szCs w:val="28"/>
        </w:rPr>
        <w:t>486,2 тыс. тенге</w:t>
      </w:r>
      <w:r w:rsidR="006E23C4" w:rsidRPr="00C83E80">
        <w:rPr>
          <w:rFonts w:ascii="Times New Roman" w:hAnsi="Times New Roman"/>
          <w:sz w:val="28"/>
          <w:szCs w:val="28"/>
        </w:rPr>
        <w:t xml:space="preserve"> </w:t>
      </w:r>
      <w:r w:rsidR="006E23C4" w:rsidRPr="00C83E80">
        <w:rPr>
          <w:rFonts w:ascii="Times New Roman" w:hAnsi="Times New Roman"/>
          <w:i/>
          <w:sz w:val="28"/>
          <w:szCs w:val="28"/>
        </w:rPr>
        <w:t>(</w:t>
      </w:r>
      <w:r w:rsidR="00F0379C" w:rsidRPr="00C83E80">
        <w:rPr>
          <w:rFonts w:ascii="Times New Roman" w:eastAsia="Times New Roman" w:hAnsi="Times New Roman"/>
          <w:i/>
          <w:spacing w:val="2"/>
          <w:sz w:val="28"/>
          <w:szCs w:val="28"/>
        </w:rPr>
        <w:t xml:space="preserve">Аксуский центр общего типа - </w:t>
      </w:r>
      <w:r w:rsidR="00AC2297" w:rsidRPr="00C83E80">
        <w:rPr>
          <w:rFonts w:ascii="Times New Roman" w:hAnsi="Times New Roman"/>
          <w:i/>
          <w:sz w:val="28"/>
          <w:szCs w:val="28"/>
        </w:rPr>
        <w:t xml:space="preserve"> 287,5 тыс. тенге,</w:t>
      </w:r>
      <w:r w:rsidR="006E23C4" w:rsidRPr="00C83E80">
        <w:rPr>
          <w:rFonts w:ascii="Times New Roman" w:hAnsi="Times New Roman"/>
          <w:i/>
          <w:sz w:val="28"/>
          <w:szCs w:val="28"/>
        </w:rPr>
        <w:t xml:space="preserve"> </w:t>
      </w:r>
      <w:r w:rsidR="00F54509" w:rsidRPr="00C83E80">
        <w:rPr>
          <w:rFonts w:ascii="Times New Roman" w:eastAsia="Times New Roman" w:hAnsi="Times New Roman"/>
          <w:i/>
          <w:spacing w:val="2"/>
          <w:sz w:val="28"/>
          <w:szCs w:val="28"/>
        </w:rPr>
        <w:t>Центр общего типа Павлодарской области</w:t>
      </w:r>
      <w:r w:rsidR="00F54509" w:rsidRPr="00C83E80">
        <w:rPr>
          <w:rFonts w:ascii="Times New Roman" w:hAnsi="Times New Roman"/>
          <w:i/>
          <w:sz w:val="28"/>
          <w:szCs w:val="28"/>
        </w:rPr>
        <w:t xml:space="preserve"> </w:t>
      </w:r>
      <w:r w:rsidR="006E23C4" w:rsidRPr="00C83E80">
        <w:rPr>
          <w:rFonts w:ascii="Times New Roman" w:hAnsi="Times New Roman"/>
          <w:i/>
          <w:sz w:val="28"/>
          <w:szCs w:val="28"/>
        </w:rPr>
        <w:t>198,7 тыс. тенге</w:t>
      </w:r>
      <w:r w:rsidR="00EA7333" w:rsidRPr="00C83E80">
        <w:rPr>
          <w:rFonts w:ascii="Times New Roman" w:hAnsi="Times New Roman"/>
          <w:i/>
          <w:sz w:val="28"/>
          <w:szCs w:val="28"/>
        </w:rPr>
        <w:t>)</w:t>
      </w:r>
      <w:r w:rsidR="001F41B3">
        <w:rPr>
          <w:rFonts w:ascii="Times New Roman" w:hAnsi="Times New Roman"/>
          <w:i/>
          <w:sz w:val="28"/>
          <w:szCs w:val="28"/>
        </w:rPr>
        <w:t xml:space="preserve">, </w:t>
      </w:r>
      <w:r w:rsidR="001F41B3" w:rsidRPr="001F41B3">
        <w:rPr>
          <w:rFonts w:ascii="Times New Roman" w:hAnsi="Times New Roman"/>
          <w:sz w:val="28"/>
          <w:szCs w:val="28"/>
        </w:rPr>
        <w:t>в т.</w:t>
      </w:r>
      <w:r w:rsidR="001F41B3" w:rsidRPr="00F4781D">
        <w:rPr>
          <w:rFonts w:ascii="Times New Roman" w:hAnsi="Times New Roman"/>
          <w:sz w:val="28"/>
          <w:szCs w:val="28"/>
        </w:rPr>
        <w:t xml:space="preserve">ч. потери бюджета составили </w:t>
      </w:r>
      <w:r w:rsidR="00F4781D" w:rsidRPr="00F4781D">
        <w:rPr>
          <w:rFonts w:ascii="Times New Roman" w:hAnsi="Times New Roman"/>
          <w:sz w:val="28"/>
          <w:szCs w:val="28"/>
        </w:rPr>
        <w:t>448,2 тыс. тенге.</w:t>
      </w:r>
    </w:p>
    <w:p w14:paraId="7D6AFBB4" w14:textId="20E03338" w:rsidR="001B301A" w:rsidRPr="001B301A" w:rsidRDefault="00C83E80" w:rsidP="001B301A">
      <w:pPr>
        <w:pStyle w:val="a5"/>
        <w:numPr>
          <w:ilvl w:val="0"/>
          <w:numId w:val="20"/>
        </w:numPr>
        <w:spacing w:after="0" w:line="240" w:lineRule="auto"/>
        <w:ind w:left="0" w:firstLine="709"/>
        <w:jc w:val="both"/>
        <w:rPr>
          <w:rFonts w:ascii="Times New Roman" w:hAnsi="Times New Roman"/>
          <w:b/>
          <w:sz w:val="28"/>
          <w:szCs w:val="28"/>
        </w:rPr>
      </w:pPr>
      <w:r w:rsidRPr="001B301A">
        <w:rPr>
          <w:rFonts w:ascii="Times New Roman" w:eastAsia="Times New Roman" w:hAnsi="Times New Roman"/>
          <w:spacing w:val="2"/>
          <w:sz w:val="28"/>
          <w:szCs w:val="28"/>
        </w:rPr>
        <w:t xml:space="preserve"> </w:t>
      </w:r>
      <w:r w:rsidR="00F0379C" w:rsidRPr="001B301A">
        <w:rPr>
          <w:rFonts w:ascii="Times New Roman" w:eastAsia="Times New Roman" w:hAnsi="Times New Roman"/>
          <w:spacing w:val="2"/>
          <w:sz w:val="28"/>
          <w:szCs w:val="28"/>
        </w:rPr>
        <w:t>Аксуски</w:t>
      </w:r>
      <w:r w:rsidR="00EA7333" w:rsidRPr="001B301A">
        <w:rPr>
          <w:rFonts w:ascii="Times New Roman" w:eastAsia="Times New Roman" w:hAnsi="Times New Roman"/>
          <w:spacing w:val="2"/>
          <w:sz w:val="28"/>
          <w:szCs w:val="28"/>
        </w:rPr>
        <w:t>м</w:t>
      </w:r>
      <w:r w:rsidR="00F0379C" w:rsidRPr="001B301A">
        <w:rPr>
          <w:rFonts w:ascii="Times New Roman" w:eastAsia="Times New Roman" w:hAnsi="Times New Roman"/>
          <w:spacing w:val="2"/>
          <w:sz w:val="28"/>
          <w:szCs w:val="28"/>
        </w:rPr>
        <w:t xml:space="preserve"> центр</w:t>
      </w:r>
      <w:r w:rsidR="00EA7333" w:rsidRPr="001B301A">
        <w:rPr>
          <w:rFonts w:ascii="Times New Roman" w:eastAsia="Times New Roman" w:hAnsi="Times New Roman"/>
          <w:spacing w:val="2"/>
          <w:sz w:val="28"/>
          <w:szCs w:val="28"/>
        </w:rPr>
        <w:t>ом</w:t>
      </w:r>
      <w:r w:rsidR="00F0379C" w:rsidRPr="001B301A">
        <w:rPr>
          <w:rFonts w:ascii="Times New Roman" w:eastAsia="Times New Roman" w:hAnsi="Times New Roman"/>
          <w:spacing w:val="2"/>
          <w:sz w:val="28"/>
          <w:szCs w:val="28"/>
        </w:rPr>
        <w:t xml:space="preserve"> общего типа</w:t>
      </w:r>
      <w:r w:rsidR="00F0379C" w:rsidRPr="001B301A">
        <w:rPr>
          <w:rFonts w:ascii="Times New Roman" w:eastAsia="Times New Roman" w:hAnsi="Times New Roman"/>
          <w:i/>
          <w:spacing w:val="2"/>
          <w:sz w:val="28"/>
          <w:szCs w:val="28"/>
        </w:rPr>
        <w:t xml:space="preserve"> </w:t>
      </w:r>
      <w:r w:rsidR="00EA7333" w:rsidRPr="001B301A">
        <w:rPr>
          <w:rFonts w:ascii="Times New Roman" w:hAnsi="Times New Roman"/>
          <w:sz w:val="28"/>
          <w:szCs w:val="28"/>
        </w:rPr>
        <w:t>в</w:t>
      </w:r>
      <w:r w:rsidR="00AC2297" w:rsidRPr="001B301A">
        <w:rPr>
          <w:rFonts w:ascii="Times New Roman" w:hAnsi="Times New Roman"/>
          <w:sz w:val="28"/>
          <w:szCs w:val="28"/>
        </w:rPr>
        <w:t xml:space="preserve"> нарушении пункта 6 статьи 486 Налогового кодекса занижена сумма социального налога, подлежащего уплате в бюджет</w:t>
      </w:r>
      <w:r w:rsidR="002C56F3" w:rsidRPr="001B301A">
        <w:rPr>
          <w:rFonts w:ascii="Times New Roman" w:hAnsi="Times New Roman"/>
          <w:sz w:val="28"/>
          <w:szCs w:val="28"/>
        </w:rPr>
        <w:t>,</w:t>
      </w:r>
      <w:r w:rsidR="00AC2297" w:rsidRPr="001B301A">
        <w:rPr>
          <w:rFonts w:ascii="Times New Roman" w:hAnsi="Times New Roman"/>
          <w:sz w:val="28"/>
          <w:szCs w:val="28"/>
        </w:rPr>
        <w:t xml:space="preserve"> за аудируемый период на общую сумму </w:t>
      </w:r>
      <w:r w:rsidR="00AC2297" w:rsidRPr="001B301A">
        <w:rPr>
          <w:rFonts w:ascii="Times New Roman" w:hAnsi="Times New Roman"/>
          <w:b/>
          <w:sz w:val="28"/>
          <w:szCs w:val="28"/>
        </w:rPr>
        <w:t>33,1 тыс. тенге</w:t>
      </w:r>
      <w:r w:rsidR="001B301A" w:rsidRPr="001B301A">
        <w:rPr>
          <w:rFonts w:ascii="Times New Roman" w:hAnsi="Times New Roman"/>
          <w:b/>
          <w:sz w:val="28"/>
          <w:szCs w:val="28"/>
        </w:rPr>
        <w:t xml:space="preserve">, </w:t>
      </w:r>
      <w:r w:rsidR="001B301A" w:rsidRPr="001B301A">
        <w:rPr>
          <w:rFonts w:ascii="Times New Roman" w:hAnsi="Times New Roman"/>
          <w:sz w:val="28"/>
          <w:szCs w:val="28"/>
        </w:rPr>
        <w:t xml:space="preserve">в т.ч. потери бюджета составили </w:t>
      </w:r>
      <w:r w:rsidR="001B301A">
        <w:rPr>
          <w:rFonts w:ascii="Times New Roman" w:hAnsi="Times New Roman"/>
          <w:sz w:val="28"/>
          <w:szCs w:val="28"/>
        </w:rPr>
        <w:t>0,7</w:t>
      </w:r>
      <w:r w:rsidR="001B301A" w:rsidRPr="001B301A">
        <w:rPr>
          <w:rFonts w:ascii="Times New Roman" w:hAnsi="Times New Roman"/>
          <w:sz w:val="28"/>
          <w:szCs w:val="28"/>
        </w:rPr>
        <w:t xml:space="preserve"> тыс. тенге.</w:t>
      </w:r>
    </w:p>
    <w:p w14:paraId="3B962BCC" w14:textId="4AFE186A" w:rsidR="00AC2297" w:rsidRPr="00DC7578" w:rsidRDefault="00AC2297" w:rsidP="00603AB5">
      <w:pPr>
        <w:pStyle w:val="a5"/>
        <w:numPr>
          <w:ilvl w:val="0"/>
          <w:numId w:val="20"/>
        </w:numPr>
        <w:tabs>
          <w:tab w:val="left" w:pos="993"/>
        </w:tabs>
        <w:spacing w:after="0" w:line="240" w:lineRule="auto"/>
        <w:ind w:left="0" w:firstLine="710"/>
        <w:contextualSpacing/>
        <w:jc w:val="both"/>
        <w:rPr>
          <w:rFonts w:ascii="Times New Roman" w:hAnsi="Times New Roman"/>
          <w:i/>
          <w:sz w:val="28"/>
          <w:szCs w:val="28"/>
        </w:rPr>
      </w:pPr>
      <w:r w:rsidRPr="00DC7578">
        <w:rPr>
          <w:rFonts w:ascii="Times New Roman" w:hAnsi="Times New Roman"/>
          <w:sz w:val="28"/>
          <w:szCs w:val="28"/>
        </w:rPr>
        <w:t>В нарушение пункта 1 статьи 15 Закон</w:t>
      </w:r>
      <w:r w:rsidR="00B15BF7">
        <w:rPr>
          <w:rFonts w:ascii="Times New Roman" w:hAnsi="Times New Roman"/>
          <w:sz w:val="28"/>
          <w:szCs w:val="28"/>
        </w:rPr>
        <w:t>а</w:t>
      </w:r>
      <w:r w:rsidRPr="00DC7578">
        <w:rPr>
          <w:rFonts w:ascii="Times New Roman" w:hAnsi="Times New Roman"/>
          <w:sz w:val="28"/>
          <w:szCs w:val="28"/>
        </w:rPr>
        <w:t xml:space="preserve"> РК</w:t>
      </w:r>
      <w:r w:rsidR="00B15BF7">
        <w:rPr>
          <w:rFonts w:ascii="Times New Roman" w:hAnsi="Times New Roman"/>
          <w:sz w:val="28"/>
          <w:szCs w:val="28"/>
        </w:rPr>
        <w:t xml:space="preserve"> </w:t>
      </w:r>
      <w:r w:rsidR="00B15BF7" w:rsidRPr="00DC7578">
        <w:rPr>
          <w:rFonts w:ascii="Times New Roman" w:hAnsi="Times New Roman"/>
          <w:sz w:val="28"/>
          <w:szCs w:val="28"/>
        </w:rPr>
        <w:t>«Об обязательном социальном страховании»</w:t>
      </w:r>
      <w:r w:rsidRPr="00DC7578">
        <w:rPr>
          <w:rFonts w:ascii="Times New Roman" w:hAnsi="Times New Roman"/>
          <w:sz w:val="28"/>
          <w:szCs w:val="28"/>
        </w:rPr>
        <w:t xml:space="preserve"> от 25 апреля 2003 года, объектом аудита занижена сумма социальных отчислений с доходов работников за аудируемый период на общую сумму </w:t>
      </w:r>
      <w:r w:rsidR="00E72D2E" w:rsidRPr="00B15BF7">
        <w:rPr>
          <w:rFonts w:ascii="Times New Roman" w:hAnsi="Times New Roman"/>
          <w:b/>
          <w:sz w:val="28"/>
          <w:szCs w:val="28"/>
        </w:rPr>
        <w:t>118,1 тыс. тенге</w:t>
      </w:r>
      <w:r w:rsidR="001B301A">
        <w:rPr>
          <w:rFonts w:ascii="Times New Roman" w:hAnsi="Times New Roman"/>
          <w:b/>
          <w:sz w:val="28"/>
          <w:szCs w:val="28"/>
        </w:rPr>
        <w:t xml:space="preserve">, </w:t>
      </w:r>
      <w:r w:rsidR="001B301A" w:rsidRPr="001B301A">
        <w:rPr>
          <w:rFonts w:ascii="Times New Roman" w:hAnsi="Times New Roman"/>
          <w:sz w:val="28"/>
          <w:szCs w:val="28"/>
        </w:rPr>
        <w:t xml:space="preserve">в т.ч. потери бюджета составили </w:t>
      </w:r>
      <w:r w:rsidR="00A61F7D">
        <w:rPr>
          <w:rFonts w:ascii="Times New Roman" w:hAnsi="Times New Roman"/>
          <w:sz w:val="28"/>
          <w:szCs w:val="28"/>
        </w:rPr>
        <w:t>103,8</w:t>
      </w:r>
      <w:r w:rsidR="001B301A" w:rsidRPr="001B301A">
        <w:rPr>
          <w:rFonts w:ascii="Times New Roman" w:hAnsi="Times New Roman"/>
          <w:sz w:val="28"/>
          <w:szCs w:val="28"/>
        </w:rPr>
        <w:t xml:space="preserve"> тыс. тенге.</w:t>
      </w:r>
      <w:r w:rsidR="00E72D2E" w:rsidRPr="00DC7578">
        <w:rPr>
          <w:rFonts w:ascii="Times New Roman" w:hAnsi="Times New Roman"/>
          <w:sz w:val="28"/>
          <w:szCs w:val="28"/>
        </w:rPr>
        <w:t xml:space="preserve"> </w:t>
      </w:r>
      <w:r w:rsidR="00E72D2E" w:rsidRPr="00DC7578">
        <w:rPr>
          <w:rFonts w:ascii="Times New Roman" w:hAnsi="Times New Roman"/>
          <w:i/>
          <w:sz w:val="28"/>
          <w:szCs w:val="28"/>
        </w:rPr>
        <w:t>(</w:t>
      </w:r>
      <w:r w:rsidR="00F0379C" w:rsidRPr="00DC7578">
        <w:rPr>
          <w:rFonts w:ascii="Times New Roman" w:eastAsia="Times New Roman" w:hAnsi="Times New Roman"/>
          <w:i/>
          <w:spacing w:val="2"/>
          <w:sz w:val="28"/>
          <w:szCs w:val="28"/>
        </w:rPr>
        <w:t>Аксуский центр общего типа</w:t>
      </w:r>
      <w:r w:rsidR="00E72D2E" w:rsidRPr="00DC7578">
        <w:rPr>
          <w:rFonts w:ascii="Times New Roman" w:hAnsi="Times New Roman"/>
          <w:i/>
          <w:sz w:val="28"/>
          <w:szCs w:val="28"/>
        </w:rPr>
        <w:t xml:space="preserve"> - </w:t>
      </w:r>
      <w:r w:rsidRPr="00DC7578">
        <w:rPr>
          <w:rFonts w:ascii="Times New Roman" w:hAnsi="Times New Roman"/>
          <w:i/>
          <w:sz w:val="28"/>
          <w:szCs w:val="28"/>
        </w:rPr>
        <w:t>34,3 тыс. тенге,</w:t>
      </w:r>
      <w:r w:rsidR="00E72D2E" w:rsidRPr="00DC7578">
        <w:rPr>
          <w:rFonts w:ascii="Times New Roman" w:hAnsi="Times New Roman"/>
          <w:i/>
          <w:sz w:val="28"/>
          <w:szCs w:val="28"/>
        </w:rPr>
        <w:t xml:space="preserve"> </w:t>
      </w:r>
      <w:r w:rsidR="00F54509" w:rsidRPr="00DC7578">
        <w:rPr>
          <w:rFonts w:ascii="Times New Roman" w:eastAsia="Times New Roman" w:hAnsi="Times New Roman"/>
          <w:i/>
          <w:spacing w:val="2"/>
          <w:sz w:val="28"/>
          <w:szCs w:val="28"/>
        </w:rPr>
        <w:t>Центр общего типа Павлодарской области</w:t>
      </w:r>
      <w:r w:rsidR="00E72D2E" w:rsidRPr="00DC7578">
        <w:rPr>
          <w:rFonts w:ascii="Times New Roman" w:hAnsi="Times New Roman"/>
          <w:i/>
          <w:sz w:val="28"/>
          <w:szCs w:val="28"/>
        </w:rPr>
        <w:t xml:space="preserve"> 83,8 тыс. тенге)</w:t>
      </w:r>
    </w:p>
    <w:p w14:paraId="5652493A" w14:textId="5419B230" w:rsidR="00EA7333" w:rsidRPr="00A61F7D" w:rsidRDefault="00865F8F" w:rsidP="00A61F7D">
      <w:pPr>
        <w:pStyle w:val="a5"/>
        <w:numPr>
          <w:ilvl w:val="0"/>
          <w:numId w:val="20"/>
        </w:numPr>
        <w:spacing w:after="0" w:line="240" w:lineRule="auto"/>
        <w:ind w:left="0" w:firstLine="709"/>
        <w:contextualSpacing/>
        <w:jc w:val="both"/>
        <w:rPr>
          <w:rFonts w:ascii="Times New Roman" w:hAnsi="Times New Roman"/>
          <w:sz w:val="28"/>
          <w:szCs w:val="28"/>
        </w:rPr>
      </w:pPr>
      <w:r>
        <w:rPr>
          <w:rFonts w:ascii="Times New Roman" w:eastAsia="Times New Roman" w:hAnsi="Times New Roman"/>
          <w:spacing w:val="2"/>
          <w:sz w:val="28"/>
          <w:szCs w:val="28"/>
        </w:rPr>
        <w:t xml:space="preserve"> </w:t>
      </w:r>
      <w:r w:rsidR="00F54509" w:rsidRPr="00865F8F">
        <w:rPr>
          <w:rFonts w:ascii="Times New Roman" w:eastAsia="Times New Roman" w:hAnsi="Times New Roman"/>
          <w:spacing w:val="2"/>
          <w:sz w:val="28"/>
          <w:szCs w:val="28"/>
        </w:rPr>
        <w:t>Центр</w:t>
      </w:r>
      <w:r w:rsidR="00EA7333" w:rsidRPr="00865F8F">
        <w:rPr>
          <w:rFonts w:ascii="Times New Roman" w:eastAsia="Times New Roman" w:hAnsi="Times New Roman"/>
          <w:spacing w:val="2"/>
          <w:sz w:val="28"/>
          <w:szCs w:val="28"/>
        </w:rPr>
        <w:t>ом</w:t>
      </w:r>
      <w:r w:rsidR="00F54509" w:rsidRPr="00865F8F">
        <w:rPr>
          <w:rFonts w:ascii="Times New Roman" w:eastAsia="Times New Roman" w:hAnsi="Times New Roman"/>
          <w:spacing w:val="2"/>
          <w:sz w:val="28"/>
          <w:szCs w:val="28"/>
        </w:rPr>
        <w:t xml:space="preserve"> общего типа Павлодарской области</w:t>
      </w:r>
      <w:r w:rsidR="00F54509" w:rsidRPr="00865F8F">
        <w:rPr>
          <w:rFonts w:ascii="Times New Roman" w:hAnsi="Times New Roman"/>
          <w:sz w:val="28"/>
          <w:szCs w:val="28"/>
        </w:rPr>
        <w:t xml:space="preserve"> </w:t>
      </w:r>
      <w:r w:rsidR="00EA7333" w:rsidRPr="00865F8F">
        <w:rPr>
          <w:rFonts w:ascii="Times New Roman" w:hAnsi="Times New Roman"/>
          <w:sz w:val="28"/>
          <w:szCs w:val="28"/>
        </w:rPr>
        <w:t>в</w:t>
      </w:r>
      <w:r w:rsidR="00C64583" w:rsidRPr="00865F8F">
        <w:rPr>
          <w:rFonts w:ascii="Times New Roman" w:hAnsi="Times New Roman"/>
          <w:sz w:val="28"/>
          <w:szCs w:val="28"/>
        </w:rPr>
        <w:t xml:space="preserve"> нарушение пункта 1 статьи 32 Закон РК </w:t>
      </w:r>
      <w:r w:rsidR="000956FF" w:rsidRPr="00865F8F">
        <w:rPr>
          <w:rFonts w:ascii="Times New Roman" w:hAnsi="Times New Roman"/>
          <w:sz w:val="28"/>
          <w:szCs w:val="28"/>
        </w:rPr>
        <w:t>«Об обязательном социальном медицинском страховании»</w:t>
      </w:r>
      <w:r w:rsidR="000956FF">
        <w:rPr>
          <w:rFonts w:ascii="Times New Roman" w:hAnsi="Times New Roman"/>
          <w:sz w:val="28"/>
          <w:szCs w:val="28"/>
        </w:rPr>
        <w:t xml:space="preserve"> </w:t>
      </w:r>
      <w:r w:rsidR="00C64583" w:rsidRPr="00865F8F">
        <w:rPr>
          <w:rFonts w:ascii="Times New Roman" w:hAnsi="Times New Roman"/>
          <w:sz w:val="28"/>
          <w:szCs w:val="28"/>
        </w:rPr>
        <w:t xml:space="preserve">от 16 ноября 2015 года, занижена сумма ОСМС с доходов работников за аудируемый период на общую сумму </w:t>
      </w:r>
      <w:r w:rsidR="00C64583" w:rsidRPr="000956FF">
        <w:rPr>
          <w:rFonts w:ascii="Times New Roman" w:hAnsi="Times New Roman"/>
          <w:b/>
          <w:sz w:val="28"/>
          <w:szCs w:val="28"/>
        </w:rPr>
        <w:t>45,2 тыс. тенге</w:t>
      </w:r>
      <w:r w:rsidR="00A61F7D">
        <w:rPr>
          <w:rFonts w:ascii="Times New Roman" w:hAnsi="Times New Roman"/>
          <w:b/>
          <w:sz w:val="28"/>
          <w:szCs w:val="28"/>
        </w:rPr>
        <w:t xml:space="preserve">, </w:t>
      </w:r>
      <w:r w:rsidR="00A61F7D" w:rsidRPr="00A61F7D">
        <w:rPr>
          <w:rFonts w:ascii="Times New Roman" w:hAnsi="Times New Roman"/>
          <w:sz w:val="28"/>
          <w:szCs w:val="28"/>
        </w:rPr>
        <w:t xml:space="preserve">в т.ч. потери бюджета составили </w:t>
      </w:r>
      <w:r w:rsidR="00A61F7D">
        <w:rPr>
          <w:rFonts w:ascii="Times New Roman" w:hAnsi="Times New Roman"/>
          <w:sz w:val="28"/>
          <w:szCs w:val="28"/>
        </w:rPr>
        <w:t>45,2</w:t>
      </w:r>
      <w:r w:rsidR="00A61F7D" w:rsidRPr="00A61F7D">
        <w:rPr>
          <w:rFonts w:ascii="Times New Roman" w:hAnsi="Times New Roman"/>
          <w:sz w:val="28"/>
          <w:szCs w:val="28"/>
        </w:rPr>
        <w:t xml:space="preserve"> тыс. тенге.</w:t>
      </w:r>
      <w:r w:rsidR="00EA7333" w:rsidRPr="00A61F7D">
        <w:rPr>
          <w:rFonts w:ascii="Times New Roman" w:hAnsi="Times New Roman"/>
          <w:sz w:val="28"/>
          <w:szCs w:val="28"/>
        </w:rPr>
        <w:t xml:space="preserve"> </w:t>
      </w:r>
    </w:p>
    <w:p w14:paraId="7D717995" w14:textId="0026CB28" w:rsidR="00D06463" w:rsidRPr="00865F8F" w:rsidRDefault="00865F8F" w:rsidP="00603AB5">
      <w:pPr>
        <w:pStyle w:val="a5"/>
        <w:numPr>
          <w:ilvl w:val="0"/>
          <w:numId w:val="20"/>
        </w:numPr>
        <w:spacing w:after="0" w:line="240" w:lineRule="auto"/>
        <w:contextualSpacing/>
        <w:jc w:val="both"/>
        <w:rPr>
          <w:rFonts w:ascii="Times New Roman" w:hAnsi="Times New Roman"/>
          <w:sz w:val="28"/>
          <w:szCs w:val="28"/>
        </w:rPr>
      </w:pPr>
      <w:r>
        <w:rPr>
          <w:rFonts w:ascii="Times New Roman" w:hAnsi="Times New Roman"/>
          <w:sz w:val="28"/>
          <w:szCs w:val="28"/>
        </w:rPr>
        <w:lastRenderedPageBreak/>
        <w:t xml:space="preserve"> </w:t>
      </w:r>
      <w:r w:rsidR="005207AF" w:rsidRPr="00865F8F">
        <w:rPr>
          <w:rFonts w:ascii="Times New Roman" w:hAnsi="Times New Roman"/>
          <w:sz w:val="28"/>
          <w:szCs w:val="28"/>
        </w:rPr>
        <w:t>Также в ходе аудита установлены факты</w:t>
      </w:r>
      <w:r w:rsidR="00D06463" w:rsidRPr="00865F8F">
        <w:rPr>
          <w:rFonts w:ascii="Times New Roman" w:hAnsi="Times New Roman"/>
          <w:sz w:val="28"/>
          <w:szCs w:val="28"/>
        </w:rPr>
        <w:t>:</w:t>
      </w:r>
    </w:p>
    <w:p w14:paraId="5604467A" w14:textId="1796A9F4" w:rsidR="005207AF" w:rsidRPr="00EA7333" w:rsidRDefault="005207AF" w:rsidP="00EA7333">
      <w:pPr>
        <w:pStyle w:val="a5"/>
        <w:numPr>
          <w:ilvl w:val="0"/>
          <w:numId w:val="13"/>
        </w:numPr>
        <w:tabs>
          <w:tab w:val="left" w:pos="993"/>
        </w:tabs>
        <w:spacing w:after="0" w:line="240" w:lineRule="auto"/>
        <w:ind w:left="0" w:firstLine="709"/>
        <w:contextualSpacing/>
        <w:jc w:val="both"/>
        <w:rPr>
          <w:rFonts w:ascii="Times New Roman" w:hAnsi="Times New Roman"/>
          <w:b/>
          <w:sz w:val="28"/>
          <w:szCs w:val="28"/>
        </w:rPr>
      </w:pPr>
      <w:r w:rsidRPr="00EA7333">
        <w:rPr>
          <w:rFonts w:ascii="Times New Roman" w:hAnsi="Times New Roman"/>
          <w:sz w:val="28"/>
          <w:szCs w:val="28"/>
        </w:rPr>
        <w:t xml:space="preserve">необоснованной выплаты пособия по временной нетрудоспособности на сумму </w:t>
      </w:r>
      <w:r w:rsidRPr="00BF39E2">
        <w:rPr>
          <w:rFonts w:ascii="Times New Roman" w:hAnsi="Times New Roman"/>
          <w:b/>
          <w:sz w:val="28"/>
          <w:szCs w:val="28"/>
        </w:rPr>
        <w:t>12,5 тыс. тенге</w:t>
      </w:r>
      <w:r w:rsidR="00F0379C" w:rsidRPr="00EA7333">
        <w:rPr>
          <w:rFonts w:ascii="Times New Roman" w:hAnsi="Times New Roman"/>
          <w:sz w:val="28"/>
          <w:szCs w:val="28"/>
        </w:rPr>
        <w:t xml:space="preserve"> </w:t>
      </w:r>
      <w:r w:rsidRPr="00EA7333">
        <w:rPr>
          <w:rFonts w:ascii="Times New Roman" w:hAnsi="Times New Roman"/>
          <w:sz w:val="28"/>
          <w:szCs w:val="28"/>
        </w:rPr>
        <w:t>(</w:t>
      </w:r>
      <w:r w:rsidR="00F0379C" w:rsidRPr="00EA7333">
        <w:rPr>
          <w:rFonts w:ascii="Times New Roman" w:eastAsia="Times New Roman" w:hAnsi="Times New Roman"/>
          <w:i/>
          <w:spacing w:val="2"/>
          <w:sz w:val="28"/>
          <w:szCs w:val="28"/>
        </w:rPr>
        <w:t>Аксуский центр общего типа</w:t>
      </w:r>
      <w:r w:rsidRPr="00EA7333">
        <w:rPr>
          <w:rFonts w:ascii="Times New Roman" w:hAnsi="Times New Roman"/>
          <w:sz w:val="28"/>
          <w:szCs w:val="28"/>
        </w:rPr>
        <w:t>)</w:t>
      </w:r>
      <w:r w:rsidR="00D06463" w:rsidRPr="00EA7333">
        <w:rPr>
          <w:rFonts w:ascii="Times New Roman" w:hAnsi="Times New Roman"/>
          <w:sz w:val="28"/>
          <w:szCs w:val="28"/>
        </w:rPr>
        <w:t>;</w:t>
      </w:r>
    </w:p>
    <w:p w14:paraId="1797445B" w14:textId="284EAD46" w:rsidR="005207AF" w:rsidRPr="00EA7333" w:rsidRDefault="00D06463" w:rsidP="00EA7333">
      <w:pPr>
        <w:pStyle w:val="a5"/>
        <w:numPr>
          <w:ilvl w:val="0"/>
          <w:numId w:val="13"/>
        </w:numPr>
        <w:tabs>
          <w:tab w:val="left" w:pos="993"/>
        </w:tabs>
        <w:spacing w:after="0" w:line="240" w:lineRule="auto"/>
        <w:ind w:left="0" w:firstLine="709"/>
        <w:contextualSpacing/>
        <w:jc w:val="both"/>
        <w:rPr>
          <w:rFonts w:ascii="Times New Roman" w:hAnsi="Times New Roman"/>
          <w:lang w:eastAsia="ru-RU"/>
        </w:rPr>
      </w:pPr>
      <w:r w:rsidRPr="00EA7333">
        <w:rPr>
          <w:rFonts w:ascii="Times New Roman" w:hAnsi="Times New Roman"/>
          <w:sz w:val="28"/>
          <w:szCs w:val="28"/>
          <w:lang w:eastAsia="ru-RU"/>
        </w:rPr>
        <w:t xml:space="preserve">переплата по оплате труда на сумму </w:t>
      </w:r>
      <w:r w:rsidRPr="00BF39E2">
        <w:rPr>
          <w:rFonts w:ascii="Times New Roman" w:hAnsi="Times New Roman"/>
          <w:b/>
          <w:sz w:val="28"/>
          <w:szCs w:val="28"/>
          <w:lang w:eastAsia="ru-RU"/>
        </w:rPr>
        <w:t>6,7 тыс. тенге</w:t>
      </w:r>
      <w:r w:rsidRPr="00EA7333">
        <w:rPr>
          <w:rFonts w:ascii="Times New Roman" w:hAnsi="Times New Roman"/>
          <w:sz w:val="28"/>
          <w:szCs w:val="28"/>
          <w:lang w:eastAsia="ru-RU"/>
        </w:rPr>
        <w:t xml:space="preserve"> </w:t>
      </w:r>
      <w:r w:rsidR="005207AF" w:rsidRPr="00EA7333">
        <w:rPr>
          <w:rFonts w:ascii="Times New Roman" w:hAnsi="Times New Roman"/>
          <w:sz w:val="28"/>
          <w:szCs w:val="28"/>
          <w:lang w:eastAsia="ru-RU"/>
        </w:rPr>
        <w:t xml:space="preserve">в </w:t>
      </w:r>
      <w:r w:rsidRPr="00EA7333">
        <w:rPr>
          <w:rFonts w:ascii="Times New Roman" w:hAnsi="Times New Roman"/>
          <w:sz w:val="28"/>
          <w:szCs w:val="28"/>
          <w:lang w:eastAsia="ru-RU"/>
        </w:rPr>
        <w:t>связи с завышением стажа работы (</w:t>
      </w:r>
      <w:r w:rsidR="00F54509" w:rsidRPr="00EA7333">
        <w:rPr>
          <w:rFonts w:ascii="Times New Roman" w:eastAsia="Times New Roman" w:hAnsi="Times New Roman"/>
          <w:i/>
          <w:spacing w:val="2"/>
          <w:sz w:val="28"/>
          <w:szCs w:val="28"/>
        </w:rPr>
        <w:t>Центр «Ардагерлер үйі»</w:t>
      </w:r>
      <w:r w:rsidRPr="00EA7333">
        <w:rPr>
          <w:rFonts w:ascii="Times New Roman" w:hAnsi="Times New Roman"/>
          <w:sz w:val="28"/>
          <w:szCs w:val="28"/>
          <w:lang w:eastAsia="ru-RU"/>
        </w:rPr>
        <w:t>);</w:t>
      </w:r>
    </w:p>
    <w:p w14:paraId="2126060A" w14:textId="1DEE9AD4" w:rsidR="005207AF" w:rsidRPr="00EA7333" w:rsidRDefault="005207AF" w:rsidP="00EA7333">
      <w:pPr>
        <w:pStyle w:val="a5"/>
        <w:numPr>
          <w:ilvl w:val="0"/>
          <w:numId w:val="13"/>
        </w:numPr>
        <w:tabs>
          <w:tab w:val="left" w:pos="993"/>
        </w:tabs>
        <w:spacing w:after="0" w:line="240" w:lineRule="auto"/>
        <w:ind w:left="0" w:firstLine="709"/>
        <w:contextualSpacing/>
        <w:jc w:val="both"/>
        <w:rPr>
          <w:rFonts w:ascii="Times New Roman" w:hAnsi="Times New Roman"/>
          <w:sz w:val="28"/>
          <w:szCs w:val="28"/>
          <w:lang w:eastAsia="ru-RU"/>
        </w:rPr>
      </w:pPr>
      <w:r w:rsidRPr="00EA7333">
        <w:rPr>
          <w:rFonts w:ascii="Times New Roman" w:hAnsi="Times New Roman"/>
          <w:sz w:val="28"/>
          <w:szCs w:val="28"/>
          <w:lang w:eastAsia="ru-RU"/>
        </w:rPr>
        <w:t>превышение выплаты надбавки за классную квалификацию</w:t>
      </w:r>
      <w:r w:rsidR="00BA22E0" w:rsidRPr="00EA7333">
        <w:rPr>
          <w:rFonts w:ascii="Times New Roman" w:hAnsi="Times New Roman"/>
          <w:sz w:val="28"/>
          <w:szCs w:val="28"/>
          <w:lang w:eastAsia="ru-RU"/>
        </w:rPr>
        <w:t xml:space="preserve"> водителю</w:t>
      </w:r>
      <w:r w:rsidRPr="00EA7333">
        <w:rPr>
          <w:rFonts w:ascii="Times New Roman" w:hAnsi="Times New Roman"/>
          <w:sz w:val="28"/>
          <w:szCs w:val="28"/>
          <w:lang w:eastAsia="ru-RU"/>
        </w:rPr>
        <w:t>, предусмотренную водителям «2 класса»</w:t>
      </w:r>
      <w:r w:rsidR="00BA22E0" w:rsidRPr="00EA7333">
        <w:rPr>
          <w:rFonts w:ascii="Times New Roman" w:hAnsi="Times New Roman"/>
          <w:sz w:val="28"/>
          <w:szCs w:val="28"/>
          <w:lang w:eastAsia="ru-RU"/>
        </w:rPr>
        <w:t xml:space="preserve">, в размере </w:t>
      </w:r>
      <w:r w:rsidR="00BA22E0" w:rsidRPr="00BF39E2">
        <w:rPr>
          <w:rFonts w:ascii="Times New Roman" w:hAnsi="Times New Roman"/>
          <w:b/>
          <w:sz w:val="28"/>
          <w:szCs w:val="28"/>
          <w:lang w:eastAsia="ru-RU"/>
        </w:rPr>
        <w:t>2,6 тыс. тенге</w:t>
      </w:r>
      <w:r w:rsidR="00BA22E0" w:rsidRPr="00EA7333">
        <w:rPr>
          <w:rFonts w:ascii="Times New Roman" w:hAnsi="Times New Roman"/>
          <w:sz w:val="28"/>
          <w:szCs w:val="28"/>
          <w:lang w:eastAsia="ru-RU"/>
        </w:rPr>
        <w:t xml:space="preserve"> (</w:t>
      </w:r>
      <w:r w:rsidR="00F54509" w:rsidRPr="00EA7333">
        <w:rPr>
          <w:rFonts w:ascii="Times New Roman" w:eastAsia="Times New Roman" w:hAnsi="Times New Roman"/>
          <w:i/>
          <w:spacing w:val="2"/>
          <w:sz w:val="28"/>
          <w:szCs w:val="28"/>
        </w:rPr>
        <w:t>Центр «Ардагерлер үйі»</w:t>
      </w:r>
      <w:r w:rsidR="00BA22E0" w:rsidRPr="00EA7333">
        <w:rPr>
          <w:rFonts w:ascii="Times New Roman" w:hAnsi="Times New Roman"/>
          <w:sz w:val="28"/>
          <w:szCs w:val="28"/>
          <w:lang w:eastAsia="ru-RU"/>
        </w:rPr>
        <w:t>)</w:t>
      </w:r>
      <w:r w:rsidRPr="00EA7333">
        <w:rPr>
          <w:rFonts w:ascii="Times New Roman" w:hAnsi="Times New Roman"/>
          <w:sz w:val="28"/>
          <w:szCs w:val="28"/>
          <w:lang w:eastAsia="ru-RU"/>
        </w:rPr>
        <w:t xml:space="preserve">. </w:t>
      </w:r>
    </w:p>
    <w:p w14:paraId="4489A9F3" w14:textId="2B89DEC8" w:rsidR="00E22ACE" w:rsidRPr="00865F8F" w:rsidRDefault="00865F8F" w:rsidP="00603AB5">
      <w:pPr>
        <w:pStyle w:val="a5"/>
        <w:numPr>
          <w:ilvl w:val="0"/>
          <w:numId w:val="20"/>
        </w:numPr>
        <w:tabs>
          <w:tab w:val="left" w:pos="1134"/>
        </w:tabs>
        <w:spacing w:after="0" w:line="240" w:lineRule="auto"/>
        <w:ind w:left="0" w:firstLine="710"/>
        <w:contextualSpacing/>
        <w:jc w:val="both"/>
        <w:rPr>
          <w:rFonts w:ascii="Times New Roman" w:hAnsi="Times New Roman"/>
          <w:sz w:val="28"/>
          <w:szCs w:val="28"/>
          <w:lang w:eastAsia="ru-RU"/>
        </w:rPr>
      </w:pPr>
      <w:r>
        <w:rPr>
          <w:rFonts w:ascii="Times New Roman" w:hAnsi="Times New Roman"/>
          <w:sz w:val="28"/>
          <w:szCs w:val="28"/>
        </w:rPr>
        <w:t xml:space="preserve"> </w:t>
      </w:r>
      <w:r w:rsidR="00F0379C" w:rsidRPr="00865F8F">
        <w:rPr>
          <w:rFonts w:ascii="Times New Roman" w:hAnsi="Times New Roman"/>
          <w:sz w:val="28"/>
          <w:szCs w:val="28"/>
        </w:rPr>
        <w:t>При а</w:t>
      </w:r>
      <w:r w:rsidR="00E22ACE" w:rsidRPr="00865F8F">
        <w:rPr>
          <w:rFonts w:ascii="Times New Roman" w:hAnsi="Times New Roman"/>
          <w:sz w:val="28"/>
          <w:szCs w:val="28"/>
        </w:rPr>
        <w:t>нализ</w:t>
      </w:r>
      <w:r w:rsidR="00F0379C" w:rsidRPr="00865F8F">
        <w:rPr>
          <w:rFonts w:ascii="Times New Roman" w:hAnsi="Times New Roman"/>
          <w:sz w:val="28"/>
          <w:szCs w:val="28"/>
        </w:rPr>
        <w:t>е</w:t>
      </w:r>
      <w:r w:rsidR="00E22ACE" w:rsidRPr="00865F8F">
        <w:rPr>
          <w:rFonts w:ascii="Times New Roman" w:hAnsi="Times New Roman"/>
          <w:sz w:val="28"/>
          <w:szCs w:val="28"/>
        </w:rPr>
        <w:t xml:space="preserve"> Типовых квалификационных характеристик должностей руководителей, специалистов и других служащих организаций социальной защиты и занятости населения, утвержденных приказом и.о. Министра труда и социальной защиты населения РК</w:t>
      </w:r>
      <w:r w:rsidR="00F0379C" w:rsidRPr="00865F8F">
        <w:rPr>
          <w:rFonts w:ascii="Times New Roman" w:hAnsi="Times New Roman"/>
          <w:sz w:val="28"/>
          <w:szCs w:val="28"/>
        </w:rPr>
        <w:t xml:space="preserve"> от 25 октября 2017 года № 360</w:t>
      </w:r>
      <w:r w:rsidR="009D4000">
        <w:rPr>
          <w:rFonts w:ascii="Times New Roman" w:hAnsi="Times New Roman"/>
          <w:sz w:val="28"/>
          <w:szCs w:val="28"/>
        </w:rPr>
        <w:t>,</w:t>
      </w:r>
      <w:r w:rsidR="00E22ACE" w:rsidRPr="00865F8F">
        <w:rPr>
          <w:rFonts w:ascii="Times New Roman" w:hAnsi="Times New Roman"/>
          <w:sz w:val="28"/>
          <w:szCs w:val="28"/>
        </w:rPr>
        <w:t xml:space="preserve"> </w:t>
      </w:r>
      <w:r w:rsidR="00F0379C" w:rsidRPr="00865F8F">
        <w:rPr>
          <w:rFonts w:ascii="Times New Roman" w:hAnsi="Times New Roman"/>
          <w:sz w:val="28"/>
          <w:szCs w:val="28"/>
        </w:rPr>
        <w:t>установлено</w:t>
      </w:r>
      <w:r w:rsidR="00E22ACE" w:rsidRPr="00865F8F">
        <w:rPr>
          <w:rFonts w:ascii="Times New Roman" w:hAnsi="Times New Roman"/>
          <w:sz w:val="28"/>
          <w:szCs w:val="28"/>
          <w:lang w:eastAsia="ru-RU"/>
        </w:rPr>
        <w:t>,</w:t>
      </w:r>
      <w:r w:rsidR="00F0379C" w:rsidRPr="00865F8F">
        <w:rPr>
          <w:rFonts w:ascii="Times New Roman" w:hAnsi="Times New Roman"/>
          <w:sz w:val="28"/>
          <w:szCs w:val="28"/>
          <w:lang w:eastAsia="ru-RU"/>
        </w:rPr>
        <w:t xml:space="preserve"> что</w:t>
      </w:r>
      <w:r w:rsidR="00E22ACE" w:rsidRPr="00865F8F">
        <w:rPr>
          <w:rFonts w:ascii="Times New Roman" w:hAnsi="Times New Roman"/>
          <w:sz w:val="28"/>
          <w:szCs w:val="28"/>
          <w:lang w:eastAsia="ru-RU"/>
        </w:rPr>
        <w:t xml:space="preserve"> </w:t>
      </w:r>
      <w:r w:rsidR="00F54509" w:rsidRPr="00865F8F">
        <w:rPr>
          <w:rFonts w:ascii="Times New Roman" w:eastAsia="Times New Roman" w:hAnsi="Times New Roman"/>
          <w:spacing w:val="2"/>
          <w:sz w:val="28"/>
          <w:szCs w:val="28"/>
        </w:rPr>
        <w:t>Центр</w:t>
      </w:r>
      <w:r w:rsidR="00565C86" w:rsidRPr="00865F8F">
        <w:rPr>
          <w:rFonts w:ascii="Times New Roman" w:eastAsia="Times New Roman" w:hAnsi="Times New Roman"/>
          <w:spacing w:val="2"/>
          <w:sz w:val="28"/>
          <w:szCs w:val="28"/>
        </w:rPr>
        <w:t>ом</w:t>
      </w:r>
      <w:r w:rsidR="00F54509" w:rsidRPr="00865F8F">
        <w:rPr>
          <w:rFonts w:ascii="Times New Roman" w:eastAsia="Times New Roman" w:hAnsi="Times New Roman"/>
          <w:spacing w:val="2"/>
          <w:sz w:val="28"/>
          <w:szCs w:val="28"/>
        </w:rPr>
        <w:t xml:space="preserve"> «Ардагерлер үйі»</w:t>
      </w:r>
      <w:r w:rsidR="00F54509" w:rsidRPr="00865F8F">
        <w:rPr>
          <w:rFonts w:ascii="Times New Roman" w:eastAsia="Times New Roman" w:hAnsi="Times New Roman"/>
          <w:i/>
          <w:spacing w:val="2"/>
          <w:sz w:val="28"/>
          <w:szCs w:val="28"/>
        </w:rPr>
        <w:t xml:space="preserve"> </w:t>
      </w:r>
      <w:r w:rsidR="00E22ACE" w:rsidRPr="00865F8F">
        <w:rPr>
          <w:rFonts w:ascii="Times New Roman" w:hAnsi="Times New Roman"/>
          <w:sz w:val="28"/>
          <w:szCs w:val="28"/>
          <w:lang w:eastAsia="ru-RU"/>
        </w:rPr>
        <w:t>в нарушение пункта 39 на должность специалистов по социальной работе приняты сотрудники, не соответствующие квалификационным требованиям.</w:t>
      </w:r>
      <w:r w:rsidR="00F0379C" w:rsidRPr="00865F8F">
        <w:rPr>
          <w:rFonts w:ascii="Times New Roman" w:hAnsi="Times New Roman"/>
          <w:sz w:val="28"/>
          <w:szCs w:val="28"/>
          <w:lang w:eastAsia="ru-RU"/>
        </w:rPr>
        <w:t xml:space="preserve"> </w:t>
      </w:r>
      <w:r w:rsidR="00E22ACE" w:rsidRPr="00865F8F">
        <w:rPr>
          <w:rFonts w:ascii="Times New Roman" w:hAnsi="Times New Roman"/>
          <w:sz w:val="28"/>
          <w:szCs w:val="28"/>
          <w:lang w:eastAsia="ru-RU"/>
        </w:rPr>
        <w:t xml:space="preserve">Общая сумма оплаты труда за период с 2016 по 2022 годы составила </w:t>
      </w:r>
      <w:r w:rsidR="00E22ACE" w:rsidRPr="00BE4459">
        <w:rPr>
          <w:rFonts w:ascii="Times New Roman" w:hAnsi="Times New Roman"/>
          <w:b/>
          <w:sz w:val="28"/>
          <w:szCs w:val="28"/>
          <w:lang w:eastAsia="ru-RU"/>
        </w:rPr>
        <w:t>17 610,1 тыс. тенге</w:t>
      </w:r>
      <w:r w:rsidR="00F0379C" w:rsidRPr="00BE4459">
        <w:rPr>
          <w:rFonts w:ascii="Times New Roman" w:hAnsi="Times New Roman"/>
          <w:b/>
          <w:sz w:val="28"/>
          <w:szCs w:val="28"/>
          <w:lang w:eastAsia="ru-RU"/>
        </w:rPr>
        <w:t>.</w:t>
      </w:r>
    </w:p>
    <w:p w14:paraId="5D01D273" w14:textId="77777777" w:rsidR="00AB784C" w:rsidRDefault="00AB784C" w:rsidP="006723D7">
      <w:pPr>
        <w:pBdr>
          <w:bottom w:val="single" w:sz="4" w:space="0" w:color="FFFFFF"/>
        </w:pBdr>
        <w:tabs>
          <w:tab w:val="left" w:pos="0"/>
        </w:tabs>
        <w:spacing w:after="0" w:line="240" w:lineRule="auto"/>
        <w:ind w:firstLine="709"/>
        <w:jc w:val="both"/>
        <w:rPr>
          <w:rFonts w:ascii="Times New Roman" w:hAnsi="Times New Roman" w:cs="Times New Roman"/>
          <w:b/>
          <w:i/>
          <w:sz w:val="28"/>
          <w:szCs w:val="28"/>
          <w:lang w:val="kk-KZ"/>
        </w:rPr>
      </w:pPr>
      <w:r w:rsidRPr="00497817">
        <w:rPr>
          <w:rFonts w:ascii="Times New Roman" w:hAnsi="Times New Roman" w:cs="Times New Roman"/>
          <w:b/>
          <w:i/>
          <w:sz w:val="28"/>
          <w:szCs w:val="28"/>
          <w:lang w:val="kk-KZ"/>
        </w:rPr>
        <w:t>Аудит правильности и обоснованности произведенных затрат, направленных на материально-техническое оснащение, капитальный и текущий ремонты.</w:t>
      </w:r>
    </w:p>
    <w:p w14:paraId="02160DDF" w14:textId="2CCE1F1E" w:rsidR="00BA765C" w:rsidRPr="00AC3510" w:rsidRDefault="00AC3510" w:rsidP="00603AB5">
      <w:pPr>
        <w:pStyle w:val="a5"/>
        <w:numPr>
          <w:ilvl w:val="0"/>
          <w:numId w:val="20"/>
        </w:numPr>
        <w:pBdr>
          <w:bottom w:val="single" w:sz="4" w:space="0" w:color="FFFFFF"/>
        </w:pBdr>
        <w:tabs>
          <w:tab w:val="left" w:pos="0"/>
          <w:tab w:val="left" w:pos="1134"/>
        </w:tabs>
        <w:spacing w:after="0" w:line="240" w:lineRule="auto"/>
        <w:ind w:left="0" w:firstLine="710"/>
        <w:jc w:val="both"/>
        <w:rPr>
          <w:rStyle w:val="af6"/>
          <w:rFonts w:ascii="Times New Roman" w:hAnsi="Times New Roman"/>
          <w:i w:val="0"/>
          <w:sz w:val="28"/>
          <w:szCs w:val="28"/>
        </w:rPr>
      </w:pPr>
      <w:r>
        <w:rPr>
          <w:rFonts w:ascii="Times New Roman" w:hAnsi="Times New Roman"/>
          <w:sz w:val="28"/>
          <w:szCs w:val="28"/>
          <w:lang w:val="kk-KZ"/>
        </w:rPr>
        <w:t xml:space="preserve"> </w:t>
      </w:r>
      <w:r w:rsidR="00BA765C" w:rsidRPr="00AC3510">
        <w:rPr>
          <w:rFonts w:ascii="Times New Roman" w:hAnsi="Times New Roman"/>
          <w:sz w:val="28"/>
          <w:szCs w:val="28"/>
          <w:lang w:val="kk-KZ"/>
        </w:rPr>
        <w:t xml:space="preserve">В ходе аудита в </w:t>
      </w:r>
      <w:r w:rsidR="00BA765C" w:rsidRPr="00AC3510">
        <w:rPr>
          <w:rFonts w:ascii="Times New Roman" w:eastAsia="Times New Roman" w:hAnsi="Times New Roman"/>
          <w:spacing w:val="2"/>
          <w:sz w:val="28"/>
          <w:szCs w:val="28"/>
        </w:rPr>
        <w:t xml:space="preserve">Центре «Ардагерлер үйі» </w:t>
      </w:r>
      <w:r w:rsidR="00331EDB" w:rsidRPr="00AC3510">
        <w:rPr>
          <w:rFonts w:ascii="Times New Roman" w:eastAsia="Times New Roman" w:hAnsi="Times New Roman"/>
          <w:spacing w:val="2"/>
          <w:sz w:val="28"/>
          <w:szCs w:val="28"/>
        </w:rPr>
        <w:t xml:space="preserve">установлен факт оплаты </w:t>
      </w:r>
      <w:r w:rsidR="00331EDB" w:rsidRPr="00AC3510">
        <w:rPr>
          <w:rStyle w:val="af6"/>
          <w:rFonts w:ascii="Times New Roman" w:hAnsi="Times New Roman"/>
          <w:i w:val="0"/>
          <w:sz w:val="28"/>
          <w:szCs w:val="28"/>
        </w:rPr>
        <w:t>невыполненного объема работ при проведении текущего ремонта и переоборудования здания</w:t>
      </w:r>
      <w:r w:rsidR="000675B2">
        <w:rPr>
          <w:rStyle w:val="af6"/>
          <w:rFonts w:ascii="Times New Roman" w:hAnsi="Times New Roman"/>
          <w:i w:val="0"/>
          <w:sz w:val="28"/>
          <w:szCs w:val="28"/>
        </w:rPr>
        <w:t>, расположенного по адресу ул. Джамбульская, 6,</w:t>
      </w:r>
      <w:r w:rsidR="00331EDB" w:rsidRPr="00AC3510">
        <w:rPr>
          <w:rStyle w:val="af6"/>
          <w:rFonts w:ascii="Times New Roman" w:hAnsi="Times New Roman"/>
          <w:i w:val="0"/>
          <w:sz w:val="28"/>
          <w:szCs w:val="28"/>
        </w:rPr>
        <w:t xml:space="preserve"> на сумму </w:t>
      </w:r>
      <w:r w:rsidR="00331EDB" w:rsidRPr="00326109">
        <w:rPr>
          <w:rStyle w:val="af6"/>
          <w:rFonts w:ascii="Times New Roman" w:hAnsi="Times New Roman"/>
          <w:b/>
          <w:i w:val="0"/>
          <w:sz w:val="28"/>
          <w:szCs w:val="28"/>
        </w:rPr>
        <w:t>124,2 тыс. тенге</w:t>
      </w:r>
      <w:r w:rsidR="00331EDB" w:rsidRPr="00AC3510">
        <w:rPr>
          <w:rStyle w:val="af6"/>
          <w:rFonts w:ascii="Times New Roman" w:hAnsi="Times New Roman"/>
          <w:i w:val="0"/>
          <w:sz w:val="28"/>
          <w:szCs w:val="28"/>
        </w:rPr>
        <w:t>.</w:t>
      </w:r>
    </w:p>
    <w:p w14:paraId="5B18E615" w14:textId="08ADA178" w:rsidR="00937504" w:rsidRPr="00AC3510" w:rsidRDefault="00AC3510" w:rsidP="00603AB5">
      <w:pPr>
        <w:pStyle w:val="a5"/>
        <w:numPr>
          <w:ilvl w:val="0"/>
          <w:numId w:val="20"/>
        </w:numPr>
        <w:tabs>
          <w:tab w:val="left" w:pos="1134"/>
        </w:tabs>
        <w:spacing w:after="0" w:line="240" w:lineRule="auto"/>
        <w:ind w:left="0" w:firstLine="710"/>
        <w:jc w:val="both"/>
        <w:rPr>
          <w:rFonts w:ascii="Times New Roman" w:eastAsia="Times New Roman" w:hAnsi="Times New Roman"/>
          <w:spacing w:val="2"/>
          <w:sz w:val="28"/>
          <w:szCs w:val="28"/>
        </w:rPr>
      </w:pPr>
      <w:r>
        <w:rPr>
          <w:rStyle w:val="af6"/>
          <w:rFonts w:ascii="Times New Roman" w:hAnsi="Times New Roman"/>
          <w:i w:val="0"/>
          <w:sz w:val="28"/>
          <w:szCs w:val="28"/>
        </w:rPr>
        <w:t xml:space="preserve"> </w:t>
      </w:r>
      <w:r w:rsidR="00937504" w:rsidRPr="00AC3510">
        <w:rPr>
          <w:rStyle w:val="af6"/>
          <w:rFonts w:ascii="Times New Roman" w:hAnsi="Times New Roman"/>
          <w:i w:val="0"/>
          <w:sz w:val="28"/>
          <w:szCs w:val="28"/>
        </w:rPr>
        <w:t xml:space="preserve">Также установлено, что в нарушение </w:t>
      </w:r>
      <w:r w:rsidR="00937504" w:rsidRPr="00AC3510">
        <w:rPr>
          <w:rFonts w:ascii="Times New Roman" w:hAnsi="Times New Roman"/>
          <w:sz w:val="28"/>
          <w:szCs w:val="28"/>
        </w:rPr>
        <w:t>статей 34, 34-1 Закона «Об архитектурной, градостроительной и строительной деятельности в Республике Казахстан»</w:t>
      </w:r>
      <w:r w:rsidR="00937504" w:rsidRPr="00AC3510">
        <w:rPr>
          <w:rFonts w:ascii="Times New Roman" w:eastAsia="Times New Roman" w:hAnsi="Times New Roman"/>
          <w:spacing w:val="2"/>
          <w:sz w:val="28"/>
          <w:szCs w:val="28"/>
        </w:rPr>
        <w:t xml:space="preserve"> Центром «Ардагерлер үйі» при проведении текущего ремонта здания осуществлены авторский и технический надзоры </w:t>
      </w:r>
      <w:r w:rsidR="002B2491">
        <w:rPr>
          <w:rFonts w:ascii="Times New Roman" w:eastAsia="Times New Roman" w:hAnsi="Times New Roman"/>
          <w:spacing w:val="2"/>
          <w:sz w:val="28"/>
          <w:szCs w:val="28"/>
        </w:rPr>
        <w:t>и расходы составили</w:t>
      </w:r>
      <w:r w:rsidR="00937504" w:rsidRPr="00AC3510">
        <w:rPr>
          <w:rFonts w:ascii="Times New Roman" w:eastAsia="Times New Roman" w:hAnsi="Times New Roman"/>
          <w:spacing w:val="2"/>
          <w:sz w:val="28"/>
          <w:szCs w:val="28"/>
        </w:rPr>
        <w:t xml:space="preserve"> </w:t>
      </w:r>
      <w:r w:rsidR="00937504" w:rsidRPr="00326109">
        <w:rPr>
          <w:rFonts w:ascii="Times New Roman" w:eastAsia="Times New Roman" w:hAnsi="Times New Roman"/>
          <w:b/>
          <w:spacing w:val="2"/>
          <w:sz w:val="28"/>
          <w:szCs w:val="28"/>
        </w:rPr>
        <w:t>2442,0 тыс. тенге</w:t>
      </w:r>
      <w:r w:rsidR="00937504" w:rsidRPr="00AC3510">
        <w:rPr>
          <w:rFonts w:ascii="Times New Roman" w:eastAsia="Times New Roman" w:hAnsi="Times New Roman"/>
          <w:spacing w:val="2"/>
          <w:sz w:val="28"/>
          <w:szCs w:val="28"/>
        </w:rPr>
        <w:t>.</w:t>
      </w:r>
    </w:p>
    <w:p w14:paraId="53E8A2C5" w14:textId="20CD1252" w:rsidR="006723D7" w:rsidRPr="006723D7" w:rsidRDefault="002B2491" w:rsidP="00603AB5">
      <w:pPr>
        <w:pStyle w:val="a5"/>
        <w:numPr>
          <w:ilvl w:val="0"/>
          <w:numId w:val="20"/>
        </w:numPr>
        <w:tabs>
          <w:tab w:val="left" w:pos="1134"/>
        </w:tabs>
        <w:spacing w:after="0" w:line="240" w:lineRule="auto"/>
        <w:ind w:left="0" w:firstLine="710"/>
        <w:jc w:val="both"/>
        <w:rPr>
          <w:rStyle w:val="af6"/>
          <w:rFonts w:ascii="Times New Roman" w:hAnsi="Times New Roman"/>
          <w:sz w:val="24"/>
          <w:szCs w:val="24"/>
        </w:rPr>
      </w:pPr>
      <w:r>
        <w:rPr>
          <w:rFonts w:ascii="Times New Roman" w:hAnsi="Times New Roman"/>
          <w:sz w:val="28"/>
          <w:szCs w:val="28"/>
        </w:rPr>
        <w:t>В</w:t>
      </w:r>
      <w:r w:rsidR="007A62F2" w:rsidRPr="006723D7">
        <w:rPr>
          <w:rFonts w:ascii="Times New Roman" w:hAnsi="Times New Roman"/>
          <w:sz w:val="28"/>
          <w:szCs w:val="28"/>
        </w:rPr>
        <w:t xml:space="preserve"> нарушение перечня работ, утвержденного постановлением Правительства Республики Казахстан от 2 ноября 1998 года № 1118 «О нормативах потребления электроэнергии, тепла на отопление, горячей и холодной воды, и других коммунальных услуг по организациям, финансируемых из средств бюджета», СН РК 1.04-26-2011 «Реконструкция, капитальный и текущий ремонт жилых и общественных зданий», между Центром</w:t>
      </w:r>
      <w:r w:rsidR="006723D7" w:rsidRPr="006723D7">
        <w:rPr>
          <w:rFonts w:ascii="Times New Roman" w:hAnsi="Times New Roman"/>
          <w:sz w:val="28"/>
          <w:szCs w:val="28"/>
        </w:rPr>
        <w:t xml:space="preserve"> </w:t>
      </w:r>
      <w:r w:rsidR="006723D7" w:rsidRPr="006723D7">
        <w:rPr>
          <w:rFonts w:ascii="Times New Roman" w:eastAsia="Times New Roman" w:hAnsi="Times New Roman"/>
          <w:spacing w:val="2"/>
          <w:sz w:val="28"/>
          <w:szCs w:val="28"/>
        </w:rPr>
        <w:t>«Ардагерлер үйі»</w:t>
      </w:r>
      <w:r w:rsidR="007A62F2" w:rsidRPr="006723D7">
        <w:rPr>
          <w:rFonts w:ascii="Times New Roman" w:hAnsi="Times New Roman"/>
          <w:sz w:val="28"/>
          <w:szCs w:val="28"/>
        </w:rPr>
        <w:t xml:space="preserve"> и ТОО «Павлодар Рем Комплекс» заключен</w:t>
      </w:r>
      <w:r w:rsidR="006723D7" w:rsidRPr="006723D7">
        <w:rPr>
          <w:rFonts w:ascii="Times New Roman" w:hAnsi="Times New Roman"/>
          <w:sz w:val="28"/>
          <w:szCs w:val="28"/>
        </w:rPr>
        <w:t>ы</w:t>
      </w:r>
      <w:r w:rsidR="007A62F2" w:rsidRPr="006723D7">
        <w:rPr>
          <w:rFonts w:ascii="Times New Roman" w:hAnsi="Times New Roman"/>
          <w:sz w:val="28"/>
          <w:szCs w:val="28"/>
        </w:rPr>
        <w:t xml:space="preserve"> договор</w:t>
      </w:r>
      <w:r w:rsidR="006723D7" w:rsidRPr="006723D7">
        <w:rPr>
          <w:rFonts w:ascii="Times New Roman" w:hAnsi="Times New Roman"/>
          <w:sz w:val="28"/>
          <w:szCs w:val="28"/>
        </w:rPr>
        <w:t>ы</w:t>
      </w:r>
      <w:r w:rsidR="007A62F2" w:rsidRPr="006723D7">
        <w:rPr>
          <w:rFonts w:ascii="Times New Roman" w:hAnsi="Times New Roman"/>
          <w:sz w:val="28"/>
          <w:szCs w:val="28"/>
        </w:rPr>
        <w:t xml:space="preserve"> о государственных закупках на текущий ремонт и переоборудования здания по адресу г. Павлодар, ул. Джамбульская, строение 6 (Реабилитационного центра для детей с заболеваниями РАС (расстройство аутистического спектра)</w:t>
      </w:r>
      <w:r w:rsidR="006723D7" w:rsidRPr="006723D7">
        <w:rPr>
          <w:rFonts w:ascii="Times New Roman" w:hAnsi="Times New Roman"/>
          <w:sz w:val="28"/>
          <w:szCs w:val="28"/>
        </w:rPr>
        <w:t xml:space="preserve"> </w:t>
      </w:r>
      <w:r w:rsidR="007A62F2" w:rsidRPr="006723D7">
        <w:rPr>
          <w:rFonts w:ascii="Times New Roman" w:hAnsi="Times New Roman"/>
          <w:sz w:val="28"/>
          <w:szCs w:val="28"/>
        </w:rPr>
        <w:t xml:space="preserve">на сумму </w:t>
      </w:r>
      <w:r w:rsidR="007A62F2" w:rsidRPr="006723D7">
        <w:rPr>
          <w:rFonts w:ascii="Times New Roman" w:hAnsi="Times New Roman"/>
          <w:b/>
          <w:sz w:val="28"/>
          <w:szCs w:val="28"/>
        </w:rPr>
        <w:t>89600,0 тыс. тенге</w:t>
      </w:r>
      <w:r w:rsidR="006723D7" w:rsidRPr="006723D7">
        <w:rPr>
          <w:rFonts w:ascii="Times New Roman" w:hAnsi="Times New Roman"/>
          <w:b/>
          <w:sz w:val="28"/>
          <w:szCs w:val="28"/>
        </w:rPr>
        <w:t>,</w:t>
      </w:r>
      <w:r w:rsidR="007A62F2" w:rsidRPr="006723D7">
        <w:rPr>
          <w:rFonts w:ascii="Times New Roman" w:hAnsi="Times New Roman"/>
          <w:sz w:val="28"/>
          <w:szCs w:val="28"/>
        </w:rPr>
        <w:t xml:space="preserve"> </w:t>
      </w:r>
      <w:r w:rsidR="006723D7" w:rsidRPr="006723D7">
        <w:rPr>
          <w:rFonts w:ascii="Times New Roman" w:hAnsi="Times New Roman"/>
          <w:sz w:val="28"/>
          <w:szCs w:val="28"/>
        </w:rPr>
        <w:t xml:space="preserve">а также о проведении текущего ремонта фасада, гаража благоустройства территории по адресу г. Павлодар, ул. Джамбульская, строение 6 (Реабилитационного центра для детей с заболеваниями РАС (расстройство </w:t>
      </w:r>
      <w:r w:rsidR="006723D7" w:rsidRPr="006723D7">
        <w:rPr>
          <w:rFonts w:ascii="Times New Roman" w:hAnsi="Times New Roman"/>
          <w:sz w:val="28"/>
          <w:szCs w:val="28"/>
        </w:rPr>
        <w:lastRenderedPageBreak/>
        <w:t xml:space="preserve">аутистического спектра) на сумму </w:t>
      </w:r>
      <w:r w:rsidR="006723D7" w:rsidRPr="006723D7">
        <w:rPr>
          <w:rFonts w:ascii="Times New Roman" w:hAnsi="Times New Roman"/>
          <w:b/>
          <w:sz w:val="28"/>
          <w:szCs w:val="28"/>
        </w:rPr>
        <w:t xml:space="preserve">56000,0 тыс. тенге </w:t>
      </w:r>
      <w:r w:rsidR="007A62F2" w:rsidRPr="006723D7">
        <w:rPr>
          <w:rFonts w:ascii="Times New Roman" w:hAnsi="Times New Roman"/>
          <w:sz w:val="28"/>
          <w:szCs w:val="28"/>
        </w:rPr>
        <w:t xml:space="preserve">согласно смете с разборкой и устройством, которые относятся к работам капитального характера выполняемых при капитальном ремонте. </w:t>
      </w:r>
    </w:p>
    <w:p w14:paraId="2CDDCBAB" w14:textId="77777777" w:rsidR="007A62F2" w:rsidRPr="00E9405C" w:rsidRDefault="007A62F2" w:rsidP="00E9405C">
      <w:pPr>
        <w:spacing w:after="0" w:line="240" w:lineRule="auto"/>
        <w:ind w:firstLine="709"/>
        <w:contextualSpacing/>
        <w:jc w:val="both"/>
        <w:rPr>
          <w:rFonts w:ascii="Times New Roman" w:eastAsia="Calibri" w:hAnsi="Times New Roman" w:cs="Times New Roman"/>
          <w:b/>
          <w:i/>
          <w:sz w:val="28"/>
          <w:szCs w:val="28"/>
          <w:lang w:eastAsia="ru-RU"/>
        </w:rPr>
      </w:pPr>
      <w:r w:rsidRPr="006723D7">
        <w:rPr>
          <w:rFonts w:ascii="Times New Roman" w:eastAsia="Calibri" w:hAnsi="Times New Roman" w:cs="Times New Roman"/>
          <w:b/>
          <w:i/>
          <w:sz w:val="28"/>
          <w:szCs w:val="28"/>
          <w:lang w:eastAsia="ru-RU"/>
        </w:rPr>
        <w:t>Удовлетворенность</w:t>
      </w:r>
      <w:r w:rsidRPr="00E9405C">
        <w:rPr>
          <w:rFonts w:ascii="Times New Roman" w:eastAsia="Calibri" w:hAnsi="Times New Roman" w:cs="Times New Roman"/>
          <w:b/>
          <w:i/>
          <w:sz w:val="28"/>
          <w:szCs w:val="28"/>
          <w:lang w:eastAsia="ru-RU"/>
        </w:rPr>
        <w:t xml:space="preserve"> престарелых и лиц с инвалидностью (опекаемых) своевременным и качественным оказанием специальных социальных услуг (анкетирование, обзвон, акты осмотра, наличие жалоб).</w:t>
      </w:r>
    </w:p>
    <w:p w14:paraId="05ACD4BF" w14:textId="38411E10" w:rsidR="007A62F2" w:rsidRPr="00AC3510" w:rsidRDefault="00AC3510" w:rsidP="00603AB5">
      <w:pPr>
        <w:pStyle w:val="a5"/>
        <w:numPr>
          <w:ilvl w:val="0"/>
          <w:numId w:val="20"/>
        </w:numPr>
        <w:pBdr>
          <w:bottom w:val="single" w:sz="4" w:space="0" w:color="FFFFFF"/>
        </w:pBdr>
        <w:tabs>
          <w:tab w:val="left" w:pos="1134"/>
        </w:tabs>
        <w:spacing w:after="0" w:line="240" w:lineRule="auto"/>
        <w:ind w:left="0" w:firstLine="710"/>
        <w:jc w:val="both"/>
        <w:rPr>
          <w:rFonts w:ascii="Times New Roman" w:hAnsi="Times New Roman"/>
          <w:sz w:val="28"/>
          <w:szCs w:val="28"/>
          <w:lang w:eastAsia="ru-RU"/>
        </w:rPr>
      </w:pPr>
      <w:r>
        <w:rPr>
          <w:rFonts w:ascii="Times New Roman" w:hAnsi="Times New Roman"/>
          <w:sz w:val="28"/>
          <w:szCs w:val="28"/>
          <w:lang w:eastAsia="ru-RU"/>
        </w:rPr>
        <w:t xml:space="preserve"> </w:t>
      </w:r>
      <w:r w:rsidR="007A62F2" w:rsidRPr="00AC3510">
        <w:rPr>
          <w:rFonts w:ascii="Times New Roman" w:hAnsi="Times New Roman"/>
          <w:sz w:val="28"/>
          <w:szCs w:val="28"/>
          <w:lang w:eastAsia="ru-RU"/>
        </w:rPr>
        <w:t xml:space="preserve">В ходе аудита в целях получения информации об удовлетворенности </w:t>
      </w:r>
      <w:r w:rsidR="00875E75" w:rsidRPr="00AC3510">
        <w:rPr>
          <w:rFonts w:ascii="Times New Roman" w:hAnsi="Times New Roman"/>
          <w:sz w:val="28"/>
          <w:szCs w:val="28"/>
          <w:lang w:eastAsia="ru-RU"/>
        </w:rPr>
        <w:t>получателей услуг</w:t>
      </w:r>
      <w:r w:rsidR="007A62F2" w:rsidRPr="00AC3510">
        <w:rPr>
          <w:rFonts w:ascii="Times New Roman" w:hAnsi="Times New Roman"/>
          <w:sz w:val="28"/>
          <w:szCs w:val="28"/>
          <w:lang w:eastAsia="ru-RU"/>
        </w:rPr>
        <w:t xml:space="preserve"> своевременным и качественным оказанием специальных социальных услуг, проведен опрос среди получателей специальных социальных услуг при помощи заранее составленных анкет.</w:t>
      </w:r>
    </w:p>
    <w:p w14:paraId="265A75A8" w14:textId="45817A11" w:rsidR="007A62F2" w:rsidRPr="00E9405C" w:rsidRDefault="007A62F2" w:rsidP="00E9405C">
      <w:pPr>
        <w:spacing w:after="0" w:line="240" w:lineRule="auto"/>
        <w:ind w:firstLine="709"/>
        <w:contextualSpacing/>
        <w:jc w:val="both"/>
        <w:rPr>
          <w:rFonts w:ascii="Times New Roman" w:hAnsi="Times New Roman" w:cs="Times New Roman"/>
          <w:sz w:val="28"/>
          <w:szCs w:val="28"/>
        </w:rPr>
      </w:pPr>
      <w:r w:rsidRPr="00E9405C">
        <w:rPr>
          <w:rFonts w:ascii="Times New Roman" w:hAnsi="Times New Roman" w:cs="Times New Roman"/>
          <w:sz w:val="28"/>
          <w:szCs w:val="28"/>
        </w:rPr>
        <w:t>На основании результатов проведенного опроса можно сделать выводы о том, что большинство получателей услуг удовлетворены качеством оказываемых социальных услуг</w:t>
      </w:r>
      <w:r w:rsidRPr="00E9405C">
        <w:rPr>
          <w:rFonts w:ascii="Times New Roman" w:eastAsia="Calibri" w:hAnsi="Times New Roman" w:cs="Times New Roman"/>
          <w:sz w:val="28"/>
          <w:szCs w:val="28"/>
          <w:lang w:eastAsia="ru-RU"/>
        </w:rPr>
        <w:t xml:space="preserve"> и деятельность </w:t>
      </w:r>
      <w:r w:rsidR="00875E75" w:rsidRPr="00E9405C">
        <w:rPr>
          <w:rFonts w:ascii="Times New Roman" w:eastAsia="Calibri" w:hAnsi="Times New Roman" w:cs="Times New Roman"/>
          <w:sz w:val="28"/>
          <w:szCs w:val="28"/>
          <w:lang w:eastAsia="ru-RU"/>
        </w:rPr>
        <w:t>ц</w:t>
      </w:r>
      <w:r w:rsidRPr="00E9405C">
        <w:rPr>
          <w:rFonts w:ascii="Times New Roman" w:eastAsia="Calibri" w:hAnsi="Times New Roman" w:cs="Times New Roman"/>
          <w:sz w:val="28"/>
          <w:szCs w:val="28"/>
          <w:lang w:eastAsia="ru-RU"/>
        </w:rPr>
        <w:t>ентр</w:t>
      </w:r>
      <w:r w:rsidR="00875E75" w:rsidRPr="00E9405C">
        <w:rPr>
          <w:rFonts w:ascii="Times New Roman" w:eastAsia="Calibri" w:hAnsi="Times New Roman" w:cs="Times New Roman"/>
          <w:sz w:val="28"/>
          <w:szCs w:val="28"/>
          <w:lang w:eastAsia="ru-RU"/>
        </w:rPr>
        <w:t>ов</w:t>
      </w:r>
      <w:r w:rsidRPr="00E9405C">
        <w:rPr>
          <w:rFonts w:ascii="Times New Roman" w:eastAsia="Calibri" w:hAnsi="Times New Roman" w:cs="Times New Roman"/>
          <w:sz w:val="28"/>
          <w:szCs w:val="28"/>
          <w:lang w:eastAsia="ru-RU"/>
        </w:rPr>
        <w:t xml:space="preserve"> повлияла на них положительно</w:t>
      </w:r>
      <w:r w:rsidRPr="00E9405C">
        <w:rPr>
          <w:rFonts w:ascii="Times New Roman" w:hAnsi="Times New Roman" w:cs="Times New Roman"/>
          <w:sz w:val="28"/>
          <w:szCs w:val="28"/>
        </w:rPr>
        <w:t xml:space="preserve">.  </w:t>
      </w:r>
    </w:p>
    <w:p w14:paraId="49837323" w14:textId="346E3271" w:rsidR="007A62F2" w:rsidRPr="00E9405C" w:rsidRDefault="007A62F2" w:rsidP="00AC3510">
      <w:pPr>
        <w:spacing w:after="0" w:line="240" w:lineRule="auto"/>
        <w:ind w:firstLine="709"/>
        <w:jc w:val="both"/>
        <w:rPr>
          <w:rFonts w:ascii="Times New Roman" w:eastAsia="Calibri" w:hAnsi="Times New Roman" w:cs="Times New Roman"/>
          <w:sz w:val="28"/>
          <w:szCs w:val="28"/>
          <w:lang w:eastAsia="ru-RU"/>
        </w:rPr>
      </w:pPr>
      <w:r w:rsidRPr="00E9405C">
        <w:rPr>
          <w:rFonts w:ascii="Times New Roman" w:hAnsi="Times New Roman" w:cs="Times New Roman"/>
          <w:sz w:val="28"/>
          <w:szCs w:val="28"/>
        </w:rPr>
        <w:t>Вместе с тем, по мнению получателей услуг</w:t>
      </w:r>
      <w:r w:rsidR="00FD30C8" w:rsidRPr="00E9405C">
        <w:rPr>
          <w:rFonts w:ascii="Times New Roman" w:hAnsi="Times New Roman" w:cs="Times New Roman"/>
          <w:sz w:val="28"/>
          <w:szCs w:val="28"/>
        </w:rPr>
        <w:t xml:space="preserve"> </w:t>
      </w:r>
      <w:r w:rsidR="00FD30C8" w:rsidRPr="00E9405C">
        <w:rPr>
          <w:rFonts w:ascii="Times New Roman" w:eastAsia="Times New Roman" w:hAnsi="Times New Roman" w:cs="Times New Roman"/>
          <w:spacing w:val="2"/>
          <w:sz w:val="28"/>
          <w:szCs w:val="28"/>
        </w:rPr>
        <w:t>Центра «Ардагерлер үйі»</w:t>
      </w:r>
      <w:r w:rsidRPr="00E9405C">
        <w:rPr>
          <w:rFonts w:ascii="Times New Roman" w:hAnsi="Times New Roman" w:cs="Times New Roman"/>
          <w:sz w:val="28"/>
          <w:szCs w:val="28"/>
        </w:rPr>
        <w:t xml:space="preserve"> не достаточно полно организован досуг </w:t>
      </w:r>
      <w:r w:rsidRPr="00E9405C">
        <w:rPr>
          <w:rFonts w:ascii="Times New Roman" w:hAnsi="Times New Roman" w:cs="Times New Roman"/>
          <w:sz w:val="28"/>
          <w:szCs w:val="28"/>
          <w:lang w:eastAsia="ru-RU"/>
        </w:rPr>
        <w:t xml:space="preserve">в вечернее время и в выходные дни, </w:t>
      </w:r>
      <w:r w:rsidR="00FD30C8" w:rsidRPr="00E9405C">
        <w:rPr>
          <w:rFonts w:ascii="Times New Roman" w:hAnsi="Times New Roman" w:cs="Times New Roman"/>
          <w:sz w:val="28"/>
          <w:szCs w:val="28"/>
          <w:lang w:eastAsia="ru-RU"/>
        </w:rPr>
        <w:t>необходимо</w:t>
      </w:r>
      <w:r w:rsidRPr="00E9405C">
        <w:rPr>
          <w:rFonts w:ascii="Times New Roman" w:hAnsi="Times New Roman" w:cs="Times New Roman"/>
          <w:sz w:val="28"/>
          <w:szCs w:val="28"/>
          <w:lang w:eastAsia="ru-RU"/>
        </w:rPr>
        <w:t xml:space="preserve"> провести интернет в комнаты, увеличить книжный фонд, увеличить количество музыкальных мероприятий</w:t>
      </w:r>
      <w:r w:rsidRPr="00E9405C">
        <w:rPr>
          <w:rFonts w:ascii="Times New Roman" w:hAnsi="Times New Roman" w:cs="Times New Roman"/>
          <w:sz w:val="28"/>
          <w:szCs w:val="28"/>
        </w:rPr>
        <w:t>.</w:t>
      </w:r>
    </w:p>
    <w:p w14:paraId="3B3E30BB" w14:textId="76448850" w:rsidR="007A62F2" w:rsidRPr="00E9405C" w:rsidRDefault="00331BD5" w:rsidP="003B71FE">
      <w:pPr>
        <w:pBdr>
          <w:bottom w:val="single" w:sz="4" w:space="0" w:color="FFFFFF"/>
        </w:pBdr>
        <w:tabs>
          <w:tab w:val="left" w:pos="0"/>
        </w:tabs>
        <w:spacing w:after="0" w:line="240" w:lineRule="auto"/>
        <w:ind w:firstLine="709"/>
        <w:jc w:val="both"/>
        <w:rPr>
          <w:rFonts w:ascii="Times New Roman" w:hAnsi="Times New Roman" w:cs="Times New Roman"/>
          <w:sz w:val="28"/>
          <w:szCs w:val="28"/>
          <w:lang w:val="kk-KZ"/>
        </w:rPr>
      </w:pPr>
      <w:r w:rsidRPr="00E9405C">
        <w:rPr>
          <w:rFonts w:ascii="Times New Roman" w:eastAsia="Times New Roman" w:hAnsi="Times New Roman" w:cs="Times New Roman"/>
          <w:spacing w:val="2"/>
          <w:sz w:val="28"/>
          <w:szCs w:val="28"/>
        </w:rPr>
        <w:t xml:space="preserve">В </w:t>
      </w:r>
      <w:r w:rsidR="00FD30C8" w:rsidRPr="00E9405C">
        <w:rPr>
          <w:rFonts w:ascii="Times New Roman" w:eastAsia="Times New Roman" w:hAnsi="Times New Roman" w:cs="Times New Roman"/>
          <w:spacing w:val="2"/>
          <w:sz w:val="28"/>
          <w:szCs w:val="28"/>
        </w:rPr>
        <w:t>Центр</w:t>
      </w:r>
      <w:r w:rsidRPr="00E9405C">
        <w:rPr>
          <w:rFonts w:ascii="Times New Roman" w:eastAsia="Times New Roman" w:hAnsi="Times New Roman" w:cs="Times New Roman"/>
          <w:spacing w:val="2"/>
          <w:sz w:val="28"/>
          <w:szCs w:val="28"/>
        </w:rPr>
        <w:t>е</w:t>
      </w:r>
      <w:r w:rsidR="00FD30C8" w:rsidRPr="00E9405C">
        <w:rPr>
          <w:rFonts w:ascii="Times New Roman" w:eastAsia="Times New Roman" w:hAnsi="Times New Roman" w:cs="Times New Roman"/>
          <w:spacing w:val="2"/>
          <w:sz w:val="28"/>
          <w:szCs w:val="28"/>
        </w:rPr>
        <w:t xml:space="preserve"> общего типа Павлодарской области</w:t>
      </w:r>
      <w:r w:rsidRPr="00E9405C">
        <w:rPr>
          <w:rFonts w:ascii="Times New Roman" w:eastAsia="Times New Roman" w:hAnsi="Times New Roman" w:cs="Times New Roman"/>
          <w:spacing w:val="2"/>
          <w:sz w:val="28"/>
          <w:szCs w:val="28"/>
        </w:rPr>
        <w:t>,</w:t>
      </w:r>
      <w:r w:rsidR="007A62F2" w:rsidRPr="00E9405C">
        <w:rPr>
          <w:rFonts w:ascii="Times New Roman" w:hAnsi="Times New Roman" w:cs="Times New Roman"/>
          <w:iCs/>
          <w:sz w:val="28"/>
          <w:szCs w:val="28"/>
          <w:lang w:val="kk-KZ"/>
        </w:rPr>
        <w:t xml:space="preserve"> по мнению получателей услуг, недостаточно уделяется внимани</w:t>
      </w:r>
      <w:r w:rsidRPr="00E9405C">
        <w:rPr>
          <w:rFonts w:ascii="Times New Roman" w:hAnsi="Times New Roman" w:cs="Times New Roman"/>
          <w:iCs/>
          <w:sz w:val="28"/>
          <w:szCs w:val="28"/>
          <w:lang w:val="kk-KZ"/>
        </w:rPr>
        <w:t>я</w:t>
      </w:r>
      <w:r w:rsidR="007A62F2" w:rsidRPr="00E9405C">
        <w:rPr>
          <w:rFonts w:ascii="Times New Roman" w:hAnsi="Times New Roman" w:cs="Times New Roman"/>
          <w:iCs/>
          <w:sz w:val="28"/>
          <w:szCs w:val="28"/>
          <w:lang w:val="kk-KZ"/>
        </w:rPr>
        <w:t xml:space="preserve"> на качественное обслуживание получателей услуг, в части сроков поставок медикаментов, а также необходимости ремонта бани,</w:t>
      </w:r>
      <w:r w:rsidR="00E9405C" w:rsidRPr="00E9405C">
        <w:rPr>
          <w:rFonts w:ascii="Times New Roman" w:hAnsi="Times New Roman" w:cs="Times New Roman"/>
          <w:iCs/>
          <w:sz w:val="28"/>
          <w:szCs w:val="28"/>
          <w:lang w:val="kk-KZ"/>
        </w:rPr>
        <w:t xml:space="preserve"> походов в кинотеатр и прогулок, а в </w:t>
      </w:r>
      <w:r w:rsidR="00E9405C" w:rsidRPr="00E9405C">
        <w:rPr>
          <w:rFonts w:ascii="Times New Roman" w:eastAsia="Times New Roman" w:hAnsi="Times New Roman" w:cs="Times New Roman"/>
          <w:spacing w:val="2"/>
          <w:sz w:val="28"/>
          <w:szCs w:val="28"/>
        </w:rPr>
        <w:t xml:space="preserve">Аксуском центре общего типа - </w:t>
      </w:r>
      <w:r w:rsidR="007A62F2" w:rsidRPr="00E9405C">
        <w:rPr>
          <w:rFonts w:ascii="Times New Roman" w:hAnsi="Times New Roman" w:cs="Times New Roman"/>
          <w:sz w:val="28"/>
          <w:szCs w:val="28"/>
          <w:lang w:val="kk-KZ"/>
        </w:rPr>
        <w:t xml:space="preserve">в части улучшения качества питания, условий размещения (чистота и свежесть помещения, белья, состояние туалетных комнат) и </w:t>
      </w:r>
      <w:r w:rsidR="00E9405C">
        <w:rPr>
          <w:rFonts w:ascii="Times New Roman" w:hAnsi="Times New Roman" w:cs="Times New Roman"/>
          <w:sz w:val="28"/>
          <w:szCs w:val="28"/>
          <w:lang w:val="kk-KZ"/>
        </w:rPr>
        <w:t xml:space="preserve">проводимых </w:t>
      </w:r>
      <w:r w:rsidR="002B2491">
        <w:rPr>
          <w:rFonts w:ascii="Times New Roman" w:hAnsi="Times New Roman" w:cs="Times New Roman"/>
          <w:sz w:val="28"/>
          <w:szCs w:val="28"/>
          <w:lang w:val="kk-KZ"/>
        </w:rPr>
        <w:t xml:space="preserve">культурно-досуговых </w:t>
      </w:r>
      <w:r w:rsidR="007A62F2" w:rsidRPr="00E9405C">
        <w:rPr>
          <w:rFonts w:ascii="Times New Roman" w:hAnsi="Times New Roman" w:cs="Times New Roman"/>
          <w:sz w:val="28"/>
          <w:szCs w:val="28"/>
          <w:lang w:val="kk-KZ"/>
        </w:rPr>
        <w:t>мероприяти</w:t>
      </w:r>
      <w:r w:rsidR="00E9405C">
        <w:rPr>
          <w:rFonts w:ascii="Times New Roman" w:hAnsi="Times New Roman" w:cs="Times New Roman"/>
          <w:sz w:val="28"/>
          <w:szCs w:val="28"/>
          <w:lang w:val="kk-KZ"/>
        </w:rPr>
        <w:t xml:space="preserve">й. </w:t>
      </w:r>
    </w:p>
    <w:p w14:paraId="20724DE2" w14:textId="77777777" w:rsidR="003A2D4F" w:rsidRDefault="00DC2C53" w:rsidP="003B71FE">
      <w:pPr>
        <w:pBdr>
          <w:bottom w:val="single" w:sz="4" w:space="0" w:color="FFFFFF"/>
        </w:pBdr>
        <w:tabs>
          <w:tab w:val="left" w:pos="0"/>
        </w:tabs>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ab/>
      </w:r>
      <w:r w:rsidR="00DF319C" w:rsidRPr="00DC2C53">
        <w:rPr>
          <w:rFonts w:ascii="Times New Roman" w:hAnsi="Times New Roman" w:cs="Times New Roman"/>
          <w:b/>
          <w:i/>
          <w:sz w:val="28"/>
          <w:szCs w:val="28"/>
        </w:rPr>
        <w:t>Аудит обоснованности планирования и осуществления учреждением закупок товаров, работ и услуг, исполнения условий договоров.</w:t>
      </w:r>
    </w:p>
    <w:p w14:paraId="57CDD024" w14:textId="0A41F2B8" w:rsidR="003A2D4F" w:rsidRPr="008C75F3" w:rsidRDefault="008C75F3" w:rsidP="00603AB5">
      <w:pPr>
        <w:pStyle w:val="a5"/>
        <w:numPr>
          <w:ilvl w:val="0"/>
          <w:numId w:val="20"/>
        </w:numPr>
        <w:pBdr>
          <w:bottom w:val="single" w:sz="4" w:space="0" w:color="FFFFFF"/>
        </w:pBdr>
        <w:tabs>
          <w:tab w:val="left" w:pos="0"/>
        </w:tabs>
        <w:spacing w:after="0" w:line="240" w:lineRule="auto"/>
        <w:ind w:left="0" w:firstLine="710"/>
        <w:jc w:val="both"/>
        <w:rPr>
          <w:rFonts w:ascii="Times New Roman" w:hAnsi="Times New Roman"/>
          <w:bCs/>
          <w:sz w:val="28"/>
          <w:szCs w:val="28"/>
          <w:shd w:val="clear" w:color="auto" w:fill="FFFFFF"/>
        </w:rPr>
      </w:pPr>
      <w:r>
        <w:rPr>
          <w:rFonts w:ascii="Times New Roman" w:hAnsi="Times New Roman"/>
          <w:sz w:val="28"/>
          <w:szCs w:val="28"/>
          <w:shd w:val="clear" w:color="auto" w:fill="FFFFFF"/>
        </w:rPr>
        <w:t xml:space="preserve"> </w:t>
      </w:r>
      <w:r w:rsidR="00DC2C53" w:rsidRPr="008C75F3">
        <w:rPr>
          <w:rFonts w:ascii="Times New Roman" w:hAnsi="Times New Roman"/>
          <w:sz w:val="28"/>
          <w:szCs w:val="28"/>
          <w:shd w:val="clear" w:color="auto" w:fill="FFFFFF"/>
        </w:rPr>
        <w:t>В нарушение статьи 41 Закона о государственных закупках</w:t>
      </w:r>
      <w:r w:rsidR="003B5ACD" w:rsidRPr="008C75F3">
        <w:rPr>
          <w:rFonts w:ascii="Times New Roman" w:hAnsi="Times New Roman"/>
          <w:sz w:val="28"/>
          <w:szCs w:val="28"/>
          <w:shd w:val="clear" w:color="auto" w:fill="FFFFFF"/>
        </w:rPr>
        <w:t xml:space="preserve"> </w:t>
      </w:r>
      <w:r w:rsidR="003B5ACD" w:rsidRPr="008C75F3">
        <w:rPr>
          <w:rFonts w:ascii="Times New Roman" w:hAnsi="Times New Roman"/>
          <w:i/>
          <w:sz w:val="28"/>
          <w:szCs w:val="28"/>
          <w:shd w:val="clear" w:color="auto" w:fill="FFFFFF"/>
        </w:rPr>
        <w:t>(далее – Закон о госзакупках)</w:t>
      </w:r>
      <w:r w:rsidR="00DC2C53" w:rsidRPr="008C75F3">
        <w:rPr>
          <w:rFonts w:ascii="Times New Roman" w:hAnsi="Times New Roman"/>
          <w:sz w:val="28"/>
          <w:szCs w:val="28"/>
          <w:shd w:val="clear" w:color="auto" w:fill="FFFFFF"/>
        </w:rPr>
        <w:t xml:space="preserve"> и пункта 464 </w:t>
      </w:r>
      <w:r w:rsidR="00DC2C53" w:rsidRPr="008C75F3">
        <w:rPr>
          <w:rFonts w:ascii="Times New Roman" w:hAnsi="Times New Roman"/>
          <w:sz w:val="28"/>
          <w:szCs w:val="28"/>
        </w:rPr>
        <w:t>Правил осуществления государственных закупок, утвержденные приказом Министра финансов РК</w:t>
      </w:r>
      <w:r w:rsidR="00713697">
        <w:rPr>
          <w:rFonts w:ascii="Times New Roman" w:hAnsi="Times New Roman"/>
          <w:sz w:val="28"/>
          <w:szCs w:val="28"/>
        </w:rPr>
        <w:t xml:space="preserve"> </w:t>
      </w:r>
      <w:r w:rsidR="00DC2C53" w:rsidRPr="008C75F3">
        <w:rPr>
          <w:rFonts w:ascii="Times New Roman" w:hAnsi="Times New Roman"/>
          <w:sz w:val="28"/>
          <w:szCs w:val="28"/>
        </w:rPr>
        <w:t>от 11.12.2015 года № 648</w:t>
      </w:r>
      <w:r w:rsidR="00DC2C53" w:rsidRPr="008C75F3">
        <w:rPr>
          <w:rFonts w:ascii="Times New Roman" w:hAnsi="Times New Roman"/>
          <w:sz w:val="28"/>
          <w:szCs w:val="28"/>
          <w:shd w:val="clear" w:color="auto" w:fill="FFFFFF"/>
        </w:rPr>
        <w:t>, Центром общего типа Павлодарской области неправомерно заключены договора о государственных закупках способом из одного источника путем прямого заключения договора на общую сумму </w:t>
      </w:r>
      <w:r w:rsidR="00DC2C53" w:rsidRPr="00713697">
        <w:rPr>
          <w:rFonts w:ascii="Times New Roman" w:hAnsi="Times New Roman"/>
          <w:b/>
          <w:bCs/>
          <w:sz w:val="28"/>
          <w:szCs w:val="28"/>
          <w:shd w:val="clear" w:color="auto" w:fill="FFFFFF"/>
        </w:rPr>
        <w:t>16 619,5 тыс. тенге</w:t>
      </w:r>
      <w:r w:rsidR="00DC2C53" w:rsidRPr="008C75F3">
        <w:rPr>
          <w:rFonts w:ascii="Times New Roman" w:hAnsi="Times New Roman"/>
          <w:bCs/>
          <w:sz w:val="28"/>
          <w:szCs w:val="28"/>
          <w:shd w:val="clear" w:color="auto" w:fill="FFFFFF"/>
        </w:rPr>
        <w:t>.</w:t>
      </w:r>
    </w:p>
    <w:p w14:paraId="5B5DD49F" w14:textId="1115BFBD" w:rsidR="00FF1616" w:rsidRPr="008C75F3" w:rsidRDefault="008C75F3" w:rsidP="00603AB5">
      <w:pPr>
        <w:pStyle w:val="a5"/>
        <w:numPr>
          <w:ilvl w:val="0"/>
          <w:numId w:val="20"/>
        </w:numPr>
        <w:pBdr>
          <w:bottom w:val="single" w:sz="4" w:space="0" w:color="FFFFFF"/>
        </w:pBdr>
        <w:tabs>
          <w:tab w:val="left" w:pos="0"/>
        </w:tabs>
        <w:spacing w:after="0" w:line="240" w:lineRule="auto"/>
        <w:ind w:left="0" w:firstLine="710"/>
        <w:jc w:val="both"/>
        <w:rPr>
          <w:rFonts w:ascii="Times New Roman" w:hAnsi="Times New Roman"/>
          <w:sz w:val="28"/>
          <w:szCs w:val="28"/>
        </w:rPr>
      </w:pPr>
      <w:r>
        <w:rPr>
          <w:rFonts w:ascii="Times New Roman" w:hAnsi="Times New Roman"/>
          <w:sz w:val="28"/>
          <w:szCs w:val="28"/>
        </w:rPr>
        <w:t xml:space="preserve"> </w:t>
      </w:r>
      <w:r w:rsidR="002B2491">
        <w:rPr>
          <w:rFonts w:ascii="Times New Roman" w:hAnsi="Times New Roman"/>
          <w:sz w:val="28"/>
          <w:szCs w:val="28"/>
        </w:rPr>
        <w:t>В</w:t>
      </w:r>
      <w:r w:rsidR="00DF319C" w:rsidRPr="008C75F3">
        <w:rPr>
          <w:rFonts w:ascii="Times New Roman" w:hAnsi="Times New Roman"/>
          <w:sz w:val="28"/>
          <w:szCs w:val="28"/>
        </w:rPr>
        <w:t xml:space="preserve"> нарушение подпункта 3 пункта 1 статьи 5 Закона</w:t>
      </w:r>
      <w:r w:rsidR="003B5ACD" w:rsidRPr="008C75F3">
        <w:rPr>
          <w:rFonts w:ascii="Times New Roman" w:hAnsi="Times New Roman"/>
          <w:sz w:val="28"/>
          <w:szCs w:val="28"/>
        </w:rPr>
        <w:t xml:space="preserve"> о госзакупках</w:t>
      </w:r>
      <w:r w:rsidR="00DF319C" w:rsidRPr="008C75F3">
        <w:rPr>
          <w:rFonts w:ascii="Times New Roman" w:hAnsi="Times New Roman"/>
          <w:sz w:val="28"/>
          <w:szCs w:val="28"/>
        </w:rPr>
        <w:t xml:space="preserve"> на портале государственных закупок www.goszakup.gov.kz имеются договор</w:t>
      </w:r>
      <w:r w:rsidR="00713697">
        <w:rPr>
          <w:rFonts w:ascii="Times New Roman" w:hAnsi="Times New Roman"/>
          <w:sz w:val="28"/>
          <w:szCs w:val="28"/>
        </w:rPr>
        <w:t>ы</w:t>
      </w:r>
      <w:r w:rsidR="00DF319C" w:rsidRPr="008C75F3">
        <w:rPr>
          <w:rFonts w:ascii="Times New Roman" w:hAnsi="Times New Roman"/>
          <w:sz w:val="28"/>
          <w:szCs w:val="28"/>
        </w:rPr>
        <w:t xml:space="preserve"> со статусом «Действует» за </w:t>
      </w:r>
      <w:r w:rsidR="003B5ACD" w:rsidRPr="008C75F3">
        <w:rPr>
          <w:rFonts w:ascii="Times New Roman" w:hAnsi="Times New Roman"/>
          <w:sz w:val="28"/>
          <w:szCs w:val="28"/>
        </w:rPr>
        <w:t>период с 2016 по 2022 годы</w:t>
      </w:r>
      <w:r w:rsidR="00DF319C" w:rsidRPr="008C75F3">
        <w:rPr>
          <w:rFonts w:ascii="Times New Roman" w:hAnsi="Times New Roman"/>
          <w:sz w:val="28"/>
          <w:szCs w:val="28"/>
        </w:rPr>
        <w:t xml:space="preserve"> </w:t>
      </w:r>
      <w:r w:rsidR="00FF1616" w:rsidRPr="008C75F3">
        <w:rPr>
          <w:rFonts w:ascii="Times New Roman" w:hAnsi="Times New Roman"/>
          <w:sz w:val="28"/>
          <w:szCs w:val="28"/>
        </w:rPr>
        <w:t>(</w:t>
      </w:r>
      <w:r w:rsidR="00FF1616" w:rsidRPr="00713697">
        <w:rPr>
          <w:rFonts w:ascii="Times New Roman" w:eastAsia="Times New Roman" w:hAnsi="Times New Roman"/>
          <w:i/>
          <w:spacing w:val="2"/>
          <w:sz w:val="28"/>
          <w:szCs w:val="28"/>
        </w:rPr>
        <w:t>Центр «Ардагерлер үйі», Центр общего типа Павлодарской области, Аксуский центре общего типа</w:t>
      </w:r>
      <w:r w:rsidR="00FF1616" w:rsidRPr="008C75F3">
        <w:rPr>
          <w:rFonts w:ascii="Times New Roman" w:eastAsia="Times New Roman" w:hAnsi="Times New Roman"/>
          <w:spacing w:val="2"/>
          <w:sz w:val="28"/>
          <w:szCs w:val="28"/>
        </w:rPr>
        <w:t xml:space="preserve">). </w:t>
      </w:r>
    </w:p>
    <w:p w14:paraId="5D5AB48D" w14:textId="613C439B" w:rsidR="007E6F8C" w:rsidRPr="00524F3C" w:rsidRDefault="00524F3C" w:rsidP="003B71FE">
      <w:pPr>
        <w:pBdr>
          <w:bottom w:val="single" w:sz="4" w:space="0" w:color="FFFFFF"/>
        </w:pBdr>
        <w:tabs>
          <w:tab w:val="left" w:pos="0"/>
        </w:tabs>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ab/>
      </w:r>
      <w:r w:rsidR="007E6F8C" w:rsidRPr="00524F3C">
        <w:rPr>
          <w:rFonts w:ascii="Times New Roman" w:hAnsi="Times New Roman" w:cs="Times New Roman"/>
          <w:b/>
          <w:i/>
          <w:sz w:val="28"/>
          <w:szCs w:val="28"/>
        </w:rPr>
        <w:t>Аудит достоверности и правильности ведения бухгалтерского учета и составления финансовой отчетности</w:t>
      </w:r>
      <w:r w:rsidR="002F3975">
        <w:rPr>
          <w:rFonts w:ascii="Times New Roman" w:hAnsi="Times New Roman" w:cs="Times New Roman"/>
          <w:b/>
          <w:i/>
          <w:sz w:val="28"/>
          <w:szCs w:val="28"/>
        </w:rPr>
        <w:t xml:space="preserve"> показал следующее:</w:t>
      </w:r>
    </w:p>
    <w:p w14:paraId="4B46EBCD" w14:textId="34ED9138" w:rsidR="0017625C" w:rsidRPr="00524F3C" w:rsidRDefault="00524F3C" w:rsidP="003B71FE">
      <w:pPr>
        <w:pBdr>
          <w:bottom w:val="single" w:sz="4" w:space="0" w:color="FFFFFF"/>
        </w:pBdr>
        <w:tabs>
          <w:tab w:val="left" w:pos="0"/>
        </w:tabs>
        <w:spacing w:after="0" w:line="240" w:lineRule="auto"/>
        <w:jc w:val="both"/>
        <w:rPr>
          <w:rFonts w:ascii="Times New Roman" w:eastAsia="Times New Roman" w:hAnsi="Times New Roman" w:cs="Times New Roman"/>
          <w:i/>
          <w:spacing w:val="2"/>
          <w:sz w:val="28"/>
          <w:szCs w:val="28"/>
        </w:rPr>
      </w:pPr>
      <w:r>
        <w:rPr>
          <w:rFonts w:ascii="Times New Roman" w:eastAsia="Times New Roman" w:hAnsi="Times New Roman" w:cs="Times New Roman"/>
          <w:i/>
          <w:spacing w:val="2"/>
          <w:sz w:val="28"/>
          <w:szCs w:val="28"/>
        </w:rPr>
        <w:lastRenderedPageBreak/>
        <w:tab/>
      </w:r>
      <w:r w:rsidR="009967D4" w:rsidRPr="00524F3C">
        <w:rPr>
          <w:rFonts w:ascii="Times New Roman" w:eastAsia="Times New Roman" w:hAnsi="Times New Roman" w:cs="Times New Roman"/>
          <w:i/>
          <w:spacing w:val="2"/>
          <w:sz w:val="28"/>
          <w:szCs w:val="28"/>
        </w:rPr>
        <w:t>Аксуск</w:t>
      </w:r>
      <w:r w:rsidR="002F3975">
        <w:rPr>
          <w:rFonts w:ascii="Times New Roman" w:eastAsia="Times New Roman" w:hAnsi="Times New Roman" w:cs="Times New Roman"/>
          <w:i/>
          <w:spacing w:val="2"/>
          <w:sz w:val="28"/>
          <w:szCs w:val="28"/>
        </w:rPr>
        <w:t>ий</w:t>
      </w:r>
      <w:r w:rsidR="009967D4" w:rsidRPr="00524F3C">
        <w:rPr>
          <w:rFonts w:ascii="Times New Roman" w:eastAsia="Times New Roman" w:hAnsi="Times New Roman" w:cs="Times New Roman"/>
          <w:i/>
          <w:spacing w:val="2"/>
          <w:sz w:val="28"/>
          <w:szCs w:val="28"/>
        </w:rPr>
        <w:t xml:space="preserve"> центр общего типа</w:t>
      </w:r>
      <w:r w:rsidR="0017625C" w:rsidRPr="00524F3C">
        <w:rPr>
          <w:rFonts w:ascii="Times New Roman" w:eastAsia="Times New Roman" w:hAnsi="Times New Roman" w:cs="Times New Roman"/>
          <w:i/>
          <w:spacing w:val="2"/>
          <w:sz w:val="28"/>
          <w:szCs w:val="28"/>
        </w:rPr>
        <w:t>:</w:t>
      </w:r>
    </w:p>
    <w:p w14:paraId="43FC9CDE" w14:textId="3566E2B6" w:rsidR="007E6F8C" w:rsidRPr="00B5231D" w:rsidRDefault="00B5231D" w:rsidP="00603AB5">
      <w:pPr>
        <w:pStyle w:val="a5"/>
        <w:numPr>
          <w:ilvl w:val="0"/>
          <w:numId w:val="20"/>
        </w:numPr>
        <w:pBdr>
          <w:bottom w:val="single" w:sz="4" w:space="0" w:color="FFFFFF"/>
        </w:pBdr>
        <w:tabs>
          <w:tab w:val="left" w:pos="0"/>
        </w:tabs>
        <w:spacing w:after="0" w:line="240" w:lineRule="auto"/>
        <w:ind w:left="0" w:firstLine="710"/>
        <w:jc w:val="both"/>
        <w:rPr>
          <w:rFonts w:ascii="Times New Roman" w:hAnsi="Times New Roman"/>
          <w:sz w:val="28"/>
          <w:szCs w:val="28"/>
        </w:rPr>
      </w:pPr>
      <w:r>
        <w:rPr>
          <w:rFonts w:ascii="Times New Roman" w:hAnsi="Times New Roman"/>
          <w:sz w:val="28"/>
          <w:szCs w:val="28"/>
        </w:rPr>
        <w:t xml:space="preserve"> </w:t>
      </w:r>
      <w:r w:rsidR="0017625C" w:rsidRPr="00B5231D">
        <w:rPr>
          <w:rFonts w:ascii="Times New Roman" w:hAnsi="Times New Roman"/>
          <w:sz w:val="28"/>
          <w:szCs w:val="28"/>
        </w:rPr>
        <w:t>В</w:t>
      </w:r>
      <w:r w:rsidR="007E6F8C" w:rsidRPr="00B5231D">
        <w:rPr>
          <w:rFonts w:ascii="Times New Roman" w:hAnsi="Times New Roman"/>
          <w:sz w:val="28"/>
          <w:szCs w:val="28"/>
        </w:rPr>
        <w:t xml:space="preserve"> нарушение пункта 6 статьи 200 Закона Республики Казахстан «О государственном имуществе», подпункта 1) пункта 6 Правил ведения реестра государственного имущества, утвержденным приказом Министра финансов Республики Казахстан от 26 марта 2015 года № 207 не включены в реестр государственного имущества земельный участок площадью 2,8819 га, здание морга общей площадью 63,5 кв.м. и хозяйственный блок (в т.ч. приспособленное помещение для бани и прачеч</w:t>
      </w:r>
      <w:r w:rsidR="009967D4" w:rsidRPr="00B5231D">
        <w:rPr>
          <w:rFonts w:ascii="Times New Roman" w:hAnsi="Times New Roman"/>
          <w:sz w:val="28"/>
          <w:szCs w:val="28"/>
        </w:rPr>
        <w:t>ная) общей площадью 332,6 кв.м</w:t>
      </w:r>
      <w:r w:rsidR="00C46359" w:rsidRPr="00B5231D">
        <w:rPr>
          <w:rFonts w:ascii="Times New Roman" w:hAnsi="Times New Roman"/>
          <w:sz w:val="28"/>
          <w:szCs w:val="28"/>
        </w:rPr>
        <w:t>.</w:t>
      </w:r>
    </w:p>
    <w:p w14:paraId="101F210E" w14:textId="1FF6844E" w:rsidR="00905FA2" w:rsidRPr="00905FA2" w:rsidRDefault="00B5231D" w:rsidP="00905FA2">
      <w:pPr>
        <w:pStyle w:val="a5"/>
        <w:numPr>
          <w:ilvl w:val="0"/>
          <w:numId w:val="20"/>
        </w:numPr>
        <w:pBdr>
          <w:bottom w:val="single" w:sz="4" w:space="0" w:color="FFFFFF"/>
        </w:pBdr>
        <w:tabs>
          <w:tab w:val="left" w:pos="0"/>
          <w:tab w:val="left" w:pos="1276"/>
        </w:tabs>
        <w:spacing w:after="0" w:line="240" w:lineRule="auto"/>
        <w:ind w:left="0" w:firstLine="710"/>
        <w:jc w:val="both"/>
        <w:rPr>
          <w:rFonts w:ascii="Times New Roman" w:hAnsi="Times New Roman"/>
          <w:sz w:val="28"/>
          <w:szCs w:val="28"/>
        </w:rPr>
      </w:pPr>
      <w:r>
        <w:rPr>
          <w:rFonts w:ascii="Times New Roman" w:hAnsi="Times New Roman"/>
          <w:sz w:val="28"/>
          <w:szCs w:val="28"/>
        </w:rPr>
        <w:t xml:space="preserve"> </w:t>
      </w:r>
      <w:r w:rsidR="00905FA2" w:rsidRPr="00905FA2">
        <w:rPr>
          <w:rFonts w:ascii="Times New Roman" w:hAnsi="Times New Roman"/>
          <w:sz w:val="28"/>
          <w:szCs w:val="28"/>
        </w:rPr>
        <w:t xml:space="preserve">В нарушение пункта 218 Правила ведения бухгалтерского учета в государственных учреждениях объектом аудита стоимость потери запасов от порчи в сумме 2 642,1 тыс. тенге в бухгалтерском учете признаны расходами по дебету счета 7060 «Расходы по запасам» с кредита счета 1314 «Продукты питания», тогда как следовало признать по дебету счета 7460 «Прочие расходы» и кредит счета 1314 «Продукты питания». </w:t>
      </w:r>
    </w:p>
    <w:p w14:paraId="63B74B86" w14:textId="3E7F6EDE" w:rsidR="007E6F8C" w:rsidRPr="00AC61B7" w:rsidRDefault="007E6F8C" w:rsidP="00603AB5">
      <w:pPr>
        <w:pStyle w:val="a5"/>
        <w:numPr>
          <w:ilvl w:val="0"/>
          <w:numId w:val="20"/>
        </w:numPr>
        <w:pBdr>
          <w:bottom w:val="single" w:sz="4" w:space="0" w:color="FFFFFF"/>
        </w:pBdr>
        <w:tabs>
          <w:tab w:val="left" w:pos="0"/>
        </w:tabs>
        <w:spacing w:after="0" w:line="240" w:lineRule="auto"/>
        <w:ind w:left="0" w:firstLine="710"/>
        <w:jc w:val="both"/>
        <w:rPr>
          <w:rFonts w:ascii="Times New Roman" w:hAnsi="Times New Roman"/>
          <w:b/>
          <w:sz w:val="28"/>
          <w:szCs w:val="28"/>
          <w:lang w:eastAsia="ru-RU"/>
        </w:rPr>
      </w:pPr>
      <w:r w:rsidRPr="00AC61B7">
        <w:rPr>
          <w:rFonts w:ascii="Times New Roman" w:hAnsi="Times New Roman"/>
          <w:sz w:val="28"/>
          <w:szCs w:val="28"/>
        </w:rPr>
        <w:t>В нарушение пунктов 381, 382 Правил</w:t>
      </w:r>
      <w:r w:rsidR="0017625C" w:rsidRPr="00AC61B7">
        <w:rPr>
          <w:rFonts w:ascii="Times New Roman" w:hAnsi="Times New Roman"/>
          <w:sz w:val="28"/>
          <w:szCs w:val="28"/>
        </w:rPr>
        <w:t xml:space="preserve"> №</w:t>
      </w:r>
      <w:r w:rsidRPr="00AC61B7">
        <w:rPr>
          <w:rFonts w:ascii="Times New Roman" w:hAnsi="Times New Roman"/>
          <w:sz w:val="28"/>
          <w:szCs w:val="28"/>
        </w:rPr>
        <w:t xml:space="preserve"> 393, Учреждением в 2016 году не признан доходом по счет</w:t>
      </w:r>
      <w:r w:rsidR="00985D4B">
        <w:rPr>
          <w:rFonts w:ascii="Times New Roman" w:hAnsi="Times New Roman"/>
          <w:sz w:val="28"/>
          <w:szCs w:val="28"/>
        </w:rPr>
        <w:t>у</w:t>
      </w:r>
      <w:r w:rsidRPr="00AC61B7">
        <w:rPr>
          <w:rFonts w:ascii="Times New Roman" w:hAnsi="Times New Roman"/>
          <w:sz w:val="28"/>
          <w:szCs w:val="28"/>
        </w:rPr>
        <w:t xml:space="preserve"> 6050 «Доходы от благотворительной помощи» полученный товар (соль йодированн</w:t>
      </w:r>
      <w:r w:rsidR="00985D4B">
        <w:rPr>
          <w:rFonts w:ascii="Times New Roman" w:hAnsi="Times New Roman"/>
          <w:sz w:val="28"/>
          <w:szCs w:val="28"/>
        </w:rPr>
        <w:t>ая</w:t>
      </w:r>
      <w:r w:rsidRPr="00AC61B7">
        <w:rPr>
          <w:rFonts w:ascii="Times New Roman" w:hAnsi="Times New Roman"/>
          <w:sz w:val="28"/>
          <w:szCs w:val="28"/>
        </w:rPr>
        <w:t>) в количестве 40 кг</w:t>
      </w:r>
      <w:r w:rsidR="00985D4B">
        <w:rPr>
          <w:rFonts w:ascii="Times New Roman" w:hAnsi="Times New Roman"/>
          <w:sz w:val="28"/>
          <w:szCs w:val="28"/>
        </w:rPr>
        <w:t>. и не оценен</w:t>
      </w:r>
      <w:r w:rsidR="00556E8F">
        <w:rPr>
          <w:rFonts w:ascii="Times New Roman" w:hAnsi="Times New Roman"/>
          <w:sz w:val="28"/>
          <w:szCs w:val="28"/>
        </w:rPr>
        <w:t>а</w:t>
      </w:r>
      <w:r w:rsidRPr="00AC61B7">
        <w:rPr>
          <w:rFonts w:ascii="Times New Roman" w:hAnsi="Times New Roman"/>
          <w:sz w:val="28"/>
          <w:szCs w:val="28"/>
        </w:rPr>
        <w:t xml:space="preserve"> по справедливой стоимости</w:t>
      </w:r>
      <w:r w:rsidR="00985D4B">
        <w:rPr>
          <w:rFonts w:ascii="Times New Roman" w:hAnsi="Times New Roman"/>
          <w:sz w:val="28"/>
          <w:szCs w:val="28"/>
        </w:rPr>
        <w:t xml:space="preserve"> в сумме </w:t>
      </w:r>
      <w:r w:rsidRPr="00985D4B">
        <w:rPr>
          <w:rFonts w:ascii="Times New Roman" w:hAnsi="Times New Roman"/>
          <w:b/>
          <w:sz w:val="28"/>
          <w:szCs w:val="28"/>
        </w:rPr>
        <w:t>1,5 тыс. тенге</w:t>
      </w:r>
      <w:r w:rsidR="0017625C" w:rsidRPr="00AC61B7">
        <w:rPr>
          <w:rFonts w:ascii="Times New Roman" w:hAnsi="Times New Roman"/>
          <w:sz w:val="28"/>
          <w:szCs w:val="28"/>
        </w:rPr>
        <w:t>.</w:t>
      </w:r>
    </w:p>
    <w:p w14:paraId="73E64F41" w14:textId="35E30D14" w:rsidR="0017625C" w:rsidRPr="00524F3C" w:rsidRDefault="00583CBA" w:rsidP="003B71FE">
      <w:pPr>
        <w:pBdr>
          <w:bottom w:val="single" w:sz="4" w:space="0" w:color="FFFFFF"/>
        </w:pBdr>
        <w:tabs>
          <w:tab w:val="left" w:pos="0"/>
        </w:tabs>
        <w:spacing w:after="0" w:line="240" w:lineRule="auto"/>
        <w:jc w:val="both"/>
        <w:rPr>
          <w:rFonts w:ascii="Times New Roman" w:eastAsia="Times New Roman" w:hAnsi="Times New Roman" w:cs="Times New Roman"/>
          <w:i/>
          <w:spacing w:val="2"/>
          <w:sz w:val="28"/>
          <w:szCs w:val="28"/>
        </w:rPr>
      </w:pPr>
      <w:r>
        <w:rPr>
          <w:rFonts w:ascii="Times New Roman" w:eastAsia="Times New Roman" w:hAnsi="Times New Roman" w:cs="Times New Roman"/>
          <w:i/>
          <w:spacing w:val="2"/>
          <w:sz w:val="28"/>
          <w:szCs w:val="28"/>
        </w:rPr>
        <w:tab/>
      </w:r>
      <w:r w:rsidR="000100B7">
        <w:rPr>
          <w:rFonts w:ascii="Times New Roman" w:eastAsia="Times New Roman" w:hAnsi="Times New Roman" w:cs="Times New Roman"/>
          <w:i/>
          <w:spacing w:val="2"/>
          <w:sz w:val="28"/>
          <w:szCs w:val="28"/>
        </w:rPr>
        <w:t>Центр</w:t>
      </w:r>
      <w:r w:rsidR="0017625C" w:rsidRPr="00524F3C">
        <w:rPr>
          <w:rFonts w:ascii="Times New Roman" w:eastAsia="Times New Roman" w:hAnsi="Times New Roman" w:cs="Times New Roman"/>
          <w:i/>
          <w:spacing w:val="2"/>
          <w:sz w:val="28"/>
          <w:szCs w:val="28"/>
        </w:rPr>
        <w:t xml:space="preserve"> общего типа Павлодарской области:</w:t>
      </w:r>
    </w:p>
    <w:p w14:paraId="66876176" w14:textId="2BC51855" w:rsidR="007E6F8C" w:rsidRPr="00AC61B7" w:rsidRDefault="007E6F8C" w:rsidP="00603AB5">
      <w:pPr>
        <w:pStyle w:val="a5"/>
        <w:numPr>
          <w:ilvl w:val="0"/>
          <w:numId w:val="20"/>
        </w:numPr>
        <w:pBdr>
          <w:bottom w:val="single" w:sz="4" w:space="0" w:color="FFFFFF"/>
        </w:pBdr>
        <w:tabs>
          <w:tab w:val="left" w:pos="0"/>
          <w:tab w:val="left" w:pos="1276"/>
        </w:tabs>
        <w:spacing w:after="0" w:line="240" w:lineRule="auto"/>
        <w:ind w:left="0" w:firstLine="710"/>
        <w:jc w:val="both"/>
        <w:rPr>
          <w:rFonts w:ascii="Times New Roman" w:hAnsi="Times New Roman"/>
          <w:i/>
          <w:iCs/>
          <w:sz w:val="28"/>
          <w:szCs w:val="28"/>
          <w:lang w:val="kk-KZ"/>
        </w:rPr>
      </w:pPr>
      <w:r w:rsidRPr="00AC61B7">
        <w:rPr>
          <w:rFonts w:ascii="Times New Roman" w:hAnsi="Times New Roman"/>
          <w:sz w:val="28"/>
          <w:szCs w:val="28"/>
          <w:lang w:eastAsia="ru-RU"/>
        </w:rPr>
        <w:t xml:space="preserve">В нарушение пункта 14 Правил ведения бухгалтерского учета в государственных учреждениях в 2019 году не произведены прием и сдача дел главному бухгалтеру. </w:t>
      </w:r>
    </w:p>
    <w:p w14:paraId="72B2D36A" w14:textId="3F13683A" w:rsidR="007E6F8C" w:rsidRPr="00AC61B7" w:rsidRDefault="007E6F8C" w:rsidP="002B2155">
      <w:pPr>
        <w:pStyle w:val="a5"/>
        <w:numPr>
          <w:ilvl w:val="0"/>
          <w:numId w:val="20"/>
        </w:numPr>
        <w:pBdr>
          <w:bottom w:val="single" w:sz="4" w:space="0" w:color="FFFFFF"/>
        </w:pBdr>
        <w:tabs>
          <w:tab w:val="left" w:pos="0"/>
          <w:tab w:val="left" w:pos="1276"/>
        </w:tabs>
        <w:spacing w:after="0" w:line="240" w:lineRule="auto"/>
        <w:ind w:left="0" w:firstLine="709"/>
        <w:jc w:val="both"/>
        <w:rPr>
          <w:rFonts w:ascii="Times New Roman" w:hAnsi="Times New Roman"/>
          <w:i/>
          <w:iCs/>
          <w:sz w:val="28"/>
          <w:szCs w:val="28"/>
          <w:lang w:eastAsia="ru-RU"/>
        </w:rPr>
      </w:pPr>
      <w:r w:rsidRPr="00AC61B7">
        <w:rPr>
          <w:rFonts w:ascii="Times New Roman" w:hAnsi="Times New Roman"/>
          <w:sz w:val="28"/>
          <w:szCs w:val="28"/>
        </w:rPr>
        <w:t xml:space="preserve">В нарушение пункта 244 </w:t>
      </w:r>
      <w:r w:rsidR="002B2155" w:rsidRPr="002B2155">
        <w:rPr>
          <w:rFonts w:ascii="Times New Roman" w:hAnsi="Times New Roman"/>
          <w:sz w:val="28"/>
          <w:szCs w:val="28"/>
        </w:rPr>
        <w:t>Правил ведения бухгалтерского учета в государственных учреждениях</w:t>
      </w:r>
      <w:r w:rsidRPr="00AC61B7">
        <w:rPr>
          <w:rFonts w:ascii="Times New Roman" w:hAnsi="Times New Roman"/>
          <w:sz w:val="28"/>
          <w:szCs w:val="28"/>
        </w:rPr>
        <w:t xml:space="preserve">, пункта 16 Плана счетов № 281 не верно отнесены </w:t>
      </w:r>
      <w:r w:rsidR="0017625C" w:rsidRPr="00AC61B7">
        <w:rPr>
          <w:rFonts w:ascii="Times New Roman" w:hAnsi="Times New Roman"/>
          <w:sz w:val="28"/>
          <w:szCs w:val="28"/>
        </w:rPr>
        <w:t xml:space="preserve">основные средства </w:t>
      </w:r>
      <w:r w:rsidR="00DF052F">
        <w:rPr>
          <w:rFonts w:ascii="Times New Roman" w:hAnsi="Times New Roman"/>
          <w:sz w:val="28"/>
          <w:szCs w:val="28"/>
        </w:rPr>
        <w:t xml:space="preserve">и запасы </w:t>
      </w:r>
      <w:r w:rsidRPr="00AC61B7">
        <w:rPr>
          <w:rFonts w:ascii="Times New Roman" w:hAnsi="Times New Roman"/>
          <w:sz w:val="28"/>
          <w:szCs w:val="28"/>
        </w:rPr>
        <w:t xml:space="preserve">на субсчета учета основных средств на общую сумму </w:t>
      </w:r>
      <w:r w:rsidR="0017625C" w:rsidRPr="002B2155">
        <w:rPr>
          <w:rFonts w:ascii="Times New Roman" w:hAnsi="Times New Roman"/>
          <w:b/>
          <w:sz w:val="28"/>
          <w:szCs w:val="28"/>
        </w:rPr>
        <w:t>489,2</w:t>
      </w:r>
      <w:r w:rsidRPr="002B2155">
        <w:rPr>
          <w:rFonts w:ascii="Times New Roman" w:hAnsi="Times New Roman"/>
          <w:b/>
          <w:sz w:val="28"/>
          <w:szCs w:val="28"/>
        </w:rPr>
        <w:t xml:space="preserve"> тыс. тенге</w:t>
      </w:r>
      <w:r w:rsidR="00D8576D" w:rsidRPr="00AC61B7">
        <w:rPr>
          <w:rFonts w:ascii="Times New Roman" w:hAnsi="Times New Roman"/>
          <w:sz w:val="28"/>
          <w:szCs w:val="28"/>
        </w:rPr>
        <w:t>.</w:t>
      </w:r>
      <w:r w:rsidR="0017625C" w:rsidRPr="00AC61B7">
        <w:rPr>
          <w:rFonts w:ascii="Times New Roman" w:hAnsi="Times New Roman"/>
          <w:sz w:val="28"/>
          <w:szCs w:val="28"/>
        </w:rPr>
        <w:t xml:space="preserve"> </w:t>
      </w:r>
    </w:p>
    <w:p w14:paraId="3F891B0E" w14:textId="71600AAE" w:rsidR="007E6F8C" w:rsidRPr="00590B93" w:rsidRDefault="00590B93" w:rsidP="00603AB5">
      <w:pPr>
        <w:pStyle w:val="a5"/>
        <w:numPr>
          <w:ilvl w:val="0"/>
          <w:numId w:val="20"/>
        </w:numPr>
        <w:pBdr>
          <w:bottom w:val="single" w:sz="4" w:space="0" w:color="FFFFFF"/>
        </w:pBdr>
        <w:tabs>
          <w:tab w:val="left" w:pos="0"/>
        </w:tabs>
        <w:spacing w:after="0" w:line="240" w:lineRule="auto"/>
        <w:ind w:left="0" w:firstLine="710"/>
        <w:jc w:val="both"/>
        <w:rPr>
          <w:rFonts w:ascii="Times New Roman" w:hAnsi="Times New Roman"/>
          <w:bCs/>
          <w:i/>
          <w:iCs/>
          <w:sz w:val="28"/>
          <w:szCs w:val="28"/>
        </w:rPr>
      </w:pPr>
      <w:r>
        <w:rPr>
          <w:rFonts w:ascii="Times New Roman" w:hAnsi="Times New Roman"/>
          <w:sz w:val="28"/>
          <w:szCs w:val="28"/>
        </w:rPr>
        <w:t xml:space="preserve"> </w:t>
      </w:r>
      <w:r w:rsidR="007E6F8C" w:rsidRPr="00590B93">
        <w:rPr>
          <w:rFonts w:ascii="Times New Roman" w:hAnsi="Times New Roman"/>
          <w:sz w:val="28"/>
          <w:szCs w:val="28"/>
        </w:rPr>
        <w:t xml:space="preserve">В нарушение пунктов 4, 272 Правил </w:t>
      </w:r>
      <w:r w:rsidR="00052B5E" w:rsidRPr="00AC61B7">
        <w:rPr>
          <w:rFonts w:ascii="Times New Roman" w:hAnsi="Times New Roman"/>
          <w:sz w:val="28"/>
          <w:szCs w:val="28"/>
          <w:lang w:eastAsia="ru-RU"/>
        </w:rPr>
        <w:t>ведения бухгалтерского учета в государственных учреждениях</w:t>
      </w:r>
      <w:r w:rsidR="00052B5E" w:rsidRPr="00590B93">
        <w:rPr>
          <w:rFonts w:ascii="Times New Roman" w:hAnsi="Times New Roman"/>
          <w:bCs/>
          <w:sz w:val="28"/>
          <w:szCs w:val="28"/>
          <w:lang w:eastAsia="ru-RU"/>
        </w:rPr>
        <w:t xml:space="preserve"> </w:t>
      </w:r>
      <w:r w:rsidR="007E6F8C" w:rsidRPr="00590B93">
        <w:rPr>
          <w:rFonts w:ascii="Times New Roman" w:hAnsi="Times New Roman"/>
          <w:bCs/>
          <w:sz w:val="28"/>
          <w:szCs w:val="28"/>
          <w:lang w:eastAsia="ru-RU"/>
        </w:rPr>
        <w:t>ф</w:t>
      </w:r>
      <w:r w:rsidR="007E6F8C" w:rsidRPr="00590B93">
        <w:rPr>
          <w:rFonts w:ascii="Times New Roman" w:hAnsi="Times New Roman"/>
          <w:sz w:val="28"/>
          <w:szCs w:val="28"/>
        </w:rPr>
        <w:t xml:space="preserve">актически произведенные затраты по капитальному ремонту лифтов в 2016 году </w:t>
      </w:r>
      <w:r w:rsidR="007E6F8C" w:rsidRPr="00590B93">
        <w:rPr>
          <w:rFonts w:ascii="Times New Roman" w:hAnsi="Times New Roman"/>
          <w:color w:val="000000"/>
          <w:sz w:val="28"/>
          <w:szCs w:val="28"/>
          <w:lang w:eastAsia="ru-RU"/>
        </w:rPr>
        <w:t xml:space="preserve">составили 14609,6 тыс.тенге, в том числе: - СМР – 13691,0 тыс.тенге; - оплата авторского надзора – 239,4 тыс. тенге; - технического надзора – 165,2 тыс.тенге; экспертное заключение по рабочему проекту – 514,1 тыс. тенге, тогда как, по данным бухгалтерского учета, стоимость составила 13691,0 тыс. тенге или занижена на </w:t>
      </w:r>
      <w:r w:rsidR="007E6F8C" w:rsidRPr="002B2155">
        <w:rPr>
          <w:rFonts w:ascii="Times New Roman" w:hAnsi="Times New Roman"/>
          <w:color w:val="000000"/>
          <w:sz w:val="28"/>
          <w:szCs w:val="28"/>
          <w:lang w:eastAsia="ru-RU"/>
        </w:rPr>
        <w:t>918,6 тыс. тенге.</w:t>
      </w:r>
      <w:r w:rsidR="007E6F8C" w:rsidRPr="00590B93">
        <w:rPr>
          <w:rFonts w:ascii="Times New Roman" w:hAnsi="Times New Roman"/>
          <w:color w:val="000000"/>
          <w:sz w:val="28"/>
          <w:szCs w:val="28"/>
          <w:lang w:eastAsia="ru-RU"/>
        </w:rPr>
        <w:t xml:space="preserve"> </w:t>
      </w:r>
    </w:p>
    <w:p w14:paraId="63546441" w14:textId="394C3566" w:rsidR="00316783" w:rsidRPr="00524F3C" w:rsidRDefault="007E6F8C" w:rsidP="00316783">
      <w:pPr>
        <w:pBdr>
          <w:bottom w:val="single" w:sz="4" w:space="0" w:color="FFFFFF"/>
        </w:pBdr>
        <w:tabs>
          <w:tab w:val="left" w:pos="0"/>
        </w:tabs>
        <w:spacing w:after="0" w:line="240" w:lineRule="auto"/>
        <w:jc w:val="both"/>
        <w:rPr>
          <w:rFonts w:ascii="Times New Roman" w:hAnsi="Times New Roman" w:cs="Times New Roman"/>
          <w:bCs/>
          <w:i/>
          <w:iCs/>
          <w:sz w:val="28"/>
          <w:szCs w:val="28"/>
        </w:rPr>
      </w:pPr>
      <w:r w:rsidRPr="00583CBA">
        <w:rPr>
          <w:rFonts w:ascii="Times New Roman" w:eastAsia="Calibri" w:hAnsi="Times New Roman" w:cs="Times New Roman"/>
          <w:i/>
          <w:iCs/>
          <w:sz w:val="28"/>
          <w:szCs w:val="28"/>
        </w:rPr>
        <w:tab/>
      </w:r>
      <w:r w:rsidRPr="00583CBA">
        <w:rPr>
          <w:rFonts w:ascii="Times New Roman" w:hAnsi="Times New Roman" w:cs="Times New Roman"/>
          <w:sz w:val="28"/>
          <w:szCs w:val="28"/>
        </w:rPr>
        <w:t xml:space="preserve">В связи с чем, допущено искажение финансовой отчетности, в части занижения активов на общую сумму </w:t>
      </w:r>
      <w:r w:rsidRPr="002B2155">
        <w:rPr>
          <w:rFonts w:ascii="Times New Roman" w:hAnsi="Times New Roman" w:cs="Times New Roman"/>
          <w:b/>
          <w:sz w:val="28"/>
          <w:szCs w:val="28"/>
        </w:rPr>
        <w:t>918,6 тыс. тенге</w:t>
      </w:r>
      <w:r w:rsidRPr="00583CBA">
        <w:rPr>
          <w:rFonts w:ascii="Times New Roman" w:hAnsi="Times New Roman" w:cs="Times New Roman"/>
          <w:sz w:val="28"/>
          <w:szCs w:val="28"/>
        </w:rPr>
        <w:t>,</w:t>
      </w:r>
      <w:r w:rsidRPr="00524F3C">
        <w:rPr>
          <w:rFonts w:ascii="Times New Roman" w:hAnsi="Times New Roman" w:cs="Times New Roman"/>
          <w:b/>
          <w:sz w:val="28"/>
          <w:szCs w:val="28"/>
        </w:rPr>
        <w:t xml:space="preserve"> </w:t>
      </w:r>
      <w:r w:rsidRPr="00524F3C">
        <w:rPr>
          <w:rFonts w:ascii="Times New Roman" w:hAnsi="Times New Roman" w:cs="Times New Roman"/>
          <w:sz w:val="28"/>
          <w:szCs w:val="28"/>
        </w:rPr>
        <w:t xml:space="preserve">что привело к недостоверному и неполному отражению в финансовой отчетности </w:t>
      </w:r>
      <w:r w:rsidR="00316783">
        <w:rPr>
          <w:rFonts w:ascii="Times New Roman" w:hAnsi="Times New Roman" w:cs="Times New Roman"/>
          <w:sz w:val="28"/>
          <w:szCs w:val="28"/>
        </w:rPr>
        <w:t xml:space="preserve">за 2016 </w:t>
      </w:r>
      <w:r w:rsidR="00556E8F">
        <w:rPr>
          <w:rFonts w:ascii="Times New Roman" w:hAnsi="Times New Roman" w:cs="Times New Roman"/>
          <w:sz w:val="28"/>
          <w:szCs w:val="28"/>
        </w:rPr>
        <w:t>-</w:t>
      </w:r>
      <w:r w:rsidR="00316783">
        <w:rPr>
          <w:rFonts w:ascii="Times New Roman" w:hAnsi="Times New Roman" w:cs="Times New Roman"/>
          <w:sz w:val="28"/>
          <w:szCs w:val="28"/>
        </w:rPr>
        <w:t xml:space="preserve"> 2021 год</w:t>
      </w:r>
      <w:r w:rsidR="00556E8F">
        <w:rPr>
          <w:rFonts w:ascii="Times New Roman" w:hAnsi="Times New Roman" w:cs="Times New Roman"/>
          <w:sz w:val="28"/>
          <w:szCs w:val="28"/>
        </w:rPr>
        <w:t>ы</w:t>
      </w:r>
      <w:r w:rsidR="00316783">
        <w:rPr>
          <w:rFonts w:ascii="Times New Roman" w:hAnsi="Times New Roman" w:cs="Times New Roman"/>
          <w:sz w:val="28"/>
          <w:szCs w:val="28"/>
        </w:rPr>
        <w:t>.</w:t>
      </w:r>
    </w:p>
    <w:p w14:paraId="35B8202A" w14:textId="00A5179C" w:rsidR="007E6F8C" w:rsidRPr="00A662CE" w:rsidRDefault="00A662CE" w:rsidP="00E04868">
      <w:pPr>
        <w:pStyle w:val="a5"/>
        <w:numPr>
          <w:ilvl w:val="0"/>
          <w:numId w:val="20"/>
        </w:numPr>
        <w:pBdr>
          <w:bottom w:val="single" w:sz="4" w:space="0" w:color="FFFFFF"/>
        </w:pBdr>
        <w:tabs>
          <w:tab w:val="left" w:pos="0"/>
        </w:tabs>
        <w:spacing w:after="0" w:line="240" w:lineRule="auto"/>
        <w:ind w:left="0" w:firstLine="709"/>
        <w:jc w:val="both"/>
        <w:rPr>
          <w:rFonts w:ascii="Times New Roman" w:hAnsi="Times New Roman"/>
          <w:bCs/>
          <w:i/>
          <w:iCs/>
          <w:sz w:val="28"/>
          <w:szCs w:val="28"/>
        </w:rPr>
      </w:pPr>
      <w:r>
        <w:rPr>
          <w:rFonts w:ascii="Times New Roman" w:hAnsi="Times New Roman"/>
          <w:bCs/>
          <w:sz w:val="28"/>
          <w:szCs w:val="28"/>
          <w:lang w:eastAsia="ru-RU"/>
        </w:rPr>
        <w:t xml:space="preserve"> </w:t>
      </w:r>
      <w:r w:rsidR="007E6F8C" w:rsidRPr="00A662CE">
        <w:rPr>
          <w:rFonts w:ascii="Times New Roman" w:hAnsi="Times New Roman"/>
          <w:bCs/>
          <w:sz w:val="28"/>
          <w:szCs w:val="28"/>
          <w:lang w:eastAsia="ru-RU"/>
        </w:rPr>
        <w:t>В нарушение статьи 4, пункта 1 статьи 6 Закона РК «О бухгалтерском учете и финансовой отчетности», пунктов 15, 114, 115, 118 Правил № 393,</w:t>
      </w:r>
      <w:r w:rsidR="00D8576D" w:rsidRPr="00A662CE">
        <w:rPr>
          <w:rFonts w:ascii="Times New Roman" w:hAnsi="Times New Roman"/>
          <w:bCs/>
          <w:sz w:val="28"/>
          <w:szCs w:val="28"/>
          <w:lang w:eastAsia="ru-RU"/>
        </w:rPr>
        <w:t xml:space="preserve"> </w:t>
      </w:r>
      <w:r w:rsidR="007E6F8C" w:rsidRPr="00A662CE">
        <w:rPr>
          <w:rFonts w:ascii="Times New Roman" w:hAnsi="Times New Roman"/>
          <w:bCs/>
          <w:sz w:val="28"/>
          <w:szCs w:val="28"/>
          <w:lang w:eastAsia="ru-RU"/>
        </w:rPr>
        <w:t>пунктов 3, 16, 25</w:t>
      </w:r>
      <w:r w:rsidR="00D8576D" w:rsidRPr="00A662CE">
        <w:rPr>
          <w:rFonts w:ascii="Times New Roman" w:hAnsi="Times New Roman"/>
          <w:bCs/>
          <w:sz w:val="28"/>
          <w:szCs w:val="28"/>
          <w:lang w:eastAsia="ru-RU"/>
        </w:rPr>
        <w:t xml:space="preserve"> </w:t>
      </w:r>
      <w:r w:rsidR="007E6F8C" w:rsidRPr="00A662CE">
        <w:rPr>
          <w:rFonts w:ascii="Times New Roman" w:hAnsi="Times New Roman"/>
          <w:bCs/>
          <w:sz w:val="28"/>
          <w:szCs w:val="28"/>
          <w:lang w:eastAsia="ru-RU"/>
        </w:rPr>
        <w:t>Форм и правил составления и представления финансовой отчетности, утвержденных Приказом Министра финансов Республики Казахстан от 1 августа 2017 года № 468</w:t>
      </w:r>
      <w:r w:rsidR="00F83E17">
        <w:rPr>
          <w:rFonts w:ascii="Times New Roman" w:hAnsi="Times New Roman"/>
          <w:bCs/>
          <w:sz w:val="28"/>
          <w:szCs w:val="28"/>
          <w:lang w:eastAsia="ru-RU"/>
        </w:rPr>
        <w:t xml:space="preserve"> </w:t>
      </w:r>
      <w:r w:rsidR="007E6F8C" w:rsidRPr="00A662CE">
        <w:rPr>
          <w:rFonts w:ascii="Times New Roman" w:hAnsi="Times New Roman"/>
          <w:bCs/>
          <w:sz w:val="28"/>
          <w:szCs w:val="28"/>
          <w:lang w:eastAsia="ru-RU"/>
        </w:rPr>
        <w:t xml:space="preserve">не </w:t>
      </w:r>
      <w:r w:rsidR="007E6F8C" w:rsidRPr="00A662CE">
        <w:rPr>
          <w:rFonts w:ascii="Times New Roman" w:hAnsi="Times New Roman"/>
          <w:bCs/>
          <w:sz w:val="28"/>
          <w:szCs w:val="28"/>
          <w:lang w:eastAsia="ru-RU"/>
        </w:rPr>
        <w:lastRenderedPageBreak/>
        <w:t>обеспечено достоверное отражение дебиторской задолженности (сальдо) по мемориальному ордеру 6 – накопительная ведомость по расчетам с организациями и их переноса в книгу «Журнал-главная», приведшее к сокрытию дебиторской</w:t>
      </w:r>
      <w:r w:rsidR="00F83E17">
        <w:rPr>
          <w:rFonts w:ascii="Times New Roman" w:hAnsi="Times New Roman"/>
          <w:bCs/>
          <w:sz w:val="28"/>
          <w:szCs w:val="28"/>
          <w:lang w:eastAsia="ru-RU"/>
        </w:rPr>
        <w:t xml:space="preserve"> и кредиторской</w:t>
      </w:r>
      <w:r w:rsidR="007E6F8C" w:rsidRPr="00A662CE">
        <w:rPr>
          <w:rFonts w:ascii="Times New Roman" w:hAnsi="Times New Roman"/>
          <w:bCs/>
          <w:sz w:val="28"/>
          <w:szCs w:val="28"/>
          <w:lang w:eastAsia="ru-RU"/>
        </w:rPr>
        <w:t xml:space="preserve"> задолженности, подлежащих отражению в финансовой отчетности (бухгалтерский баланс)</w:t>
      </w:r>
      <w:r w:rsidR="00E04868">
        <w:rPr>
          <w:rFonts w:ascii="Times New Roman" w:hAnsi="Times New Roman"/>
          <w:bCs/>
          <w:sz w:val="28"/>
          <w:szCs w:val="28"/>
          <w:lang w:eastAsia="ru-RU"/>
        </w:rPr>
        <w:t>,  в т.ч.</w:t>
      </w:r>
      <w:r w:rsidR="003F213D">
        <w:rPr>
          <w:rFonts w:ascii="Times New Roman" w:hAnsi="Times New Roman"/>
          <w:bCs/>
          <w:sz w:val="28"/>
          <w:szCs w:val="28"/>
          <w:lang w:eastAsia="ru-RU"/>
        </w:rPr>
        <w:t xml:space="preserve"> </w:t>
      </w:r>
      <w:r w:rsidR="00E04868" w:rsidRPr="00E04868">
        <w:rPr>
          <w:rFonts w:ascii="Times New Roman" w:hAnsi="Times New Roman"/>
          <w:bCs/>
          <w:sz w:val="28"/>
          <w:szCs w:val="28"/>
          <w:lang w:eastAsia="ru-RU"/>
        </w:rPr>
        <w:t xml:space="preserve">дебиторская задолженность на 01.01.2020г. составила 99,1 тыс. тенге, на 01.01.2021 г </w:t>
      </w:r>
      <w:r w:rsidR="00E04868">
        <w:rPr>
          <w:rFonts w:ascii="Times New Roman" w:hAnsi="Times New Roman"/>
          <w:bCs/>
          <w:sz w:val="28"/>
          <w:szCs w:val="28"/>
          <w:lang w:eastAsia="ru-RU"/>
        </w:rPr>
        <w:t>-</w:t>
      </w:r>
      <w:r w:rsidR="00E04868" w:rsidRPr="00E04868">
        <w:rPr>
          <w:rFonts w:ascii="Times New Roman" w:hAnsi="Times New Roman"/>
          <w:bCs/>
          <w:sz w:val="28"/>
          <w:szCs w:val="28"/>
          <w:lang w:eastAsia="ru-RU"/>
        </w:rPr>
        <w:t xml:space="preserve"> 149,2 тыс. тенге, на 01.01.2022 г </w:t>
      </w:r>
      <w:r w:rsidR="00E04868">
        <w:rPr>
          <w:rFonts w:ascii="Times New Roman" w:hAnsi="Times New Roman"/>
          <w:bCs/>
          <w:sz w:val="28"/>
          <w:szCs w:val="28"/>
          <w:lang w:eastAsia="ru-RU"/>
        </w:rPr>
        <w:t>-</w:t>
      </w:r>
      <w:r w:rsidR="00E04868" w:rsidRPr="00E04868">
        <w:rPr>
          <w:rFonts w:ascii="Times New Roman" w:hAnsi="Times New Roman"/>
          <w:bCs/>
          <w:sz w:val="28"/>
          <w:szCs w:val="28"/>
          <w:lang w:eastAsia="ru-RU"/>
        </w:rPr>
        <w:t xml:space="preserve"> 617,7 тыс. тенге</w:t>
      </w:r>
      <w:r w:rsidR="00E04868">
        <w:rPr>
          <w:rFonts w:ascii="Times New Roman" w:hAnsi="Times New Roman"/>
          <w:bCs/>
          <w:sz w:val="28"/>
          <w:szCs w:val="28"/>
          <w:lang w:eastAsia="ru-RU"/>
        </w:rPr>
        <w:t>,</w:t>
      </w:r>
      <w:r w:rsidR="00E04868" w:rsidRPr="00E04868">
        <w:rPr>
          <w:rFonts w:ascii="Times New Roman" w:hAnsi="Times New Roman"/>
          <w:bCs/>
          <w:sz w:val="28"/>
          <w:szCs w:val="28"/>
          <w:lang w:eastAsia="ru-RU"/>
        </w:rPr>
        <w:t xml:space="preserve"> кредиторская задолженность на 01.01.2017 год </w:t>
      </w:r>
      <w:r w:rsidR="00E04868">
        <w:rPr>
          <w:rFonts w:ascii="Times New Roman" w:hAnsi="Times New Roman"/>
          <w:bCs/>
          <w:sz w:val="28"/>
          <w:szCs w:val="28"/>
          <w:lang w:eastAsia="ru-RU"/>
        </w:rPr>
        <w:t>-</w:t>
      </w:r>
      <w:r w:rsidR="00E04868" w:rsidRPr="00E04868">
        <w:rPr>
          <w:rFonts w:ascii="Times New Roman" w:hAnsi="Times New Roman"/>
          <w:bCs/>
          <w:sz w:val="28"/>
          <w:szCs w:val="28"/>
          <w:lang w:eastAsia="ru-RU"/>
        </w:rPr>
        <w:t xml:space="preserve"> 951,9 тыс.тенге, на 01.01.2020г. </w:t>
      </w:r>
      <w:r w:rsidR="00E04868">
        <w:rPr>
          <w:rFonts w:ascii="Times New Roman" w:hAnsi="Times New Roman"/>
          <w:bCs/>
          <w:sz w:val="28"/>
          <w:szCs w:val="28"/>
          <w:lang w:eastAsia="ru-RU"/>
        </w:rPr>
        <w:t>-</w:t>
      </w:r>
      <w:r w:rsidR="00E04868" w:rsidRPr="00E04868">
        <w:rPr>
          <w:rFonts w:ascii="Times New Roman" w:hAnsi="Times New Roman"/>
          <w:bCs/>
          <w:sz w:val="28"/>
          <w:szCs w:val="28"/>
          <w:lang w:eastAsia="ru-RU"/>
        </w:rPr>
        <w:t xml:space="preserve"> 729,1 тыс. тенге</w:t>
      </w:r>
      <w:r w:rsidR="00D8576D" w:rsidRPr="00A662CE">
        <w:rPr>
          <w:rFonts w:ascii="Times New Roman" w:hAnsi="Times New Roman"/>
          <w:bCs/>
          <w:sz w:val="28"/>
          <w:szCs w:val="28"/>
          <w:lang w:val="kk-KZ" w:eastAsia="ru-RU"/>
        </w:rPr>
        <w:t>.</w:t>
      </w:r>
      <w:r w:rsidR="007E6F8C" w:rsidRPr="00A662CE">
        <w:rPr>
          <w:rFonts w:ascii="Times New Roman" w:hAnsi="Times New Roman"/>
          <w:bCs/>
          <w:i/>
          <w:iCs/>
          <w:sz w:val="28"/>
          <w:szCs w:val="28"/>
          <w:lang w:eastAsia="ru-RU"/>
        </w:rPr>
        <w:t> </w:t>
      </w:r>
    </w:p>
    <w:p w14:paraId="39291BEF" w14:textId="10AC4811" w:rsidR="00F202FE" w:rsidRPr="00A662CE" w:rsidRDefault="00A662CE" w:rsidP="00603AB5">
      <w:pPr>
        <w:pStyle w:val="a5"/>
        <w:numPr>
          <w:ilvl w:val="0"/>
          <w:numId w:val="20"/>
        </w:numPr>
        <w:pBdr>
          <w:bottom w:val="single" w:sz="4" w:space="0" w:color="FFFFFF"/>
        </w:pBdr>
        <w:tabs>
          <w:tab w:val="left" w:pos="0"/>
          <w:tab w:val="left" w:pos="1134"/>
        </w:tabs>
        <w:spacing w:after="0" w:line="240" w:lineRule="auto"/>
        <w:ind w:left="0" w:firstLine="710"/>
        <w:jc w:val="both"/>
        <w:rPr>
          <w:rFonts w:ascii="Times New Roman" w:hAnsi="Times New Roman"/>
          <w:bCs/>
          <w:color w:val="000000"/>
          <w:sz w:val="28"/>
          <w:szCs w:val="28"/>
          <w:lang w:eastAsia="ru-RU"/>
        </w:rPr>
      </w:pPr>
      <w:r>
        <w:rPr>
          <w:rFonts w:ascii="Times New Roman" w:hAnsi="Times New Roman"/>
          <w:color w:val="000000"/>
          <w:sz w:val="28"/>
          <w:szCs w:val="28"/>
          <w:lang w:eastAsia="ru-RU"/>
        </w:rPr>
        <w:t xml:space="preserve"> </w:t>
      </w:r>
      <w:r w:rsidR="007E6F8C" w:rsidRPr="00A662CE">
        <w:rPr>
          <w:rFonts w:ascii="Times New Roman" w:hAnsi="Times New Roman"/>
          <w:color w:val="000000"/>
          <w:sz w:val="28"/>
          <w:szCs w:val="28"/>
          <w:lang w:eastAsia="ru-RU"/>
        </w:rPr>
        <w:t>В нарушение статьи 4, пункта 1 статьи 6 Закона РК «О бухгалтерском учете и финансовой отчетности», пункта 4 Правил ведения бухгалтерского учета</w:t>
      </w:r>
      <w:r w:rsidR="00052B5E">
        <w:rPr>
          <w:rFonts w:ascii="Times New Roman" w:hAnsi="Times New Roman"/>
          <w:color w:val="000000"/>
          <w:sz w:val="28"/>
          <w:szCs w:val="28"/>
          <w:lang w:eastAsia="ru-RU"/>
        </w:rPr>
        <w:t xml:space="preserve"> </w:t>
      </w:r>
      <w:r w:rsidR="00052B5E" w:rsidRPr="002B2155">
        <w:rPr>
          <w:rFonts w:ascii="Times New Roman" w:hAnsi="Times New Roman"/>
          <w:sz w:val="28"/>
          <w:szCs w:val="28"/>
        </w:rPr>
        <w:t>в государственных учреждениях</w:t>
      </w:r>
      <w:r w:rsidR="007E6F8C" w:rsidRPr="00A662CE">
        <w:rPr>
          <w:rFonts w:ascii="Times New Roman" w:hAnsi="Times New Roman"/>
          <w:color w:val="000000"/>
          <w:sz w:val="28"/>
          <w:szCs w:val="28"/>
          <w:lang w:eastAsia="ru-RU"/>
        </w:rPr>
        <w:t>, пунктов 3, 16, 25, 27, 31</w:t>
      </w:r>
      <w:r w:rsidR="007E6F8C" w:rsidRPr="00A662CE">
        <w:rPr>
          <w:rFonts w:ascii="Times New Roman" w:eastAsia="Consolas" w:hAnsi="Times New Roman"/>
          <w:bCs/>
          <w:iCs/>
          <w:color w:val="000000"/>
          <w:sz w:val="28"/>
          <w:szCs w:val="28"/>
        </w:rPr>
        <w:t xml:space="preserve"> Правил составления и представления финансовой отчетности </w:t>
      </w:r>
      <w:r w:rsidR="007E6F8C" w:rsidRPr="00A662CE">
        <w:rPr>
          <w:rFonts w:ascii="Times New Roman" w:hAnsi="Times New Roman"/>
          <w:color w:val="000000"/>
          <w:sz w:val="28"/>
          <w:szCs w:val="28"/>
          <w:lang w:eastAsia="ru-RU"/>
        </w:rPr>
        <w:t xml:space="preserve">при составлении годовой финансовой отчетности (бухгалтерского баланса) </w:t>
      </w:r>
      <w:r w:rsidR="00C96F03">
        <w:rPr>
          <w:rFonts w:ascii="Times New Roman" w:hAnsi="Times New Roman"/>
          <w:color w:val="000000"/>
          <w:sz w:val="28"/>
          <w:szCs w:val="28"/>
          <w:lang w:eastAsia="ru-RU"/>
        </w:rPr>
        <w:t xml:space="preserve">на 01.01.2019 года </w:t>
      </w:r>
      <w:r w:rsidR="007E6F8C" w:rsidRPr="00A662CE">
        <w:rPr>
          <w:rFonts w:ascii="Times New Roman" w:hAnsi="Times New Roman"/>
          <w:bCs/>
          <w:color w:val="000000"/>
          <w:sz w:val="28"/>
          <w:szCs w:val="28"/>
          <w:lang w:eastAsia="ru-RU"/>
        </w:rPr>
        <w:t>установлено искажение финансовой отчетности, сокрытия сумм дебиторской и кредиторской задолженности</w:t>
      </w:r>
      <w:r w:rsidR="0082656C">
        <w:rPr>
          <w:rFonts w:ascii="Times New Roman" w:hAnsi="Times New Roman"/>
          <w:bCs/>
          <w:color w:val="000000"/>
          <w:sz w:val="28"/>
          <w:szCs w:val="28"/>
          <w:lang w:eastAsia="ru-RU"/>
        </w:rPr>
        <w:t xml:space="preserve"> (</w:t>
      </w:r>
      <w:r w:rsidR="0082656C" w:rsidRPr="0082656C">
        <w:rPr>
          <w:rFonts w:ascii="Times New Roman" w:hAnsi="Times New Roman"/>
          <w:bCs/>
          <w:i/>
          <w:color w:val="000000"/>
          <w:sz w:val="28"/>
          <w:szCs w:val="28"/>
          <w:lang w:eastAsia="ru-RU"/>
        </w:rPr>
        <w:t xml:space="preserve">дебиторская задолженность – </w:t>
      </w:r>
      <w:r w:rsidR="0082656C" w:rsidRPr="007E6FD1">
        <w:rPr>
          <w:rFonts w:ascii="Times New Roman" w:hAnsi="Times New Roman"/>
          <w:b/>
          <w:bCs/>
          <w:i/>
          <w:color w:val="000000"/>
          <w:sz w:val="28"/>
          <w:szCs w:val="28"/>
          <w:lang w:eastAsia="ru-RU"/>
        </w:rPr>
        <w:t>331,7 тыс. тенге</w:t>
      </w:r>
      <w:r w:rsidR="0082656C" w:rsidRPr="0082656C">
        <w:rPr>
          <w:rFonts w:ascii="Times New Roman" w:hAnsi="Times New Roman"/>
          <w:bCs/>
          <w:i/>
          <w:color w:val="000000"/>
          <w:sz w:val="28"/>
          <w:szCs w:val="28"/>
          <w:lang w:eastAsia="ru-RU"/>
        </w:rPr>
        <w:t xml:space="preserve">, кредиторская задолженность – </w:t>
      </w:r>
      <w:r w:rsidR="0082656C" w:rsidRPr="007E6FD1">
        <w:rPr>
          <w:rFonts w:ascii="Times New Roman" w:hAnsi="Times New Roman"/>
          <w:b/>
          <w:bCs/>
          <w:i/>
          <w:color w:val="000000"/>
          <w:sz w:val="28"/>
          <w:szCs w:val="28"/>
          <w:lang w:eastAsia="ru-RU"/>
        </w:rPr>
        <w:t>4069,1 тыс. тенге</w:t>
      </w:r>
      <w:r w:rsidR="0082656C">
        <w:rPr>
          <w:rFonts w:ascii="Times New Roman" w:hAnsi="Times New Roman"/>
          <w:bCs/>
          <w:color w:val="000000"/>
          <w:sz w:val="28"/>
          <w:szCs w:val="28"/>
          <w:lang w:eastAsia="ru-RU"/>
        </w:rPr>
        <w:t>)</w:t>
      </w:r>
      <w:r w:rsidR="00F202FE" w:rsidRPr="00A662CE">
        <w:rPr>
          <w:rFonts w:ascii="Times New Roman" w:hAnsi="Times New Roman"/>
          <w:bCs/>
          <w:color w:val="000000"/>
          <w:sz w:val="28"/>
          <w:szCs w:val="28"/>
          <w:lang w:eastAsia="ru-RU"/>
        </w:rPr>
        <w:t>.</w:t>
      </w:r>
    </w:p>
    <w:p w14:paraId="4DFB71EB" w14:textId="3677EFD8" w:rsidR="00F202FE" w:rsidRPr="00524F3C" w:rsidRDefault="00583CBA" w:rsidP="00B06D59">
      <w:pPr>
        <w:pBdr>
          <w:bottom w:val="single" w:sz="4" w:space="0" w:color="FFFFFF"/>
        </w:pBdr>
        <w:tabs>
          <w:tab w:val="left" w:pos="0"/>
        </w:tabs>
        <w:spacing w:after="0" w:line="240" w:lineRule="auto"/>
        <w:jc w:val="both"/>
        <w:rPr>
          <w:rFonts w:ascii="Times New Roman" w:hAnsi="Times New Roman" w:cs="Times New Roman"/>
          <w:sz w:val="28"/>
          <w:szCs w:val="28"/>
        </w:rPr>
      </w:pPr>
      <w:r>
        <w:rPr>
          <w:rFonts w:ascii="Times New Roman" w:hAnsi="Times New Roman" w:cs="Times New Roman"/>
          <w:bCs/>
          <w:color w:val="000000"/>
          <w:sz w:val="28"/>
          <w:szCs w:val="28"/>
          <w:lang w:eastAsia="ru-RU"/>
        </w:rPr>
        <w:tab/>
      </w:r>
      <w:r w:rsidR="00B06D59" w:rsidRPr="00B06D59">
        <w:rPr>
          <w:rFonts w:ascii="Times New Roman" w:hAnsi="Times New Roman" w:cs="Times New Roman"/>
          <w:b/>
          <w:sz w:val="28"/>
          <w:szCs w:val="28"/>
        </w:rPr>
        <w:t>35.</w:t>
      </w:r>
      <w:r w:rsidR="00B06D59">
        <w:rPr>
          <w:rFonts w:ascii="Times New Roman" w:hAnsi="Times New Roman" w:cs="Times New Roman"/>
          <w:sz w:val="28"/>
          <w:szCs w:val="28"/>
        </w:rPr>
        <w:t xml:space="preserve"> </w:t>
      </w:r>
      <w:r w:rsidR="007E6F8C" w:rsidRPr="00524F3C">
        <w:rPr>
          <w:rFonts w:ascii="Times New Roman" w:hAnsi="Times New Roman" w:cs="Times New Roman"/>
          <w:sz w:val="28"/>
          <w:szCs w:val="28"/>
        </w:rPr>
        <w:t>Вместе с тем, аудитом установлено отнесение сумм дебиторской задолженности по кредиту со знаком минус (-) на счета учета кредиторской задолженности.</w:t>
      </w:r>
    </w:p>
    <w:p w14:paraId="40CC9EB8" w14:textId="50FAECCD" w:rsidR="006D7650" w:rsidRPr="00524F3C" w:rsidRDefault="00F202FE" w:rsidP="00583CBA">
      <w:pPr>
        <w:pStyle w:val="a9"/>
        <w:ind w:firstLine="709"/>
        <w:jc w:val="both"/>
        <w:rPr>
          <w:rFonts w:ascii="Times New Roman" w:hAnsi="Times New Roman" w:cs="Times New Roman"/>
          <w:iCs/>
          <w:sz w:val="28"/>
          <w:szCs w:val="28"/>
        </w:rPr>
      </w:pPr>
      <w:r w:rsidRPr="00524F3C">
        <w:rPr>
          <w:rFonts w:ascii="Times New Roman" w:hAnsi="Times New Roman" w:cs="Times New Roman"/>
          <w:sz w:val="28"/>
          <w:szCs w:val="28"/>
        </w:rPr>
        <w:t>Так, в</w:t>
      </w:r>
      <w:r w:rsidR="007E6F8C" w:rsidRPr="00524F3C">
        <w:rPr>
          <w:rFonts w:ascii="Times New Roman" w:hAnsi="Times New Roman" w:cs="Times New Roman"/>
          <w:sz w:val="28"/>
          <w:szCs w:val="28"/>
        </w:rPr>
        <w:t xml:space="preserve"> нарушение Плана счетов бухгалтерского учета государственных учреждений, утвержденных приказом Министра финансов РК от 15.06.2010 года № 281, Правил № 393 в 2018 году по счету 3241 «</w:t>
      </w:r>
      <w:r w:rsidR="007E6F8C" w:rsidRPr="00524F3C">
        <w:rPr>
          <w:rFonts w:ascii="Times New Roman" w:hAnsi="Times New Roman" w:cs="Times New Roman"/>
          <w:color w:val="000000"/>
          <w:spacing w:val="2"/>
          <w:sz w:val="28"/>
          <w:szCs w:val="28"/>
          <w:shd w:val="clear" w:color="auto" w:fill="FFFFFF"/>
        </w:rPr>
        <w:t>Краткосрочная кредиторская задолженность работникам по оплате труда»</w:t>
      </w:r>
      <w:r w:rsidR="007E6F8C" w:rsidRPr="00524F3C">
        <w:rPr>
          <w:rFonts w:ascii="Times New Roman" w:hAnsi="Times New Roman" w:cs="Times New Roman"/>
          <w:sz w:val="28"/>
          <w:szCs w:val="28"/>
        </w:rPr>
        <w:t xml:space="preserve"> сумма дебиторской задолженности отражена не на соответствующих счетах.</w:t>
      </w:r>
      <w:r w:rsidR="007E6F8C" w:rsidRPr="00524F3C">
        <w:rPr>
          <w:rFonts w:ascii="Times New Roman" w:hAnsi="Times New Roman" w:cs="Times New Roman"/>
          <w:i/>
          <w:iCs/>
          <w:sz w:val="28"/>
          <w:szCs w:val="28"/>
          <w:lang w:eastAsia="ru-RU"/>
        </w:rPr>
        <w:t xml:space="preserve"> </w:t>
      </w:r>
    </w:p>
    <w:p w14:paraId="244DDA49" w14:textId="0F6213AB" w:rsidR="006D1530" w:rsidRPr="00524F3C" w:rsidRDefault="00F202FE" w:rsidP="00342690">
      <w:pPr>
        <w:pBdr>
          <w:bottom w:val="single" w:sz="4" w:space="0" w:color="FFFFFF"/>
        </w:pBdr>
        <w:tabs>
          <w:tab w:val="left" w:pos="0"/>
        </w:tabs>
        <w:spacing w:after="0" w:line="240" w:lineRule="auto"/>
        <w:jc w:val="both"/>
        <w:rPr>
          <w:rFonts w:ascii="Times New Roman" w:eastAsia="Times New Roman" w:hAnsi="Times New Roman" w:cs="Times New Roman"/>
          <w:i/>
          <w:spacing w:val="2"/>
          <w:sz w:val="28"/>
          <w:szCs w:val="28"/>
        </w:rPr>
      </w:pPr>
      <w:r w:rsidRPr="00524F3C">
        <w:rPr>
          <w:rFonts w:ascii="Times New Roman" w:eastAsia="Times New Roman" w:hAnsi="Times New Roman" w:cs="Times New Roman"/>
          <w:i/>
          <w:spacing w:val="2"/>
          <w:sz w:val="28"/>
          <w:szCs w:val="28"/>
        </w:rPr>
        <w:tab/>
        <w:t xml:space="preserve">Центре </w:t>
      </w:r>
      <w:r w:rsidR="008168AE" w:rsidRPr="008168AE">
        <w:rPr>
          <w:rFonts w:ascii="Times New Roman" w:eastAsia="Times New Roman" w:hAnsi="Times New Roman" w:cs="Times New Roman"/>
          <w:i/>
          <w:spacing w:val="2"/>
          <w:sz w:val="28"/>
          <w:szCs w:val="28"/>
        </w:rPr>
        <w:t>«Ардагерлер үйі»</w:t>
      </w:r>
      <w:r w:rsidRPr="00524F3C">
        <w:rPr>
          <w:rFonts w:ascii="Times New Roman" w:eastAsia="Times New Roman" w:hAnsi="Times New Roman" w:cs="Times New Roman"/>
          <w:i/>
          <w:spacing w:val="2"/>
          <w:sz w:val="28"/>
          <w:szCs w:val="28"/>
        </w:rPr>
        <w:t>:</w:t>
      </w:r>
    </w:p>
    <w:p w14:paraId="38F45267" w14:textId="1F27A0B7" w:rsidR="00583CBA" w:rsidRPr="00B06D59" w:rsidRDefault="00B06D59" w:rsidP="00342690">
      <w:pPr>
        <w:pStyle w:val="a5"/>
        <w:numPr>
          <w:ilvl w:val="0"/>
          <w:numId w:val="17"/>
        </w:numPr>
        <w:pBdr>
          <w:bottom w:val="single" w:sz="4" w:space="0" w:color="FFFFFF"/>
        </w:pBdr>
        <w:tabs>
          <w:tab w:val="left" w:pos="0"/>
        </w:tabs>
        <w:spacing w:after="0" w:line="240" w:lineRule="auto"/>
        <w:ind w:left="0" w:firstLine="710"/>
        <w:jc w:val="both"/>
        <w:rPr>
          <w:rFonts w:ascii="Times New Roman" w:hAnsi="Times New Roman"/>
          <w:sz w:val="28"/>
          <w:szCs w:val="28"/>
          <w:lang w:eastAsia="ru-RU"/>
        </w:rPr>
      </w:pPr>
      <w:r w:rsidRPr="00B06D59">
        <w:rPr>
          <w:rFonts w:ascii="Times New Roman" w:hAnsi="Times New Roman"/>
          <w:sz w:val="28"/>
          <w:szCs w:val="28"/>
          <w:lang w:eastAsia="ru-RU"/>
        </w:rPr>
        <w:t xml:space="preserve"> </w:t>
      </w:r>
      <w:r w:rsidR="007E6F8C" w:rsidRPr="00B06D59">
        <w:rPr>
          <w:rFonts w:ascii="Times New Roman" w:hAnsi="Times New Roman"/>
          <w:sz w:val="28"/>
          <w:szCs w:val="28"/>
          <w:lang w:eastAsia="ru-RU"/>
        </w:rPr>
        <w:t>В нарушение п. 14 Правил № 393 при приеме на работу главного бухгалтера не произведены прием и сдача дел вновь назначенному главному бухгалтеру</w:t>
      </w:r>
      <w:r w:rsidR="006D1530" w:rsidRPr="00B06D59">
        <w:rPr>
          <w:rFonts w:ascii="Times New Roman" w:hAnsi="Times New Roman"/>
          <w:sz w:val="28"/>
          <w:szCs w:val="28"/>
          <w:lang w:eastAsia="ru-RU"/>
        </w:rPr>
        <w:t>.</w:t>
      </w:r>
    </w:p>
    <w:p w14:paraId="503BAA31" w14:textId="6D84E968" w:rsidR="00583CBA" w:rsidRPr="00B06D59" w:rsidRDefault="007E6F8C" w:rsidP="00342690">
      <w:pPr>
        <w:pStyle w:val="a5"/>
        <w:numPr>
          <w:ilvl w:val="0"/>
          <w:numId w:val="17"/>
        </w:numPr>
        <w:pBdr>
          <w:bottom w:val="single" w:sz="4" w:space="0" w:color="FFFFFF"/>
        </w:pBdr>
        <w:tabs>
          <w:tab w:val="left" w:pos="0"/>
        </w:tabs>
        <w:spacing w:after="0" w:line="240" w:lineRule="auto"/>
        <w:ind w:left="0" w:firstLine="710"/>
        <w:jc w:val="both"/>
        <w:rPr>
          <w:rFonts w:ascii="Times New Roman" w:hAnsi="Times New Roman"/>
          <w:sz w:val="28"/>
          <w:szCs w:val="28"/>
          <w:lang w:eastAsia="ru-RU"/>
        </w:rPr>
      </w:pPr>
      <w:r w:rsidRPr="00B06D59">
        <w:rPr>
          <w:rFonts w:ascii="Times New Roman" w:hAnsi="Times New Roman"/>
          <w:sz w:val="28"/>
          <w:szCs w:val="28"/>
          <w:lang w:eastAsia="ru-RU"/>
        </w:rPr>
        <w:t>В нарушение пункта 24 Правил № 393 Книга Журнал-Главная за 2016, 2017, 2018, 2019 годы не прошнурованы и не опечатаны гербовой печатью</w:t>
      </w:r>
      <w:r w:rsidR="006D1530" w:rsidRPr="00B06D59">
        <w:rPr>
          <w:rFonts w:ascii="Times New Roman" w:hAnsi="Times New Roman"/>
          <w:sz w:val="28"/>
          <w:szCs w:val="28"/>
          <w:lang w:eastAsia="ru-RU"/>
        </w:rPr>
        <w:t>.</w:t>
      </w:r>
      <w:r w:rsidRPr="00B06D59">
        <w:rPr>
          <w:rFonts w:ascii="Times New Roman" w:hAnsi="Times New Roman"/>
          <w:sz w:val="28"/>
          <w:szCs w:val="28"/>
          <w:lang w:eastAsia="ru-RU"/>
        </w:rPr>
        <w:t xml:space="preserve"> </w:t>
      </w:r>
    </w:p>
    <w:p w14:paraId="7AD17E7A" w14:textId="43543077" w:rsidR="000A61BC" w:rsidRPr="00B06D59" w:rsidRDefault="00B06D59" w:rsidP="00342690">
      <w:pPr>
        <w:pStyle w:val="a5"/>
        <w:numPr>
          <w:ilvl w:val="0"/>
          <w:numId w:val="17"/>
        </w:numPr>
        <w:pBdr>
          <w:bottom w:val="single" w:sz="4" w:space="0" w:color="FFFFFF"/>
        </w:pBdr>
        <w:tabs>
          <w:tab w:val="left" w:pos="0"/>
          <w:tab w:val="left" w:pos="1134"/>
        </w:tabs>
        <w:spacing w:after="0" w:line="240" w:lineRule="auto"/>
        <w:ind w:left="0" w:firstLine="710"/>
        <w:jc w:val="both"/>
        <w:rPr>
          <w:rFonts w:ascii="Times New Roman" w:hAnsi="Times New Roman"/>
          <w:sz w:val="28"/>
          <w:szCs w:val="28"/>
          <w:lang w:eastAsia="ru-RU"/>
        </w:rPr>
      </w:pPr>
      <w:r>
        <w:rPr>
          <w:rFonts w:ascii="Times New Roman" w:hAnsi="Times New Roman"/>
          <w:sz w:val="28"/>
          <w:szCs w:val="28"/>
          <w:lang w:eastAsia="ru-RU"/>
        </w:rPr>
        <w:t xml:space="preserve"> </w:t>
      </w:r>
      <w:r w:rsidR="007E6F8C" w:rsidRPr="00B06D59">
        <w:rPr>
          <w:rFonts w:ascii="Times New Roman" w:hAnsi="Times New Roman"/>
          <w:sz w:val="28"/>
          <w:szCs w:val="28"/>
          <w:lang w:eastAsia="ru-RU"/>
        </w:rPr>
        <w:t>В нарушение п</w:t>
      </w:r>
      <w:r w:rsidR="006D1530" w:rsidRPr="00B06D59">
        <w:rPr>
          <w:rFonts w:ascii="Times New Roman" w:hAnsi="Times New Roman"/>
          <w:sz w:val="28"/>
          <w:szCs w:val="28"/>
          <w:lang w:eastAsia="ru-RU"/>
        </w:rPr>
        <w:t>ункта</w:t>
      </w:r>
      <w:r w:rsidR="007E6F8C" w:rsidRPr="00B06D59">
        <w:rPr>
          <w:rFonts w:ascii="Times New Roman" w:hAnsi="Times New Roman"/>
          <w:sz w:val="28"/>
          <w:szCs w:val="28"/>
          <w:lang w:eastAsia="ru-RU"/>
        </w:rPr>
        <w:t xml:space="preserve"> 12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РК, утвержденных Постановлением Правительства РК от 22 сентября 2000 года № 1428 (</w:t>
      </w:r>
      <w:r w:rsidR="007E6F8C" w:rsidRPr="00B06D59">
        <w:rPr>
          <w:rFonts w:ascii="Times New Roman" w:hAnsi="Times New Roman"/>
          <w:i/>
          <w:sz w:val="28"/>
          <w:szCs w:val="28"/>
          <w:lang w:eastAsia="ru-RU"/>
        </w:rPr>
        <w:t>далее – Правила № 1428</w:t>
      </w:r>
      <w:r w:rsidR="007E6F8C" w:rsidRPr="00B06D59">
        <w:rPr>
          <w:rFonts w:ascii="Times New Roman" w:hAnsi="Times New Roman"/>
          <w:sz w:val="28"/>
          <w:szCs w:val="28"/>
          <w:lang w:eastAsia="ru-RU"/>
        </w:rPr>
        <w:t>), п. 6 Правил возмещения расходов на служебные командировки за счет бюджетных средств, в том числе в иностранные государства, утвержденных Постановлением Правительства РК от 11 мая 2018 года № 256, авансовые отчеты представлены несвоевременно.</w:t>
      </w:r>
    </w:p>
    <w:p w14:paraId="46A55878" w14:textId="4002BAFB" w:rsidR="000A61BC" w:rsidRPr="00B06D59" w:rsidRDefault="00B06D59" w:rsidP="00342690">
      <w:pPr>
        <w:pStyle w:val="a5"/>
        <w:numPr>
          <w:ilvl w:val="0"/>
          <w:numId w:val="17"/>
        </w:numPr>
        <w:pBdr>
          <w:bottom w:val="single" w:sz="4" w:space="0" w:color="FFFFFF"/>
        </w:pBdr>
        <w:tabs>
          <w:tab w:val="left" w:pos="0"/>
          <w:tab w:val="left" w:pos="1134"/>
        </w:tabs>
        <w:spacing w:after="0" w:line="240" w:lineRule="auto"/>
        <w:ind w:left="0" w:firstLine="71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7E6F8C" w:rsidRPr="00B06D59">
        <w:rPr>
          <w:rFonts w:ascii="Times New Roman" w:hAnsi="Times New Roman"/>
          <w:sz w:val="28"/>
          <w:szCs w:val="28"/>
          <w:lang w:eastAsia="ru-RU"/>
        </w:rPr>
        <w:t>В нарушение пп. 1) п. 9 Правил № 1428 в 2018 году неверно возмещены, а именно недоначислены суточные расходы за каждый день нахождения в командировке на общую сумму 14,4 тыс. тенге.</w:t>
      </w:r>
    </w:p>
    <w:p w14:paraId="5AFD488E" w14:textId="1996E3C8" w:rsidR="000A61BC" w:rsidRPr="003F0E3C" w:rsidRDefault="003F0E3C" w:rsidP="00342690">
      <w:pPr>
        <w:pStyle w:val="a5"/>
        <w:numPr>
          <w:ilvl w:val="0"/>
          <w:numId w:val="17"/>
        </w:numPr>
        <w:pBdr>
          <w:bottom w:val="single" w:sz="4" w:space="0" w:color="FFFFFF"/>
        </w:pBdr>
        <w:tabs>
          <w:tab w:val="left" w:pos="0"/>
          <w:tab w:val="left" w:pos="1134"/>
        </w:tabs>
        <w:spacing w:after="0" w:line="240" w:lineRule="auto"/>
        <w:ind w:left="0" w:firstLine="710"/>
        <w:jc w:val="both"/>
        <w:rPr>
          <w:rFonts w:ascii="Times New Roman" w:hAnsi="Times New Roman"/>
          <w:sz w:val="28"/>
          <w:szCs w:val="28"/>
          <w:lang w:eastAsia="ru-RU"/>
        </w:rPr>
      </w:pPr>
      <w:r>
        <w:rPr>
          <w:rFonts w:ascii="Times New Roman" w:hAnsi="Times New Roman"/>
          <w:sz w:val="28"/>
          <w:szCs w:val="28"/>
          <w:lang w:eastAsia="ru-RU"/>
        </w:rPr>
        <w:t xml:space="preserve"> </w:t>
      </w:r>
      <w:r w:rsidR="007E6F8C" w:rsidRPr="003F0E3C">
        <w:rPr>
          <w:rFonts w:ascii="Times New Roman" w:hAnsi="Times New Roman"/>
          <w:sz w:val="28"/>
          <w:szCs w:val="28"/>
          <w:lang w:eastAsia="ru-RU"/>
        </w:rPr>
        <w:t xml:space="preserve">В нарушение п. 12 Правил № 1428 в авансовых отчетах отсутствуют подписи подотчетных лиц. </w:t>
      </w:r>
    </w:p>
    <w:p w14:paraId="6DF1A2F7" w14:textId="222E900C" w:rsidR="000A61BC" w:rsidRPr="003E1D0F" w:rsidRDefault="003E1D0F" w:rsidP="00342690">
      <w:pPr>
        <w:pStyle w:val="a5"/>
        <w:numPr>
          <w:ilvl w:val="0"/>
          <w:numId w:val="17"/>
        </w:numPr>
        <w:pBdr>
          <w:bottom w:val="single" w:sz="4" w:space="0" w:color="FFFFFF"/>
        </w:pBdr>
        <w:tabs>
          <w:tab w:val="left" w:pos="0"/>
          <w:tab w:val="left" w:pos="1134"/>
        </w:tabs>
        <w:spacing w:after="0" w:line="240" w:lineRule="auto"/>
        <w:ind w:left="0" w:firstLine="709"/>
        <w:jc w:val="both"/>
        <w:rPr>
          <w:rFonts w:ascii="Times New Roman" w:eastAsia="Consolas" w:hAnsi="Times New Roman"/>
          <w:i/>
          <w:iCs/>
          <w:sz w:val="28"/>
          <w:szCs w:val="28"/>
        </w:rPr>
      </w:pPr>
      <w:r>
        <w:rPr>
          <w:rStyle w:val="af6"/>
          <w:rFonts w:ascii="Times New Roman" w:hAnsi="Times New Roman"/>
          <w:i w:val="0"/>
          <w:sz w:val="28"/>
          <w:szCs w:val="28"/>
        </w:rPr>
        <w:t xml:space="preserve"> </w:t>
      </w:r>
      <w:r w:rsidR="00BA6C9F" w:rsidRPr="003E1D0F">
        <w:rPr>
          <w:rStyle w:val="af6"/>
          <w:rFonts w:ascii="Times New Roman" w:hAnsi="Times New Roman"/>
          <w:i w:val="0"/>
          <w:sz w:val="28"/>
          <w:szCs w:val="28"/>
        </w:rPr>
        <w:t>В</w:t>
      </w:r>
      <w:r w:rsidR="007E6F8C" w:rsidRPr="003E1D0F">
        <w:rPr>
          <w:rStyle w:val="af6"/>
          <w:rFonts w:ascii="Times New Roman" w:hAnsi="Times New Roman"/>
          <w:i w:val="0"/>
          <w:sz w:val="28"/>
          <w:szCs w:val="28"/>
        </w:rPr>
        <w:t xml:space="preserve"> нарушение пунктов 243, 244, 245 Правил № 393, пункта 16 Плана счетов № 281, п. 6 ст. 200 ЗРК «О государственном имуществе»</w:t>
      </w:r>
      <w:r w:rsidR="007E6FD1">
        <w:rPr>
          <w:rStyle w:val="af6"/>
          <w:rFonts w:ascii="Times New Roman" w:hAnsi="Times New Roman"/>
          <w:i w:val="0"/>
          <w:sz w:val="28"/>
          <w:szCs w:val="28"/>
        </w:rPr>
        <w:t xml:space="preserve"> в 2022 году</w:t>
      </w:r>
      <w:r w:rsidR="007E6F8C" w:rsidRPr="003E1D0F">
        <w:rPr>
          <w:rStyle w:val="af6"/>
          <w:rFonts w:ascii="Times New Roman" w:hAnsi="Times New Roman"/>
          <w:i w:val="0"/>
          <w:sz w:val="28"/>
          <w:szCs w:val="28"/>
        </w:rPr>
        <w:t xml:space="preserve"> не оприходованы по бухгалтерскому учету, а также не включены в реестр государственного имуществ</w:t>
      </w:r>
      <w:r w:rsidR="007E6FD1">
        <w:rPr>
          <w:rStyle w:val="af6"/>
          <w:rFonts w:ascii="Times New Roman" w:hAnsi="Times New Roman"/>
          <w:i w:val="0"/>
          <w:sz w:val="28"/>
          <w:szCs w:val="28"/>
        </w:rPr>
        <w:t xml:space="preserve">о на общую сумму </w:t>
      </w:r>
      <w:r w:rsidR="007E6FD1" w:rsidRPr="007E6FD1">
        <w:rPr>
          <w:rStyle w:val="af6"/>
          <w:rFonts w:ascii="Times New Roman" w:hAnsi="Times New Roman"/>
          <w:b/>
          <w:i w:val="0"/>
          <w:sz w:val="28"/>
          <w:szCs w:val="28"/>
        </w:rPr>
        <w:t>11986,5 тыс. тенге</w:t>
      </w:r>
      <w:r w:rsidR="007E6FD1">
        <w:rPr>
          <w:rStyle w:val="af6"/>
          <w:rFonts w:ascii="Times New Roman" w:hAnsi="Times New Roman"/>
          <w:i w:val="0"/>
          <w:sz w:val="28"/>
          <w:szCs w:val="28"/>
        </w:rPr>
        <w:t>, в т.ч.</w:t>
      </w:r>
      <w:r w:rsidR="007E6F8C" w:rsidRPr="003E1D0F">
        <w:rPr>
          <w:rStyle w:val="af6"/>
          <w:rFonts w:ascii="Times New Roman" w:hAnsi="Times New Roman"/>
          <w:i w:val="0"/>
          <w:sz w:val="28"/>
          <w:szCs w:val="28"/>
        </w:rPr>
        <w:t xml:space="preserve"> 4 водонагревателя на сумму 174,7</w:t>
      </w:r>
      <w:r w:rsidR="007E6F8C" w:rsidRPr="003E1D0F">
        <w:rPr>
          <w:rStyle w:val="af6"/>
          <w:rFonts w:ascii="Times New Roman" w:hAnsi="Times New Roman"/>
          <w:b/>
          <w:i w:val="0"/>
          <w:sz w:val="28"/>
          <w:szCs w:val="28"/>
        </w:rPr>
        <w:t xml:space="preserve"> </w:t>
      </w:r>
      <w:r w:rsidR="007E6F8C" w:rsidRPr="003E1D0F">
        <w:rPr>
          <w:rStyle w:val="af6"/>
          <w:rFonts w:ascii="Times New Roman" w:hAnsi="Times New Roman"/>
          <w:i w:val="0"/>
          <w:sz w:val="28"/>
          <w:szCs w:val="28"/>
        </w:rPr>
        <w:t>тыс.тенге</w:t>
      </w:r>
      <w:r w:rsidR="007E6FD1">
        <w:rPr>
          <w:rStyle w:val="af6"/>
          <w:rFonts w:ascii="Times New Roman" w:hAnsi="Times New Roman"/>
          <w:i w:val="0"/>
          <w:sz w:val="28"/>
          <w:szCs w:val="28"/>
        </w:rPr>
        <w:t xml:space="preserve">, </w:t>
      </w:r>
      <w:r w:rsidR="007E6FD1" w:rsidRPr="007E6FD1">
        <w:rPr>
          <w:rStyle w:val="af6"/>
          <w:rFonts w:ascii="Times New Roman" w:hAnsi="Times New Roman"/>
          <w:i w:val="0"/>
          <w:sz w:val="28"/>
          <w:szCs w:val="28"/>
        </w:rPr>
        <w:t>система видеонаблюдения, пожарная сигнализация на сумму 11811,8 тыс. тенге</w:t>
      </w:r>
      <w:r w:rsidR="007E6F8C" w:rsidRPr="003E1D0F">
        <w:rPr>
          <w:rFonts w:ascii="Times New Roman" w:eastAsia="Consolas" w:hAnsi="Times New Roman"/>
          <w:i/>
          <w:iCs/>
          <w:sz w:val="28"/>
          <w:szCs w:val="28"/>
        </w:rPr>
        <w:t xml:space="preserve"> </w:t>
      </w:r>
    </w:p>
    <w:p w14:paraId="38E1110D" w14:textId="28B6B237" w:rsidR="000A61BC" w:rsidRDefault="003E1D0F" w:rsidP="00342690">
      <w:pPr>
        <w:pStyle w:val="a5"/>
        <w:numPr>
          <w:ilvl w:val="0"/>
          <w:numId w:val="17"/>
        </w:numPr>
        <w:pBdr>
          <w:bottom w:val="single" w:sz="4" w:space="0" w:color="FFFFFF"/>
        </w:pBdr>
        <w:tabs>
          <w:tab w:val="left" w:pos="0"/>
          <w:tab w:val="left" w:pos="1134"/>
        </w:tabs>
        <w:spacing w:after="0" w:line="240" w:lineRule="auto"/>
        <w:ind w:left="0" w:firstLine="710"/>
        <w:jc w:val="both"/>
        <w:rPr>
          <w:rFonts w:ascii="Times New Roman" w:eastAsia="Consolas" w:hAnsi="Times New Roman"/>
          <w:i/>
          <w:iCs/>
          <w:sz w:val="28"/>
          <w:szCs w:val="28"/>
        </w:rPr>
      </w:pPr>
      <w:r>
        <w:rPr>
          <w:rFonts w:ascii="Times New Roman" w:eastAsia="Consolas" w:hAnsi="Times New Roman"/>
          <w:iCs/>
          <w:sz w:val="28"/>
          <w:szCs w:val="28"/>
        </w:rPr>
        <w:t xml:space="preserve"> </w:t>
      </w:r>
      <w:r w:rsidR="00BA6C9F" w:rsidRPr="003E1D0F">
        <w:rPr>
          <w:rFonts w:ascii="Times New Roman" w:eastAsia="Consolas" w:hAnsi="Times New Roman"/>
          <w:iCs/>
          <w:sz w:val="28"/>
          <w:szCs w:val="28"/>
        </w:rPr>
        <w:t>В</w:t>
      </w:r>
      <w:r w:rsidR="007E6F8C" w:rsidRPr="003E1D0F">
        <w:rPr>
          <w:rFonts w:ascii="Times New Roman" w:eastAsia="Consolas" w:hAnsi="Times New Roman"/>
          <w:iCs/>
          <w:sz w:val="28"/>
          <w:szCs w:val="28"/>
        </w:rPr>
        <w:t xml:space="preserve"> нарушение п. 196, п. 198 Правил №393, пункта 10 Плана счетов</w:t>
      </w:r>
      <w:r w:rsidR="00BA6C9F" w:rsidRPr="003E1D0F">
        <w:rPr>
          <w:rFonts w:ascii="Times New Roman" w:eastAsia="Consolas" w:hAnsi="Times New Roman"/>
          <w:iCs/>
          <w:sz w:val="28"/>
          <w:szCs w:val="28"/>
        </w:rPr>
        <w:t xml:space="preserve"> № 281</w:t>
      </w:r>
      <w:r w:rsidR="007E6F8C" w:rsidRPr="003E1D0F">
        <w:rPr>
          <w:rFonts w:ascii="Times New Roman" w:eastAsia="Consolas" w:hAnsi="Times New Roman"/>
          <w:iCs/>
          <w:sz w:val="28"/>
          <w:szCs w:val="28"/>
        </w:rPr>
        <w:t xml:space="preserve"> </w:t>
      </w:r>
      <w:r w:rsidR="007E6FD1">
        <w:rPr>
          <w:rFonts w:ascii="Times New Roman" w:eastAsia="Consolas" w:hAnsi="Times New Roman"/>
          <w:iCs/>
          <w:sz w:val="28"/>
          <w:szCs w:val="28"/>
        </w:rPr>
        <w:t xml:space="preserve">в 2022 году </w:t>
      </w:r>
      <w:r w:rsidR="007E6F8C" w:rsidRPr="003E1D0F">
        <w:rPr>
          <w:rStyle w:val="af6"/>
          <w:rFonts w:ascii="Times New Roman" w:hAnsi="Times New Roman"/>
          <w:i w:val="0"/>
          <w:sz w:val="28"/>
          <w:szCs w:val="28"/>
        </w:rPr>
        <w:t>не оприходованы по бухгалтерскому учету</w:t>
      </w:r>
      <w:r w:rsidR="007E6F8C" w:rsidRPr="003E1D0F">
        <w:rPr>
          <w:rFonts w:ascii="Times New Roman" w:eastAsia="Consolas" w:hAnsi="Times New Roman"/>
          <w:iCs/>
          <w:sz w:val="28"/>
          <w:szCs w:val="28"/>
        </w:rPr>
        <w:t xml:space="preserve"> </w:t>
      </w:r>
      <w:r w:rsidR="00BA6C9F" w:rsidRPr="003E1D0F">
        <w:rPr>
          <w:rFonts w:ascii="Times New Roman" w:eastAsia="Consolas" w:hAnsi="Times New Roman"/>
          <w:iCs/>
          <w:sz w:val="28"/>
          <w:szCs w:val="28"/>
        </w:rPr>
        <w:t xml:space="preserve">запасы на общую сумму </w:t>
      </w:r>
      <w:r w:rsidR="00BA6C9F" w:rsidRPr="007E6FD1">
        <w:rPr>
          <w:rStyle w:val="af6"/>
          <w:rFonts w:ascii="Times New Roman" w:hAnsi="Times New Roman"/>
          <w:b/>
          <w:i w:val="0"/>
          <w:sz w:val="28"/>
          <w:szCs w:val="28"/>
        </w:rPr>
        <w:t>2680,2</w:t>
      </w:r>
      <w:r w:rsidR="007E6F8C" w:rsidRPr="007E6FD1">
        <w:rPr>
          <w:rStyle w:val="af6"/>
          <w:rFonts w:ascii="Times New Roman" w:hAnsi="Times New Roman"/>
          <w:b/>
          <w:i w:val="0"/>
          <w:sz w:val="28"/>
          <w:szCs w:val="28"/>
        </w:rPr>
        <w:t xml:space="preserve"> тыс. тенге</w:t>
      </w:r>
      <w:r w:rsidR="00BA6C9F" w:rsidRPr="003E1D0F">
        <w:rPr>
          <w:rFonts w:ascii="Times New Roman" w:eastAsia="Consolas" w:hAnsi="Times New Roman"/>
          <w:i/>
          <w:iCs/>
          <w:sz w:val="28"/>
          <w:szCs w:val="28"/>
        </w:rPr>
        <w:t>.</w:t>
      </w:r>
    </w:p>
    <w:p w14:paraId="0EF564BA" w14:textId="5C998165" w:rsidR="00E22ACE" w:rsidRPr="00FE28B2" w:rsidRDefault="00D63B99" w:rsidP="00342690">
      <w:pPr>
        <w:pStyle w:val="a5"/>
        <w:numPr>
          <w:ilvl w:val="0"/>
          <w:numId w:val="17"/>
        </w:numPr>
        <w:pBdr>
          <w:bottom w:val="single" w:sz="4" w:space="0" w:color="FFFFFF"/>
        </w:pBdr>
        <w:tabs>
          <w:tab w:val="left" w:pos="0"/>
        </w:tabs>
        <w:spacing w:after="0" w:line="240" w:lineRule="auto"/>
        <w:ind w:left="0" w:firstLine="709"/>
        <w:jc w:val="both"/>
        <w:rPr>
          <w:rFonts w:ascii="Times New Roman" w:eastAsia="Consolas" w:hAnsi="Times New Roman"/>
          <w:i/>
          <w:iCs/>
          <w:sz w:val="28"/>
          <w:szCs w:val="28"/>
        </w:rPr>
      </w:pPr>
      <w:r w:rsidRPr="00FE28B2">
        <w:rPr>
          <w:rFonts w:ascii="Times New Roman" w:hAnsi="Times New Roman"/>
          <w:sz w:val="28"/>
          <w:szCs w:val="28"/>
          <w:lang w:eastAsia="ru-RU"/>
        </w:rPr>
        <w:t>В</w:t>
      </w:r>
      <w:r w:rsidR="007E6F8C" w:rsidRPr="00FE28B2">
        <w:rPr>
          <w:rFonts w:ascii="Times New Roman" w:hAnsi="Times New Roman"/>
          <w:sz w:val="28"/>
          <w:szCs w:val="28"/>
        </w:rPr>
        <w:t xml:space="preserve"> нарушение </w:t>
      </w:r>
      <w:r w:rsidR="00FE28B2" w:rsidRPr="00FE28B2">
        <w:rPr>
          <w:rFonts w:ascii="Times New Roman" w:hAnsi="Times New Roman"/>
          <w:sz w:val="28"/>
          <w:szCs w:val="28"/>
        </w:rPr>
        <w:t>пункта 244 Правил №393, пункта 16 Плана счетов бухгалтерского учета государственных учреждений, утвержденных приказом Министра финансов Республики Казахстан от 15 июня 2010 года № 281, п. 6 ст. 200 ЗРК «О государственном имуществе» не верно отнесены на субсчета учета земельные участки общей площадью 1,8009 га, а также не включены в реестр государственного имущества</w:t>
      </w:r>
      <w:r w:rsidR="007E6F8C" w:rsidRPr="00FE28B2">
        <w:rPr>
          <w:rFonts w:ascii="Times New Roman" w:hAnsi="Times New Roman"/>
          <w:sz w:val="28"/>
          <w:szCs w:val="28"/>
        </w:rPr>
        <w:t>.</w:t>
      </w:r>
      <w:r w:rsidR="007E6F8C" w:rsidRPr="00FE28B2">
        <w:rPr>
          <w:rFonts w:ascii="Times New Roman" w:hAnsi="Times New Roman"/>
          <w:sz w:val="28"/>
          <w:szCs w:val="28"/>
          <w:lang w:eastAsia="ru-RU"/>
        </w:rPr>
        <w:t xml:space="preserve"> </w:t>
      </w:r>
    </w:p>
    <w:p w14:paraId="4F9F198F" w14:textId="25A45273" w:rsidR="008678C6" w:rsidRDefault="008678C6" w:rsidP="00342690">
      <w:pPr>
        <w:pBdr>
          <w:bottom w:val="single" w:sz="4" w:space="0" w:color="FFFFFF"/>
        </w:pBdr>
        <w:tabs>
          <w:tab w:val="left" w:pos="0"/>
        </w:tabs>
        <w:spacing w:after="0" w:line="240" w:lineRule="auto"/>
        <w:jc w:val="both"/>
        <w:rPr>
          <w:rFonts w:ascii="Times New Roman" w:hAnsi="Times New Roman" w:cs="Times New Roman"/>
          <w:b/>
          <w:i/>
          <w:sz w:val="28"/>
          <w:szCs w:val="28"/>
        </w:rPr>
      </w:pPr>
      <w:r>
        <w:rPr>
          <w:i/>
          <w:sz w:val="28"/>
          <w:szCs w:val="28"/>
        </w:rPr>
        <w:tab/>
      </w:r>
      <w:r w:rsidRPr="008678C6">
        <w:rPr>
          <w:rFonts w:ascii="Times New Roman" w:hAnsi="Times New Roman" w:cs="Times New Roman"/>
          <w:b/>
          <w:i/>
          <w:sz w:val="28"/>
          <w:szCs w:val="28"/>
        </w:rPr>
        <w:t>Анализ создаваемых социальных условий для получателей специальных социальных услуг, влияние выделенных бюджетных средств на качество оказываемых услуг.</w:t>
      </w:r>
    </w:p>
    <w:p w14:paraId="24E19614" w14:textId="1EBBA0F9" w:rsidR="00A639E1" w:rsidRDefault="00A639E1" w:rsidP="00643B6D">
      <w:pPr>
        <w:pBdr>
          <w:bottom w:val="single" w:sz="4" w:space="0" w:color="FFFFFF"/>
        </w:pBd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Проведенный анализ показывает, что в целом социальные услуги для получателей услуг ежегодно улучшаются.</w:t>
      </w:r>
    </w:p>
    <w:p w14:paraId="5678DD0D" w14:textId="7C7EC705" w:rsidR="00643B6D" w:rsidRDefault="00643B6D" w:rsidP="00643B6D">
      <w:pPr>
        <w:pBdr>
          <w:bottom w:val="single" w:sz="4" w:space="0" w:color="FFFFFF"/>
        </w:pBdr>
        <w:tabs>
          <w:tab w:val="left" w:pos="0"/>
        </w:tabs>
        <w:spacing w:after="0" w:line="240" w:lineRule="auto"/>
        <w:ind w:firstLine="709"/>
        <w:jc w:val="both"/>
        <w:rPr>
          <w:rFonts w:ascii="Times New Roman" w:hAnsi="Times New Roman" w:cs="Times New Roman"/>
          <w:sz w:val="28"/>
          <w:szCs w:val="28"/>
        </w:rPr>
      </w:pPr>
      <w:r w:rsidRPr="00EF1A9C">
        <w:rPr>
          <w:rFonts w:ascii="Times New Roman" w:hAnsi="Times New Roman" w:cs="Times New Roman"/>
          <w:sz w:val="28"/>
          <w:szCs w:val="28"/>
        </w:rPr>
        <w:t xml:space="preserve">Основным направлением деятельности </w:t>
      </w:r>
      <w:r>
        <w:rPr>
          <w:rFonts w:ascii="Times New Roman" w:hAnsi="Times New Roman" w:cs="Times New Roman"/>
          <w:sz w:val="28"/>
          <w:szCs w:val="28"/>
        </w:rPr>
        <w:t xml:space="preserve">учреждений </w:t>
      </w:r>
      <w:r w:rsidRPr="00EF1A9C">
        <w:rPr>
          <w:rFonts w:ascii="Times New Roman" w:hAnsi="Times New Roman" w:cs="Times New Roman"/>
          <w:sz w:val="28"/>
          <w:szCs w:val="28"/>
        </w:rPr>
        <w:t>является социальное обслуживание в условиях стационара</w:t>
      </w:r>
      <w:r>
        <w:rPr>
          <w:rFonts w:ascii="Times New Roman" w:hAnsi="Times New Roman" w:cs="Times New Roman"/>
          <w:sz w:val="28"/>
          <w:szCs w:val="28"/>
        </w:rPr>
        <w:t xml:space="preserve"> и полустационара</w:t>
      </w:r>
      <w:r w:rsidRPr="00EF1A9C">
        <w:rPr>
          <w:rFonts w:ascii="Times New Roman" w:hAnsi="Times New Roman" w:cs="Times New Roman"/>
          <w:sz w:val="28"/>
          <w:szCs w:val="28"/>
        </w:rPr>
        <w:t xml:space="preserve"> граждан пожилого возраста и </w:t>
      </w:r>
      <w:r>
        <w:rPr>
          <w:rFonts w:ascii="Times New Roman" w:hAnsi="Times New Roman" w:cs="Times New Roman"/>
          <w:sz w:val="28"/>
          <w:szCs w:val="28"/>
        </w:rPr>
        <w:t xml:space="preserve">лиц с </w:t>
      </w:r>
      <w:r w:rsidRPr="00EF1A9C">
        <w:rPr>
          <w:rFonts w:ascii="Times New Roman" w:hAnsi="Times New Roman" w:cs="Times New Roman"/>
          <w:sz w:val="28"/>
          <w:szCs w:val="28"/>
        </w:rPr>
        <w:t>инвалид</w:t>
      </w:r>
      <w:r>
        <w:rPr>
          <w:rFonts w:ascii="Times New Roman" w:hAnsi="Times New Roman" w:cs="Times New Roman"/>
          <w:sz w:val="28"/>
          <w:szCs w:val="28"/>
        </w:rPr>
        <w:t>ностью</w:t>
      </w:r>
      <w:r w:rsidRPr="00EF1A9C">
        <w:rPr>
          <w:rFonts w:ascii="Times New Roman" w:hAnsi="Times New Roman" w:cs="Times New Roman"/>
          <w:sz w:val="28"/>
          <w:szCs w:val="28"/>
        </w:rPr>
        <w:t>, включающее в себя комплекс социально-бытовых, социально-медицинских, социально-психологических, социально-педагогических, социально-трудовых, социально-культурных и социально-правовых услуг в соответствии со стандартами оказания специальных социальных услуг в области социальной защиты населения</w:t>
      </w:r>
      <w:r>
        <w:rPr>
          <w:rFonts w:ascii="Times New Roman" w:hAnsi="Times New Roman" w:cs="Times New Roman"/>
          <w:sz w:val="28"/>
          <w:szCs w:val="28"/>
        </w:rPr>
        <w:t>.</w:t>
      </w:r>
    </w:p>
    <w:p w14:paraId="266B4690" w14:textId="797420BC" w:rsidR="00643B6D" w:rsidRDefault="009D12E5" w:rsidP="00643B6D">
      <w:pPr>
        <w:pBdr>
          <w:bottom w:val="single" w:sz="4" w:space="0" w:color="FFFFFF"/>
        </w:pBdr>
        <w:tabs>
          <w:tab w:val="left" w:pos="0"/>
        </w:tabs>
        <w:spacing w:after="0" w:line="240" w:lineRule="auto"/>
        <w:ind w:firstLine="709"/>
        <w:jc w:val="both"/>
        <w:rPr>
          <w:rFonts w:ascii="Times New Roman" w:hAnsi="Times New Roman" w:cs="Times New Roman"/>
          <w:sz w:val="28"/>
          <w:szCs w:val="28"/>
        </w:rPr>
      </w:pPr>
      <w:r w:rsidRPr="009D12E5">
        <w:rPr>
          <w:rFonts w:ascii="Times New Roman" w:hAnsi="Times New Roman" w:cs="Times New Roman"/>
          <w:sz w:val="28"/>
          <w:szCs w:val="28"/>
        </w:rPr>
        <w:t xml:space="preserve">Наиболее актуальными задачами центра являются: обеспечение качества предоставления услуг, создание благоприятных условий, позволяющих пенсионерам и </w:t>
      </w:r>
      <w:r w:rsidR="00B74D36">
        <w:rPr>
          <w:rFonts w:ascii="Times New Roman" w:hAnsi="Times New Roman" w:cs="Times New Roman"/>
          <w:sz w:val="28"/>
          <w:szCs w:val="28"/>
        </w:rPr>
        <w:t xml:space="preserve">лицам с </w:t>
      </w:r>
      <w:r w:rsidRPr="009D12E5">
        <w:rPr>
          <w:rFonts w:ascii="Times New Roman" w:hAnsi="Times New Roman" w:cs="Times New Roman"/>
          <w:sz w:val="28"/>
          <w:szCs w:val="28"/>
        </w:rPr>
        <w:t>инвалид</w:t>
      </w:r>
      <w:r w:rsidR="00B74D36">
        <w:rPr>
          <w:rFonts w:ascii="Times New Roman" w:hAnsi="Times New Roman" w:cs="Times New Roman"/>
          <w:sz w:val="28"/>
          <w:szCs w:val="28"/>
        </w:rPr>
        <w:t>ностью</w:t>
      </w:r>
      <w:r w:rsidRPr="009D12E5">
        <w:rPr>
          <w:rFonts w:ascii="Times New Roman" w:hAnsi="Times New Roman" w:cs="Times New Roman"/>
          <w:sz w:val="28"/>
          <w:szCs w:val="28"/>
        </w:rPr>
        <w:t xml:space="preserve"> вести полноценный образ жизни, активно участвовать в жизни общества, выполнять свои гражданские обязанности.</w:t>
      </w:r>
    </w:p>
    <w:p w14:paraId="3FFD1BC9" w14:textId="4664B8BD" w:rsidR="004E2BDD" w:rsidRPr="004E2BDD" w:rsidRDefault="004E2BDD" w:rsidP="004E2BDD">
      <w:pPr>
        <w:pBdr>
          <w:bottom w:val="single" w:sz="4" w:space="0" w:color="FFFFFF"/>
        </w:pBd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639E1">
        <w:rPr>
          <w:rFonts w:ascii="Times New Roman" w:hAnsi="Times New Roman" w:cs="Times New Roman"/>
          <w:i/>
          <w:sz w:val="28"/>
          <w:szCs w:val="28"/>
        </w:rPr>
        <w:t>Центре «Ардагерлер үйі»</w:t>
      </w:r>
      <w:r w:rsidRPr="004E2BDD">
        <w:t xml:space="preserve"> </w:t>
      </w:r>
      <w:r w:rsidRPr="004E2BDD">
        <w:rPr>
          <w:rFonts w:ascii="Times New Roman" w:hAnsi="Times New Roman" w:cs="Times New Roman"/>
          <w:sz w:val="28"/>
          <w:szCs w:val="28"/>
        </w:rPr>
        <w:t>для оказания услуг действует 2 отделения:</w:t>
      </w:r>
    </w:p>
    <w:p w14:paraId="6C1FB400" w14:textId="77777777" w:rsidR="004E2BDD" w:rsidRPr="004E2BDD" w:rsidRDefault="004E2BDD" w:rsidP="004E2BDD">
      <w:pPr>
        <w:pBdr>
          <w:bottom w:val="single" w:sz="4" w:space="0" w:color="FFFFFF"/>
        </w:pBdr>
        <w:tabs>
          <w:tab w:val="left" w:pos="0"/>
        </w:tabs>
        <w:spacing w:after="0" w:line="240" w:lineRule="auto"/>
        <w:ind w:firstLine="709"/>
        <w:jc w:val="both"/>
        <w:rPr>
          <w:rFonts w:ascii="Times New Roman" w:hAnsi="Times New Roman" w:cs="Times New Roman"/>
          <w:sz w:val="28"/>
          <w:szCs w:val="28"/>
        </w:rPr>
      </w:pPr>
      <w:r w:rsidRPr="004E2BDD">
        <w:rPr>
          <w:rFonts w:ascii="Times New Roman" w:hAnsi="Times New Roman" w:cs="Times New Roman"/>
          <w:sz w:val="28"/>
          <w:szCs w:val="28"/>
        </w:rPr>
        <w:t>- 1 отделение (с ночным пребыванием), сроки оказания услуг 12 дней;</w:t>
      </w:r>
    </w:p>
    <w:p w14:paraId="174956DE" w14:textId="77777777" w:rsidR="004E2BDD" w:rsidRPr="004E2BDD" w:rsidRDefault="004E2BDD" w:rsidP="004E2BDD">
      <w:pPr>
        <w:pBdr>
          <w:bottom w:val="single" w:sz="4" w:space="0" w:color="FFFFFF"/>
        </w:pBdr>
        <w:tabs>
          <w:tab w:val="left" w:pos="0"/>
        </w:tabs>
        <w:spacing w:after="0" w:line="240" w:lineRule="auto"/>
        <w:ind w:firstLine="709"/>
        <w:jc w:val="both"/>
        <w:rPr>
          <w:rFonts w:ascii="Times New Roman" w:hAnsi="Times New Roman" w:cs="Times New Roman"/>
          <w:sz w:val="28"/>
          <w:szCs w:val="28"/>
        </w:rPr>
      </w:pPr>
      <w:r w:rsidRPr="004E2BDD">
        <w:rPr>
          <w:rFonts w:ascii="Times New Roman" w:hAnsi="Times New Roman" w:cs="Times New Roman"/>
          <w:sz w:val="28"/>
          <w:szCs w:val="28"/>
        </w:rPr>
        <w:t>- 2 отделение (дневное), сроки оказания для инвалидов 1 и 2 групп 3 месяца, для престарелых – 1 месяц.</w:t>
      </w:r>
    </w:p>
    <w:p w14:paraId="739647A8" w14:textId="77777777" w:rsidR="004E2BDD" w:rsidRPr="004E2BDD" w:rsidRDefault="004E2BDD" w:rsidP="004E2BDD">
      <w:pPr>
        <w:pBdr>
          <w:bottom w:val="single" w:sz="4" w:space="0" w:color="FFFFFF"/>
        </w:pBdr>
        <w:tabs>
          <w:tab w:val="left" w:pos="0"/>
        </w:tabs>
        <w:spacing w:after="0" w:line="240" w:lineRule="auto"/>
        <w:ind w:firstLine="709"/>
        <w:jc w:val="both"/>
        <w:rPr>
          <w:rFonts w:ascii="Times New Roman" w:hAnsi="Times New Roman" w:cs="Times New Roman"/>
          <w:sz w:val="28"/>
          <w:szCs w:val="28"/>
        </w:rPr>
      </w:pPr>
      <w:r w:rsidRPr="004E2BDD">
        <w:rPr>
          <w:rFonts w:ascii="Times New Roman" w:hAnsi="Times New Roman" w:cs="Times New Roman"/>
          <w:sz w:val="28"/>
          <w:szCs w:val="28"/>
        </w:rPr>
        <w:t>Согласно данным, представленным Центром, ежегодно более 1500 чел. получают специальные социальные услуги.</w:t>
      </w:r>
    </w:p>
    <w:p w14:paraId="6747DD08" w14:textId="77777777" w:rsidR="004E2BDD" w:rsidRPr="004E2BDD" w:rsidRDefault="004E2BDD" w:rsidP="004E2BDD">
      <w:pPr>
        <w:pBdr>
          <w:bottom w:val="single" w:sz="4" w:space="0" w:color="FFFFFF"/>
        </w:pBdr>
        <w:tabs>
          <w:tab w:val="left" w:pos="0"/>
        </w:tabs>
        <w:spacing w:after="0" w:line="240" w:lineRule="auto"/>
        <w:ind w:firstLine="709"/>
        <w:jc w:val="both"/>
        <w:rPr>
          <w:rFonts w:ascii="Times New Roman" w:hAnsi="Times New Roman" w:cs="Times New Roman"/>
          <w:sz w:val="28"/>
          <w:szCs w:val="28"/>
        </w:rPr>
      </w:pPr>
      <w:r w:rsidRPr="004E2BDD">
        <w:rPr>
          <w:rFonts w:ascii="Times New Roman" w:hAnsi="Times New Roman" w:cs="Times New Roman"/>
          <w:sz w:val="28"/>
          <w:szCs w:val="28"/>
        </w:rPr>
        <w:lastRenderedPageBreak/>
        <w:t>При этом, за период с 2016 года по 2022 годы наблюдается рост получателей услуг на 30,1%.</w:t>
      </w:r>
    </w:p>
    <w:p w14:paraId="4AF7766A" w14:textId="60731EDD" w:rsidR="004E2BDD" w:rsidRPr="004E2BDD" w:rsidRDefault="004E2BDD" w:rsidP="004E2BDD">
      <w:pPr>
        <w:pBdr>
          <w:bottom w:val="single" w:sz="4" w:space="0" w:color="FFFFFF"/>
        </w:pBdr>
        <w:tabs>
          <w:tab w:val="left" w:pos="0"/>
        </w:tabs>
        <w:spacing w:after="0" w:line="240" w:lineRule="auto"/>
        <w:ind w:firstLine="709"/>
        <w:jc w:val="both"/>
        <w:rPr>
          <w:rFonts w:ascii="Times New Roman" w:hAnsi="Times New Roman" w:cs="Times New Roman"/>
          <w:sz w:val="28"/>
          <w:szCs w:val="28"/>
        </w:rPr>
      </w:pPr>
      <w:r w:rsidRPr="004E2BDD">
        <w:rPr>
          <w:rFonts w:ascii="Times New Roman" w:hAnsi="Times New Roman" w:cs="Times New Roman"/>
          <w:sz w:val="28"/>
          <w:szCs w:val="28"/>
        </w:rPr>
        <w:t xml:space="preserve">Доля пенсионеров в общей численности получателей услуг ежегодно увеличивается и составила в 2022 году 81,5% против 47,4% в 2016 году. В целом </w:t>
      </w:r>
      <w:r w:rsidR="00405FCA">
        <w:rPr>
          <w:rFonts w:ascii="Times New Roman" w:hAnsi="Times New Roman" w:cs="Times New Roman"/>
          <w:sz w:val="28"/>
          <w:szCs w:val="28"/>
        </w:rPr>
        <w:t>среди</w:t>
      </w:r>
      <w:r w:rsidRPr="004E2BDD">
        <w:rPr>
          <w:rFonts w:ascii="Times New Roman" w:hAnsi="Times New Roman" w:cs="Times New Roman"/>
          <w:sz w:val="28"/>
          <w:szCs w:val="28"/>
        </w:rPr>
        <w:t xml:space="preserve"> получателей услуг </w:t>
      </w:r>
      <w:r w:rsidR="00405FCA">
        <w:rPr>
          <w:rFonts w:ascii="Times New Roman" w:hAnsi="Times New Roman" w:cs="Times New Roman"/>
          <w:sz w:val="28"/>
          <w:szCs w:val="28"/>
        </w:rPr>
        <w:t>численность</w:t>
      </w:r>
      <w:r w:rsidRPr="004E2BDD">
        <w:rPr>
          <w:rFonts w:ascii="Times New Roman" w:hAnsi="Times New Roman" w:cs="Times New Roman"/>
          <w:sz w:val="28"/>
          <w:szCs w:val="28"/>
        </w:rPr>
        <w:t xml:space="preserve"> пенсионеров увеличился с 2016 года в 2,2 раза.</w:t>
      </w:r>
    </w:p>
    <w:p w14:paraId="128699AD" w14:textId="77777777" w:rsidR="004E2BDD" w:rsidRPr="004E2BDD" w:rsidRDefault="004E2BDD" w:rsidP="004E2BDD">
      <w:pPr>
        <w:pBdr>
          <w:bottom w:val="single" w:sz="4" w:space="0" w:color="FFFFFF"/>
        </w:pBdr>
        <w:tabs>
          <w:tab w:val="left" w:pos="0"/>
        </w:tabs>
        <w:spacing w:after="0" w:line="240" w:lineRule="auto"/>
        <w:ind w:firstLine="709"/>
        <w:jc w:val="both"/>
        <w:rPr>
          <w:rFonts w:ascii="Times New Roman" w:hAnsi="Times New Roman" w:cs="Times New Roman"/>
          <w:sz w:val="28"/>
          <w:szCs w:val="28"/>
        </w:rPr>
      </w:pPr>
      <w:r w:rsidRPr="004E2BDD">
        <w:rPr>
          <w:rFonts w:ascii="Times New Roman" w:hAnsi="Times New Roman" w:cs="Times New Roman"/>
          <w:sz w:val="28"/>
          <w:szCs w:val="28"/>
        </w:rPr>
        <w:t>Доля лиц с инвалидностью, наоборот, сокращается и составила в 2022 году 18,5% против 52,6% в 2016 году.</w:t>
      </w:r>
    </w:p>
    <w:p w14:paraId="731DF9AF" w14:textId="50C23B2B" w:rsidR="004E2BDD" w:rsidRDefault="004E2BDD" w:rsidP="004E2BDD">
      <w:pPr>
        <w:pBdr>
          <w:bottom w:val="single" w:sz="4" w:space="0" w:color="FFFFFF"/>
        </w:pBdr>
        <w:tabs>
          <w:tab w:val="left" w:pos="0"/>
        </w:tabs>
        <w:spacing w:after="0" w:line="240" w:lineRule="auto"/>
        <w:ind w:firstLine="709"/>
        <w:jc w:val="both"/>
        <w:rPr>
          <w:rFonts w:ascii="Times New Roman" w:hAnsi="Times New Roman" w:cs="Times New Roman"/>
          <w:sz w:val="28"/>
          <w:szCs w:val="28"/>
        </w:rPr>
      </w:pPr>
      <w:r w:rsidRPr="004E2BDD">
        <w:rPr>
          <w:rFonts w:ascii="Times New Roman" w:hAnsi="Times New Roman" w:cs="Times New Roman"/>
          <w:sz w:val="28"/>
          <w:szCs w:val="28"/>
        </w:rPr>
        <w:t>По возрастному составу в 2022 году наибольшая доля приходится на категорию получателей услуг в возрасте 66-75 лет – 46,9%, следующая группу - 76 лет и старше, на которую приходится 30,7%.</w:t>
      </w:r>
    </w:p>
    <w:p w14:paraId="6279BDBE" w14:textId="1DA4C7C1" w:rsidR="00060AD6" w:rsidRPr="00060AD6" w:rsidRDefault="00060AD6" w:rsidP="00060AD6">
      <w:pPr>
        <w:pBdr>
          <w:bottom w:val="single" w:sz="4" w:space="0" w:color="FFFFFF"/>
        </w:pBdr>
        <w:tabs>
          <w:tab w:val="left" w:pos="0"/>
        </w:tabs>
        <w:spacing w:after="0" w:line="240" w:lineRule="auto"/>
        <w:ind w:firstLine="709"/>
        <w:jc w:val="both"/>
        <w:rPr>
          <w:rFonts w:ascii="Times New Roman" w:hAnsi="Times New Roman" w:cs="Times New Roman"/>
          <w:sz w:val="28"/>
          <w:szCs w:val="28"/>
        </w:rPr>
      </w:pPr>
      <w:r w:rsidRPr="00A639E1">
        <w:rPr>
          <w:rFonts w:ascii="Times New Roman" w:hAnsi="Times New Roman" w:cs="Times New Roman"/>
          <w:i/>
          <w:sz w:val="28"/>
          <w:szCs w:val="28"/>
        </w:rPr>
        <w:t>Центр общего типа Павлодарской области</w:t>
      </w:r>
      <w:r w:rsidRPr="00060AD6">
        <w:t xml:space="preserve"> </w:t>
      </w:r>
      <w:r w:rsidRPr="00060AD6">
        <w:rPr>
          <w:rFonts w:ascii="Times New Roman" w:hAnsi="Times New Roman" w:cs="Times New Roman"/>
          <w:sz w:val="28"/>
          <w:szCs w:val="28"/>
        </w:rPr>
        <w:t xml:space="preserve">рассчитан на 285 койко-мест в период с 2016 года по 2018 год и 273 койко – мест с 2019 по 2022 год. Среднегодовая численность получателей услуг составила за 2016 год - 272 чел., 2017год-263чел., 2018 года -262чел., 2019 года - 244чел., 2020 года – 233чел., 2021 года – 233 чел., 2022 года – 262 чел. </w:t>
      </w:r>
    </w:p>
    <w:p w14:paraId="4EF9E00C" w14:textId="35ECED11" w:rsidR="00060AD6" w:rsidRPr="009D12E5" w:rsidRDefault="00060AD6" w:rsidP="00060AD6">
      <w:pPr>
        <w:pBdr>
          <w:bottom w:val="single" w:sz="4" w:space="0" w:color="FFFFFF"/>
        </w:pBdr>
        <w:tabs>
          <w:tab w:val="left" w:pos="0"/>
        </w:tabs>
        <w:spacing w:after="0" w:line="240" w:lineRule="auto"/>
        <w:ind w:firstLine="709"/>
        <w:jc w:val="both"/>
        <w:rPr>
          <w:rFonts w:ascii="Times New Roman" w:hAnsi="Times New Roman" w:cs="Times New Roman"/>
          <w:sz w:val="28"/>
          <w:szCs w:val="28"/>
        </w:rPr>
      </w:pPr>
      <w:r w:rsidRPr="00060AD6">
        <w:rPr>
          <w:rFonts w:ascii="Times New Roman" w:hAnsi="Times New Roman" w:cs="Times New Roman"/>
          <w:sz w:val="28"/>
          <w:szCs w:val="28"/>
        </w:rPr>
        <w:t>Средний возраст проживающих 68,6 лет, основная группа возрастного состава до 59 лет -</w:t>
      </w:r>
      <w:r>
        <w:rPr>
          <w:rFonts w:ascii="Times New Roman" w:hAnsi="Times New Roman" w:cs="Times New Roman"/>
          <w:sz w:val="28"/>
          <w:szCs w:val="28"/>
        </w:rPr>
        <w:t xml:space="preserve"> </w:t>
      </w:r>
      <w:r w:rsidRPr="00060AD6">
        <w:rPr>
          <w:rFonts w:ascii="Times New Roman" w:hAnsi="Times New Roman" w:cs="Times New Roman"/>
          <w:sz w:val="28"/>
          <w:szCs w:val="28"/>
        </w:rPr>
        <w:t>23,9%, дата прибытия подопечных в основном приходится на 2018г и 2022г. - 51,1% от общего числа проживающих, за период аудита выбыло 731 чел., в основном по причине смерти 44 чел., по собственному желанию 17</w:t>
      </w:r>
      <w:r w:rsidR="000F4EEA">
        <w:rPr>
          <w:rFonts w:ascii="Times New Roman" w:hAnsi="Times New Roman" w:cs="Times New Roman"/>
          <w:sz w:val="28"/>
          <w:szCs w:val="28"/>
        </w:rPr>
        <w:t xml:space="preserve"> </w:t>
      </w:r>
      <w:r w:rsidRPr="00060AD6">
        <w:rPr>
          <w:rFonts w:ascii="Times New Roman" w:hAnsi="Times New Roman" w:cs="Times New Roman"/>
          <w:sz w:val="28"/>
          <w:szCs w:val="28"/>
        </w:rPr>
        <w:t xml:space="preserve">чел., за нарушение правил проживания 9 чел., переведены в другие медико-социальные учреждения 13 чел.     </w:t>
      </w:r>
    </w:p>
    <w:p w14:paraId="03CA526D" w14:textId="75332484" w:rsidR="006469D5" w:rsidRDefault="006469D5" w:rsidP="006469D5">
      <w:pPr>
        <w:pBdr>
          <w:bottom w:val="single" w:sz="4" w:space="0" w:color="FFFFFF"/>
        </w:pBdr>
        <w:tabs>
          <w:tab w:val="left" w:pos="0"/>
        </w:tabs>
        <w:spacing w:after="0" w:line="240" w:lineRule="auto"/>
        <w:ind w:firstLine="709"/>
        <w:jc w:val="both"/>
        <w:rPr>
          <w:rFonts w:ascii="Times New Roman" w:hAnsi="Times New Roman" w:cs="Times New Roman"/>
          <w:sz w:val="28"/>
          <w:szCs w:val="28"/>
        </w:rPr>
      </w:pPr>
      <w:r w:rsidRPr="00A639E1">
        <w:rPr>
          <w:rFonts w:ascii="Times New Roman" w:hAnsi="Times New Roman" w:cs="Times New Roman"/>
          <w:i/>
          <w:sz w:val="28"/>
          <w:szCs w:val="28"/>
        </w:rPr>
        <w:t>Аксуский центр общего типа</w:t>
      </w:r>
      <w:r w:rsidRPr="00060AD6">
        <w:t xml:space="preserve"> </w:t>
      </w:r>
      <w:r w:rsidRPr="00060AD6">
        <w:rPr>
          <w:rFonts w:ascii="Times New Roman" w:hAnsi="Times New Roman" w:cs="Times New Roman"/>
          <w:sz w:val="28"/>
          <w:szCs w:val="28"/>
        </w:rPr>
        <w:t>рассчитан на 2</w:t>
      </w:r>
      <w:r>
        <w:rPr>
          <w:rFonts w:ascii="Times New Roman" w:hAnsi="Times New Roman" w:cs="Times New Roman"/>
          <w:sz w:val="28"/>
          <w:szCs w:val="28"/>
        </w:rPr>
        <w:t>41</w:t>
      </w:r>
      <w:r w:rsidRPr="00060AD6">
        <w:rPr>
          <w:rFonts w:ascii="Times New Roman" w:hAnsi="Times New Roman" w:cs="Times New Roman"/>
          <w:sz w:val="28"/>
          <w:szCs w:val="28"/>
        </w:rPr>
        <w:t xml:space="preserve"> койко-мест в 2016 год</w:t>
      </w:r>
      <w:r>
        <w:rPr>
          <w:rFonts w:ascii="Times New Roman" w:hAnsi="Times New Roman" w:cs="Times New Roman"/>
          <w:sz w:val="28"/>
          <w:szCs w:val="28"/>
        </w:rPr>
        <w:t>у</w:t>
      </w:r>
      <w:r w:rsidRPr="00060AD6">
        <w:rPr>
          <w:rFonts w:ascii="Times New Roman" w:hAnsi="Times New Roman" w:cs="Times New Roman"/>
          <w:sz w:val="28"/>
          <w:szCs w:val="28"/>
        </w:rPr>
        <w:t xml:space="preserve"> и 2</w:t>
      </w:r>
      <w:r>
        <w:rPr>
          <w:rFonts w:ascii="Times New Roman" w:hAnsi="Times New Roman" w:cs="Times New Roman"/>
          <w:sz w:val="28"/>
          <w:szCs w:val="28"/>
        </w:rPr>
        <w:t>15 койко–</w:t>
      </w:r>
      <w:r w:rsidRPr="00060AD6">
        <w:rPr>
          <w:rFonts w:ascii="Times New Roman" w:hAnsi="Times New Roman" w:cs="Times New Roman"/>
          <w:sz w:val="28"/>
          <w:szCs w:val="28"/>
        </w:rPr>
        <w:t xml:space="preserve">мест </w:t>
      </w:r>
      <w:r>
        <w:rPr>
          <w:rFonts w:ascii="Times New Roman" w:hAnsi="Times New Roman" w:cs="Times New Roman"/>
          <w:sz w:val="28"/>
          <w:szCs w:val="28"/>
        </w:rPr>
        <w:t>в</w:t>
      </w:r>
      <w:r w:rsidRPr="00060AD6">
        <w:rPr>
          <w:rFonts w:ascii="Times New Roman" w:hAnsi="Times New Roman" w:cs="Times New Roman"/>
          <w:sz w:val="28"/>
          <w:szCs w:val="28"/>
        </w:rPr>
        <w:t xml:space="preserve"> 2022 год</w:t>
      </w:r>
      <w:r>
        <w:rPr>
          <w:rFonts w:ascii="Times New Roman" w:hAnsi="Times New Roman" w:cs="Times New Roman"/>
          <w:sz w:val="28"/>
          <w:szCs w:val="28"/>
        </w:rPr>
        <w:t>у</w:t>
      </w:r>
      <w:r w:rsidRPr="00060AD6">
        <w:rPr>
          <w:rFonts w:ascii="Times New Roman" w:hAnsi="Times New Roman" w:cs="Times New Roman"/>
          <w:sz w:val="28"/>
          <w:szCs w:val="28"/>
        </w:rPr>
        <w:t xml:space="preserve">. Среднегодовая численность получателей услуг </w:t>
      </w:r>
      <w:r w:rsidR="00615505">
        <w:rPr>
          <w:rFonts w:ascii="Times New Roman" w:hAnsi="Times New Roman" w:cs="Times New Roman"/>
          <w:sz w:val="28"/>
          <w:szCs w:val="28"/>
        </w:rPr>
        <w:t xml:space="preserve">в 2022 году </w:t>
      </w:r>
      <w:r>
        <w:rPr>
          <w:rFonts w:ascii="Times New Roman" w:hAnsi="Times New Roman" w:cs="Times New Roman"/>
          <w:sz w:val="28"/>
          <w:szCs w:val="28"/>
        </w:rPr>
        <w:t xml:space="preserve">сократилась в сравнении с 2016 годом </w:t>
      </w:r>
      <w:r w:rsidR="00615505">
        <w:rPr>
          <w:rFonts w:ascii="Times New Roman" w:hAnsi="Times New Roman" w:cs="Times New Roman"/>
          <w:sz w:val="28"/>
          <w:szCs w:val="28"/>
        </w:rPr>
        <w:t>на 7,4% (2016 год – 229 чел., 2022 год – 212 чел.).</w:t>
      </w:r>
    </w:p>
    <w:p w14:paraId="12908AB3" w14:textId="49FDAF01" w:rsidR="0087515A" w:rsidRPr="004E2BDD" w:rsidRDefault="0087515A" w:rsidP="0087515A">
      <w:pPr>
        <w:pBdr>
          <w:bottom w:val="single" w:sz="4" w:space="0" w:color="FFFFFF"/>
        </w:pBdr>
        <w:tabs>
          <w:tab w:val="left" w:pos="0"/>
        </w:tabs>
        <w:spacing w:after="0" w:line="240" w:lineRule="auto"/>
        <w:ind w:firstLine="709"/>
        <w:jc w:val="both"/>
        <w:rPr>
          <w:rFonts w:ascii="Times New Roman" w:hAnsi="Times New Roman" w:cs="Times New Roman"/>
          <w:sz w:val="28"/>
          <w:szCs w:val="28"/>
        </w:rPr>
      </w:pPr>
      <w:r w:rsidRPr="004E2BDD">
        <w:rPr>
          <w:rFonts w:ascii="Times New Roman" w:hAnsi="Times New Roman" w:cs="Times New Roman"/>
          <w:sz w:val="28"/>
          <w:szCs w:val="28"/>
        </w:rPr>
        <w:t xml:space="preserve">Доля пенсионеров в общей численности получателей услуг </w:t>
      </w:r>
      <w:r w:rsidR="00A639E1" w:rsidRPr="00A639E1">
        <w:rPr>
          <w:rFonts w:ascii="Times New Roman" w:hAnsi="Times New Roman" w:cs="Times New Roman"/>
          <w:sz w:val="28"/>
          <w:szCs w:val="28"/>
        </w:rPr>
        <w:t>Аксуск</w:t>
      </w:r>
      <w:r w:rsidR="00A639E1">
        <w:rPr>
          <w:rFonts w:ascii="Times New Roman" w:hAnsi="Times New Roman" w:cs="Times New Roman"/>
          <w:sz w:val="28"/>
          <w:szCs w:val="28"/>
        </w:rPr>
        <w:t>ого</w:t>
      </w:r>
      <w:r w:rsidR="00A639E1" w:rsidRPr="00A639E1">
        <w:rPr>
          <w:rFonts w:ascii="Times New Roman" w:hAnsi="Times New Roman" w:cs="Times New Roman"/>
          <w:sz w:val="28"/>
          <w:szCs w:val="28"/>
        </w:rPr>
        <w:t xml:space="preserve"> центр</w:t>
      </w:r>
      <w:r w:rsidR="00A639E1">
        <w:rPr>
          <w:rFonts w:ascii="Times New Roman" w:hAnsi="Times New Roman" w:cs="Times New Roman"/>
          <w:sz w:val="28"/>
          <w:szCs w:val="28"/>
        </w:rPr>
        <w:t>а</w:t>
      </w:r>
      <w:r w:rsidR="00A639E1" w:rsidRPr="00A639E1">
        <w:rPr>
          <w:rFonts w:ascii="Times New Roman" w:hAnsi="Times New Roman" w:cs="Times New Roman"/>
          <w:sz w:val="28"/>
          <w:szCs w:val="28"/>
        </w:rPr>
        <w:t xml:space="preserve"> общего типа </w:t>
      </w:r>
      <w:r w:rsidRPr="004E2BDD">
        <w:rPr>
          <w:rFonts w:ascii="Times New Roman" w:hAnsi="Times New Roman" w:cs="Times New Roman"/>
          <w:sz w:val="28"/>
          <w:szCs w:val="28"/>
        </w:rPr>
        <w:t xml:space="preserve">ежегодно увеличивается и составила в 2022 году </w:t>
      </w:r>
      <w:r>
        <w:rPr>
          <w:rFonts w:ascii="Times New Roman" w:hAnsi="Times New Roman" w:cs="Times New Roman"/>
          <w:sz w:val="28"/>
          <w:szCs w:val="28"/>
        </w:rPr>
        <w:t>63,2</w:t>
      </w:r>
      <w:r w:rsidRPr="004E2BDD">
        <w:rPr>
          <w:rFonts w:ascii="Times New Roman" w:hAnsi="Times New Roman" w:cs="Times New Roman"/>
          <w:sz w:val="28"/>
          <w:szCs w:val="28"/>
        </w:rPr>
        <w:t xml:space="preserve">% против </w:t>
      </w:r>
      <w:r>
        <w:rPr>
          <w:rFonts w:ascii="Times New Roman" w:hAnsi="Times New Roman" w:cs="Times New Roman"/>
          <w:sz w:val="28"/>
          <w:szCs w:val="28"/>
        </w:rPr>
        <w:t>59,2</w:t>
      </w:r>
      <w:r w:rsidRPr="004E2BDD">
        <w:rPr>
          <w:rFonts w:ascii="Times New Roman" w:hAnsi="Times New Roman" w:cs="Times New Roman"/>
          <w:sz w:val="28"/>
          <w:szCs w:val="28"/>
        </w:rPr>
        <w:t xml:space="preserve">% в 2016 году. Доля лиц с инвалидностью, наоборот, сокращается и составила в 2022 году </w:t>
      </w:r>
      <w:r>
        <w:rPr>
          <w:rFonts w:ascii="Times New Roman" w:hAnsi="Times New Roman" w:cs="Times New Roman"/>
          <w:sz w:val="28"/>
          <w:szCs w:val="28"/>
        </w:rPr>
        <w:t>36,8</w:t>
      </w:r>
      <w:r w:rsidRPr="004E2BDD">
        <w:rPr>
          <w:rFonts w:ascii="Times New Roman" w:hAnsi="Times New Roman" w:cs="Times New Roman"/>
          <w:sz w:val="28"/>
          <w:szCs w:val="28"/>
        </w:rPr>
        <w:t xml:space="preserve">% против </w:t>
      </w:r>
      <w:r>
        <w:rPr>
          <w:rFonts w:ascii="Times New Roman" w:hAnsi="Times New Roman" w:cs="Times New Roman"/>
          <w:sz w:val="28"/>
          <w:szCs w:val="28"/>
        </w:rPr>
        <w:t>40,8</w:t>
      </w:r>
      <w:r w:rsidRPr="004E2BDD">
        <w:rPr>
          <w:rFonts w:ascii="Times New Roman" w:hAnsi="Times New Roman" w:cs="Times New Roman"/>
          <w:sz w:val="28"/>
          <w:szCs w:val="28"/>
        </w:rPr>
        <w:t>% в 2016 году.</w:t>
      </w:r>
    </w:p>
    <w:p w14:paraId="3652669E" w14:textId="73179585" w:rsidR="004B43B4" w:rsidRPr="00EF1A9C" w:rsidRDefault="004B43B4" w:rsidP="004B43B4">
      <w:pPr>
        <w:spacing w:after="0" w:line="240" w:lineRule="auto"/>
        <w:ind w:firstLine="709"/>
        <w:jc w:val="both"/>
        <w:rPr>
          <w:rFonts w:ascii="Times New Roman" w:hAnsi="Times New Roman" w:cs="Times New Roman"/>
          <w:sz w:val="28"/>
          <w:szCs w:val="28"/>
          <w:lang w:val="kk-KZ"/>
        </w:rPr>
      </w:pPr>
      <w:r w:rsidRPr="00EF1A9C">
        <w:rPr>
          <w:rFonts w:ascii="Times New Roman" w:hAnsi="Times New Roman" w:cs="Times New Roman"/>
          <w:sz w:val="28"/>
          <w:szCs w:val="28"/>
          <w:lang w:val="kk-KZ"/>
        </w:rPr>
        <w:t xml:space="preserve">Получателям услуг предоставляются жилые комнаты оснащенные кроватью, тумбочкой, шкафом, столом со стулом. </w:t>
      </w:r>
    </w:p>
    <w:p w14:paraId="1237867B" w14:textId="62188952" w:rsidR="004B43B4" w:rsidRDefault="004B43B4" w:rsidP="004B43B4">
      <w:pPr>
        <w:spacing w:after="0" w:line="240" w:lineRule="auto"/>
        <w:ind w:firstLine="709"/>
        <w:jc w:val="both"/>
        <w:rPr>
          <w:rFonts w:ascii="Times New Roman" w:hAnsi="Times New Roman" w:cs="Times New Roman"/>
          <w:sz w:val="28"/>
          <w:szCs w:val="28"/>
        </w:rPr>
      </w:pPr>
      <w:r w:rsidRPr="00EF1A9C">
        <w:rPr>
          <w:rFonts w:ascii="Times New Roman" w:hAnsi="Times New Roman" w:cs="Times New Roman"/>
          <w:sz w:val="28"/>
          <w:szCs w:val="28"/>
        </w:rPr>
        <w:t>Заселение по комнатам осуществляется с учетом состояния их здоровья, возраста, пола.</w:t>
      </w:r>
    </w:p>
    <w:p w14:paraId="62590B65" w14:textId="2AE3E464" w:rsidR="004B43B4" w:rsidRDefault="004B43B4" w:rsidP="004B43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учреждениях оборудованы </w:t>
      </w:r>
      <w:r w:rsidRPr="00EF1A9C">
        <w:rPr>
          <w:rFonts w:ascii="Times New Roman" w:hAnsi="Times New Roman" w:cs="Times New Roman"/>
          <w:sz w:val="28"/>
          <w:szCs w:val="28"/>
          <w:lang w:val="kk-KZ"/>
        </w:rPr>
        <w:t>массажные кабинеты, кабинеты для проведения ингаляций</w:t>
      </w:r>
      <w:r>
        <w:rPr>
          <w:rFonts w:ascii="Times New Roman" w:hAnsi="Times New Roman" w:cs="Times New Roman"/>
          <w:sz w:val="28"/>
          <w:szCs w:val="28"/>
          <w:lang w:val="kk-KZ"/>
        </w:rPr>
        <w:t>, тренажерные залы.</w:t>
      </w:r>
    </w:p>
    <w:p w14:paraId="2F3C64B1" w14:textId="510B6AD4" w:rsidR="008A7695" w:rsidRPr="00EF1A9C" w:rsidRDefault="008A7695" w:rsidP="008A7695">
      <w:pPr>
        <w:spacing w:after="0" w:line="240" w:lineRule="auto"/>
        <w:ind w:firstLine="709"/>
        <w:jc w:val="both"/>
        <w:rPr>
          <w:rFonts w:ascii="Times New Roman" w:hAnsi="Times New Roman" w:cs="Times New Roman"/>
          <w:sz w:val="28"/>
          <w:szCs w:val="28"/>
          <w:lang w:val="kk-KZ"/>
        </w:rPr>
      </w:pPr>
      <w:r w:rsidRPr="00EF1A9C">
        <w:rPr>
          <w:rFonts w:ascii="Times New Roman" w:hAnsi="Times New Roman" w:cs="Times New Roman"/>
          <w:sz w:val="28"/>
          <w:szCs w:val="28"/>
          <w:lang w:val="kk-KZ"/>
        </w:rPr>
        <w:t xml:space="preserve">В Центре </w:t>
      </w:r>
      <w:r w:rsidRPr="0087515A">
        <w:rPr>
          <w:rFonts w:ascii="Times New Roman" w:hAnsi="Times New Roman" w:cs="Times New Roman"/>
          <w:sz w:val="28"/>
          <w:szCs w:val="28"/>
          <w:lang w:val="kk-KZ"/>
        </w:rPr>
        <w:t>«Ардагерлер үйі»</w:t>
      </w:r>
      <w:r>
        <w:rPr>
          <w:rFonts w:ascii="Times New Roman" w:hAnsi="Times New Roman" w:cs="Times New Roman"/>
          <w:sz w:val="28"/>
          <w:szCs w:val="28"/>
          <w:lang w:val="kk-KZ"/>
        </w:rPr>
        <w:t xml:space="preserve"> также </w:t>
      </w:r>
      <w:r w:rsidRPr="00EF1A9C">
        <w:rPr>
          <w:rFonts w:ascii="Times New Roman" w:hAnsi="Times New Roman" w:cs="Times New Roman"/>
          <w:sz w:val="28"/>
          <w:szCs w:val="28"/>
          <w:lang w:val="kk-KZ"/>
        </w:rPr>
        <w:t>оборудованы Солевая комната, бассейн с сауной и фитобочкой, где получатели услуг проводят реабилитационные процедуры.</w:t>
      </w:r>
      <w:r>
        <w:rPr>
          <w:rFonts w:ascii="Times New Roman" w:hAnsi="Times New Roman" w:cs="Times New Roman"/>
          <w:sz w:val="28"/>
          <w:szCs w:val="28"/>
          <w:lang w:val="kk-KZ"/>
        </w:rPr>
        <w:t xml:space="preserve"> </w:t>
      </w:r>
      <w:r w:rsidRPr="00EF1A9C">
        <w:rPr>
          <w:rFonts w:ascii="Times New Roman" w:hAnsi="Times New Roman" w:cs="Times New Roman"/>
          <w:sz w:val="28"/>
          <w:szCs w:val="28"/>
          <w:lang w:val="kk-KZ"/>
        </w:rPr>
        <w:t>Кроме того, в бассейне имеется подъемная платформа на конце которой расположено сидение из пластика. Данный подъемник позволяет поднять или опустить услугополучателя на необходимую глубину для плавного входа и выхода из воды.</w:t>
      </w:r>
    </w:p>
    <w:p w14:paraId="520F7741" w14:textId="72F7E39D" w:rsidR="004B43B4" w:rsidRPr="00EF1A9C" w:rsidRDefault="004B43B4" w:rsidP="004B43B4">
      <w:pPr>
        <w:spacing w:after="0" w:line="240" w:lineRule="auto"/>
        <w:ind w:firstLine="709"/>
        <w:jc w:val="both"/>
        <w:rPr>
          <w:rFonts w:ascii="Times New Roman" w:hAnsi="Times New Roman" w:cs="Times New Roman"/>
          <w:sz w:val="28"/>
          <w:szCs w:val="28"/>
          <w:lang w:val="kk-KZ"/>
        </w:rPr>
      </w:pPr>
      <w:r w:rsidRPr="00EF1A9C">
        <w:rPr>
          <w:rFonts w:ascii="Times New Roman" w:hAnsi="Times New Roman" w:cs="Times New Roman"/>
          <w:sz w:val="28"/>
          <w:szCs w:val="28"/>
          <w:lang w:val="kk-KZ"/>
        </w:rPr>
        <w:t>Для безпрепятственного передвижения лиц с инвалидностью и престарелых функционируют лифт</w:t>
      </w:r>
      <w:r>
        <w:rPr>
          <w:rFonts w:ascii="Times New Roman" w:hAnsi="Times New Roman" w:cs="Times New Roman"/>
          <w:sz w:val="28"/>
          <w:szCs w:val="28"/>
          <w:lang w:val="kk-KZ"/>
        </w:rPr>
        <w:t>ы</w:t>
      </w:r>
      <w:r w:rsidRPr="00EF1A9C">
        <w:rPr>
          <w:rFonts w:ascii="Times New Roman" w:hAnsi="Times New Roman" w:cs="Times New Roman"/>
          <w:sz w:val="28"/>
          <w:szCs w:val="28"/>
          <w:lang w:val="kk-KZ"/>
        </w:rPr>
        <w:t xml:space="preserve"> и подъемны</w:t>
      </w:r>
      <w:r>
        <w:rPr>
          <w:rFonts w:ascii="Times New Roman" w:hAnsi="Times New Roman" w:cs="Times New Roman"/>
          <w:sz w:val="28"/>
          <w:szCs w:val="28"/>
          <w:lang w:val="kk-KZ"/>
        </w:rPr>
        <w:t>е</w:t>
      </w:r>
      <w:r w:rsidRPr="00EF1A9C">
        <w:rPr>
          <w:rFonts w:ascii="Times New Roman" w:hAnsi="Times New Roman" w:cs="Times New Roman"/>
          <w:sz w:val="28"/>
          <w:szCs w:val="28"/>
          <w:lang w:val="kk-KZ"/>
        </w:rPr>
        <w:t xml:space="preserve"> устройства </w:t>
      </w:r>
    </w:p>
    <w:p w14:paraId="192E3F3C" w14:textId="30E81CFC" w:rsidR="004B43B4" w:rsidRPr="00EF1A9C" w:rsidRDefault="004B43B4" w:rsidP="004B43B4">
      <w:pPr>
        <w:spacing w:after="0" w:line="240" w:lineRule="auto"/>
        <w:ind w:firstLine="709"/>
        <w:jc w:val="both"/>
        <w:rPr>
          <w:rFonts w:ascii="Times New Roman" w:hAnsi="Times New Roman" w:cs="Times New Roman"/>
          <w:sz w:val="28"/>
          <w:szCs w:val="28"/>
          <w:lang w:val="kk-KZ"/>
        </w:rPr>
      </w:pPr>
      <w:r w:rsidRPr="00EF1A9C">
        <w:rPr>
          <w:rFonts w:ascii="Times New Roman" w:hAnsi="Times New Roman" w:cs="Times New Roman"/>
          <w:sz w:val="28"/>
          <w:szCs w:val="28"/>
          <w:lang w:val="kk-KZ"/>
        </w:rPr>
        <w:lastRenderedPageBreak/>
        <w:t>Младшим медицинским персоналом (санитарками) оказываются услуги индивидуального обслуживающего и гигиенического характера услугополучателям, которые не способны по состоянию здоровья выполнять об</w:t>
      </w:r>
      <w:r w:rsidR="00956237">
        <w:rPr>
          <w:rFonts w:ascii="Times New Roman" w:hAnsi="Times New Roman" w:cs="Times New Roman"/>
          <w:sz w:val="28"/>
          <w:szCs w:val="28"/>
          <w:lang w:val="kk-KZ"/>
        </w:rPr>
        <w:t>ы</w:t>
      </w:r>
      <w:r w:rsidRPr="00EF1A9C">
        <w:rPr>
          <w:rFonts w:ascii="Times New Roman" w:hAnsi="Times New Roman" w:cs="Times New Roman"/>
          <w:sz w:val="28"/>
          <w:szCs w:val="28"/>
          <w:lang w:val="kk-KZ"/>
        </w:rPr>
        <w:t>чные процедуры такие как умыться, принять пищу, одеться и раздеться,пользоваться туалетом и сопровождение на процедуры.</w:t>
      </w:r>
    </w:p>
    <w:p w14:paraId="0D16FE28" w14:textId="0C33DED2" w:rsidR="004B43B4" w:rsidRDefault="004B43B4" w:rsidP="004B43B4">
      <w:pPr>
        <w:spacing w:after="0" w:line="240" w:lineRule="auto"/>
        <w:ind w:firstLine="709"/>
        <w:jc w:val="both"/>
        <w:rPr>
          <w:rFonts w:ascii="Times New Roman" w:hAnsi="Times New Roman" w:cs="Times New Roman"/>
          <w:sz w:val="28"/>
          <w:szCs w:val="28"/>
          <w:lang w:val="kk-KZ"/>
        </w:rPr>
      </w:pPr>
      <w:r w:rsidRPr="00EF1A9C">
        <w:rPr>
          <w:rFonts w:ascii="Times New Roman" w:hAnsi="Times New Roman" w:cs="Times New Roman"/>
          <w:sz w:val="28"/>
          <w:szCs w:val="28"/>
          <w:lang w:val="kk-KZ"/>
        </w:rPr>
        <w:t>Г</w:t>
      </w:r>
      <w:r w:rsidRPr="00EF1A9C">
        <w:rPr>
          <w:rFonts w:ascii="Times New Roman" w:hAnsi="Times New Roman" w:cs="Times New Roman"/>
          <w:sz w:val="28"/>
          <w:szCs w:val="28"/>
        </w:rPr>
        <w:t>оряч</w:t>
      </w:r>
      <w:r w:rsidRPr="00EF1A9C">
        <w:rPr>
          <w:rFonts w:ascii="Times New Roman" w:hAnsi="Times New Roman" w:cs="Times New Roman"/>
          <w:sz w:val="28"/>
          <w:szCs w:val="28"/>
          <w:lang w:val="kk-KZ"/>
        </w:rPr>
        <w:t>ее</w:t>
      </w:r>
      <w:r w:rsidRPr="00EF1A9C">
        <w:rPr>
          <w:rFonts w:ascii="Times New Roman" w:hAnsi="Times New Roman" w:cs="Times New Roman"/>
          <w:sz w:val="28"/>
          <w:szCs w:val="28"/>
        </w:rPr>
        <w:t xml:space="preserve"> питание, включая диетическое, предоставляется ежедневно 5 раз</w:t>
      </w:r>
      <w:r w:rsidRPr="00EF1A9C">
        <w:rPr>
          <w:rFonts w:ascii="Times New Roman" w:hAnsi="Times New Roman" w:cs="Times New Roman"/>
          <w:sz w:val="28"/>
          <w:szCs w:val="28"/>
          <w:lang w:val="kk-KZ"/>
        </w:rPr>
        <w:t xml:space="preserve"> (завтрак, обед, полдник, ужин, кефирный час)</w:t>
      </w:r>
      <w:r>
        <w:rPr>
          <w:rFonts w:ascii="Times New Roman" w:hAnsi="Times New Roman" w:cs="Times New Roman"/>
          <w:sz w:val="28"/>
          <w:szCs w:val="28"/>
          <w:lang w:val="kk-KZ"/>
        </w:rPr>
        <w:t>.</w:t>
      </w:r>
    </w:p>
    <w:p w14:paraId="4CA206EB" w14:textId="0B3342B7" w:rsidR="008A7695" w:rsidRPr="00EF1A9C" w:rsidRDefault="008A7695" w:rsidP="008A7695">
      <w:pPr>
        <w:spacing w:after="0" w:line="240" w:lineRule="auto"/>
        <w:ind w:firstLine="709"/>
        <w:jc w:val="both"/>
        <w:rPr>
          <w:rFonts w:ascii="Times New Roman" w:hAnsi="Times New Roman" w:cs="Times New Roman"/>
          <w:sz w:val="28"/>
          <w:szCs w:val="28"/>
          <w:lang w:val="kk-KZ"/>
        </w:rPr>
      </w:pPr>
      <w:r w:rsidRPr="00EF1A9C">
        <w:rPr>
          <w:rFonts w:ascii="Times New Roman" w:hAnsi="Times New Roman" w:cs="Times New Roman"/>
          <w:sz w:val="28"/>
          <w:szCs w:val="28"/>
        </w:rPr>
        <w:t>О</w:t>
      </w:r>
      <w:r w:rsidRPr="00EF1A9C">
        <w:rPr>
          <w:rFonts w:ascii="Times New Roman" w:hAnsi="Times New Roman" w:cs="Times New Roman"/>
          <w:sz w:val="28"/>
          <w:szCs w:val="28"/>
          <w:lang w:val="kk-KZ"/>
        </w:rPr>
        <w:t>борудован</w:t>
      </w:r>
      <w:r>
        <w:rPr>
          <w:rFonts w:ascii="Times New Roman" w:hAnsi="Times New Roman" w:cs="Times New Roman"/>
          <w:sz w:val="28"/>
          <w:szCs w:val="28"/>
          <w:lang w:val="kk-KZ"/>
        </w:rPr>
        <w:t>ы</w:t>
      </w:r>
      <w:r w:rsidRPr="00EF1A9C">
        <w:rPr>
          <w:rFonts w:ascii="Times New Roman" w:hAnsi="Times New Roman" w:cs="Times New Roman"/>
          <w:sz w:val="28"/>
          <w:szCs w:val="28"/>
          <w:lang w:val="kk-KZ"/>
        </w:rPr>
        <w:t xml:space="preserve"> компьютерны</w:t>
      </w:r>
      <w:r>
        <w:rPr>
          <w:rFonts w:ascii="Times New Roman" w:hAnsi="Times New Roman" w:cs="Times New Roman"/>
          <w:sz w:val="28"/>
          <w:szCs w:val="28"/>
          <w:lang w:val="kk-KZ"/>
        </w:rPr>
        <w:t>е</w:t>
      </w:r>
      <w:r w:rsidRPr="00EF1A9C">
        <w:rPr>
          <w:rFonts w:ascii="Times New Roman" w:hAnsi="Times New Roman" w:cs="Times New Roman"/>
          <w:sz w:val="28"/>
          <w:szCs w:val="28"/>
          <w:lang w:val="kk-KZ"/>
        </w:rPr>
        <w:t xml:space="preserve"> класс</w:t>
      </w:r>
      <w:r>
        <w:rPr>
          <w:rFonts w:ascii="Times New Roman" w:hAnsi="Times New Roman" w:cs="Times New Roman"/>
          <w:sz w:val="28"/>
          <w:szCs w:val="28"/>
          <w:lang w:val="kk-KZ"/>
        </w:rPr>
        <w:t>ы</w:t>
      </w:r>
      <w:r w:rsidRPr="00EF1A9C">
        <w:rPr>
          <w:rFonts w:ascii="Times New Roman" w:hAnsi="Times New Roman" w:cs="Times New Roman"/>
          <w:sz w:val="28"/>
          <w:szCs w:val="28"/>
          <w:lang w:val="kk-KZ"/>
        </w:rPr>
        <w:t xml:space="preserve">, </w:t>
      </w:r>
      <w:r>
        <w:rPr>
          <w:rFonts w:ascii="Times New Roman" w:hAnsi="Times New Roman" w:cs="Times New Roman"/>
          <w:sz w:val="28"/>
          <w:szCs w:val="28"/>
          <w:lang w:val="kk-KZ"/>
        </w:rPr>
        <w:t>ф</w:t>
      </w:r>
      <w:r w:rsidRPr="00EF1A9C">
        <w:rPr>
          <w:rFonts w:ascii="Times New Roman" w:hAnsi="Times New Roman" w:cs="Times New Roman"/>
          <w:sz w:val="28"/>
          <w:szCs w:val="28"/>
          <w:lang w:val="kk-KZ"/>
        </w:rPr>
        <w:t xml:space="preserve">ункционируют </w:t>
      </w:r>
      <w:r>
        <w:rPr>
          <w:rFonts w:ascii="Times New Roman" w:hAnsi="Times New Roman" w:cs="Times New Roman"/>
          <w:sz w:val="28"/>
          <w:szCs w:val="28"/>
          <w:lang w:val="kk-KZ"/>
        </w:rPr>
        <w:t>ш</w:t>
      </w:r>
      <w:r w:rsidRPr="00EF1A9C">
        <w:rPr>
          <w:rFonts w:ascii="Times New Roman" w:hAnsi="Times New Roman" w:cs="Times New Roman"/>
          <w:sz w:val="28"/>
          <w:szCs w:val="28"/>
          <w:lang w:val="kk-KZ"/>
        </w:rPr>
        <w:t>вейн</w:t>
      </w:r>
      <w:r>
        <w:rPr>
          <w:rFonts w:ascii="Times New Roman" w:hAnsi="Times New Roman" w:cs="Times New Roman"/>
          <w:sz w:val="28"/>
          <w:szCs w:val="28"/>
          <w:lang w:val="kk-KZ"/>
        </w:rPr>
        <w:t>ые</w:t>
      </w:r>
      <w:r w:rsidRPr="00EF1A9C">
        <w:rPr>
          <w:rFonts w:ascii="Times New Roman" w:hAnsi="Times New Roman" w:cs="Times New Roman"/>
          <w:sz w:val="28"/>
          <w:szCs w:val="28"/>
          <w:lang w:val="kk-KZ"/>
        </w:rPr>
        <w:t xml:space="preserve"> мастерск</w:t>
      </w:r>
      <w:r>
        <w:rPr>
          <w:rFonts w:ascii="Times New Roman" w:hAnsi="Times New Roman" w:cs="Times New Roman"/>
          <w:sz w:val="28"/>
          <w:szCs w:val="28"/>
          <w:lang w:val="kk-KZ"/>
        </w:rPr>
        <w:t xml:space="preserve">ие, </w:t>
      </w:r>
      <w:r w:rsidRPr="00EF1A9C">
        <w:rPr>
          <w:rFonts w:ascii="Times New Roman" w:hAnsi="Times New Roman" w:cs="Times New Roman"/>
          <w:sz w:val="28"/>
          <w:szCs w:val="28"/>
          <w:lang w:val="kk-KZ"/>
        </w:rPr>
        <w:t>ИЗО студия.</w:t>
      </w:r>
      <w:r>
        <w:rPr>
          <w:rFonts w:ascii="Times New Roman" w:hAnsi="Times New Roman" w:cs="Times New Roman"/>
          <w:sz w:val="28"/>
          <w:szCs w:val="28"/>
          <w:lang w:val="kk-KZ"/>
        </w:rPr>
        <w:t xml:space="preserve"> </w:t>
      </w:r>
    </w:p>
    <w:p w14:paraId="60B505EC" w14:textId="4C832249" w:rsidR="00E74D68" w:rsidRPr="004B43B4" w:rsidRDefault="00E74D68" w:rsidP="004B43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В Центрах имеются телевизоры, места для проведения досуга</w:t>
      </w:r>
      <w:r w:rsidR="008A7695">
        <w:rPr>
          <w:rFonts w:ascii="Times New Roman" w:hAnsi="Times New Roman" w:cs="Times New Roman"/>
          <w:sz w:val="28"/>
          <w:szCs w:val="28"/>
          <w:lang w:val="kk-KZ"/>
        </w:rPr>
        <w:t xml:space="preserve"> (шахматы, теннисный стол</w:t>
      </w:r>
      <w:r>
        <w:rPr>
          <w:rFonts w:ascii="Times New Roman" w:hAnsi="Times New Roman" w:cs="Times New Roman"/>
          <w:sz w:val="28"/>
          <w:szCs w:val="28"/>
          <w:lang w:val="kk-KZ"/>
        </w:rPr>
        <w:t>,</w:t>
      </w:r>
      <w:r w:rsidR="008A7695">
        <w:rPr>
          <w:rFonts w:ascii="Times New Roman" w:hAnsi="Times New Roman" w:cs="Times New Roman"/>
          <w:sz w:val="28"/>
          <w:szCs w:val="28"/>
          <w:lang w:val="kk-KZ"/>
        </w:rPr>
        <w:t xml:space="preserve"> бильярд), </w:t>
      </w:r>
      <w:r w:rsidR="008A7695" w:rsidRPr="008A7695">
        <w:rPr>
          <w:rFonts w:ascii="Times New Roman" w:hAnsi="Times New Roman" w:cs="Times New Roman"/>
          <w:sz w:val="28"/>
          <w:szCs w:val="28"/>
          <w:lang w:val="kk-KZ"/>
        </w:rPr>
        <w:t>для проведения досуга и общения в холлах</w:t>
      </w:r>
      <w:r w:rsidR="008A7695">
        <w:rPr>
          <w:rFonts w:ascii="Times New Roman" w:hAnsi="Times New Roman" w:cs="Times New Roman"/>
          <w:sz w:val="28"/>
          <w:szCs w:val="28"/>
          <w:lang w:val="kk-KZ"/>
        </w:rPr>
        <w:t xml:space="preserve"> </w:t>
      </w:r>
      <w:r w:rsidR="008A7695" w:rsidRPr="008A7695">
        <w:rPr>
          <w:rFonts w:ascii="Times New Roman" w:hAnsi="Times New Roman" w:cs="Times New Roman"/>
          <w:sz w:val="28"/>
          <w:szCs w:val="28"/>
          <w:lang w:val="kk-KZ"/>
        </w:rPr>
        <w:t>имеются мягкие зоны</w:t>
      </w:r>
      <w:r w:rsidR="008A7695">
        <w:rPr>
          <w:rFonts w:ascii="Times New Roman" w:hAnsi="Times New Roman" w:cs="Times New Roman"/>
          <w:sz w:val="28"/>
          <w:szCs w:val="28"/>
          <w:lang w:val="kk-KZ"/>
        </w:rPr>
        <w:t>.</w:t>
      </w:r>
      <w:r w:rsidR="008A7695" w:rsidRPr="008A7695">
        <w:rPr>
          <w:rFonts w:ascii="Times New Roman" w:hAnsi="Times New Roman" w:cs="Times New Roman"/>
          <w:sz w:val="28"/>
          <w:szCs w:val="28"/>
          <w:lang w:val="kk-KZ"/>
        </w:rPr>
        <w:t xml:space="preserve"> </w:t>
      </w:r>
    </w:p>
    <w:p w14:paraId="2811A080" w14:textId="4B6F4D58" w:rsidR="004B43B4" w:rsidRPr="00EF1A9C" w:rsidRDefault="0093208D" w:rsidP="004B43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Проводится в</w:t>
      </w:r>
      <w:r w:rsidR="004B43B4" w:rsidRPr="00EF1A9C">
        <w:rPr>
          <w:rFonts w:ascii="Times New Roman" w:hAnsi="Times New Roman" w:cs="Times New Roman"/>
          <w:sz w:val="28"/>
          <w:szCs w:val="28"/>
          <w:lang w:val="kk-KZ"/>
        </w:rPr>
        <w:t xml:space="preserve">лажная </w:t>
      </w:r>
      <w:r w:rsidR="004B43B4" w:rsidRPr="00EF1A9C">
        <w:rPr>
          <w:rFonts w:ascii="Times New Roman" w:hAnsi="Times New Roman" w:cs="Times New Roman"/>
          <w:sz w:val="28"/>
          <w:szCs w:val="28"/>
        </w:rPr>
        <w:t>уборка жилых помещений</w:t>
      </w:r>
      <w:r>
        <w:rPr>
          <w:rFonts w:ascii="Times New Roman" w:hAnsi="Times New Roman" w:cs="Times New Roman"/>
          <w:sz w:val="28"/>
          <w:szCs w:val="28"/>
        </w:rPr>
        <w:t>, с</w:t>
      </w:r>
      <w:r w:rsidR="004B43B4" w:rsidRPr="00EF1A9C">
        <w:rPr>
          <w:rFonts w:ascii="Times New Roman" w:hAnsi="Times New Roman" w:cs="Times New Roman"/>
          <w:sz w:val="28"/>
          <w:szCs w:val="28"/>
        </w:rPr>
        <w:t xml:space="preserve">тирка </w:t>
      </w:r>
      <w:r w:rsidR="004B43B4" w:rsidRPr="00EF1A9C">
        <w:rPr>
          <w:rFonts w:ascii="Times New Roman" w:hAnsi="Times New Roman" w:cs="Times New Roman"/>
          <w:sz w:val="28"/>
          <w:szCs w:val="28"/>
          <w:lang w:val="kk-KZ"/>
        </w:rPr>
        <w:t>постельного белья, полотенец и личны</w:t>
      </w:r>
      <w:r w:rsidR="00EC51E7">
        <w:rPr>
          <w:rFonts w:ascii="Times New Roman" w:hAnsi="Times New Roman" w:cs="Times New Roman"/>
          <w:sz w:val="28"/>
          <w:szCs w:val="28"/>
          <w:lang w:val="kk-KZ"/>
        </w:rPr>
        <w:t>х</w:t>
      </w:r>
      <w:r w:rsidR="004B43B4" w:rsidRPr="00EF1A9C">
        <w:rPr>
          <w:rFonts w:ascii="Times New Roman" w:hAnsi="Times New Roman" w:cs="Times New Roman"/>
          <w:sz w:val="28"/>
          <w:szCs w:val="28"/>
          <w:lang w:val="kk-KZ"/>
        </w:rPr>
        <w:t xml:space="preserve"> вещ</w:t>
      </w:r>
      <w:r w:rsidR="00EC51E7">
        <w:rPr>
          <w:rFonts w:ascii="Times New Roman" w:hAnsi="Times New Roman" w:cs="Times New Roman"/>
          <w:sz w:val="28"/>
          <w:szCs w:val="28"/>
          <w:lang w:val="kk-KZ"/>
        </w:rPr>
        <w:t>ей</w:t>
      </w:r>
      <w:r w:rsidR="004B43B4" w:rsidRPr="00EF1A9C">
        <w:rPr>
          <w:rFonts w:ascii="Times New Roman" w:hAnsi="Times New Roman" w:cs="Times New Roman"/>
          <w:sz w:val="28"/>
          <w:szCs w:val="28"/>
          <w:lang w:val="kk-KZ"/>
        </w:rPr>
        <w:t xml:space="preserve"> получателей услуг</w:t>
      </w:r>
      <w:r w:rsidR="004B43B4" w:rsidRPr="00EF1A9C">
        <w:rPr>
          <w:rFonts w:ascii="Times New Roman" w:hAnsi="Times New Roman" w:cs="Times New Roman"/>
          <w:sz w:val="28"/>
          <w:szCs w:val="28"/>
        </w:rPr>
        <w:t xml:space="preserve">. </w:t>
      </w:r>
    </w:p>
    <w:p w14:paraId="47471A1A" w14:textId="63C9FEAF" w:rsidR="004B43B4" w:rsidRPr="00EF1A9C" w:rsidRDefault="004B43B4" w:rsidP="004B43B4">
      <w:pPr>
        <w:spacing w:after="0" w:line="240" w:lineRule="auto"/>
        <w:ind w:firstLine="709"/>
        <w:contextualSpacing/>
        <w:jc w:val="both"/>
        <w:rPr>
          <w:rFonts w:ascii="Times New Roman" w:hAnsi="Times New Roman" w:cs="Times New Roman"/>
          <w:sz w:val="28"/>
          <w:szCs w:val="28"/>
        </w:rPr>
      </w:pPr>
      <w:r w:rsidRPr="00EF1A9C">
        <w:rPr>
          <w:rFonts w:ascii="Times New Roman" w:hAnsi="Times New Roman" w:cs="Times New Roman"/>
          <w:sz w:val="28"/>
          <w:szCs w:val="28"/>
        </w:rPr>
        <w:t>Функциониру</w:t>
      </w:r>
      <w:r w:rsidR="0093208D">
        <w:rPr>
          <w:rFonts w:ascii="Times New Roman" w:hAnsi="Times New Roman" w:cs="Times New Roman"/>
          <w:sz w:val="28"/>
          <w:szCs w:val="28"/>
        </w:rPr>
        <w:t>ю</w:t>
      </w:r>
      <w:r w:rsidRPr="00EF1A9C">
        <w:rPr>
          <w:rFonts w:ascii="Times New Roman" w:hAnsi="Times New Roman" w:cs="Times New Roman"/>
          <w:sz w:val="28"/>
          <w:szCs w:val="28"/>
        </w:rPr>
        <w:t>т библиотек</w:t>
      </w:r>
      <w:r w:rsidR="0093208D">
        <w:rPr>
          <w:rFonts w:ascii="Times New Roman" w:hAnsi="Times New Roman" w:cs="Times New Roman"/>
          <w:sz w:val="28"/>
          <w:szCs w:val="28"/>
        </w:rPr>
        <w:t>и</w:t>
      </w:r>
      <w:r w:rsidRPr="00EF1A9C">
        <w:rPr>
          <w:rFonts w:ascii="Times New Roman" w:hAnsi="Times New Roman" w:cs="Times New Roman"/>
          <w:sz w:val="28"/>
          <w:szCs w:val="28"/>
        </w:rPr>
        <w:t xml:space="preserve">, где предоставлены книги различных жанров, журналы, газеты и сканворды. Так же проводятся выставки и литературные часы. </w:t>
      </w:r>
    </w:p>
    <w:p w14:paraId="0DC13BDA" w14:textId="6B053AEB" w:rsidR="004B43B4" w:rsidRPr="00EF1A9C" w:rsidRDefault="004B43B4" w:rsidP="004B43B4">
      <w:pPr>
        <w:spacing w:after="0" w:line="240" w:lineRule="auto"/>
        <w:ind w:firstLine="709"/>
        <w:contextualSpacing/>
        <w:jc w:val="both"/>
        <w:rPr>
          <w:rFonts w:ascii="Times New Roman" w:hAnsi="Times New Roman" w:cs="Times New Roman"/>
          <w:sz w:val="28"/>
          <w:szCs w:val="28"/>
        </w:rPr>
      </w:pPr>
      <w:r w:rsidRPr="00EF1A9C">
        <w:rPr>
          <w:rFonts w:ascii="Times New Roman" w:hAnsi="Times New Roman" w:cs="Times New Roman"/>
          <w:sz w:val="28"/>
          <w:szCs w:val="28"/>
        </w:rPr>
        <w:t xml:space="preserve">В целях реализации социально – культурных услуг проводятся мероприятия по празднованию государственных праздников, поздравления именинников, экскурсий, посещение музеев, библиотек и различных досуговых мероприятий.  </w:t>
      </w:r>
    </w:p>
    <w:p w14:paraId="4921DCF5" w14:textId="77777777" w:rsidR="004B43B4" w:rsidRPr="00EF1A9C" w:rsidRDefault="004B43B4" w:rsidP="004B43B4">
      <w:pPr>
        <w:spacing w:after="0" w:line="240" w:lineRule="auto"/>
        <w:ind w:firstLine="709"/>
        <w:contextualSpacing/>
        <w:jc w:val="both"/>
        <w:rPr>
          <w:rFonts w:ascii="Times New Roman" w:hAnsi="Times New Roman" w:cs="Times New Roman"/>
          <w:sz w:val="28"/>
          <w:szCs w:val="28"/>
        </w:rPr>
      </w:pPr>
      <w:r w:rsidRPr="00EF1A9C">
        <w:rPr>
          <w:rFonts w:ascii="Times New Roman" w:hAnsi="Times New Roman" w:cs="Times New Roman"/>
          <w:sz w:val="28"/>
          <w:szCs w:val="28"/>
        </w:rPr>
        <w:t>Территория благоустроена, есть места для отдыха и прогулок, уличные тренажеры, установлены пандус, перилла.</w:t>
      </w:r>
    </w:p>
    <w:p w14:paraId="332676C6" w14:textId="7D0F424A" w:rsidR="004B43B4" w:rsidRPr="00EF1A9C" w:rsidRDefault="004B43B4" w:rsidP="004B43B4">
      <w:pPr>
        <w:widowControl w:val="0"/>
        <w:pBdr>
          <w:bottom w:val="single" w:sz="4" w:space="0" w:color="FFFFFF"/>
        </w:pBdr>
        <w:tabs>
          <w:tab w:val="left" w:pos="0"/>
        </w:tabs>
        <w:spacing w:after="0" w:line="240" w:lineRule="auto"/>
        <w:ind w:firstLine="709"/>
        <w:jc w:val="both"/>
        <w:rPr>
          <w:rFonts w:ascii="Times New Roman" w:eastAsia="Calibri" w:hAnsi="Times New Roman" w:cs="Times New Roman"/>
          <w:sz w:val="28"/>
          <w:szCs w:val="28"/>
        </w:rPr>
      </w:pPr>
      <w:r w:rsidRPr="00EF1A9C">
        <w:rPr>
          <w:rFonts w:ascii="Times New Roman" w:eastAsia="Calibri" w:hAnsi="Times New Roman" w:cs="Times New Roman"/>
          <w:sz w:val="28"/>
          <w:szCs w:val="28"/>
        </w:rPr>
        <w:t xml:space="preserve">Увеличение финансирования </w:t>
      </w:r>
      <w:r w:rsidR="0093208D">
        <w:rPr>
          <w:rFonts w:ascii="Times New Roman" w:eastAsia="Calibri" w:hAnsi="Times New Roman" w:cs="Times New Roman"/>
          <w:sz w:val="28"/>
          <w:szCs w:val="28"/>
        </w:rPr>
        <w:t>учреждений</w:t>
      </w:r>
      <w:r w:rsidRPr="00EF1A9C">
        <w:rPr>
          <w:rFonts w:ascii="Times New Roman" w:eastAsia="Calibri" w:hAnsi="Times New Roman" w:cs="Times New Roman"/>
          <w:sz w:val="28"/>
          <w:szCs w:val="28"/>
        </w:rPr>
        <w:t xml:space="preserve"> позволило улучшить материально-техническое оснащение, повысить оплату труда работников, сделав данное направление более привлекательным для трудоустройства.   </w:t>
      </w:r>
    </w:p>
    <w:p w14:paraId="2988D420" w14:textId="61968AB8" w:rsidR="004E4387" w:rsidRPr="00EF1A9C" w:rsidRDefault="00EF1A9C" w:rsidP="00EF1A9C">
      <w:pPr>
        <w:spacing w:after="0" w:line="240" w:lineRule="auto"/>
        <w:ind w:firstLine="708"/>
        <w:jc w:val="both"/>
        <w:rPr>
          <w:rFonts w:ascii="Times New Roman" w:hAnsi="Times New Roman" w:cs="Times New Roman"/>
          <w:color w:val="000000"/>
          <w:spacing w:val="2"/>
          <w:sz w:val="28"/>
          <w:szCs w:val="28"/>
          <w:shd w:val="clear" w:color="auto" w:fill="FFFFFF"/>
        </w:rPr>
      </w:pPr>
      <w:r>
        <w:rPr>
          <w:rFonts w:ascii="Times New Roman" w:hAnsi="Times New Roman" w:cs="Times New Roman"/>
          <w:sz w:val="28"/>
          <w:szCs w:val="28"/>
        </w:rPr>
        <w:t xml:space="preserve">В ходе аудита установлено, что </w:t>
      </w:r>
      <w:r w:rsidR="004E4387" w:rsidRPr="00EF1A9C">
        <w:rPr>
          <w:rFonts w:ascii="Times New Roman" w:hAnsi="Times New Roman" w:cs="Times New Roman"/>
          <w:sz w:val="28"/>
          <w:szCs w:val="28"/>
          <w:lang w:val="kk-KZ" w:eastAsia="ru-RU"/>
        </w:rPr>
        <w:t xml:space="preserve">Центром </w:t>
      </w:r>
      <w:r w:rsidR="00A8198F" w:rsidRPr="00A8198F">
        <w:rPr>
          <w:rFonts w:ascii="Times New Roman" w:hAnsi="Times New Roman" w:cs="Times New Roman"/>
          <w:sz w:val="28"/>
          <w:szCs w:val="28"/>
          <w:lang w:val="kk-KZ" w:eastAsia="ru-RU"/>
        </w:rPr>
        <w:t xml:space="preserve">общего типа Павлодарской области </w:t>
      </w:r>
      <w:r w:rsidR="004E4387" w:rsidRPr="00EF1A9C">
        <w:rPr>
          <w:rFonts w:ascii="Times New Roman" w:hAnsi="Times New Roman" w:cs="Times New Roman"/>
          <w:sz w:val="28"/>
          <w:szCs w:val="28"/>
          <w:lang w:val="kk-KZ" w:eastAsia="ru-RU"/>
        </w:rPr>
        <w:t xml:space="preserve">с октября месяца 2017 года по май 2022 года предоставлялись </w:t>
      </w:r>
      <w:r w:rsidR="004E4387" w:rsidRPr="00EF1A9C">
        <w:rPr>
          <w:rFonts w:ascii="Times New Roman" w:hAnsi="Times New Roman" w:cs="Times New Roman"/>
          <w:color w:val="000000"/>
          <w:spacing w:val="2"/>
          <w:sz w:val="28"/>
          <w:szCs w:val="28"/>
          <w:shd w:val="clear" w:color="auto" w:fill="FFFFFF"/>
        </w:rPr>
        <w:t>помещения для временного пребывания получателей услуг, проживающих в семьях, и нуждающихся во временном предоставлении им специальных социальных услуг в условиях стационара на платной договорной основе.</w:t>
      </w:r>
    </w:p>
    <w:p w14:paraId="30D12278" w14:textId="3E5E30ED" w:rsidR="00EF1A9C" w:rsidRDefault="004E4387" w:rsidP="00EF1A9C">
      <w:pPr>
        <w:spacing w:after="0" w:line="240" w:lineRule="auto"/>
        <w:ind w:firstLine="709"/>
        <w:jc w:val="both"/>
        <w:rPr>
          <w:rFonts w:ascii="Times New Roman" w:hAnsi="Times New Roman" w:cs="Times New Roman"/>
          <w:color w:val="000000"/>
          <w:spacing w:val="2"/>
          <w:sz w:val="28"/>
          <w:szCs w:val="28"/>
          <w:shd w:val="clear" w:color="auto" w:fill="FFFFFF"/>
        </w:rPr>
      </w:pPr>
      <w:r w:rsidRPr="00EF1A9C">
        <w:rPr>
          <w:rFonts w:ascii="Times New Roman" w:hAnsi="Times New Roman" w:cs="Times New Roman"/>
          <w:color w:val="000000"/>
          <w:spacing w:val="2"/>
          <w:sz w:val="28"/>
          <w:szCs w:val="28"/>
          <w:shd w:val="clear" w:color="auto" w:fill="FFFFFF"/>
        </w:rPr>
        <w:t xml:space="preserve">Так </w:t>
      </w:r>
      <w:r w:rsidR="00A8198F">
        <w:rPr>
          <w:rFonts w:ascii="Times New Roman" w:hAnsi="Times New Roman" w:cs="Times New Roman"/>
          <w:color w:val="000000"/>
          <w:spacing w:val="2"/>
          <w:sz w:val="28"/>
          <w:szCs w:val="28"/>
          <w:shd w:val="clear" w:color="auto" w:fill="FFFFFF"/>
        </w:rPr>
        <w:t xml:space="preserve">услуги были оказаны </w:t>
      </w:r>
      <w:r w:rsidRPr="00EF1A9C">
        <w:rPr>
          <w:rFonts w:ascii="Times New Roman" w:hAnsi="Times New Roman" w:cs="Times New Roman"/>
          <w:color w:val="000000"/>
          <w:spacing w:val="2"/>
          <w:sz w:val="28"/>
          <w:szCs w:val="28"/>
          <w:shd w:val="clear" w:color="auto" w:fill="FFFFFF"/>
        </w:rPr>
        <w:t xml:space="preserve">42–м получателям платных услуг на общую сумму 37100,1 тыс. тенге. </w:t>
      </w:r>
    </w:p>
    <w:p w14:paraId="420DC572" w14:textId="77777777" w:rsidR="00C66356" w:rsidRPr="00EF1A9C" w:rsidRDefault="004E4387" w:rsidP="00EF1A9C">
      <w:pPr>
        <w:pStyle w:val="a3"/>
        <w:shd w:val="clear" w:color="auto" w:fill="FFFFFF"/>
        <w:spacing w:before="0" w:beforeAutospacing="0" w:after="0" w:afterAutospacing="0"/>
        <w:ind w:firstLine="709"/>
        <w:jc w:val="both"/>
        <w:rPr>
          <w:color w:val="000000"/>
          <w:spacing w:val="2"/>
          <w:sz w:val="28"/>
          <w:szCs w:val="28"/>
          <w:shd w:val="clear" w:color="auto" w:fill="FFFFFF"/>
        </w:rPr>
      </w:pPr>
      <w:r w:rsidRPr="00EF1A9C">
        <w:rPr>
          <w:color w:val="000000"/>
          <w:spacing w:val="2"/>
          <w:sz w:val="28"/>
          <w:szCs w:val="28"/>
          <w:shd w:val="clear" w:color="auto" w:fill="FFFFFF"/>
        </w:rPr>
        <w:t xml:space="preserve">Согласно заключенных договоров об оказании платных услуг с получателями услуг, и пункта 3 Приложения 3 </w:t>
      </w:r>
      <w:r w:rsidRPr="00EF1A9C">
        <w:rPr>
          <w:color w:val="000000"/>
          <w:sz w:val="28"/>
          <w:szCs w:val="28"/>
          <w:shd w:val="clear" w:color="auto" w:fill="FFFFFF"/>
        </w:rPr>
        <w:t>к Правилам предоставления специальных социальных услуг на платной основе, утвержденных Приказом и.о Министра здравоохранения и социального развития Республики Казахстан от 25 февраля 2016 года № 146, получатель услуг или его законный представитель вносит плату за услуги на лицевой счет организации.</w:t>
      </w:r>
    </w:p>
    <w:p w14:paraId="672BB46A" w14:textId="479A0001" w:rsidR="004E4387" w:rsidRPr="00EF1A9C" w:rsidRDefault="004E4387" w:rsidP="00EF1A9C">
      <w:pPr>
        <w:pStyle w:val="a3"/>
        <w:shd w:val="clear" w:color="auto" w:fill="FFFFFF"/>
        <w:spacing w:before="0" w:beforeAutospacing="0" w:after="0" w:afterAutospacing="0"/>
        <w:ind w:firstLine="709"/>
        <w:jc w:val="both"/>
        <w:rPr>
          <w:color w:val="000000"/>
          <w:spacing w:val="2"/>
          <w:sz w:val="28"/>
          <w:szCs w:val="28"/>
          <w:shd w:val="clear" w:color="auto" w:fill="FFFFFF"/>
        </w:rPr>
      </w:pPr>
      <w:r w:rsidRPr="00EF1A9C">
        <w:rPr>
          <w:color w:val="000000"/>
          <w:spacing w:val="2"/>
          <w:sz w:val="28"/>
          <w:szCs w:val="28"/>
          <w:shd w:val="clear" w:color="auto" w:fill="FFFFFF"/>
        </w:rPr>
        <w:t xml:space="preserve">Однако получателями услуг оплата за услуги перечислялась не на лицевой счет организации, а зачислялась в бюджет города Павлодар. </w:t>
      </w:r>
    </w:p>
    <w:p w14:paraId="12B530AF" w14:textId="77777777" w:rsidR="004E4387" w:rsidRPr="00EF1A9C" w:rsidRDefault="004E4387" w:rsidP="00EF1A9C">
      <w:pPr>
        <w:shd w:val="clear" w:color="auto" w:fill="FFFFFF"/>
        <w:spacing w:after="0" w:line="240" w:lineRule="auto"/>
        <w:ind w:firstLine="708"/>
        <w:jc w:val="both"/>
        <w:textAlignment w:val="baseline"/>
        <w:rPr>
          <w:rFonts w:ascii="Times New Roman" w:hAnsi="Times New Roman" w:cs="Times New Roman"/>
          <w:color w:val="000000"/>
          <w:spacing w:val="2"/>
          <w:sz w:val="28"/>
          <w:szCs w:val="28"/>
          <w:lang w:eastAsia="ru-RU"/>
        </w:rPr>
      </w:pPr>
      <w:r w:rsidRPr="00EF1A9C">
        <w:rPr>
          <w:rFonts w:ascii="Times New Roman" w:hAnsi="Times New Roman" w:cs="Times New Roman"/>
          <w:bCs/>
          <w:color w:val="000000"/>
          <w:spacing w:val="2"/>
          <w:sz w:val="28"/>
          <w:szCs w:val="28"/>
          <w:bdr w:val="none" w:sz="0" w:space="0" w:color="auto" w:frame="1"/>
          <w:lang w:eastAsia="ru-RU"/>
        </w:rPr>
        <w:t>Согласно статье 70 Бюджетного кодекса деньги от реализации государственными учреждениями товаров (работ, услуг)</w:t>
      </w:r>
      <w:r w:rsidRPr="00EF1A9C">
        <w:rPr>
          <w:rFonts w:ascii="Times New Roman" w:hAnsi="Times New Roman" w:cs="Times New Roman"/>
          <w:color w:val="000000"/>
          <w:spacing w:val="2"/>
          <w:sz w:val="28"/>
          <w:szCs w:val="28"/>
          <w:lang w:eastAsia="ru-RU"/>
        </w:rPr>
        <w:t xml:space="preserve"> которым </w:t>
      </w:r>
      <w:r w:rsidRPr="00EF1A9C">
        <w:rPr>
          <w:rFonts w:ascii="Times New Roman" w:hAnsi="Times New Roman" w:cs="Times New Roman"/>
          <w:color w:val="000000"/>
          <w:spacing w:val="2"/>
          <w:sz w:val="28"/>
          <w:szCs w:val="28"/>
          <w:lang w:eastAsia="ru-RU"/>
        </w:rPr>
        <w:lastRenderedPageBreak/>
        <w:t>законами РК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образования, физической культуры и спорта, сортоиспытания, агрохимического обслуживания сельскохозяйственного производства, мониторинга и оценки мелиоративного состояния орошаемых земель, ветеринарии, лесного хозяйства, особо охраняемых природных территорий, Вооруженных Сил, специализирующимися в области спорта, культуры, аэропортовской деятельности,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а также государственными библиотеками, государственными музеями, музеями-заповедниками и государственными архивами, в соответствии с законами РК.</w:t>
      </w:r>
    </w:p>
    <w:p w14:paraId="4C196BCF" w14:textId="77777777" w:rsidR="004E4387" w:rsidRPr="00EF1A9C" w:rsidRDefault="004E4387" w:rsidP="00EF1A9C">
      <w:pPr>
        <w:shd w:val="clear" w:color="auto" w:fill="FFFFFF"/>
        <w:spacing w:after="0" w:line="240" w:lineRule="auto"/>
        <w:ind w:firstLine="708"/>
        <w:jc w:val="both"/>
        <w:textAlignment w:val="baseline"/>
        <w:rPr>
          <w:rFonts w:ascii="Times New Roman" w:hAnsi="Times New Roman" w:cs="Times New Roman"/>
          <w:color w:val="000000"/>
          <w:spacing w:val="2"/>
          <w:sz w:val="28"/>
          <w:szCs w:val="28"/>
          <w:lang w:eastAsia="ru-RU"/>
        </w:rPr>
      </w:pPr>
      <w:r w:rsidRPr="00EF1A9C">
        <w:rPr>
          <w:rFonts w:ascii="Times New Roman" w:hAnsi="Times New Roman" w:cs="Times New Roman"/>
          <w:color w:val="000000"/>
          <w:spacing w:val="2"/>
          <w:sz w:val="28"/>
          <w:szCs w:val="28"/>
          <w:lang w:eastAsia="ru-RU"/>
        </w:rPr>
        <w:t xml:space="preserve"> При этом социальная сфера не вошла в перечень сфер относящаяся к исключительным случаям.</w:t>
      </w:r>
    </w:p>
    <w:p w14:paraId="0649D3EC" w14:textId="135BE9BA" w:rsidR="004E4387" w:rsidRPr="00EF1A9C" w:rsidRDefault="004E4387" w:rsidP="00EF1A9C">
      <w:pPr>
        <w:shd w:val="clear" w:color="auto" w:fill="FFFFFF"/>
        <w:spacing w:after="0" w:line="240" w:lineRule="auto"/>
        <w:ind w:firstLine="708"/>
        <w:jc w:val="both"/>
        <w:textAlignment w:val="baseline"/>
        <w:rPr>
          <w:rFonts w:ascii="Times New Roman" w:hAnsi="Times New Roman" w:cs="Times New Roman"/>
          <w:color w:val="000000"/>
          <w:spacing w:val="2"/>
          <w:sz w:val="28"/>
          <w:szCs w:val="28"/>
          <w:lang w:eastAsia="ru-RU"/>
        </w:rPr>
      </w:pPr>
      <w:r w:rsidRPr="00EF1A9C">
        <w:rPr>
          <w:rFonts w:ascii="Times New Roman" w:hAnsi="Times New Roman" w:cs="Times New Roman"/>
          <w:color w:val="000000"/>
          <w:spacing w:val="2"/>
          <w:sz w:val="28"/>
          <w:szCs w:val="28"/>
          <w:lang w:eastAsia="ru-RU"/>
        </w:rPr>
        <w:t xml:space="preserve">В связи с чем, </w:t>
      </w:r>
      <w:r w:rsidRPr="00EF1A9C">
        <w:rPr>
          <w:rFonts w:ascii="Times New Roman" w:hAnsi="Times New Roman" w:cs="Times New Roman"/>
          <w:bCs/>
          <w:color w:val="000000"/>
          <w:spacing w:val="2"/>
          <w:sz w:val="28"/>
          <w:szCs w:val="28"/>
          <w:bdr w:val="none" w:sz="0" w:space="0" w:color="auto" w:frame="1"/>
          <w:lang w:eastAsia="ru-RU"/>
        </w:rPr>
        <w:t>деньги от реализации государственными учреждениями товаров (работ, услуг) в сфере социальной защиты подлежал</w:t>
      </w:r>
      <w:r w:rsidR="00846B1C" w:rsidRPr="00EF1A9C">
        <w:rPr>
          <w:rFonts w:ascii="Times New Roman" w:hAnsi="Times New Roman" w:cs="Times New Roman"/>
          <w:bCs/>
          <w:color w:val="000000"/>
          <w:spacing w:val="2"/>
          <w:sz w:val="28"/>
          <w:szCs w:val="28"/>
          <w:bdr w:val="none" w:sz="0" w:space="0" w:color="auto" w:frame="1"/>
          <w:lang w:eastAsia="ru-RU"/>
        </w:rPr>
        <w:t>и</w:t>
      </w:r>
      <w:r w:rsidRPr="00EF1A9C">
        <w:rPr>
          <w:rFonts w:ascii="Times New Roman" w:hAnsi="Times New Roman" w:cs="Times New Roman"/>
          <w:bCs/>
          <w:color w:val="000000"/>
          <w:spacing w:val="2"/>
          <w:sz w:val="28"/>
          <w:szCs w:val="28"/>
          <w:bdr w:val="none" w:sz="0" w:space="0" w:color="auto" w:frame="1"/>
          <w:lang w:eastAsia="ru-RU"/>
        </w:rPr>
        <w:t xml:space="preserve"> зачислению </w:t>
      </w:r>
      <w:r w:rsidRPr="00EF1A9C">
        <w:rPr>
          <w:rFonts w:ascii="Times New Roman" w:hAnsi="Times New Roman" w:cs="Times New Roman"/>
          <w:color w:val="000000"/>
          <w:spacing w:val="2"/>
          <w:sz w:val="28"/>
          <w:szCs w:val="28"/>
          <w:lang w:eastAsia="ru-RU"/>
        </w:rPr>
        <w:t xml:space="preserve">в соответствующий бюджет, а не на лицевые счета Организации. </w:t>
      </w:r>
    </w:p>
    <w:p w14:paraId="5953B18A" w14:textId="48223007" w:rsidR="004E4387" w:rsidRPr="00EF1A9C" w:rsidRDefault="004E4387" w:rsidP="00EF1A9C">
      <w:pPr>
        <w:shd w:val="clear" w:color="auto" w:fill="FFFFFF"/>
        <w:spacing w:after="0" w:line="240" w:lineRule="auto"/>
        <w:ind w:firstLine="708"/>
        <w:jc w:val="both"/>
        <w:textAlignment w:val="baseline"/>
        <w:rPr>
          <w:rFonts w:ascii="Times New Roman" w:hAnsi="Times New Roman" w:cs="Times New Roman"/>
          <w:color w:val="000000" w:themeColor="text1"/>
          <w:spacing w:val="2"/>
          <w:sz w:val="28"/>
          <w:szCs w:val="28"/>
          <w:shd w:val="clear" w:color="auto" w:fill="E8E9EB"/>
        </w:rPr>
      </w:pPr>
      <w:r w:rsidRPr="00EF1A9C">
        <w:rPr>
          <w:rFonts w:ascii="Times New Roman" w:hAnsi="Times New Roman" w:cs="Times New Roman"/>
          <w:color w:val="000000"/>
          <w:spacing w:val="2"/>
          <w:sz w:val="28"/>
          <w:szCs w:val="28"/>
          <w:lang w:eastAsia="ru-RU"/>
        </w:rPr>
        <w:t xml:space="preserve">Таким образом, </w:t>
      </w:r>
      <w:r w:rsidRPr="00EF1A9C">
        <w:rPr>
          <w:rFonts w:ascii="Times New Roman" w:hAnsi="Times New Roman" w:cs="Times New Roman"/>
          <w:color w:val="000000"/>
          <w:sz w:val="28"/>
          <w:szCs w:val="28"/>
          <w:shd w:val="clear" w:color="auto" w:fill="FFFFFF"/>
        </w:rPr>
        <w:t>Правила предоставления специальных социальных услуг на платной основе, утвержденные Приказом и.о Министра здравоохранения и социального развития Республики Казахстан от 25 февраля 2016 года № 146 противоречит требованиям статьи 70 Бюджетного Кодекса РК.</w:t>
      </w:r>
      <w:r w:rsidRPr="00EF1A9C">
        <w:rPr>
          <w:rFonts w:ascii="Times New Roman" w:hAnsi="Times New Roman" w:cs="Times New Roman"/>
          <w:color w:val="000000" w:themeColor="text1"/>
          <w:spacing w:val="2"/>
          <w:sz w:val="28"/>
          <w:szCs w:val="28"/>
          <w:shd w:val="clear" w:color="auto" w:fill="E8E9EB"/>
        </w:rPr>
        <w:t xml:space="preserve"> </w:t>
      </w:r>
    </w:p>
    <w:p w14:paraId="091AE20D" w14:textId="77777777" w:rsidR="00EF1A9C" w:rsidRDefault="00F05527" w:rsidP="008D3B33">
      <w:pPr>
        <w:pBdr>
          <w:bottom w:val="single" w:sz="4" w:space="0" w:color="FFFFFF"/>
        </w:pBdr>
        <w:tabs>
          <w:tab w:val="left" w:pos="0"/>
        </w:tabs>
        <w:spacing w:after="0" w:line="240" w:lineRule="auto"/>
        <w:jc w:val="both"/>
        <w:rPr>
          <w:rFonts w:ascii="Times New Roman" w:eastAsia="Times New Roman" w:hAnsi="Times New Roman"/>
          <w:spacing w:val="2"/>
          <w:sz w:val="20"/>
          <w:szCs w:val="20"/>
          <w:lang w:eastAsia="ru-RU"/>
        </w:rPr>
      </w:pPr>
      <w:r w:rsidRPr="00EF1A9C">
        <w:rPr>
          <w:rFonts w:ascii="Times New Roman" w:hAnsi="Times New Roman" w:cs="Times New Roman"/>
          <w:sz w:val="28"/>
          <w:szCs w:val="28"/>
        </w:rPr>
        <w:tab/>
      </w:r>
      <w:r w:rsidR="00E16D6B" w:rsidRPr="00402B56">
        <w:rPr>
          <w:rFonts w:ascii="Times New Roman" w:eastAsia="Times New Roman" w:hAnsi="Times New Roman"/>
          <w:b/>
          <w:spacing w:val="2"/>
          <w:sz w:val="28"/>
          <w:szCs w:val="28"/>
          <w:lang w:eastAsia="ru-RU"/>
        </w:rPr>
        <w:t>2.3. Оценка влияния деятельности объектов государственного аудита на социально-экономическое развитие (в региональном и (или) страновом разрезе):</w:t>
      </w:r>
      <w:r w:rsidR="00E16D6B" w:rsidRPr="00402B56">
        <w:rPr>
          <w:rFonts w:ascii="Times New Roman" w:eastAsia="Times New Roman" w:hAnsi="Times New Roman"/>
          <w:spacing w:val="2"/>
          <w:sz w:val="20"/>
          <w:szCs w:val="20"/>
          <w:lang w:eastAsia="ru-RU"/>
        </w:rPr>
        <w:t xml:space="preserve"> </w:t>
      </w:r>
    </w:p>
    <w:p w14:paraId="380A9AF6" w14:textId="77777777" w:rsidR="00FE6EB1" w:rsidRPr="00FE6EB1" w:rsidRDefault="00FE6EB1" w:rsidP="00FE6EB1">
      <w:pPr>
        <w:pStyle w:val="ab"/>
        <w:spacing w:after="0" w:line="240" w:lineRule="auto"/>
        <w:ind w:right="276" w:firstLine="709"/>
        <w:rPr>
          <w:rFonts w:ascii="Times New Roman" w:eastAsiaTheme="minorHAnsi" w:hAnsi="Times New Roman" w:cs="Times New Roman"/>
          <w:sz w:val="28"/>
          <w:szCs w:val="28"/>
          <w:lang w:eastAsia="en-US"/>
        </w:rPr>
      </w:pPr>
      <w:r w:rsidRPr="00FE6EB1">
        <w:rPr>
          <w:rFonts w:ascii="Times New Roman" w:eastAsiaTheme="minorHAnsi" w:hAnsi="Times New Roman" w:cs="Times New Roman"/>
          <w:sz w:val="28"/>
          <w:szCs w:val="28"/>
          <w:lang w:eastAsia="en-US"/>
        </w:rPr>
        <w:t>Создание эффективной системы мер социальной защиты лиц с инвалидностью является одним из приоритетных направлений социальной политики государства.</w:t>
      </w:r>
    </w:p>
    <w:p w14:paraId="056AD32D" w14:textId="256B5C6C" w:rsidR="00FE6EB1" w:rsidRDefault="00FE6EB1" w:rsidP="00FE6EB1">
      <w:pPr>
        <w:pStyle w:val="ab"/>
        <w:spacing w:after="0" w:line="240" w:lineRule="auto"/>
        <w:ind w:right="259" w:firstLine="709"/>
        <w:rPr>
          <w:rFonts w:ascii="Times New Roman" w:eastAsiaTheme="minorHAnsi" w:hAnsi="Times New Roman" w:cs="Times New Roman"/>
          <w:sz w:val="28"/>
          <w:szCs w:val="28"/>
          <w:lang w:eastAsia="en-US"/>
        </w:rPr>
      </w:pPr>
      <w:r w:rsidRPr="00FE6EB1">
        <w:rPr>
          <w:rFonts w:ascii="Times New Roman" w:eastAsiaTheme="minorHAnsi" w:hAnsi="Times New Roman" w:cs="Times New Roman"/>
          <w:sz w:val="28"/>
          <w:szCs w:val="28"/>
          <w:lang w:eastAsia="en-US"/>
        </w:rPr>
        <w:t xml:space="preserve">За последние годы наблюдается рост лиц с ограниченными возможностями и пенсионеров по возрасту. Так, по состоянию на 1 января 2023 года в области </w:t>
      </w:r>
      <w:r w:rsidR="00502EC4">
        <w:rPr>
          <w:rFonts w:ascii="Times New Roman" w:eastAsiaTheme="minorHAnsi" w:hAnsi="Times New Roman" w:cs="Times New Roman"/>
          <w:sz w:val="28"/>
          <w:szCs w:val="28"/>
          <w:lang w:eastAsia="en-US"/>
        </w:rPr>
        <w:t xml:space="preserve">проживает </w:t>
      </w:r>
      <w:r w:rsidRPr="00FE6EB1">
        <w:rPr>
          <w:rFonts w:ascii="Times New Roman" w:eastAsiaTheme="minorHAnsi" w:hAnsi="Times New Roman" w:cs="Times New Roman"/>
          <w:sz w:val="28"/>
          <w:szCs w:val="28"/>
          <w:lang w:eastAsia="en-US"/>
        </w:rPr>
        <w:t>28250 лиц с инвалидностью, из них взрослые с 1 группой инвалидности – 3782 лиц, со 2 группой – 11166 лиц, с 3 группой – 9877 лиц, дети с инвалидностью – 3425 лиц.</w:t>
      </w:r>
      <w:r w:rsidR="00890591">
        <w:rPr>
          <w:rFonts w:ascii="Times New Roman" w:eastAsiaTheme="minorHAnsi" w:hAnsi="Times New Roman" w:cs="Times New Roman"/>
          <w:sz w:val="28"/>
          <w:szCs w:val="28"/>
          <w:lang w:eastAsia="en-US"/>
        </w:rPr>
        <w:t xml:space="preserve"> </w:t>
      </w:r>
      <w:r w:rsidR="00890591" w:rsidRPr="00890591">
        <w:rPr>
          <w:rFonts w:ascii="Times New Roman" w:eastAsiaTheme="minorHAnsi" w:hAnsi="Times New Roman" w:cs="Times New Roman"/>
          <w:sz w:val="28"/>
          <w:szCs w:val="28"/>
          <w:lang w:eastAsia="en-US"/>
        </w:rPr>
        <w:t xml:space="preserve">Удельный вес лиц с инвалидностью среди всего населения региона </w:t>
      </w:r>
      <w:r w:rsidR="00890591">
        <w:rPr>
          <w:rFonts w:ascii="Times New Roman" w:eastAsiaTheme="minorHAnsi" w:hAnsi="Times New Roman" w:cs="Times New Roman"/>
          <w:sz w:val="28"/>
          <w:szCs w:val="28"/>
          <w:lang w:eastAsia="en-US"/>
        </w:rPr>
        <w:t>составляет</w:t>
      </w:r>
      <w:r w:rsidR="00890591" w:rsidRPr="00890591">
        <w:rPr>
          <w:rFonts w:ascii="Times New Roman" w:eastAsiaTheme="minorHAnsi" w:hAnsi="Times New Roman" w:cs="Times New Roman"/>
          <w:sz w:val="28"/>
          <w:szCs w:val="28"/>
          <w:lang w:eastAsia="en-US"/>
        </w:rPr>
        <w:t xml:space="preserve"> 3,7%.</w:t>
      </w:r>
    </w:p>
    <w:p w14:paraId="69B43A53" w14:textId="25023DD6" w:rsidR="008824B9" w:rsidRPr="008824B9" w:rsidRDefault="008824B9" w:rsidP="008824B9">
      <w:pPr>
        <w:pStyle w:val="ab"/>
        <w:spacing w:after="0" w:line="240" w:lineRule="auto"/>
        <w:ind w:right="259"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Р</w:t>
      </w:r>
      <w:r w:rsidRPr="008824B9">
        <w:rPr>
          <w:rFonts w:ascii="Times New Roman" w:eastAsiaTheme="minorHAnsi" w:hAnsi="Times New Roman" w:cs="Times New Roman"/>
          <w:sz w:val="28"/>
          <w:szCs w:val="28"/>
          <w:lang w:eastAsia="en-US"/>
        </w:rPr>
        <w:t xml:space="preserve">ост общего количества лиц с инвалидностью </w:t>
      </w:r>
      <w:r>
        <w:rPr>
          <w:rFonts w:ascii="Times New Roman" w:eastAsiaTheme="minorHAnsi" w:hAnsi="Times New Roman" w:cs="Times New Roman"/>
          <w:sz w:val="28"/>
          <w:szCs w:val="28"/>
          <w:lang w:eastAsia="en-US"/>
        </w:rPr>
        <w:t xml:space="preserve">по области </w:t>
      </w:r>
      <w:r w:rsidRPr="008824B9">
        <w:rPr>
          <w:rFonts w:ascii="Times New Roman" w:eastAsiaTheme="minorHAnsi" w:hAnsi="Times New Roman" w:cs="Times New Roman"/>
          <w:sz w:val="28"/>
          <w:szCs w:val="28"/>
          <w:lang w:eastAsia="en-US"/>
        </w:rPr>
        <w:t>в 2022 году составил 6,6% в сравнении с 2016 годом.</w:t>
      </w:r>
    </w:p>
    <w:p w14:paraId="49A898CC" w14:textId="08358952" w:rsidR="008824B9" w:rsidRPr="00FE6EB1" w:rsidRDefault="008824B9" w:rsidP="00B752B1">
      <w:pPr>
        <w:pStyle w:val="ab"/>
        <w:spacing w:after="0" w:line="240" w:lineRule="auto"/>
        <w:ind w:firstLine="709"/>
        <w:rPr>
          <w:rFonts w:ascii="Times New Roman" w:eastAsiaTheme="minorHAnsi" w:hAnsi="Times New Roman" w:cs="Times New Roman"/>
          <w:sz w:val="28"/>
          <w:szCs w:val="28"/>
          <w:lang w:eastAsia="en-US"/>
        </w:rPr>
      </w:pPr>
      <w:r w:rsidRPr="008824B9">
        <w:rPr>
          <w:rFonts w:ascii="Times New Roman" w:eastAsiaTheme="minorHAnsi" w:hAnsi="Times New Roman" w:cs="Times New Roman"/>
          <w:sz w:val="28"/>
          <w:szCs w:val="28"/>
          <w:lang w:eastAsia="en-US"/>
        </w:rPr>
        <w:lastRenderedPageBreak/>
        <w:t>За аналогичный период количество детей с инвалидностью увеличилось на 33,0%.</w:t>
      </w:r>
    </w:p>
    <w:p w14:paraId="269F456C" w14:textId="7B9310E6" w:rsidR="00796CAA" w:rsidRPr="00D04C9A" w:rsidRDefault="00796CAA" w:rsidP="00796CAA">
      <w:pPr>
        <w:pBdr>
          <w:bottom w:val="single" w:sz="4" w:space="2" w:color="FFFFFF"/>
        </w:pBdr>
        <w:tabs>
          <w:tab w:val="left" w:pos="0"/>
        </w:tabs>
        <w:spacing w:after="0" w:line="240" w:lineRule="auto"/>
        <w:ind w:firstLine="709"/>
        <w:jc w:val="both"/>
        <w:rPr>
          <w:rFonts w:ascii="Times New Roman" w:hAnsi="Times New Roman" w:cs="Times New Roman"/>
          <w:sz w:val="28"/>
          <w:szCs w:val="28"/>
        </w:rPr>
      </w:pPr>
      <w:r w:rsidRPr="003E3A1F">
        <w:rPr>
          <w:rFonts w:ascii="Times New Roman" w:hAnsi="Times New Roman" w:cs="Times New Roman"/>
          <w:sz w:val="28"/>
          <w:szCs w:val="28"/>
        </w:rPr>
        <w:t xml:space="preserve">По состоянию на 1 января 2022 года численность </w:t>
      </w:r>
      <w:r w:rsidR="0019461F">
        <w:rPr>
          <w:rFonts w:ascii="Times New Roman" w:hAnsi="Times New Roman" w:cs="Times New Roman"/>
          <w:sz w:val="28"/>
          <w:szCs w:val="28"/>
        </w:rPr>
        <w:t>пожилых людей</w:t>
      </w:r>
      <w:r w:rsidRPr="003E3A1F">
        <w:rPr>
          <w:rFonts w:ascii="Times New Roman" w:hAnsi="Times New Roman" w:cs="Times New Roman"/>
          <w:sz w:val="28"/>
          <w:szCs w:val="28"/>
        </w:rPr>
        <w:t xml:space="preserve"> области согласно статистическим данным составила 116</w:t>
      </w:r>
      <w:r>
        <w:rPr>
          <w:rFonts w:ascii="Times New Roman" w:hAnsi="Times New Roman" w:cs="Times New Roman"/>
          <w:sz w:val="28"/>
          <w:szCs w:val="28"/>
        </w:rPr>
        <w:t>,</w:t>
      </w:r>
      <w:r w:rsidRPr="003E3A1F">
        <w:rPr>
          <w:rFonts w:ascii="Times New Roman" w:hAnsi="Times New Roman" w:cs="Times New Roman"/>
          <w:sz w:val="28"/>
          <w:szCs w:val="28"/>
        </w:rPr>
        <w:t>9</w:t>
      </w:r>
      <w:r>
        <w:rPr>
          <w:rFonts w:ascii="Times New Roman" w:hAnsi="Times New Roman" w:cs="Times New Roman"/>
          <w:sz w:val="28"/>
          <w:szCs w:val="28"/>
        </w:rPr>
        <w:t xml:space="preserve"> тыс. чел</w:t>
      </w:r>
      <w:r w:rsidRPr="003E3A1F">
        <w:rPr>
          <w:rFonts w:ascii="Times New Roman" w:hAnsi="Times New Roman" w:cs="Times New Roman"/>
          <w:sz w:val="28"/>
          <w:szCs w:val="28"/>
        </w:rPr>
        <w:t>.</w:t>
      </w:r>
      <w:r>
        <w:rPr>
          <w:rFonts w:ascii="Times New Roman" w:hAnsi="Times New Roman" w:cs="Times New Roman"/>
          <w:sz w:val="28"/>
          <w:szCs w:val="28"/>
        </w:rPr>
        <w:t xml:space="preserve"> и увеличилась в</w:t>
      </w:r>
      <w:r w:rsidR="00D04C9A">
        <w:rPr>
          <w:rFonts w:ascii="Times New Roman" w:hAnsi="Times New Roman" w:cs="Times New Roman"/>
          <w:sz w:val="28"/>
          <w:szCs w:val="28"/>
        </w:rPr>
        <w:t xml:space="preserve"> сравнении с 2016 годом на 3,0% и ее доля среди всего населения составила 15,5%.</w:t>
      </w:r>
    </w:p>
    <w:p w14:paraId="77F180C4" w14:textId="71197D6E" w:rsidR="00EA63B5" w:rsidRDefault="00BD01C5" w:rsidP="00BD01C5">
      <w:pPr>
        <w:widowControl w:val="0"/>
        <w:pBdr>
          <w:bottom w:val="single" w:sz="4" w:space="0" w:color="FFFFFF"/>
        </w:pBdr>
        <w:tabs>
          <w:tab w:val="left" w:pos="0"/>
        </w:tabs>
        <w:spacing w:after="0" w:line="240" w:lineRule="auto"/>
        <w:ind w:firstLine="709"/>
        <w:jc w:val="both"/>
        <w:rPr>
          <w:rFonts w:ascii="Times New Roman" w:hAnsi="Times New Roman" w:cs="Times New Roman"/>
          <w:bCs/>
          <w:iCs/>
          <w:color w:val="000000"/>
          <w:sz w:val="28"/>
          <w:szCs w:val="28"/>
        </w:rPr>
      </w:pPr>
      <w:r w:rsidRPr="00BD01C5">
        <w:rPr>
          <w:rFonts w:ascii="Times New Roman" w:eastAsia="Calibri" w:hAnsi="Times New Roman" w:cs="Times New Roman"/>
          <w:sz w:val="28"/>
          <w:szCs w:val="28"/>
        </w:rPr>
        <w:t>В связи с у</w:t>
      </w:r>
      <w:r w:rsidR="00EA63B5" w:rsidRPr="00BD01C5">
        <w:rPr>
          <w:rFonts w:ascii="Times New Roman" w:eastAsia="Calibri" w:hAnsi="Times New Roman" w:cs="Times New Roman"/>
          <w:sz w:val="28"/>
          <w:szCs w:val="28"/>
        </w:rPr>
        <w:t>велич</w:t>
      </w:r>
      <w:r w:rsidRPr="00BD01C5">
        <w:rPr>
          <w:rFonts w:ascii="Times New Roman" w:eastAsia="Calibri" w:hAnsi="Times New Roman" w:cs="Times New Roman"/>
          <w:sz w:val="28"/>
          <w:szCs w:val="28"/>
        </w:rPr>
        <w:t>ением</w:t>
      </w:r>
      <w:r w:rsidR="00EA63B5" w:rsidRPr="00BD01C5">
        <w:rPr>
          <w:rFonts w:ascii="Times New Roman" w:eastAsia="Calibri" w:hAnsi="Times New Roman" w:cs="Times New Roman"/>
          <w:sz w:val="28"/>
          <w:szCs w:val="28"/>
        </w:rPr>
        <w:t xml:space="preserve"> численност</w:t>
      </w:r>
      <w:r w:rsidRPr="00BD01C5">
        <w:rPr>
          <w:rFonts w:ascii="Times New Roman" w:eastAsia="Calibri" w:hAnsi="Times New Roman" w:cs="Times New Roman"/>
          <w:sz w:val="28"/>
          <w:szCs w:val="28"/>
        </w:rPr>
        <w:t>и</w:t>
      </w:r>
      <w:r w:rsidR="00EA63B5" w:rsidRPr="00BD01C5">
        <w:rPr>
          <w:rFonts w:ascii="Times New Roman" w:eastAsia="Calibri" w:hAnsi="Times New Roman" w:cs="Times New Roman"/>
          <w:sz w:val="28"/>
          <w:szCs w:val="28"/>
        </w:rPr>
        <w:t xml:space="preserve"> лиц, нуждающихся в определении в психоневрологические центры</w:t>
      </w:r>
      <w:r w:rsidRPr="00BD01C5">
        <w:rPr>
          <w:rFonts w:ascii="Times New Roman" w:eastAsia="Calibri" w:hAnsi="Times New Roman" w:cs="Times New Roman"/>
          <w:sz w:val="28"/>
          <w:szCs w:val="28"/>
        </w:rPr>
        <w:t xml:space="preserve"> </w:t>
      </w:r>
      <w:r w:rsidR="00EA63B5" w:rsidRPr="00BD01C5">
        <w:rPr>
          <w:rFonts w:ascii="Times New Roman" w:eastAsia="Calibri" w:hAnsi="Times New Roman" w:cs="Times New Roman"/>
          <w:sz w:val="28"/>
          <w:szCs w:val="28"/>
        </w:rPr>
        <w:t>в 2016 году создано КГУ «Шалдайский психоневрологический центр оказания специальных социальных услуг» с проектной мощность 250 койко-мест с увеличением до 294 мест в 2022 году, фактически проживало в 2022 году 289 чел.</w:t>
      </w:r>
      <w:r w:rsidRPr="00BD01C5">
        <w:rPr>
          <w:rFonts w:ascii="Times New Roman" w:eastAsia="Calibri" w:hAnsi="Times New Roman" w:cs="Times New Roman"/>
          <w:sz w:val="28"/>
          <w:szCs w:val="28"/>
        </w:rPr>
        <w:t xml:space="preserve"> Затем в </w:t>
      </w:r>
      <w:r w:rsidR="00EA63B5" w:rsidRPr="00BD01C5">
        <w:rPr>
          <w:rFonts w:ascii="Times New Roman" w:hAnsi="Times New Roman" w:cs="Times New Roman"/>
          <w:bCs/>
          <w:iCs/>
          <w:color w:val="000000"/>
          <w:sz w:val="28"/>
          <w:szCs w:val="28"/>
        </w:rPr>
        <w:t>2020 году при действующем КГУ «Шалдайский психоневрологический центр оказания специальных социальных услуг» создан филиал в Успенском районе с. Константиновка</w:t>
      </w:r>
      <w:r w:rsidRPr="00BD01C5">
        <w:rPr>
          <w:rFonts w:ascii="Times New Roman" w:hAnsi="Times New Roman" w:cs="Times New Roman"/>
          <w:bCs/>
          <w:iCs/>
          <w:color w:val="000000"/>
          <w:sz w:val="28"/>
          <w:szCs w:val="28"/>
        </w:rPr>
        <w:t>, который в конце</w:t>
      </w:r>
      <w:r w:rsidR="00EA63B5" w:rsidRPr="00BD01C5">
        <w:rPr>
          <w:rFonts w:ascii="Times New Roman" w:hAnsi="Times New Roman" w:cs="Times New Roman"/>
          <w:bCs/>
          <w:iCs/>
          <w:color w:val="000000"/>
          <w:sz w:val="28"/>
          <w:szCs w:val="28"/>
        </w:rPr>
        <w:t xml:space="preserve"> 2021 года выделен как самостоятельное учреждение с проектной мощностью 120 чел.</w:t>
      </w:r>
    </w:p>
    <w:p w14:paraId="68AD1A6F" w14:textId="1A2C7FCA" w:rsidR="00D01A34" w:rsidRPr="00BD01C5" w:rsidRDefault="00D01A34" w:rsidP="00BD01C5">
      <w:pPr>
        <w:widowControl w:val="0"/>
        <w:pBdr>
          <w:bottom w:val="single" w:sz="4" w:space="0" w:color="FFFFFF"/>
        </w:pBdr>
        <w:tabs>
          <w:tab w:val="left" w:pos="0"/>
        </w:tabs>
        <w:spacing w:after="0" w:line="240" w:lineRule="auto"/>
        <w:ind w:firstLine="709"/>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 xml:space="preserve">Также в 2023 году </w:t>
      </w:r>
      <w:r w:rsidRPr="00D01A34">
        <w:rPr>
          <w:rFonts w:ascii="Times New Roman" w:hAnsi="Times New Roman" w:cs="Times New Roman"/>
          <w:bCs/>
          <w:iCs/>
          <w:color w:val="000000"/>
          <w:sz w:val="28"/>
          <w:szCs w:val="28"/>
        </w:rPr>
        <w:t>начал свою деятельность областной детский реабилитационный центр, предназначенный для оказания услуг детям с инвалидностью аутистического спектра и другими ментальными нарушениями.</w:t>
      </w:r>
    </w:p>
    <w:p w14:paraId="06E5E28E" w14:textId="019FD12D" w:rsidR="00EA63B5" w:rsidRPr="00BD01C5" w:rsidRDefault="00EA63B5" w:rsidP="00EA63B5">
      <w:pPr>
        <w:widowControl w:val="0"/>
        <w:pBdr>
          <w:bottom w:val="single" w:sz="4" w:space="0" w:color="FFFFFF"/>
        </w:pBdr>
        <w:tabs>
          <w:tab w:val="left" w:pos="0"/>
        </w:tabs>
        <w:spacing w:after="0" w:line="240" w:lineRule="auto"/>
        <w:ind w:firstLine="709"/>
        <w:jc w:val="both"/>
        <w:rPr>
          <w:rFonts w:ascii="Times New Roman" w:eastAsia="Calibri" w:hAnsi="Times New Roman" w:cs="Times New Roman"/>
          <w:sz w:val="28"/>
          <w:szCs w:val="28"/>
        </w:rPr>
      </w:pPr>
      <w:r w:rsidRPr="00BD01C5">
        <w:rPr>
          <w:rFonts w:ascii="Times New Roman" w:eastAsia="Calibri" w:hAnsi="Times New Roman" w:cs="Times New Roman"/>
          <w:sz w:val="28"/>
          <w:szCs w:val="28"/>
        </w:rPr>
        <w:t>Ежегодно расходы на содержание учреждений, оказывающих специальные социальные услуги, увеличиваются на 15,4</w:t>
      </w:r>
      <w:r w:rsidR="00D04C9A">
        <w:rPr>
          <w:rFonts w:ascii="Times New Roman" w:eastAsia="Calibri" w:hAnsi="Times New Roman" w:cs="Times New Roman"/>
          <w:sz w:val="28"/>
          <w:szCs w:val="28"/>
        </w:rPr>
        <w:t xml:space="preserve"> %</w:t>
      </w:r>
      <w:r w:rsidRPr="00BD01C5">
        <w:rPr>
          <w:rFonts w:ascii="Times New Roman" w:eastAsia="Calibri" w:hAnsi="Times New Roman" w:cs="Times New Roman"/>
          <w:sz w:val="28"/>
          <w:szCs w:val="28"/>
        </w:rPr>
        <w:t xml:space="preserve"> и более процентов. </w:t>
      </w:r>
    </w:p>
    <w:p w14:paraId="3C312519" w14:textId="77777777" w:rsidR="00EA63B5" w:rsidRPr="00BD01C5" w:rsidRDefault="00EA63B5" w:rsidP="00EA63B5">
      <w:pPr>
        <w:widowControl w:val="0"/>
        <w:pBdr>
          <w:bottom w:val="single" w:sz="4" w:space="0" w:color="FFFFFF"/>
        </w:pBdr>
        <w:tabs>
          <w:tab w:val="left" w:pos="0"/>
        </w:tabs>
        <w:spacing w:after="0" w:line="240" w:lineRule="auto"/>
        <w:ind w:firstLine="709"/>
        <w:jc w:val="both"/>
        <w:rPr>
          <w:rFonts w:ascii="Times New Roman" w:eastAsia="Calibri" w:hAnsi="Times New Roman" w:cs="Times New Roman"/>
          <w:sz w:val="28"/>
          <w:szCs w:val="28"/>
        </w:rPr>
      </w:pPr>
      <w:r w:rsidRPr="00BD01C5">
        <w:rPr>
          <w:rFonts w:ascii="Times New Roman" w:eastAsia="Calibri" w:hAnsi="Times New Roman" w:cs="Times New Roman"/>
          <w:sz w:val="28"/>
          <w:szCs w:val="28"/>
        </w:rPr>
        <w:t>Так, в 2022 году расходы увеличились в сравнении с 2016 годом в 2,7 раза, с 2021 годом – 23,9%.</w:t>
      </w:r>
    </w:p>
    <w:p w14:paraId="50B9588C" w14:textId="20AC9CDE" w:rsidR="0050086F" w:rsidRPr="0050086F" w:rsidRDefault="0050086F" w:rsidP="0050086F">
      <w:pPr>
        <w:widowControl w:val="0"/>
        <w:pBdr>
          <w:bottom w:val="single" w:sz="4" w:space="0" w:color="FFFFFF"/>
        </w:pBdr>
        <w:tabs>
          <w:tab w:val="left" w:pos="0"/>
        </w:tabs>
        <w:spacing w:after="0" w:line="240" w:lineRule="auto"/>
        <w:ind w:firstLine="709"/>
        <w:jc w:val="both"/>
        <w:rPr>
          <w:rFonts w:ascii="Times New Roman" w:eastAsia="Calibri" w:hAnsi="Times New Roman" w:cs="Times New Roman"/>
          <w:sz w:val="28"/>
          <w:szCs w:val="28"/>
        </w:rPr>
      </w:pPr>
      <w:r w:rsidRPr="0050086F">
        <w:rPr>
          <w:rFonts w:ascii="Times New Roman" w:eastAsia="Calibri" w:hAnsi="Times New Roman" w:cs="Times New Roman"/>
          <w:sz w:val="28"/>
          <w:szCs w:val="28"/>
        </w:rPr>
        <w:t xml:space="preserve">Увеличение финансирования учреждений, оказывающих специальные социальные услуги, позволило улучшить материально-техническое оснащение, повысить оплату труда работников, сделав данное направление более привлекательным для трудоустройства.   </w:t>
      </w:r>
    </w:p>
    <w:p w14:paraId="7186DC22" w14:textId="77777777" w:rsidR="0050086F" w:rsidRPr="0050086F" w:rsidRDefault="0050086F" w:rsidP="0050086F">
      <w:pPr>
        <w:spacing w:after="0" w:line="240" w:lineRule="auto"/>
        <w:ind w:firstLine="709"/>
        <w:contextualSpacing/>
        <w:jc w:val="both"/>
        <w:rPr>
          <w:rFonts w:ascii="Times New Roman" w:eastAsia="Calibri" w:hAnsi="Times New Roman" w:cs="Times New Roman"/>
          <w:sz w:val="28"/>
          <w:szCs w:val="28"/>
        </w:rPr>
      </w:pPr>
      <w:r w:rsidRPr="0050086F">
        <w:rPr>
          <w:rFonts w:ascii="Times New Roman" w:eastAsia="Calibri" w:hAnsi="Times New Roman" w:cs="Times New Roman"/>
          <w:sz w:val="28"/>
          <w:szCs w:val="28"/>
        </w:rPr>
        <w:t>Наблюдается ежегодный рост расходов бюджетных средств на содержание одного получателя услуг в среднем в 2,3 раза.</w:t>
      </w:r>
    </w:p>
    <w:p w14:paraId="5DB7E60E" w14:textId="77777777" w:rsidR="0050086F" w:rsidRPr="0050086F" w:rsidRDefault="0050086F" w:rsidP="0050086F">
      <w:pPr>
        <w:widowControl w:val="0"/>
        <w:pBdr>
          <w:bottom w:val="single" w:sz="4" w:space="0" w:color="FFFFFF"/>
        </w:pBdr>
        <w:tabs>
          <w:tab w:val="left" w:pos="0"/>
        </w:tabs>
        <w:spacing w:after="0" w:line="240" w:lineRule="auto"/>
        <w:ind w:firstLine="709"/>
        <w:jc w:val="both"/>
        <w:rPr>
          <w:rFonts w:ascii="Times New Roman" w:eastAsia="Calibri" w:hAnsi="Times New Roman" w:cs="Times New Roman"/>
          <w:sz w:val="28"/>
          <w:szCs w:val="28"/>
        </w:rPr>
      </w:pPr>
      <w:r w:rsidRPr="0050086F">
        <w:rPr>
          <w:rFonts w:ascii="Times New Roman" w:eastAsia="Calibri" w:hAnsi="Times New Roman" w:cs="Times New Roman"/>
          <w:sz w:val="28"/>
          <w:szCs w:val="28"/>
        </w:rPr>
        <w:t>При этом стоимость проживания 1 получателя услуг в стационаре увеличилась в 2,5 раза в 2022 году по сравнению с 2016 годом, в полустационарах -  в 2,3 раза.</w:t>
      </w:r>
    </w:p>
    <w:p w14:paraId="01BC1D2F" w14:textId="77777777" w:rsidR="008F5613" w:rsidRPr="008F5613" w:rsidRDefault="008F5613" w:rsidP="008F5613">
      <w:pPr>
        <w:pBdr>
          <w:bottom w:val="single" w:sz="4" w:space="13" w:color="FFFFFF"/>
        </w:pBdr>
        <w:tabs>
          <w:tab w:val="left" w:pos="0"/>
        </w:tabs>
        <w:spacing w:after="0" w:line="240" w:lineRule="auto"/>
        <w:ind w:firstLine="709"/>
        <w:jc w:val="both"/>
        <w:rPr>
          <w:rFonts w:ascii="Times New Roman" w:eastAsia="Calibri" w:hAnsi="Times New Roman" w:cs="Times New Roman"/>
          <w:sz w:val="28"/>
          <w:szCs w:val="28"/>
        </w:rPr>
      </w:pPr>
      <w:r w:rsidRPr="008F5613">
        <w:rPr>
          <w:rFonts w:ascii="Times New Roman" w:eastAsia="Calibri" w:hAnsi="Times New Roman" w:cs="Times New Roman"/>
          <w:sz w:val="28"/>
          <w:szCs w:val="28"/>
        </w:rPr>
        <w:t>В ходе аудита в целях получения информации об удовлетворенности получателей услуг своевременным и качественным оказанием специальных социальных услуг, проведен опрос среди получателей специальных социальных услуг при помощи заранее составленных анкет.</w:t>
      </w:r>
    </w:p>
    <w:p w14:paraId="76FCDAD6" w14:textId="28B8460E" w:rsidR="00EA63B5" w:rsidRPr="008F5613" w:rsidRDefault="008F5613" w:rsidP="008F5613">
      <w:pPr>
        <w:pBdr>
          <w:bottom w:val="single" w:sz="4" w:space="13" w:color="FFFFFF"/>
        </w:pBdr>
        <w:tabs>
          <w:tab w:val="left" w:pos="0"/>
        </w:tabs>
        <w:spacing w:after="0" w:line="240" w:lineRule="auto"/>
        <w:ind w:firstLine="709"/>
        <w:jc w:val="both"/>
        <w:rPr>
          <w:rFonts w:ascii="Times New Roman" w:eastAsia="Calibri" w:hAnsi="Times New Roman" w:cs="Times New Roman"/>
          <w:sz w:val="28"/>
          <w:szCs w:val="28"/>
        </w:rPr>
      </w:pPr>
      <w:r w:rsidRPr="008F5613">
        <w:rPr>
          <w:rFonts w:ascii="Times New Roman" w:eastAsia="Calibri" w:hAnsi="Times New Roman" w:cs="Times New Roman"/>
          <w:sz w:val="28"/>
          <w:szCs w:val="28"/>
        </w:rPr>
        <w:t xml:space="preserve">На основании результатов проведенного опроса можно сделать выводы о том, что большинство получателей услуг удовлетворены качеством оказываемых социальных услуг и деятельность центров повлияла на них положительно.  </w:t>
      </w:r>
    </w:p>
    <w:p w14:paraId="1BC5FC6C" w14:textId="27D883E7" w:rsidR="00457C4B" w:rsidRPr="007E5E6F" w:rsidRDefault="007E5E6F" w:rsidP="007E5E6F">
      <w:pPr>
        <w:tabs>
          <w:tab w:val="left" w:pos="851"/>
        </w:tabs>
        <w:spacing w:after="0" w:line="240" w:lineRule="auto"/>
        <w:jc w:val="both"/>
        <w:rPr>
          <w:rFonts w:ascii="Times New Roman" w:eastAsia="Times New Roman" w:hAnsi="Times New Roman" w:cs="Times New Roman"/>
          <w:b/>
          <w:spacing w:val="2"/>
          <w:sz w:val="28"/>
          <w:szCs w:val="28"/>
          <w:lang w:eastAsia="ru-RU"/>
        </w:rPr>
      </w:pPr>
      <w:r>
        <w:rPr>
          <w:rFonts w:ascii="Times New Roman" w:eastAsia="Calibri" w:hAnsi="Times New Roman" w:cs="Times New Roman"/>
          <w:sz w:val="24"/>
          <w:szCs w:val="28"/>
        </w:rPr>
        <w:t xml:space="preserve">            </w:t>
      </w:r>
      <w:r w:rsidR="00A34CEC" w:rsidRPr="007E5E6F">
        <w:rPr>
          <w:rFonts w:ascii="Times New Roman" w:eastAsia="Times New Roman" w:hAnsi="Times New Roman" w:cs="Times New Roman"/>
          <w:b/>
          <w:spacing w:val="2"/>
          <w:sz w:val="28"/>
          <w:szCs w:val="28"/>
          <w:lang w:val="en-US" w:eastAsia="ru-RU"/>
        </w:rPr>
        <w:t>I</w:t>
      </w:r>
      <w:r w:rsidR="00457C4B" w:rsidRPr="007E5E6F">
        <w:rPr>
          <w:rFonts w:ascii="Times New Roman" w:eastAsia="Times New Roman" w:hAnsi="Times New Roman" w:cs="Times New Roman"/>
          <w:b/>
          <w:spacing w:val="2"/>
          <w:sz w:val="28"/>
          <w:szCs w:val="28"/>
          <w:lang w:eastAsia="ru-RU"/>
        </w:rPr>
        <w:t>II. Итоговая часть</w:t>
      </w:r>
    </w:p>
    <w:p w14:paraId="157178C1" w14:textId="77777777" w:rsidR="00BF08EB" w:rsidRPr="007E5E6F" w:rsidRDefault="00457C4B" w:rsidP="00005FDF">
      <w:pPr>
        <w:pBdr>
          <w:bottom w:val="single" w:sz="4" w:space="0" w:color="FFFFFF"/>
        </w:pBdr>
        <w:tabs>
          <w:tab w:val="num" w:pos="0"/>
        </w:tabs>
        <w:spacing w:after="0" w:line="240" w:lineRule="auto"/>
        <w:ind w:firstLine="709"/>
        <w:contextualSpacing/>
        <w:jc w:val="both"/>
        <w:rPr>
          <w:rFonts w:ascii="Times New Roman" w:eastAsia="Times New Roman" w:hAnsi="Times New Roman" w:cs="Times New Roman"/>
          <w:b/>
          <w:spacing w:val="2"/>
          <w:sz w:val="28"/>
          <w:szCs w:val="28"/>
          <w:lang w:eastAsia="ru-RU"/>
        </w:rPr>
      </w:pPr>
      <w:r w:rsidRPr="007E5E6F">
        <w:rPr>
          <w:rFonts w:ascii="Times New Roman" w:eastAsia="Times New Roman" w:hAnsi="Times New Roman" w:cs="Times New Roman"/>
          <w:b/>
          <w:spacing w:val="2"/>
          <w:sz w:val="28"/>
          <w:szCs w:val="28"/>
          <w:lang w:eastAsia="ru-RU"/>
        </w:rPr>
        <w:t>3.1. Принятые меры в ходе государ</w:t>
      </w:r>
      <w:r w:rsidR="00D15DAB" w:rsidRPr="007E5E6F">
        <w:rPr>
          <w:rFonts w:ascii="Times New Roman" w:eastAsia="Times New Roman" w:hAnsi="Times New Roman" w:cs="Times New Roman"/>
          <w:b/>
          <w:spacing w:val="2"/>
          <w:sz w:val="28"/>
          <w:szCs w:val="28"/>
          <w:lang w:eastAsia="ru-RU"/>
        </w:rPr>
        <w:t>ственного аудита:</w:t>
      </w:r>
    </w:p>
    <w:p w14:paraId="5197B9B8" w14:textId="12FD4C96" w:rsidR="00100F3F" w:rsidRPr="006C0A1C" w:rsidRDefault="00100F3F" w:rsidP="006C0A1C">
      <w:pPr>
        <w:spacing w:after="0" w:line="240" w:lineRule="auto"/>
        <w:ind w:firstLine="708"/>
        <w:rPr>
          <w:rFonts w:ascii="Times New Roman" w:eastAsia="Times New Roman" w:hAnsi="Times New Roman" w:cs="Times New Roman"/>
          <w:b/>
          <w:i/>
          <w:spacing w:val="2"/>
          <w:sz w:val="28"/>
          <w:szCs w:val="28"/>
        </w:rPr>
      </w:pPr>
      <w:r w:rsidRPr="00100F3F">
        <w:rPr>
          <w:rFonts w:ascii="Times New Roman" w:eastAsia="Times New Roman" w:hAnsi="Times New Roman" w:cs="Times New Roman"/>
          <w:b/>
          <w:i/>
          <w:spacing w:val="2"/>
          <w:sz w:val="28"/>
          <w:szCs w:val="28"/>
        </w:rPr>
        <w:lastRenderedPageBreak/>
        <w:t>Центр «Ардагерлер үйі»</w:t>
      </w:r>
      <w:r w:rsidR="006C0A1C">
        <w:rPr>
          <w:rFonts w:ascii="Times New Roman" w:eastAsia="Times New Roman" w:hAnsi="Times New Roman" w:cs="Times New Roman"/>
          <w:b/>
          <w:i/>
          <w:spacing w:val="2"/>
          <w:sz w:val="28"/>
          <w:szCs w:val="28"/>
        </w:rPr>
        <w:t>:</w:t>
      </w:r>
    </w:p>
    <w:p w14:paraId="023349EE" w14:textId="77777777" w:rsidR="006E0AA1" w:rsidRDefault="00F91445" w:rsidP="00002B8C">
      <w:pPr>
        <w:pBdr>
          <w:bottom w:val="single" w:sz="4" w:space="0" w:color="FFFFFF"/>
        </w:pBdr>
        <w:tabs>
          <w:tab w:val="left" w:pos="709"/>
        </w:tabs>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szCs w:val="28"/>
        </w:rPr>
        <w:t>В</w:t>
      </w:r>
      <w:r w:rsidR="00100F3F" w:rsidRPr="00100F3F">
        <w:rPr>
          <w:rFonts w:ascii="Times New Roman" w:hAnsi="Times New Roman" w:cs="Times New Roman"/>
          <w:sz w:val="28"/>
          <w:szCs w:val="28"/>
        </w:rPr>
        <w:t xml:space="preserve"> ходе аудита</w:t>
      </w:r>
      <w:r w:rsidR="00100F3F" w:rsidRPr="00100F3F">
        <w:rPr>
          <w:rFonts w:ascii="Times New Roman" w:hAnsi="Times New Roman" w:cs="Times New Roman"/>
          <w:sz w:val="28"/>
        </w:rPr>
        <w:t xml:space="preserve"> </w:t>
      </w:r>
      <w:r w:rsidR="00D275D8" w:rsidRPr="00100F3F">
        <w:rPr>
          <w:rFonts w:ascii="Times New Roman" w:hAnsi="Times New Roman" w:cs="Times New Roman"/>
          <w:sz w:val="28"/>
        </w:rPr>
        <w:t>возмещен</w:t>
      </w:r>
      <w:r w:rsidR="006E0AA1">
        <w:rPr>
          <w:rFonts w:ascii="Times New Roman" w:hAnsi="Times New Roman" w:cs="Times New Roman"/>
          <w:sz w:val="28"/>
        </w:rPr>
        <w:t>ы</w:t>
      </w:r>
      <w:r w:rsidR="00D275D8" w:rsidRPr="00100F3F">
        <w:rPr>
          <w:rFonts w:ascii="Times New Roman" w:hAnsi="Times New Roman" w:cs="Times New Roman"/>
          <w:sz w:val="28"/>
        </w:rPr>
        <w:t xml:space="preserve"> в доход бюджета</w:t>
      </w:r>
      <w:r w:rsidR="006E0AA1">
        <w:rPr>
          <w:rFonts w:ascii="Times New Roman" w:hAnsi="Times New Roman" w:cs="Times New Roman"/>
          <w:sz w:val="28"/>
        </w:rPr>
        <w:t>:</w:t>
      </w:r>
      <w:r w:rsidR="00D275D8" w:rsidRPr="00100F3F">
        <w:rPr>
          <w:rFonts w:ascii="Times New Roman" w:hAnsi="Times New Roman" w:cs="Times New Roman"/>
          <w:sz w:val="28"/>
        </w:rPr>
        <w:t xml:space="preserve"> </w:t>
      </w:r>
    </w:p>
    <w:p w14:paraId="67C970BC" w14:textId="020594CF" w:rsidR="008A31A7" w:rsidRDefault="00021B1D" w:rsidP="00002B8C">
      <w:pPr>
        <w:pStyle w:val="a5"/>
        <w:numPr>
          <w:ilvl w:val="0"/>
          <w:numId w:val="22"/>
        </w:numPr>
        <w:pBdr>
          <w:bottom w:val="single" w:sz="4" w:space="0" w:color="FFFFFF"/>
        </w:pBdr>
        <w:tabs>
          <w:tab w:val="left" w:pos="709"/>
          <w:tab w:val="left" w:pos="993"/>
        </w:tabs>
        <w:spacing w:after="0" w:line="240" w:lineRule="auto"/>
        <w:ind w:left="0" w:firstLine="709"/>
        <w:contextualSpacing/>
        <w:jc w:val="both"/>
        <w:rPr>
          <w:rFonts w:ascii="Times New Roman" w:hAnsi="Times New Roman"/>
          <w:sz w:val="28"/>
        </w:rPr>
      </w:pPr>
      <w:r>
        <w:rPr>
          <w:rFonts w:ascii="Times New Roman" w:hAnsi="Times New Roman"/>
          <w:sz w:val="28"/>
        </w:rPr>
        <w:t>суммы невыполненных объемов работ – 124,2 тыс. тенге;</w:t>
      </w:r>
    </w:p>
    <w:p w14:paraId="5E0D226D" w14:textId="624DDF83" w:rsidR="006E0AA1" w:rsidRDefault="006E0AA1" w:rsidP="00002B8C">
      <w:pPr>
        <w:pStyle w:val="a5"/>
        <w:numPr>
          <w:ilvl w:val="0"/>
          <w:numId w:val="22"/>
        </w:numPr>
        <w:pBdr>
          <w:bottom w:val="single" w:sz="4" w:space="0" w:color="FFFFFF"/>
        </w:pBdr>
        <w:tabs>
          <w:tab w:val="left" w:pos="709"/>
          <w:tab w:val="left" w:pos="993"/>
        </w:tabs>
        <w:spacing w:after="0" w:line="240" w:lineRule="auto"/>
        <w:ind w:left="0" w:firstLine="709"/>
        <w:contextualSpacing/>
        <w:jc w:val="both"/>
        <w:rPr>
          <w:rFonts w:ascii="Times New Roman" w:hAnsi="Times New Roman"/>
          <w:sz w:val="28"/>
        </w:rPr>
      </w:pPr>
      <w:r w:rsidRPr="000B76A2">
        <w:rPr>
          <w:rFonts w:ascii="Times New Roman" w:hAnsi="Times New Roman"/>
          <w:sz w:val="28"/>
        </w:rPr>
        <w:t>списание продуктов питания сверх установленных норм на сумму 138,1 тыс. тенге;</w:t>
      </w:r>
    </w:p>
    <w:p w14:paraId="60848CD0" w14:textId="33EA65E5" w:rsidR="006E0AA1" w:rsidRPr="000B76A2" w:rsidRDefault="00EA2A5A" w:rsidP="00002B8C">
      <w:pPr>
        <w:pStyle w:val="a5"/>
        <w:numPr>
          <w:ilvl w:val="0"/>
          <w:numId w:val="22"/>
        </w:numPr>
        <w:pBdr>
          <w:bottom w:val="single" w:sz="4" w:space="0" w:color="FFFFFF"/>
        </w:pBdr>
        <w:tabs>
          <w:tab w:val="left" w:pos="709"/>
          <w:tab w:val="left" w:pos="993"/>
        </w:tabs>
        <w:spacing w:after="0" w:line="240" w:lineRule="auto"/>
        <w:ind w:left="0" w:firstLine="709"/>
        <w:contextualSpacing/>
        <w:jc w:val="both"/>
        <w:rPr>
          <w:rFonts w:ascii="Times New Roman" w:hAnsi="Times New Roman"/>
          <w:sz w:val="28"/>
        </w:rPr>
      </w:pPr>
      <w:r w:rsidRPr="000B76A2">
        <w:rPr>
          <w:rFonts w:ascii="Times New Roman" w:hAnsi="Times New Roman"/>
          <w:sz w:val="28"/>
        </w:rPr>
        <w:t>переплата заработной платы инспектора по кадрам на сумму 6,7 тыс. тенге;</w:t>
      </w:r>
    </w:p>
    <w:p w14:paraId="5F8341BF" w14:textId="4253E313" w:rsidR="00D275D8" w:rsidRDefault="00D275D8" w:rsidP="00002B8C">
      <w:pPr>
        <w:pStyle w:val="a5"/>
        <w:numPr>
          <w:ilvl w:val="0"/>
          <w:numId w:val="22"/>
        </w:numPr>
        <w:pBdr>
          <w:bottom w:val="single" w:sz="4" w:space="0" w:color="FFFFFF"/>
        </w:pBdr>
        <w:tabs>
          <w:tab w:val="left" w:pos="709"/>
          <w:tab w:val="left" w:pos="993"/>
        </w:tabs>
        <w:spacing w:after="0" w:line="240" w:lineRule="auto"/>
        <w:ind w:left="0" w:firstLine="709"/>
        <w:contextualSpacing/>
        <w:jc w:val="both"/>
        <w:rPr>
          <w:rFonts w:ascii="Times New Roman" w:hAnsi="Times New Roman"/>
          <w:sz w:val="28"/>
        </w:rPr>
      </w:pPr>
      <w:r w:rsidRPr="000B76A2">
        <w:rPr>
          <w:rFonts w:ascii="Times New Roman" w:hAnsi="Times New Roman"/>
          <w:sz w:val="28"/>
        </w:rPr>
        <w:t>излишне оплаченная надбавка за классную квалификацию водителю в размере 2,6 тыс. тенге</w:t>
      </w:r>
      <w:r w:rsidR="006E0AA1" w:rsidRPr="000B76A2">
        <w:rPr>
          <w:rFonts w:ascii="Times New Roman" w:hAnsi="Times New Roman"/>
          <w:sz w:val="28"/>
        </w:rPr>
        <w:t>.</w:t>
      </w:r>
      <w:r w:rsidRPr="000B76A2">
        <w:rPr>
          <w:rFonts w:ascii="Times New Roman" w:hAnsi="Times New Roman"/>
          <w:sz w:val="28"/>
        </w:rPr>
        <w:t xml:space="preserve">  </w:t>
      </w:r>
    </w:p>
    <w:p w14:paraId="5245DBFC" w14:textId="14866B1F" w:rsidR="00002B8C" w:rsidRDefault="00002B8C" w:rsidP="00002B8C">
      <w:pPr>
        <w:pBdr>
          <w:bottom w:val="single" w:sz="4" w:space="0" w:color="FFFFFF"/>
        </w:pBdr>
        <w:tabs>
          <w:tab w:val="left" w:pos="567"/>
        </w:tabs>
        <w:spacing w:after="0" w:line="240" w:lineRule="auto"/>
        <w:ind w:firstLine="709"/>
        <w:jc w:val="both"/>
        <w:rPr>
          <w:rFonts w:ascii="Times New Roman" w:hAnsi="Times New Roman" w:cs="Times New Roman"/>
          <w:sz w:val="28"/>
          <w:szCs w:val="28"/>
        </w:rPr>
      </w:pPr>
      <w:r>
        <w:rPr>
          <w:rFonts w:ascii="Times New Roman" w:hAnsi="Times New Roman"/>
          <w:sz w:val="28"/>
        </w:rPr>
        <w:t xml:space="preserve">Восстановлено </w:t>
      </w:r>
      <w:r w:rsidRPr="00100F3F">
        <w:rPr>
          <w:rFonts w:ascii="Times New Roman" w:hAnsi="Times New Roman" w:cs="Times New Roman"/>
          <w:sz w:val="28"/>
          <w:szCs w:val="28"/>
        </w:rPr>
        <w:t xml:space="preserve">согласно бухгалтерским справкам основные средства и запасы на общую сумму </w:t>
      </w:r>
      <w:r>
        <w:rPr>
          <w:rFonts w:ascii="Times New Roman" w:hAnsi="Times New Roman" w:cs="Times New Roman"/>
          <w:sz w:val="28"/>
          <w:szCs w:val="28"/>
        </w:rPr>
        <w:t>14666,7</w:t>
      </w:r>
      <w:r w:rsidRPr="00100F3F">
        <w:rPr>
          <w:rFonts w:ascii="Times New Roman" w:hAnsi="Times New Roman" w:cs="Times New Roman"/>
          <w:sz w:val="28"/>
          <w:szCs w:val="28"/>
        </w:rPr>
        <w:t xml:space="preserve"> тыс. тенге. </w:t>
      </w:r>
    </w:p>
    <w:p w14:paraId="2E7EEE22" w14:textId="1A6FCAF2" w:rsidR="00100F3F" w:rsidRPr="00100F3F" w:rsidRDefault="00100F3F" w:rsidP="006C0A1C">
      <w:pPr>
        <w:spacing w:after="0" w:line="240" w:lineRule="auto"/>
        <w:ind w:firstLine="708"/>
        <w:rPr>
          <w:rFonts w:ascii="Times New Roman" w:hAnsi="Times New Roman" w:cs="Times New Roman"/>
          <w:b/>
        </w:rPr>
      </w:pPr>
      <w:r w:rsidRPr="00100F3F">
        <w:rPr>
          <w:rFonts w:ascii="Times New Roman" w:eastAsia="Times New Roman" w:hAnsi="Times New Roman" w:cs="Times New Roman"/>
          <w:b/>
          <w:i/>
          <w:spacing w:val="2"/>
          <w:sz w:val="28"/>
          <w:szCs w:val="28"/>
        </w:rPr>
        <w:t>Центр общего типа Павлодарской области</w:t>
      </w:r>
      <w:r w:rsidR="006C0A1C">
        <w:rPr>
          <w:rFonts w:ascii="Times New Roman" w:eastAsia="Times New Roman" w:hAnsi="Times New Roman" w:cs="Times New Roman"/>
          <w:b/>
          <w:i/>
          <w:spacing w:val="2"/>
          <w:sz w:val="28"/>
          <w:szCs w:val="28"/>
        </w:rPr>
        <w:t>:</w:t>
      </w:r>
    </w:p>
    <w:p w14:paraId="352BE447" w14:textId="37A3E75B" w:rsidR="00100F3F" w:rsidRDefault="00F91445" w:rsidP="006C0A1C">
      <w:pPr>
        <w:pBdr>
          <w:bottom w:val="single" w:sz="4" w:space="0" w:color="FFFFFF"/>
        </w:pBdr>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100F3F" w:rsidRPr="00100F3F">
        <w:rPr>
          <w:rFonts w:ascii="Times New Roman" w:hAnsi="Times New Roman" w:cs="Times New Roman"/>
          <w:sz w:val="28"/>
          <w:szCs w:val="28"/>
        </w:rPr>
        <w:t xml:space="preserve"> ходе аудита возмещен</w:t>
      </w:r>
      <w:r w:rsidR="00A9490B">
        <w:rPr>
          <w:rFonts w:ascii="Times New Roman" w:hAnsi="Times New Roman" w:cs="Times New Roman"/>
          <w:sz w:val="28"/>
          <w:szCs w:val="28"/>
        </w:rPr>
        <w:t>а</w:t>
      </w:r>
      <w:r w:rsidR="00100F3F" w:rsidRPr="00100F3F">
        <w:rPr>
          <w:rFonts w:ascii="Times New Roman" w:hAnsi="Times New Roman" w:cs="Times New Roman"/>
          <w:sz w:val="28"/>
          <w:szCs w:val="28"/>
        </w:rPr>
        <w:t xml:space="preserve"> согласно квитанции от 13.03.2023 года сумма недостачи – 2,</w:t>
      </w:r>
      <w:r w:rsidR="009F3DFC">
        <w:rPr>
          <w:rFonts w:ascii="Times New Roman" w:hAnsi="Times New Roman" w:cs="Times New Roman"/>
          <w:sz w:val="28"/>
          <w:szCs w:val="28"/>
        </w:rPr>
        <w:t>6</w:t>
      </w:r>
      <w:r w:rsidR="00100F3F" w:rsidRPr="00100F3F">
        <w:rPr>
          <w:rFonts w:ascii="Times New Roman" w:hAnsi="Times New Roman" w:cs="Times New Roman"/>
          <w:sz w:val="28"/>
          <w:szCs w:val="28"/>
        </w:rPr>
        <w:t xml:space="preserve"> тыс. тенге, восстановлено согласно бухгалтерским справкам за февраль месяц основные средства и запасы на общую сумму 1407,8 тыс. тенге. </w:t>
      </w:r>
    </w:p>
    <w:p w14:paraId="0A7F1C1C" w14:textId="4DC95F15" w:rsidR="006C0A1C" w:rsidRDefault="006C0A1C" w:rsidP="006C0A1C">
      <w:pPr>
        <w:pBdr>
          <w:bottom w:val="single" w:sz="4" w:space="0" w:color="FFFFFF"/>
        </w:pBdr>
        <w:tabs>
          <w:tab w:val="left" w:pos="567"/>
        </w:tabs>
        <w:spacing w:after="0" w:line="240" w:lineRule="auto"/>
        <w:ind w:firstLine="709"/>
        <w:jc w:val="both"/>
        <w:rPr>
          <w:rFonts w:ascii="Times New Roman" w:hAnsi="Times New Roman" w:cs="Times New Roman"/>
          <w:sz w:val="28"/>
          <w:szCs w:val="28"/>
          <w:highlight w:val="cyan"/>
        </w:rPr>
      </w:pPr>
      <w:r w:rsidRPr="006C0A1C">
        <w:rPr>
          <w:rFonts w:ascii="Times New Roman" w:hAnsi="Times New Roman" w:cs="Times New Roman"/>
          <w:b/>
          <w:i/>
          <w:sz w:val="28"/>
          <w:szCs w:val="28"/>
        </w:rPr>
        <w:t>Аксуский центр общего типа</w:t>
      </w:r>
      <w:r>
        <w:rPr>
          <w:rFonts w:ascii="Times New Roman" w:hAnsi="Times New Roman" w:cs="Times New Roman"/>
          <w:b/>
          <w:i/>
          <w:sz w:val="28"/>
          <w:szCs w:val="28"/>
        </w:rPr>
        <w:t>:</w:t>
      </w:r>
    </w:p>
    <w:p w14:paraId="39C87C85" w14:textId="77777777" w:rsidR="00764506" w:rsidRDefault="00764506" w:rsidP="00764506">
      <w:pPr>
        <w:pBdr>
          <w:bottom w:val="single" w:sz="4" w:space="5" w:color="FFFFFF"/>
        </w:pBdr>
        <w:tabs>
          <w:tab w:val="left" w:pos="709"/>
        </w:tabs>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szCs w:val="28"/>
        </w:rPr>
        <w:t>В</w:t>
      </w:r>
      <w:r w:rsidRPr="00100F3F">
        <w:rPr>
          <w:rFonts w:ascii="Times New Roman" w:hAnsi="Times New Roman" w:cs="Times New Roman"/>
          <w:sz w:val="28"/>
          <w:szCs w:val="28"/>
        </w:rPr>
        <w:t xml:space="preserve"> ходе аудита</w:t>
      </w:r>
      <w:r w:rsidRPr="00100F3F">
        <w:rPr>
          <w:rFonts w:ascii="Times New Roman" w:hAnsi="Times New Roman" w:cs="Times New Roman"/>
          <w:sz w:val="28"/>
        </w:rPr>
        <w:t xml:space="preserve"> возмещен</w:t>
      </w:r>
      <w:r>
        <w:rPr>
          <w:rFonts w:ascii="Times New Roman" w:hAnsi="Times New Roman" w:cs="Times New Roman"/>
          <w:sz w:val="28"/>
        </w:rPr>
        <w:t>ы</w:t>
      </w:r>
      <w:r w:rsidRPr="00100F3F">
        <w:rPr>
          <w:rFonts w:ascii="Times New Roman" w:hAnsi="Times New Roman" w:cs="Times New Roman"/>
          <w:sz w:val="28"/>
        </w:rPr>
        <w:t xml:space="preserve"> в доход бюджета</w:t>
      </w:r>
      <w:r>
        <w:rPr>
          <w:rFonts w:ascii="Times New Roman" w:hAnsi="Times New Roman" w:cs="Times New Roman"/>
          <w:sz w:val="28"/>
        </w:rPr>
        <w:t>:</w:t>
      </w:r>
      <w:r w:rsidRPr="00100F3F">
        <w:rPr>
          <w:rFonts w:ascii="Times New Roman" w:hAnsi="Times New Roman" w:cs="Times New Roman"/>
          <w:sz w:val="28"/>
        </w:rPr>
        <w:t xml:space="preserve"> </w:t>
      </w:r>
    </w:p>
    <w:p w14:paraId="5B5DD2CE" w14:textId="59FB76B6" w:rsidR="00764506" w:rsidRPr="000B76A2" w:rsidRDefault="00764506" w:rsidP="000B76A2">
      <w:pPr>
        <w:pStyle w:val="a5"/>
        <w:numPr>
          <w:ilvl w:val="0"/>
          <w:numId w:val="23"/>
        </w:numPr>
        <w:pBdr>
          <w:bottom w:val="single" w:sz="4" w:space="5" w:color="FFFFFF"/>
        </w:pBdr>
        <w:tabs>
          <w:tab w:val="left" w:pos="709"/>
          <w:tab w:val="left" w:pos="993"/>
        </w:tabs>
        <w:spacing w:after="0" w:line="240" w:lineRule="auto"/>
        <w:ind w:left="0" w:firstLine="709"/>
        <w:contextualSpacing/>
        <w:jc w:val="both"/>
        <w:rPr>
          <w:rFonts w:ascii="Times New Roman" w:hAnsi="Times New Roman"/>
          <w:sz w:val="28"/>
        </w:rPr>
      </w:pPr>
      <w:r w:rsidRPr="000B76A2">
        <w:rPr>
          <w:rFonts w:ascii="Times New Roman" w:hAnsi="Times New Roman"/>
          <w:sz w:val="28"/>
        </w:rPr>
        <w:t>списание продуктов питания на сумму 372,1 тыс. тенге;</w:t>
      </w:r>
    </w:p>
    <w:p w14:paraId="1F0609CC" w14:textId="33490A86" w:rsidR="00764506" w:rsidRPr="000B76A2" w:rsidRDefault="00764506" w:rsidP="00920E30">
      <w:pPr>
        <w:pStyle w:val="a5"/>
        <w:numPr>
          <w:ilvl w:val="0"/>
          <w:numId w:val="23"/>
        </w:numPr>
        <w:pBdr>
          <w:bottom w:val="single" w:sz="4" w:space="5" w:color="FFFFFF"/>
        </w:pBdr>
        <w:tabs>
          <w:tab w:val="left" w:pos="709"/>
          <w:tab w:val="left" w:pos="993"/>
        </w:tabs>
        <w:spacing w:after="0" w:line="240" w:lineRule="auto"/>
        <w:ind w:left="0" w:firstLine="709"/>
        <w:contextualSpacing/>
        <w:jc w:val="both"/>
        <w:rPr>
          <w:rFonts w:ascii="Times New Roman" w:hAnsi="Times New Roman"/>
          <w:sz w:val="28"/>
        </w:rPr>
      </w:pPr>
      <w:r w:rsidRPr="000B76A2">
        <w:rPr>
          <w:rFonts w:ascii="Times New Roman" w:hAnsi="Times New Roman"/>
          <w:sz w:val="28"/>
        </w:rPr>
        <w:t>списание бензина на сумму 101,8 тыс. тенге</w:t>
      </w:r>
      <w:r w:rsidR="000B76A2" w:rsidRPr="000B76A2">
        <w:rPr>
          <w:rFonts w:ascii="Times New Roman" w:hAnsi="Times New Roman"/>
          <w:sz w:val="28"/>
        </w:rPr>
        <w:t>;</w:t>
      </w:r>
    </w:p>
    <w:p w14:paraId="760830E7" w14:textId="2E141128" w:rsidR="000B76A2" w:rsidRPr="000B76A2" w:rsidRDefault="000B76A2" w:rsidP="00920E30">
      <w:pPr>
        <w:pStyle w:val="a5"/>
        <w:numPr>
          <w:ilvl w:val="0"/>
          <w:numId w:val="23"/>
        </w:numPr>
        <w:pBdr>
          <w:bottom w:val="single" w:sz="4" w:space="5" w:color="FFFFFF"/>
        </w:pBdr>
        <w:tabs>
          <w:tab w:val="left" w:pos="709"/>
          <w:tab w:val="left" w:pos="993"/>
        </w:tabs>
        <w:spacing w:after="0" w:line="240" w:lineRule="auto"/>
        <w:ind w:left="0" w:firstLine="709"/>
        <w:contextualSpacing/>
        <w:jc w:val="both"/>
        <w:rPr>
          <w:rFonts w:ascii="Times New Roman" w:hAnsi="Times New Roman"/>
          <w:sz w:val="28"/>
        </w:rPr>
      </w:pPr>
      <w:r w:rsidRPr="000B76A2">
        <w:rPr>
          <w:rFonts w:ascii="Times New Roman" w:hAnsi="Times New Roman"/>
          <w:sz w:val="28"/>
        </w:rPr>
        <w:t>недостача продуктов питания на сумму 38,</w:t>
      </w:r>
      <w:r w:rsidR="0028291D">
        <w:rPr>
          <w:rFonts w:ascii="Times New Roman" w:hAnsi="Times New Roman"/>
          <w:sz w:val="28"/>
        </w:rPr>
        <w:t>7</w:t>
      </w:r>
      <w:r w:rsidRPr="000B76A2">
        <w:rPr>
          <w:rFonts w:ascii="Times New Roman" w:hAnsi="Times New Roman"/>
          <w:sz w:val="28"/>
        </w:rPr>
        <w:t xml:space="preserve"> тыс. тенге;</w:t>
      </w:r>
    </w:p>
    <w:p w14:paraId="008D8B56" w14:textId="163AAFFF" w:rsidR="000B76A2" w:rsidRDefault="000B76A2" w:rsidP="00690035">
      <w:pPr>
        <w:pStyle w:val="a5"/>
        <w:numPr>
          <w:ilvl w:val="0"/>
          <w:numId w:val="23"/>
        </w:numPr>
        <w:pBdr>
          <w:bottom w:val="single" w:sz="4" w:space="5" w:color="FFFFFF"/>
        </w:pBdr>
        <w:tabs>
          <w:tab w:val="left" w:pos="709"/>
          <w:tab w:val="left" w:pos="993"/>
        </w:tabs>
        <w:spacing w:after="0" w:line="240" w:lineRule="auto"/>
        <w:ind w:left="0" w:firstLine="709"/>
        <w:contextualSpacing/>
        <w:jc w:val="both"/>
        <w:rPr>
          <w:rFonts w:ascii="Times New Roman" w:hAnsi="Times New Roman"/>
          <w:sz w:val="28"/>
        </w:rPr>
      </w:pPr>
      <w:r w:rsidRPr="000B76A2">
        <w:rPr>
          <w:rFonts w:ascii="Times New Roman" w:hAnsi="Times New Roman"/>
          <w:sz w:val="28"/>
        </w:rPr>
        <w:t>недостача медикаментов на сумму 1,6 тыс. тенге</w:t>
      </w:r>
      <w:r w:rsidR="00AD0A4D">
        <w:rPr>
          <w:rFonts w:ascii="Times New Roman" w:hAnsi="Times New Roman"/>
          <w:sz w:val="28"/>
        </w:rPr>
        <w:t>;</w:t>
      </w:r>
    </w:p>
    <w:p w14:paraId="1C84FC02" w14:textId="00C65320" w:rsidR="00690035" w:rsidRDefault="00690035" w:rsidP="00690035">
      <w:pPr>
        <w:pStyle w:val="a5"/>
        <w:numPr>
          <w:ilvl w:val="0"/>
          <w:numId w:val="23"/>
        </w:numPr>
        <w:pBdr>
          <w:bottom w:val="single" w:sz="4" w:space="5" w:color="FFFFFF"/>
        </w:pBdr>
        <w:tabs>
          <w:tab w:val="left" w:pos="709"/>
          <w:tab w:val="left" w:pos="993"/>
        </w:tabs>
        <w:spacing w:after="0" w:line="240" w:lineRule="auto"/>
        <w:ind w:left="0" w:firstLine="709"/>
        <w:contextualSpacing/>
        <w:jc w:val="both"/>
        <w:rPr>
          <w:rFonts w:ascii="Times New Roman" w:hAnsi="Times New Roman"/>
          <w:sz w:val="28"/>
        </w:rPr>
      </w:pPr>
      <w:r w:rsidRPr="00690035">
        <w:rPr>
          <w:rFonts w:ascii="Times New Roman" w:hAnsi="Times New Roman"/>
          <w:sz w:val="28"/>
        </w:rPr>
        <w:t>необоснованная выплата пособия по временной нетрудоспособности на сумму 12,5 тыс. тенге</w:t>
      </w:r>
      <w:r>
        <w:rPr>
          <w:rFonts w:ascii="Times New Roman" w:hAnsi="Times New Roman"/>
          <w:sz w:val="28"/>
        </w:rPr>
        <w:t>;</w:t>
      </w:r>
    </w:p>
    <w:p w14:paraId="1A31FE35" w14:textId="77777777" w:rsidR="00920E30" w:rsidRDefault="00920E30" w:rsidP="00690035">
      <w:pPr>
        <w:pStyle w:val="a5"/>
        <w:numPr>
          <w:ilvl w:val="0"/>
          <w:numId w:val="23"/>
        </w:numPr>
        <w:pBdr>
          <w:bottom w:val="single" w:sz="4" w:space="5" w:color="FFFFFF"/>
        </w:pBdr>
        <w:tabs>
          <w:tab w:val="left" w:pos="709"/>
          <w:tab w:val="left" w:pos="993"/>
        </w:tabs>
        <w:spacing w:after="0" w:line="240" w:lineRule="auto"/>
        <w:ind w:left="0" w:firstLine="709"/>
        <w:contextualSpacing/>
        <w:jc w:val="both"/>
        <w:rPr>
          <w:rFonts w:ascii="Times New Roman" w:hAnsi="Times New Roman"/>
          <w:sz w:val="28"/>
        </w:rPr>
      </w:pPr>
      <w:r>
        <w:rPr>
          <w:rFonts w:ascii="Times New Roman" w:hAnsi="Times New Roman"/>
          <w:sz w:val="28"/>
        </w:rPr>
        <w:t xml:space="preserve">сумма </w:t>
      </w:r>
      <w:r w:rsidR="00AD0A4D">
        <w:rPr>
          <w:rFonts w:ascii="Times New Roman" w:hAnsi="Times New Roman"/>
          <w:sz w:val="28"/>
        </w:rPr>
        <w:t>индивидуальн</w:t>
      </w:r>
      <w:r>
        <w:rPr>
          <w:rFonts w:ascii="Times New Roman" w:hAnsi="Times New Roman"/>
          <w:sz w:val="28"/>
        </w:rPr>
        <w:t>ого</w:t>
      </w:r>
      <w:r w:rsidR="00AD0A4D">
        <w:rPr>
          <w:rFonts w:ascii="Times New Roman" w:hAnsi="Times New Roman"/>
          <w:sz w:val="28"/>
        </w:rPr>
        <w:t xml:space="preserve"> подоходн</w:t>
      </w:r>
      <w:r>
        <w:rPr>
          <w:rFonts w:ascii="Times New Roman" w:hAnsi="Times New Roman"/>
          <w:sz w:val="28"/>
        </w:rPr>
        <w:t>ого</w:t>
      </w:r>
      <w:r w:rsidR="00AD0A4D">
        <w:rPr>
          <w:rFonts w:ascii="Times New Roman" w:hAnsi="Times New Roman"/>
          <w:sz w:val="28"/>
        </w:rPr>
        <w:t xml:space="preserve"> налог</w:t>
      </w:r>
      <w:r>
        <w:rPr>
          <w:rFonts w:ascii="Times New Roman" w:hAnsi="Times New Roman"/>
          <w:sz w:val="28"/>
        </w:rPr>
        <w:t>а, подлежащего уплате в бюджет, - 38,0 тыс. тенге;</w:t>
      </w:r>
    </w:p>
    <w:p w14:paraId="62124498" w14:textId="075F82A4" w:rsidR="00920E30" w:rsidRDefault="00AD0A4D" w:rsidP="00690035">
      <w:pPr>
        <w:pStyle w:val="a5"/>
        <w:numPr>
          <w:ilvl w:val="0"/>
          <w:numId w:val="23"/>
        </w:numPr>
        <w:pBdr>
          <w:bottom w:val="single" w:sz="4" w:space="5" w:color="FFFFFF"/>
        </w:pBdr>
        <w:tabs>
          <w:tab w:val="left" w:pos="709"/>
          <w:tab w:val="left" w:pos="993"/>
        </w:tabs>
        <w:spacing w:after="0" w:line="240" w:lineRule="auto"/>
        <w:ind w:left="0" w:firstLine="709"/>
        <w:contextualSpacing/>
        <w:jc w:val="both"/>
        <w:rPr>
          <w:rFonts w:ascii="Times New Roman" w:hAnsi="Times New Roman"/>
          <w:sz w:val="28"/>
        </w:rPr>
      </w:pPr>
      <w:r>
        <w:rPr>
          <w:rFonts w:ascii="Times New Roman" w:hAnsi="Times New Roman"/>
          <w:sz w:val="28"/>
        </w:rPr>
        <w:t xml:space="preserve"> </w:t>
      </w:r>
      <w:r w:rsidR="00920E30">
        <w:rPr>
          <w:rFonts w:ascii="Times New Roman" w:hAnsi="Times New Roman"/>
          <w:sz w:val="28"/>
        </w:rPr>
        <w:t>сумма социального налога, подлежащего уплате в бюджет, - 32,4 тыс. тенге;</w:t>
      </w:r>
    </w:p>
    <w:p w14:paraId="7623834C" w14:textId="58BECEAB" w:rsidR="00920E30" w:rsidRDefault="00920E30" w:rsidP="00920E30">
      <w:pPr>
        <w:pStyle w:val="a5"/>
        <w:numPr>
          <w:ilvl w:val="0"/>
          <w:numId w:val="23"/>
        </w:numPr>
        <w:pBdr>
          <w:bottom w:val="single" w:sz="4" w:space="5" w:color="FFFFFF"/>
        </w:pBdr>
        <w:tabs>
          <w:tab w:val="left" w:pos="709"/>
          <w:tab w:val="left" w:pos="993"/>
        </w:tabs>
        <w:spacing w:after="0" w:line="240" w:lineRule="auto"/>
        <w:ind w:left="0" w:firstLine="709"/>
        <w:contextualSpacing/>
        <w:jc w:val="both"/>
        <w:rPr>
          <w:rFonts w:ascii="Times New Roman" w:hAnsi="Times New Roman"/>
          <w:sz w:val="28"/>
        </w:rPr>
      </w:pPr>
      <w:r>
        <w:rPr>
          <w:rFonts w:ascii="Times New Roman" w:hAnsi="Times New Roman"/>
          <w:sz w:val="28"/>
        </w:rPr>
        <w:t>сумма социальных отчислений – 14,3 тыс. тенге.</w:t>
      </w:r>
    </w:p>
    <w:p w14:paraId="2B0B5B0D" w14:textId="271B5F59" w:rsidR="00920E30" w:rsidRDefault="00920E30" w:rsidP="00920E30">
      <w:pPr>
        <w:pStyle w:val="a5"/>
        <w:pBdr>
          <w:bottom w:val="single" w:sz="4" w:space="5" w:color="FFFFFF"/>
        </w:pBdr>
        <w:tabs>
          <w:tab w:val="left" w:pos="851"/>
          <w:tab w:val="left" w:pos="993"/>
        </w:tabs>
        <w:spacing w:after="0" w:line="240" w:lineRule="auto"/>
        <w:ind w:left="0" w:firstLine="709"/>
        <w:contextualSpacing/>
        <w:jc w:val="both"/>
        <w:rPr>
          <w:rFonts w:ascii="Times New Roman" w:hAnsi="Times New Roman"/>
          <w:sz w:val="28"/>
        </w:rPr>
      </w:pPr>
      <w:r>
        <w:rPr>
          <w:rFonts w:ascii="Times New Roman" w:hAnsi="Times New Roman"/>
          <w:sz w:val="28"/>
        </w:rPr>
        <w:t xml:space="preserve">Сданы дополнительные декларации по </w:t>
      </w:r>
      <w:r w:rsidRPr="00920E30">
        <w:rPr>
          <w:rFonts w:ascii="Times New Roman" w:hAnsi="Times New Roman"/>
          <w:sz w:val="28"/>
        </w:rPr>
        <w:t>индивидуальному подоходному налогу и социальному налогу</w:t>
      </w:r>
      <w:r>
        <w:rPr>
          <w:rFonts w:ascii="Times New Roman" w:hAnsi="Times New Roman"/>
          <w:sz w:val="28"/>
        </w:rPr>
        <w:t xml:space="preserve"> за 2 квартал 2020 года, 1 квартал 2021 года, 1 квартал 2022 года.</w:t>
      </w:r>
    </w:p>
    <w:p w14:paraId="536B166F" w14:textId="70E556A5" w:rsidR="00FC32EC" w:rsidRDefault="00FC32EC" w:rsidP="009C38DD">
      <w:pPr>
        <w:pStyle w:val="a5"/>
        <w:pBdr>
          <w:bottom w:val="single" w:sz="4" w:space="5" w:color="FFFFFF"/>
        </w:pBdr>
        <w:tabs>
          <w:tab w:val="left" w:pos="851"/>
          <w:tab w:val="left" w:pos="993"/>
        </w:tabs>
        <w:spacing w:after="0" w:line="240" w:lineRule="auto"/>
        <w:ind w:left="0" w:firstLine="709"/>
        <w:contextualSpacing/>
        <w:jc w:val="both"/>
        <w:rPr>
          <w:rFonts w:ascii="Times New Roman" w:hAnsi="Times New Roman"/>
          <w:sz w:val="28"/>
        </w:rPr>
      </w:pPr>
      <w:r w:rsidRPr="009C38DD">
        <w:rPr>
          <w:rFonts w:ascii="Times New Roman" w:hAnsi="Times New Roman"/>
          <w:sz w:val="28"/>
        </w:rPr>
        <w:t>Привлечены к административной ответственно</w:t>
      </w:r>
      <w:r w:rsidR="00690035">
        <w:rPr>
          <w:rFonts w:ascii="Times New Roman" w:hAnsi="Times New Roman"/>
          <w:sz w:val="28"/>
        </w:rPr>
        <w:t>сти</w:t>
      </w:r>
      <w:r w:rsidR="0077798F">
        <w:rPr>
          <w:rFonts w:ascii="Times New Roman" w:hAnsi="Times New Roman"/>
          <w:sz w:val="28"/>
        </w:rPr>
        <w:t xml:space="preserve"> по факту отсутствия соответствующих приложений к лицензиям</w:t>
      </w:r>
      <w:r>
        <w:rPr>
          <w:rFonts w:ascii="Times New Roman" w:hAnsi="Times New Roman"/>
          <w:sz w:val="28"/>
        </w:rPr>
        <w:t xml:space="preserve"> </w:t>
      </w:r>
      <w:r w:rsidR="009C38DD" w:rsidRPr="009C38DD">
        <w:rPr>
          <w:rFonts w:ascii="Times New Roman" w:hAnsi="Times New Roman"/>
          <w:sz w:val="28"/>
        </w:rPr>
        <w:t>Центр «Ардагерлер үйі»</w:t>
      </w:r>
      <w:r w:rsidR="009C38DD">
        <w:rPr>
          <w:rFonts w:ascii="Times New Roman" w:hAnsi="Times New Roman"/>
          <w:sz w:val="28"/>
        </w:rPr>
        <w:t xml:space="preserve">, </w:t>
      </w:r>
      <w:r w:rsidR="009C38DD" w:rsidRPr="009C38DD">
        <w:rPr>
          <w:rFonts w:ascii="Times New Roman" w:hAnsi="Times New Roman"/>
          <w:sz w:val="28"/>
        </w:rPr>
        <w:t>Аксуский центр общего типа</w:t>
      </w:r>
      <w:r w:rsidR="009C38DD">
        <w:rPr>
          <w:rFonts w:ascii="Times New Roman" w:hAnsi="Times New Roman"/>
          <w:sz w:val="28"/>
        </w:rPr>
        <w:t>.</w:t>
      </w:r>
    </w:p>
    <w:p w14:paraId="73D4B196" w14:textId="77777777" w:rsidR="00A84BFE" w:rsidRDefault="0014284A" w:rsidP="00005FDF">
      <w:pPr>
        <w:pStyle w:val="a9"/>
        <w:ind w:firstLine="708"/>
        <w:jc w:val="both"/>
        <w:rPr>
          <w:rFonts w:ascii="Times New Roman" w:eastAsia="Times New Roman" w:hAnsi="Times New Roman" w:cs="Times New Roman"/>
          <w:b/>
          <w:spacing w:val="2"/>
          <w:sz w:val="28"/>
          <w:szCs w:val="28"/>
          <w:lang w:eastAsia="ru-RU"/>
        </w:rPr>
      </w:pPr>
      <w:r w:rsidRPr="00D71965">
        <w:rPr>
          <w:rFonts w:ascii="Times New Roman" w:eastAsia="Times New Roman" w:hAnsi="Times New Roman" w:cs="Times New Roman"/>
          <w:b/>
          <w:spacing w:val="2"/>
          <w:sz w:val="28"/>
          <w:szCs w:val="28"/>
          <w:lang w:eastAsia="ru-RU"/>
        </w:rPr>
        <w:t>3.2. Выводы по результатам государственного аудита:</w:t>
      </w:r>
    </w:p>
    <w:p w14:paraId="566D8D56" w14:textId="7BFE25EA" w:rsidR="00B82613" w:rsidRDefault="009614CE" w:rsidP="00FF6CF6">
      <w:pPr>
        <w:widowControl w:val="0"/>
        <w:tabs>
          <w:tab w:val="left" w:pos="0"/>
        </w:tabs>
        <w:spacing w:after="0" w:line="240" w:lineRule="auto"/>
        <w:ind w:firstLine="709"/>
        <w:jc w:val="both"/>
        <w:rPr>
          <w:rFonts w:ascii="Times New Roman" w:hAnsi="Times New Roman" w:cs="Times New Roman"/>
          <w:color w:val="000000"/>
          <w:sz w:val="28"/>
          <w:szCs w:val="28"/>
        </w:rPr>
      </w:pPr>
      <w:r w:rsidRPr="00B82613">
        <w:rPr>
          <w:rFonts w:ascii="Times New Roman" w:hAnsi="Times New Roman" w:cs="Times New Roman"/>
          <w:color w:val="000000"/>
          <w:sz w:val="28"/>
          <w:szCs w:val="28"/>
        </w:rPr>
        <w:t xml:space="preserve">По результатам </w:t>
      </w:r>
      <w:r w:rsidR="00B82613" w:rsidRPr="00B82613">
        <w:rPr>
          <w:rFonts w:ascii="Times New Roman" w:hAnsi="Times New Roman" w:cs="Times New Roman"/>
          <w:color w:val="000000"/>
          <w:sz w:val="28"/>
          <w:szCs w:val="28"/>
        </w:rPr>
        <w:t>проведенного государственного аудита эффективности предоставления отдельных специальных социальных услуг для престарелых и инвалидов</w:t>
      </w:r>
      <w:r w:rsidR="00B82613">
        <w:rPr>
          <w:rFonts w:ascii="Times New Roman" w:hAnsi="Times New Roman" w:cs="Times New Roman"/>
          <w:color w:val="000000"/>
          <w:sz w:val="28"/>
          <w:szCs w:val="28"/>
        </w:rPr>
        <w:t xml:space="preserve"> в целом</w:t>
      </w:r>
      <w:r w:rsidR="00547F46">
        <w:rPr>
          <w:rFonts w:ascii="Times New Roman" w:hAnsi="Times New Roman" w:cs="Times New Roman"/>
          <w:color w:val="000000"/>
          <w:sz w:val="28"/>
          <w:szCs w:val="28"/>
        </w:rPr>
        <w:t>,</w:t>
      </w:r>
      <w:r w:rsidR="00B82613">
        <w:rPr>
          <w:rFonts w:ascii="Times New Roman" w:hAnsi="Times New Roman" w:cs="Times New Roman"/>
          <w:color w:val="000000"/>
          <w:sz w:val="28"/>
          <w:szCs w:val="28"/>
        </w:rPr>
        <w:t xml:space="preserve"> деятельность учреждений по рассмотренным вопросам оценивается как удовлетворительная, о чем </w:t>
      </w:r>
      <w:r w:rsidR="00547F46">
        <w:rPr>
          <w:rFonts w:ascii="Times New Roman" w:hAnsi="Times New Roman" w:cs="Times New Roman"/>
          <w:color w:val="000000"/>
          <w:sz w:val="28"/>
          <w:szCs w:val="28"/>
        </w:rPr>
        <w:t>свидетельствуют</w:t>
      </w:r>
      <w:r w:rsidR="00B82613">
        <w:rPr>
          <w:rFonts w:ascii="Times New Roman" w:hAnsi="Times New Roman" w:cs="Times New Roman"/>
          <w:color w:val="000000"/>
          <w:sz w:val="28"/>
          <w:szCs w:val="28"/>
        </w:rPr>
        <w:t xml:space="preserve"> итоги проведенных опросов среди получателей специальных социальных услуг.</w:t>
      </w:r>
    </w:p>
    <w:p w14:paraId="5DABDF17" w14:textId="77777777" w:rsidR="0055268C" w:rsidRDefault="0055268C" w:rsidP="00FF6CF6">
      <w:pPr>
        <w:widowControl w:val="0"/>
        <w:tabs>
          <w:tab w:val="left" w:pos="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Подведомственные организации управления оснащены достаточными </w:t>
      </w:r>
      <w:r>
        <w:rPr>
          <w:rFonts w:ascii="Times New Roman" w:hAnsi="Times New Roman" w:cs="Times New Roman"/>
          <w:color w:val="000000"/>
          <w:sz w:val="28"/>
          <w:szCs w:val="28"/>
        </w:rPr>
        <w:lastRenderedPageBreak/>
        <w:t>материально-техническими и кадровыми ресурсами для оказания полного спектра услуг, определенных государственным стандартом в области социальной защиты граждан, которые в силу преклонного возраста или состояния здоровья нуждаются в постоянном постороннем уходе.</w:t>
      </w:r>
    </w:p>
    <w:p w14:paraId="68521625" w14:textId="4AA2F563" w:rsidR="00745CEB" w:rsidRDefault="0055268C" w:rsidP="00745CEB">
      <w:pPr>
        <w:widowControl w:val="0"/>
        <w:tabs>
          <w:tab w:val="left" w:pos="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 здоровьем получателей услуг следят медицинские работники. Для оказания медицинских услуг оборудованы процедурные кабинеты, работают кабинеты ЛФК и массажа.</w:t>
      </w:r>
      <w:r w:rsidR="0050711D">
        <w:rPr>
          <w:rFonts w:ascii="Times New Roman" w:hAnsi="Times New Roman" w:cs="Times New Roman"/>
          <w:color w:val="000000"/>
          <w:sz w:val="28"/>
          <w:szCs w:val="28"/>
        </w:rPr>
        <w:t xml:space="preserve"> В </w:t>
      </w:r>
      <w:r w:rsidR="0050711D" w:rsidRPr="0050711D">
        <w:rPr>
          <w:rFonts w:ascii="Times New Roman" w:hAnsi="Times New Roman" w:cs="Times New Roman"/>
          <w:color w:val="000000"/>
          <w:sz w:val="28"/>
          <w:szCs w:val="28"/>
        </w:rPr>
        <w:t>Центр</w:t>
      </w:r>
      <w:r w:rsidR="0050711D">
        <w:rPr>
          <w:rFonts w:ascii="Times New Roman" w:hAnsi="Times New Roman" w:cs="Times New Roman"/>
          <w:color w:val="000000"/>
          <w:sz w:val="28"/>
          <w:szCs w:val="28"/>
        </w:rPr>
        <w:t>е</w:t>
      </w:r>
      <w:r w:rsidR="0050711D" w:rsidRPr="0050711D">
        <w:rPr>
          <w:rFonts w:ascii="Times New Roman" w:hAnsi="Times New Roman" w:cs="Times New Roman"/>
          <w:color w:val="000000"/>
          <w:sz w:val="28"/>
          <w:szCs w:val="28"/>
        </w:rPr>
        <w:t xml:space="preserve"> «Ардагерлер үйі»</w:t>
      </w:r>
      <w:r w:rsidR="0050711D">
        <w:rPr>
          <w:rFonts w:ascii="Times New Roman" w:hAnsi="Times New Roman" w:cs="Times New Roman"/>
          <w:color w:val="000000"/>
          <w:sz w:val="28"/>
          <w:szCs w:val="28"/>
        </w:rPr>
        <w:t xml:space="preserve"> </w:t>
      </w:r>
      <w:r w:rsidR="00745CEB">
        <w:rPr>
          <w:rFonts w:ascii="Times New Roman" w:hAnsi="Times New Roman" w:cs="Times New Roman"/>
          <w:color w:val="000000"/>
          <w:sz w:val="28"/>
          <w:szCs w:val="28"/>
        </w:rPr>
        <w:t xml:space="preserve">дополнительно </w:t>
      </w:r>
      <w:r w:rsidR="0050711D">
        <w:rPr>
          <w:rFonts w:ascii="Times New Roman" w:hAnsi="Times New Roman" w:cs="Times New Roman"/>
          <w:color w:val="000000"/>
          <w:sz w:val="28"/>
          <w:szCs w:val="28"/>
        </w:rPr>
        <w:t>функционируют бассейн, соляная комната.</w:t>
      </w:r>
      <w:r w:rsidR="00745CEB">
        <w:rPr>
          <w:rFonts w:ascii="Times New Roman" w:hAnsi="Times New Roman" w:cs="Times New Roman"/>
          <w:color w:val="000000"/>
          <w:sz w:val="28"/>
          <w:szCs w:val="28"/>
        </w:rPr>
        <w:t xml:space="preserve"> </w:t>
      </w:r>
    </w:p>
    <w:p w14:paraId="22863B6E" w14:textId="5597C8FA" w:rsidR="008A286A" w:rsidRDefault="008A286A" w:rsidP="00745CEB">
      <w:pPr>
        <w:widowControl w:val="0"/>
        <w:tabs>
          <w:tab w:val="left" w:pos="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Анализ анкетирования, проведенного в подведомственных учреждениях, охваченных аудитом, показал, что получатели услуг удовлетворены качеством оказания специальных социальных услуг.</w:t>
      </w:r>
    </w:p>
    <w:p w14:paraId="35DC3212" w14:textId="16164973" w:rsidR="00B82613" w:rsidRPr="00B82613" w:rsidRDefault="00B82613" w:rsidP="00FF6CF6">
      <w:pPr>
        <w:widowControl w:val="0"/>
        <w:tabs>
          <w:tab w:val="left" w:pos="0"/>
        </w:tabs>
        <w:spacing w:after="0" w:line="240" w:lineRule="auto"/>
        <w:ind w:firstLine="709"/>
        <w:jc w:val="both"/>
        <w:rPr>
          <w:rFonts w:ascii="Times New Roman" w:hAnsi="Times New Roman" w:cs="Times New Roman"/>
          <w:color w:val="000000"/>
          <w:sz w:val="28"/>
          <w:szCs w:val="28"/>
        </w:rPr>
      </w:pPr>
      <w:r w:rsidRPr="00B82613">
        <w:rPr>
          <w:rFonts w:ascii="Times New Roman" w:hAnsi="Times New Roman" w:cs="Times New Roman"/>
          <w:color w:val="000000"/>
          <w:sz w:val="28"/>
          <w:szCs w:val="28"/>
        </w:rPr>
        <w:t>Вместе с тем</w:t>
      </w:r>
      <w:r w:rsidR="00491E75">
        <w:rPr>
          <w:rFonts w:ascii="Times New Roman" w:hAnsi="Times New Roman" w:cs="Times New Roman"/>
          <w:color w:val="000000"/>
          <w:sz w:val="28"/>
          <w:szCs w:val="28"/>
        </w:rPr>
        <w:t>,</w:t>
      </w:r>
      <w:r w:rsidRPr="00B82613">
        <w:rPr>
          <w:rFonts w:ascii="Times New Roman" w:hAnsi="Times New Roman" w:cs="Times New Roman"/>
          <w:color w:val="000000"/>
          <w:sz w:val="28"/>
          <w:szCs w:val="28"/>
        </w:rPr>
        <w:t xml:space="preserve"> </w:t>
      </w:r>
      <w:r w:rsidR="001F7867">
        <w:rPr>
          <w:rFonts w:ascii="Times New Roman" w:hAnsi="Times New Roman" w:cs="Times New Roman"/>
          <w:color w:val="000000"/>
          <w:sz w:val="28"/>
          <w:szCs w:val="28"/>
        </w:rPr>
        <w:t xml:space="preserve">в ходе аудита установлены отдельные нарушения и </w:t>
      </w:r>
      <w:r w:rsidRPr="00B82613">
        <w:rPr>
          <w:rFonts w:ascii="Times New Roman" w:hAnsi="Times New Roman" w:cs="Times New Roman"/>
          <w:color w:val="000000"/>
          <w:sz w:val="28"/>
          <w:szCs w:val="28"/>
        </w:rPr>
        <w:t>недостатк</w:t>
      </w:r>
      <w:r w:rsidRPr="00125293">
        <w:rPr>
          <w:rFonts w:ascii="Times New Roman" w:hAnsi="Times New Roman" w:cs="Times New Roman"/>
          <w:color w:val="000000"/>
          <w:sz w:val="28"/>
          <w:szCs w:val="28"/>
        </w:rPr>
        <w:t>и.</w:t>
      </w:r>
    </w:p>
    <w:p w14:paraId="63897053" w14:textId="60018162" w:rsidR="00BA1D12" w:rsidRDefault="00BA1D12" w:rsidP="00BA1D12">
      <w:pPr>
        <w:pStyle w:val="a5"/>
        <w:pBdr>
          <w:bottom w:val="single" w:sz="4" w:space="2" w:color="FFFFFF"/>
        </w:pBdr>
        <w:tabs>
          <w:tab w:val="left" w:pos="0"/>
          <w:tab w:val="left" w:pos="1134"/>
        </w:tabs>
        <w:spacing w:after="0" w:line="240" w:lineRule="auto"/>
        <w:ind w:left="0" w:firstLine="710"/>
        <w:jc w:val="both"/>
        <w:rPr>
          <w:rFonts w:ascii="Times New Roman" w:hAnsi="Times New Roman"/>
          <w:color w:val="000000"/>
          <w:sz w:val="28"/>
          <w:szCs w:val="28"/>
        </w:rPr>
      </w:pPr>
      <w:r>
        <w:rPr>
          <w:rFonts w:ascii="Times New Roman" w:hAnsi="Times New Roman"/>
          <w:color w:val="000000"/>
          <w:sz w:val="28"/>
          <w:szCs w:val="28"/>
        </w:rPr>
        <w:t xml:space="preserve">Так, аудитом установлено </w:t>
      </w:r>
      <w:r w:rsidRPr="00D00764">
        <w:rPr>
          <w:rFonts w:ascii="Times New Roman" w:hAnsi="Times New Roman"/>
          <w:i/>
          <w:color w:val="000000"/>
          <w:sz w:val="28"/>
          <w:szCs w:val="28"/>
        </w:rPr>
        <w:t>отсутствие лицензий</w:t>
      </w:r>
      <w:r w:rsidRPr="00BA1D12">
        <w:rPr>
          <w:rFonts w:ascii="Times New Roman" w:hAnsi="Times New Roman"/>
          <w:color w:val="000000"/>
          <w:sz w:val="28"/>
          <w:szCs w:val="28"/>
        </w:rPr>
        <w:t xml:space="preserve"> на медицинскую деятельность в области оториноларингологии (ЛОР)</w:t>
      </w:r>
      <w:r>
        <w:rPr>
          <w:rFonts w:ascii="Times New Roman" w:hAnsi="Times New Roman"/>
          <w:color w:val="000000"/>
          <w:sz w:val="28"/>
          <w:szCs w:val="28"/>
        </w:rPr>
        <w:t xml:space="preserve"> и</w:t>
      </w:r>
      <w:r w:rsidRPr="00BA1D12">
        <w:rPr>
          <w:rFonts w:ascii="Times New Roman" w:hAnsi="Times New Roman"/>
          <w:color w:val="000000"/>
          <w:sz w:val="28"/>
          <w:szCs w:val="28"/>
        </w:rPr>
        <w:t xml:space="preserve"> врача травматолога-ортопеда</w:t>
      </w:r>
      <w:r>
        <w:rPr>
          <w:rFonts w:ascii="Times New Roman" w:hAnsi="Times New Roman"/>
          <w:color w:val="000000"/>
          <w:sz w:val="28"/>
          <w:szCs w:val="28"/>
        </w:rPr>
        <w:t xml:space="preserve"> на протяжении всего аудируемого периода (7лет). </w:t>
      </w:r>
      <w:r w:rsidRPr="00BA1D12">
        <w:rPr>
          <w:rFonts w:ascii="Times New Roman" w:hAnsi="Times New Roman"/>
          <w:color w:val="000000"/>
          <w:sz w:val="28"/>
          <w:szCs w:val="28"/>
        </w:rPr>
        <w:t>При этом, расходы на оплату труда</w:t>
      </w:r>
      <w:r w:rsidR="00547F46">
        <w:rPr>
          <w:rFonts w:ascii="Times New Roman" w:hAnsi="Times New Roman"/>
          <w:color w:val="000000"/>
          <w:sz w:val="28"/>
          <w:szCs w:val="28"/>
        </w:rPr>
        <w:t xml:space="preserve"> врачей</w:t>
      </w:r>
      <w:r w:rsidRPr="00BA1D12">
        <w:rPr>
          <w:rFonts w:ascii="Times New Roman" w:hAnsi="Times New Roman"/>
          <w:color w:val="000000"/>
          <w:sz w:val="28"/>
          <w:szCs w:val="28"/>
        </w:rPr>
        <w:t xml:space="preserve"> составили 7762,9 тыс. тенге.</w:t>
      </w:r>
      <w:r w:rsidR="00153910">
        <w:rPr>
          <w:rFonts w:ascii="Times New Roman" w:hAnsi="Times New Roman"/>
          <w:color w:val="000000"/>
          <w:sz w:val="28"/>
          <w:szCs w:val="28"/>
        </w:rPr>
        <w:t xml:space="preserve"> </w:t>
      </w:r>
    </w:p>
    <w:p w14:paraId="0B3F8A75" w14:textId="48F5408F" w:rsidR="003729C1" w:rsidRDefault="007F55BE" w:rsidP="00273476">
      <w:pPr>
        <w:pStyle w:val="a5"/>
        <w:pBdr>
          <w:bottom w:val="single" w:sz="4" w:space="2" w:color="FFFFFF"/>
        </w:pBdr>
        <w:tabs>
          <w:tab w:val="left" w:pos="0"/>
          <w:tab w:val="left" w:pos="1134"/>
        </w:tabs>
        <w:spacing w:after="0" w:line="240" w:lineRule="auto"/>
        <w:ind w:left="0" w:firstLine="710"/>
        <w:jc w:val="both"/>
        <w:rPr>
          <w:rFonts w:ascii="Times New Roman" w:hAnsi="Times New Roman"/>
          <w:color w:val="000000"/>
          <w:sz w:val="28"/>
          <w:szCs w:val="28"/>
        </w:rPr>
      </w:pPr>
      <w:r>
        <w:rPr>
          <w:rFonts w:ascii="Times New Roman" w:hAnsi="Times New Roman"/>
          <w:color w:val="000000"/>
          <w:sz w:val="28"/>
          <w:szCs w:val="28"/>
        </w:rPr>
        <w:t xml:space="preserve">Также аудитом установлено, что на протяжении </w:t>
      </w:r>
      <w:r w:rsidR="003207E1">
        <w:rPr>
          <w:rFonts w:ascii="Times New Roman" w:hAnsi="Times New Roman"/>
          <w:color w:val="000000"/>
          <w:sz w:val="28"/>
          <w:szCs w:val="28"/>
        </w:rPr>
        <w:t>шести</w:t>
      </w:r>
      <w:r>
        <w:rPr>
          <w:rFonts w:ascii="Times New Roman" w:hAnsi="Times New Roman"/>
          <w:color w:val="000000"/>
          <w:sz w:val="28"/>
          <w:szCs w:val="28"/>
        </w:rPr>
        <w:t xml:space="preserve"> лет</w:t>
      </w:r>
      <w:r w:rsidR="003729C1">
        <w:rPr>
          <w:rFonts w:ascii="Times New Roman" w:hAnsi="Times New Roman"/>
          <w:color w:val="000000"/>
          <w:sz w:val="28"/>
          <w:szCs w:val="28"/>
        </w:rPr>
        <w:t xml:space="preserve"> </w:t>
      </w:r>
      <w:r w:rsidR="003729C1" w:rsidRPr="003729C1">
        <w:rPr>
          <w:rFonts w:ascii="Times New Roman" w:hAnsi="Times New Roman"/>
          <w:color w:val="000000"/>
          <w:sz w:val="28"/>
          <w:szCs w:val="28"/>
        </w:rPr>
        <w:t>на должност</w:t>
      </w:r>
      <w:r>
        <w:rPr>
          <w:rFonts w:ascii="Times New Roman" w:hAnsi="Times New Roman"/>
          <w:color w:val="000000"/>
          <w:sz w:val="28"/>
          <w:szCs w:val="28"/>
        </w:rPr>
        <w:t>и</w:t>
      </w:r>
      <w:r w:rsidR="003729C1" w:rsidRPr="003729C1">
        <w:rPr>
          <w:rFonts w:ascii="Times New Roman" w:hAnsi="Times New Roman"/>
          <w:color w:val="000000"/>
          <w:sz w:val="28"/>
          <w:szCs w:val="28"/>
        </w:rPr>
        <w:t xml:space="preserve"> специалистов по социальной работе </w:t>
      </w:r>
      <w:r w:rsidR="00547F46">
        <w:rPr>
          <w:rFonts w:ascii="Times New Roman" w:hAnsi="Times New Roman"/>
          <w:i/>
          <w:color w:val="000000"/>
          <w:sz w:val="28"/>
          <w:szCs w:val="28"/>
        </w:rPr>
        <w:t>принимались</w:t>
      </w:r>
      <w:r>
        <w:rPr>
          <w:rFonts w:ascii="Times New Roman" w:hAnsi="Times New Roman"/>
          <w:i/>
          <w:color w:val="000000"/>
          <w:sz w:val="28"/>
          <w:szCs w:val="28"/>
        </w:rPr>
        <w:t xml:space="preserve"> сотрудники без соответствующего образования</w:t>
      </w:r>
      <w:r w:rsidR="006850CA">
        <w:rPr>
          <w:rFonts w:ascii="Times New Roman" w:hAnsi="Times New Roman"/>
          <w:color w:val="000000"/>
          <w:sz w:val="28"/>
          <w:szCs w:val="28"/>
        </w:rPr>
        <w:t xml:space="preserve"> с выплатой заработной платы за аудируемый период в сумме </w:t>
      </w:r>
      <w:r w:rsidR="003729C1" w:rsidRPr="003729C1">
        <w:rPr>
          <w:rFonts w:ascii="Times New Roman" w:hAnsi="Times New Roman"/>
          <w:color w:val="000000"/>
          <w:sz w:val="28"/>
          <w:szCs w:val="28"/>
        </w:rPr>
        <w:t>17 610,1 тыс. тенге.</w:t>
      </w:r>
    </w:p>
    <w:p w14:paraId="1FAF5451" w14:textId="642FB318" w:rsidR="003729C1" w:rsidRDefault="006850CA" w:rsidP="00273476">
      <w:pPr>
        <w:pStyle w:val="a5"/>
        <w:pBdr>
          <w:bottom w:val="single" w:sz="4" w:space="2" w:color="FFFFFF"/>
        </w:pBdr>
        <w:tabs>
          <w:tab w:val="left" w:pos="0"/>
          <w:tab w:val="left" w:pos="1134"/>
        </w:tabs>
        <w:spacing w:after="0" w:line="240" w:lineRule="auto"/>
        <w:ind w:left="0" w:firstLine="710"/>
        <w:jc w:val="both"/>
        <w:rPr>
          <w:rFonts w:ascii="Times New Roman" w:hAnsi="Times New Roman"/>
          <w:color w:val="000000"/>
          <w:sz w:val="28"/>
          <w:szCs w:val="28"/>
        </w:rPr>
      </w:pPr>
      <w:r>
        <w:rPr>
          <w:rFonts w:ascii="Times New Roman" w:hAnsi="Times New Roman"/>
          <w:color w:val="000000"/>
          <w:sz w:val="28"/>
          <w:szCs w:val="28"/>
        </w:rPr>
        <w:t>По мнению аудита, данные факты могут отразиться на качестве оказываемых услуг.</w:t>
      </w:r>
    </w:p>
    <w:p w14:paraId="13DA0030" w14:textId="2BF11782" w:rsidR="00491E75" w:rsidRDefault="00EC36BD" w:rsidP="00273476">
      <w:pPr>
        <w:pStyle w:val="a5"/>
        <w:pBdr>
          <w:bottom w:val="single" w:sz="4" w:space="2" w:color="FFFFFF"/>
        </w:pBdr>
        <w:tabs>
          <w:tab w:val="left" w:pos="0"/>
          <w:tab w:val="left" w:pos="1134"/>
        </w:tabs>
        <w:spacing w:after="0" w:line="240" w:lineRule="auto"/>
        <w:ind w:left="0" w:firstLine="710"/>
        <w:jc w:val="both"/>
        <w:rPr>
          <w:rFonts w:ascii="Times New Roman" w:hAnsi="Times New Roman"/>
          <w:sz w:val="28"/>
          <w:szCs w:val="28"/>
        </w:rPr>
      </w:pPr>
      <w:r>
        <w:rPr>
          <w:rFonts w:ascii="Times New Roman" w:hAnsi="Times New Roman"/>
          <w:color w:val="000000"/>
          <w:sz w:val="28"/>
          <w:szCs w:val="28"/>
        </w:rPr>
        <w:t>Также установлены</w:t>
      </w:r>
      <w:r w:rsidR="00491E75">
        <w:rPr>
          <w:rFonts w:ascii="Times New Roman" w:hAnsi="Times New Roman"/>
          <w:color w:val="000000"/>
          <w:sz w:val="28"/>
          <w:szCs w:val="28"/>
        </w:rPr>
        <w:t xml:space="preserve"> факты </w:t>
      </w:r>
      <w:r w:rsidR="00491E75" w:rsidRPr="00D00764">
        <w:rPr>
          <w:rFonts w:ascii="Times New Roman" w:hAnsi="Times New Roman"/>
          <w:i/>
          <w:color w:val="000000"/>
          <w:sz w:val="28"/>
          <w:szCs w:val="28"/>
        </w:rPr>
        <w:t>необоснованного списания продуктов питания</w:t>
      </w:r>
      <w:r w:rsidR="00491E75">
        <w:rPr>
          <w:rFonts w:ascii="Times New Roman" w:hAnsi="Times New Roman"/>
          <w:color w:val="000000"/>
          <w:sz w:val="28"/>
          <w:szCs w:val="28"/>
        </w:rPr>
        <w:t xml:space="preserve"> </w:t>
      </w:r>
      <w:r w:rsidR="00335BB3" w:rsidRPr="00B74E43">
        <w:rPr>
          <w:rFonts w:ascii="Times New Roman" w:hAnsi="Times New Roman"/>
          <w:sz w:val="28"/>
          <w:szCs w:val="28"/>
        </w:rPr>
        <w:t>на общую сумму 2925,6 тыс. тенге</w:t>
      </w:r>
      <w:r w:rsidR="00282037">
        <w:rPr>
          <w:rFonts w:ascii="Times New Roman" w:hAnsi="Times New Roman"/>
          <w:sz w:val="28"/>
          <w:szCs w:val="28"/>
        </w:rPr>
        <w:t xml:space="preserve"> (мясо говядины –</w:t>
      </w:r>
      <w:r w:rsidR="009E3A01">
        <w:rPr>
          <w:rFonts w:ascii="Times New Roman" w:hAnsi="Times New Roman"/>
          <w:sz w:val="28"/>
          <w:szCs w:val="28"/>
        </w:rPr>
        <w:t xml:space="preserve"> 648,15 кг. </w:t>
      </w:r>
      <w:r w:rsidR="004E4652">
        <w:rPr>
          <w:rFonts w:ascii="Times New Roman" w:hAnsi="Times New Roman"/>
          <w:sz w:val="28"/>
          <w:szCs w:val="28"/>
        </w:rPr>
        <w:t>н</w:t>
      </w:r>
      <w:r w:rsidR="009E3A01">
        <w:rPr>
          <w:rFonts w:ascii="Times New Roman" w:hAnsi="Times New Roman"/>
          <w:sz w:val="28"/>
          <w:szCs w:val="28"/>
        </w:rPr>
        <w:t>а 881,5 тыс. тенге),</w:t>
      </w:r>
      <w:r w:rsidR="009E3A01" w:rsidRPr="009E3A01">
        <w:rPr>
          <w:rFonts w:ascii="Times New Roman" w:eastAsia="Times New Roman" w:hAnsi="Times New Roman"/>
          <w:spacing w:val="2"/>
          <w:sz w:val="28"/>
          <w:szCs w:val="28"/>
        </w:rPr>
        <w:t xml:space="preserve"> </w:t>
      </w:r>
      <w:r w:rsidR="009E3A01" w:rsidRPr="00547F46">
        <w:rPr>
          <w:rFonts w:ascii="Times New Roman" w:eastAsia="Times New Roman" w:hAnsi="Times New Roman"/>
          <w:spacing w:val="2"/>
          <w:sz w:val="28"/>
          <w:szCs w:val="28"/>
        </w:rPr>
        <w:t xml:space="preserve">а также </w:t>
      </w:r>
      <w:r w:rsidR="009E3A01" w:rsidRPr="00C83E80">
        <w:rPr>
          <w:rFonts w:ascii="Times New Roman" w:hAnsi="Times New Roman"/>
          <w:sz w:val="28"/>
          <w:szCs w:val="28"/>
        </w:rPr>
        <w:t>медикамент</w:t>
      </w:r>
      <w:r w:rsidR="009E3A01">
        <w:rPr>
          <w:rFonts w:ascii="Times New Roman" w:hAnsi="Times New Roman"/>
          <w:sz w:val="28"/>
          <w:szCs w:val="28"/>
        </w:rPr>
        <w:t>ы</w:t>
      </w:r>
      <w:r w:rsidR="009E3A01" w:rsidRPr="00C83E80">
        <w:rPr>
          <w:rFonts w:ascii="Times New Roman" w:hAnsi="Times New Roman"/>
          <w:sz w:val="28"/>
          <w:szCs w:val="28"/>
        </w:rPr>
        <w:t xml:space="preserve"> на общую сумму 71,3 тыс. тенге.</w:t>
      </w:r>
    </w:p>
    <w:p w14:paraId="791EF38A" w14:textId="77777777" w:rsidR="001D5800" w:rsidRDefault="00C60662" w:rsidP="009E3A01">
      <w:pPr>
        <w:pStyle w:val="a5"/>
        <w:pBdr>
          <w:bottom w:val="single" w:sz="4" w:space="2" w:color="FFFFFF"/>
        </w:pBdr>
        <w:tabs>
          <w:tab w:val="left" w:pos="0"/>
          <w:tab w:val="left" w:pos="1134"/>
        </w:tabs>
        <w:spacing w:after="0" w:line="240" w:lineRule="auto"/>
        <w:ind w:left="0" w:firstLine="709"/>
        <w:jc w:val="both"/>
        <w:rPr>
          <w:rFonts w:ascii="Times New Roman" w:hAnsi="Times New Roman"/>
          <w:bCs/>
          <w:sz w:val="28"/>
          <w:szCs w:val="28"/>
        </w:rPr>
      </w:pPr>
      <w:r>
        <w:rPr>
          <w:rFonts w:ascii="Times New Roman" w:hAnsi="Times New Roman"/>
          <w:sz w:val="28"/>
          <w:szCs w:val="28"/>
        </w:rPr>
        <w:t>Кроме того, установлен</w:t>
      </w:r>
      <w:r w:rsidR="00425B7D">
        <w:rPr>
          <w:rFonts w:ascii="Times New Roman" w:hAnsi="Times New Roman"/>
          <w:sz w:val="28"/>
          <w:szCs w:val="28"/>
        </w:rPr>
        <w:t>ы</w:t>
      </w:r>
      <w:r>
        <w:rPr>
          <w:rFonts w:ascii="Times New Roman" w:hAnsi="Times New Roman"/>
          <w:sz w:val="28"/>
          <w:szCs w:val="28"/>
        </w:rPr>
        <w:t xml:space="preserve"> факты</w:t>
      </w:r>
      <w:r w:rsidR="00547F46">
        <w:rPr>
          <w:rFonts w:ascii="Times New Roman" w:hAnsi="Times New Roman"/>
          <w:sz w:val="28"/>
          <w:szCs w:val="28"/>
        </w:rPr>
        <w:t xml:space="preserve"> превышения натуральных норм питания</w:t>
      </w:r>
      <w:r w:rsidR="009E3A01">
        <w:rPr>
          <w:rFonts w:ascii="Times New Roman" w:hAnsi="Times New Roman"/>
          <w:sz w:val="28"/>
          <w:szCs w:val="28"/>
        </w:rPr>
        <w:t xml:space="preserve"> в </w:t>
      </w:r>
      <w:r w:rsidR="009E3A01" w:rsidRPr="009E3A01">
        <w:rPr>
          <w:rFonts w:ascii="Times New Roman" w:hAnsi="Times New Roman"/>
          <w:sz w:val="28"/>
          <w:szCs w:val="28"/>
        </w:rPr>
        <w:t>Центр</w:t>
      </w:r>
      <w:r w:rsidR="009E3A01">
        <w:rPr>
          <w:rFonts w:ascii="Times New Roman" w:hAnsi="Times New Roman"/>
          <w:sz w:val="28"/>
          <w:szCs w:val="28"/>
        </w:rPr>
        <w:t>е</w:t>
      </w:r>
      <w:r w:rsidR="009E3A01" w:rsidRPr="009E3A01">
        <w:rPr>
          <w:rFonts w:ascii="Times New Roman" w:hAnsi="Times New Roman"/>
          <w:sz w:val="28"/>
          <w:szCs w:val="28"/>
        </w:rPr>
        <w:t xml:space="preserve"> «Ардагерлер үйі»</w:t>
      </w:r>
      <w:r w:rsidR="009E3A01">
        <w:rPr>
          <w:rFonts w:ascii="Times New Roman" w:hAnsi="Times New Roman"/>
          <w:sz w:val="28"/>
          <w:szCs w:val="28"/>
        </w:rPr>
        <w:t xml:space="preserve"> и </w:t>
      </w:r>
      <w:r w:rsidR="009E3A01" w:rsidRPr="009E3A01">
        <w:rPr>
          <w:rFonts w:ascii="Times New Roman" w:hAnsi="Times New Roman"/>
          <w:sz w:val="28"/>
          <w:szCs w:val="28"/>
        </w:rPr>
        <w:t>Центр общего типа Павлодарской области</w:t>
      </w:r>
      <w:r w:rsidR="00547F46">
        <w:rPr>
          <w:rFonts w:ascii="Times New Roman" w:hAnsi="Times New Roman"/>
          <w:sz w:val="28"/>
          <w:szCs w:val="28"/>
        </w:rPr>
        <w:t>, в результате</w:t>
      </w:r>
      <w:r>
        <w:rPr>
          <w:rFonts w:ascii="Times New Roman" w:hAnsi="Times New Roman"/>
          <w:sz w:val="28"/>
          <w:szCs w:val="28"/>
        </w:rPr>
        <w:t xml:space="preserve"> </w:t>
      </w:r>
      <w:r w:rsidR="004B7AC8" w:rsidRPr="00165F4A">
        <w:rPr>
          <w:rFonts w:ascii="Times New Roman" w:hAnsi="Times New Roman"/>
          <w:sz w:val="28"/>
          <w:szCs w:val="28"/>
        </w:rPr>
        <w:t>излишне списан</w:t>
      </w:r>
      <w:r w:rsidR="00547F46">
        <w:rPr>
          <w:rFonts w:ascii="Times New Roman" w:hAnsi="Times New Roman"/>
          <w:sz w:val="28"/>
          <w:szCs w:val="28"/>
        </w:rPr>
        <w:t>о</w:t>
      </w:r>
      <w:r w:rsidR="004B7AC8" w:rsidRPr="00165F4A">
        <w:rPr>
          <w:rFonts w:ascii="Times New Roman" w:hAnsi="Times New Roman"/>
          <w:sz w:val="28"/>
          <w:szCs w:val="28"/>
        </w:rPr>
        <w:t xml:space="preserve"> продукт</w:t>
      </w:r>
      <w:r w:rsidR="00165F4A" w:rsidRPr="00165F4A">
        <w:rPr>
          <w:rFonts w:ascii="Times New Roman" w:hAnsi="Times New Roman"/>
          <w:sz w:val="28"/>
          <w:szCs w:val="28"/>
        </w:rPr>
        <w:t>ов</w:t>
      </w:r>
      <w:r w:rsidR="004B7AC8" w:rsidRPr="00165F4A">
        <w:rPr>
          <w:rFonts w:ascii="Times New Roman" w:hAnsi="Times New Roman"/>
          <w:sz w:val="28"/>
          <w:szCs w:val="28"/>
        </w:rPr>
        <w:t xml:space="preserve"> на общую сумму </w:t>
      </w:r>
      <w:r w:rsidR="004B7AC8" w:rsidRPr="00165F4A">
        <w:rPr>
          <w:rFonts w:ascii="Times New Roman" w:hAnsi="Times New Roman"/>
          <w:bCs/>
          <w:sz w:val="28"/>
          <w:szCs w:val="28"/>
        </w:rPr>
        <w:t>140,6 тыс. тенге</w:t>
      </w:r>
      <w:r w:rsidR="001D5800">
        <w:rPr>
          <w:rFonts w:ascii="Times New Roman" w:hAnsi="Times New Roman"/>
          <w:bCs/>
          <w:sz w:val="28"/>
          <w:szCs w:val="28"/>
        </w:rPr>
        <w:t>.</w:t>
      </w:r>
    </w:p>
    <w:p w14:paraId="242B9FCC" w14:textId="35D28148" w:rsidR="00335BB3" w:rsidRPr="00C83E80" w:rsidRDefault="001D5800" w:rsidP="009E3A01">
      <w:pPr>
        <w:pStyle w:val="a5"/>
        <w:pBdr>
          <w:bottom w:val="single" w:sz="4" w:space="2" w:color="FFFFFF"/>
        </w:pBdr>
        <w:tabs>
          <w:tab w:val="left" w:pos="0"/>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По результатам инвентаризации установлены факты н</w:t>
      </w:r>
      <w:r w:rsidR="004B7AC8" w:rsidRPr="009C0988">
        <w:rPr>
          <w:rFonts w:ascii="Times New Roman" w:hAnsi="Times New Roman"/>
          <w:sz w:val="28"/>
          <w:szCs w:val="28"/>
        </w:rPr>
        <w:t>едостач</w:t>
      </w:r>
      <w:r w:rsidR="00547F46">
        <w:rPr>
          <w:rFonts w:ascii="Times New Roman" w:hAnsi="Times New Roman"/>
          <w:sz w:val="28"/>
          <w:szCs w:val="28"/>
        </w:rPr>
        <w:t>и</w:t>
      </w:r>
      <w:r w:rsidR="004B7AC8" w:rsidRPr="009C0988">
        <w:rPr>
          <w:rFonts w:ascii="Times New Roman" w:hAnsi="Times New Roman"/>
          <w:sz w:val="28"/>
          <w:szCs w:val="28"/>
        </w:rPr>
        <w:t xml:space="preserve"> на сумму 41,3 тыс. тенге и излишки на сумму 11,8</w:t>
      </w:r>
      <w:r w:rsidR="004B7AC8">
        <w:rPr>
          <w:rFonts w:ascii="Times New Roman" w:hAnsi="Times New Roman"/>
          <w:sz w:val="28"/>
          <w:szCs w:val="28"/>
        </w:rPr>
        <w:t>2</w:t>
      </w:r>
      <w:r w:rsidR="004B7AC8" w:rsidRPr="009C0988">
        <w:rPr>
          <w:rFonts w:ascii="Times New Roman" w:hAnsi="Times New Roman"/>
          <w:sz w:val="28"/>
          <w:szCs w:val="28"/>
        </w:rPr>
        <w:t xml:space="preserve"> тыс. тенге по продуктам питания</w:t>
      </w:r>
      <w:r>
        <w:rPr>
          <w:rFonts w:ascii="Times New Roman" w:eastAsia="Times New Roman" w:hAnsi="Times New Roman"/>
          <w:i/>
          <w:spacing w:val="2"/>
          <w:sz w:val="28"/>
          <w:szCs w:val="28"/>
        </w:rPr>
        <w:t>.</w:t>
      </w:r>
      <w:r w:rsidR="00547F46">
        <w:rPr>
          <w:rFonts w:ascii="Times New Roman" w:eastAsia="Times New Roman" w:hAnsi="Times New Roman"/>
          <w:i/>
          <w:spacing w:val="2"/>
          <w:sz w:val="28"/>
          <w:szCs w:val="28"/>
        </w:rPr>
        <w:t xml:space="preserve"> </w:t>
      </w:r>
    </w:p>
    <w:p w14:paraId="69B62AF6" w14:textId="5AB4CCAF" w:rsidR="009E3A01" w:rsidRPr="00BA1D12" w:rsidRDefault="009E3A01" w:rsidP="009E3A01">
      <w:pPr>
        <w:pStyle w:val="a5"/>
        <w:pBdr>
          <w:bottom w:val="single" w:sz="4" w:space="2" w:color="FFFFFF"/>
        </w:pBdr>
        <w:tabs>
          <w:tab w:val="left" w:pos="0"/>
          <w:tab w:val="left" w:pos="1134"/>
        </w:tabs>
        <w:spacing w:after="0" w:line="240" w:lineRule="auto"/>
        <w:ind w:left="0" w:firstLine="710"/>
        <w:jc w:val="both"/>
        <w:rPr>
          <w:rFonts w:ascii="Times New Roman" w:hAnsi="Times New Roman"/>
          <w:sz w:val="28"/>
          <w:szCs w:val="28"/>
        </w:rPr>
      </w:pPr>
      <w:r>
        <w:rPr>
          <w:rFonts w:ascii="Times New Roman" w:hAnsi="Times New Roman"/>
          <w:sz w:val="28"/>
          <w:szCs w:val="28"/>
        </w:rPr>
        <w:t xml:space="preserve">По мнению </w:t>
      </w:r>
      <w:r w:rsidR="00A20AB6">
        <w:rPr>
          <w:rFonts w:ascii="Times New Roman" w:hAnsi="Times New Roman"/>
          <w:sz w:val="28"/>
          <w:szCs w:val="28"/>
        </w:rPr>
        <w:t>аудита,</w:t>
      </w:r>
      <w:r>
        <w:rPr>
          <w:rFonts w:ascii="Times New Roman" w:hAnsi="Times New Roman"/>
          <w:sz w:val="28"/>
          <w:szCs w:val="28"/>
        </w:rPr>
        <w:t xml:space="preserve"> данные нарушения допущены вследствие несоблюдения ответственными должностными лицами своих обязанностей.</w:t>
      </w:r>
    </w:p>
    <w:p w14:paraId="4BD6026A" w14:textId="37AA101E" w:rsidR="004B7AC8" w:rsidRPr="00702BD7" w:rsidRDefault="004B7AC8" w:rsidP="00712D83">
      <w:pPr>
        <w:pStyle w:val="a5"/>
        <w:spacing w:after="0" w:line="240" w:lineRule="auto"/>
        <w:ind w:left="0" w:firstLine="784"/>
        <w:contextualSpacing/>
        <w:jc w:val="both"/>
        <w:rPr>
          <w:rFonts w:ascii="Times New Roman" w:hAnsi="Times New Roman"/>
          <w:sz w:val="28"/>
          <w:szCs w:val="28"/>
          <w:lang w:val="kk-KZ"/>
        </w:rPr>
      </w:pPr>
      <w:r w:rsidRPr="00AE2817">
        <w:rPr>
          <w:rFonts w:ascii="Times New Roman" w:hAnsi="Times New Roman"/>
          <w:sz w:val="28"/>
          <w:szCs w:val="28"/>
          <w:lang w:val="kk-KZ"/>
        </w:rPr>
        <w:t xml:space="preserve">Аудитом правильности и обоснованности произведенных расходов на </w:t>
      </w:r>
      <w:r w:rsidRPr="00D00764">
        <w:rPr>
          <w:rFonts w:ascii="Times New Roman" w:hAnsi="Times New Roman"/>
          <w:i/>
          <w:sz w:val="28"/>
          <w:szCs w:val="28"/>
          <w:lang w:val="kk-KZ"/>
        </w:rPr>
        <w:t>предметы индивидуального пользования</w:t>
      </w:r>
      <w:r w:rsidRPr="00AE2817">
        <w:rPr>
          <w:rFonts w:ascii="Times New Roman" w:hAnsi="Times New Roman"/>
          <w:sz w:val="28"/>
          <w:szCs w:val="28"/>
          <w:lang w:val="kk-KZ"/>
        </w:rPr>
        <w:t xml:space="preserve"> </w:t>
      </w:r>
      <w:r w:rsidR="00F40A71">
        <w:rPr>
          <w:rFonts w:ascii="Times New Roman" w:hAnsi="Times New Roman"/>
          <w:sz w:val="28"/>
          <w:szCs w:val="28"/>
          <w:lang w:val="kk-KZ"/>
        </w:rPr>
        <w:t xml:space="preserve">в </w:t>
      </w:r>
      <w:r w:rsidR="00F40A71" w:rsidRPr="00F40A71">
        <w:rPr>
          <w:rFonts w:ascii="Times New Roman" w:hAnsi="Times New Roman"/>
          <w:sz w:val="28"/>
          <w:szCs w:val="28"/>
          <w:lang w:val="kk-KZ"/>
        </w:rPr>
        <w:t>Центр</w:t>
      </w:r>
      <w:r w:rsidR="00F40A71">
        <w:rPr>
          <w:rFonts w:ascii="Times New Roman" w:hAnsi="Times New Roman"/>
          <w:sz w:val="28"/>
          <w:szCs w:val="28"/>
          <w:lang w:val="kk-KZ"/>
        </w:rPr>
        <w:t>е</w:t>
      </w:r>
      <w:r w:rsidR="00F40A71" w:rsidRPr="00F40A71">
        <w:rPr>
          <w:rFonts w:ascii="Times New Roman" w:hAnsi="Times New Roman"/>
          <w:sz w:val="28"/>
          <w:szCs w:val="28"/>
          <w:lang w:val="kk-KZ"/>
        </w:rPr>
        <w:t xml:space="preserve"> общего типа Павлодарской области </w:t>
      </w:r>
      <w:r w:rsidRPr="00AE2817">
        <w:rPr>
          <w:rFonts w:ascii="Times New Roman" w:hAnsi="Times New Roman"/>
          <w:sz w:val="28"/>
          <w:szCs w:val="28"/>
          <w:lang w:val="kk-KZ"/>
        </w:rPr>
        <w:t>установлен</w:t>
      </w:r>
      <w:r w:rsidR="00F40A71">
        <w:rPr>
          <w:rFonts w:ascii="Times New Roman" w:hAnsi="Times New Roman"/>
          <w:sz w:val="28"/>
          <w:szCs w:val="28"/>
          <w:lang w:val="kk-KZ"/>
        </w:rPr>
        <w:t xml:space="preserve">ы </w:t>
      </w:r>
      <w:r w:rsidR="00F40A71" w:rsidRPr="00F40A71">
        <w:rPr>
          <w:rFonts w:ascii="Times New Roman" w:hAnsi="Times New Roman"/>
          <w:sz w:val="28"/>
          <w:szCs w:val="28"/>
          <w:lang w:val="kk-KZ"/>
        </w:rPr>
        <w:t>факты неэффективного использования бюджетных средств, выразившееся в приобретении одежды и обуви</w:t>
      </w:r>
      <w:r w:rsidR="00F40A71">
        <w:rPr>
          <w:rFonts w:ascii="Times New Roman" w:hAnsi="Times New Roman"/>
          <w:sz w:val="28"/>
          <w:szCs w:val="28"/>
          <w:lang w:val="kk-KZ"/>
        </w:rPr>
        <w:t xml:space="preserve"> на сумму 682,4 тыс. тенге</w:t>
      </w:r>
      <w:r w:rsidR="00F40A71" w:rsidRPr="00F40A71">
        <w:rPr>
          <w:rFonts w:ascii="Times New Roman" w:hAnsi="Times New Roman"/>
          <w:sz w:val="28"/>
          <w:szCs w:val="28"/>
          <w:lang w:val="kk-KZ"/>
        </w:rPr>
        <w:t>, которые длительное время находятся на складе и не используются по назначению в связи с непригодностью к использованию, т.</w:t>
      </w:r>
      <w:r w:rsidR="003918E3">
        <w:rPr>
          <w:rFonts w:ascii="Times New Roman" w:hAnsi="Times New Roman"/>
          <w:sz w:val="28"/>
          <w:szCs w:val="28"/>
          <w:lang w:val="kk-KZ"/>
        </w:rPr>
        <w:t>к</w:t>
      </w:r>
      <w:r w:rsidR="00F40A71" w:rsidRPr="00F40A71">
        <w:rPr>
          <w:rFonts w:ascii="Times New Roman" w:hAnsi="Times New Roman"/>
          <w:sz w:val="28"/>
          <w:szCs w:val="28"/>
          <w:lang w:val="kk-KZ"/>
        </w:rPr>
        <w:t>. физически поврежден</w:t>
      </w:r>
      <w:r w:rsidR="003918E3">
        <w:rPr>
          <w:rFonts w:ascii="Times New Roman" w:hAnsi="Times New Roman"/>
          <w:sz w:val="28"/>
          <w:szCs w:val="28"/>
          <w:lang w:val="kk-KZ"/>
        </w:rPr>
        <w:t>ы</w:t>
      </w:r>
      <w:r w:rsidR="00F40A71" w:rsidRPr="00F40A71">
        <w:rPr>
          <w:rFonts w:ascii="Times New Roman" w:hAnsi="Times New Roman"/>
          <w:sz w:val="28"/>
          <w:szCs w:val="28"/>
          <w:lang w:val="kk-KZ"/>
        </w:rPr>
        <w:t>, устаревшие модели, несоответствие размеров.</w:t>
      </w:r>
    </w:p>
    <w:p w14:paraId="4D300406" w14:textId="79FF0347" w:rsidR="004B7AC8" w:rsidRDefault="004B7AC8" w:rsidP="00283353">
      <w:pPr>
        <w:pStyle w:val="a5"/>
        <w:pBdr>
          <w:bottom w:val="single" w:sz="4" w:space="0" w:color="FFFFFF"/>
        </w:pBdr>
        <w:tabs>
          <w:tab w:val="left" w:pos="0"/>
          <w:tab w:val="left" w:pos="1134"/>
        </w:tabs>
        <w:spacing w:after="0" w:line="240" w:lineRule="auto"/>
        <w:ind w:left="0" w:firstLine="784"/>
        <w:jc w:val="both"/>
        <w:rPr>
          <w:rFonts w:ascii="Times New Roman" w:hAnsi="Times New Roman"/>
          <w:sz w:val="28"/>
          <w:szCs w:val="28"/>
        </w:rPr>
      </w:pPr>
      <w:r w:rsidRPr="00296240">
        <w:rPr>
          <w:rFonts w:ascii="Times New Roman" w:hAnsi="Times New Roman"/>
          <w:sz w:val="28"/>
          <w:szCs w:val="28"/>
        </w:rPr>
        <w:t xml:space="preserve">Центром «Ардагерлер үйі» не соблюдаются минимальные нормы постельного белья, а также сроки их использования, а именно не </w:t>
      </w:r>
      <w:r w:rsidRPr="00296240">
        <w:rPr>
          <w:rFonts w:ascii="Times New Roman" w:hAnsi="Times New Roman"/>
          <w:sz w:val="28"/>
          <w:szCs w:val="28"/>
        </w:rPr>
        <w:lastRenderedPageBreak/>
        <w:t xml:space="preserve">обновляется ежегодно постельное белье в количестве, предусмотренном </w:t>
      </w:r>
      <w:r w:rsidR="003918E3">
        <w:rPr>
          <w:rFonts w:ascii="Times New Roman" w:hAnsi="Times New Roman"/>
          <w:sz w:val="28"/>
          <w:szCs w:val="28"/>
        </w:rPr>
        <w:t>утвержденными м</w:t>
      </w:r>
      <w:r w:rsidRPr="00296240">
        <w:rPr>
          <w:rFonts w:ascii="Times New Roman" w:hAnsi="Times New Roman"/>
          <w:sz w:val="28"/>
          <w:szCs w:val="28"/>
        </w:rPr>
        <w:t>инимальны</w:t>
      </w:r>
      <w:r w:rsidR="003918E3">
        <w:rPr>
          <w:rFonts w:ascii="Times New Roman" w:hAnsi="Times New Roman"/>
          <w:sz w:val="28"/>
          <w:szCs w:val="28"/>
        </w:rPr>
        <w:t>ми</w:t>
      </w:r>
      <w:r w:rsidRPr="00296240">
        <w:rPr>
          <w:rFonts w:ascii="Times New Roman" w:hAnsi="Times New Roman"/>
          <w:sz w:val="28"/>
          <w:szCs w:val="28"/>
        </w:rPr>
        <w:t xml:space="preserve"> норм</w:t>
      </w:r>
      <w:r w:rsidR="003918E3">
        <w:rPr>
          <w:rFonts w:ascii="Times New Roman" w:hAnsi="Times New Roman"/>
          <w:sz w:val="28"/>
          <w:szCs w:val="28"/>
        </w:rPr>
        <w:t>ами</w:t>
      </w:r>
      <w:r w:rsidRPr="00296240">
        <w:rPr>
          <w:rFonts w:ascii="Times New Roman" w:hAnsi="Times New Roman"/>
          <w:sz w:val="28"/>
          <w:szCs w:val="28"/>
        </w:rPr>
        <w:t xml:space="preserve"> постельного белья, а также срок</w:t>
      </w:r>
      <w:r w:rsidR="003918E3">
        <w:rPr>
          <w:rFonts w:ascii="Times New Roman" w:hAnsi="Times New Roman"/>
          <w:sz w:val="28"/>
          <w:szCs w:val="28"/>
        </w:rPr>
        <w:t>ами</w:t>
      </w:r>
      <w:r w:rsidRPr="00296240">
        <w:rPr>
          <w:rFonts w:ascii="Times New Roman" w:hAnsi="Times New Roman"/>
          <w:sz w:val="28"/>
          <w:szCs w:val="28"/>
        </w:rPr>
        <w:t xml:space="preserve"> их использования для организаций полустационарного типа.</w:t>
      </w:r>
      <w:r w:rsidR="001B5E22">
        <w:rPr>
          <w:rFonts w:ascii="Times New Roman" w:hAnsi="Times New Roman"/>
          <w:sz w:val="28"/>
          <w:szCs w:val="28"/>
        </w:rPr>
        <w:t xml:space="preserve"> Так, в год приобретается в среднем 1 комплект постельного белья, тогда как должно приобретаться </w:t>
      </w:r>
      <w:r w:rsidR="003918E3">
        <w:rPr>
          <w:rFonts w:ascii="Times New Roman" w:hAnsi="Times New Roman"/>
          <w:sz w:val="28"/>
          <w:szCs w:val="28"/>
        </w:rPr>
        <w:t xml:space="preserve">не менее </w:t>
      </w:r>
      <w:r w:rsidR="001B5E22">
        <w:rPr>
          <w:rFonts w:ascii="Times New Roman" w:hAnsi="Times New Roman"/>
          <w:sz w:val="28"/>
          <w:szCs w:val="28"/>
        </w:rPr>
        <w:t>3</w:t>
      </w:r>
      <w:r w:rsidR="003918E3">
        <w:rPr>
          <w:rFonts w:ascii="Times New Roman" w:hAnsi="Times New Roman"/>
          <w:sz w:val="28"/>
          <w:szCs w:val="28"/>
        </w:rPr>
        <w:t>-х</w:t>
      </w:r>
      <w:r w:rsidR="001B5E22">
        <w:rPr>
          <w:rFonts w:ascii="Times New Roman" w:hAnsi="Times New Roman"/>
          <w:sz w:val="28"/>
          <w:szCs w:val="28"/>
        </w:rPr>
        <w:t xml:space="preserve"> комплект</w:t>
      </w:r>
      <w:r w:rsidR="003918E3">
        <w:rPr>
          <w:rFonts w:ascii="Times New Roman" w:hAnsi="Times New Roman"/>
          <w:sz w:val="28"/>
          <w:szCs w:val="28"/>
        </w:rPr>
        <w:t>ов</w:t>
      </w:r>
      <w:r w:rsidR="001B5E22">
        <w:rPr>
          <w:rFonts w:ascii="Times New Roman" w:hAnsi="Times New Roman"/>
          <w:sz w:val="28"/>
          <w:szCs w:val="28"/>
        </w:rPr>
        <w:t>.</w:t>
      </w:r>
    </w:p>
    <w:p w14:paraId="4691DFAE" w14:textId="18158F12" w:rsidR="00657EFA" w:rsidRDefault="003719AD" w:rsidP="00657EFA">
      <w:pPr>
        <w:pStyle w:val="a5"/>
        <w:pBdr>
          <w:bottom w:val="single" w:sz="4" w:space="0" w:color="FFFFFF"/>
        </w:pBdr>
        <w:tabs>
          <w:tab w:val="left" w:pos="0"/>
          <w:tab w:val="left" w:pos="1134"/>
        </w:tabs>
        <w:spacing w:after="0" w:line="240" w:lineRule="auto"/>
        <w:ind w:left="0" w:firstLine="784"/>
        <w:jc w:val="both"/>
        <w:rPr>
          <w:rFonts w:ascii="Times New Roman" w:hAnsi="Times New Roman"/>
          <w:sz w:val="28"/>
          <w:szCs w:val="28"/>
        </w:rPr>
      </w:pPr>
      <w:r w:rsidRPr="003719AD">
        <w:rPr>
          <w:rFonts w:ascii="Times New Roman" w:hAnsi="Times New Roman"/>
          <w:sz w:val="28"/>
          <w:szCs w:val="28"/>
        </w:rPr>
        <w:t>Аксуски</w:t>
      </w:r>
      <w:r>
        <w:rPr>
          <w:rFonts w:ascii="Times New Roman" w:hAnsi="Times New Roman"/>
          <w:sz w:val="28"/>
          <w:szCs w:val="28"/>
        </w:rPr>
        <w:t>м</w:t>
      </w:r>
      <w:r w:rsidRPr="003719AD">
        <w:rPr>
          <w:rFonts w:ascii="Times New Roman" w:hAnsi="Times New Roman"/>
          <w:sz w:val="28"/>
          <w:szCs w:val="28"/>
        </w:rPr>
        <w:t xml:space="preserve"> центр</w:t>
      </w:r>
      <w:r>
        <w:rPr>
          <w:rFonts w:ascii="Times New Roman" w:hAnsi="Times New Roman"/>
          <w:sz w:val="28"/>
          <w:szCs w:val="28"/>
        </w:rPr>
        <w:t>ом</w:t>
      </w:r>
      <w:r w:rsidRPr="003719AD">
        <w:rPr>
          <w:rFonts w:ascii="Times New Roman" w:hAnsi="Times New Roman"/>
          <w:sz w:val="28"/>
          <w:szCs w:val="28"/>
        </w:rPr>
        <w:t xml:space="preserve"> общего типа</w:t>
      </w:r>
      <w:r w:rsidR="008E6ABD">
        <w:rPr>
          <w:rFonts w:ascii="Times New Roman" w:hAnsi="Times New Roman"/>
          <w:sz w:val="28"/>
          <w:szCs w:val="28"/>
        </w:rPr>
        <w:t xml:space="preserve"> в аудируемом периоде </w:t>
      </w:r>
      <w:r w:rsidR="008E6ABD" w:rsidRPr="008E6ABD">
        <w:rPr>
          <w:rFonts w:ascii="Times New Roman" w:hAnsi="Times New Roman"/>
          <w:sz w:val="28"/>
          <w:szCs w:val="28"/>
        </w:rPr>
        <w:t>приобрет</w:t>
      </w:r>
      <w:r>
        <w:rPr>
          <w:rFonts w:ascii="Times New Roman" w:hAnsi="Times New Roman"/>
          <w:sz w:val="28"/>
          <w:szCs w:val="28"/>
        </w:rPr>
        <w:t>ались</w:t>
      </w:r>
      <w:r w:rsidR="008E6ABD" w:rsidRPr="008E6ABD">
        <w:rPr>
          <w:rFonts w:ascii="Times New Roman" w:hAnsi="Times New Roman"/>
          <w:sz w:val="28"/>
          <w:szCs w:val="28"/>
        </w:rPr>
        <w:t xml:space="preserve"> предмет</w:t>
      </w:r>
      <w:r>
        <w:rPr>
          <w:rFonts w:ascii="Times New Roman" w:hAnsi="Times New Roman"/>
          <w:sz w:val="28"/>
          <w:szCs w:val="28"/>
        </w:rPr>
        <w:t>ы</w:t>
      </w:r>
      <w:r w:rsidR="008E6ABD" w:rsidRPr="008E6ABD">
        <w:rPr>
          <w:rFonts w:ascii="Times New Roman" w:hAnsi="Times New Roman"/>
          <w:sz w:val="28"/>
          <w:szCs w:val="28"/>
        </w:rPr>
        <w:t xml:space="preserve"> индивидуального пользования на сумму 4 825,8 тыс. тенге</w:t>
      </w:r>
      <w:r w:rsidR="008E6ABD">
        <w:rPr>
          <w:rFonts w:ascii="Times New Roman" w:hAnsi="Times New Roman"/>
          <w:sz w:val="28"/>
          <w:szCs w:val="28"/>
        </w:rPr>
        <w:t xml:space="preserve"> за счет бюджетных средств</w:t>
      </w:r>
      <w:r>
        <w:rPr>
          <w:rFonts w:ascii="Times New Roman" w:hAnsi="Times New Roman"/>
          <w:sz w:val="28"/>
          <w:szCs w:val="28"/>
        </w:rPr>
        <w:t>,</w:t>
      </w:r>
      <w:r w:rsidR="00657EFA">
        <w:rPr>
          <w:rFonts w:ascii="Times New Roman" w:hAnsi="Times New Roman"/>
          <w:sz w:val="28"/>
          <w:szCs w:val="28"/>
        </w:rPr>
        <w:t xml:space="preserve"> </w:t>
      </w:r>
      <w:r w:rsidR="00657EFA" w:rsidRPr="009D38FE">
        <w:rPr>
          <w:rFonts w:ascii="Times New Roman" w:hAnsi="Times New Roman"/>
          <w:sz w:val="28"/>
          <w:szCs w:val="28"/>
        </w:rPr>
        <w:t>тогда как данные расходы должны осуществляться за счет пенсионных выплат и пособий лиц и опекаемых, поступивши</w:t>
      </w:r>
      <w:r w:rsidR="00657EFA">
        <w:rPr>
          <w:rFonts w:ascii="Times New Roman" w:hAnsi="Times New Roman"/>
          <w:sz w:val="28"/>
          <w:szCs w:val="28"/>
        </w:rPr>
        <w:t xml:space="preserve">х на КСН </w:t>
      </w:r>
      <w:r w:rsidR="00DE76F1">
        <w:rPr>
          <w:rFonts w:ascii="Times New Roman" w:hAnsi="Times New Roman"/>
          <w:sz w:val="28"/>
          <w:szCs w:val="28"/>
        </w:rPr>
        <w:t>временного размещения денег</w:t>
      </w:r>
      <w:r w:rsidR="00DE76F1" w:rsidRPr="00AD7308">
        <w:rPr>
          <w:rFonts w:ascii="Times New Roman" w:hAnsi="Times New Roman"/>
          <w:sz w:val="28"/>
          <w:szCs w:val="28"/>
        </w:rPr>
        <w:t xml:space="preserve"> </w:t>
      </w:r>
      <w:r w:rsidR="00657EFA">
        <w:rPr>
          <w:rFonts w:ascii="Times New Roman" w:hAnsi="Times New Roman"/>
          <w:sz w:val="28"/>
          <w:szCs w:val="28"/>
        </w:rPr>
        <w:t xml:space="preserve">учреждения. </w:t>
      </w:r>
    </w:p>
    <w:p w14:paraId="0878766B" w14:textId="212FAA89" w:rsidR="00657EFA" w:rsidRPr="00F11BC0" w:rsidRDefault="00657EFA" w:rsidP="00657EFA">
      <w:pPr>
        <w:pStyle w:val="a5"/>
        <w:pBdr>
          <w:bottom w:val="single" w:sz="4" w:space="0" w:color="FFFFFF"/>
        </w:pBdr>
        <w:tabs>
          <w:tab w:val="left" w:pos="0"/>
          <w:tab w:val="left" w:pos="1134"/>
        </w:tabs>
        <w:spacing w:after="0" w:line="240" w:lineRule="auto"/>
        <w:ind w:left="0" w:firstLine="784"/>
        <w:jc w:val="both"/>
        <w:rPr>
          <w:rFonts w:ascii="Times New Roman" w:hAnsi="Times New Roman"/>
          <w:sz w:val="28"/>
          <w:szCs w:val="28"/>
        </w:rPr>
      </w:pPr>
      <w:r>
        <w:rPr>
          <w:rFonts w:ascii="Times New Roman" w:hAnsi="Times New Roman"/>
          <w:sz w:val="28"/>
          <w:szCs w:val="28"/>
        </w:rPr>
        <w:t xml:space="preserve">При этом, </w:t>
      </w:r>
      <w:r w:rsidR="00815ECB">
        <w:rPr>
          <w:rFonts w:ascii="Times New Roman" w:hAnsi="Times New Roman"/>
          <w:sz w:val="28"/>
          <w:szCs w:val="28"/>
        </w:rPr>
        <w:t xml:space="preserve">следует отметить, что </w:t>
      </w:r>
      <w:r w:rsidR="00D742BE">
        <w:rPr>
          <w:rFonts w:ascii="Times New Roman" w:hAnsi="Times New Roman"/>
          <w:sz w:val="28"/>
          <w:szCs w:val="28"/>
        </w:rPr>
        <w:t xml:space="preserve">ежегодно </w:t>
      </w:r>
      <w:r w:rsidR="00D742BE" w:rsidRPr="00AD7308">
        <w:rPr>
          <w:rFonts w:ascii="Times New Roman" w:hAnsi="Times New Roman"/>
          <w:sz w:val="28"/>
          <w:szCs w:val="28"/>
        </w:rPr>
        <w:t xml:space="preserve">на КСН </w:t>
      </w:r>
      <w:r w:rsidR="00D742BE">
        <w:rPr>
          <w:rFonts w:ascii="Times New Roman" w:hAnsi="Times New Roman"/>
          <w:sz w:val="28"/>
          <w:szCs w:val="28"/>
        </w:rPr>
        <w:t>временного размещения денег</w:t>
      </w:r>
      <w:r w:rsidR="00D742BE" w:rsidRPr="00AD7308">
        <w:rPr>
          <w:rFonts w:ascii="Times New Roman" w:hAnsi="Times New Roman"/>
          <w:sz w:val="28"/>
          <w:szCs w:val="28"/>
        </w:rPr>
        <w:t xml:space="preserve"> </w:t>
      </w:r>
      <w:r w:rsidR="00D742BE">
        <w:rPr>
          <w:rFonts w:ascii="Times New Roman" w:hAnsi="Times New Roman"/>
          <w:sz w:val="28"/>
          <w:szCs w:val="28"/>
        </w:rPr>
        <w:t xml:space="preserve">остаются неиспользованные </w:t>
      </w:r>
      <w:r w:rsidR="00D742BE" w:rsidRPr="00AD7308">
        <w:rPr>
          <w:rFonts w:ascii="Times New Roman" w:hAnsi="Times New Roman"/>
          <w:sz w:val="28"/>
          <w:szCs w:val="28"/>
        </w:rPr>
        <w:t>остатки средств</w:t>
      </w:r>
      <w:r>
        <w:rPr>
          <w:rFonts w:ascii="Times New Roman" w:hAnsi="Times New Roman"/>
          <w:sz w:val="28"/>
          <w:szCs w:val="28"/>
        </w:rPr>
        <w:t>.</w:t>
      </w:r>
    </w:p>
    <w:p w14:paraId="3567C8B0" w14:textId="1030E282" w:rsidR="008472A7" w:rsidRDefault="003719AD" w:rsidP="00283353">
      <w:pPr>
        <w:pStyle w:val="a5"/>
        <w:pBdr>
          <w:bottom w:val="single" w:sz="4" w:space="0" w:color="FFFFFF"/>
        </w:pBdr>
        <w:tabs>
          <w:tab w:val="left" w:pos="0"/>
          <w:tab w:val="left" w:pos="1134"/>
        </w:tabs>
        <w:spacing w:after="0" w:line="240" w:lineRule="auto"/>
        <w:ind w:left="0" w:firstLine="784"/>
        <w:jc w:val="both"/>
        <w:rPr>
          <w:rFonts w:ascii="Times New Roman" w:hAnsi="Times New Roman"/>
          <w:sz w:val="28"/>
          <w:szCs w:val="28"/>
        </w:rPr>
      </w:pPr>
      <w:r>
        <w:rPr>
          <w:rFonts w:ascii="Times New Roman" w:hAnsi="Times New Roman"/>
          <w:sz w:val="28"/>
          <w:szCs w:val="28"/>
        </w:rPr>
        <w:t>Также аудитом у</w:t>
      </w:r>
      <w:r w:rsidR="00D25167">
        <w:rPr>
          <w:rFonts w:ascii="Times New Roman" w:hAnsi="Times New Roman"/>
          <w:sz w:val="28"/>
          <w:szCs w:val="28"/>
        </w:rPr>
        <w:t xml:space="preserve">становлены нарушения </w:t>
      </w:r>
      <w:r w:rsidR="00D25167" w:rsidRPr="00D25167">
        <w:rPr>
          <w:rFonts w:ascii="Times New Roman" w:hAnsi="Times New Roman"/>
          <w:sz w:val="28"/>
          <w:szCs w:val="28"/>
        </w:rPr>
        <w:t>в сфере архитектуры, градостроительства и строительной деятельности.</w:t>
      </w:r>
    </w:p>
    <w:p w14:paraId="10FA2012" w14:textId="70F9E206" w:rsidR="00D25167" w:rsidRDefault="00D25167" w:rsidP="00283353">
      <w:pPr>
        <w:pStyle w:val="a5"/>
        <w:pBdr>
          <w:bottom w:val="single" w:sz="4" w:space="0" w:color="FFFFFF"/>
        </w:pBdr>
        <w:tabs>
          <w:tab w:val="left" w:pos="0"/>
          <w:tab w:val="left" w:pos="1134"/>
        </w:tabs>
        <w:spacing w:after="0" w:line="240" w:lineRule="auto"/>
        <w:ind w:left="0" w:firstLine="784"/>
        <w:jc w:val="both"/>
        <w:rPr>
          <w:rFonts w:ascii="Times New Roman" w:hAnsi="Times New Roman"/>
          <w:sz w:val="28"/>
          <w:szCs w:val="28"/>
        </w:rPr>
      </w:pPr>
      <w:r>
        <w:rPr>
          <w:rFonts w:ascii="Times New Roman" w:hAnsi="Times New Roman"/>
          <w:sz w:val="28"/>
          <w:szCs w:val="28"/>
        </w:rPr>
        <w:t xml:space="preserve">Так, при проведении текущего ремонта здания </w:t>
      </w:r>
      <w:r w:rsidRPr="00D25167">
        <w:rPr>
          <w:rFonts w:ascii="Times New Roman" w:hAnsi="Times New Roman"/>
          <w:sz w:val="28"/>
          <w:szCs w:val="28"/>
        </w:rPr>
        <w:t xml:space="preserve">осуществлены </w:t>
      </w:r>
      <w:r w:rsidRPr="0014423F">
        <w:rPr>
          <w:rFonts w:ascii="Times New Roman" w:hAnsi="Times New Roman"/>
          <w:i/>
          <w:sz w:val="28"/>
          <w:szCs w:val="28"/>
        </w:rPr>
        <w:t>авторский и технический надзоры</w:t>
      </w:r>
      <w:r w:rsidRPr="00D25167">
        <w:rPr>
          <w:rFonts w:ascii="Times New Roman" w:hAnsi="Times New Roman"/>
          <w:sz w:val="28"/>
          <w:szCs w:val="28"/>
        </w:rPr>
        <w:t xml:space="preserve"> </w:t>
      </w:r>
      <w:r w:rsidR="00BC7C37">
        <w:rPr>
          <w:rFonts w:ascii="Times New Roman" w:hAnsi="Times New Roman"/>
          <w:sz w:val="28"/>
          <w:szCs w:val="28"/>
        </w:rPr>
        <w:t>и сумма расходов составила</w:t>
      </w:r>
      <w:r w:rsidRPr="00D25167">
        <w:rPr>
          <w:rFonts w:ascii="Times New Roman" w:hAnsi="Times New Roman"/>
          <w:sz w:val="28"/>
          <w:szCs w:val="28"/>
        </w:rPr>
        <w:t xml:space="preserve"> 2442,0 тыс. тенге</w:t>
      </w:r>
      <w:r>
        <w:rPr>
          <w:rFonts w:ascii="Times New Roman" w:hAnsi="Times New Roman"/>
          <w:sz w:val="28"/>
          <w:szCs w:val="28"/>
        </w:rPr>
        <w:t>.</w:t>
      </w:r>
    </w:p>
    <w:p w14:paraId="3E9BD5FF" w14:textId="4DCB4070" w:rsidR="000B1B9E" w:rsidRDefault="000B1B9E" w:rsidP="00283353">
      <w:pPr>
        <w:pStyle w:val="a5"/>
        <w:pBdr>
          <w:bottom w:val="single" w:sz="4" w:space="0" w:color="FFFFFF"/>
        </w:pBdr>
        <w:tabs>
          <w:tab w:val="left" w:pos="0"/>
          <w:tab w:val="left" w:pos="1134"/>
        </w:tabs>
        <w:spacing w:after="0" w:line="240" w:lineRule="auto"/>
        <w:ind w:left="0" w:firstLine="784"/>
        <w:jc w:val="both"/>
        <w:rPr>
          <w:rFonts w:ascii="Times New Roman" w:hAnsi="Times New Roman"/>
          <w:sz w:val="28"/>
          <w:szCs w:val="28"/>
        </w:rPr>
      </w:pPr>
      <w:r>
        <w:rPr>
          <w:rFonts w:ascii="Times New Roman" w:hAnsi="Times New Roman"/>
          <w:sz w:val="28"/>
          <w:szCs w:val="28"/>
        </w:rPr>
        <w:t xml:space="preserve">Кроме того, </w:t>
      </w:r>
      <w:r w:rsidRPr="000B1B9E">
        <w:rPr>
          <w:rFonts w:ascii="Times New Roman" w:hAnsi="Times New Roman"/>
          <w:sz w:val="28"/>
          <w:szCs w:val="28"/>
        </w:rPr>
        <w:t>в результате не верного определения видов ремонтных работ перечню работ, выполняемых при текущем ремонте, и фактически относящихся к капитальному ремонту</w:t>
      </w:r>
      <w:r w:rsidR="003719AD">
        <w:rPr>
          <w:rFonts w:ascii="Times New Roman" w:hAnsi="Times New Roman"/>
          <w:sz w:val="28"/>
          <w:szCs w:val="28"/>
        </w:rPr>
        <w:t>, в 2022 году</w:t>
      </w:r>
      <w:r w:rsidRPr="000B1B9E">
        <w:rPr>
          <w:rFonts w:ascii="Times New Roman" w:hAnsi="Times New Roman"/>
          <w:sz w:val="28"/>
          <w:szCs w:val="28"/>
        </w:rPr>
        <w:t xml:space="preserve"> Управлением запланирова</w:t>
      </w:r>
      <w:r w:rsidR="003719AD">
        <w:rPr>
          <w:rFonts w:ascii="Times New Roman" w:hAnsi="Times New Roman"/>
          <w:sz w:val="28"/>
          <w:szCs w:val="28"/>
        </w:rPr>
        <w:t>ны бюджетные средства по БП 014</w:t>
      </w:r>
      <w:r w:rsidRPr="000B1B9E">
        <w:rPr>
          <w:rFonts w:ascii="Times New Roman" w:hAnsi="Times New Roman"/>
          <w:sz w:val="28"/>
          <w:szCs w:val="28"/>
        </w:rPr>
        <w:t xml:space="preserve"> на проведение текущего ремонта здания, расположенного по ул. Джамбульская, 6 на общую сумму 133 966,0 тыс.тенге</w:t>
      </w:r>
      <w:r w:rsidR="009E20B4">
        <w:rPr>
          <w:rFonts w:ascii="Times New Roman" w:hAnsi="Times New Roman"/>
          <w:sz w:val="28"/>
          <w:szCs w:val="28"/>
        </w:rPr>
        <w:t xml:space="preserve">, </w:t>
      </w:r>
      <w:r w:rsidR="009E20B4" w:rsidRPr="009E20B4">
        <w:rPr>
          <w:rFonts w:ascii="Times New Roman" w:hAnsi="Times New Roman"/>
          <w:sz w:val="28"/>
          <w:szCs w:val="28"/>
        </w:rPr>
        <w:t xml:space="preserve">что повлекло неэффективное </w:t>
      </w:r>
      <w:r w:rsidR="00852769">
        <w:rPr>
          <w:rFonts w:ascii="Times New Roman" w:hAnsi="Times New Roman"/>
          <w:sz w:val="28"/>
          <w:szCs w:val="28"/>
        </w:rPr>
        <w:t>планирование</w:t>
      </w:r>
      <w:r w:rsidR="009E20B4">
        <w:rPr>
          <w:rFonts w:ascii="Times New Roman" w:hAnsi="Times New Roman"/>
          <w:sz w:val="28"/>
          <w:szCs w:val="28"/>
        </w:rPr>
        <w:t xml:space="preserve"> бюджетных средств.</w:t>
      </w:r>
    </w:p>
    <w:p w14:paraId="77AD852E" w14:textId="55505DA0" w:rsidR="00626D7B" w:rsidRDefault="00626D7B" w:rsidP="00626D7B">
      <w:pPr>
        <w:pStyle w:val="a5"/>
        <w:pBdr>
          <w:bottom w:val="single" w:sz="4" w:space="0" w:color="FFFFFF"/>
        </w:pBdr>
        <w:tabs>
          <w:tab w:val="left" w:pos="0"/>
          <w:tab w:val="left" w:pos="1134"/>
        </w:tabs>
        <w:spacing w:after="0" w:line="240" w:lineRule="auto"/>
        <w:ind w:left="0" w:firstLine="784"/>
        <w:jc w:val="both"/>
        <w:rPr>
          <w:rFonts w:ascii="Times New Roman" w:hAnsi="Times New Roman"/>
          <w:sz w:val="28"/>
          <w:szCs w:val="28"/>
        </w:rPr>
      </w:pPr>
      <w:r>
        <w:rPr>
          <w:rFonts w:ascii="Times New Roman" w:hAnsi="Times New Roman"/>
          <w:sz w:val="28"/>
          <w:szCs w:val="28"/>
        </w:rPr>
        <w:t xml:space="preserve">Аналогично при </w:t>
      </w:r>
      <w:r w:rsidRPr="00626D7B">
        <w:rPr>
          <w:rFonts w:ascii="Times New Roman" w:hAnsi="Times New Roman"/>
          <w:sz w:val="28"/>
          <w:szCs w:val="28"/>
        </w:rPr>
        <w:t>проведении текущего ремонта фасада, гаража</w:t>
      </w:r>
      <w:r w:rsidR="003719AD">
        <w:rPr>
          <w:rFonts w:ascii="Times New Roman" w:hAnsi="Times New Roman"/>
          <w:sz w:val="28"/>
          <w:szCs w:val="28"/>
        </w:rPr>
        <w:t>,</w:t>
      </w:r>
      <w:r w:rsidRPr="00626D7B">
        <w:rPr>
          <w:rFonts w:ascii="Times New Roman" w:hAnsi="Times New Roman"/>
          <w:sz w:val="28"/>
          <w:szCs w:val="28"/>
        </w:rPr>
        <w:t xml:space="preserve"> благоустройства территории </w:t>
      </w:r>
      <w:r w:rsidR="00715C31">
        <w:rPr>
          <w:rFonts w:ascii="Times New Roman" w:hAnsi="Times New Roman"/>
          <w:sz w:val="28"/>
          <w:szCs w:val="28"/>
        </w:rPr>
        <w:t>указанного здания</w:t>
      </w:r>
      <w:r w:rsidRPr="00626D7B">
        <w:rPr>
          <w:rFonts w:ascii="Times New Roman" w:hAnsi="Times New Roman"/>
          <w:sz w:val="28"/>
          <w:szCs w:val="28"/>
        </w:rPr>
        <w:t xml:space="preserve"> на сумму 56000,0 тыс. тенге </w:t>
      </w:r>
      <w:r w:rsidR="003719AD">
        <w:rPr>
          <w:rFonts w:ascii="Times New Roman" w:hAnsi="Times New Roman"/>
          <w:sz w:val="28"/>
          <w:szCs w:val="28"/>
        </w:rPr>
        <w:t xml:space="preserve">запланированы и использованы бюджетные средства на текущий ремонт, но фактически </w:t>
      </w:r>
      <w:r w:rsidRPr="00626D7B">
        <w:rPr>
          <w:rFonts w:ascii="Times New Roman" w:hAnsi="Times New Roman"/>
          <w:sz w:val="28"/>
          <w:szCs w:val="28"/>
        </w:rPr>
        <w:t>относя</w:t>
      </w:r>
      <w:r>
        <w:rPr>
          <w:rFonts w:ascii="Times New Roman" w:hAnsi="Times New Roman"/>
          <w:sz w:val="28"/>
          <w:szCs w:val="28"/>
        </w:rPr>
        <w:t>щи</w:t>
      </w:r>
      <w:r w:rsidR="003719AD">
        <w:rPr>
          <w:rFonts w:ascii="Times New Roman" w:hAnsi="Times New Roman"/>
          <w:sz w:val="28"/>
          <w:szCs w:val="28"/>
        </w:rPr>
        <w:t>е</w:t>
      </w:r>
      <w:r w:rsidRPr="00626D7B">
        <w:rPr>
          <w:rFonts w:ascii="Times New Roman" w:hAnsi="Times New Roman"/>
          <w:sz w:val="28"/>
          <w:szCs w:val="28"/>
        </w:rPr>
        <w:t>ся к работам капитального характера</w:t>
      </w:r>
      <w:r w:rsidR="003719AD">
        <w:rPr>
          <w:rFonts w:ascii="Times New Roman" w:hAnsi="Times New Roman"/>
          <w:sz w:val="28"/>
          <w:szCs w:val="28"/>
        </w:rPr>
        <w:t>.</w:t>
      </w:r>
      <w:r w:rsidRPr="00626D7B">
        <w:rPr>
          <w:rFonts w:ascii="Times New Roman" w:hAnsi="Times New Roman"/>
          <w:sz w:val="28"/>
          <w:szCs w:val="28"/>
        </w:rPr>
        <w:t xml:space="preserve"> </w:t>
      </w:r>
    </w:p>
    <w:p w14:paraId="0A64E711" w14:textId="77777777" w:rsidR="000B1B9E" w:rsidRPr="000B1B9E" w:rsidRDefault="000B1B9E" w:rsidP="00694384">
      <w:pPr>
        <w:pBdr>
          <w:bottom w:val="single" w:sz="4" w:space="0" w:color="FFFFFF"/>
        </w:pBdr>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0B1B9E">
        <w:rPr>
          <w:rFonts w:ascii="Times New Roman" w:hAnsi="Times New Roman"/>
          <w:sz w:val="28"/>
          <w:szCs w:val="28"/>
        </w:rPr>
        <w:t xml:space="preserve">Вместе с тем, выполнение работ капитального характера без соответствующей ПСД прошедшей государственную экспертизу влекут риски некачественного выполнения работ. </w:t>
      </w:r>
    </w:p>
    <w:p w14:paraId="5C01343E" w14:textId="61BAF653" w:rsidR="000B1B9E" w:rsidRPr="000B1B9E" w:rsidRDefault="000B1B9E" w:rsidP="00694384">
      <w:pPr>
        <w:pBdr>
          <w:bottom w:val="single" w:sz="4" w:space="0" w:color="FFFFFF"/>
        </w:pBdr>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0B1B9E">
        <w:rPr>
          <w:rFonts w:ascii="Times New Roman" w:hAnsi="Times New Roman"/>
          <w:sz w:val="28"/>
          <w:szCs w:val="28"/>
        </w:rPr>
        <w:t>Кроме этого, подобные действия со стороны администраторов влекут искажение бухгалтерского учета и финансовой отчетности в дальнейшем, так как текущие затраты не классифицируются как капитальные затраты, и соответственно не увеличивают стоимость активов.</w:t>
      </w:r>
    </w:p>
    <w:p w14:paraId="353E09C9" w14:textId="1D6EF3B0" w:rsidR="000B1B9E" w:rsidRPr="00643B6D" w:rsidRDefault="000B1B9E" w:rsidP="00694384">
      <w:pPr>
        <w:pBdr>
          <w:bottom w:val="single" w:sz="4" w:space="0" w:color="FFFFFF"/>
        </w:pBd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0B1B9E">
        <w:rPr>
          <w:rFonts w:ascii="Times New Roman" w:eastAsia="Times New Roman" w:hAnsi="Times New Roman" w:cs="Times New Roman"/>
          <w:sz w:val="28"/>
          <w:szCs w:val="28"/>
        </w:rPr>
        <w:t>В связи с чем</w:t>
      </w:r>
      <w:r w:rsidRPr="000B1B9E">
        <w:rPr>
          <w:rFonts w:ascii="Times New Roman" w:hAnsi="Times New Roman" w:cs="Times New Roman"/>
          <w:sz w:val="28"/>
          <w:szCs w:val="28"/>
          <w:lang w:val="kk-KZ"/>
        </w:rPr>
        <w:t xml:space="preserve"> АБП при планировании подобных расходов следует обратить на это внимание.</w:t>
      </w:r>
    </w:p>
    <w:p w14:paraId="6F5993CF" w14:textId="50A3867D" w:rsidR="00997B03" w:rsidRPr="00FF6CF6" w:rsidRDefault="00997B03" w:rsidP="00694384">
      <w:pPr>
        <w:shd w:val="clear" w:color="auto" w:fill="FFFFFF"/>
        <w:spacing w:after="0" w:line="240" w:lineRule="auto"/>
        <w:ind w:firstLine="709"/>
        <w:jc w:val="both"/>
        <w:rPr>
          <w:rFonts w:ascii="Times New Roman" w:hAnsi="Times New Roman" w:cs="Times New Roman"/>
          <w:sz w:val="28"/>
          <w:szCs w:val="28"/>
        </w:rPr>
      </w:pPr>
      <w:r w:rsidRPr="00997B03">
        <w:rPr>
          <w:rFonts w:ascii="Times New Roman" w:hAnsi="Times New Roman" w:cs="Times New Roman"/>
          <w:sz w:val="28"/>
          <w:szCs w:val="28"/>
        </w:rPr>
        <w:t>Аудитом достижения государственным органом прямых и конечных результатов установлено не достижение прямых результатов по БП 014 и 067, а также показатели конечных результатов в БП 002 и 014 и в отчете о реализации бюджетных программ 002 и 014 не определен.</w:t>
      </w:r>
    </w:p>
    <w:p w14:paraId="0E6E39A2" w14:textId="552AAC76" w:rsidR="008B143D" w:rsidRDefault="00997B03" w:rsidP="008B143D">
      <w:pPr>
        <w:suppressAutoHyphens/>
        <w:spacing w:after="0" w:line="240" w:lineRule="auto"/>
        <w:ind w:firstLine="708"/>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Кроме того, а</w:t>
      </w:r>
      <w:r w:rsidR="008B143D">
        <w:rPr>
          <w:rFonts w:ascii="Times New Roman" w:eastAsia="Calibri" w:hAnsi="Times New Roman" w:cs="Times New Roman"/>
          <w:sz w:val="28"/>
          <w:szCs w:val="28"/>
          <w:shd w:val="clear" w:color="auto" w:fill="FFFFFF"/>
        </w:rPr>
        <w:t xml:space="preserve">удитом </w:t>
      </w:r>
      <w:r w:rsidR="008B143D" w:rsidRPr="002C7EB4">
        <w:rPr>
          <w:rFonts w:ascii="Times New Roman" w:eastAsia="Calibri" w:hAnsi="Times New Roman" w:cs="Times New Roman"/>
          <w:sz w:val="28"/>
          <w:szCs w:val="28"/>
          <w:shd w:val="clear" w:color="auto" w:fill="FFFFFF"/>
        </w:rPr>
        <w:t xml:space="preserve">установлены </w:t>
      </w:r>
      <w:r w:rsidR="008B143D">
        <w:rPr>
          <w:rFonts w:ascii="Times New Roman" w:eastAsia="Calibri" w:hAnsi="Times New Roman" w:cs="Times New Roman"/>
          <w:sz w:val="28"/>
          <w:szCs w:val="28"/>
          <w:shd w:val="clear" w:color="auto" w:fill="FFFFFF"/>
        </w:rPr>
        <w:t>нарушения</w:t>
      </w:r>
      <w:r w:rsidR="008B143D" w:rsidRPr="002C7EB4">
        <w:rPr>
          <w:rFonts w:ascii="Times New Roman" w:eastAsia="Calibri" w:hAnsi="Times New Roman" w:cs="Times New Roman"/>
          <w:sz w:val="28"/>
          <w:szCs w:val="28"/>
          <w:shd w:val="clear" w:color="auto" w:fill="FFFFFF"/>
        </w:rPr>
        <w:t xml:space="preserve"> </w:t>
      </w:r>
      <w:r w:rsidR="008B143D">
        <w:rPr>
          <w:rFonts w:ascii="Times New Roman" w:eastAsia="Calibri" w:hAnsi="Times New Roman" w:cs="Times New Roman"/>
          <w:sz w:val="28"/>
          <w:szCs w:val="28"/>
          <w:shd w:val="clear" w:color="auto" w:fill="FFFFFF"/>
        </w:rPr>
        <w:t>налогового законодательства</w:t>
      </w:r>
      <w:r w:rsidR="006D4384">
        <w:rPr>
          <w:rFonts w:ascii="Times New Roman" w:eastAsia="Calibri" w:hAnsi="Times New Roman" w:cs="Times New Roman"/>
          <w:sz w:val="28"/>
          <w:szCs w:val="28"/>
          <w:shd w:val="clear" w:color="auto" w:fill="FFFFFF"/>
        </w:rPr>
        <w:t xml:space="preserve">, которые привели к </w:t>
      </w:r>
      <w:r w:rsidR="006D4384" w:rsidRPr="006D4384">
        <w:rPr>
          <w:rFonts w:ascii="Times New Roman" w:eastAsia="Calibri" w:hAnsi="Times New Roman" w:cs="Times New Roman"/>
          <w:sz w:val="28"/>
          <w:szCs w:val="28"/>
          <w:shd w:val="clear" w:color="auto" w:fill="FFFFFF"/>
        </w:rPr>
        <w:t>потер</w:t>
      </w:r>
      <w:r w:rsidR="006D4384">
        <w:rPr>
          <w:rFonts w:ascii="Times New Roman" w:eastAsia="Calibri" w:hAnsi="Times New Roman" w:cs="Times New Roman"/>
          <w:sz w:val="28"/>
          <w:szCs w:val="28"/>
          <w:shd w:val="clear" w:color="auto" w:fill="FFFFFF"/>
        </w:rPr>
        <w:t>ям</w:t>
      </w:r>
      <w:r w:rsidR="006D4384" w:rsidRPr="006D4384">
        <w:rPr>
          <w:rFonts w:ascii="Times New Roman" w:eastAsia="Calibri" w:hAnsi="Times New Roman" w:cs="Times New Roman"/>
          <w:sz w:val="28"/>
          <w:szCs w:val="28"/>
          <w:shd w:val="clear" w:color="auto" w:fill="FFFFFF"/>
        </w:rPr>
        <w:t xml:space="preserve"> бюджета на общую сумму 597,9 тыс. тенге</w:t>
      </w:r>
      <w:r w:rsidR="008B143D">
        <w:rPr>
          <w:rFonts w:ascii="Times New Roman" w:eastAsia="Calibri" w:hAnsi="Times New Roman" w:cs="Times New Roman"/>
          <w:sz w:val="28"/>
          <w:szCs w:val="28"/>
          <w:shd w:val="clear" w:color="auto" w:fill="FFFFFF"/>
        </w:rPr>
        <w:t xml:space="preserve">, </w:t>
      </w:r>
      <w:r w:rsidR="008B143D" w:rsidRPr="00494857">
        <w:rPr>
          <w:rFonts w:ascii="Times New Roman" w:eastAsia="Times New Roman" w:hAnsi="Times New Roman" w:cs="Times New Roman"/>
          <w:spacing w:val="2"/>
          <w:sz w:val="28"/>
          <w:szCs w:val="28"/>
          <w:lang w:eastAsia="ru-RU"/>
        </w:rPr>
        <w:t xml:space="preserve">законодательства в сфере </w:t>
      </w:r>
      <w:r w:rsidR="008B143D" w:rsidRPr="00173E2B">
        <w:rPr>
          <w:rFonts w:ascii="Times New Roman" w:eastAsia="Times New Roman" w:hAnsi="Times New Roman" w:cs="Times New Roman"/>
          <w:spacing w:val="2"/>
          <w:sz w:val="28"/>
          <w:szCs w:val="28"/>
          <w:lang w:eastAsia="ru-RU"/>
        </w:rPr>
        <w:t>бухгалтерск</w:t>
      </w:r>
      <w:r w:rsidR="008B143D">
        <w:rPr>
          <w:rFonts w:ascii="Times New Roman" w:eastAsia="Times New Roman" w:hAnsi="Times New Roman" w:cs="Times New Roman"/>
          <w:spacing w:val="2"/>
          <w:sz w:val="28"/>
          <w:szCs w:val="28"/>
          <w:lang w:eastAsia="ru-RU"/>
        </w:rPr>
        <w:t>ого учета и</w:t>
      </w:r>
      <w:r w:rsidR="008B143D" w:rsidRPr="00494857">
        <w:rPr>
          <w:rFonts w:ascii="Times New Roman" w:eastAsia="Times New Roman" w:hAnsi="Times New Roman" w:cs="Times New Roman"/>
          <w:spacing w:val="2"/>
          <w:sz w:val="28"/>
          <w:szCs w:val="28"/>
          <w:lang w:eastAsia="ru-RU"/>
        </w:rPr>
        <w:t xml:space="preserve"> </w:t>
      </w:r>
      <w:r w:rsidR="008B143D" w:rsidRPr="00494857">
        <w:rPr>
          <w:rFonts w:ascii="Times New Roman" w:eastAsia="Times New Roman" w:hAnsi="Times New Roman" w:cs="Times New Roman"/>
          <w:spacing w:val="2"/>
          <w:sz w:val="28"/>
          <w:szCs w:val="28"/>
          <w:lang w:eastAsia="ru-RU"/>
        </w:rPr>
        <w:lastRenderedPageBreak/>
        <w:t>финансовой отчетности</w:t>
      </w:r>
      <w:r w:rsidR="006D4384">
        <w:rPr>
          <w:rFonts w:ascii="Times New Roman" w:eastAsia="Times New Roman" w:hAnsi="Times New Roman" w:cs="Times New Roman"/>
          <w:spacing w:val="2"/>
          <w:sz w:val="28"/>
          <w:szCs w:val="28"/>
          <w:lang w:eastAsia="ru-RU"/>
        </w:rPr>
        <w:t>, в т.ч. искажения финансовой отчетности</w:t>
      </w:r>
      <w:r w:rsidR="008B143D">
        <w:rPr>
          <w:rFonts w:ascii="Times New Roman" w:eastAsia="Times New Roman" w:hAnsi="Times New Roman" w:cs="Times New Roman"/>
          <w:spacing w:val="2"/>
          <w:sz w:val="28"/>
          <w:szCs w:val="28"/>
          <w:lang w:eastAsia="ru-RU"/>
        </w:rPr>
        <w:t>,</w:t>
      </w:r>
      <w:r w:rsidR="008B143D" w:rsidRPr="00494857">
        <w:rPr>
          <w:rFonts w:ascii="Times New Roman" w:eastAsia="Times New Roman" w:hAnsi="Times New Roman" w:cs="Times New Roman"/>
          <w:spacing w:val="2"/>
          <w:sz w:val="28"/>
          <w:szCs w:val="28"/>
          <w:lang w:eastAsia="ru-RU"/>
        </w:rPr>
        <w:t xml:space="preserve"> </w:t>
      </w:r>
      <w:r w:rsidR="008B143D" w:rsidRPr="00FD0A6D">
        <w:rPr>
          <w:rFonts w:ascii="Times New Roman" w:eastAsia="Times New Roman" w:hAnsi="Times New Roman" w:cs="Times New Roman"/>
          <w:spacing w:val="2"/>
          <w:sz w:val="28"/>
          <w:szCs w:val="28"/>
          <w:lang w:eastAsia="ru-RU"/>
        </w:rPr>
        <w:t>о государственных закупках</w:t>
      </w:r>
      <w:r w:rsidR="008B143D" w:rsidRPr="00745CE7">
        <w:rPr>
          <w:rFonts w:ascii="Times New Roman" w:eastAsia="Calibri" w:hAnsi="Times New Roman" w:cs="Times New Roman"/>
          <w:sz w:val="28"/>
          <w:szCs w:val="28"/>
          <w:shd w:val="clear" w:color="auto" w:fill="FFFFFF"/>
        </w:rPr>
        <w:t>.</w:t>
      </w:r>
    </w:p>
    <w:p w14:paraId="377FA2A0" w14:textId="1179EDD8" w:rsidR="00542E47" w:rsidRDefault="00542E47" w:rsidP="008B143D">
      <w:pPr>
        <w:pBdr>
          <w:bottom w:val="single" w:sz="4" w:space="2" w:color="FFFFFF"/>
        </w:pBdr>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Подводя итоги можно отметить, ч</w:t>
      </w:r>
      <w:r w:rsidR="00537024">
        <w:rPr>
          <w:rFonts w:ascii="Times New Roman" w:eastAsia="Times New Roman" w:hAnsi="Times New Roman" w:cs="Times New Roman"/>
          <w:spacing w:val="2"/>
          <w:sz w:val="28"/>
          <w:szCs w:val="28"/>
          <w:lang w:eastAsia="ru-RU"/>
        </w:rPr>
        <w:t>т</w:t>
      </w:r>
      <w:r>
        <w:rPr>
          <w:rFonts w:ascii="Times New Roman" w:eastAsia="Times New Roman" w:hAnsi="Times New Roman" w:cs="Times New Roman"/>
          <w:spacing w:val="2"/>
          <w:sz w:val="28"/>
          <w:szCs w:val="28"/>
          <w:lang w:eastAsia="ru-RU"/>
        </w:rPr>
        <w:t xml:space="preserve">о основными причинами допущения нарушений послужило недостаточное знание </w:t>
      </w:r>
      <w:r w:rsidR="00537024">
        <w:rPr>
          <w:rFonts w:ascii="Times New Roman" w:eastAsia="Times New Roman" w:hAnsi="Times New Roman" w:cs="Times New Roman"/>
          <w:spacing w:val="2"/>
          <w:sz w:val="28"/>
          <w:szCs w:val="28"/>
          <w:lang w:eastAsia="ru-RU"/>
        </w:rPr>
        <w:t>д</w:t>
      </w:r>
      <w:r>
        <w:rPr>
          <w:rFonts w:ascii="Times New Roman" w:eastAsia="Times New Roman" w:hAnsi="Times New Roman" w:cs="Times New Roman"/>
          <w:spacing w:val="2"/>
          <w:sz w:val="28"/>
          <w:szCs w:val="28"/>
          <w:lang w:eastAsia="ru-RU"/>
        </w:rPr>
        <w:t>ействующего законодательства, несоблюдение требований нормативных правовых актов, отсутствие должного и постоянного контроля со стороны администратора бюджетных программ.</w:t>
      </w:r>
    </w:p>
    <w:p w14:paraId="4F59002F" w14:textId="3C59002F" w:rsidR="008B143D" w:rsidRPr="00494857" w:rsidRDefault="00542E47" w:rsidP="008B143D">
      <w:pPr>
        <w:pBdr>
          <w:bottom w:val="single" w:sz="4" w:space="2" w:color="FFFFFF"/>
        </w:pBdr>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Администратору бюджетных программ необходимо </w:t>
      </w:r>
      <w:r w:rsidR="00C737D0">
        <w:rPr>
          <w:rFonts w:ascii="Times New Roman" w:eastAsia="Times New Roman" w:hAnsi="Times New Roman" w:cs="Times New Roman"/>
          <w:spacing w:val="2"/>
          <w:sz w:val="28"/>
          <w:szCs w:val="28"/>
          <w:lang w:eastAsia="ru-RU"/>
        </w:rPr>
        <w:t xml:space="preserve">проводить </w:t>
      </w:r>
      <w:r>
        <w:rPr>
          <w:rFonts w:ascii="Times New Roman" w:eastAsia="Times New Roman" w:hAnsi="Times New Roman" w:cs="Times New Roman"/>
          <w:spacing w:val="2"/>
          <w:sz w:val="28"/>
          <w:szCs w:val="28"/>
          <w:lang w:eastAsia="ru-RU"/>
        </w:rPr>
        <w:t>на постоянной основе сред</w:t>
      </w:r>
      <w:r w:rsidR="00170500">
        <w:rPr>
          <w:rFonts w:ascii="Times New Roman" w:eastAsia="Times New Roman" w:hAnsi="Times New Roman" w:cs="Times New Roman"/>
          <w:spacing w:val="2"/>
          <w:sz w:val="28"/>
          <w:szCs w:val="28"/>
          <w:lang w:eastAsia="ru-RU"/>
        </w:rPr>
        <w:t xml:space="preserve">и подведомственных организаций </w:t>
      </w:r>
      <w:r>
        <w:rPr>
          <w:rFonts w:ascii="Times New Roman" w:eastAsia="Times New Roman" w:hAnsi="Times New Roman" w:cs="Times New Roman"/>
          <w:spacing w:val="2"/>
          <w:sz w:val="28"/>
          <w:szCs w:val="28"/>
          <w:lang w:eastAsia="ru-RU"/>
        </w:rPr>
        <w:t xml:space="preserve">изучение нормативно-правовых актов, усилить </w:t>
      </w:r>
      <w:r w:rsidR="006A6603">
        <w:rPr>
          <w:rFonts w:ascii="Times New Roman" w:eastAsia="Times New Roman" w:hAnsi="Times New Roman" w:cs="Times New Roman"/>
          <w:spacing w:val="2"/>
          <w:sz w:val="28"/>
          <w:szCs w:val="28"/>
          <w:lang w:eastAsia="ru-RU"/>
        </w:rPr>
        <w:t xml:space="preserve">контроль </w:t>
      </w:r>
      <w:r w:rsidR="00C737D0">
        <w:rPr>
          <w:rFonts w:ascii="Times New Roman" w:eastAsia="Times New Roman" w:hAnsi="Times New Roman" w:cs="Times New Roman"/>
          <w:spacing w:val="2"/>
          <w:sz w:val="28"/>
          <w:szCs w:val="28"/>
          <w:lang w:eastAsia="ru-RU"/>
        </w:rPr>
        <w:t>за эффективным</w:t>
      </w:r>
      <w:r>
        <w:rPr>
          <w:rFonts w:ascii="Times New Roman" w:eastAsia="Times New Roman" w:hAnsi="Times New Roman" w:cs="Times New Roman"/>
          <w:spacing w:val="2"/>
          <w:sz w:val="28"/>
          <w:szCs w:val="28"/>
          <w:lang w:eastAsia="ru-RU"/>
        </w:rPr>
        <w:t xml:space="preserve"> использовани</w:t>
      </w:r>
      <w:r w:rsidR="00C737D0">
        <w:rPr>
          <w:rFonts w:ascii="Times New Roman" w:eastAsia="Times New Roman" w:hAnsi="Times New Roman" w:cs="Times New Roman"/>
          <w:spacing w:val="2"/>
          <w:sz w:val="28"/>
          <w:szCs w:val="28"/>
          <w:lang w:eastAsia="ru-RU"/>
        </w:rPr>
        <w:t>ем</w:t>
      </w:r>
      <w:r>
        <w:rPr>
          <w:rFonts w:ascii="Times New Roman" w:eastAsia="Times New Roman" w:hAnsi="Times New Roman" w:cs="Times New Roman"/>
          <w:spacing w:val="2"/>
          <w:sz w:val="28"/>
          <w:szCs w:val="28"/>
          <w:lang w:eastAsia="ru-RU"/>
        </w:rPr>
        <w:t xml:space="preserve"> бюджетных средств и активов государства в соответствии с действующим законодательством. </w:t>
      </w:r>
    </w:p>
    <w:p w14:paraId="4DB15ADA" w14:textId="77777777" w:rsidR="00006E76" w:rsidRPr="00451536" w:rsidRDefault="00006E76" w:rsidP="00511EA6">
      <w:pPr>
        <w:pBdr>
          <w:bottom w:val="single" w:sz="4" w:space="2" w:color="FFFFFF"/>
        </w:pBdr>
        <w:autoSpaceDE w:val="0"/>
        <w:autoSpaceDN w:val="0"/>
        <w:adjustRightInd w:val="0"/>
        <w:spacing w:after="0" w:line="240" w:lineRule="auto"/>
        <w:ind w:firstLine="709"/>
        <w:jc w:val="both"/>
        <w:rPr>
          <w:rFonts w:ascii="Times New Roman" w:eastAsia="Times New Roman" w:hAnsi="Times New Roman" w:cs="Times New Roman"/>
          <w:b/>
          <w:spacing w:val="2"/>
          <w:sz w:val="28"/>
          <w:szCs w:val="28"/>
          <w:lang w:eastAsia="ru-RU"/>
        </w:rPr>
      </w:pPr>
      <w:r w:rsidRPr="00451536">
        <w:rPr>
          <w:rFonts w:ascii="Times New Roman" w:eastAsia="Times New Roman" w:hAnsi="Times New Roman" w:cs="Times New Roman"/>
          <w:b/>
          <w:spacing w:val="2"/>
          <w:sz w:val="28"/>
          <w:szCs w:val="28"/>
          <w:lang w:eastAsia="ru-RU"/>
        </w:rPr>
        <w:t>3.3. Рекомендации и поручения по результатам государственного аудита:</w:t>
      </w:r>
    </w:p>
    <w:p w14:paraId="27F74CEA" w14:textId="77777777" w:rsidR="00006E76" w:rsidRPr="00451536" w:rsidRDefault="00006E76" w:rsidP="00511EA6">
      <w:pPr>
        <w:pBdr>
          <w:bottom w:val="single" w:sz="4" w:space="2" w:color="FFFFFF"/>
        </w:pBdr>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451536">
        <w:rPr>
          <w:rFonts w:ascii="Times New Roman" w:eastAsia="Times New Roman" w:hAnsi="Times New Roman" w:cs="Times New Roman"/>
          <w:b/>
          <w:spacing w:val="2"/>
          <w:sz w:val="28"/>
          <w:szCs w:val="28"/>
          <w:lang w:eastAsia="ru-RU"/>
        </w:rPr>
        <w:t>1.</w:t>
      </w:r>
      <w:r w:rsidR="006412F3" w:rsidRPr="00451536">
        <w:rPr>
          <w:rFonts w:ascii="Times New Roman" w:eastAsia="Times New Roman" w:hAnsi="Times New Roman" w:cs="Times New Roman"/>
          <w:b/>
          <w:spacing w:val="2"/>
          <w:sz w:val="28"/>
          <w:szCs w:val="28"/>
          <w:lang w:val="kk-KZ" w:eastAsia="ru-RU"/>
        </w:rPr>
        <w:t xml:space="preserve"> </w:t>
      </w:r>
      <w:r w:rsidRPr="00451536">
        <w:rPr>
          <w:rFonts w:ascii="Times New Roman" w:eastAsia="Times New Roman" w:hAnsi="Times New Roman" w:cs="Times New Roman"/>
          <w:spacing w:val="2"/>
          <w:sz w:val="28"/>
          <w:szCs w:val="28"/>
          <w:lang w:eastAsia="ru-RU"/>
        </w:rPr>
        <w:t>Рассмотреть результаты государственного аудита на заседании Ревизионной комиссии.</w:t>
      </w:r>
    </w:p>
    <w:p w14:paraId="2AC5B5E2" w14:textId="4B74AAB9" w:rsidR="00471123" w:rsidRPr="00B823F1" w:rsidRDefault="00361CA1" w:rsidP="00471123">
      <w:pPr>
        <w:pBdr>
          <w:bottom w:val="single" w:sz="4" w:space="2" w:color="FFFFFF"/>
        </w:pBdr>
        <w:autoSpaceDE w:val="0"/>
        <w:autoSpaceDN w:val="0"/>
        <w:adjustRightInd w:val="0"/>
        <w:spacing w:after="0" w:line="240" w:lineRule="auto"/>
        <w:ind w:firstLine="708"/>
        <w:jc w:val="both"/>
        <w:rPr>
          <w:rFonts w:ascii="Times New Roman" w:eastAsia="Times New Roman" w:hAnsi="Times New Roman"/>
          <w:b/>
          <w:spacing w:val="2"/>
          <w:sz w:val="28"/>
          <w:szCs w:val="28"/>
        </w:rPr>
      </w:pPr>
      <w:r>
        <w:rPr>
          <w:rFonts w:ascii="Times New Roman" w:eastAsia="Times New Roman" w:hAnsi="Times New Roman" w:cs="Times New Roman"/>
          <w:b/>
          <w:spacing w:val="2"/>
          <w:sz w:val="28"/>
          <w:szCs w:val="28"/>
          <w:lang w:val="kk-KZ" w:eastAsia="ru-RU"/>
        </w:rPr>
        <w:t xml:space="preserve">2. </w:t>
      </w:r>
      <w:r w:rsidR="00471123" w:rsidRPr="00B823F1">
        <w:rPr>
          <w:rFonts w:ascii="Times New Roman" w:eastAsia="Times New Roman" w:hAnsi="Times New Roman" w:cs="Times New Roman"/>
          <w:b/>
          <w:spacing w:val="2"/>
          <w:sz w:val="28"/>
          <w:szCs w:val="28"/>
          <w:lang w:val="kk-KZ" w:eastAsia="ru-RU"/>
        </w:rPr>
        <w:t xml:space="preserve">Руководителю </w:t>
      </w:r>
      <w:r w:rsidR="00471123" w:rsidRPr="00B823F1">
        <w:rPr>
          <w:rFonts w:ascii="Times New Roman" w:eastAsia="Times New Roman" w:hAnsi="Times New Roman"/>
          <w:b/>
          <w:spacing w:val="2"/>
          <w:sz w:val="28"/>
          <w:szCs w:val="28"/>
        </w:rPr>
        <w:t xml:space="preserve">ГУ «Управление координации занятости и социальных программ Павлодарской области» (Дисюповой А.А.) </w:t>
      </w:r>
      <w:r w:rsidR="00471123">
        <w:rPr>
          <w:rFonts w:ascii="Times New Roman" w:eastAsia="Times New Roman" w:hAnsi="Times New Roman"/>
          <w:b/>
          <w:spacing w:val="2"/>
          <w:sz w:val="28"/>
          <w:szCs w:val="28"/>
        </w:rPr>
        <w:t>обратить внимание на</w:t>
      </w:r>
      <w:r w:rsidR="00471123" w:rsidRPr="00B823F1">
        <w:rPr>
          <w:rFonts w:ascii="Times New Roman" w:eastAsia="Times New Roman" w:hAnsi="Times New Roman"/>
          <w:b/>
          <w:spacing w:val="2"/>
          <w:sz w:val="28"/>
          <w:szCs w:val="28"/>
        </w:rPr>
        <w:t>:</w:t>
      </w:r>
    </w:p>
    <w:p w14:paraId="7DDF58CB" w14:textId="6A6578AF" w:rsidR="00471123" w:rsidRPr="00361CA1" w:rsidRDefault="00471123" w:rsidP="00C7408D">
      <w:pPr>
        <w:pStyle w:val="a5"/>
        <w:numPr>
          <w:ilvl w:val="0"/>
          <w:numId w:val="24"/>
        </w:numPr>
        <w:pBdr>
          <w:bottom w:val="single" w:sz="4" w:space="2" w:color="FFFFFF"/>
        </w:pBdr>
        <w:tabs>
          <w:tab w:val="left" w:pos="1134"/>
        </w:tabs>
        <w:autoSpaceDE w:val="0"/>
        <w:autoSpaceDN w:val="0"/>
        <w:adjustRightInd w:val="0"/>
        <w:spacing w:after="0" w:line="240" w:lineRule="auto"/>
        <w:ind w:left="0" w:firstLine="709"/>
        <w:jc w:val="both"/>
        <w:rPr>
          <w:rFonts w:ascii="Times New Roman" w:hAnsi="Times New Roman"/>
          <w:color w:val="000000"/>
          <w:sz w:val="28"/>
        </w:rPr>
      </w:pPr>
      <w:r w:rsidRPr="00361CA1">
        <w:rPr>
          <w:rFonts w:ascii="Times New Roman" w:eastAsia="Times New Roman" w:hAnsi="Times New Roman"/>
          <w:spacing w:val="2"/>
          <w:sz w:val="28"/>
          <w:szCs w:val="28"/>
          <w:lang w:eastAsia="ru-RU"/>
        </w:rPr>
        <w:t xml:space="preserve">отсутствие лицензий на </w:t>
      </w:r>
      <w:r w:rsidRPr="00361CA1">
        <w:rPr>
          <w:rFonts w:ascii="Times New Roman" w:hAnsi="Times New Roman"/>
          <w:color w:val="000000"/>
          <w:sz w:val="28"/>
        </w:rPr>
        <w:t>медицинскую деятельность в области оториноларингологии (ЛОР)</w:t>
      </w:r>
      <w:r w:rsidR="00361CA1">
        <w:rPr>
          <w:rFonts w:ascii="Times New Roman" w:hAnsi="Times New Roman"/>
          <w:color w:val="000000"/>
          <w:sz w:val="28"/>
        </w:rPr>
        <w:t xml:space="preserve"> </w:t>
      </w:r>
      <w:r w:rsidR="000541C2">
        <w:rPr>
          <w:rFonts w:ascii="Times New Roman" w:hAnsi="Times New Roman"/>
          <w:color w:val="000000"/>
          <w:sz w:val="28"/>
        </w:rPr>
        <w:t xml:space="preserve">в </w:t>
      </w:r>
      <w:r w:rsidR="000541C2" w:rsidRPr="000541C2">
        <w:rPr>
          <w:rFonts w:ascii="Times New Roman" w:hAnsi="Times New Roman"/>
          <w:color w:val="000000"/>
          <w:sz w:val="28"/>
        </w:rPr>
        <w:t>Аксуск</w:t>
      </w:r>
      <w:r w:rsidR="000541C2">
        <w:rPr>
          <w:rFonts w:ascii="Times New Roman" w:hAnsi="Times New Roman"/>
          <w:color w:val="000000"/>
          <w:sz w:val="28"/>
        </w:rPr>
        <w:t>ом</w:t>
      </w:r>
      <w:r w:rsidR="000541C2" w:rsidRPr="000541C2">
        <w:rPr>
          <w:rFonts w:ascii="Times New Roman" w:hAnsi="Times New Roman"/>
          <w:color w:val="000000"/>
          <w:sz w:val="28"/>
        </w:rPr>
        <w:t xml:space="preserve"> центр</w:t>
      </w:r>
      <w:r w:rsidR="000541C2">
        <w:rPr>
          <w:rFonts w:ascii="Times New Roman" w:hAnsi="Times New Roman"/>
          <w:color w:val="000000"/>
          <w:sz w:val="28"/>
        </w:rPr>
        <w:t>е</w:t>
      </w:r>
      <w:r w:rsidR="000541C2" w:rsidRPr="000541C2">
        <w:rPr>
          <w:rFonts w:ascii="Times New Roman" w:hAnsi="Times New Roman"/>
          <w:color w:val="000000"/>
          <w:sz w:val="28"/>
        </w:rPr>
        <w:t xml:space="preserve"> общего типа</w:t>
      </w:r>
      <w:r w:rsidR="000541C2">
        <w:rPr>
          <w:rFonts w:ascii="Times New Roman" w:hAnsi="Times New Roman"/>
          <w:color w:val="000000"/>
          <w:sz w:val="28"/>
        </w:rPr>
        <w:t xml:space="preserve"> </w:t>
      </w:r>
      <w:r w:rsidR="00361CA1">
        <w:rPr>
          <w:rFonts w:ascii="Times New Roman" w:hAnsi="Times New Roman"/>
          <w:color w:val="000000"/>
          <w:sz w:val="28"/>
        </w:rPr>
        <w:t xml:space="preserve">и </w:t>
      </w:r>
      <w:r w:rsidRPr="00361CA1">
        <w:rPr>
          <w:rFonts w:ascii="Times New Roman" w:hAnsi="Times New Roman"/>
          <w:color w:val="000000"/>
          <w:sz w:val="28"/>
        </w:rPr>
        <w:t>травматолог</w:t>
      </w:r>
      <w:r w:rsidR="00361CA1">
        <w:rPr>
          <w:rFonts w:ascii="Times New Roman" w:hAnsi="Times New Roman"/>
          <w:color w:val="000000"/>
          <w:sz w:val="28"/>
        </w:rPr>
        <w:t>ии</w:t>
      </w:r>
      <w:r w:rsidRPr="00361CA1">
        <w:rPr>
          <w:rFonts w:ascii="Times New Roman" w:hAnsi="Times New Roman"/>
          <w:color w:val="000000"/>
          <w:sz w:val="28"/>
        </w:rPr>
        <w:t>-ортопед</w:t>
      </w:r>
      <w:r w:rsidR="00361CA1">
        <w:rPr>
          <w:rFonts w:ascii="Times New Roman" w:hAnsi="Times New Roman"/>
          <w:color w:val="000000"/>
          <w:sz w:val="28"/>
        </w:rPr>
        <w:t>ии</w:t>
      </w:r>
      <w:r w:rsidR="000541C2">
        <w:rPr>
          <w:rFonts w:ascii="Times New Roman" w:hAnsi="Times New Roman"/>
          <w:color w:val="000000"/>
          <w:sz w:val="28"/>
        </w:rPr>
        <w:t xml:space="preserve"> в </w:t>
      </w:r>
      <w:r w:rsidR="000541C2" w:rsidRPr="000541C2">
        <w:rPr>
          <w:rFonts w:ascii="Times New Roman" w:hAnsi="Times New Roman"/>
          <w:color w:val="000000"/>
          <w:sz w:val="28"/>
        </w:rPr>
        <w:t>Центр</w:t>
      </w:r>
      <w:r w:rsidR="000541C2">
        <w:rPr>
          <w:rFonts w:ascii="Times New Roman" w:hAnsi="Times New Roman"/>
          <w:color w:val="000000"/>
          <w:sz w:val="28"/>
        </w:rPr>
        <w:t>е</w:t>
      </w:r>
      <w:r w:rsidR="000541C2" w:rsidRPr="000541C2">
        <w:rPr>
          <w:rFonts w:ascii="Times New Roman" w:hAnsi="Times New Roman"/>
          <w:color w:val="000000"/>
          <w:sz w:val="28"/>
        </w:rPr>
        <w:t xml:space="preserve"> «Ардагерлер үйі»</w:t>
      </w:r>
      <w:r w:rsidRPr="00361CA1">
        <w:rPr>
          <w:rFonts w:ascii="Times New Roman" w:hAnsi="Times New Roman"/>
          <w:color w:val="000000"/>
          <w:sz w:val="28"/>
        </w:rPr>
        <w:t>;</w:t>
      </w:r>
    </w:p>
    <w:p w14:paraId="7C5E5EB3" w14:textId="70C7FDE6" w:rsidR="00471123" w:rsidRPr="00361CA1" w:rsidRDefault="00471123" w:rsidP="00C7408D">
      <w:pPr>
        <w:pStyle w:val="a5"/>
        <w:numPr>
          <w:ilvl w:val="0"/>
          <w:numId w:val="24"/>
        </w:numPr>
        <w:pBdr>
          <w:bottom w:val="single" w:sz="4" w:space="2" w:color="FFFFFF"/>
        </w:pBdr>
        <w:tabs>
          <w:tab w:val="left" w:pos="1134"/>
        </w:tabs>
        <w:autoSpaceDE w:val="0"/>
        <w:autoSpaceDN w:val="0"/>
        <w:adjustRightInd w:val="0"/>
        <w:spacing w:after="0" w:line="240" w:lineRule="auto"/>
        <w:ind w:left="0" w:firstLine="709"/>
        <w:jc w:val="both"/>
        <w:rPr>
          <w:rFonts w:ascii="Times New Roman" w:eastAsia="Times New Roman" w:hAnsi="Times New Roman"/>
          <w:spacing w:val="2"/>
          <w:sz w:val="28"/>
          <w:szCs w:val="28"/>
          <w:lang w:eastAsia="ru-RU"/>
        </w:rPr>
      </w:pPr>
      <w:r w:rsidRPr="00361CA1">
        <w:rPr>
          <w:rFonts w:ascii="Times New Roman" w:hAnsi="Times New Roman"/>
          <w:color w:val="000000"/>
          <w:sz w:val="28"/>
        </w:rPr>
        <w:t xml:space="preserve">прием на работу </w:t>
      </w:r>
      <w:r w:rsidR="00B2730F" w:rsidRPr="00B2730F">
        <w:rPr>
          <w:rFonts w:ascii="Times New Roman" w:hAnsi="Times New Roman"/>
          <w:color w:val="000000"/>
          <w:sz w:val="28"/>
        </w:rPr>
        <w:t>в Центре «Ардагерлер үйі»</w:t>
      </w:r>
      <w:r w:rsidR="00B2730F">
        <w:rPr>
          <w:rFonts w:ascii="Times New Roman" w:hAnsi="Times New Roman"/>
          <w:color w:val="000000"/>
          <w:sz w:val="28"/>
        </w:rPr>
        <w:t xml:space="preserve"> </w:t>
      </w:r>
      <w:r w:rsidRPr="00361CA1">
        <w:rPr>
          <w:rFonts w:ascii="Times New Roman" w:hAnsi="Times New Roman"/>
          <w:color w:val="000000"/>
          <w:sz w:val="28"/>
        </w:rPr>
        <w:t>сотрудников</w:t>
      </w:r>
      <w:r w:rsidR="00407B81" w:rsidRPr="00361CA1">
        <w:rPr>
          <w:rFonts w:ascii="Times New Roman" w:hAnsi="Times New Roman"/>
          <w:color w:val="000000"/>
          <w:sz w:val="28"/>
        </w:rPr>
        <w:t>,</w:t>
      </w:r>
      <w:r w:rsidRPr="00361CA1">
        <w:rPr>
          <w:rFonts w:ascii="Times New Roman" w:hAnsi="Times New Roman"/>
          <w:color w:val="000000"/>
          <w:sz w:val="28"/>
        </w:rPr>
        <w:t xml:space="preserve"> несоответствующих квалификационным требованиям</w:t>
      </w:r>
      <w:r w:rsidR="00361CA1">
        <w:rPr>
          <w:rFonts w:ascii="Times New Roman" w:hAnsi="Times New Roman"/>
          <w:color w:val="000000"/>
          <w:sz w:val="28"/>
        </w:rPr>
        <w:t xml:space="preserve"> (специалисты по социальной работе)</w:t>
      </w:r>
      <w:r w:rsidRPr="00361CA1">
        <w:rPr>
          <w:rFonts w:ascii="Times New Roman" w:hAnsi="Times New Roman"/>
          <w:color w:val="000000"/>
          <w:sz w:val="28"/>
        </w:rPr>
        <w:t>;</w:t>
      </w:r>
    </w:p>
    <w:p w14:paraId="468DEDD5" w14:textId="594D035E" w:rsidR="007656E6" w:rsidRPr="00361CA1" w:rsidRDefault="00361CA1" w:rsidP="00C7408D">
      <w:pPr>
        <w:pStyle w:val="a5"/>
        <w:numPr>
          <w:ilvl w:val="0"/>
          <w:numId w:val="24"/>
        </w:numPr>
        <w:pBdr>
          <w:bottom w:val="single" w:sz="4" w:space="2" w:color="FFFFFF"/>
        </w:pBdr>
        <w:tabs>
          <w:tab w:val="left" w:pos="1134"/>
        </w:tabs>
        <w:autoSpaceDE w:val="0"/>
        <w:autoSpaceDN w:val="0"/>
        <w:adjustRightInd w:val="0"/>
        <w:spacing w:after="0" w:line="240" w:lineRule="auto"/>
        <w:ind w:left="0" w:firstLine="709"/>
        <w:jc w:val="both"/>
        <w:rPr>
          <w:rFonts w:ascii="Times New Roman" w:eastAsia="Times New Roman" w:hAnsi="Times New Roman"/>
          <w:spacing w:val="2"/>
          <w:sz w:val="28"/>
          <w:szCs w:val="28"/>
          <w:lang w:val="kk-KZ" w:eastAsia="ru-RU"/>
        </w:rPr>
      </w:pPr>
      <w:r>
        <w:rPr>
          <w:rFonts w:ascii="Times New Roman" w:eastAsia="Times New Roman" w:hAnsi="Times New Roman"/>
          <w:spacing w:val="2"/>
          <w:sz w:val="28"/>
          <w:szCs w:val="28"/>
          <w:lang w:val="kk-KZ" w:eastAsia="ru-RU"/>
        </w:rPr>
        <w:t>необоснованное списание</w:t>
      </w:r>
      <w:r w:rsidR="00B2730F">
        <w:rPr>
          <w:rFonts w:ascii="Times New Roman" w:eastAsia="Times New Roman" w:hAnsi="Times New Roman"/>
          <w:spacing w:val="2"/>
          <w:sz w:val="28"/>
          <w:szCs w:val="28"/>
          <w:lang w:val="kk-KZ" w:eastAsia="ru-RU"/>
        </w:rPr>
        <w:t xml:space="preserve"> на протяжении 6 лет</w:t>
      </w:r>
      <w:r w:rsidR="00B2730F" w:rsidRPr="00361CA1">
        <w:rPr>
          <w:rFonts w:ascii="Times New Roman" w:eastAsia="Times New Roman" w:hAnsi="Times New Roman"/>
          <w:spacing w:val="2"/>
          <w:sz w:val="28"/>
          <w:szCs w:val="28"/>
          <w:lang w:val="kk-KZ" w:eastAsia="ru-RU"/>
        </w:rPr>
        <w:t xml:space="preserve"> </w:t>
      </w:r>
      <w:r w:rsidR="007656E6" w:rsidRPr="00361CA1">
        <w:rPr>
          <w:rFonts w:ascii="Times New Roman" w:eastAsia="Times New Roman" w:hAnsi="Times New Roman"/>
          <w:spacing w:val="2"/>
          <w:sz w:val="28"/>
          <w:szCs w:val="28"/>
          <w:lang w:val="kk-KZ" w:eastAsia="ru-RU"/>
        </w:rPr>
        <w:t>продуктов питания</w:t>
      </w:r>
      <w:r>
        <w:rPr>
          <w:rFonts w:ascii="Times New Roman" w:eastAsia="Times New Roman" w:hAnsi="Times New Roman"/>
          <w:spacing w:val="2"/>
          <w:sz w:val="28"/>
          <w:szCs w:val="28"/>
          <w:lang w:val="kk-KZ" w:eastAsia="ru-RU"/>
        </w:rPr>
        <w:t xml:space="preserve"> в Аксусском центре</w:t>
      </w:r>
      <w:r w:rsidR="007656E6" w:rsidRPr="00361CA1">
        <w:rPr>
          <w:rFonts w:ascii="Times New Roman" w:eastAsia="Times New Roman" w:hAnsi="Times New Roman"/>
          <w:spacing w:val="2"/>
          <w:sz w:val="28"/>
          <w:szCs w:val="28"/>
          <w:lang w:val="kk-KZ" w:eastAsia="ru-RU"/>
        </w:rPr>
        <w:t xml:space="preserve">; </w:t>
      </w:r>
    </w:p>
    <w:p w14:paraId="356B7E7B" w14:textId="6C54C6B6" w:rsidR="007656E6" w:rsidRPr="00361CA1" w:rsidRDefault="00361CA1" w:rsidP="00C7408D">
      <w:pPr>
        <w:pStyle w:val="a5"/>
        <w:numPr>
          <w:ilvl w:val="0"/>
          <w:numId w:val="24"/>
        </w:numPr>
        <w:pBdr>
          <w:bottom w:val="single" w:sz="4" w:space="2" w:color="FFFFFF"/>
        </w:pBdr>
        <w:tabs>
          <w:tab w:val="left" w:pos="1134"/>
        </w:tabs>
        <w:autoSpaceDE w:val="0"/>
        <w:autoSpaceDN w:val="0"/>
        <w:adjustRightInd w:val="0"/>
        <w:spacing w:after="0" w:line="240" w:lineRule="auto"/>
        <w:ind w:left="0" w:firstLine="709"/>
        <w:jc w:val="both"/>
        <w:rPr>
          <w:rFonts w:ascii="Times New Roman" w:eastAsia="Times New Roman" w:hAnsi="Times New Roman"/>
          <w:spacing w:val="2"/>
          <w:sz w:val="28"/>
          <w:szCs w:val="28"/>
          <w:lang w:val="kk-KZ" w:eastAsia="ru-RU"/>
        </w:rPr>
      </w:pPr>
      <w:r>
        <w:rPr>
          <w:rFonts w:ascii="Times New Roman" w:eastAsia="Times New Roman" w:hAnsi="Times New Roman"/>
          <w:spacing w:val="2"/>
          <w:sz w:val="28"/>
          <w:szCs w:val="28"/>
          <w:lang w:val="kk-KZ" w:eastAsia="ru-RU"/>
        </w:rPr>
        <w:t>приобретение</w:t>
      </w:r>
      <w:r w:rsidR="007656E6" w:rsidRPr="00361CA1">
        <w:rPr>
          <w:rFonts w:ascii="Times New Roman" w:eastAsia="Times New Roman" w:hAnsi="Times New Roman"/>
          <w:spacing w:val="2"/>
          <w:sz w:val="28"/>
          <w:szCs w:val="28"/>
          <w:lang w:val="kk-KZ" w:eastAsia="ru-RU"/>
        </w:rPr>
        <w:t xml:space="preserve"> одежды, обуви</w:t>
      </w:r>
      <w:r>
        <w:rPr>
          <w:rFonts w:ascii="Times New Roman" w:eastAsia="Times New Roman" w:hAnsi="Times New Roman"/>
          <w:spacing w:val="2"/>
          <w:sz w:val="28"/>
          <w:szCs w:val="28"/>
          <w:lang w:val="kk-KZ" w:eastAsia="ru-RU"/>
        </w:rPr>
        <w:t xml:space="preserve"> для получателей услуг,</w:t>
      </w:r>
      <w:r w:rsidR="007656E6" w:rsidRPr="00361CA1">
        <w:rPr>
          <w:rFonts w:ascii="Times New Roman" w:eastAsia="Times New Roman" w:hAnsi="Times New Roman"/>
          <w:spacing w:val="2"/>
          <w:sz w:val="28"/>
          <w:szCs w:val="28"/>
          <w:lang w:val="kk-KZ" w:eastAsia="ru-RU"/>
        </w:rPr>
        <w:t xml:space="preserve"> </w:t>
      </w:r>
      <w:r w:rsidR="00B2730F">
        <w:rPr>
          <w:rFonts w:ascii="Times New Roman" w:eastAsia="Times New Roman" w:hAnsi="Times New Roman"/>
          <w:spacing w:val="2"/>
          <w:sz w:val="28"/>
          <w:szCs w:val="28"/>
          <w:lang w:val="kk-KZ" w:eastAsia="ru-RU"/>
        </w:rPr>
        <w:t xml:space="preserve">в </w:t>
      </w:r>
      <w:r w:rsidR="00B2730F" w:rsidRPr="00B2730F">
        <w:rPr>
          <w:rFonts w:ascii="Times New Roman" w:eastAsia="Times New Roman" w:hAnsi="Times New Roman"/>
          <w:spacing w:val="2"/>
          <w:sz w:val="28"/>
          <w:szCs w:val="28"/>
          <w:lang w:val="kk-KZ" w:eastAsia="ru-RU"/>
        </w:rPr>
        <w:t xml:space="preserve">Центре общего типа Павлодарской области </w:t>
      </w:r>
      <w:r w:rsidR="007656E6" w:rsidRPr="00361CA1">
        <w:rPr>
          <w:rFonts w:ascii="Times New Roman" w:eastAsia="Times New Roman" w:hAnsi="Times New Roman"/>
          <w:spacing w:val="2"/>
          <w:sz w:val="28"/>
          <w:szCs w:val="28"/>
          <w:lang w:val="kk-KZ" w:eastAsia="ru-RU"/>
        </w:rPr>
        <w:t>которые не пригодны к использованию;</w:t>
      </w:r>
    </w:p>
    <w:p w14:paraId="4893ED26" w14:textId="0A242E17" w:rsidR="007656E6" w:rsidRPr="00361CA1" w:rsidRDefault="00B2730F" w:rsidP="00C7408D">
      <w:pPr>
        <w:pStyle w:val="a5"/>
        <w:numPr>
          <w:ilvl w:val="0"/>
          <w:numId w:val="24"/>
        </w:numPr>
        <w:pBdr>
          <w:bottom w:val="single" w:sz="4" w:space="2" w:color="FFFFFF"/>
        </w:pBdr>
        <w:tabs>
          <w:tab w:val="left" w:pos="1134"/>
        </w:tabs>
        <w:autoSpaceDE w:val="0"/>
        <w:autoSpaceDN w:val="0"/>
        <w:adjustRightInd w:val="0"/>
        <w:spacing w:after="0" w:line="240" w:lineRule="auto"/>
        <w:ind w:left="0" w:firstLine="709"/>
        <w:jc w:val="both"/>
        <w:rPr>
          <w:rFonts w:ascii="Times New Roman" w:eastAsia="Times New Roman" w:hAnsi="Times New Roman"/>
          <w:spacing w:val="2"/>
          <w:sz w:val="28"/>
          <w:szCs w:val="28"/>
          <w:lang w:val="kk-KZ" w:eastAsia="ru-RU"/>
        </w:rPr>
      </w:pPr>
      <w:r>
        <w:rPr>
          <w:rFonts w:ascii="Times New Roman" w:eastAsia="Times New Roman" w:hAnsi="Times New Roman"/>
          <w:spacing w:val="2"/>
          <w:sz w:val="28"/>
          <w:szCs w:val="28"/>
          <w:lang w:val="kk-KZ" w:eastAsia="ru-RU"/>
        </w:rPr>
        <w:t>оказание услуг</w:t>
      </w:r>
      <w:r w:rsidR="007656E6" w:rsidRPr="00361CA1">
        <w:rPr>
          <w:rFonts w:ascii="Times New Roman" w:eastAsia="Times New Roman" w:hAnsi="Times New Roman"/>
          <w:spacing w:val="2"/>
          <w:sz w:val="28"/>
          <w:szCs w:val="28"/>
          <w:lang w:val="kk-KZ" w:eastAsia="ru-RU"/>
        </w:rPr>
        <w:t xml:space="preserve"> в соответствии со Стандартом оказания специальных социальных услуг в области социальной защиты населения;</w:t>
      </w:r>
    </w:p>
    <w:p w14:paraId="79D7AE48" w14:textId="38098A8E" w:rsidR="00C7408D" w:rsidRPr="00C7408D" w:rsidRDefault="00696966" w:rsidP="00C7408D">
      <w:pPr>
        <w:pStyle w:val="a5"/>
        <w:numPr>
          <w:ilvl w:val="0"/>
          <w:numId w:val="24"/>
        </w:numPr>
        <w:pBdr>
          <w:bottom w:val="single" w:sz="4" w:space="2" w:color="FFFFFF"/>
        </w:pBdr>
        <w:tabs>
          <w:tab w:val="left" w:pos="1134"/>
        </w:tabs>
        <w:autoSpaceDE w:val="0"/>
        <w:autoSpaceDN w:val="0"/>
        <w:adjustRightInd w:val="0"/>
        <w:spacing w:after="0" w:line="240" w:lineRule="auto"/>
        <w:ind w:left="0" w:firstLine="709"/>
        <w:jc w:val="both"/>
        <w:rPr>
          <w:rFonts w:ascii="Times New Roman" w:eastAsia="Times New Roman" w:hAnsi="Times New Roman"/>
          <w:spacing w:val="2"/>
          <w:sz w:val="28"/>
          <w:szCs w:val="28"/>
          <w:lang w:val="kk-KZ" w:eastAsia="ru-RU"/>
        </w:rPr>
      </w:pPr>
      <w:r>
        <w:rPr>
          <w:rFonts w:ascii="Times New Roman" w:eastAsia="Times New Roman" w:hAnsi="Times New Roman"/>
          <w:spacing w:val="2"/>
          <w:sz w:val="28"/>
          <w:szCs w:val="28"/>
          <w:lang w:val="kk-KZ" w:eastAsia="ru-RU"/>
        </w:rPr>
        <w:t>не</w:t>
      </w:r>
      <w:r w:rsidR="00C7408D" w:rsidRPr="00C7408D">
        <w:rPr>
          <w:rFonts w:ascii="Times New Roman" w:eastAsia="Times New Roman" w:hAnsi="Times New Roman"/>
          <w:spacing w:val="2"/>
          <w:sz w:val="28"/>
          <w:szCs w:val="28"/>
          <w:lang w:val="kk-KZ" w:eastAsia="ru-RU"/>
        </w:rPr>
        <w:t xml:space="preserve">качественное </w:t>
      </w:r>
      <w:r w:rsidR="000600ED" w:rsidRPr="00C7408D">
        <w:rPr>
          <w:rFonts w:ascii="Times New Roman" w:eastAsia="Times New Roman" w:hAnsi="Times New Roman"/>
          <w:spacing w:val="2"/>
          <w:sz w:val="28"/>
          <w:szCs w:val="28"/>
          <w:lang w:val="kk-KZ" w:eastAsia="ru-RU"/>
        </w:rPr>
        <w:t>планирование бюджетных средств</w:t>
      </w:r>
      <w:r w:rsidR="00C7408D" w:rsidRPr="00C7408D">
        <w:rPr>
          <w:rFonts w:ascii="Times New Roman" w:eastAsia="Times New Roman" w:hAnsi="Times New Roman"/>
          <w:spacing w:val="2"/>
          <w:sz w:val="28"/>
          <w:szCs w:val="28"/>
          <w:lang w:val="kk-KZ" w:eastAsia="ru-RU"/>
        </w:rPr>
        <w:t>, а именно в части отнесения видов работ к текущему и капитальному ремону в соответствии с законодательством</w:t>
      </w:r>
      <w:r w:rsidR="00C7408D">
        <w:rPr>
          <w:rFonts w:ascii="Times New Roman" w:eastAsia="Times New Roman" w:hAnsi="Times New Roman"/>
          <w:spacing w:val="2"/>
          <w:sz w:val="28"/>
          <w:szCs w:val="28"/>
          <w:lang w:val="kk-KZ" w:eastAsia="ru-RU"/>
        </w:rPr>
        <w:t>.</w:t>
      </w:r>
    </w:p>
    <w:p w14:paraId="068C94AD" w14:textId="2FD0638E" w:rsidR="00720746" w:rsidRPr="00720746" w:rsidRDefault="00720746" w:rsidP="00720746">
      <w:pPr>
        <w:pStyle w:val="a5"/>
        <w:numPr>
          <w:ilvl w:val="0"/>
          <w:numId w:val="25"/>
        </w:numPr>
        <w:pBdr>
          <w:bottom w:val="single" w:sz="4" w:space="2" w:color="FFFFFF"/>
        </w:pBdr>
        <w:autoSpaceDE w:val="0"/>
        <w:autoSpaceDN w:val="0"/>
        <w:adjustRightInd w:val="0"/>
        <w:spacing w:after="0" w:line="240" w:lineRule="auto"/>
        <w:ind w:left="0" w:firstLine="709"/>
        <w:jc w:val="both"/>
        <w:rPr>
          <w:rFonts w:ascii="Times New Roman" w:eastAsia="Times New Roman" w:hAnsi="Times New Roman"/>
          <w:b/>
          <w:spacing w:val="2"/>
          <w:sz w:val="28"/>
          <w:szCs w:val="28"/>
          <w:lang w:val="kk-KZ" w:eastAsia="ru-RU"/>
        </w:rPr>
      </w:pPr>
      <w:r w:rsidRPr="00720746">
        <w:rPr>
          <w:rFonts w:ascii="Times New Roman" w:eastAsia="Times New Roman" w:hAnsi="Times New Roman"/>
          <w:b/>
          <w:spacing w:val="2"/>
          <w:sz w:val="28"/>
          <w:szCs w:val="28"/>
          <w:lang w:val="kk-KZ" w:eastAsia="ru-RU"/>
        </w:rPr>
        <w:t xml:space="preserve">Руководителю ГУ «Управление экономики и бюджетного планирования Павлодарской области» (Назарчук И.П.) обратить внимание на: </w:t>
      </w:r>
    </w:p>
    <w:p w14:paraId="3613C745" w14:textId="3A9CD625" w:rsidR="00720746" w:rsidRPr="00720746" w:rsidRDefault="00C45B58" w:rsidP="00720746">
      <w:pPr>
        <w:pStyle w:val="a5"/>
        <w:numPr>
          <w:ilvl w:val="0"/>
          <w:numId w:val="26"/>
        </w:numPr>
        <w:pBdr>
          <w:bottom w:val="single" w:sz="4" w:space="2" w:color="FFFFFF"/>
        </w:pBdr>
        <w:autoSpaceDE w:val="0"/>
        <w:autoSpaceDN w:val="0"/>
        <w:adjustRightInd w:val="0"/>
        <w:spacing w:after="0" w:line="240" w:lineRule="auto"/>
        <w:ind w:left="0" w:firstLine="709"/>
        <w:jc w:val="both"/>
        <w:rPr>
          <w:rFonts w:ascii="Times New Roman" w:eastAsia="Times New Roman" w:hAnsi="Times New Roman"/>
          <w:spacing w:val="2"/>
          <w:sz w:val="28"/>
          <w:szCs w:val="28"/>
          <w:lang w:val="kk-KZ" w:eastAsia="ru-RU"/>
        </w:rPr>
      </w:pPr>
      <w:r>
        <w:rPr>
          <w:rFonts w:ascii="Times New Roman" w:eastAsia="Times New Roman" w:hAnsi="Times New Roman"/>
          <w:spacing w:val="2"/>
          <w:sz w:val="28"/>
          <w:szCs w:val="28"/>
          <w:lang w:val="kk-KZ" w:eastAsia="ru-RU"/>
        </w:rPr>
        <w:t>не</w:t>
      </w:r>
      <w:r w:rsidR="00720746" w:rsidRPr="00C7408D">
        <w:rPr>
          <w:rFonts w:ascii="Times New Roman" w:eastAsia="Times New Roman" w:hAnsi="Times New Roman"/>
          <w:spacing w:val="2"/>
          <w:sz w:val="28"/>
          <w:szCs w:val="28"/>
          <w:lang w:val="kk-KZ" w:eastAsia="ru-RU"/>
        </w:rPr>
        <w:t>качественное планирование бюджетных средств</w:t>
      </w:r>
      <w:r w:rsidR="00720746">
        <w:rPr>
          <w:rFonts w:ascii="Times New Roman" w:eastAsia="Times New Roman" w:hAnsi="Times New Roman"/>
          <w:spacing w:val="2"/>
          <w:sz w:val="28"/>
          <w:szCs w:val="28"/>
          <w:lang w:val="kk-KZ" w:eastAsia="ru-RU"/>
        </w:rPr>
        <w:t xml:space="preserve"> </w:t>
      </w:r>
      <w:r w:rsidR="00720746" w:rsidRPr="00720746">
        <w:rPr>
          <w:rFonts w:ascii="Times New Roman" w:eastAsia="Times New Roman" w:hAnsi="Times New Roman"/>
          <w:spacing w:val="2"/>
          <w:sz w:val="28"/>
          <w:szCs w:val="28"/>
          <w:lang w:val="kk-KZ" w:eastAsia="ru-RU"/>
        </w:rPr>
        <w:t>Управление</w:t>
      </w:r>
      <w:r w:rsidR="00696966">
        <w:rPr>
          <w:rFonts w:ascii="Times New Roman" w:eastAsia="Times New Roman" w:hAnsi="Times New Roman"/>
          <w:spacing w:val="2"/>
          <w:sz w:val="28"/>
          <w:szCs w:val="28"/>
          <w:lang w:val="kk-KZ" w:eastAsia="ru-RU"/>
        </w:rPr>
        <w:t>м</w:t>
      </w:r>
      <w:r w:rsidR="00720746" w:rsidRPr="00720746">
        <w:rPr>
          <w:rFonts w:ascii="Times New Roman" w:eastAsia="Times New Roman" w:hAnsi="Times New Roman"/>
          <w:spacing w:val="2"/>
          <w:sz w:val="28"/>
          <w:szCs w:val="28"/>
          <w:lang w:val="kk-KZ" w:eastAsia="ru-RU"/>
        </w:rPr>
        <w:t xml:space="preserve"> координации занятости и социальных программ Павлодарской области</w:t>
      </w:r>
      <w:r w:rsidR="0039496F">
        <w:rPr>
          <w:rFonts w:ascii="Times New Roman" w:eastAsia="Times New Roman" w:hAnsi="Times New Roman"/>
          <w:spacing w:val="2"/>
          <w:sz w:val="28"/>
          <w:szCs w:val="28"/>
          <w:lang w:val="kk-KZ" w:eastAsia="ru-RU"/>
        </w:rPr>
        <w:t>.</w:t>
      </w:r>
    </w:p>
    <w:p w14:paraId="78AB8FC4" w14:textId="5C6DB223" w:rsidR="00DC2519" w:rsidRPr="00B778B4" w:rsidRDefault="00471123" w:rsidP="00B778B4">
      <w:pPr>
        <w:pStyle w:val="a5"/>
        <w:numPr>
          <w:ilvl w:val="0"/>
          <w:numId w:val="25"/>
        </w:numPr>
        <w:pBdr>
          <w:bottom w:val="single" w:sz="4" w:space="2" w:color="FFFFFF"/>
        </w:pBdr>
        <w:autoSpaceDE w:val="0"/>
        <w:autoSpaceDN w:val="0"/>
        <w:adjustRightInd w:val="0"/>
        <w:spacing w:after="0" w:line="240" w:lineRule="auto"/>
        <w:ind w:left="0" w:firstLine="709"/>
        <w:jc w:val="both"/>
        <w:rPr>
          <w:rFonts w:ascii="Times New Roman" w:eastAsia="Times New Roman" w:hAnsi="Times New Roman"/>
          <w:spacing w:val="2"/>
          <w:sz w:val="28"/>
          <w:szCs w:val="28"/>
          <w:lang w:val="kk-KZ" w:eastAsia="ru-RU"/>
        </w:rPr>
      </w:pPr>
      <w:r w:rsidRPr="00B778B4">
        <w:rPr>
          <w:rFonts w:ascii="Times New Roman" w:eastAsia="Times New Roman" w:hAnsi="Times New Roman"/>
          <w:b/>
          <w:spacing w:val="2"/>
          <w:sz w:val="28"/>
          <w:szCs w:val="28"/>
          <w:lang w:val="kk-KZ" w:eastAsia="ru-RU"/>
        </w:rPr>
        <w:t xml:space="preserve">Руководителю </w:t>
      </w:r>
      <w:r w:rsidRPr="00B778B4">
        <w:rPr>
          <w:rFonts w:ascii="Times New Roman" w:eastAsia="Times New Roman" w:hAnsi="Times New Roman"/>
          <w:b/>
          <w:spacing w:val="2"/>
          <w:sz w:val="28"/>
          <w:szCs w:val="28"/>
        </w:rPr>
        <w:t>ГУ «Управление координации занятости и социальных программ Павлодарской области» (Дисюповой А.А.) рекомендовать:</w:t>
      </w:r>
      <w:r w:rsidR="00DC2519" w:rsidRPr="00B778B4">
        <w:rPr>
          <w:rFonts w:ascii="Times New Roman" w:eastAsia="Times New Roman" w:hAnsi="Times New Roman"/>
          <w:spacing w:val="2"/>
          <w:sz w:val="28"/>
          <w:szCs w:val="28"/>
          <w:lang w:val="kk-KZ" w:eastAsia="ru-RU"/>
        </w:rPr>
        <w:t xml:space="preserve"> </w:t>
      </w:r>
    </w:p>
    <w:p w14:paraId="09B04E5A" w14:textId="5B0DB80C" w:rsidR="00471123" w:rsidRPr="00DC2519" w:rsidRDefault="00DC2519" w:rsidP="00AA091A">
      <w:pPr>
        <w:pBdr>
          <w:bottom w:val="single" w:sz="4" w:space="2" w:color="FFFFFF"/>
        </w:pBdr>
        <w:autoSpaceDE w:val="0"/>
        <w:autoSpaceDN w:val="0"/>
        <w:adjustRightInd w:val="0"/>
        <w:spacing w:after="0" w:line="240" w:lineRule="auto"/>
        <w:ind w:firstLine="709"/>
        <w:jc w:val="both"/>
        <w:rPr>
          <w:rFonts w:ascii="Times New Roman" w:eastAsia="Times New Roman" w:hAnsi="Times New Roman"/>
          <w:spacing w:val="2"/>
          <w:sz w:val="28"/>
          <w:szCs w:val="28"/>
          <w:lang w:val="kk-KZ" w:eastAsia="ru-RU"/>
        </w:rPr>
      </w:pPr>
      <w:r w:rsidRPr="00C41C85">
        <w:rPr>
          <w:rFonts w:ascii="Times New Roman" w:eastAsia="Times New Roman" w:hAnsi="Times New Roman"/>
          <w:spacing w:val="2"/>
          <w:sz w:val="28"/>
          <w:szCs w:val="28"/>
          <w:lang w:val="kk-KZ" w:eastAsia="ru-RU"/>
        </w:rPr>
        <w:lastRenderedPageBreak/>
        <w:t xml:space="preserve">в срок до </w:t>
      </w:r>
      <w:r w:rsidR="009F5E7D">
        <w:rPr>
          <w:rFonts w:ascii="Times New Roman" w:eastAsia="Times New Roman" w:hAnsi="Times New Roman"/>
          <w:spacing w:val="2"/>
          <w:sz w:val="28"/>
          <w:szCs w:val="28"/>
          <w:lang w:val="kk-KZ" w:eastAsia="ru-RU"/>
        </w:rPr>
        <w:t xml:space="preserve">05 </w:t>
      </w:r>
      <w:bookmarkStart w:id="1" w:name="_GoBack"/>
      <w:bookmarkEnd w:id="1"/>
      <w:r w:rsidR="00D413FC">
        <w:rPr>
          <w:rFonts w:ascii="Times New Roman" w:eastAsia="Times New Roman" w:hAnsi="Times New Roman"/>
          <w:spacing w:val="2"/>
          <w:sz w:val="28"/>
          <w:szCs w:val="28"/>
          <w:lang w:val="kk-KZ" w:eastAsia="ru-RU"/>
        </w:rPr>
        <w:t>июня</w:t>
      </w:r>
      <w:r w:rsidRPr="00C41C85">
        <w:rPr>
          <w:rFonts w:ascii="Times New Roman" w:eastAsia="Times New Roman" w:hAnsi="Times New Roman"/>
          <w:spacing w:val="2"/>
          <w:sz w:val="28"/>
          <w:szCs w:val="28"/>
          <w:lang w:val="kk-KZ" w:eastAsia="ru-RU"/>
        </w:rPr>
        <w:t xml:space="preserve"> 2023</w:t>
      </w:r>
      <w:r>
        <w:rPr>
          <w:spacing w:val="1"/>
          <w:sz w:val="28"/>
        </w:rPr>
        <w:t xml:space="preserve"> </w:t>
      </w:r>
      <w:r w:rsidRPr="00DC2519">
        <w:rPr>
          <w:rFonts w:ascii="Times New Roman" w:eastAsia="Times New Roman" w:hAnsi="Times New Roman"/>
          <w:spacing w:val="2"/>
          <w:sz w:val="28"/>
          <w:szCs w:val="28"/>
          <w:lang w:val="kk-KZ" w:eastAsia="ru-RU"/>
        </w:rPr>
        <w:t>года</w:t>
      </w:r>
      <w:r w:rsidR="000E73EA">
        <w:rPr>
          <w:rFonts w:ascii="Times New Roman" w:eastAsia="Times New Roman" w:hAnsi="Times New Roman"/>
          <w:spacing w:val="2"/>
          <w:sz w:val="28"/>
          <w:szCs w:val="28"/>
          <w:lang w:val="kk-KZ" w:eastAsia="ru-RU"/>
        </w:rPr>
        <w:t>:</w:t>
      </w:r>
    </w:p>
    <w:p w14:paraId="4BBA87BF" w14:textId="722578F0" w:rsidR="00471123" w:rsidRPr="009500A4" w:rsidRDefault="00471123" w:rsidP="009500A4">
      <w:pPr>
        <w:pStyle w:val="a5"/>
        <w:numPr>
          <w:ilvl w:val="0"/>
          <w:numId w:val="19"/>
        </w:numPr>
        <w:pBdr>
          <w:bottom w:val="single" w:sz="4" w:space="2" w:color="FFFFFF"/>
        </w:pBdr>
        <w:tabs>
          <w:tab w:val="left" w:pos="1134"/>
        </w:tabs>
        <w:autoSpaceDE w:val="0"/>
        <w:autoSpaceDN w:val="0"/>
        <w:adjustRightInd w:val="0"/>
        <w:spacing w:after="0" w:line="240" w:lineRule="auto"/>
        <w:ind w:left="0" w:firstLine="708"/>
        <w:jc w:val="both"/>
        <w:rPr>
          <w:rFonts w:ascii="Times New Roman" w:eastAsia="Times New Roman" w:hAnsi="Times New Roman"/>
          <w:spacing w:val="2"/>
          <w:sz w:val="28"/>
          <w:szCs w:val="28"/>
          <w:lang w:val="kk-KZ" w:eastAsia="ru-RU"/>
        </w:rPr>
      </w:pPr>
      <w:r w:rsidRPr="009500A4">
        <w:rPr>
          <w:rFonts w:ascii="Times New Roman" w:eastAsia="Times New Roman" w:hAnsi="Times New Roman"/>
          <w:spacing w:val="2"/>
          <w:sz w:val="28"/>
          <w:szCs w:val="28"/>
          <w:lang w:val="kk-KZ" w:eastAsia="ru-RU"/>
        </w:rPr>
        <w:t xml:space="preserve">рассмотреть </w:t>
      </w:r>
      <w:r w:rsidR="00225C4E">
        <w:rPr>
          <w:rFonts w:ascii="Times New Roman" w:eastAsia="Times New Roman" w:hAnsi="Times New Roman"/>
          <w:spacing w:val="2"/>
          <w:sz w:val="28"/>
          <w:szCs w:val="28"/>
          <w:lang w:val="kk-KZ" w:eastAsia="ru-RU"/>
        </w:rPr>
        <w:t>в установленном законодательством порядке</w:t>
      </w:r>
      <w:r w:rsidR="00225C4E" w:rsidRPr="009500A4">
        <w:rPr>
          <w:rFonts w:ascii="Times New Roman" w:eastAsia="Times New Roman" w:hAnsi="Times New Roman"/>
          <w:spacing w:val="2"/>
          <w:sz w:val="28"/>
          <w:szCs w:val="28"/>
          <w:lang w:val="kk-KZ" w:eastAsia="ru-RU"/>
        </w:rPr>
        <w:t xml:space="preserve"> </w:t>
      </w:r>
      <w:r w:rsidRPr="009500A4">
        <w:rPr>
          <w:rFonts w:ascii="Times New Roman" w:eastAsia="Times New Roman" w:hAnsi="Times New Roman"/>
          <w:spacing w:val="2"/>
          <w:sz w:val="28"/>
          <w:szCs w:val="28"/>
          <w:lang w:val="kk-KZ" w:eastAsia="ru-RU"/>
        </w:rPr>
        <w:t xml:space="preserve">вопрос привлечения к дисциплинарной ответственности руководителей </w:t>
      </w:r>
      <w:r w:rsidR="00862D54" w:rsidRPr="009500A4">
        <w:rPr>
          <w:rFonts w:ascii="Times New Roman" w:eastAsia="Times New Roman" w:hAnsi="Times New Roman"/>
          <w:spacing w:val="2"/>
          <w:sz w:val="28"/>
          <w:szCs w:val="28"/>
          <w:lang w:val="kk-KZ" w:eastAsia="ru-RU"/>
        </w:rPr>
        <w:t xml:space="preserve">подведомственных </w:t>
      </w:r>
      <w:r w:rsidRPr="009500A4">
        <w:rPr>
          <w:rFonts w:ascii="Times New Roman" w:eastAsia="Times New Roman" w:hAnsi="Times New Roman"/>
          <w:spacing w:val="2"/>
          <w:sz w:val="28"/>
          <w:szCs w:val="28"/>
          <w:lang w:val="kk-KZ" w:eastAsia="ru-RU"/>
        </w:rPr>
        <w:t>учреждений</w:t>
      </w:r>
      <w:r w:rsidR="00AA091A" w:rsidRPr="009500A4">
        <w:rPr>
          <w:rFonts w:ascii="Times New Roman" w:eastAsia="Times New Roman" w:hAnsi="Times New Roman"/>
          <w:spacing w:val="2"/>
          <w:sz w:val="28"/>
          <w:szCs w:val="28"/>
          <w:lang w:val="kk-KZ" w:eastAsia="ru-RU"/>
        </w:rPr>
        <w:t>;</w:t>
      </w:r>
    </w:p>
    <w:p w14:paraId="5314649E" w14:textId="2DFB8FAE" w:rsidR="00225C4E" w:rsidRDefault="00534F44" w:rsidP="00931B32">
      <w:pPr>
        <w:pStyle w:val="a5"/>
        <w:numPr>
          <w:ilvl w:val="0"/>
          <w:numId w:val="19"/>
        </w:numPr>
        <w:pBdr>
          <w:bottom w:val="single" w:sz="4" w:space="2" w:color="FFFFFF"/>
        </w:pBdr>
        <w:tabs>
          <w:tab w:val="left" w:pos="1134"/>
          <w:tab w:val="left" w:pos="1418"/>
        </w:tabs>
        <w:autoSpaceDE w:val="0"/>
        <w:autoSpaceDN w:val="0"/>
        <w:adjustRightInd w:val="0"/>
        <w:spacing w:after="0" w:line="240" w:lineRule="auto"/>
        <w:ind w:left="0" w:firstLine="708"/>
        <w:jc w:val="both"/>
        <w:rPr>
          <w:rFonts w:ascii="Times New Roman" w:eastAsia="Times New Roman" w:hAnsi="Times New Roman"/>
          <w:spacing w:val="2"/>
          <w:sz w:val="28"/>
          <w:szCs w:val="28"/>
          <w:lang w:val="kk-KZ" w:eastAsia="ru-RU"/>
        </w:rPr>
      </w:pPr>
      <w:r>
        <w:rPr>
          <w:rFonts w:ascii="Times New Roman" w:eastAsia="Times New Roman" w:hAnsi="Times New Roman"/>
          <w:spacing w:val="2"/>
          <w:sz w:val="28"/>
          <w:szCs w:val="28"/>
          <w:lang w:val="kk-KZ" w:eastAsia="ru-RU"/>
        </w:rPr>
        <w:t xml:space="preserve">рассмотреть итоги </w:t>
      </w:r>
      <w:r w:rsidR="00931B32">
        <w:rPr>
          <w:rFonts w:ascii="Times New Roman" w:eastAsia="Times New Roman" w:hAnsi="Times New Roman"/>
          <w:spacing w:val="2"/>
          <w:sz w:val="28"/>
          <w:szCs w:val="28"/>
          <w:lang w:eastAsia="ru-RU"/>
        </w:rPr>
        <w:t xml:space="preserve">государственного </w:t>
      </w:r>
      <w:r w:rsidR="00931B32" w:rsidRPr="00931B32">
        <w:rPr>
          <w:rFonts w:ascii="Times New Roman" w:eastAsia="Times New Roman" w:hAnsi="Times New Roman"/>
          <w:spacing w:val="2"/>
          <w:sz w:val="28"/>
          <w:szCs w:val="28"/>
          <w:lang w:val="kk-KZ" w:eastAsia="ru-RU"/>
        </w:rPr>
        <w:t>аудита совместно с</w:t>
      </w:r>
      <w:r w:rsidR="00931B32">
        <w:rPr>
          <w:rFonts w:ascii="Times New Roman" w:eastAsia="Times New Roman" w:hAnsi="Times New Roman"/>
          <w:spacing w:val="2"/>
          <w:sz w:val="28"/>
          <w:szCs w:val="28"/>
          <w:lang w:val="kk-KZ" w:eastAsia="ru-RU"/>
        </w:rPr>
        <w:t xml:space="preserve"> </w:t>
      </w:r>
      <w:r w:rsidR="00931B32" w:rsidRPr="00931B32">
        <w:rPr>
          <w:rFonts w:ascii="Times New Roman" w:eastAsia="Times New Roman" w:hAnsi="Times New Roman"/>
          <w:spacing w:val="2"/>
          <w:sz w:val="28"/>
          <w:szCs w:val="28"/>
          <w:lang w:val="kk-KZ" w:eastAsia="ru-RU"/>
        </w:rPr>
        <w:t>руководителями подведомственных</w:t>
      </w:r>
      <w:r w:rsidR="003541C7">
        <w:rPr>
          <w:rFonts w:ascii="Times New Roman" w:eastAsia="Times New Roman" w:hAnsi="Times New Roman"/>
          <w:spacing w:val="2"/>
          <w:sz w:val="28"/>
          <w:szCs w:val="28"/>
          <w:lang w:val="kk-KZ" w:eastAsia="ru-RU"/>
        </w:rPr>
        <w:t xml:space="preserve"> учреждений, а также</w:t>
      </w:r>
      <w:r w:rsidR="00931B32" w:rsidRPr="00931B32">
        <w:rPr>
          <w:rFonts w:ascii="Times New Roman" w:eastAsia="Times New Roman" w:hAnsi="Times New Roman"/>
          <w:spacing w:val="2"/>
          <w:sz w:val="28"/>
          <w:szCs w:val="28"/>
          <w:lang w:eastAsia="ru-RU"/>
        </w:rPr>
        <w:t xml:space="preserve"> </w:t>
      </w:r>
      <w:r w:rsidR="00225C4E">
        <w:rPr>
          <w:rFonts w:ascii="Times New Roman" w:eastAsia="Times New Roman" w:hAnsi="Times New Roman"/>
          <w:spacing w:val="2"/>
          <w:sz w:val="28"/>
          <w:szCs w:val="28"/>
          <w:lang w:val="kk-KZ" w:eastAsia="ru-RU"/>
        </w:rPr>
        <w:t xml:space="preserve">в целях исключения системных нарушений принять меры по изучению </w:t>
      </w:r>
      <w:r w:rsidR="00C7408D">
        <w:rPr>
          <w:rFonts w:ascii="Times New Roman" w:eastAsia="Times New Roman" w:hAnsi="Times New Roman"/>
          <w:spacing w:val="2"/>
          <w:sz w:val="28"/>
          <w:szCs w:val="28"/>
          <w:lang w:val="kk-KZ" w:eastAsia="ru-RU"/>
        </w:rPr>
        <w:t>нормативно-правовых актов</w:t>
      </w:r>
      <w:r w:rsidR="00225C4E">
        <w:rPr>
          <w:rFonts w:ascii="Times New Roman" w:eastAsia="Times New Roman" w:hAnsi="Times New Roman"/>
          <w:spacing w:val="2"/>
          <w:sz w:val="28"/>
          <w:szCs w:val="28"/>
          <w:lang w:val="kk-KZ" w:eastAsia="ru-RU"/>
        </w:rPr>
        <w:t xml:space="preserve"> по фактам выявленных нарушений. </w:t>
      </w:r>
    </w:p>
    <w:p w14:paraId="0F35662C" w14:textId="2C09837A" w:rsidR="00B47E2D" w:rsidRDefault="00B47E2D" w:rsidP="00511EA6">
      <w:pPr>
        <w:pBdr>
          <w:bottom w:val="single" w:sz="4" w:space="2" w:color="FFFFFF"/>
        </w:pBdr>
        <w:autoSpaceDE w:val="0"/>
        <w:autoSpaceDN w:val="0"/>
        <w:adjustRightInd w:val="0"/>
        <w:spacing w:after="0" w:line="240" w:lineRule="auto"/>
        <w:ind w:firstLine="709"/>
        <w:jc w:val="both"/>
        <w:rPr>
          <w:rFonts w:ascii="Times New Roman" w:hAnsi="Times New Roman" w:cs="Times New Roman"/>
          <w:spacing w:val="2"/>
          <w:sz w:val="28"/>
          <w:szCs w:val="28"/>
          <w:shd w:val="clear" w:color="auto" w:fill="FFFFFF"/>
          <w:lang w:val="kk-KZ"/>
        </w:rPr>
      </w:pPr>
      <w:r w:rsidRPr="00C41A61">
        <w:rPr>
          <w:rFonts w:ascii="Times New Roman" w:eastAsia="Times New Roman" w:hAnsi="Times New Roman" w:cs="Times New Roman"/>
          <w:b/>
          <w:spacing w:val="2"/>
          <w:sz w:val="28"/>
          <w:szCs w:val="28"/>
          <w:lang w:eastAsia="ru-RU"/>
        </w:rPr>
        <w:t xml:space="preserve">3.4. Приложение: </w:t>
      </w:r>
      <w:r w:rsidRPr="00C41A61">
        <w:rPr>
          <w:rFonts w:ascii="Times New Roman" w:eastAsia="Times New Roman" w:hAnsi="Times New Roman" w:cs="Times New Roman"/>
          <w:spacing w:val="2"/>
          <w:sz w:val="28"/>
          <w:szCs w:val="28"/>
          <w:lang w:eastAsia="ru-RU"/>
        </w:rPr>
        <w:t>С</w:t>
      </w:r>
      <w:r w:rsidRPr="00C41A61">
        <w:rPr>
          <w:rFonts w:ascii="Times New Roman" w:hAnsi="Times New Roman" w:cs="Times New Roman"/>
          <w:spacing w:val="2"/>
          <w:sz w:val="28"/>
          <w:szCs w:val="28"/>
          <w:shd w:val="clear" w:color="auto" w:fill="FFFFFF"/>
        </w:rPr>
        <w:t xml:space="preserve">водный реестр выявленных нарушений </w:t>
      </w:r>
      <w:r w:rsidR="00FD130C" w:rsidRPr="00C41A61">
        <w:rPr>
          <w:rFonts w:ascii="Times New Roman" w:hAnsi="Times New Roman" w:cs="Times New Roman"/>
          <w:spacing w:val="2"/>
          <w:sz w:val="28"/>
          <w:szCs w:val="28"/>
          <w:shd w:val="clear" w:color="auto" w:fill="FFFFFF"/>
          <w:lang w:val="kk-KZ"/>
        </w:rPr>
        <w:t xml:space="preserve">                                </w:t>
      </w:r>
      <w:r w:rsidRPr="00C41A61">
        <w:rPr>
          <w:rFonts w:ascii="Times New Roman" w:hAnsi="Times New Roman" w:cs="Times New Roman"/>
          <w:spacing w:val="2"/>
          <w:sz w:val="28"/>
          <w:szCs w:val="28"/>
          <w:shd w:val="clear" w:color="auto" w:fill="FFFFFF"/>
        </w:rPr>
        <w:t xml:space="preserve">и </w:t>
      </w:r>
      <w:r w:rsidR="0080651F">
        <w:rPr>
          <w:rFonts w:ascii="Times New Roman" w:hAnsi="Times New Roman" w:cs="Times New Roman"/>
          <w:spacing w:val="2"/>
          <w:sz w:val="28"/>
          <w:szCs w:val="28"/>
          <w:shd w:val="clear" w:color="auto" w:fill="FFFFFF"/>
        </w:rPr>
        <w:t xml:space="preserve">системных </w:t>
      </w:r>
      <w:r w:rsidRPr="00C41A61">
        <w:rPr>
          <w:rFonts w:ascii="Times New Roman" w:hAnsi="Times New Roman" w:cs="Times New Roman"/>
          <w:spacing w:val="2"/>
          <w:sz w:val="28"/>
          <w:szCs w:val="28"/>
          <w:shd w:val="clear" w:color="auto" w:fill="FFFFFF"/>
        </w:rPr>
        <w:t>недостатков по результатам государственного аудита</w:t>
      </w:r>
      <w:r w:rsidR="00FD130C" w:rsidRPr="00C41A61">
        <w:rPr>
          <w:rFonts w:ascii="Times New Roman" w:hAnsi="Times New Roman" w:cs="Times New Roman"/>
          <w:spacing w:val="2"/>
          <w:sz w:val="28"/>
          <w:szCs w:val="28"/>
          <w:shd w:val="clear" w:color="auto" w:fill="FFFFFF"/>
          <w:lang w:val="kk-KZ"/>
        </w:rPr>
        <w:t xml:space="preserve"> </w:t>
      </w:r>
      <w:r w:rsidR="00FD130C" w:rsidRPr="008A31A7">
        <w:rPr>
          <w:rFonts w:ascii="Times New Roman" w:hAnsi="Times New Roman" w:cs="Times New Roman"/>
          <w:spacing w:val="2"/>
          <w:sz w:val="28"/>
          <w:szCs w:val="28"/>
          <w:shd w:val="clear" w:color="auto" w:fill="FFFFFF"/>
          <w:lang w:val="kk-KZ"/>
        </w:rPr>
        <w:t xml:space="preserve">на </w:t>
      </w:r>
      <w:r w:rsidR="007918CB" w:rsidRPr="005E6924">
        <w:rPr>
          <w:rFonts w:ascii="Times New Roman" w:hAnsi="Times New Roman" w:cs="Times New Roman"/>
          <w:spacing w:val="2"/>
          <w:sz w:val="28"/>
          <w:szCs w:val="28"/>
          <w:shd w:val="clear" w:color="auto" w:fill="FFFFFF"/>
          <w:lang w:val="kk-KZ"/>
        </w:rPr>
        <w:t>1</w:t>
      </w:r>
      <w:r w:rsidR="006016B7">
        <w:rPr>
          <w:rFonts w:ascii="Times New Roman" w:hAnsi="Times New Roman" w:cs="Times New Roman"/>
          <w:spacing w:val="2"/>
          <w:sz w:val="28"/>
          <w:szCs w:val="28"/>
          <w:shd w:val="clear" w:color="auto" w:fill="FFFFFF"/>
          <w:lang w:val="kk-KZ"/>
        </w:rPr>
        <w:t>5</w:t>
      </w:r>
      <w:r w:rsidR="00142824" w:rsidRPr="005E6924">
        <w:rPr>
          <w:rFonts w:ascii="Times New Roman" w:hAnsi="Times New Roman" w:cs="Times New Roman"/>
          <w:spacing w:val="2"/>
          <w:sz w:val="28"/>
          <w:szCs w:val="28"/>
          <w:shd w:val="clear" w:color="auto" w:fill="FFFFFF"/>
          <w:lang w:val="kk-KZ"/>
        </w:rPr>
        <w:t>-</w:t>
      </w:r>
      <w:r w:rsidR="0080651F" w:rsidRPr="005E6924">
        <w:rPr>
          <w:rFonts w:ascii="Times New Roman" w:hAnsi="Times New Roman" w:cs="Times New Roman"/>
          <w:spacing w:val="2"/>
          <w:sz w:val="28"/>
          <w:szCs w:val="28"/>
          <w:shd w:val="clear" w:color="auto" w:fill="FFFFFF"/>
          <w:lang w:val="kk-KZ"/>
        </w:rPr>
        <w:t>ти</w:t>
      </w:r>
      <w:r w:rsidR="00142824" w:rsidRPr="005E6924">
        <w:rPr>
          <w:rFonts w:ascii="Times New Roman" w:hAnsi="Times New Roman" w:cs="Times New Roman"/>
          <w:spacing w:val="2"/>
          <w:sz w:val="28"/>
          <w:szCs w:val="28"/>
          <w:shd w:val="clear" w:color="auto" w:fill="FFFFFF"/>
          <w:lang w:val="kk-KZ"/>
        </w:rPr>
        <w:t xml:space="preserve"> </w:t>
      </w:r>
      <w:r w:rsidR="00FD130C" w:rsidRPr="005E6924">
        <w:rPr>
          <w:rFonts w:ascii="Times New Roman" w:hAnsi="Times New Roman" w:cs="Times New Roman"/>
          <w:spacing w:val="2"/>
          <w:sz w:val="28"/>
          <w:szCs w:val="28"/>
          <w:shd w:val="clear" w:color="auto" w:fill="FFFFFF"/>
          <w:lang w:val="kk-KZ"/>
        </w:rPr>
        <w:t>листах.</w:t>
      </w:r>
    </w:p>
    <w:p w14:paraId="75EBB1E0" w14:textId="6E13E7DE" w:rsidR="00511EA6" w:rsidRDefault="00511EA6" w:rsidP="00511EA6">
      <w:pPr>
        <w:pBdr>
          <w:bottom w:val="single" w:sz="4" w:space="2" w:color="FFFFFF"/>
        </w:pBdr>
        <w:autoSpaceDE w:val="0"/>
        <w:autoSpaceDN w:val="0"/>
        <w:adjustRightInd w:val="0"/>
        <w:spacing w:after="0" w:line="240" w:lineRule="auto"/>
        <w:ind w:firstLine="709"/>
        <w:jc w:val="both"/>
        <w:rPr>
          <w:rFonts w:ascii="Times New Roman" w:hAnsi="Times New Roman" w:cs="Times New Roman"/>
          <w:spacing w:val="2"/>
          <w:sz w:val="28"/>
          <w:szCs w:val="28"/>
          <w:shd w:val="clear" w:color="auto" w:fill="FFFFFF"/>
          <w:lang w:val="kk-KZ"/>
        </w:rPr>
      </w:pPr>
    </w:p>
    <w:p w14:paraId="019F0A2F" w14:textId="677AA0D6" w:rsidR="00E966B5" w:rsidRPr="00402B56" w:rsidRDefault="00E966B5" w:rsidP="00E966B5">
      <w:pPr>
        <w:spacing w:after="0" w:line="240" w:lineRule="auto"/>
        <w:ind w:firstLine="708"/>
        <w:jc w:val="both"/>
        <w:textAlignment w:val="baseline"/>
        <w:rPr>
          <w:rFonts w:ascii="Times New Roman" w:eastAsia="Times New Roman" w:hAnsi="Times New Roman" w:cs="Times New Roman"/>
          <w:b/>
          <w:spacing w:val="2"/>
          <w:sz w:val="28"/>
          <w:szCs w:val="28"/>
          <w:lang w:eastAsia="ru-RU"/>
        </w:rPr>
      </w:pPr>
      <w:r w:rsidRPr="00402B56">
        <w:rPr>
          <w:rFonts w:ascii="Times New Roman" w:eastAsia="Times New Roman" w:hAnsi="Times New Roman" w:cs="Times New Roman"/>
          <w:b/>
          <w:spacing w:val="2"/>
          <w:sz w:val="28"/>
          <w:szCs w:val="28"/>
          <w:lang w:eastAsia="ru-RU"/>
        </w:rPr>
        <w:t>Член Ревизионной комиссии</w:t>
      </w:r>
      <w:r w:rsidRPr="00402B56">
        <w:rPr>
          <w:rFonts w:ascii="Times New Roman" w:eastAsia="Times New Roman" w:hAnsi="Times New Roman" w:cs="Times New Roman"/>
          <w:b/>
          <w:spacing w:val="2"/>
          <w:sz w:val="28"/>
          <w:szCs w:val="28"/>
          <w:lang w:eastAsia="ru-RU"/>
        </w:rPr>
        <w:tab/>
      </w:r>
      <w:r w:rsidRPr="00402B56">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 xml:space="preserve">             </w:t>
      </w:r>
      <w:r w:rsidR="00B9497B">
        <w:rPr>
          <w:rFonts w:ascii="Times New Roman" w:eastAsia="Times New Roman" w:hAnsi="Times New Roman" w:cs="Times New Roman"/>
          <w:b/>
          <w:spacing w:val="2"/>
          <w:sz w:val="28"/>
          <w:szCs w:val="28"/>
          <w:lang w:val="kk-KZ" w:eastAsia="ru-RU"/>
        </w:rPr>
        <w:t>Шейхислам Ж.</w:t>
      </w:r>
    </w:p>
    <w:p w14:paraId="4D565ADB" w14:textId="77777777" w:rsidR="00E966B5" w:rsidRPr="00402B56" w:rsidRDefault="00E966B5" w:rsidP="00E966B5">
      <w:pPr>
        <w:spacing w:after="0" w:line="240" w:lineRule="auto"/>
        <w:jc w:val="both"/>
        <w:textAlignment w:val="baseline"/>
        <w:rPr>
          <w:rFonts w:ascii="Times New Roman" w:eastAsia="Times New Roman" w:hAnsi="Times New Roman" w:cs="Times New Roman"/>
          <w:b/>
          <w:spacing w:val="2"/>
          <w:sz w:val="28"/>
          <w:szCs w:val="28"/>
          <w:lang w:eastAsia="ru-RU"/>
        </w:rPr>
      </w:pPr>
      <w:r w:rsidRPr="00402B56">
        <w:rPr>
          <w:rFonts w:ascii="Times New Roman" w:eastAsia="Times New Roman" w:hAnsi="Times New Roman" w:cs="Times New Roman"/>
          <w:b/>
          <w:spacing w:val="2"/>
          <w:sz w:val="28"/>
          <w:szCs w:val="28"/>
          <w:lang w:eastAsia="ru-RU"/>
        </w:rPr>
        <w:t xml:space="preserve">      </w:t>
      </w:r>
    </w:p>
    <w:p w14:paraId="04E85CBA" w14:textId="77777777" w:rsidR="00E966B5" w:rsidRPr="00402B56" w:rsidRDefault="00E966B5" w:rsidP="00E966B5">
      <w:pPr>
        <w:spacing w:after="0" w:line="240" w:lineRule="auto"/>
        <w:ind w:firstLine="708"/>
        <w:jc w:val="both"/>
        <w:textAlignment w:val="baseline"/>
        <w:rPr>
          <w:rFonts w:ascii="Times New Roman" w:eastAsia="Times New Roman" w:hAnsi="Times New Roman" w:cs="Times New Roman"/>
          <w:b/>
          <w:spacing w:val="2"/>
          <w:sz w:val="28"/>
          <w:szCs w:val="28"/>
          <w:lang w:eastAsia="ru-RU"/>
        </w:rPr>
      </w:pPr>
      <w:r w:rsidRPr="00402B56">
        <w:rPr>
          <w:rFonts w:ascii="Times New Roman" w:eastAsia="Times New Roman" w:hAnsi="Times New Roman" w:cs="Times New Roman"/>
          <w:b/>
          <w:spacing w:val="2"/>
          <w:sz w:val="28"/>
          <w:szCs w:val="28"/>
          <w:lang w:eastAsia="ru-RU"/>
        </w:rPr>
        <w:t xml:space="preserve">Руководитель структурного </w:t>
      </w:r>
    </w:p>
    <w:p w14:paraId="613A105A" w14:textId="77777777" w:rsidR="00E966B5" w:rsidRPr="00402B56" w:rsidRDefault="00E966B5" w:rsidP="00E966B5">
      <w:pPr>
        <w:spacing w:after="0" w:line="240" w:lineRule="auto"/>
        <w:ind w:firstLine="708"/>
        <w:jc w:val="both"/>
        <w:textAlignment w:val="baseline"/>
        <w:rPr>
          <w:rFonts w:ascii="Times New Roman" w:eastAsia="Times New Roman" w:hAnsi="Times New Roman" w:cs="Times New Roman"/>
          <w:b/>
          <w:spacing w:val="2"/>
          <w:sz w:val="28"/>
          <w:szCs w:val="28"/>
          <w:lang w:eastAsia="ru-RU"/>
        </w:rPr>
      </w:pPr>
      <w:r w:rsidRPr="00402B56">
        <w:rPr>
          <w:rFonts w:ascii="Times New Roman" w:eastAsia="Times New Roman" w:hAnsi="Times New Roman" w:cs="Times New Roman"/>
          <w:b/>
          <w:spacing w:val="2"/>
          <w:sz w:val="28"/>
          <w:szCs w:val="28"/>
          <w:lang w:eastAsia="ru-RU"/>
        </w:rPr>
        <w:t xml:space="preserve">подразделения, ответственного </w:t>
      </w:r>
    </w:p>
    <w:p w14:paraId="0B924329" w14:textId="4D789FA4" w:rsidR="00E966B5" w:rsidRPr="00402B56" w:rsidRDefault="00E966B5" w:rsidP="00E966B5">
      <w:pPr>
        <w:spacing w:after="0" w:line="240" w:lineRule="auto"/>
        <w:ind w:firstLine="708"/>
        <w:jc w:val="both"/>
        <w:textAlignment w:val="baseline"/>
        <w:rPr>
          <w:rFonts w:ascii="Times New Roman" w:eastAsia="Times New Roman" w:hAnsi="Times New Roman" w:cs="Times New Roman"/>
          <w:b/>
          <w:spacing w:val="2"/>
          <w:sz w:val="28"/>
          <w:szCs w:val="28"/>
          <w:lang w:eastAsia="ru-RU"/>
        </w:rPr>
      </w:pPr>
      <w:r w:rsidRPr="00402B56">
        <w:rPr>
          <w:rFonts w:ascii="Times New Roman" w:eastAsia="Times New Roman" w:hAnsi="Times New Roman" w:cs="Times New Roman"/>
          <w:b/>
          <w:spacing w:val="2"/>
          <w:sz w:val="28"/>
          <w:szCs w:val="28"/>
          <w:lang w:eastAsia="ru-RU"/>
        </w:rPr>
        <w:t>за проведение аудита</w:t>
      </w:r>
      <w:r>
        <w:rPr>
          <w:rFonts w:ascii="Times New Roman" w:eastAsia="Times New Roman" w:hAnsi="Times New Roman" w:cs="Times New Roman"/>
          <w:b/>
          <w:spacing w:val="2"/>
          <w:sz w:val="28"/>
          <w:szCs w:val="28"/>
          <w:lang w:eastAsia="ru-RU"/>
        </w:rPr>
        <w:t xml:space="preserve">            </w:t>
      </w:r>
      <w:r w:rsidRPr="00402B56">
        <w:rPr>
          <w:rFonts w:ascii="Times New Roman" w:eastAsia="Times New Roman" w:hAnsi="Times New Roman" w:cs="Times New Roman"/>
          <w:b/>
          <w:spacing w:val="2"/>
          <w:sz w:val="28"/>
          <w:szCs w:val="28"/>
          <w:lang w:eastAsia="ru-RU"/>
        </w:rPr>
        <w:tab/>
      </w:r>
      <w:r w:rsidRPr="00402B56">
        <w:rPr>
          <w:rFonts w:ascii="Times New Roman" w:eastAsia="Times New Roman" w:hAnsi="Times New Roman" w:cs="Times New Roman"/>
          <w:b/>
          <w:spacing w:val="2"/>
          <w:sz w:val="28"/>
          <w:szCs w:val="28"/>
          <w:lang w:eastAsia="ru-RU"/>
        </w:rPr>
        <w:tab/>
      </w:r>
      <w:r w:rsidRPr="00402B56">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 xml:space="preserve">   </w:t>
      </w:r>
      <w:r w:rsidRPr="0080651F">
        <w:rPr>
          <w:rFonts w:ascii="Times New Roman" w:eastAsia="Times New Roman" w:hAnsi="Times New Roman" w:cs="Times New Roman"/>
          <w:b/>
          <w:spacing w:val="2"/>
          <w:sz w:val="28"/>
          <w:szCs w:val="28"/>
          <w:lang w:val="kk-KZ" w:eastAsia="ru-RU"/>
        </w:rPr>
        <w:t>Тастембеков С.Ш.</w:t>
      </w:r>
    </w:p>
    <w:p w14:paraId="0527360B" w14:textId="77777777" w:rsidR="00E966B5" w:rsidRPr="00402B56" w:rsidRDefault="00E966B5" w:rsidP="00E966B5">
      <w:pPr>
        <w:spacing w:after="0" w:line="240" w:lineRule="auto"/>
        <w:jc w:val="both"/>
        <w:textAlignment w:val="baseline"/>
        <w:rPr>
          <w:rFonts w:ascii="Times New Roman" w:eastAsia="Times New Roman" w:hAnsi="Times New Roman" w:cs="Times New Roman"/>
          <w:b/>
          <w:spacing w:val="2"/>
          <w:sz w:val="28"/>
          <w:szCs w:val="28"/>
          <w:lang w:eastAsia="ru-RU"/>
        </w:rPr>
      </w:pPr>
      <w:r w:rsidRPr="00402B56">
        <w:rPr>
          <w:rFonts w:ascii="Times New Roman" w:eastAsia="Times New Roman" w:hAnsi="Times New Roman" w:cs="Times New Roman"/>
          <w:b/>
          <w:spacing w:val="2"/>
          <w:sz w:val="28"/>
          <w:szCs w:val="28"/>
          <w:lang w:eastAsia="ru-RU"/>
        </w:rPr>
        <w:t>   </w:t>
      </w:r>
    </w:p>
    <w:p w14:paraId="4C50F5AC" w14:textId="77777777" w:rsidR="00E966B5" w:rsidRPr="00402B56" w:rsidRDefault="00E966B5" w:rsidP="00E966B5">
      <w:pPr>
        <w:spacing w:after="0" w:line="240" w:lineRule="auto"/>
        <w:ind w:firstLine="708"/>
        <w:jc w:val="both"/>
        <w:textAlignment w:val="baseline"/>
        <w:rPr>
          <w:rFonts w:ascii="Times New Roman" w:eastAsia="Times New Roman" w:hAnsi="Times New Roman" w:cs="Times New Roman"/>
          <w:b/>
          <w:spacing w:val="2"/>
          <w:sz w:val="28"/>
          <w:szCs w:val="28"/>
          <w:lang w:eastAsia="ru-RU"/>
        </w:rPr>
      </w:pPr>
      <w:r w:rsidRPr="00402B56">
        <w:rPr>
          <w:rFonts w:ascii="Times New Roman" w:eastAsia="Times New Roman" w:hAnsi="Times New Roman" w:cs="Times New Roman"/>
          <w:b/>
          <w:spacing w:val="2"/>
          <w:sz w:val="28"/>
          <w:szCs w:val="28"/>
          <w:lang w:eastAsia="ru-RU"/>
        </w:rPr>
        <w:t xml:space="preserve">Руководитель структурного </w:t>
      </w:r>
    </w:p>
    <w:p w14:paraId="58EDB1BB" w14:textId="77777777" w:rsidR="00E966B5" w:rsidRPr="00402B56" w:rsidRDefault="00E966B5" w:rsidP="00E966B5">
      <w:pPr>
        <w:spacing w:after="0" w:line="240" w:lineRule="auto"/>
        <w:ind w:firstLine="708"/>
        <w:jc w:val="both"/>
        <w:textAlignment w:val="baseline"/>
        <w:rPr>
          <w:rFonts w:ascii="Times New Roman" w:eastAsia="Times New Roman" w:hAnsi="Times New Roman" w:cs="Times New Roman"/>
          <w:b/>
          <w:spacing w:val="2"/>
          <w:sz w:val="28"/>
          <w:szCs w:val="28"/>
          <w:lang w:eastAsia="ru-RU"/>
        </w:rPr>
      </w:pPr>
      <w:r w:rsidRPr="00402B56">
        <w:rPr>
          <w:rFonts w:ascii="Times New Roman" w:eastAsia="Times New Roman" w:hAnsi="Times New Roman" w:cs="Times New Roman"/>
          <w:b/>
          <w:spacing w:val="2"/>
          <w:sz w:val="28"/>
          <w:szCs w:val="28"/>
          <w:lang w:eastAsia="ru-RU"/>
        </w:rPr>
        <w:t xml:space="preserve">подразделения, ответственного </w:t>
      </w:r>
    </w:p>
    <w:p w14:paraId="31C84281" w14:textId="639196CD" w:rsidR="00E966B5" w:rsidRDefault="00E966B5" w:rsidP="00E966B5">
      <w:pPr>
        <w:spacing w:after="0" w:line="240" w:lineRule="auto"/>
        <w:ind w:firstLine="708"/>
        <w:jc w:val="both"/>
        <w:textAlignment w:val="baseline"/>
        <w:rPr>
          <w:rFonts w:ascii="Times New Roman" w:eastAsia="Times New Roman" w:hAnsi="Times New Roman" w:cs="Times New Roman"/>
          <w:b/>
          <w:spacing w:val="2"/>
          <w:sz w:val="28"/>
          <w:szCs w:val="28"/>
          <w:lang w:eastAsia="ru-RU"/>
        </w:rPr>
      </w:pPr>
      <w:r w:rsidRPr="00402B56">
        <w:rPr>
          <w:rFonts w:ascii="Times New Roman" w:eastAsia="Times New Roman" w:hAnsi="Times New Roman" w:cs="Times New Roman"/>
          <w:b/>
          <w:spacing w:val="2"/>
          <w:sz w:val="28"/>
          <w:szCs w:val="28"/>
          <w:lang w:eastAsia="ru-RU"/>
        </w:rPr>
        <w:t>за контроль качества</w:t>
      </w:r>
      <w:r w:rsidRPr="00402B56">
        <w:rPr>
          <w:rFonts w:ascii="Times New Roman" w:eastAsia="Times New Roman" w:hAnsi="Times New Roman" w:cs="Times New Roman"/>
          <w:b/>
          <w:spacing w:val="2"/>
          <w:sz w:val="28"/>
          <w:szCs w:val="28"/>
          <w:lang w:eastAsia="ru-RU"/>
        </w:rPr>
        <w:tab/>
      </w:r>
      <w:r w:rsidRPr="00402B56">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 xml:space="preserve">                                 Сайфурова Ж.Е.  </w:t>
      </w:r>
    </w:p>
    <w:p w14:paraId="6AAC1418" w14:textId="77777777" w:rsidR="00E966B5" w:rsidRDefault="00E966B5" w:rsidP="00E966B5">
      <w:pPr>
        <w:spacing w:after="0" w:line="240" w:lineRule="auto"/>
        <w:jc w:val="both"/>
        <w:textAlignment w:val="baseline"/>
        <w:rPr>
          <w:rFonts w:ascii="Times New Roman" w:eastAsia="Times New Roman" w:hAnsi="Times New Roman" w:cs="Times New Roman"/>
          <w:b/>
          <w:spacing w:val="2"/>
          <w:sz w:val="28"/>
          <w:szCs w:val="28"/>
          <w:lang w:eastAsia="ru-RU"/>
        </w:rPr>
      </w:pPr>
    </w:p>
    <w:p w14:paraId="668BD6A0" w14:textId="77777777" w:rsidR="00E966B5" w:rsidRPr="00402B56" w:rsidRDefault="00E966B5" w:rsidP="00E966B5">
      <w:pPr>
        <w:spacing w:after="0" w:line="240" w:lineRule="auto"/>
        <w:ind w:firstLine="708"/>
        <w:jc w:val="both"/>
        <w:textAlignment w:val="baseline"/>
        <w:rPr>
          <w:rFonts w:ascii="Times New Roman" w:eastAsia="Times New Roman" w:hAnsi="Times New Roman" w:cs="Times New Roman"/>
          <w:b/>
          <w:spacing w:val="2"/>
          <w:sz w:val="28"/>
          <w:szCs w:val="28"/>
          <w:lang w:eastAsia="ru-RU"/>
        </w:rPr>
      </w:pPr>
      <w:r w:rsidRPr="00402B56">
        <w:rPr>
          <w:rFonts w:ascii="Times New Roman" w:eastAsia="Times New Roman" w:hAnsi="Times New Roman" w:cs="Times New Roman"/>
          <w:b/>
          <w:spacing w:val="2"/>
          <w:sz w:val="28"/>
          <w:szCs w:val="28"/>
          <w:lang w:eastAsia="ru-RU"/>
        </w:rPr>
        <w:t xml:space="preserve">Руководитель структурного </w:t>
      </w:r>
    </w:p>
    <w:p w14:paraId="1DB5A646" w14:textId="77777777" w:rsidR="00E966B5" w:rsidRPr="00402B56" w:rsidRDefault="00E966B5" w:rsidP="00E966B5">
      <w:pPr>
        <w:spacing w:after="0" w:line="240" w:lineRule="auto"/>
        <w:ind w:firstLine="708"/>
        <w:jc w:val="both"/>
        <w:textAlignment w:val="baseline"/>
        <w:rPr>
          <w:rFonts w:ascii="Times New Roman" w:eastAsia="Times New Roman" w:hAnsi="Times New Roman" w:cs="Times New Roman"/>
          <w:b/>
          <w:spacing w:val="2"/>
          <w:sz w:val="28"/>
          <w:szCs w:val="28"/>
          <w:lang w:eastAsia="ru-RU"/>
        </w:rPr>
      </w:pPr>
      <w:r w:rsidRPr="00402B56">
        <w:rPr>
          <w:rFonts w:ascii="Times New Roman" w:eastAsia="Times New Roman" w:hAnsi="Times New Roman" w:cs="Times New Roman"/>
          <w:b/>
          <w:spacing w:val="2"/>
          <w:sz w:val="28"/>
          <w:szCs w:val="28"/>
          <w:lang w:eastAsia="ru-RU"/>
        </w:rPr>
        <w:t xml:space="preserve">подразделения, ответственного </w:t>
      </w:r>
    </w:p>
    <w:p w14:paraId="0D307F54" w14:textId="6C4FE12D" w:rsidR="00B66189" w:rsidRDefault="00B66189" w:rsidP="00E966B5">
      <w:pPr>
        <w:spacing w:after="0" w:line="240" w:lineRule="auto"/>
        <w:ind w:firstLine="708"/>
        <w:jc w:val="both"/>
        <w:textAlignment w:val="baseline"/>
        <w:rPr>
          <w:rFonts w:ascii="Times New Roman" w:eastAsia="Times New Roman" w:hAnsi="Times New Roman" w:cs="Times New Roman"/>
          <w:b/>
          <w:spacing w:val="2"/>
          <w:sz w:val="28"/>
          <w:szCs w:val="28"/>
          <w:lang w:eastAsia="ru-RU"/>
        </w:rPr>
      </w:pPr>
      <w:r w:rsidRPr="00402B56">
        <w:rPr>
          <w:rFonts w:ascii="Times New Roman" w:eastAsia="Times New Roman" w:hAnsi="Times New Roman" w:cs="Times New Roman"/>
          <w:b/>
          <w:spacing w:val="2"/>
          <w:sz w:val="28"/>
          <w:szCs w:val="28"/>
          <w:lang w:eastAsia="ru-RU"/>
        </w:rPr>
        <w:t xml:space="preserve">за </w:t>
      </w:r>
      <w:r>
        <w:rPr>
          <w:rFonts w:ascii="Times New Roman" w:eastAsia="Times New Roman" w:hAnsi="Times New Roman" w:cs="Times New Roman"/>
          <w:b/>
          <w:spacing w:val="2"/>
          <w:sz w:val="28"/>
          <w:szCs w:val="28"/>
          <w:lang w:eastAsia="ru-RU"/>
        </w:rPr>
        <w:t>правовое</w:t>
      </w:r>
      <w:r w:rsidRPr="00402B56">
        <w:rPr>
          <w:rFonts w:ascii="Times New Roman" w:eastAsia="Times New Roman" w:hAnsi="Times New Roman" w:cs="Times New Roman"/>
          <w:b/>
          <w:spacing w:val="2"/>
          <w:sz w:val="28"/>
          <w:szCs w:val="28"/>
          <w:lang w:eastAsia="ru-RU"/>
        </w:rPr>
        <w:t xml:space="preserve"> </w:t>
      </w:r>
      <w:r>
        <w:rPr>
          <w:rFonts w:ascii="Times New Roman" w:eastAsia="Times New Roman" w:hAnsi="Times New Roman" w:cs="Times New Roman"/>
          <w:b/>
          <w:spacing w:val="2"/>
          <w:sz w:val="28"/>
          <w:szCs w:val="28"/>
          <w:lang w:eastAsia="ru-RU"/>
        </w:rPr>
        <w:t>сопровождение</w:t>
      </w:r>
      <w:r w:rsidRPr="00402B56">
        <w:rPr>
          <w:rFonts w:ascii="Times New Roman" w:eastAsia="Times New Roman" w:hAnsi="Times New Roman" w:cs="Times New Roman"/>
          <w:b/>
          <w:spacing w:val="2"/>
          <w:sz w:val="28"/>
          <w:szCs w:val="28"/>
          <w:lang w:eastAsia="ru-RU"/>
        </w:rPr>
        <w:tab/>
      </w:r>
      <w:r w:rsidRPr="00402B56">
        <w:rPr>
          <w:rFonts w:ascii="Times New Roman" w:eastAsia="Times New Roman" w:hAnsi="Times New Roman" w:cs="Times New Roman"/>
          <w:b/>
          <w:spacing w:val="2"/>
          <w:sz w:val="28"/>
          <w:szCs w:val="28"/>
          <w:lang w:eastAsia="ru-RU"/>
        </w:rPr>
        <w:tab/>
      </w:r>
      <w:r w:rsidR="00E966B5">
        <w:rPr>
          <w:rFonts w:ascii="Times New Roman" w:eastAsia="Times New Roman" w:hAnsi="Times New Roman" w:cs="Times New Roman"/>
          <w:b/>
          <w:spacing w:val="2"/>
          <w:sz w:val="28"/>
          <w:szCs w:val="28"/>
          <w:lang w:eastAsia="ru-RU"/>
        </w:rPr>
        <w:t xml:space="preserve">                       </w:t>
      </w:r>
      <w:r>
        <w:rPr>
          <w:rFonts w:ascii="Times New Roman" w:eastAsia="Times New Roman" w:hAnsi="Times New Roman" w:cs="Times New Roman"/>
          <w:b/>
          <w:spacing w:val="2"/>
          <w:sz w:val="28"/>
          <w:szCs w:val="28"/>
          <w:lang w:eastAsia="ru-RU"/>
        </w:rPr>
        <w:t>Сайфурова Ж.Е.</w:t>
      </w:r>
    </w:p>
    <w:p w14:paraId="03D2E029" w14:textId="77777777" w:rsidR="00F8073C" w:rsidRDefault="00F8073C" w:rsidP="00E966B5">
      <w:pPr>
        <w:spacing w:after="0" w:line="240" w:lineRule="auto"/>
        <w:jc w:val="both"/>
        <w:textAlignment w:val="baseline"/>
        <w:rPr>
          <w:rFonts w:ascii="Times New Roman" w:eastAsia="Times New Roman" w:hAnsi="Times New Roman" w:cs="Times New Roman"/>
          <w:b/>
          <w:spacing w:val="2"/>
          <w:sz w:val="28"/>
          <w:szCs w:val="28"/>
          <w:lang w:eastAsia="ru-RU"/>
        </w:rPr>
      </w:pPr>
    </w:p>
    <w:p w14:paraId="4BEE28DC" w14:textId="77777777" w:rsidR="00F8073C" w:rsidRDefault="00F8073C" w:rsidP="00E966B5">
      <w:pPr>
        <w:spacing w:after="0" w:line="240" w:lineRule="auto"/>
        <w:jc w:val="both"/>
        <w:textAlignment w:val="baseline"/>
        <w:rPr>
          <w:rFonts w:ascii="Times New Roman" w:eastAsia="Times New Roman" w:hAnsi="Times New Roman" w:cs="Times New Roman"/>
          <w:b/>
          <w:spacing w:val="2"/>
          <w:sz w:val="28"/>
          <w:szCs w:val="28"/>
          <w:lang w:eastAsia="ru-RU"/>
        </w:rPr>
      </w:pPr>
    </w:p>
    <w:p w14:paraId="0AA260F5" w14:textId="3D93D8CE" w:rsidR="00F8073C" w:rsidRDefault="00F8073C" w:rsidP="00E966B5">
      <w:pPr>
        <w:shd w:val="clear" w:color="auto" w:fill="FFFFFF"/>
        <w:spacing w:after="0" w:line="240" w:lineRule="auto"/>
        <w:ind w:firstLine="708"/>
        <w:jc w:val="both"/>
        <w:textAlignment w:val="baseline"/>
        <w:rPr>
          <w:rFonts w:ascii="Times New Roman" w:eastAsia="Times New Roman" w:hAnsi="Times New Roman" w:cs="Times New Roman"/>
          <w:b/>
          <w:spacing w:val="2"/>
          <w:sz w:val="28"/>
          <w:szCs w:val="28"/>
          <w:lang w:val="kk-KZ" w:eastAsia="ru-RU"/>
        </w:rPr>
      </w:pPr>
      <w:r w:rsidRPr="00863FB9">
        <w:rPr>
          <w:rFonts w:ascii="Times New Roman" w:eastAsia="Times New Roman" w:hAnsi="Times New Roman" w:cs="Times New Roman"/>
          <w:b/>
          <w:spacing w:val="2"/>
          <w:sz w:val="28"/>
          <w:szCs w:val="28"/>
          <w:lang w:eastAsia="ru-RU"/>
        </w:rPr>
        <w:t xml:space="preserve">Руководитель группы аудита                         </w:t>
      </w:r>
      <w:r w:rsidR="00B9497B">
        <w:rPr>
          <w:rFonts w:ascii="Times New Roman" w:eastAsia="Times New Roman" w:hAnsi="Times New Roman" w:cs="Times New Roman"/>
          <w:b/>
          <w:spacing w:val="2"/>
          <w:sz w:val="28"/>
          <w:szCs w:val="28"/>
          <w:lang w:eastAsia="ru-RU"/>
        </w:rPr>
        <w:t xml:space="preserve"> </w:t>
      </w:r>
      <w:r w:rsidRPr="00863FB9">
        <w:rPr>
          <w:rFonts w:ascii="Times New Roman" w:eastAsia="Times New Roman" w:hAnsi="Times New Roman" w:cs="Times New Roman"/>
          <w:b/>
          <w:spacing w:val="2"/>
          <w:sz w:val="28"/>
          <w:szCs w:val="28"/>
          <w:lang w:eastAsia="ru-RU"/>
        </w:rPr>
        <w:t xml:space="preserve">    </w:t>
      </w:r>
      <w:r w:rsidR="00B9497B">
        <w:rPr>
          <w:rFonts w:ascii="Times New Roman" w:eastAsia="Times New Roman" w:hAnsi="Times New Roman" w:cs="Times New Roman"/>
          <w:b/>
          <w:spacing w:val="2"/>
          <w:sz w:val="28"/>
          <w:szCs w:val="28"/>
          <w:lang w:val="kk-KZ" w:eastAsia="ru-RU"/>
        </w:rPr>
        <w:t>Муканова М.А.</w:t>
      </w:r>
    </w:p>
    <w:p w14:paraId="4B57C388" w14:textId="77777777" w:rsidR="00B9497B" w:rsidRDefault="00B9497B" w:rsidP="00E966B5">
      <w:pPr>
        <w:shd w:val="clear" w:color="auto" w:fill="FFFFFF"/>
        <w:spacing w:after="0" w:line="240" w:lineRule="auto"/>
        <w:ind w:firstLine="708"/>
        <w:jc w:val="both"/>
        <w:textAlignment w:val="baseline"/>
        <w:rPr>
          <w:rFonts w:ascii="Times New Roman" w:eastAsia="Times New Roman" w:hAnsi="Times New Roman" w:cs="Times New Roman"/>
          <w:b/>
          <w:spacing w:val="2"/>
          <w:sz w:val="28"/>
          <w:szCs w:val="28"/>
          <w:lang w:val="kk-KZ" w:eastAsia="ru-RU"/>
        </w:rPr>
      </w:pPr>
    </w:p>
    <w:p w14:paraId="7C2D60BF" w14:textId="77777777" w:rsidR="00B9497B" w:rsidRDefault="00B9497B" w:rsidP="00E966B5">
      <w:pPr>
        <w:shd w:val="clear" w:color="auto" w:fill="FFFFFF"/>
        <w:spacing w:after="0" w:line="240" w:lineRule="auto"/>
        <w:ind w:firstLine="708"/>
        <w:jc w:val="both"/>
        <w:textAlignment w:val="baseline"/>
        <w:rPr>
          <w:rFonts w:ascii="Times New Roman" w:eastAsia="Times New Roman" w:hAnsi="Times New Roman" w:cs="Times New Roman"/>
          <w:b/>
          <w:spacing w:val="2"/>
          <w:sz w:val="28"/>
          <w:szCs w:val="28"/>
          <w:lang w:val="kk-KZ" w:eastAsia="ru-RU"/>
        </w:rPr>
      </w:pPr>
      <w:r w:rsidRPr="00B9497B">
        <w:rPr>
          <w:rFonts w:ascii="Times New Roman" w:eastAsia="Times New Roman" w:hAnsi="Times New Roman" w:cs="Times New Roman"/>
          <w:b/>
          <w:spacing w:val="2"/>
          <w:sz w:val="28"/>
          <w:szCs w:val="28"/>
          <w:lang w:val="kk-KZ" w:eastAsia="ru-RU"/>
        </w:rPr>
        <w:t xml:space="preserve">Государственные аудиторы, </w:t>
      </w:r>
    </w:p>
    <w:p w14:paraId="00F50AFB" w14:textId="46FD8E5C" w:rsidR="00B9497B" w:rsidRDefault="00B9497B" w:rsidP="00E966B5">
      <w:pPr>
        <w:shd w:val="clear" w:color="auto" w:fill="FFFFFF"/>
        <w:spacing w:after="0" w:line="240" w:lineRule="auto"/>
        <w:ind w:firstLine="708"/>
        <w:jc w:val="both"/>
        <w:textAlignment w:val="baseline"/>
        <w:rPr>
          <w:rFonts w:ascii="Times New Roman" w:eastAsia="Times New Roman" w:hAnsi="Times New Roman" w:cs="Times New Roman"/>
          <w:b/>
          <w:spacing w:val="2"/>
          <w:sz w:val="28"/>
          <w:szCs w:val="28"/>
          <w:lang w:val="kk-KZ" w:eastAsia="ru-RU"/>
        </w:rPr>
      </w:pPr>
      <w:r w:rsidRPr="00B9497B">
        <w:rPr>
          <w:rFonts w:ascii="Times New Roman" w:eastAsia="Times New Roman" w:hAnsi="Times New Roman" w:cs="Times New Roman"/>
          <w:b/>
          <w:spacing w:val="2"/>
          <w:sz w:val="28"/>
          <w:szCs w:val="28"/>
          <w:lang w:val="kk-KZ" w:eastAsia="ru-RU"/>
        </w:rPr>
        <w:t>проводившие аудиторское мероприятие</w:t>
      </w:r>
      <w:r>
        <w:rPr>
          <w:rFonts w:ascii="Times New Roman" w:eastAsia="Times New Roman" w:hAnsi="Times New Roman" w:cs="Times New Roman"/>
          <w:b/>
          <w:spacing w:val="2"/>
          <w:sz w:val="28"/>
          <w:szCs w:val="28"/>
          <w:lang w:val="kk-KZ" w:eastAsia="ru-RU"/>
        </w:rPr>
        <w:t>:</w:t>
      </w:r>
    </w:p>
    <w:p w14:paraId="53B2F91A" w14:textId="77777777" w:rsidR="00B9497B" w:rsidRDefault="00B9497B" w:rsidP="00E966B5">
      <w:pPr>
        <w:shd w:val="clear" w:color="auto" w:fill="FFFFFF"/>
        <w:spacing w:after="0" w:line="240" w:lineRule="auto"/>
        <w:ind w:firstLine="708"/>
        <w:jc w:val="both"/>
        <w:textAlignment w:val="baseline"/>
        <w:rPr>
          <w:rFonts w:ascii="Times New Roman" w:eastAsia="Times New Roman" w:hAnsi="Times New Roman" w:cs="Times New Roman"/>
          <w:b/>
          <w:spacing w:val="2"/>
          <w:sz w:val="28"/>
          <w:szCs w:val="28"/>
          <w:lang w:val="kk-KZ" w:eastAsia="ru-RU"/>
        </w:rPr>
      </w:pPr>
    </w:p>
    <w:p w14:paraId="0F3A76A1" w14:textId="52625057" w:rsidR="00B9497B" w:rsidRDefault="00B9497B" w:rsidP="00E966B5">
      <w:pPr>
        <w:shd w:val="clear" w:color="auto" w:fill="FFFFFF"/>
        <w:spacing w:after="0" w:line="240" w:lineRule="auto"/>
        <w:ind w:firstLine="708"/>
        <w:jc w:val="both"/>
        <w:textAlignment w:val="baseline"/>
        <w:rPr>
          <w:rFonts w:ascii="Times New Roman" w:eastAsia="Times New Roman" w:hAnsi="Times New Roman" w:cs="Times New Roman"/>
          <w:b/>
          <w:spacing w:val="2"/>
          <w:sz w:val="28"/>
          <w:szCs w:val="28"/>
          <w:lang w:val="kk-KZ" w:eastAsia="ru-RU"/>
        </w:rPr>
      </w:pPr>
      <w:r>
        <w:rPr>
          <w:rFonts w:ascii="Times New Roman" w:eastAsia="Times New Roman" w:hAnsi="Times New Roman" w:cs="Times New Roman"/>
          <w:b/>
          <w:spacing w:val="2"/>
          <w:sz w:val="28"/>
          <w:szCs w:val="28"/>
          <w:lang w:val="kk-KZ" w:eastAsia="ru-RU"/>
        </w:rPr>
        <w:t>Главный специалист-</w:t>
      </w:r>
    </w:p>
    <w:p w14:paraId="4A5C4F7D" w14:textId="635483A2" w:rsidR="00B9497B" w:rsidRPr="000B0480" w:rsidRDefault="00B9497B" w:rsidP="00E966B5">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b/>
          <w:spacing w:val="2"/>
          <w:sz w:val="28"/>
          <w:szCs w:val="28"/>
          <w:lang w:val="kk-KZ" w:eastAsia="ru-RU"/>
        </w:rPr>
        <w:t>государственный аудитор                                    Ахметжанов Е.К.</w:t>
      </w:r>
    </w:p>
    <w:p w14:paraId="17A6E973" w14:textId="77777777" w:rsidR="00B9497B" w:rsidRDefault="00B9497B" w:rsidP="00B9497B">
      <w:pPr>
        <w:shd w:val="clear" w:color="auto" w:fill="FFFFFF"/>
        <w:spacing w:after="0" w:line="240" w:lineRule="auto"/>
        <w:ind w:firstLine="708"/>
        <w:jc w:val="both"/>
        <w:textAlignment w:val="baseline"/>
        <w:rPr>
          <w:rFonts w:ascii="Times New Roman" w:eastAsia="Times New Roman" w:hAnsi="Times New Roman" w:cs="Times New Roman"/>
          <w:b/>
          <w:spacing w:val="2"/>
          <w:sz w:val="28"/>
          <w:szCs w:val="28"/>
          <w:lang w:val="kk-KZ" w:eastAsia="ru-RU"/>
        </w:rPr>
      </w:pPr>
    </w:p>
    <w:p w14:paraId="2134199F" w14:textId="77777777" w:rsidR="00B9497B" w:rsidRDefault="00B9497B" w:rsidP="00B9497B">
      <w:pPr>
        <w:shd w:val="clear" w:color="auto" w:fill="FFFFFF"/>
        <w:spacing w:after="0" w:line="240" w:lineRule="auto"/>
        <w:ind w:firstLine="708"/>
        <w:jc w:val="both"/>
        <w:textAlignment w:val="baseline"/>
        <w:rPr>
          <w:rFonts w:ascii="Times New Roman" w:eastAsia="Times New Roman" w:hAnsi="Times New Roman" w:cs="Times New Roman"/>
          <w:b/>
          <w:spacing w:val="2"/>
          <w:sz w:val="28"/>
          <w:szCs w:val="28"/>
          <w:lang w:val="kk-KZ" w:eastAsia="ru-RU"/>
        </w:rPr>
      </w:pPr>
      <w:r>
        <w:rPr>
          <w:rFonts w:ascii="Times New Roman" w:eastAsia="Times New Roman" w:hAnsi="Times New Roman" w:cs="Times New Roman"/>
          <w:b/>
          <w:spacing w:val="2"/>
          <w:sz w:val="28"/>
          <w:szCs w:val="28"/>
          <w:lang w:val="kk-KZ" w:eastAsia="ru-RU"/>
        </w:rPr>
        <w:t>Главный специалист-</w:t>
      </w:r>
    </w:p>
    <w:p w14:paraId="66C7BCE7" w14:textId="6F5B7BEE" w:rsidR="00B9497B" w:rsidRPr="000B0480" w:rsidRDefault="00B9497B" w:rsidP="00B9497B">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b/>
          <w:spacing w:val="2"/>
          <w:sz w:val="28"/>
          <w:szCs w:val="28"/>
          <w:lang w:val="kk-KZ" w:eastAsia="ru-RU"/>
        </w:rPr>
        <w:t>государственный аудитор                                    Гайымова А.Г.</w:t>
      </w:r>
    </w:p>
    <w:p w14:paraId="14716663" w14:textId="131ABD0A" w:rsidR="00005FDF" w:rsidRDefault="007E3DAB">
      <w:pPr>
        <w:spacing w:after="0" w:line="240" w:lineRule="auto"/>
        <w:ind w:firstLine="709"/>
        <w:jc w:val="both"/>
        <w:textAlignment w:val="baseline"/>
        <w:rPr>
          <w:rFonts w:ascii="Times New Roman" w:eastAsia="Times New Roman" w:hAnsi="Times New Roman" w:cs="Times New Roman"/>
          <w:b/>
          <w:spacing w:val="2"/>
          <w:sz w:val="28"/>
          <w:szCs w:val="28"/>
          <w:lang w:eastAsia="ru-RU"/>
        </w:rPr>
      </w:pPr>
      <w:r w:rsidRPr="00402B56">
        <w:rPr>
          <w:rFonts w:ascii="Times New Roman" w:eastAsia="Times New Roman" w:hAnsi="Times New Roman" w:cs="Times New Roman"/>
          <w:b/>
          <w:spacing w:val="2"/>
          <w:sz w:val="28"/>
          <w:szCs w:val="28"/>
          <w:lang w:eastAsia="ru-RU"/>
        </w:rPr>
        <w:tab/>
      </w:r>
      <w:r w:rsidRPr="00402B56">
        <w:rPr>
          <w:rFonts w:ascii="Times New Roman" w:eastAsia="Times New Roman" w:hAnsi="Times New Roman" w:cs="Times New Roman"/>
          <w:b/>
          <w:spacing w:val="2"/>
          <w:sz w:val="28"/>
          <w:szCs w:val="28"/>
          <w:lang w:eastAsia="ru-RU"/>
        </w:rPr>
        <w:tab/>
      </w:r>
      <w:r w:rsidRPr="00402B56">
        <w:rPr>
          <w:rFonts w:ascii="Times New Roman" w:eastAsia="Times New Roman" w:hAnsi="Times New Roman" w:cs="Times New Roman"/>
          <w:b/>
          <w:spacing w:val="2"/>
          <w:sz w:val="28"/>
          <w:szCs w:val="28"/>
          <w:lang w:eastAsia="ru-RU"/>
        </w:rPr>
        <w:tab/>
      </w:r>
      <w:r w:rsidRPr="00402B56">
        <w:rPr>
          <w:rFonts w:ascii="Times New Roman" w:eastAsia="Times New Roman" w:hAnsi="Times New Roman" w:cs="Times New Roman"/>
          <w:b/>
          <w:spacing w:val="2"/>
          <w:sz w:val="28"/>
          <w:szCs w:val="28"/>
          <w:lang w:eastAsia="ru-RU"/>
        </w:rPr>
        <w:tab/>
      </w:r>
    </w:p>
    <w:p w14:paraId="4693C390" w14:textId="77777777" w:rsidR="00D332BF" w:rsidRDefault="00D332BF">
      <w:pPr>
        <w:spacing w:after="0" w:line="240" w:lineRule="auto"/>
        <w:ind w:firstLine="709"/>
        <w:jc w:val="both"/>
        <w:textAlignment w:val="baseline"/>
        <w:rPr>
          <w:rFonts w:ascii="Times New Roman" w:eastAsia="Times New Roman" w:hAnsi="Times New Roman" w:cs="Times New Roman"/>
          <w:b/>
          <w:spacing w:val="2"/>
          <w:sz w:val="28"/>
          <w:szCs w:val="28"/>
          <w:lang w:eastAsia="ru-RU"/>
        </w:rPr>
      </w:pPr>
    </w:p>
    <w:p w14:paraId="2DC23D96" w14:textId="77777777" w:rsidR="00D332BF" w:rsidRDefault="00D332BF">
      <w:pPr>
        <w:spacing w:after="0" w:line="240" w:lineRule="auto"/>
        <w:ind w:firstLine="709"/>
        <w:jc w:val="both"/>
        <w:textAlignment w:val="baseline"/>
        <w:rPr>
          <w:rFonts w:ascii="Times New Roman" w:eastAsia="Times New Roman" w:hAnsi="Times New Roman" w:cs="Times New Roman"/>
          <w:b/>
          <w:spacing w:val="2"/>
          <w:sz w:val="28"/>
          <w:szCs w:val="28"/>
          <w:lang w:eastAsia="ru-RU"/>
        </w:rPr>
      </w:pPr>
    </w:p>
    <w:p w14:paraId="0FC167E8" w14:textId="77777777" w:rsidR="00D332BF" w:rsidRDefault="00D332BF">
      <w:pPr>
        <w:spacing w:after="0" w:line="240" w:lineRule="auto"/>
        <w:ind w:firstLine="709"/>
        <w:jc w:val="both"/>
        <w:textAlignment w:val="baseline"/>
        <w:rPr>
          <w:rFonts w:ascii="Times New Roman" w:eastAsia="Times New Roman" w:hAnsi="Times New Roman" w:cs="Times New Roman"/>
          <w:b/>
          <w:spacing w:val="2"/>
          <w:sz w:val="28"/>
          <w:szCs w:val="28"/>
          <w:lang w:eastAsia="ru-RU"/>
        </w:rPr>
      </w:pPr>
    </w:p>
    <w:p w14:paraId="09BBDC8B" w14:textId="77777777" w:rsidR="00D332BF" w:rsidRDefault="00D332BF">
      <w:pPr>
        <w:spacing w:after="0" w:line="240" w:lineRule="auto"/>
        <w:ind w:firstLine="709"/>
        <w:jc w:val="both"/>
        <w:textAlignment w:val="baseline"/>
        <w:rPr>
          <w:rFonts w:ascii="Times New Roman" w:eastAsia="Times New Roman" w:hAnsi="Times New Roman" w:cs="Times New Roman"/>
          <w:b/>
          <w:spacing w:val="2"/>
          <w:sz w:val="28"/>
          <w:szCs w:val="28"/>
          <w:lang w:eastAsia="ru-RU"/>
        </w:rPr>
      </w:pPr>
    </w:p>
    <w:sectPr w:rsidR="00D332BF" w:rsidSect="00F44B91">
      <w:headerReference w:type="default" r:id="rId8"/>
      <w:pgSz w:w="11906" w:h="16838"/>
      <w:pgMar w:top="1134" w:right="99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5899C" w14:textId="77777777" w:rsidR="00364958" w:rsidRDefault="00364958" w:rsidP="00E21B03">
      <w:pPr>
        <w:spacing w:after="0" w:line="240" w:lineRule="auto"/>
      </w:pPr>
      <w:r>
        <w:separator/>
      </w:r>
    </w:p>
  </w:endnote>
  <w:endnote w:type="continuationSeparator" w:id="0">
    <w:p w14:paraId="1F0D6D3A" w14:textId="77777777" w:rsidR="00364958" w:rsidRDefault="00364958" w:rsidP="00E2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ndale Sans UI">
    <w:altName w:val="Times New Roman"/>
    <w:charset w:val="00"/>
    <w:family w:val="auto"/>
    <w:pitch w:val="variable"/>
  </w:font>
  <w:font w:name="TimesNewRomanPSMT">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7809A" w14:textId="77777777" w:rsidR="00364958" w:rsidRDefault="00364958" w:rsidP="00E21B03">
      <w:pPr>
        <w:spacing w:after="0" w:line="240" w:lineRule="auto"/>
      </w:pPr>
      <w:r>
        <w:separator/>
      </w:r>
    </w:p>
  </w:footnote>
  <w:footnote w:type="continuationSeparator" w:id="0">
    <w:p w14:paraId="0FAD9229" w14:textId="77777777" w:rsidR="00364958" w:rsidRDefault="00364958" w:rsidP="00E21B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8941534"/>
      <w:docPartObj>
        <w:docPartGallery w:val="Page Numbers (Top of Page)"/>
        <w:docPartUnique/>
      </w:docPartObj>
    </w:sdtPr>
    <w:sdtEndPr/>
    <w:sdtContent>
      <w:p w14:paraId="0519C0EB" w14:textId="1EF0E2E7" w:rsidR="00404DF7" w:rsidRDefault="00404DF7">
        <w:pPr>
          <w:pStyle w:val="af"/>
          <w:jc w:val="center"/>
        </w:pPr>
        <w:r>
          <w:fldChar w:fldCharType="begin"/>
        </w:r>
        <w:r>
          <w:instrText>PAGE   \* MERGEFORMAT</w:instrText>
        </w:r>
        <w:r>
          <w:fldChar w:fldCharType="separate"/>
        </w:r>
        <w:r w:rsidR="009F5E7D">
          <w:rPr>
            <w:noProof/>
          </w:rPr>
          <w:t>23</w:t>
        </w:r>
        <w:r>
          <w:fldChar w:fldCharType="end"/>
        </w:r>
      </w:p>
    </w:sdtContent>
  </w:sdt>
  <w:p w14:paraId="480AA9DF" w14:textId="77777777" w:rsidR="00404DF7" w:rsidRDefault="00404DF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D75B1"/>
    <w:multiLevelType w:val="hybridMultilevel"/>
    <w:tmpl w:val="C3C6261A"/>
    <w:lvl w:ilvl="0" w:tplc="04190011">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663FE0"/>
    <w:multiLevelType w:val="hybridMultilevel"/>
    <w:tmpl w:val="1A48909A"/>
    <w:lvl w:ilvl="0" w:tplc="869EB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5DB5086"/>
    <w:multiLevelType w:val="hybridMultilevel"/>
    <w:tmpl w:val="B1301C18"/>
    <w:lvl w:ilvl="0" w:tplc="810AC9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4167EA"/>
    <w:multiLevelType w:val="hybridMultilevel"/>
    <w:tmpl w:val="AC5AA3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2007FE"/>
    <w:multiLevelType w:val="hybridMultilevel"/>
    <w:tmpl w:val="9B464F66"/>
    <w:lvl w:ilvl="0" w:tplc="52608520">
      <w:start w:val="2"/>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505B97"/>
    <w:multiLevelType w:val="hybridMultilevel"/>
    <w:tmpl w:val="A080F46A"/>
    <w:lvl w:ilvl="0" w:tplc="2806FAB2">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5C122E7"/>
    <w:multiLevelType w:val="hybridMultilevel"/>
    <w:tmpl w:val="F0EE7B34"/>
    <w:lvl w:ilvl="0" w:tplc="194A77B2">
      <w:start w:val="1"/>
      <w:numFmt w:val="decimal"/>
      <w:lvlText w:val="%1."/>
      <w:lvlJc w:val="left"/>
      <w:pPr>
        <w:ind w:left="1144" w:hanging="360"/>
      </w:pPr>
      <w:rPr>
        <w:rFonts w:hint="default"/>
        <w:b/>
        <w:i w:val="0"/>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7">
    <w:nsid w:val="2CE165F0"/>
    <w:multiLevelType w:val="hybridMultilevel"/>
    <w:tmpl w:val="A426D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DF56DE"/>
    <w:multiLevelType w:val="hybridMultilevel"/>
    <w:tmpl w:val="1A2A2456"/>
    <w:lvl w:ilvl="0" w:tplc="A3BA8B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8B5275E"/>
    <w:multiLevelType w:val="hybridMultilevel"/>
    <w:tmpl w:val="F56CED80"/>
    <w:lvl w:ilvl="0" w:tplc="0419000F">
      <w:start w:val="1"/>
      <w:numFmt w:val="decimal"/>
      <w:lvlText w:val="%1."/>
      <w:lvlJc w:val="left"/>
      <w:pPr>
        <w:ind w:left="360"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0">
    <w:nsid w:val="3D51081C"/>
    <w:multiLevelType w:val="hybridMultilevel"/>
    <w:tmpl w:val="1542F534"/>
    <w:lvl w:ilvl="0" w:tplc="DD0E1716">
      <w:start w:val="1"/>
      <w:numFmt w:val="decimal"/>
      <w:lvlText w:val="%1."/>
      <w:lvlJc w:val="left"/>
      <w:pPr>
        <w:ind w:left="1328" w:hanging="104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7651F1E"/>
    <w:multiLevelType w:val="hybridMultilevel"/>
    <w:tmpl w:val="9C027FDC"/>
    <w:lvl w:ilvl="0" w:tplc="BD3C18C0">
      <w:start w:val="1"/>
      <w:numFmt w:val="decimal"/>
      <w:lvlText w:val="%1."/>
      <w:lvlJc w:val="left"/>
      <w:pPr>
        <w:ind w:left="502"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E4C0572"/>
    <w:multiLevelType w:val="hybridMultilevel"/>
    <w:tmpl w:val="64C8A27A"/>
    <w:lvl w:ilvl="0" w:tplc="A5CE6276">
      <w:start w:val="36"/>
      <w:numFmt w:val="decimal"/>
      <w:lvlText w:val="%1."/>
      <w:lvlJc w:val="left"/>
      <w:pPr>
        <w:ind w:left="1368" w:hanging="375"/>
      </w:pPr>
      <w:rPr>
        <w:rFonts w:hint="default"/>
        <w:b/>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542B4761"/>
    <w:multiLevelType w:val="hybridMultilevel"/>
    <w:tmpl w:val="A426D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1E7703"/>
    <w:multiLevelType w:val="hybridMultilevel"/>
    <w:tmpl w:val="F56CED80"/>
    <w:lvl w:ilvl="0" w:tplc="0419000F">
      <w:start w:val="1"/>
      <w:numFmt w:val="decimal"/>
      <w:lvlText w:val="%1."/>
      <w:lvlJc w:val="left"/>
      <w:pPr>
        <w:ind w:left="360"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5">
    <w:nsid w:val="64C77D8D"/>
    <w:multiLevelType w:val="hybridMultilevel"/>
    <w:tmpl w:val="C150D282"/>
    <w:lvl w:ilvl="0" w:tplc="993ADCD0">
      <w:start w:val="2"/>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7F157E8"/>
    <w:multiLevelType w:val="hybridMultilevel"/>
    <w:tmpl w:val="8D2EA39C"/>
    <w:lvl w:ilvl="0" w:tplc="9746E10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D7976F1"/>
    <w:multiLevelType w:val="hybridMultilevel"/>
    <w:tmpl w:val="B3AE90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1687432"/>
    <w:multiLevelType w:val="hybridMultilevel"/>
    <w:tmpl w:val="E95E7C84"/>
    <w:lvl w:ilvl="0" w:tplc="810AC9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3BE2120"/>
    <w:multiLevelType w:val="hybridMultilevel"/>
    <w:tmpl w:val="E5A2FCCC"/>
    <w:lvl w:ilvl="0" w:tplc="0A5CD20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6625231"/>
    <w:multiLevelType w:val="hybridMultilevel"/>
    <w:tmpl w:val="3A703770"/>
    <w:lvl w:ilvl="0" w:tplc="93D85A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7567D36"/>
    <w:multiLevelType w:val="hybridMultilevel"/>
    <w:tmpl w:val="796CC79A"/>
    <w:lvl w:ilvl="0" w:tplc="245E747E">
      <w:start w:val="3"/>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8E95003"/>
    <w:multiLevelType w:val="hybridMultilevel"/>
    <w:tmpl w:val="AA82AA08"/>
    <w:lvl w:ilvl="0" w:tplc="810AC9C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3">
    <w:nsid w:val="79904C7E"/>
    <w:multiLevelType w:val="hybridMultilevel"/>
    <w:tmpl w:val="AFE80656"/>
    <w:lvl w:ilvl="0" w:tplc="67BE724E">
      <w:start w:val="1"/>
      <w:numFmt w:val="decimal"/>
      <w:lvlText w:val="%1."/>
      <w:lvlJc w:val="left"/>
      <w:pPr>
        <w:ind w:left="1211" w:hanging="360"/>
      </w:pPr>
      <w:rPr>
        <w:rFonts w:hint="default"/>
        <w:b/>
        <w:i w:val="0"/>
        <w:lang w:val="ru-RU"/>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4">
    <w:nsid w:val="7A130392"/>
    <w:multiLevelType w:val="hybridMultilevel"/>
    <w:tmpl w:val="52D06F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161F25"/>
    <w:multiLevelType w:val="hybridMultilevel"/>
    <w:tmpl w:val="F726F4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14"/>
  </w:num>
  <w:num w:numId="4">
    <w:abstractNumId w:val="16"/>
  </w:num>
  <w:num w:numId="5">
    <w:abstractNumId w:val="15"/>
  </w:num>
  <w:num w:numId="6">
    <w:abstractNumId w:val="24"/>
  </w:num>
  <w:num w:numId="7">
    <w:abstractNumId w:val="5"/>
  </w:num>
  <w:num w:numId="8">
    <w:abstractNumId w:val="17"/>
  </w:num>
  <w:num w:numId="9">
    <w:abstractNumId w:val="3"/>
  </w:num>
  <w:num w:numId="10">
    <w:abstractNumId w:val="7"/>
  </w:num>
  <w:num w:numId="11">
    <w:abstractNumId w:val="13"/>
  </w:num>
  <w:num w:numId="12">
    <w:abstractNumId w:val="25"/>
  </w:num>
  <w:num w:numId="13">
    <w:abstractNumId w:val="2"/>
  </w:num>
  <w:num w:numId="14">
    <w:abstractNumId w:val="6"/>
  </w:num>
  <w:num w:numId="15">
    <w:abstractNumId w:val="1"/>
  </w:num>
  <w:num w:numId="16">
    <w:abstractNumId w:val="11"/>
  </w:num>
  <w:num w:numId="17">
    <w:abstractNumId w:val="12"/>
  </w:num>
  <w:num w:numId="18">
    <w:abstractNumId w:val="23"/>
  </w:num>
  <w:num w:numId="19">
    <w:abstractNumId w:val="8"/>
  </w:num>
  <w:num w:numId="20">
    <w:abstractNumId w:val="4"/>
  </w:num>
  <w:num w:numId="21">
    <w:abstractNumId w:val="19"/>
  </w:num>
  <w:num w:numId="22">
    <w:abstractNumId w:val="18"/>
  </w:num>
  <w:num w:numId="23">
    <w:abstractNumId w:val="22"/>
  </w:num>
  <w:num w:numId="24">
    <w:abstractNumId w:val="0"/>
  </w:num>
  <w:num w:numId="25">
    <w:abstractNumId w:val="21"/>
  </w:num>
  <w:num w:numId="26">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1FC"/>
    <w:rsid w:val="0000081F"/>
    <w:rsid w:val="0000144E"/>
    <w:rsid w:val="000016DE"/>
    <w:rsid w:val="00001A2F"/>
    <w:rsid w:val="000025F2"/>
    <w:rsid w:val="00002B71"/>
    <w:rsid w:val="00002B8C"/>
    <w:rsid w:val="000035FD"/>
    <w:rsid w:val="00003F3F"/>
    <w:rsid w:val="00005FDF"/>
    <w:rsid w:val="00006C6D"/>
    <w:rsid w:val="00006E76"/>
    <w:rsid w:val="00007287"/>
    <w:rsid w:val="00007E45"/>
    <w:rsid w:val="000100B7"/>
    <w:rsid w:val="000103DF"/>
    <w:rsid w:val="00010452"/>
    <w:rsid w:val="00011088"/>
    <w:rsid w:val="00011777"/>
    <w:rsid w:val="00011A6E"/>
    <w:rsid w:val="00011AF4"/>
    <w:rsid w:val="00011D10"/>
    <w:rsid w:val="00012720"/>
    <w:rsid w:val="0001302E"/>
    <w:rsid w:val="0001358B"/>
    <w:rsid w:val="0001371A"/>
    <w:rsid w:val="000151F4"/>
    <w:rsid w:val="0001578C"/>
    <w:rsid w:val="00016894"/>
    <w:rsid w:val="000210B8"/>
    <w:rsid w:val="000211FD"/>
    <w:rsid w:val="00021872"/>
    <w:rsid w:val="00021B1D"/>
    <w:rsid w:val="00021B76"/>
    <w:rsid w:val="00022431"/>
    <w:rsid w:val="000232AE"/>
    <w:rsid w:val="00023577"/>
    <w:rsid w:val="00024A15"/>
    <w:rsid w:val="00025A9E"/>
    <w:rsid w:val="00025C29"/>
    <w:rsid w:val="00026167"/>
    <w:rsid w:val="0002664F"/>
    <w:rsid w:val="000269E9"/>
    <w:rsid w:val="00026C8C"/>
    <w:rsid w:val="00026CC9"/>
    <w:rsid w:val="00027BCB"/>
    <w:rsid w:val="00030DFF"/>
    <w:rsid w:val="00031110"/>
    <w:rsid w:val="00031A5A"/>
    <w:rsid w:val="00032355"/>
    <w:rsid w:val="00032779"/>
    <w:rsid w:val="00032915"/>
    <w:rsid w:val="00032C18"/>
    <w:rsid w:val="00032E8A"/>
    <w:rsid w:val="00032FE5"/>
    <w:rsid w:val="00033A30"/>
    <w:rsid w:val="00033BB6"/>
    <w:rsid w:val="00034760"/>
    <w:rsid w:val="00036EDB"/>
    <w:rsid w:val="0004041F"/>
    <w:rsid w:val="000411B3"/>
    <w:rsid w:val="00041C96"/>
    <w:rsid w:val="000423E2"/>
    <w:rsid w:val="00042B10"/>
    <w:rsid w:val="00042D83"/>
    <w:rsid w:val="000434D6"/>
    <w:rsid w:val="00043711"/>
    <w:rsid w:val="00043DF2"/>
    <w:rsid w:val="00045415"/>
    <w:rsid w:val="0004552C"/>
    <w:rsid w:val="00045A9D"/>
    <w:rsid w:val="00045D1D"/>
    <w:rsid w:val="000470DB"/>
    <w:rsid w:val="000474F8"/>
    <w:rsid w:val="00047675"/>
    <w:rsid w:val="000508F4"/>
    <w:rsid w:val="00050C2F"/>
    <w:rsid w:val="0005147A"/>
    <w:rsid w:val="000514BA"/>
    <w:rsid w:val="000520C7"/>
    <w:rsid w:val="00052524"/>
    <w:rsid w:val="00052B5E"/>
    <w:rsid w:val="00053065"/>
    <w:rsid w:val="0005323D"/>
    <w:rsid w:val="00053AD5"/>
    <w:rsid w:val="00054165"/>
    <w:rsid w:val="000541C2"/>
    <w:rsid w:val="000546EE"/>
    <w:rsid w:val="00055E78"/>
    <w:rsid w:val="00055FD5"/>
    <w:rsid w:val="00056AEB"/>
    <w:rsid w:val="000570B5"/>
    <w:rsid w:val="000600ED"/>
    <w:rsid w:val="000604CF"/>
    <w:rsid w:val="00060AD6"/>
    <w:rsid w:val="00060C81"/>
    <w:rsid w:val="0006161C"/>
    <w:rsid w:val="00061D13"/>
    <w:rsid w:val="00064E5B"/>
    <w:rsid w:val="000654F1"/>
    <w:rsid w:val="000675B2"/>
    <w:rsid w:val="00067A3F"/>
    <w:rsid w:val="00067D0F"/>
    <w:rsid w:val="00067E92"/>
    <w:rsid w:val="00070065"/>
    <w:rsid w:val="000706FA"/>
    <w:rsid w:val="000709F9"/>
    <w:rsid w:val="00071612"/>
    <w:rsid w:val="000718EE"/>
    <w:rsid w:val="00071C34"/>
    <w:rsid w:val="00071EC8"/>
    <w:rsid w:val="0007209B"/>
    <w:rsid w:val="00072B34"/>
    <w:rsid w:val="00072BE5"/>
    <w:rsid w:val="00072D5F"/>
    <w:rsid w:val="00072E21"/>
    <w:rsid w:val="00073243"/>
    <w:rsid w:val="000732EC"/>
    <w:rsid w:val="00073927"/>
    <w:rsid w:val="00075D27"/>
    <w:rsid w:val="00076AFC"/>
    <w:rsid w:val="00076E5E"/>
    <w:rsid w:val="00076FF3"/>
    <w:rsid w:val="000772C4"/>
    <w:rsid w:val="0008013F"/>
    <w:rsid w:val="0008093E"/>
    <w:rsid w:val="00081F47"/>
    <w:rsid w:val="00082675"/>
    <w:rsid w:val="00083A53"/>
    <w:rsid w:val="00083A70"/>
    <w:rsid w:val="00083AE0"/>
    <w:rsid w:val="000841F3"/>
    <w:rsid w:val="0008571D"/>
    <w:rsid w:val="000857AF"/>
    <w:rsid w:val="0008659D"/>
    <w:rsid w:val="0008732F"/>
    <w:rsid w:val="00087BB7"/>
    <w:rsid w:val="00087DB8"/>
    <w:rsid w:val="000900F9"/>
    <w:rsid w:val="00090A72"/>
    <w:rsid w:val="0009190F"/>
    <w:rsid w:val="00091949"/>
    <w:rsid w:val="00091C4B"/>
    <w:rsid w:val="00092329"/>
    <w:rsid w:val="000946BF"/>
    <w:rsid w:val="00094A35"/>
    <w:rsid w:val="000956FF"/>
    <w:rsid w:val="00096944"/>
    <w:rsid w:val="00097FAD"/>
    <w:rsid w:val="000A017D"/>
    <w:rsid w:val="000A0717"/>
    <w:rsid w:val="000A0AF1"/>
    <w:rsid w:val="000A11B8"/>
    <w:rsid w:val="000A177D"/>
    <w:rsid w:val="000A1A45"/>
    <w:rsid w:val="000A215C"/>
    <w:rsid w:val="000A2B89"/>
    <w:rsid w:val="000A2C37"/>
    <w:rsid w:val="000A43FB"/>
    <w:rsid w:val="000A5A81"/>
    <w:rsid w:val="000A6195"/>
    <w:rsid w:val="000A61BC"/>
    <w:rsid w:val="000A62D0"/>
    <w:rsid w:val="000A67CD"/>
    <w:rsid w:val="000A6CE3"/>
    <w:rsid w:val="000A6FFF"/>
    <w:rsid w:val="000A7F9C"/>
    <w:rsid w:val="000B0270"/>
    <w:rsid w:val="000B027F"/>
    <w:rsid w:val="000B03C5"/>
    <w:rsid w:val="000B0480"/>
    <w:rsid w:val="000B0C11"/>
    <w:rsid w:val="000B1ADB"/>
    <w:rsid w:val="000B1B9E"/>
    <w:rsid w:val="000B20A9"/>
    <w:rsid w:val="000B2D2C"/>
    <w:rsid w:val="000B5000"/>
    <w:rsid w:val="000B5618"/>
    <w:rsid w:val="000B613F"/>
    <w:rsid w:val="000B668A"/>
    <w:rsid w:val="000B675B"/>
    <w:rsid w:val="000B76A2"/>
    <w:rsid w:val="000C024E"/>
    <w:rsid w:val="000C03B8"/>
    <w:rsid w:val="000C12BA"/>
    <w:rsid w:val="000C1702"/>
    <w:rsid w:val="000C18F6"/>
    <w:rsid w:val="000C1A37"/>
    <w:rsid w:val="000C1F11"/>
    <w:rsid w:val="000C2514"/>
    <w:rsid w:val="000C2DFB"/>
    <w:rsid w:val="000C3F2C"/>
    <w:rsid w:val="000C3F69"/>
    <w:rsid w:val="000C51F2"/>
    <w:rsid w:val="000C5261"/>
    <w:rsid w:val="000C52A7"/>
    <w:rsid w:val="000C55C0"/>
    <w:rsid w:val="000C62C0"/>
    <w:rsid w:val="000C6628"/>
    <w:rsid w:val="000C6BAB"/>
    <w:rsid w:val="000C6D22"/>
    <w:rsid w:val="000C72E1"/>
    <w:rsid w:val="000C7742"/>
    <w:rsid w:val="000C7C2D"/>
    <w:rsid w:val="000D01FE"/>
    <w:rsid w:val="000D0304"/>
    <w:rsid w:val="000D03F8"/>
    <w:rsid w:val="000D05B8"/>
    <w:rsid w:val="000D06CC"/>
    <w:rsid w:val="000D0C5E"/>
    <w:rsid w:val="000D144C"/>
    <w:rsid w:val="000D2458"/>
    <w:rsid w:val="000D2784"/>
    <w:rsid w:val="000D2E0C"/>
    <w:rsid w:val="000D3B2E"/>
    <w:rsid w:val="000D4855"/>
    <w:rsid w:val="000D5FF6"/>
    <w:rsid w:val="000D6244"/>
    <w:rsid w:val="000D639F"/>
    <w:rsid w:val="000D7636"/>
    <w:rsid w:val="000D771C"/>
    <w:rsid w:val="000E081C"/>
    <w:rsid w:val="000E0E51"/>
    <w:rsid w:val="000E0E76"/>
    <w:rsid w:val="000E1511"/>
    <w:rsid w:val="000E1768"/>
    <w:rsid w:val="000E25A6"/>
    <w:rsid w:val="000E2D5B"/>
    <w:rsid w:val="000E51E6"/>
    <w:rsid w:val="000E5755"/>
    <w:rsid w:val="000E73EA"/>
    <w:rsid w:val="000E754D"/>
    <w:rsid w:val="000E795D"/>
    <w:rsid w:val="000F05C1"/>
    <w:rsid w:val="000F0DDA"/>
    <w:rsid w:val="000F1162"/>
    <w:rsid w:val="000F488A"/>
    <w:rsid w:val="000F4D93"/>
    <w:rsid w:val="000F4EEA"/>
    <w:rsid w:val="000F500C"/>
    <w:rsid w:val="000F5E58"/>
    <w:rsid w:val="00100694"/>
    <w:rsid w:val="00100C6C"/>
    <w:rsid w:val="00100F3F"/>
    <w:rsid w:val="001016D9"/>
    <w:rsid w:val="00102C46"/>
    <w:rsid w:val="001030D1"/>
    <w:rsid w:val="001041B5"/>
    <w:rsid w:val="0010442F"/>
    <w:rsid w:val="0010446C"/>
    <w:rsid w:val="0010449F"/>
    <w:rsid w:val="001049BD"/>
    <w:rsid w:val="00105087"/>
    <w:rsid w:val="0010556A"/>
    <w:rsid w:val="00105754"/>
    <w:rsid w:val="00106E80"/>
    <w:rsid w:val="00107B49"/>
    <w:rsid w:val="00110318"/>
    <w:rsid w:val="001104C1"/>
    <w:rsid w:val="001113F4"/>
    <w:rsid w:val="00111764"/>
    <w:rsid w:val="00112CAE"/>
    <w:rsid w:val="00112D5C"/>
    <w:rsid w:val="00113683"/>
    <w:rsid w:val="00114812"/>
    <w:rsid w:val="00114AD9"/>
    <w:rsid w:val="00114CF1"/>
    <w:rsid w:val="00115714"/>
    <w:rsid w:val="00115BFB"/>
    <w:rsid w:val="00115C0C"/>
    <w:rsid w:val="00115FF1"/>
    <w:rsid w:val="00116524"/>
    <w:rsid w:val="001165E9"/>
    <w:rsid w:val="00116AE7"/>
    <w:rsid w:val="001170BA"/>
    <w:rsid w:val="0011747D"/>
    <w:rsid w:val="00117723"/>
    <w:rsid w:val="00121250"/>
    <w:rsid w:val="00121645"/>
    <w:rsid w:val="00121FC2"/>
    <w:rsid w:val="001224E7"/>
    <w:rsid w:val="0012262D"/>
    <w:rsid w:val="00122F62"/>
    <w:rsid w:val="00123179"/>
    <w:rsid w:val="00125293"/>
    <w:rsid w:val="001261FC"/>
    <w:rsid w:val="00126D7E"/>
    <w:rsid w:val="0012742F"/>
    <w:rsid w:val="001279FC"/>
    <w:rsid w:val="00127BA5"/>
    <w:rsid w:val="00130191"/>
    <w:rsid w:val="001301DC"/>
    <w:rsid w:val="00130253"/>
    <w:rsid w:val="001309D5"/>
    <w:rsid w:val="001313CB"/>
    <w:rsid w:val="00131E00"/>
    <w:rsid w:val="00132768"/>
    <w:rsid w:val="001329B7"/>
    <w:rsid w:val="00133D38"/>
    <w:rsid w:val="00134CEB"/>
    <w:rsid w:val="0013595A"/>
    <w:rsid w:val="00135E83"/>
    <w:rsid w:val="00136144"/>
    <w:rsid w:val="00137B57"/>
    <w:rsid w:val="00140D1E"/>
    <w:rsid w:val="001417F4"/>
    <w:rsid w:val="00141C0C"/>
    <w:rsid w:val="00141E5B"/>
    <w:rsid w:val="00142824"/>
    <w:rsid w:val="0014284A"/>
    <w:rsid w:val="00142C20"/>
    <w:rsid w:val="00143419"/>
    <w:rsid w:val="00143DBC"/>
    <w:rsid w:val="0014423F"/>
    <w:rsid w:val="00144684"/>
    <w:rsid w:val="00144F27"/>
    <w:rsid w:val="0014541A"/>
    <w:rsid w:val="0014599D"/>
    <w:rsid w:val="001462D6"/>
    <w:rsid w:val="001471A7"/>
    <w:rsid w:val="00147C0B"/>
    <w:rsid w:val="001513DB"/>
    <w:rsid w:val="001516BA"/>
    <w:rsid w:val="00151B80"/>
    <w:rsid w:val="00151BA9"/>
    <w:rsid w:val="001528D6"/>
    <w:rsid w:val="00152ABA"/>
    <w:rsid w:val="00153488"/>
    <w:rsid w:val="00153910"/>
    <w:rsid w:val="0015445B"/>
    <w:rsid w:val="0015501D"/>
    <w:rsid w:val="00155912"/>
    <w:rsid w:val="00155FC1"/>
    <w:rsid w:val="00156312"/>
    <w:rsid w:val="001578D9"/>
    <w:rsid w:val="00160693"/>
    <w:rsid w:val="001606CE"/>
    <w:rsid w:val="00160AE9"/>
    <w:rsid w:val="00162023"/>
    <w:rsid w:val="001627B0"/>
    <w:rsid w:val="00164D99"/>
    <w:rsid w:val="00164F79"/>
    <w:rsid w:val="0016559C"/>
    <w:rsid w:val="00165D59"/>
    <w:rsid w:val="00165F4A"/>
    <w:rsid w:val="001663C9"/>
    <w:rsid w:val="001663DC"/>
    <w:rsid w:val="00166E6F"/>
    <w:rsid w:val="0016738D"/>
    <w:rsid w:val="00167810"/>
    <w:rsid w:val="00167ABB"/>
    <w:rsid w:val="00167C03"/>
    <w:rsid w:val="001702A1"/>
    <w:rsid w:val="001703AF"/>
    <w:rsid w:val="00170500"/>
    <w:rsid w:val="00170822"/>
    <w:rsid w:val="001709ED"/>
    <w:rsid w:val="00170E84"/>
    <w:rsid w:val="00173E2B"/>
    <w:rsid w:val="001749AB"/>
    <w:rsid w:val="00174AE5"/>
    <w:rsid w:val="00174C85"/>
    <w:rsid w:val="00175361"/>
    <w:rsid w:val="00175679"/>
    <w:rsid w:val="00175BCE"/>
    <w:rsid w:val="0017625C"/>
    <w:rsid w:val="0017731C"/>
    <w:rsid w:val="001776D4"/>
    <w:rsid w:val="00177C21"/>
    <w:rsid w:val="00182DEE"/>
    <w:rsid w:val="00182FFF"/>
    <w:rsid w:val="001831CC"/>
    <w:rsid w:val="0018349C"/>
    <w:rsid w:val="001847F5"/>
    <w:rsid w:val="00185119"/>
    <w:rsid w:val="00185214"/>
    <w:rsid w:val="00185ABC"/>
    <w:rsid w:val="00186547"/>
    <w:rsid w:val="00187015"/>
    <w:rsid w:val="00187489"/>
    <w:rsid w:val="00187934"/>
    <w:rsid w:val="00187B83"/>
    <w:rsid w:val="00187C76"/>
    <w:rsid w:val="00190884"/>
    <w:rsid w:val="0019197F"/>
    <w:rsid w:val="001926C4"/>
    <w:rsid w:val="001927AA"/>
    <w:rsid w:val="00192F18"/>
    <w:rsid w:val="00193753"/>
    <w:rsid w:val="0019391B"/>
    <w:rsid w:val="00193E67"/>
    <w:rsid w:val="001942E8"/>
    <w:rsid w:val="001943CF"/>
    <w:rsid w:val="0019461F"/>
    <w:rsid w:val="00194B0F"/>
    <w:rsid w:val="00194B5C"/>
    <w:rsid w:val="00194D1C"/>
    <w:rsid w:val="001953A5"/>
    <w:rsid w:val="00195C3D"/>
    <w:rsid w:val="00195E19"/>
    <w:rsid w:val="001961AB"/>
    <w:rsid w:val="00196908"/>
    <w:rsid w:val="00196F59"/>
    <w:rsid w:val="001974F6"/>
    <w:rsid w:val="001978F7"/>
    <w:rsid w:val="001A09DE"/>
    <w:rsid w:val="001A109B"/>
    <w:rsid w:val="001A1AAC"/>
    <w:rsid w:val="001A2A31"/>
    <w:rsid w:val="001A2E9F"/>
    <w:rsid w:val="001A3313"/>
    <w:rsid w:val="001A3A78"/>
    <w:rsid w:val="001A506A"/>
    <w:rsid w:val="001A507C"/>
    <w:rsid w:val="001A514C"/>
    <w:rsid w:val="001A5586"/>
    <w:rsid w:val="001A5809"/>
    <w:rsid w:val="001A58BD"/>
    <w:rsid w:val="001A59AC"/>
    <w:rsid w:val="001A7596"/>
    <w:rsid w:val="001A7F7E"/>
    <w:rsid w:val="001B023F"/>
    <w:rsid w:val="001B1343"/>
    <w:rsid w:val="001B20B1"/>
    <w:rsid w:val="001B244E"/>
    <w:rsid w:val="001B27AB"/>
    <w:rsid w:val="001B2FA0"/>
    <w:rsid w:val="001B301A"/>
    <w:rsid w:val="001B3A3D"/>
    <w:rsid w:val="001B3DF5"/>
    <w:rsid w:val="001B3E15"/>
    <w:rsid w:val="001B449F"/>
    <w:rsid w:val="001B545F"/>
    <w:rsid w:val="001B5E22"/>
    <w:rsid w:val="001B661A"/>
    <w:rsid w:val="001B697A"/>
    <w:rsid w:val="001B724C"/>
    <w:rsid w:val="001B74F8"/>
    <w:rsid w:val="001B7BCD"/>
    <w:rsid w:val="001C0C90"/>
    <w:rsid w:val="001C16BE"/>
    <w:rsid w:val="001C384E"/>
    <w:rsid w:val="001C4F18"/>
    <w:rsid w:val="001C5B63"/>
    <w:rsid w:val="001C7B4F"/>
    <w:rsid w:val="001D081E"/>
    <w:rsid w:val="001D1D1E"/>
    <w:rsid w:val="001D278C"/>
    <w:rsid w:val="001D2F7F"/>
    <w:rsid w:val="001D32F7"/>
    <w:rsid w:val="001D34DC"/>
    <w:rsid w:val="001D3AA3"/>
    <w:rsid w:val="001D3FE2"/>
    <w:rsid w:val="001D4102"/>
    <w:rsid w:val="001D44CA"/>
    <w:rsid w:val="001D4B4D"/>
    <w:rsid w:val="001D4DEB"/>
    <w:rsid w:val="001D5800"/>
    <w:rsid w:val="001D5C8D"/>
    <w:rsid w:val="001D663F"/>
    <w:rsid w:val="001D6EDC"/>
    <w:rsid w:val="001D70CD"/>
    <w:rsid w:val="001E06D5"/>
    <w:rsid w:val="001E07C8"/>
    <w:rsid w:val="001E08EB"/>
    <w:rsid w:val="001E0C45"/>
    <w:rsid w:val="001E15EF"/>
    <w:rsid w:val="001E1756"/>
    <w:rsid w:val="001E1F0D"/>
    <w:rsid w:val="001E1FB8"/>
    <w:rsid w:val="001E2E58"/>
    <w:rsid w:val="001E3608"/>
    <w:rsid w:val="001E3722"/>
    <w:rsid w:val="001E3D8F"/>
    <w:rsid w:val="001E5796"/>
    <w:rsid w:val="001E588E"/>
    <w:rsid w:val="001E5F52"/>
    <w:rsid w:val="001E662F"/>
    <w:rsid w:val="001E7469"/>
    <w:rsid w:val="001E7797"/>
    <w:rsid w:val="001E7828"/>
    <w:rsid w:val="001E7A71"/>
    <w:rsid w:val="001E7BFC"/>
    <w:rsid w:val="001F0459"/>
    <w:rsid w:val="001F0557"/>
    <w:rsid w:val="001F08BC"/>
    <w:rsid w:val="001F0F7B"/>
    <w:rsid w:val="001F1439"/>
    <w:rsid w:val="001F1590"/>
    <w:rsid w:val="001F1F9A"/>
    <w:rsid w:val="001F2F4D"/>
    <w:rsid w:val="001F368B"/>
    <w:rsid w:val="001F3C2C"/>
    <w:rsid w:val="001F3C62"/>
    <w:rsid w:val="001F41B3"/>
    <w:rsid w:val="001F4A52"/>
    <w:rsid w:val="001F4E72"/>
    <w:rsid w:val="001F60F3"/>
    <w:rsid w:val="001F6136"/>
    <w:rsid w:val="001F6171"/>
    <w:rsid w:val="001F64E3"/>
    <w:rsid w:val="001F6FBA"/>
    <w:rsid w:val="001F7867"/>
    <w:rsid w:val="001F78E7"/>
    <w:rsid w:val="001F7B22"/>
    <w:rsid w:val="00201D1B"/>
    <w:rsid w:val="0020223C"/>
    <w:rsid w:val="002023C2"/>
    <w:rsid w:val="002025FE"/>
    <w:rsid w:val="002032EA"/>
    <w:rsid w:val="00203C04"/>
    <w:rsid w:val="0020450E"/>
    <w:rsid w:val="00204710"/>
    <w:rsid w:val="002049E5"/>
    <w:rsid w:val="002060DB"/>
    <w:rsid w:val="00206310"/>
    <w:rsid w:val="0020730A"/>
    <w:rsid w:val="0020774F"/>
    <w:rsid w:val="002101C8"/>
    <w:rsid w:val="00210C68"/>
    <w:rsid w:val="00210C8E"/>
    <w:rsid w:val="002120E6"/>
    <w:rsid w:val="00212332"/>
    <w:rsid w:val="00212610"/>
    <w:rsid w:val="002126A3"/>
    <w:rsid w:val="00212C24"/>
    <w:rsid w:val="00213402"/>
    <w:rsid w:val="0021370B"/>
    <w:rsid w:val="0021407F"/>
    <w:rsid w:val="00214082"/>
    <w:rsid w:val="002140CF"/>
    <w:rsid w:val="00214298"/>
    <w:rsid w:val="002146D0"/>
    <w:rsid w:val="00215999"/>
    <w:rsid w:val="00215EAC"/>
    <w:rsid w:val="00216842"/>
    <w:rsid w:val="00222EA0"/>
    <w:rsid w:val="0022307A"/>
    <w:rsid w:val="0022363A"/>
    <w:rsid w:val="00223845"/>
    <w:rsid w:val="00224CA9"/>
    <w:rsid w:val="0022537B"/>
    <w:rsid w:val="00225A40"/>
    <w:rsid w:val="00225C4E"/>
    <w:rsid w:val="00226788"/>
    <w:rsid w:val="00226A9B"/>
    <w:rsid w:val="002271DA"/>
    <w:rsid w:val="0022730D"/>
    <w:rsid w:val="00230493"/>
    <w:rsid w:val="002304F6"/>
    <w:rsid w:val="00230576"/>
    <w:rsid w:val="00231268"/>
    <w:rsid w:val="0023169E"/>
    <w:rsid w:val="002321D3"/>
    <w:rsid w:val="00232B86"/>
    <w:rsid w:val="00233057"/>
    <w:rsid w:val="002330B2"/>
    <w:rsid w:val="002340FB"/>
    <w:rsid w:val="002356F7"/>
    <w:rsid w:val="00236DFF"/>
    <w:rsid w:val="00237030"/>
    <w:rsid w:val="00237F75"/>
    <w:rsid w:val="00240379"/>
    <w:rsid w:val="002407BC"/>
    <w:rsid w:val="00240D3C"/>
    <w:rsid w:val="002411B3"/>
    <w:rsid w:val="002421C4"/>
    <w:rsid w:val="00242C47"/>
    <w:rsid w:val="0024409D"/>
    <w:rsid w:val="00245436"/>
    <w:rsid w:val="002456F3"/>
    <w:rsid w:val="00246DB2"/>
    <w:rsid w:val="00246DC9"/>
    <w:rsid w:val="00247FDD"/>
    <w:rsid w:val="0025067B"/>
    <w:rsid w:val="00250FA5"/>
    <w:rsid w:val="00251279"/>
    <w:rsid w:val="0025170A"/>
    <w:rsid w:val="002518BB"/>
    <w:rsid w:val="002518DD"/>
    <w:rsid w:val="00251F44"/>
    <w:rsid w:val="002523D5"/>
    <w:rsid w:val="002538A5"/>
    <w:rsid w:val="00254282"/>
    <w:rsid w:val="00254545"/>
    <w:rsid w:val="00255205"/>
    <w:rsid w:val="00255A23"/>
    <w:rsid w:val="0025604E"/>
    <w:rsid w:val="002565ED"/>
    <w:rsid w:val="00256B53"/>
    <w:rsid w:val="00256EAF"/>
    <w:rsid w:val="00260265"/>
    <w:rsid w:val="00260A78"/>
    <w:rsid w:val="00261860"/>
    <w:rsid w:val="00261D01"/>
    <w:rsid w:val="00262738"/>
    <w:rsid w:val="002627DE"/>
    <w:rsid w:val="00263250"/>
    <w:rsid w:val="002633BE"/>
    <w:rsid w:val="002633F9"/>
    <w:rsid w:val="002635EB"/>
    <w:rsid w:val="00263FFD"/>
    <w:rsid w:val="00264ACF"/>
    <w:rsid w:val="00264F3B"/>
    <w:rsid w:val="00264FAF"/>
    <w:rsid w:val="002656D9"/>
    <w:rsid w:val="00270063"/>
    <w:rsid w:val="00270B4A"/>
    <w:rsid w:val="00270D7E"/>
    <w:rsid w:val="0027249F"/>
    <w:rsid w:val="00272F50"/>
    <w:rsid w:val="00273190"/>
    <w:rsid w:val="00273476"/>
    <w:rsid w:val="00273BAD"/>
    <w:rsid w:val="002750C3"/>
    <w:rsid w:val="00275CEA"/>
    <w:rsid w:val="00275E91"/>
    <w:rsid w:val="002807C1"/>
    <w:rsid w:val="00280F8B"/>
    <w:rsid w:val="00280F9B"/>
    <w:rsid w:val="00281A9E"/>
    <w:rsid w:val="00282037"/>
    <w:rsid w:val="00282303"/>
    <w:rsid w:val="002825AE"/>
    <w:rsid w:val="002828A9"/>
    <w:rsid w:val="0028291D"/>
    <w:rsid w:val="00282A16"/>
    <w:rsid w:val="00283353"/>
    <w:rsid w:val="00283DCE"/>
    <w:rsid w:val="00285C38"/>
    <w:rsid w:val="00285D24"/>
    <w:rsid w:val="00286676"/>
    <w:rsid w:val="00287325"/>
    <w:rsid w:val="00287507"/>
    <w:rsid w:val="00287885"/>
    <w:rsid w:val="00291124"/>
    <w:rsid w:val="0029113B"/>
    <w:rsid w:val="00291EAD"/>
    <w:rsid w:val="00292D80"/>
    <w:rsid w:val="00293BE9"/>
    <w:rsid w:val="00294050"/>
    <w:rsid w:val="00294D99"/>
    <w:rsid w:val="00295B8A"/>
    <w:rsid w:val="00295E87"/>
    <w:rsid w:val="00296240"/>
    <w:rsid w:val="00297874"/>
    <w:rsid w:val="00297F33"/>
    <w:rsid w:val="002A01AE"/>
    <w:rsid w:val="002A16AF"/>
    <w:rsid w:val="002A16E0"/>
    <w:rsid w:val="002A1D20"/>
    <w:rsid w:val="002A2189"/>
    <w:rsid w:val="002A27F3"/>
    <w:rsid w:val="002A2886"/>
    <w:rsid w:val="002A2B24"/>
    <w:rsid w:val="002A2C02"/>
    <w:rsid w:val="002A3B61"/>
    <w:rsid w:val="002A45CC"/>
    <w:rsid w:val="002A4CB4"/>
    <w:rsid w:val="002A5029"/>
    <w:rsid w:val="002A5F72"/>
    <w:rsid w:val="002A6137"/>
    <w:rsid w:val="002A63B2"/>
    <w:rsid w:val="002A7752"/>
    <w:rsid w:val="002B0460"/>
    <w:rsid w:val="002B0A0B"/>
    <w:rsid w:val="002B2155"/>
    <w:rsid w:val="002B2451"/>
    <w:rsid w:val="002B2491"/>
    <w:rsid w:val="002B2CA6"/>
    <w:rsid w:val="002B2EBD"/>
    <w:rsid w:val="002B34EA"/>
    <w:rsid w:val="002B434F"/>
    <w:rsid w:val="002B4BE8"/>
    <w:rsid w:val="002B4C56"/>
    <w:rsid w:val="002B4FA9"/>
    <w:rsid w:val="002B58FB"/>
    <w:rsid w:val="002B5DCA"/>
    <w:rsid w:val="002B626A"/>
    <w:rsid w:val="002B6676"/>
    <w:rsid w:val="002B67C7"/>
    <w:rsid w:val="002B6A31"/>
    <w:rsid w:val="002B7571"/>
    <w:rsid w:val="002B7684"/>
    <w:rsid w:val="002B7C32"/>
    <w:rsid w:val="002B7EE5"/>
    <w:rsid w:val="002C0489"/>
    <w:rsid w:val="002C070A"/>
    <w:rsid w:val="002C070D"/>
    <w:rsid w:val="002C0747"/>
    <w:rsid w:val="002C0A56"/>
    <w:rsid w:val="002C0E4D"/>
    <w:rsid w:val="002C179A"/>
    <w:rsid w:val="002C1811"/>
    <w:rsid w:val="002C2187"/>
    <w:rsid w:val="002C22F2"/>
    <w:rsid w:val="002C2664"/>
    <w:rsid w:val="002C28F1"/>
    <w:rsid w:val="002C303D"/>
    <w:rsid w:val="002C37FC"/>
    <w:rsid w:val="002C3B39"/>
    <w:rsid w:val="002C3EA3"/>
    <w:rsid w:val="002C41F2"/>
    <w:rsid w:val="002C43D3"/>
    <w:rsid w:val="002C4938"/>
    <w:rsid w:val="002C4F17"/>
    <w:rsid w:val="002C56F3"/>
    <w:rsid w:val="002C5AA0"/>
    <w:rsid w:val="002C5DCF"/>
    <w:rsid w:val="002C6AD2"/>
    <w:rsid w:val="002C78A0"/>
    <w:rsid w:val="002C7D6E"/>
    <w:rsid w:val="002C7EB4"/>
    <w:rsid w:val="002D028C"/>
    <w:rsid w:val="002D05F0"/>
    <w:rsid w:val="002D09DF"/>
    <w:rsid w:val="002D2539"/>
    <w:rsid w:val="002D40DD"/>
    <w:rsid w:val="002D4533"/>
    <w:rsid w:val="002D4B8D"/>
    <w:rsid w:val="002D4E41"/>
    <w:rsid w:val="002D5004"/>
    <w:rsid w:val="002D50CB"/>
    <w:rsid w:val="002D7376"/>
    <w:rsid w:val="002E0F57"/>
    <w:rsid w:val="002E4237"/>
    <w:rsid w:val="002E4AA1"/>
    <w:rsid w:val="002E592F"/>
    <w:rsid w:val="002E68C0"/>
    <w:rsid w:val="002E6F14"/>
    <w:rsid w:val="002E7CC2"/>
    <w:rsid w:val="002E7D25"/>
    <w:rsid w:val="002F0092"/>
    <w:rsid w:val="002F0152"/>
    <w:rsid w:val="002F0B99"/>
    <w:rsid w:val="002F1A56"/>
    <w:rsid w:val="002F1B05"/>
    <w:rsid w:val="002F2577"/>
    <w:rsid w:val="002F2654"/>
    <w:rsid w:val="002F3582"/>
    <w:rsid w:val="002F3758"/>
    <w:rsid w:val="002F3975"/>
    <w:rsid w:val="002F4616"/>
    <w:rsid w:val="002F46B7"/>
    <w:rsid w:val="002F50D6"/>
    <w:rsid w:val="002F63B1"/>
    <w:rsid w:val="002F6510"/>
    <w:rsid w:val="002F65BF"/>
    <w:rsid w:val="003002ED"/>
    <w:rsid w:val="003002FA"/>
    <w:rsid w:val="0030138C"/>
    <w:rsid w:val="00301E46"/>
    <w:rsid w:val="003021D0"/>
    <w:rsid w:val="003034A6"/>
    <w:rsid w:val="00303B99"/>
    <w:rsid w:val="00303F56"/>
    <w:rsid w:val="00304324"/>
    <w:rsid w:val="00304E52"/>
    <w:rsid w:val="00304E8C"/>
    <w:rsid w:val="0030558D"/>
    <w:rsid w:val="00305791"/>
    <w:rsid w:val="00306488"/>
    <w:rsid w:val="00306B9E"/>
    <w:rsid w:val="003070E8"/>
    <w:rsid w:val="003071DB"/>
    <w:rsid w:val="00307748"/>
    <w:rsid w:val="003108F4"/>
    <w:rsid w:val="00310A52"/>
    <w:rsid w:val="00313AC5"/>
    <w:rsid w:val="00313CAD"/>
    <w:rsid w:val="00313DC0"/>
    <w:rsid w:val="003141A7"/>
    <w:rsid w:val="003141EA"/>
    <w:rsid w:val="00314490"/>
    <w:rsid w:val="0031489C"/>
    <w:rsid w:val="00314CED"/>
    <w:rsid w:val="003158E8"/>
    <w:rsid w:val="00316783"/>
    <w:rsid w:val="00316A91"/>
    <w:rsid w:val="00317405"/>
    <w:rsid w:val="00317513"/>
    <w:rsid w:val="0031782A"/>
    <w:rsid w:val="00320177"/>
    <w:rsid w:val="003207E1"/>
    <w:rsid w:val="003209BA"/>
    <w:rsid w:val="00320BD5"/>
    <w:rsid w:val="0032279C"/>
    <w:rsid w:val="00322E1E"/>
    <w:rsid w:val="00323A26"/>
    <w:rsid w:val="0032469B"/>
    <w:rsid w:val="003247B6"/>
    <w:rsid w:val="003248C5"/>
    <w:rsid w:val="0032493D"/>
    <w:rsid w:val="00324992"/>
    <w:rsid w:val="00325A0F"/>
    <w:rsid w:val="00326109"/>
    <w:rsid w:val="0032691F"/>
    <w:rsid w:val="0032750D"/>
    <w:rsid w:val="00331BD5"/>
    <w:rsid w:val="00331EDB"/>
    <w:rsid w:val="0033278C"/>
    <w:rsid w:val="003329F7"/>
    <w:rsid w:val="003340F8"/>
    <w:rsid w:val="003355D3"/>
    <w:rsid w:val="00335BB3"/>
    <w:rsid w:val="00335CD9"/>
    <w:rsid w:val="00336B59"/>
    <w:rsid w:val="00336E0D"/>
    <w:rsid w:val="0033700B"/>
    <w:rsid w:val="003377CA"/>
    <w:rsid w:val="00337A41"/>
    <w:rsid w:val="00337C65"/>
    <w:rsid w:val="0034042B"/>
    <w:rsid w:val="003405D8"/>
    <w:rsid w:val="00340EE5"/>
    <w:rsid w:val="00341E14"/>
    <w:rsid w:val="00342690"/>
    <w:rsid w:val="0034313D"/>
    <w:rsid w:val="00343253"/>
    <w:rsid w:val="0034386C"/>
    <w:rsid w:val="003439DA"/>
    <w:rsid w:val="003441BA"/>
    <w:rsid w:val="00344CE6"/>
    <w:rsid w:val="00346570"/>
    <w:rsid w:val="00346835"/>
    <w:rsid w:val="00346CB7"/>
    <w:rsid w:val="00346FD4"/>
    <w:rsid w:val="00350047"/>
    <w:rsid w:val="003510E0"/>
    <w:rsid w:val="00351A5C"/>
    <w:rsid w:val="0035282A"/>
    <w:rsid w:val="0035343A"/>
    <w:rsid w:val="003541C7"/>
    <w:rsid w:val="00354749"/>
    <w:rsid w:val="00354FDC"/>
    <w:rsid w:val="00355927"/>
    <w:rsid w:val="00355C59"/>
    <w:rsid w:val="003560C6"/>
    <w:rsid w:val="003562A0"/>
    <w:rsid w:val="003568E6"/>
    <w:rsid w:val="00356E5F"/>
    <w:rsid w:val="0036065C"/>
    <w:rsid w:val="003609AC"/>
    <w:rsid w:val="00360AE1"/>
    <w:rsid w:val="00360E91"/>
    <w:rsid w:val="00361CA1"/>
    <w:rsid w:val="003623F6"/>
    <w:rsid w:val="00362885"/>
    <w:rsid w:val="0036325A"/>
    <w:rsid w:val="003638AB"/>
    <w:rsid w:val="00364958"/>
    <w:rsid w:val="00364EA9"/>
    <w:rsid w:val="003653FE"/>
    <w:rsid w:val="00365EC2"/>
    <w:rsid w:val="00366276"/>
    <w:rsid w:val="00366E09"/>
    <w:rsid w:val="00366F1D"/>
    <w:rsid w:val="00367778"/>
    <w:rsid w:val="003677C7"/>
    <w:rsid w:val="00367C6A"/>
    <w:rsid w:val="00367CA6"/>
    <w:rsid w:val="0037168B"/>
    <w:rsid w:val="003719AD"/>
    <w:rsid w:val="00371F67"/>
    <w:rsid w:val="003722BC"/>
    <w:rsid w:val="003729C1"/>
    <w:rsid w:val="00372CE7"/>
    <w:rsid w:val="0037320C"/>
    <w:rsid w:val="003736EF"/>
    <w:rsid w:val="00373903"/>
    <w:rsid w:val="003742DB"/>
    <w:rsid w:val="0037503C"/>
    <w:rsid w:val="00375C4D"/>
    <w:rsid w:val="00376019"/>
    <w:rsid w:val="0037651E"/>
    <w:rsid w:val="0037674E"/>
    <w:rsid w:val="00376FC5"/>
    <w:rsid w:val="00380027"/>
    <w:rsid w:val="0038107D"/>
    <w:rsid w:val="0038131D"/>
    <w:rsid w:val="00381FAD"/>
    <w:rsid w:val="00382724"/>
    <w:rsid w:val="00382C40"/>
    <w:rsid w:val="00382E9B"/>
    <w:rsid w:val="0038367D"/>
    <w:rsid w:val="00384571"/>
    <w:rsid w:val="003846C8"/>
    <w:rsid w:val="0038480C"/>
    <w:rsid w:val="003863B4"/>
    <w:rsid w:val="003867D9"/>
    <w:rsid w:val="00386F52"/>
    <w:rsid w:val="003870CF"/>
    <w:rsid w:val="003871F3"/>
    <w:rsid w:val="00390328"/>
    <w:rsid w:val="0039033B"/>
    <w:rsid w:val="00390A11"/>
    <w:rsid w:val="00390B93"/>
    <w:rsid w:val="003918E3"/>
    <w:rsid w:val="00391A74"/>
    <w:rsid w:val="00393576"/>
    <w:rsid w:val="0039496F"/>
    <w:rsid w:val="00395525"/>
    <w:rsid w:val="00396FBF"/>
    <w:rsid w:val="0039766E"/>
    <w:rsid w:val="003978EC"/>
    <w:rsid w:val="003A0BC8"/>
    <w:rsid w:val="003A1A53"/>
    <w:rsid w:val="003A28C4"/>
    <w:rsid w:val="003A2C0D"/>
    <w:rsid w:val="003A2D4F"/>
    <w:rsid w:val="003A3268"/>
    <w:rsid w:val="003A53B0"/>
    <w:rsid w:val="003A5D8D"/>
    <w:rsid w:val="003A6AE8"/>
    <w:rsid w:val="003A7347"/>
    <w:rsid w:val="003A73CA"/>
    <w:rsid w:val="003A7F29"/>
    <w:rsid w:val="003B0BE2"/>
    <w:rsid w:val="003B1D5A"/>
    <w:rsid w:val="003B2734"/>
    <w:rsid w:val="003B2F5F"/>
    <w:rsid w:val="003B32C4"/>
    <w:rsid w:val="003B41D4"/>
    <w:rsid w:val="003B48FE"/>
    <w:rsid w:val="003B4E42"/>
    <w:rsid w:val="003B548D"/>
    <w:rsid w:val="003B5655"/>
    <w:rsid w:val="003B5ACD"/>
    <w:rsid w:val="003B614E"/>
    <w:rsid w:val="003B71FE"/>
    <w:rsid w:val="003B7596"/>
    <w:rsid w:val="003C0EBF"/>
    <w:rsid w:val="003C137F"/>
    <w:rsid w:val="003C19C7"/>
    <w:rsid w:val="003C1EF6"/>
    <w:rsid w:val="003C278D"/>
    <w:rsid w:val="003C28F4"/>
    <w:rsid w:val="003C5162"/>
    <w:rsid w:val="003C54C0"/>
    <w:rsid w:val="003C558F"/>
    <w:rsid w:val="003C6BCB"/>
    <w:rsid w:val="003D19A7"/>
    <w:rsid w:val="003D2532"/>
    <w:rsid w:val="003D31E8"/>
    <w:rsid w:val="003D397C"/>
    <w:rsid w:val="003D4F39"/>
    <w:rsid w:val="003D6195"/>
    <w:rsid w:val="003D72E9"/>
    <w:rsid w:val="003D74CA"/>
    <w:rsid w:val="003D782E"/>
    <w:rsid w:val="003D7C7E"/>
    <w:rsid w:val="003E09DA"/>
    <w:rsid w:val="003E159C"/>
    <w:rsid w:val="003E177B"/>
    <w:rsid w:val="003E17BE"/>
    <w:rsid w:val="003E1D0F"/>
    <w:rsid w:val="003E20C6"/>
    <w:rsid w:val="003E2D99"/>
    <w:rsid w:val="003E2FF7"/>
    <w:rsid w:val="003E3A1F"/>
    <w:rsid w:val="003E5AC5"/>
    <w:rsid w:val="003E5B12"/>
    <w:rsid w:val="003E5C68"/>
    <w:rsid w:val="003E7983"/>
    <w:rsid w:val="003E7E12"/>
    <w:rsid w:val="003F007D"/>
    <w:rsid w:val="003F04E5"/>
    <w:rsid w:val="003F0C7C"/>
    <w:rsid w:val="003F0E3C"/>
    <w:rsid w:val="003F213D"/>
    <w:rsid w:val="003F25ED"/>
    <w:rsid w:val="003F3354"/>
    <w:rsid w:val="003F3ED1"/>
    <w:rsid w:val="003F45DD"/>
    <w:rsid w:val="003F47C9"/>
    <w:rsid w:val="003F6186"/>
    <w:rsid w:val="003F6684"/>
    <w:rsid w:val="003F67CD"/>
    <w:rsid w:val="003F6C3B"/>
    <w:rsid w:val="003F6D5F"/>
    <w:rsid w:val="003F7E98"/>
    <w:rsid w:val="004002CA"/>
    <w:rsid w:val="004003C5"/>
    <w:rsid w:val="004006BB"/>
    <w:rsid w:val="00400F67"/>
    <w:rsid w:val="004014B3"/>
    <w:rsid w:val="0040200A"/>
    <w:rsid w:val="004027FF"/>
    <w:rsid w:val="00402B56"/>
    <w:rsid w:val="00403F4F"/>
    <w:rsid w:val="0040415C"/>
    <w:rsid w:val="00404819"/>
    <w:rsid w:val="00404C87"/>
    <w:rsid w:val="00404DF7"/>
    <w:rsid w:val="00404EF6"/>
    <w:rsid w:val="0040561F"/>
    <w:rsid w:val="00405788"/>
    <w:rsid w:val="004057DB"/>
    <w:rsid w:val="00405EC0"/>
    <w:rsid w:val="00405FCA"/>
    <w:rsid w:val="0040688B"/>
    <w:rsid w:val="00406AA9"/>
    <w:rsid w:val="00407891"/>
    <w:rsid w:val="00407B81"/>
    <w:rsid w:val="00410719"/>
    <w:rsid w:val="00410D92"/>
    <w:rsid w:val="00410DD0"/>
    <w:rsid w:val="00411C08"/>
    <w:rsid w:val="00412509"/>
    <w:rsid w:val="004145D7"/>
    <w:rsid w:val="0041474C"/>
    <w:rsid w:val="0041596E"/>
    <w:rsid w:val="00415EC1"/>
    <w:rsid w:val="0041789F"/>
    <w:rsid w:val="0042030A"/>
    <w:rsid w:val="00420363"/>
    <w:rsid w:val="00420DC0"/>
    <w:rsid w:val="00421567"/>
    <w:rsid w:val="00421A49"/>
    <w:rsid w:val="0042346E"/>
    <w:rsid w:val="00425B7D"/>
    <w:rsid w:val="0042605C"/>
    <w:rsid w:val="0042666C"/>
    <w:rsid w:val="00426A4D"/>
    <w:rsid w:val="004274D5"/>
    <w:rsid w:val="00430BAA"/>
    <w:rsid w:val="00430C32"/>
    <w:rsid w:val="00430C41"/>
    <w:rsid w:val="00430CCC"/>
    <w:rsid w:val="00431197"/>
    <w:rsid w:val="004312C5"/>
    <w:rsid w:val="0043139E"/>
    <w:rsid w:val="0043177E"/>
    <w:rsid w:val="00431A08"/>
    <w:rsid w:val="00431D58"/>
    <w:rsid w:val="00432737"/>
    <w:rsid w:val="00434D3A"/>
    <w:rsid w:val="0043609C"/>
    <w:rsid w:val="004372F8"/>
    <w:rsid w:val="00437647"/>
    <w:rsid w:val="00437984"/>
    <w:rsid w:val="00437C5D"/>
    <w:rsid w:val="00440AB1"/>
    <w:rsid w:val="00440B29"/>
    <w:rsid w:val="00440DD6"/>
    <w:rsid w:val="00441166"/>
    <w:rsid w:val="004419FE"/>
    <w:rsid w:val="00442636"/>
    <w:rsid w:val="00442A5F"/>
    <w:rsid w:val="00443397"/>
    <w:rsid w:val="0044379C"/>
    <w:rsid w:val="0044386D"/>
    <w:rsid w:val="00445D40"/>
    <w:rsid w:val="0044638E"/>
    <w:rsid w:val="004472EE"/>
    <w:rsid w:val="004476C3"/>
    <w:rsid w:val="00447E67"/>
    <w:rsid w:val="0045001F"/>
    <w:rsid w:val="00450CDB"/>
    <w:rsid w:val="00451536"/>
    <w:rsid w:val="00451B3F"/>
    <w:rsid w:val="004523FE"/>
    <w:rsid w:val="00452A7C"/>
    <w:rsid w:val="00452FAA"/>
    <w:rsid w:val="00453371"/>
    <w:rsid w:val="00453CCD"/>
    <w:rsid w:val="00454651"/>
    <w:rsid w:val="004548FB"/>
    <w:rsid w:val="0045492D"/>
    <w:rsid w:val="004549C3"/>
    <w:rsid w:val="00455947"/>
    <w:rsid w:val="004564CA"/>
    <w:rsid w:val="00456922"/>
    <w:rsid w:val="00456D65"/>
    <w:rsid w:val="00457493"/>
    <w:rsid w:val="00457A33"/>
    <w:rsid w:val="00457C4B"/>
    <w:rsid w:val="00460CE1"/>
    <w:rsid w:val="004611CD"/>
    <w:rsid w:val="0046161B"/>
    <w:rsid w:val="0046217A"/>
    <w:rsid w:val="00462292"/>
    <w:rsid w:val="00462432"/>
    <w:rsid w:val="00462665"/>
    <w:rsid w:val="00462917"/>
    <w:rsid w:val="004633BF"/>
    <w:rsid w:val="00464001"/>
    <w:rsid w:val="00464492"/>
    <w:rsid w:val="0046534A"/>
    <w:rsid w:val="00465798"/>
    <w:rsid w:val="004657BD"/>
    <w:rsid w:val="00466939"/>
    <w:rsid w:val="00470104"/>
    <w:rsid w:val="004703E3"/>
    <w:rsid w:val="00471123"/>
    <w:rsid w:val="00471809"/>
    <w:rsid w:val="00471C62"/>
    <w:rsid w:val="00471D58"/>
    <w:rsid w:val="00471EF8"/>
    <w:rsid w:val="0047208D"/>
    <w:rsid w:val="0047322F"/>
    <w:rsid w:val="00473FF4"/>
    <w:rsid w:val="00475756"/>
    <w:rsid w:val="00476266"/>
    <w:rsid w:val="004762E8"/>
    <w:rsid w:val="004803E3"/>
    <w:rsid w:val="00480B91"/>
    <w:rsid w:val="00480DA2"/>
    <w:rsid w:val="00481489"/>
    <w:rsid w:val="00482B1C"/>
    <w:rsid w:val="00482ECA"/>
    <w:rsid w:val="004834D5"/>
    <w:rsid w:val="00485A44"/>
    <w:rsid w:val="00485C31"/>
    <w:rsid w:val="00486009"/>
    <w:rsid w:val="00486084"/>
    <w:rsid w:val="00487AA9"/>
    <w:rsid w:val="00487FEB"/>
    <w:rsid w:val="00490E5F"/>
    <w:rsid w:val="00490F81"/>
    <w:rsid w:val="0049101D"/>
    <w:rsid w:val="004911A6"/>
    <w:rsid w:val="00491715"/>
    <w:rsid w:val="00491E75"/>
    <w:rsid w:val="00492605"/>
    <w:rsid w:val="00492B29"/>
    <w:rsid w:val="004937A9"/>
    <w:rsid w:val="00495072"/>
    <w:rsid w:val="00496025"/>
    <w:rsid w:val="00497623"/>
    <w:rsid w:val="00497817"/>
    <w:rsid w:val="004A0018"/>
    <w:rsid w:val="004A02E4"/>
    <w:rsid w:val="004A0DE3"/>
    <w:rsid w:val="004A1143"/>
    <w:rsid w:val="004A15D5"/>
    <w:rsid w:val="004A2D5E"/>
    <w:rsid w:val="004A33A0"/>
    <w:rsid w:val="004A340A"/>
    <w:rsid w:val="004A3857"/>
    <w:rsid w:val="004A4762"/>
    <w:rsid w:val="004A4A8E"/>
    <w:rsid w:val="004A609F"/>
    <w:rsid w:val="004A6149"/>
    <w:rsid w:val="004A62F4"/>
    <w:rsid w:val="004A684F"/>
    <w:rsid w:val="004A706D"/>
    <w:rsid w:val="004A7DC1"/>
    <w:rsid w:val="004A7EDF"/>
    <w:rsid w:val="004B0141"/>
    <w:rsid w:val="004B038E"/>
    <w:rsid w:val="004B10FB"/>
    <w:rsid w:val="004B144F"/>
    <w:rsid w:val="004B167F"/>
    <w:rsid w:val="004B1D82"/>
    <w:rsid w:val="004B1FA7"/>
    <w:rsid w:val="004B2363"/>
    <w:rsid w:val="004B260F"/>
    <w:rsid w:val="004B39FA"/>
    <w:rsid w:val="004B3AC3"/>
    <w:rsid w:val="004B3BD0"/>
    <w:rsid w:val="004B3C4A"/>
    <w:rsid w:val="004B3C75"/>
    <w:rsid w:val="004B3CD3"/>
    <w:rsid w:val="004B3D72"/>
    <w:rsid w:val="004B4023"/>
    <w:rsid w:val="004B43B4"/>
    <w:rsid w:val="004B4521"/>
    <w:rsid w:val="004B48D7"/>
    <w:rsid w:val="004B4AC9"/>
    <w:rsid w:val="004B4E82"/>
    <w:rsid w:val="004B5980"/>
    <w:rsid w:val="004B5D4D"/>
    <w:rsid w:val="004B67E7"/>
    <w:rsid w:val="004B7AC8"/>
    <w:rsid w:val="004B7F7B"/>
    <w:rsid w:val="004C0170"/>
    <w:rsid w:val="004C1A37"/>
    <w:rsid w:val="004C1CF4"/>
    <w:rsid w:val="004C1F8D"/>
    <w:rsid w:val="004C322C"/>
    <w:rsid w:val="004C37F9"/>
    <w:rsid w:val="004C460D"/>
    <w:rsid w:val="004C4DA9"/>
    <w:rsid w:val="004C594F"/>
    <w:rsid w:val="004C6BE1"/>
    <w:rsid w:val="004C743E"/>
    <w:rsid w:val="004C7CF5"/>
    <w:rsid w:val="004D0D32"/>
    <w:rsid w:val="004D12E9"/>
    <w:rsid w:val="004D133E"/>
    <w:rsid w:val="004D1764"/>
    <w:rsid w:val="004D1DC6"/>
    <w:rsid w:val="004D1EE2"/>
    <w:rsid w:val="004D306C"/>
    <w:rsid w:val="004D37DC"/>
    <w:rsid w:val="004D4154"/>
    <w:rsid w:val="004D53E2"/>
    <w:rsid w:val="004D5CD6"/>
    <w:rsid w:val="004D5D7E"/>
    <w:rsid w:val="004D6775"/>
    <w:rsid w:val="004D6DD2"/>
    <w:rsid w:val="004D6E3B"/>
    <w:rsid w:val="004D7B23"/>
    <w:rsid w:val="004E02C4"/>
    <w:rsid w:val="004E0D5C"/>
    <w:rsid w:val="004E1224"/>
    <w:rsid w:val="004E1783"/>
    <w:rsid w:val="004E22F5"/>
    <w:rsid w:val="004E29F0"/>
    <w:rsid w:val="004E2BDD"/>
    <w:rsid w:val="004E4299"/>
    <w:rsid w:val="004E4387"/>
    <w:rsid w:val="004E44E6"/>
    <w:rsid w:val="004E4652"/>
    <w:rsid w:val="004E5B35"/>
    <w:rsid w:val="004E758F"/>
    <w:rsid w:val="004E75F2"/>
    <w:rsid w:val="004E7E14"/>
    <w:rsid w:val="004F0362"/>
    <w:rsid w:val="004F08CB"/>
    <w:rsid w:val="004F0FF5"/>
    <w:rsid w:val="004F1302"/>
    <w:rsid w:val="004F192D"/>
    <w:rsid w:val="004F2AA4"/>
    <w:rsid w:val="004F3119"/>
    <w:rsid w:val="004F32C1"/>
    <w:rsid w:val="004F390F"/>
    <w:rsid w:val="004F3E78"/>
    <w:rsid w:val="004F425E"/>
    <w:rsid w:val="004F54CA"/>
    <w:rsid w:val="004F6787"/>
    <w:rsid w:val="004F7956"/>
    <w:rsid w:val="004F7D77"/>
    <w:rsid w:val="0050056E"/>
    <w:rsid w:val="0050066A"/>
    <w:rsid w:val="0050086F"/>
    <w:rsid w:val="00502A4E"/>
    <w:rsid w:val="00502EC4"/>
    <w:rsid w:val="005030E6"/>
    <w:rsid w:val="0050386C"/>
    <w:rsid w:val="00504547"/>
    <w:rsid w:val="0050509B"/>
    <w:rsid w:val="00505EDC"/>
    <w:rsid w:val="00506C40"/>
    <w:rsid w:val="005070FC"/>
    <w:rsid w:val="0050711D"/>
    <w:rsid w:val="00507877"/>
    <w:rsid w:val="00510465"/>
    <w:rsid w:val="0051080E"/>
    <w:rsid w:val="00510B47"/>
    <w:rsid w:val="00510FB5"/>
    <w:rsid w:val="005113B9"/>
    <w:rsid w:val="00511683"/>
    <w:rsid w:val="00511838"/>
    <w:rsid w:val="00511E02"/>
    <w:rsid w:val="00511EA6"/>
    <w:rsid w:val="00511EEA"/>
    <w:rsid w:val="0051220D"/>
    <w:rsid w:val="0051265C"/>
    <w:rsid w:val="0051303D"/>
    <w:rsid w:val="00513311"/>
    <w:rsid w:val="00513FA2"/>
    <w:rsid w:val="00515926"/>
    <w:rsid w:val="00515EC8"/>
    <w:rsid w:val="005163A5"/>
    <w:rsid w:val="00516527"/>
    <w:rsid w:val="00516E9D"/>
    <w:rsid w:val="005175CF"/>
    <w:rsid w:val="0051774C"/>
    <w:rsid w:val="00517C21"/>
    <w:rsid w:val="00517FC2"/>
    <w:rsid w:val="005207AF"/>
    <w:rsid w:val="00520D5C"/>
    <w:rsid w:val="00521897"/>
    <w:rsid w:val="00521DEF"/>
    <w:rsid w:val="0052234C"/>
    <w:rsid w:val="0052376F"/>
    <w:rsid w:val="00524546"/>
    <w:rsid w:val="00524F3C"/>
    <w:rsid w:val="00525C88"/>
    <w:rsid w:val="00525FA0"/>
    <w:rsid w:val="00526950"/>
    <w:rsid w:val="00526BB0"/>
    <w:rsid w:val="00526DFC"/>
    <w:rsid w:val="0052762F"/>
    <w:rsid w:val="0053027B"/>
    <w:rsid w:val="00530422"/>
    <w:rsid w:val="005305BD"/>
    <w:rsid w:val="005315E5"/>
    <w:rsid w:val="00531DD9"/>
    <w:rsid w:val="00532F92"/>
    <w:rsid w:val="00533A8A"/>
    <w:rsid w:val="00533EC1"/>
    <w:rsid w:val="0053457D"/>
    <w:rsid w:val="0053494B"/>
    <w:rsid w:val="00534F44"/>
    <w:rsid w:val="00535503"/>
    <w:rsid w:val="00535D3B"/>
    <w:rsid w:val="005365FC"/>
    <w:rsid w:val="00536935"/>
    <w:rsid w:val="00537024"/>
    <w:rsid w:val="00537E4A"/>
    <w:rsid w:val="00537F73"/>
    <w:rsid w:val="00540D40"/>
    <w:rsid w:val="00541A59"/>
    <w:rsid w:val="005420DE"/>
    <w:rsid w:val="0054255F"/>
    <w:rsid w:val="00542E47"/>
    <w:rsid w:val="005433CA"/>
    <w:rsid w:val="005436BB"/>
    <w:rsid w:val="005447E3"/>
    <w:rsid w:val="00544D1F"/>
    <w:rsid w:val="0054656A"/>
    <w:rsid w:val="005465EC"/>
    <w:rsid w:val="00546842"/>
    <w:rsid w:val="0054740B"/>
    <w:rsid w:val="005474F4"/>
    <w:rsid w:val="005478CD"/>
    <w:rsid w:val="00547F46"/>
    <w:rsid w:val="005517FA"/>
    <w:rsid w:val="00551DA4"/>
    <w:rsid w:val="0055268C"/>
    <w:rsid w:val="00552B94"/>
    <w:rsid w:val="00552C7E"/>
    <w:rsid w:val="005536C4"/>
    <w:rsid w:val="00555161"/>
    <w:rsid w:val="005554DC"/>
    <w:rsid w:val="0055624B"/>
    <w:rsid w:val="0055685E"/>
    <w:rsid w:val="00556D97"/>
    <w:rsid w:val="00556E8F"/>
    <w:rsid w:val="005576A5"/>
    <w:rsid w:val="00561292"/>
    <w:rsid w:val="005614E9"/>
    <w:rsid w:val="005624CB"/>
    <w:rsid w:val="00563247"/>
    <w:rsid w:val="00563839"/>
    <w:rsid w:val="00564BD3"/>
    <w:rsid w:val="00564E48"/>
    <w:rsid w:val="00565C86"/>
    <w:rsid w:val="00565CE3"/>
    <w:rsid w:val="00565DC7"/>
    <w:rsid w:val="0056608B"/>
    <w:rsid w:val="005667E7"/>
    <w:rsid w:val="00566894"/>
    <w:rsid w:val="00566F04"/>
    <w:rsid w:val="00567079"/>
    <w:rsid w:val="00567298"/>
    <w:rsid w:val="00570541"/>
    <w:rsid w:val="0057246A"/>
    <w:rsid w:val="00572BAF"/>
    <w:rsid w:val="005730B8"/>
    <w:rsid w:val="0057344F"/>
    <w:rsid w:val="00573690"/>
    <w:rsid w:val="005739EC"/>
    <w:rsid w:val="00574848"/>
    <w:rsid w:val="0057753F"/>
    <w:rsid w:val="0058045C"/>
    <w:rsid w:val="0058077F"/>
    <w:rsid w:val="00580FAB"/>
    <w:rsid w:val="00581143"/>
    <w:rsid w:val="00582662"/>
    <w:rsid w:val="00582941"/>
    <w:rsid w:val="0058311D"/>
    <w:rsid w:val="00583A59"/>
    <w:rsid w:val="00583CBA"/>
    <w:rsid w:val="00584153"/>
    <w:rsid w:val="0058468D"/>
    <w:rsid w:val="005847F7"/>
    <w:rsid w:val="0058611E"/>
    <w:rsid w:val="0058636F"/>
    <w:rsid w:val="00587EBD"/>
    <w:rsid w:val="0059015A"/>
    <w:rsid w:val="00590881"/>
    <w:rsid w:val="00590B93"/>
    <w:rsid w:val="00590C85"/>
    <w:rsid w:val="00590D2F"/>
    <w:rsid w:val="005916D6"/>
    <w:rsid w:val="0059234B"/>
    <w:rsid w:val="00592AC4"/>
    <w:rsid w:val="00593031"/>
    <w:rsid w:val="00593D72"/>
    <w:rsid w:val="00594B80"/>
    <w:rsid w:val="00595E8A"/>
    <w:rsid w:val="00595FB6"/>
    <w:rsid w:val="00596035"/>
    <w:rsid w:val="00596853"/>
    <w:rsid w:val="00596A25"/>
    <w:rsid w:val="00596C26"/>
    <w:rsid w:val="00596DCC"/>
    <w:rsid w:val="00597BA2"/>
    <w:rsid w:val="005A04B7"/>
    <w:rsid w:val="005A0A80"/>
    <w:rsid w:val="005A1904"/>
    <w:rsid w:val="005A1CA0"/>
    <w:rsid w:val="005A272A"/>
    <w:rsid w:val="005A3B65"/>
    <w:rsid w:val="005A3BBA"/>
    <w:rsid w:val="005A605D"/>
    <w:rsid w:val="005A6256"/>
    <w:rsid w:val="005A6392"/>
    <w:rsid w:val="005A7118"/>
    <w:rsid w:val="005A715B"/>
    <w:rsid w:val="005A7AF5"/>
    <w:rsid w:val="005A7E09"/>
    <w:rsid w:val="005B0E4D"/>
    <w:rsid w:val="005B108E"/>
    <w:rsid w:val="005B171B"/>
    <w:rsid w:val="005B1B23"/>
    <w:rsid w:val="005B2064"/>
    <w:rsid w:val="005B2F94"/>
    <w:rsid w:val="005B404A"/>
    <w:rsid w:val="005B4949"/>
    <w:rsid w:val="005B5A6D"/>
    <w:rsid w:val="005B61B3"/>
    <w:rsid w:val="005B6B67"/>
    <w:rsid w:val="005B6C13"/>
    <w:rsid w:val="005C0D58"/>
    <w:rsid w:val="005C1BCF"/>
    <w:rsid w:val="005C2661"/>
    <w:rsid w:val="005C2D5C"/>
    <w:rsid w:val="005C332E"/>
    <w:rsid w:val="005C40DC"/>
    <w:rsid w:val="005C51CC"/>
    <w:rsid w:val="005C5DE8"/>
    <w:rsid w:val="005C68F6"/>
    <w:rsid w:val="005C763A"/>
    <w:rsid w:val="005D1060"/>
    <w:rsid w:val="005D19D9"/>
    <w:rsid w:val="005D1CCD"/>
    <w:rsid w:val="005D1FE1"/>
    <w:rsid w:val="005D2B60"/>
    <w:rsid w:val="005D2BAC"/>
    <w:rsid w:val="005D42FC"/>
    <w:rsid w:val="005D4896"/>
    <w:rsid w:val="005D7812"/>
    <w:rsid w:val="005D786C"/>
    <w:rsid w:val="005D79B1"/>
    <w:rsid w:val="005E0218"/>
    <w:rsid w:val="005E0F6A"/>
    <w:rsid w:val="005E11A0"/>
    <w:rsid w:val="005E11A1"/>
    <w:rsid w:val="005E2065"/>
    <w:rsid w:val="005E5B4D"/>
    <w:rsid w:val="005E6110"/>
    <w:rsid w:val="005E61F4"/>
    <w:rsid w:val="005E6924"/>
    <w:rsid w:val="005E6D9C"/>
    <w:rsid w:val="005E7AE6"/>
    <w:rsid w:val="005E7CA7"/>
    <w:rsid w:val="005E7FDA"/>
    <w:rsid w:val="005F1322"/>
    <w:rsid w:val="005F16B4"/>
    <w:rsid w:val="005F1737"/>
    <w:rsid w:val="005F1AA8"/>
    <w:rsid w:val="005F1DCA"/>
    <w:rsid w:val="005F2B0D"/>
    <w:rsid w:val="005F2FAD"/>
    <w:rsid w:val="005F31E2"/>
    <w:rsid w:val="005F39FF"/>
    <w:rsid w:val="005F4CF2"/>
    <w:rsid w:val="005F4D30"/>
    <w:rsid w:val="005F51EA"/>
    <w:rsid w:val="005F66C0"/>
    <w:rsid w:val="005F6B93"/>
    <w:rsid w:val="005F7AD5"/>
    <w:rsid w:val="00600AEC"/>
    <w:rsid w:val="00600B70"/>
    <w:rsid w:val="0060117B"/>
    <w:rsid w:val="006013D1"/>
    <w:rsid w:val="006016B7"/>
    <w:rsid w:val="00601C00"/>
    <w:rsid w:val="00602B2C"/>
    <w:rsid w:val="00602BBD"/>
    <w:rsid w:val="00602ECB"/>
    <w:rsid w:val="00603000"/>
    <w:rsid w:val="00603953"/>
    <w:rsid w:val="00603AB5"/>
    <w:rsid w:val="00603BE7"/>
    <w:rsid w:val="0060461F"/>
    <w:rsid w:val="00605AA8"/>
    <w:rsid w:val="00605AB3"/>
    <w:rsid w:val="00605F9C"/>
    <w:rsid w:val="0060634A"/>
    <w:rsid w:val="00607CB2"/>
    <w:rsid w:val="00607F9C"/>
    <w:rsid w:val="00610CEF"/>
    <w:rsid w:val="00610D79"/>
    <w:rsid w:val="00611E12"/>
    <w:rsid w:val="00613CA0"/>
    <w:rsid w:val="00613DD9"/>
    <w:rsid w:val="00615505"/>
    <w:rsid w:val="00615BEB"/>
    <w:rsid w:val="00615E1C"/>
    <w:rsid w:val="00616200"/>
    <w:rsid w:val="006202A8"/>
    <w:rsid w:val="00620A13"/>
    <w:rsid w:val="00620C9C"/>
    <w:rsid w:val="00620FCB"/>
    <w:rsid w:val="006213DC"/>
    <w:rsid w:val="00621448"/>
    <w:rsid w:val="006214C7"/>
    <w:rsid w:val="006215FD"/>
    <w:rsid w:val="0062175D"/>
    <w:rsid w:val="006220C7"/>
    <w:rsid w:val="00622BB6"/>
    <w:rsid w:val="006234C0"/>
    <w:rsid w:val="006235FA"/>
    <w:rsid w:val="00623F55"/>
    <w:rsid w:val="00624549"/>
    <w:rsid w:val="00624DB3"/>
    <w:rsid w:val="00625352"/>
    <w:rsid w:val="00625C73"/>
    <w:rsid w:val="00625F66"/>
    <w:rsid w:val="00626D7B"/>
    <w:rsid w:val="0063078F"/>
    <w:rsid w:val="0063088D"/>
    <w:rsid w:val="00630E05"/>
    <w:rsid w:val="00631950"/>
    <w:rsid w:val="00631EE5"/>
    <w:rsid w:val="0063202E"/>
    <w:rsid w:val="006320DA"/>
    <w:rsid w:val="00632D72"/>
    <w:rsid w:val="00632FF3"/>
    <w:rsid w:val="0063349D"/>
    <w:rsid w:val="006337DB"/>
    <w:rsid w:val="00633A9B"/>
    <w:rsid w:val="006344A0"/>
    <w:rsid w:val="00634D01"/>
    <w:rsid w:val="00634DC4"/>
    <w:rsid w:val="00636E28"/>
    <w:rsid w:val="00636EDF"/>
    <w:rsid w:val="0063743A"/>
    <w:rsid w:val="006378B7"/>
    <w:rsid w:val="0063791C"/>
    <w:rsid w:val="00640582"/>
    <w:rsid w:val="006412F3"/>
    <w:rsid w:val="00643B6D"/>
    <w:rsid w:val="00644137"/>
    <w:rsid w:val="00644154"/>
    <w:rsid w:val="00645962"/>
    <w:rsid w:val="006460FC"/>
    <w:rsid w:val="006469D5"/>
    <w:rsid w:val="00647A5F"/>
    <w:rsid w:val="00647F66"/>
    <w:rsid w:val="00650815"/>
    <w:rsid w:val="00650E20"/>
    <w:rsid w:val="00651637"/>
    <w:rsid w:val="00651840"/>
    <w:rsid w:val="006523CF"/>
    <w:rsid w:val="00653E52"/>
    <w:rsid w:val="00654C74"/>
    <w:rsid w:val="0065562A"/>
    <w:rsid w:val="00655653"/>
    <w:rsid w:val="00655C54"/>
    <w:rsid w:val="006560B4"/>
    <w:rsid w:val="00657EFA"/>
    <w:rsid w:val="00660167"/>
    <w:rsid w:val="00660B52"/>
    <w:rsid w:val="00661235"/>
    <w:rsid w:val="006612DE"/>
    <w:rsid w:val="006618F4"/>
    <w:rsid w:val="006621F6"/>
    <w:rsid w:val="00662266"/>
    <w:rsid w:val="00662C14"/>
    <w:rsid w:val="00662F7C"/>
    <w:rsid w:val="00662F8D"/>
    <w:rsid w:val="00663B12"/>
    <w:rsid w:val="00664C97"/>
    <w:rsid w:val="00664FD7"/>
    <w:rsid w:val="0066510A"/>
    <w:rsid w:val="00665558"/>
    <w:rsid w:val="006661DF"/>
    <w:rsid w:val="0066714B"/>
    <w:rsid w:val="00667B7B"/>
    <w:rsid w:val="00670246"/>
    <w:rsid w:val="00670DE3"/>
    <w:rsid w:val="00671526"/>
    <w:rsid w:val="00671640"/>
    <w:rsid w:val="00671EB1"/>
    <w:rsid w:val="006723D7"/>
    <w:rsid w:val="0067241C"/>
    <w:rsid w:val="00672E1B"/>
    <w:rsid w:val="00673E0F"/>
    <w:rsid w:val="00675608"/>
    <w:rsid w:val="006764E6"/>
    <w:rsid w:val="006764F5"/>
    <w:rsid w:val="00676B0B"/>
    <w:rsid w:val="0067787D"/>
    <w:rsid w:val="0067789F"/>
    <w:rsid w:val="00680FDE"/>
    <w:rsid w:val="00681314"/>
    <w:rsid w:val="00681D9E"/>
    <w:rsid w:val="00682755"/>
    <w:rsid w:val="00682C62"/>
    <w:rsid w:val="00682D79"/>
    <w:rsid w:val="006838C8"/>
    <w:rsid w:val="00683F51"/>
    <w:rsid w:val="006842D2"/>
    <w:rsid w:val="00684342"/>
    <w:rsid w:val="006850CA"/>
    <w:rsid w:val="006851D3"/>
    <w:rsid w:val="00686125"/>
    <w:rsid w:val="006863C4"/>
    <w:rsid w:val="00686400"/>
    <w:rsid w:val="006868A2"/>
    <w:rsid w:val="0068717F"/>
    <w:rsid w:val="00687CA7"/>
    <w:rsid w:val="00690035"/>
    <w:rsid w:val="0069052F"/>
    <w:rsid w:val="00690998"/>
    <w:rsid w:val="00690D5E"/>
    <w:rsid w:val="00691098"/>
    <w:rsid w:val="006919B4"/>
    <w:rsid w:val="0069249C"/>
    <w:rsid w:val="00692803"/>
    <w:rsid w:val="00693215"/>
    <w:rsid w:val="00693B94"/>
    <w:rsid w:val="00693C5B"/>
    <w:rsid w:val="0069427E"/>
    <w:rsid w:val="00694384"/>
    <w:rsid w:val="00694610"/>
    <w:rsid w:val="00695C1B"/>
    <w:rsid w:val="00696315"/>
    <w:rsid w:val="00696966"/>
    <w:rsid w:val="006A0394"/>
    <w:rsid w:val="006A0C8B"/>
    <w:rsid w:val="006A11E4"/>
    <w:rsid w:val="006A169C"/>
    <w:rsid w:val="006A3BB4"/>
    <w:rsid w:val="006A3C46"/>
    <w:rsid w:val="006A3FFD"/>
    <w:rsid w:val="006A554F"/>
    <w:rsid w:val="006A5C52"/>
    <w:rsid w:val="006A6603"/>
    <w:rsid w:val="006A66E8"/>
    <w:rsid w:val="006A68A0"/>
    <w:rsid w:val="006A7AA2"/>
    <w:rsid w:val="006B0A9E"/>
    <w:rsid w:val="006B1CBE"/>
    <w:rsid w:val="006B1EF7"/>
    <w:rsid w:val="006B2A7E"/>
    <w:rsid w:val="006B2CD6"/>
    <w:rsid w:val="006B3A85"/>
    <w:rsid w:val="006B3FCB"/>
    <w:rsid w:val="006B4257"/>
    <w:rsid w:val="006B43EF"/>
    <w:rsid w:val="006B4A20"/>
    <w:rsid w:val="006B4BAA"/>
    <w:rsid w:val="006B547B"/>
    <w:rsid w:val="006B6FFE"/>
    <w:rsid w:val="006B712E"/>
    <w:rsid w:val="006B75C9"/>
    <w:rsid w:val="006B7DBE"/>
    <w:rsid w:val="006C0A1C"/>
    <w:rsid w:val="006C1AD1"/>
    <w:rsid w:val="006C1E5C"/>
    <w:rsid w:val="006C248D"/>
    <w:rsid w:val="006C2516"/>
    <w:rsid w:val="006C2B8A"/>
    <w:rsid w:val="006C2CFB"/>
    <w:rsid w:val="006C3469"/>
    <w:rsid w:val="006C3487"/>
    <w:rsid w:val="006C447B"/>
    <w:rsid w:val="006C4BD5"/>
    <w:rsid w:val="006C53E3"/>
    <w:rsid w:val="006C5D5A"/>
    <w:rsid w:val="006C6824"/>
    <w:rsid w:val="006C6D59"/>
    <w:rsid w:val="006C7158"/>
    <w:rsid w:val="006C7FB0"/>
    <w:rsid w:val="006D1369"/>
    <w:rsid w:val="006D1530"/>
    <w:rsid w:val="006D18D6"/>
    <w:rsid w:val="006D1ED0"/>
    <w:rsid w:val="006D1FC6"/>
    <w:rsid w:val="006D22A8"/>
    <w:rsid w:val="006D2F53"/>
    <w:rsid w:val="006D3514"/>
    <w:rsid w:val="006D4384"/>
    <w:rsid w:val="006D4AA7"/>
    <w:rsid w:val="006D4DED"/>
    <w:rsid w:val="006D4F04"/>
    <w:rsid w:val="006D5216"/>
    <w:rsid w:val="006D5885"/>
    <w:rsid w:val="006D5A06"/>
    <w:rsid w:val="006D756F"/>
    <w:rsid w:val="006D7650"/>
    <w:rsid w:val="006E0AA1"/>
    <w:rsid w:val="006E16F5"/>
    <w:rsid w:val="006E20C0"/>
    <w:rsid w:val="006E23C4"/>
    <w:rsid w:val="006E47AF"/>
    <w:rsid w:val="006E4E65"/>
    <w:rsid w:val="006E5765"/>
    <w:rsid w:val="006E58CE"/>
    <w:rsid w:val="006E721B"/>
    <w:rsid w:val="006E76EE"/>
    <w:rsid w:val="006E7E79"/>
    <w:rsid w:val="006F0018"/>
    <w:rsid w:val="006F0483"/>
    <w:rsid w:val="006F19D7"/>
    <w:rsid w:val="006F1A62"/>
    <w:rsid w:val="006F2462"/>
    <w:rsid w:val="006F2783"/>
    <w:rsid w:val="006F28B8"/>
    <w:rsid w:val="006F31BF"/>
    <w:rsid w:val="006F3D1C"/>
    <w:rsid w:val="006F3F4A"/>
    <w:rsid w:val="006F42B4"/>
    <w:rsid w:val="006F4EEF"/>
    <w:rsid w:val="006F501D"/>
    <w:rsid w:val="006F5EDB"/>
    <w:rsid w:val="006F6342"/>
    <w:rsid w:val="006F65D5"/>
    <w:rsid w:val="006F6C56"/>
    <w:rsid w:val="006F6F7C"/>
    <w:rsid w:val="006F71EE"/>
    <w:rsid w:val="006F7A27"/>
    <w:rsid w:val="00700AEC"/>
    <w:rsid w:val="00701EAB"/>
    <w:rsid w:val="0070201D"/>
    <w:rsid w:val="00702642"/>
    <w:rsid w:val="007029D8"/>
    <w:rsid w:val="00702BD7"/>
    <w:rsid w:val="00703A64"/>
    <w:rsid w:val="00704542"/>
    <w:rsid w:val="007048D7"/>
    <w:rsid w:val="00705599"/>
    <w:rsid w:val="00706324"/>
    <w:rsid w:val="007077AA"/>
    <w:rsid w:val="007100BF"/>
    <w:rsid w:val="007108C9"/>
    <w:rsid w:val="00710D86"/>
    <w:rsid w:val="0071106E"/>
    <w:rsid w:val="007123B2"/>
    <w:rsid w:val="007124D4"/>
    <w:rsid w:val="00712800"/>
    <w:rsid w:val="00712D83"/>
    <w:rsid w:val="00713697"/>
    <w:rsid w:val="007136E5"/>
    <w:rsid w:val="0071372C"/>
    <w:rsid w:val="00714089"/>
    <w:rsid w:val="007142EF"/>
    <w:rsid w:val="00715C31"/>
    <w:rsid w:val="00716898"/>
    <w:rsid w:val="00717556"/>
    <w:rsid w:val="00717B55"/>
    <w:rsid w:val="00720746"/>
    <w:rsid w:val="007210FA"/>
    <w:rsid w:val="0072146F"/>
    <w:rsid w:val="00721A28"/>
    <w:rsid w:val="00721B1D"/>
    <w:rsid w:val="00721C7F"/>
    <w:rsid w:val="00723B73"/>
    <w:rsid w:val="00723FF8"/>
    <w:rsid w:val="007240FF"/>
    <w:rsid w:val="00724CF4"/>
    <w:rsid w:val="00724FAD"/>
    <w:rsid w:val="00725CD0"/>
    <w:rsid w:val="00726584"/>
    <w:rsid w:val="00727A5A"/>
    <w:rsid w:val="007307DE"/>
    <w:rsid w:val="00732024"/>
    <w:rsid w:val="007321AF"/>
    <w:rsid w:val="00732C77"/>
    <w:rsid w:val="00732C8D"/>
    <w:rsid w:val="00737110"/>
    <w:rsid w:val="0073714D"/>
    <w:rsid w:val="00737FED"/>
    <w:rsid w:val="0074134A"/>
    <w:rsid w:val="007418D6"/>
    <w:rsid w:val="00741F96"/>
    <w:rsid w:val="007424BA"/>
    <w:rsid w:val="007425B7"/>
    <w:rsid w:val="00742F58"/>
    <w:rsid w:val="00742FA0"/>
    <w:rsid w:val="007432D2"/>
    <w:rsid w:val="00743C49"/>
    <w:rsid w:val="00744883"/>
    <w:rsid w:val="00744CC2"/>
    <w:rsid w:val="0074541E"/>
    <w:rsid w:val="00745CE7"/>
    <w:rsid w:val="00745CEB"/>
    <w:rsid w:val="00746198"/>
    <w:rsid w:val="00746CA0"/>
    <w:rsid w:val="00747CCB"/>
    <w:rsid w:val="00750A55"/>
    <w:rsid w:val="00751672"/>
    <w:rsid w:val="0075222A"/>
    <w:rsid w:val="007526A0"/>
    <w:rsid w:val="007530A0"/>
    <w:rsid w:val="0075313A"/>
    <w:rsid w:val="007536FA"/>
    <w:rsid w:val="007538F6"/>
    <w:rsid w:val="0075402C"/>
    <w:rsid w:val="00754D8F"/>
    <w:rsid w:val="007558D4"/>
    <w:rsid w:val="007561E0"/>
    <w:rsid w:val="00756473"/>
    <w:rsid w:val="00756D4B"/>
    <w:rsid w:val="0075703D"/>
    <w:rsid w:val="00757229"/>
    <w:rsid w:val="00757778"/>
    <w:rsid w:val="007606D4"/>
    <w:rsid w:val="00760828"/>
    <w:rsid w:val="0076085E"/>
    <w:rsid w:val="0076161D"/>
    <w:rsid w:val="007617CA"/>
    <w:rsid w:val="00761D13"/>
    <w:rsid w:val="00762181"/>
    <w:rsid w:val="007629C2"/>
    <w:rsid w:val="007632DC"/>
    <w:rsid w:val="007639F2"/>
    <w:rsid w:val="00763C73"/>
    <w:rsid w:val="0076400F"/>
    <w:rsid w:val="00764506"/>
    <w:rsid w:val="0076510F"/>
    <w:rsid w:val="007656E6"/>
    <w:rsid w:val="00765741"/>
    <w:rsid w:val="00765B1A"/>
    <w:rsid w:val="00765CD9"/>
    <w:rsid w:val="007666EB"/>
    <w:rsid w:val="007667C0"/>
    <w:rsid w:val="00766ABD"/>
    <w:rsid w:val="00766F66"/>
    <w:rsid w:val="00767B84"/>
    <w:rsid w:val="0077067E"/>
    <w:rsid w:val="00770712"/>
    <w:rsid w:val="007708E6"/>
    <w:rsid w:val="00771381"/>
    <w:rsid w:val="007716FB"/>
    <w:rsid w:val="007721C3"/>
    <w:rsid w:val="00772323"/>
    <w:rsid w:val="007730FF"/>
    <w:rsid w:val="0077318F"/>
    <w:rsid w:val="007731DF"/>
    <w:rsid w:val="007754E6"/>
    <w:rsid w:val="007760EB"/>
    <w:rsid w:val="007768AC"/>
    <w:rsid w:val="007774E4"/>
    <w:rsid w:val="0077798F"/>
    <w:rsid w:val="007779D2"/>
    <w:rsid w:val="007800C0"/>
    <w:rsid w:val="00780378"/>
    <w:rsid w:val="007808F7"/>
    <w:rsid w:val="00780A16"/>
    <w:rsid w:val="00780A8E"/>
    <w:rsid w:val="007817C4"/>
    <w:rsid w:val="00781F62"/>
    <w:rsid w:val="007823C1"/>
    <w:rsid w:val="0078302B"/>
    <w:rsid w:val="00783173"/>
    <w:rsid w:val="00785820"/>
    <w:rsid w:val="0078613F"/>
    <w:rsid w:val="00786A79"/>
    <w:rsid w:val="00786AA0"/>
    <w:rsid w:val="00786D34"/>
    <w:rsid w:val="00787B50"/>
    <w:rsid w:val="00787E10"/>
    <w:rsid w:val="00790658"/>
    <w:rsid w:val="007909BE"/>
    <w:rsid w:val="00791382"/>
    <w:rsid w:val="007913DD"/>
    <w:rsid w:val="007918CB"/>
    <w:rsid w:val="00792031"/>
    <w:rsid w:val="007925D0"/>
    <w:rsid w:val="00794612"/>
    <w:rsid w:val="00794C54"/>
    <w:rsid w:val="00794FD1"/>
    <w:rsid w:val="007951E9"/>
    <w:rsid w:val="00795287"/>
    <w:rsid w:val="007954DA"/>
    <w:rsid w:val="00795FAE"/>
    <w:rsid w:val="00796B64"/>
    <w:rsid w:val="00796CAA"/>
    <w:rsid w:val="0079708D"/>
    <w:rsid w:val="007973FD"/>
    <w:rsid w:val="00797DF4"/>
    <w:rsid w:val="007A0FEC"/>
    <w:rsid w:val="007A1674"/>
    <w:rsid w:val="007A2B31"/>
    <w:rsid w:val="007A431D"/>
    <w:rsid w:val="007A5797"/>
    <w:rsid w:val="007A5835"/>
    <w:rsid w:val="007A5E8E"/>
    <w:rsid w:val="007A62F2"/>
    <w:rsid w:val="007A6F12"/>
    <w:rsid w:val="007A7501"/>
    <w:rsid w:val="007B0C63"/>
    <w:rsid w:val="007B0E55"/>
    <w:rsid w:val="007B1027"/>
    <w:rsid w:val="007B108F"/>
    <w:rsid w:val="007B28A5"/>
    <w:rsid w:val="007B29F7"/>
    <w:rsid w:val="007B2E58"/>
    <w:rsid w:val="007B3053"/>
    <w:rsid w:val="007B3653"/>
    <w:rsid w:val="007B36DF"/>
    <w:rsid w:val="007B3D63"/>
    <w:rsid w:val="007B45C6"/>
    <w:rsid w:val="007B48A2"/>
    <w:rsid w:val="007B4D58"/>
    <w:rsid w:val="007B50CE"/>
    <w:rsid w:val="007B75B6"/>
    <w:rsid w:val="007B7FC3"/>
    <w:rsid w:val="007C0A37"/>
    <w:rsid w:val="007C22BF"/>
    <w:rsid w:val="007C2AD1"/>
    <w:rsid w:val="007C47CB"/>
    <w:rsid w:val="007C481D"/>
    <w:rsid w:val="007C4A7B"/>
    <w:rsid w:val="007C5145"/>
    <w:rsid w:val="007C51D9"/>
    <w:rsid w:val="007C52BD"/>
    <w:rsid w:val="007C53F8"/>
    <w:rsid w:val="007C5F41"/>
    <w:rsid w:val="007C600B"/>
    <w:rsid w:val="007C60E4"/>
    <w:rsid w:val="007C6228"/>
    <w:rsid w:val="007C791D"/>
    <w:rsid w:val="007C792D"/>
    <w:rsid w:val="007D11B4"/>
    <w:rsid w:val="007D238B"/>
    <w:rsid w:val="007D3CF8"/>
    <w:rsid w:val="007D3F39"/>
    <w:rsid w:val="007D488B"/>
    <w:rsid w:val="007D5415"/>
    <w:rsid w:val="007D5D44"/>
    <w:rsid w:val="007D61EB"/>
    <w:rsid w:val="007D7A3F"/>
    <w:rsid w:val="007E0A8E"/>
    <w:rsid w:val="007E1989"/>
    <w:rsid w:val="007E2AFF"/>
    <w:rsid w:val="007E3B79"/>
    <w:rsid w:val="007E3DAB"/>
    <w:rsid w:val="007E3F4A"/>
    <w:rsid w:val="007E403F"/>
    <w:rsid w:val="007E4238"/>
    <w:rsid w:val="007E43B6"/>
    <w:rsid w:val="007E5E6F"/>
    <w:rsid w:val="007E6A0C"/>
    <w:rsid w:val="007E6F8C"/>
    <w:rsid w:val="007E6FD1"/>
    <w:rsid w:val="007E722A"/>
    <w:rsid w:val="007E77A5"/>
    <w:rsid w:val="007E78E2"/>
    <w:rsid w:val="007F1324"/>
    <w:rsid w:val="007F1605"/>
    <w:rsid w:val="007F16FC"/>
    <w:rsid w:val="007F1828"/>
    <w:rsid w:val="007F1D37"/>
    <w:rsid w:val="007F29E1"/>
    <w:rsid w:val="007F3540"/>
    <w:rsid w:val="007F3609"/>
    <w:rsid w:val="007F443B"/>
    <w:rsid w:val="007F46BC"/>
    <w:rsid w:val="007F492D"/>
    <w:rsid w:val="007F4982"/>
    <w:rsid w:val="007F55BE"/>
    <w:rsid w:val="007F5F42"/>
    <w:rsid w:val="007F6070"/>
    <w:rsid w:val="007F61FC"/>
    <w:rsid w:val="007F6517"/>
    <w:rsid w:val="007F6832"/>
    <w:rsid w:val="007F7A0F"/>
    <w:rsid w:val="007F7A18"/>
    <w:rsid w:val="007F7AF1"/>
    <w:rsid w:val="008006FC"/>
    <w:rsid w:val="00800765"/>
    <w:rsid w:val="008014F1"/>
    <w:rsid w:val="00801A2A"/>
    <w:rsid w:val="008042DF"/>
    <w:rsid w:val="0080458A"/>
    <w:rsid w:val="0080651F"/>
    <w:rsid w:val="00807CD0"/>
    <w:rsid w:val="00807D08"/>
    <w:rsid w:val="00810436"/>
    <w:rsid w:val="00810AB6"/>
    <w:rsid w:val="00811EE5"/>
    <w:rsid w:val="00812053"/>
    <w:rsid w:val="00812932"/>
    <w:rsid w:val="00812DA3"/>
    <w:rsid w:val="008130F5"/>
    <w:rsid w:val="00813C8D"/>
    <w:rsid w:val="00815ECB"/>
    <w:rsid w:val="00816878"/>
    <w:rsid w:val="008168AE"/>
    <w:rsid w:val="00817A91"/>
    <w:rsid w:val="00817EF7"/>
    <w:rsid w:val="00820075"/>
    <w:rsid w:val="008202B8"/>
    <w:rsid w:val="00820844"/>
    <w:rsid w:val="00821254"/>
    <w:rsid w:val="00821898"/>
    <w:rsid w:val="008226EF"/>
    <w:rsid w:val="008233FF"/>
    <w:rsid w:val="00823A61"/>
    <w:rsid w:val="00824129"/>
    <w:rsid w:val="0082478F"/>
    <w:rsid w:val="0082482D"/>
    <w:rsid w:val="008252F6"/>
    <w:rsid w:val="00825850"/>
    <w:rsid w:val="0082590E"/>
    <w:rsid w:val="0082656C"/>
    <w:rsid w:val="00826B9F"/>
    <w:rsid w:val="00826E49"/>
    <w:rsid w:val="00826E9D"/>
    <w:rsid w:val="00826F59"/>
    <w:rsid w:val="008270A9"/>
    <w:rsid w:val="008275A0"/>
    <w:rsid w:val="00827BD2"/>
    <w:rsid w:val="00827F12"/>
    <w:rsid w:val="00831414"/>
    <w:rsid w:val="00831621"/>
    <w:rsid w:val="00831ED8"/>
    <w:rsid w:val="00832E9A"/>
    <w:rsid w:val="008344A6"/>
    <w:rsid w:val="00834FB3"/>
    <w:rsid w:val="008366CD"/>
    <w:rsid w:val="00837871"/>
    <w:rsid w:val="008406B1"/>
    <w:rsid w:val="008410EA"/>
    <w:rsid w:val="008419D7"/>
    <w:rsid w:val="00841B1A"/>
    <w:rsid w:val="00841F6B"/>
    <w:rsid w:val="0084244D"/>
    <w:rsid w:val="008427F9"/>
    <w:rsid w:val="00842967"/>
    <w:rsid w:val="0084325C"/>
    <w:rsid w:val="00843649"/>
    <w:rsid w:val="0084494A"/>
    <w:rsid w:val="00845840"/>
    <w:rsid w:val="00845C10"/>
    <w:rsid w:val="00846767"/>
    <w:rsid w:val="00846B1C"/>
    <w:rsid w:val="00846B67"/>
    <w:rsid w:val="00846BD6"/>
    <w:rsid w:val="008470D8"/>
    <w:rsid w:val="008472A7"/>
    <w:rsid w:val="008503A8"/>
    <w:rsid w:val="00850452"/>
    <w:rsid w:val="0085077D"/>
    <w:rsid w:val="00850B4B"/>
    <w:rsid w:val="00851525"/>
    <w:rsid w:val="008517D7"/>
    <w:rsid w:val="00852062"/>
    <w:rsid w:val="00852769"/>
    <w:rsid w:val="00852806"/>
    <w:rsid w:val="0085301A"/>
    <w:rsid w:val="0085329A"/>
    <w:rsid w:val="008534B5"/>
    <w:rsid w:val="0085380B"/>
    <w:rsid w:val="00853A8E"/>
    <w:rsid w:val="00854582"/>
    <w:rsid w:val="00854B41"/>
    <w:rsid w:val="00855A38"/>
    <w:rsid w:val="00855C1F"/>
    <w:rsid w:val="008566B3"/>
    <w:rsid w:val="00857AB5"/>
    <w:rsid w:val="008600C9"/>
    <w:rsid w:val="008611E2"/>
    <w:rsid w:val="00862B14"/>
    <w:rsid w:val="00862D54"/>
    <w:rsid w:val="00862E8E"/>
    <w:rsid w:val="00863FB9"/>
    <w:rsid w:val="008642DD"/>
    <w:rsid w:val="008657A2"/>
    <w:rsid w:val="00865BB5"/>
    <w:rsid w:val="00865F8F"/>
    <w:rsid w:val="00866526"/>
    <w:rsid w:val="008666B0"/>
    <w:rsid w:val="008671A4"/>
    <w:rsid w:val="008678AF"/>
    <w:rsid w:val="008678C6"/>
    <w:rsid w:val="00867DFF"/>
    <w:rsid w:val="00870452"/>
    <w:rsid w:val="008704B6"/>
    <w:rsid w:val="00870EF0"/>
    <w:rsid w:val="00871123"/>
    <w:rsid w:val="00872132"/>
    <w:rsid w:val="0087365D"/>
    <w:rsid w:val="008737D0"/>
    <w:rsid w:val="00874126"/>
    <w:rsid w:val="008749BB"/>
    <w:rsid w:val="00874E35"/>
    <w:rsid w:val="0087515A"/>
    <w:rsid w:val="008759F5"/>
    <w:rsid w:val="00875E75"/>
    <w:rsid w:val="008760C2"/>
    <w:rsid w:val="008760D5"/>
    <w:rsid w:val="00876297"/>
    <w:rsid w:val="0087686D"/>
    <w:rsid w:val="008773AE"/>
    <w:rsid w:val="00877BED"/>
    <w:rsid w:val="0088037C"/>
    <w:rsid w:val="00881FDA"/>
    <w:rsid w:val="008824B9"/>
    <w:rsid w:val="00882F91"/>
    <w:rsid w:val="00883A0C"/>
    <w:rsid w:val="00883A46"/>
    <w:rsid w:val="0088737A"/>
    <w:rsid w:val="00887380"/>
    <w:rsid w:val="0088793E"/>
    <w:rsid w:val="00890591"/>
    <w:rsid w:val="00890770"/>
    <w:rsid w:val="00890B57"/>
    <w:rsid w:val="00890CB6"/>
    <w:rsid w:val="00891077"/>
    <w:rsid w:val="008920B8"/>
    <w:rsid w:val="008927D8"/>
    <w:rsid w:val="00892C74"/>
    <w:rsid w:val="008952EA"/>
    <w:rsid w:val="00895594"/>
    <w:rsid w:val="00895A23"/>
    <w:rsid w:val="00896A94"/>
    <w:rsid w:val="00896D16"/>
    <w:rsid w:val="008970B5"/>
    <w:rsid w:val="0089764F"/>
    <w:rsid w:val="008A03EC"/>
    <w:rsid w:val="008A0958"/>
    <w:rsid w:val="008A1D1C"/>
    <w:rsid w:val="008A201D"/>
    <w:rsid w:val="008A237D"/>
    <w:rsid w:val="008A240F"/>
    <w:rsid w:val="008A286A"/>
    <w:rsid w:val="008A2A3E"/>
    <w:rsid w:val="008A2D98"/>
    <w:rsid w:val="008A31A7"/>
    <w:rsid w:val="008A32BB"/>
    <w:rsid w:val="008A4313"/>
    <w:rsid w:val="008A4954"/>
    <w:rsid w:val="008A4971"/>
    <w:rsid w:val="008A4B97"/>
    <w:rsid w:val="008A4DAD"/>
    <w:rsid w:val="008A5414"/>
    <w:rsid w:val="008A6088"/>
    <w:rsid w:val="008A649B"/>
    <w:rsid w:val="008A7695"/>
    <w:rsid w:val="008B0B72"/>
    <w:rsid w:val="008B0C81"/>
    <w:rsid w:val="008B0D3A"/>
    <w:rsid w:val="008B143D"/>
    <w:rsid w:val="008B37CE"/>
    <w:rsid w:val="008B3BC9"/>
    <w:rsid w:val="008B3C05"/>
    <w:rsid w:val="008B4341"/>
    <w:rsid w:val="008B55B3"/>
    <w:rsid w:val="008B6F31"/>
    <w:rsid w:val="008B79C0"/>
    <w:rsid w:val="008C13B9"/>
    <w:rsid w:val="008C179E"/>
    <w:rsid w:val="008C1B41"/>
    <w:rsid w:val="008C3271"/>
    <w:rsid w:val="008C6078"/>
    <w:rsid w:val="008C6822"/>
    <w:rsid w:val="008C75F3"/>
    <w:rsid w:val="008D05A5"/>
    <w:rsid w:val="008D1342"/>
    <w:rsid w:val="008D19F8"/>
    <w:rsid w:val="008D1A3A"/>
    <w:rsid w:val="008D2FF9"/>
    <w:rsid w:val="008D3768"/>
    <w:rsid w:val="008D3B33"/>
    <w:rsid w:val="008D4EDC"/>
    <w:rsid w:val="008D5E88"/>
    <w:rsid w:val="008D5EBA"/>
    <w:rsid w:val="008D5FB8"/>
    <w:rsid w:val="008D616A"/>
    <w:rsid w:val="008D78E4"/>
    <w:rsid w:val="008D79D8"/>
    <w:rsid w:val="008D7D70"/>
    <w:rsid w:val="008E023F"/>
    <w:rsid w:val="008E0793"/>
    <w:rsid w:val="008E0B18"/>
    <w:rsid w:val="008E2486"/>
    <w:rsid w:val="008E2B72"/>
    <w:rsid w:val="008E3020"/>
    <w:rsid w:val="008E3266"/>
    <w:rsid w:val="008E3886"/>
    <w:rsid w:val="008E3A18"/>
    <w:rsid w:val="008E3B83"/>
    <w:rsid w:val="008E3F3F"/>
    <w:rsid w:val="008E42B2"/>
    <w:rsid w:val="008E49CA"/>
    <w:rsid w:val="008E4FFF"/>
    <w:rsid w:val="008E5159"/>
    <w:rsid w:val="008E5F5A"/>
    <w:rsid w:val="008E63EF"/>
    <w:rsid w:val="008E66CD"/>
    <w:rsid w:val="008E6ABD"/>
    <w:rsid w:val="008E6D47"/>
    <w:rsid w:val="008E70AC"/>
    <w:rsid w:val="008E7217"/>
    <w:rsid w:val="008E789E"/>
    <w:rsid w:val="008F03B9"/>
    <w:rsid w:val="008F202D"/>
    <w:rsid w:val="008F20E2"/>
    <w:rsid w:val="008F235F"/>
    <w:rsid w:val="008F32E8"/>
    <w:rsid w:val="008F37DF"/>
    <w:rsid w:val="008F3E2B"/>
    <w:rsid w:val="008F517C"/>
    <w:rsid w:val="008F5613"/>
    <w:rsid w:val="008F5BA4"/>
    <w:rsid w:val="008F7F78"/>
    <w:rsid w:val="0090075C"/>
    <w:rsid w:val="00900BB8"/>
    <w:rsid w:val="00900C27"/>
    <w:rsid w:val="0090120D"/>
    <w:rsid w:val="00901ED1"/>
    <w:rsid w:val="00904044"/>
    <w:rsid w:val="009058F2"/>
    <w:rsid w:val="0090591A"/>
    <w:rsid w:val="00905FA2"/>
    <w:rsid w:val="00906501"/>
    <w:rsid w:val="00906A35"/>
    <w:rsid w:val="00906E16"/>
    <w:rsid w:val="00906F24"/>
    <w:rsid w:val="00907351"/>
    <w:rsid w:val="009079F6"/>
    <w:rsid w:val="00907E8C"/>
    <w:rsid w:val="009100C4"/>
    <w:rsid w:val="00910137"/>
    <w:rsid w:val="00910C44"/>
    <w:rsid w:val="00911033"/>
    <w:rsid w:val="0091142A"/>
    <w:rsid w:val="00911B48"/>
    <w:rsid w:val="00911EC4"/>
    <w:rsid w:val="0091233B"/>
    <w:rsid w:val="00912AF6"/>
    <w:rsid w:val="00913560"/>
    <w:rsid w:val="00913771"/>
    <w:rsid w:val="009140CE"/>
    <w:rsid w:val="009149B2"/>
    <w:rsid w:val="009178AE"/>
    <w:rsid w:val="00920E30"/>
    <w:rsid w:val="0092151F"/>
    <w:rsid w:val="00921835"/>
    <w:rsid w:val="00923267"/>
    <w:rsid w:val="00923C46"/>
    <w:rsid w:val="00924118"/>
    <w:rsid w:val="0092420F"/>
    <w:rsid w:val="0092593A"/>
    <w:rsid w:val="00926DF3"/>
    <w:rsid w:val="009274B0"/>
    <w:rsid w:val="0092793C"/>
    <w:rsid w:val="00927CC3"/>
    <w:rsid w:val="00927FE6"/>
    <w:rsid w:val="00930797"/>
    <w:rsid w:val="00930B03"/>
    <w:rsid w:val="009319D5"/>
    <w:rsid w:val="00931B32"/>
    <w:rsid w:val="0093208D"/>
    <w:rsid w:val="0093285D"/>
    <w:rsid w:val="00932EF4"/>
    <w:rsid w:val="009336C4"/>
    <w:rsid w:val="00933C6C"/>
    <w:rsid w:val="00933F78"/>
    <w:rsid w:val="00934969"/>
    <w:rsid w:val="00935265"/>
    <w:rsid w:val="00935411"/>
    <w:rsid w:val="00936268"/>
    <w:rsid w:val="0093677C"/>
    <w:rsid w:val="00937491"/>
    <w:rsid w:val="00937504"/>
    <w:rsid w:val="0093759D"/>
    <w:rsid w:val="009377C3"/>
    <w:rsid w:val="00937879"/>
    <w:rsid w:val="0094038F"/>
    <w:rsid w:val="009417E7"/>
    <w:rsid w:val="009424B6"/>
    <w:rsid w:val="009435F1"/>
    <w:rsid w:val="00944EDA"/>
    <w:rsid w:val="00945417"/>
    <w:rsid w:val="0094580D"/>
    <w:rsid w:val="0094585C"/>
    <w:rsid w:val="00946358"/>
    <w:rsid w:val="009467ED"/>
    <w:rsid w:val="00946CEA"/>
    <w:rsid w:val="0094734F"/>
    <w:rsid w:val="00950011"/>
    <w:rsid w:val="009500A4"/>
    <w:rsid w:val="00950672"/>
    <w:rsid w:val="009506CE"/>
    <w:rsid w:val="0095081F"/>
    <w:rsid w:val="00950C8F"/>
    <w:rsid w:val="00952991"/>
    <w:rsid w:val="00952B60"/>
    <w:rsid w:val="00952CE9"/>
    <w:rsid w:val="00952E74"/>
    <w:rsid w:val="00953155"/>
    <w:rsid w:val="00954F23"/>
    <w:rsid w:val="009559D8"/>
    <w:rsid w:val="00955CC1"/>
    <w:rsid w:val="00955F3B"/>
    <w:rsid w:val="00955FFE"/>
    <w:rsid w:val="00956237"/>
    <w:rsid w:val="0095708C"/>
    <w:rsid w:val="00960676"/>
    <w:rsid w:val="0096076B"/>
    <w:rsid w:val="00960E9A"/>
    <w:rsid w:val="009614CE"/>
    <w:rsid w:val="0096179A"/>
    <w:rsid w:val="0096180A"/>
    <w:rsid w:val="00962644"/>
    <w:rsid w:val="00963052"/>
    <w:rsid w:val="009633A2"/>
    <w:rsid w:val="00964173"/>
    <w:rsid w:val="009648F8"/>
    <w:rsid w:val="0096509B"/>
    <w:rsid w:val="00965BD6"/>
    <w:rsid w:val="009660E7"/>
    <w:rsid w:val="0097010A"/>
    <w:rsid w:val="0097095D"/>
    <w:rsid w:val="00970C3D"/>
    <w:rsid w:val="009718F0"/>
    <w:rsid w:val="00971FEA"/>
    <w:rsid w:val="0097245C"/>
    <w:rsid w:val="00973467"/>
    <w:rsid w:val="00973F2C"/>
    <w:rsid w:val="0097435E"/>
    <w:rsid w:val="00975F46"/>
    <w:rsid w:val="00976267"/>
    <w:rsid w:val="009773E3"/>
    <w:rsid w:val="0097775E"/>
    <w:rsid w:val="00981B92"/>
    <w:rsid w:val="00981D1C"/>
    <w:rsid w:val="00981F28"/>
    <w:rsid w:val="009824AA"/>
    <w:rsid w:val="00982801"/>
    <w:rsid w:val="0098328E"/>
    <w:rsid w:val="00983C42"/>
    <w:rsid w:val="0098437D"/>
    <w:rsid w:val="00984862"/>
    <w:rsid w:val="00984F1F"/>
    <w:rsid w:val="0098528B"/>
    <w:rsid w:val="009853A7"/>
    <w:rsid w:val="00985833"/>
    <w:rsid w:val="00985D4B"/>
    <w:rsid w:val="00986B66"/>
    <w:rsid w:val="00986C05"/>
    <w:rsid w:val="009879C7"/>
    <w:rsid w:val="00987F3F"/>
    <w:rsid w:val="00990D46"/>
    <w:rsid w:val="00990DBF"/>
    <w:rsid w:val="00991C3F"/>
    <w:rsid w:val="00993BB4"/>
    <w:rsid w:val="009945AF"/>
    <w:rsid w:val="00995002"/>
    <w:rsid w:val="009952CD"/>
    <w:rsid w:val="00995616"/>
    <w:rsid w:val="009959F0"/>
    <w:rsid w:val="00996024"/>
    <w:rsid w:val="00996291"/>
    <w:rsid w:val="009967D4"/>
    <w:rsid w:val="009976F2"/>
    <w:rsid w:val="00997B03"/>
    <w:rsid w:val="00997CA3"/>
    <w:rsid w:val="009A010C"/>
    <w:rsid w:val="009A0297"/>
    <w:rsid w:val="009A0325"/>
    <w:rsid w:val="009A0CB3"/>
    <w:rsid w:val="009A1695"/>
    <w:rsid w:val="009A16FC"/>
    <w:rsid w:val="009A39D5"/>
    <w:rsid w:val="009A4238"/>
    <w:rsid w:val="009A4407"/>
    <w:rsid w:val="009A4551"/>
    <w:rsid w:val="009A48A0"/>
    <w:rsid w:val="009A5154"/>
    <w:rsid w:val="009A519C"/>
    <w:rsid w:val="009A5C5A"/>
    <w:rsid w:val="009A5EC6"/>
    <w:rsid w:val="009A631A"/>
    <w:rsid w:val="009A64F6"/>
    <w:rsid w:val="009A6B49"/>
    <w:rsid w:val="009A70A5"/>
    <w:rsid w:val="009A7766"/>
    <w:rsid w:val="009A7814"/>
    <w:rsid w:val="009A7A52"/>
    <w:rsid w:val="009B022B"/>
    <w:rsid w:val="009B165B"/>
    <w:rsid w:val="009B19E4"/>
    <w:rsid w:val="009B292B"/>
    <w:rsid w:val="009B2FB5"/>
    <w:rsid w:val="009B3974"/>
    <w:rsid w:val="009B3C51"/>
    <w:rsid w:val="009B4FCB"/>
    <w:rsid w:val="009B56D6"/>
    <w:rsid w:val="009B5D55"/>
    <w:rsid w:val="009B63FA"/>
    <w:rsid w:val="009B7005"/>
    <w:rsid w:val="009C0988"/>
    <w:rsid w:val="009C166A"/>
    <w:rsid w:val="009C1B91"/>
    <w:rsid w:val="009C1D49"/>
    <w:rsid w:val="009C1E54"/>
    <w:rsid w:val="009C1F59"/>
    <w:rsid w:val="009C27C7"/>
    <w:rsid w:val="009C3813"/>
    <w:rsid w:val="009C3858"/>
    <w:rsid w:val="009C38DD"/>
    <w:rsid w:val="009C3BAC"/>
    <w:rsid w:val="009C4893"/>
    <w:rsid w:val="009C52B4"/>
    <w:rsid w:val="009C5FFA"/>
    <w:rsid w:val="009D12E5"/>
    <w:rsid w:val="009D1729"/>
    <w:rsid w:val="009D209F"/>
    <w:rsid w:val="009D247D"/>
    <w:rsid w:val="009D25C6"/>
    <w:rsid w:val="009D2606"/>
    <w:rsid w:val="009D3188"/>
    <w:rsid w:val="009D380B"/>
    <w:rsid w:val="009D38FE"/>
    <w:rsid w:val="009D39DC"/>
    <w:rsid w:val="009D4000"/>
    <w:rsid w:val="009D4DB0"/>
    <w:rsid w:val="009D4DF4"/>
    <w:rsid w:val="009D5296"/>
    <w:rsid w:val="009D5459"/>
    <w:rsid w:val="009D551C"/>
    <w:rsid w:val="009D7055"/>
    <w:rsid w:val="009D7618"/>
    <w:rsid w:val="009D7839"/>
    <w:rsid w:val="009D7E38"/>
    <w:rsid w:val="009E008F"/>
    <w:rsid w:val="009E106D"/>
    <w:rsid w:val="009E20B4"/>
    <w:rsid w:val="009E3054"/>
    <w:rsid w:val="009E326C"/>
    <w:rsid w:val="009E3829"/>
    <w:rsid w:val="009E38A6"/>
    <w:rsid w:val="009E3A01"/>
    <w:rsid w:val="009E6A06"/>
    <w:rsid w:val="009F0B13"/>
    <w:rsid w:val="009F0BE4"/>
    <w:rsid w:val="009F0CBD"/>
    <w:rsid w:val="009F1525"/>
    <w:rsid w:val="009F1798"/>
    <w:rsid w:val="009F27EA"/>
    <w:rsid w:val="009F3281"/>
    <w:rsid w:val="009F3677"/>
    <w:rsid w:val="009F39BF"/>
    <w:rsid w:val="009F3DFC"/>
    <w:rsid w:val="009F44B4"/>
    <w:rsid w:val="009F45F5"/>
    <w:rsid w:val="009F4909"/>
    <w:rsid w:val="009F4E7A"/>
    <w:rsid w:val="009F5E7D"/>
    <w:rsid w:val="009F6CD6"/>
    <w:rsid w:val="009F7E2E"/>
    <w:rsid w:val="00A0013C"/>
    <w:rsid w:val="00A00645"/>
    <w:rsid w:val="00A00689"/>
    <w:rsid w:val="00A0148A"/>
    <w:rsid w:val="00A017E1"/>
    <w:rsid w:val="00A0256F"/>
    <w:rsid w:val="00A028F7"/>
    <w:rsid w:val="00A03408"/>
    <w:rsid w:val="00A03719"/>
    <w:rsid w:val="00A03996"/>
    <w:rsid w:val="00A04A16"/>
    <w:rsid w:val="00A04B0A"/>
    <w:rsid w:val="00A05372"/>
    <w:rsid w:val="00A05AD5"/>
    <w:rsid w:val="00A05F1A"/>
    <w:rsid w:val="00A05F4F"/>
    <w:rsid w:val="00A07CFE"/>
    <w:rsid w:val="00A10321"/>
    <w:rsid w:val="00A1059C"/>
    <w:rsid w:val="00A10804"/>
    <w:rsid w:val="00A1116E"/>
    <w:rsid w:val="00A11A3B"/>
    <w:rsid w:val="00A13013"/>
    <w:rsid w:val="00A131ED"/>
    <w:rsid w:val="00A134DD"/>
    <w:rsid w:val="00A1383B"/>
    <w:rsid w:val="00A155FA"/>
    <w:rsid w:val="00A15B0C"/>
    <w:rsid w:val="00A16EE2"/>
    <w:rsid w:val="00A2012E"/>
    <w:rsid w:val="00A20638"/>
    <w:rsid w:val="00A20AB6"/>
    <w:rsid w:val="00A20DAC"/>
    <w:rsid w:val="00A2156E"/>
    <w:rsid w:val="00A21614"/>
    <w:rsid w:val="00A21CC2"/>
    <w:rsid w:val="00A22C04"/>
    <w:rsid w:val="00A23B86"/>
    <w:rsid w:val="00A24978"/>
    <w:rsid w:val="00A24A1C"/>
    <w:rsid w:val="00A2504D"/>
    <w:rsid w:val="00A251FF"/>
    <w:rsid w:val="00A25A2B"/>
    <w:rsid w:val="00A277F7"/>
    <w:rsid w:val="00A2785A"/>
    <w:rsid w:val="00A27BED"/>
    <w:rsid w:val="00A27E43"/>
    <w:rsid w:val="00A30297"/>
    <w:rsid w:val="00A3078F"/>
    <w:rsid w:val="00A30CCB"/>
    <w:rsid w:val="00A31081"/>
    <w:rsid w:val="00A31251"/>
    <w:rsid w:val="00A31B74"/>
    <w:rsid w:val="00A31E96"/>
    <w:rsid w:val="00A32983"/>
    <w:rsid w:val="00A33247"/>
    <w:rsid w:val="00A344A0"/>
    <w:rsid w:val="00A34CB3"/>
    <w:rsid w:val="00A34CEC"/>
    <w:rsid w:val="00A40AF6"/>
    <w:rsid w:val="00A40B1C"/>
    <w:rsid w:val="00A40BD4"/>
    <w:rsid w:val="00A40D4C"/>
    <w:rsid w:val="00A40E0A"/>
    <w:rsid w:val="00A41D6D"/>
    <w:rsid w:val="00A42807"/>
    <w:rsid w:val="00A42BAF"/>
    <w:rsid w:val="00A42D2F"/>
    <w:rsid w:val="00A43266"/>
    <w:rsid w:val="00A43566"/>
    <w:rsid w:val="00A435B1"/>
    <w:rsid w:val="00A439D5"/>
    <w:rsid w:val="00A449F4"/>
    <w:rsid w:val="00A45AAC"/>
    <w:rsid w:val="00A47A95"/>
    <w:rsid w:val="00A50163"/>
    <w:rsid w:val="00A50237"/>
    <w:rsid w:val="00A504C3"/>
    <w:rsid w:val="00A506F3"/>
    <w:rsid w:val="00A507B2"/>
    <w:rsid w:val="00A50A6D"/>
    <w:rsid w:val="00A50CD5"/>
    <w:rsid w:val="00A51D53"/>
    <w:rsid w:val="00A52458"/>
    <w:rsid w:val="00A52461"/>
    <w:rsid w:val="00A52944"/>
    <w:rsid w:val="00A52F99"/>
    <w:rsid w:val="00A53299"/>
    <w:rsid w:val="00A53AF7"/>
    <w:rsid w:val="00A53EE6"/>
    <w:rsid w:val="00A5485B"/>
    <w:rsid w:val="00A55BE2"/>
    <w:rsid w:val="00A56B6B"/>
    <w:rsid w:val="00A57E03"/>
    <w:rsid w:val="00A60322"/>
    <w:rsid w:val="00A60632"/>
    <w:rsid w:val="00A60D44"/>
    <w:rsid w:val="00A6189E"/>
    <w:rsid w:val="00A61F7D"/>
    <w:rsid w:val="00A62509"/>
    <w:rsid w:val="00A63566"/>
    <w:rsid w:val="00A63869"/>
    <w:rsid w:val="00A639E1"/>
    <w:rsid w:val="00A63E01"/>
    <w:rsid w:val="00A64AFF"/>
    <w:rsid w:val="00A65EA9"/>
    <w:rsid w:val="00A662CE"/>
    <w:rsid w:val="00A66327"/>
    <w:rsid w:val="00A66D4F"/>
    <w:rsid w:val="00A67106"/>
    <w:rsid w:val="00A67255"/>
    <w:rsid w:val="00A7028C"/>
    <w:rsid w:val="00A70DC7"/>
    <w:rsid w:val="00A70FFD"/>
    <w:rsid w:val="00A71B43"/>
    <w:rsid w:val="00A71D97"/>
    <w:rsid w:val="00A72FD7"/>
    <w:rsid w:val="00A73510"/>
    <w:rsid w:val="00A73F1E"/>
    <w:rsid w:val="00A74621"/>
    <w:rsid w:val="00A747B5"/>
    <w:rsid w:val="00A74F0F"/>
    <w:rsid w:val="00A7596F"/>
    <w:rsid w:val="00A77316"/>
    <w:rsid w:val="00A77DA7"/>
    <w:rsid w:val="00A80216"/>
    <w:rsid w:val="00A80593"/>
    <w:rsid w:val="00A8198F"/>
    <w:rsid w:val="00A81AE1"/>
    <w:rsid w:val="00A81D14"/>
    <w:rsid w:val="00A84BFE"/>
    <w:rsid w:val="00A84E2F"/>
    <w:rsid w:val="00A84FC4"/>
    <w:rsid w:val="00A85600"/>
    <w:rsid w:val="00A85BB2"/>
    <w:rsid w:val="00A85D36"/>
    <w:rsid w:val="00A866C7"/>
    <w:rsid w:val="00A86A89"/>
    <w:rsid w:val="00A86B60"/>
    <w:rsid w:val="00A86D78"/>
    <w:rsid w:val="00A876D3"/>
    <w:rsid w:val="00A9102E"/>
    <w:rsid w:val="00A91FDA"/>
    <w:rsid w:val="00A9242D"/>
    <w:rsid w:val="00A9266F"/>
    <w:rsid w:val="00A9317C"/>
    <w:rsid w:val="00A93D36"/>
    <w:rsid w:val="00A9490B"/>
    <w:rsid w:val="00A95550"/>
    <w:rsid w:val="00A956A5"/>
    <w:rsid w:val="00A95B09"/>
    <w:rsid w:val="00A962D3"/>
    <w:rsid w:val="00A96A5E"/>
    <w:rsid w:val="00AA00D9"/>
    <w:rsid w:val="00AA091A"/>
    <w:rsid w:val="00AA16A6"/>
    <w:rsid w:val="00AA16E2"/>
    <w:rsid w:val="00AA1987"/>
    <w:rsid w:val="00AA19E5"/>
    <w:rsid w:val="00AA1C95"/>
    <w:rsid w:val="00AA23B0"/>
    <w:rsid w:val="00AA2F25"/>
    <w:rsid w:val="00AA39C5"/>
    <w:rsid w:val="00AA6016"/>
    <w:rsid w:val="00AA609E"/>
    <w:rsid w:val="00AA7667"/>
    <w:rsid w:val="00AA76BA"/>
    <w:rsid w:val="00AA7C69"/>
    <w:rsid w:val="00AB04EB"/>
    <w:rsid w:val="00AB0D6E"/>
    <w:rsid w:val="00AB1617"/>
    <w:rsid w:val="00AB1A00"/>
    <w:rsid w:val="00AB1F62"/>
    <w:rsid w:val="00AB28C8"/>
    <w:rsid w:val="00AB2CEE"/>
    <w:rsid w:val="00AB3CF8"/>
    <w:rsid w:val="00AB4ADB"/>
    <w:rsid w:val="00AB5164"/>
    <w:rsid w:val="00AB60EA"/>
    <w:rsid w:val="00AB6935"/>
    <w:rsid w:val="00AB6BFA"/>
    <w:rsid w:val="00AB784C"/>
    <w:rsid w:val="00AB79BF"/>
    <w:rsid w:val="00AC0010"/>
    <w:rsid w:val="00AC1368"/>
    <w:rsid w:val="00AC204C"/>
    <w:rsid w:val="00AC2095"/>
    <w:rsid w:val="00AC2297"/>
    <w:rsid w:val="00AC27BB"/>
    <w:rsid w:val="00AC3387"/>
    <w:rsid w:val="00AC3510"/>
    <w:rsid w:val="00AC35FF"/>
    <w:rsid w:val="00AC470E"/>
    <w:rsid w:val="00AC5D75"/>
    <w:rsid w:val="00AC61B7"/>
    <w:rsid w:val="00AC65E6"/>
    <w:rsid w:val="00AC7157"/>
    <w:rsid w:val="00AC773F"/>
    <w:rsid w:val="00AD03E3"/>
    <w:rsid w:val="00AD0A43"/>
    <w:rsid w:val="00AD0A4D"/>
    <w:rsid w:val="00AD0E2F"/>
    <w:rsid w:val="00AD117B"/>
    <w:rsid w:val="00AD1622"/>
    <w:rsid w:val="00AD1A46"/>
    <w:rsid w:val="00AD1F6E"/>
    <w:rsid w:val="00AD246E"/>
    <w:rsid w:val="00AD2CF2"/>
    <w:rsid w:val="00AD2D74"/>
    <w:rsid w:val="00AD31CC"/>
    <w:rsid w:val="00AD3546"/>
    <w:rsid w:val="00AD36D0"/>
    <w:rsid w:val="00AD3BEF"/>
    <w:rsid w:val="00AD557C"/>
    <w:rsid w:val="00AD5C77"/>
    <w:rsid w:val="00AD6A56"/>
    <w:rsid w:val="00AD7308"/>
    <w:rsid w:val="00AD7509"/>
    <w:rsid w:val="00AE0562"/>
    <w:rsid w:val="00AE2817"/>
    <w:rsid w:val="00AE415B"/>
    <w:rsid w:val="00AE4DC1"/>
    <w:rsid w:val="00AE4DEE"/>
    <w:rsid w:val="00AE4F5C"/>
    <w:rsid w:val="00AE594C"/>
    <w:rsid w:val="00AF040A"/>
    <w:rsid w:val="00AF0BA2"/>
    <w:rsid w:val="00AF1C46"/>
    <w:rsid w:val="00AF2015"/>
    <w:rsid w:val="00AF2066"/>
    <w:rsid w:val="00AF22D1"/>
    <w:rsid w:val="00AF25C5"/>
    <w:rsid w:val="00AF2CCA"/>
    <w:rsid w:val="00AF3BEE"/>
    <w:rsid w:val="00AF4C41"/>
    <w:rsid w:val="00AF4CE4"/>
    <w:rsid w:val="00AF53B9"/>
    <w:rsid w:val="00AF659E"/>
    <w:rsid w:val="00AF6638"/>
    <w:rsid w:val="00AF6C84"/>
    <w:rsid w:val="00B032C2"/>
    <w:rsid w:val="00B0374C"/>
    <w:rsid w:val="00B04C00"/>
    <w:rsid w:val="00B05E69"/>
    <w:rsid w:val="00B060BD"/>
    <w:rsid w:val="00B0665B"/>
    <w:rsid w:val="00B06D59"/>
    <w:rsid w:val="00B07BC5"/>
    <w:rsid w:val="00B07D8B"/>
    <w:rsid w:val="00B10828"/>
    <w:rsid w:val="00B11750"/>
    <w:rsid w:val="00B1346B"/>
    <w:rsid w:val="00B148F7"/>
    <w:rsid w:val="00B14DEF"/>
    <w:rsid w:val="00B1515E"/>
    <w:rsid w:val="00B159FA"/>
    <w:rsid w:val="00B15BF7"/>
    <w:rsid w:val="00B16469"/>
    <w:rsid w:val="00B16837"/>
    <w:rsid w:val="00B16949"/>
    <w:rsid w:val="00B16CFB"/>
    <w:rsid w:val="00B16DA8"/>
    <w:rsid w:val="00B17202"/>
    <w:rsid w:val="00B17BF0"/>
    <w:rsid w:val="00B20638"/>
    <w:rsid w:val="00B20975"/>
    <w:rsid w:val="00B21938"/>
    <w:rsid w:val="00B22442"/>
    <w:rsid w:val="00B22B4A"/>
    <w:rsid w:val="00B2359D"/>
    <w:rsid w:val="00B259C1"/>
    <w:rsid w:val="00B25D0E"/>
    <w:rsid w:val="00B261AB"/>
    <w:rsid w:val="00B26372"/>
    <w:rsid w:val="00B26402"/>
    <w:rsid w:val="00B26573"/>
    <w:rsid w:val="00B272D6"/>
    <w:rsid w:val="00B2730F"/>
    <w:rsid w:val="00B27722"/>
    <w:rsid w:val="00B27A84"/>
    <w:rsid w:val="00B27B9A"/>
    <w:rsid w:val="00B27E63"/>
    <w:rsid w:val="00B31864"/>
    <w:rsid w:val="00B31B3A"/>
    <w:rsid w:val="00B31D9F"/>
    <w:rsid w:val="00B32F00"/>
    <w:rsid w:val="00B337BC"/>
    <w:rsid w:val="00B341EF"/>
    <w:rsid w:val="00B3428D"/>
    <w:rsid w:val="00B34C93"/>
    <w:rsid w:val="00B353AE"/>
    <w:rsid w:val="00B355F0"/>
    <w:rsid w:val="00B35C66"/>
    <w:rsid w:val="00B36AD3"/>
    <w:rsid w:val="00B373C9"/>
    <w:rsid w:val="00B377E8"/>
    <w:rsid w:val="00B378C4"/>
    <w:rsid w:val="00B40407"/>
    <w:rsid w:val="00B406AF"/>
    <w:rsid w:val="00B416C4"/>
    <w:rsid w:val="00B41D8C"/>
    <w:rsid w:val="00B420BA"/>
    <w:rsid w:val="00B4358D"/>
    <w:rsid w:val="00B43C7A"/>
    <w:rsid w:val="00B440B9"/>
    <w:rsid w:val="00B4432C"/>
    <w:rsid w:val="00B44668"/>
    <w:rsid w:val="00B44CD5"/>
    <w:rsid w:val="00B45A35"/>
    <w:rsid w:val="00B45D09"/>
    <w:rsid w:val="00B47324"/>
    <w:rsid w:val="00B47D52"/>
    <w:rsid w:val="00B47E2D"/>
    <w:rsid w:val="00B50D6E"/>
    <w:rsid w:val="00B50E62"/>
    <w:rsid w:val="00B5110A"/>
    <w:rsid w:val="00B51130"/>
    <w:rsid w:val="00B5231D"/>
    <w:rsid w:val="00B52439"/>
    <w:rsid w:val="00B527AD"/>
    <w:rsid w:val="00B5282D"/>
    <w:rsid w:val="00B53161"/>
    <w:rsid w:val="00B53D73"/>
    <w:rsid w:val="00B54745"/>
    <w:rsid w:val="00B559F8"/>
    <w:rsid w:val="00B56415"/>
    <w:rsid w:val="00B57F13"/>
    <w:rsid w:val="00B60BD7"/>
    <w:rsid w:val="00B617FE"/>
    <w:rsid w:val="00B63061"/>
    <w:rsid w:val="00B63B63"/>
    <w:rsid w:val="00B63E9B"/>
    <w:rsid w:val="00B64EED"/>
    <w:rsid w:val="00B65296"/>
    <w:rsid w:val="00B655B8"/>
    <w:rsid w:val="00B66189"/>
    <w:rsid w:val="00B6636D"/>
    <w:rsid w:val="00B66B7F"/>
    <w:rsid w:val="00B66F94"/>
    <w:rsid w:val="00B674EA"/>
    <w:rsid w:val="00B702F7"/>
    <w:rsid w:val="00B70C9B"/>
    <w:rsid w:val="00B70E43"/>
    <w:rsid w:val="00B735E4"/>
    <w:rsid w:val="00B74D36"/>
    <w:rsid w:val="00B74E43"/>
    <w:rsid w:val="00B752B1"/>
    <w:rsid w:val="00B75C20"/>
    <w:rsid w:val="00B774B9"/>
    <w:rsid w:val="00B774F8"/>
    <w:rsid w:val="00B778B4"/>
    <w:rsid w:val="00B8073C"/>
    <w:rsid w:val="00B81D09"/>
    <w:rsid w:val="00B82074"/>
    <w:rsid w:val="00B823AF"/>
    <w:rsid w:val="00B82613"/>
    <w:rsid w:val="00B829A4"/>
    <w:rsid w:val="00B83EED"/>
    <w:rsid w:val="00B840DF"/>
    <w:rsid w:val="00B85650"/>
    <w:rsid w:val="00B856E6"/>
    <w:rsid w:val="00B85C86"/>
    <w:rsid w:val="00B86871"/>
    <w:rsid w:val="00B87C0E"/>
    <w:rsid w:val="00B87D3D"/>
    <w:rsid w:val="00B9015D"/>
    <w:rsid w:val="00B90E51"/>
    <w:rsid w:val="00B90EB0"/>
    <w:rsid w:val="00B9194C"/>
    <w:rsid w:val="00B93547"/>
    <w:rsid w:val="00B9384D"/>
    <w:rsid w:val="00B94375"/>
    <w:rsid w:val="00B944E5"/>
    <w:rsid w:val="00B94684"/>
    <w:rsid w:val="00B9497B"/>
    <w:rsid w:val="00B95040"/>
    <w:rsid w:val="00B96774"/>
    <w:rsid w:val="00B97EF9"/>
    <w:rsid w:val="00BA019A"/>
    <w:rsid w:val="00BA065A"/>
    <w:rsid w:val="00BA0FE4"/>
    <w:rsid w:val="00BA1D12"/>
    <w:rsid w:val="00BA1FEF"/>
    <w:rsid w:val="00BA2127"/>
    <w:rsid w:val="00BA22E0"/>
    <w:rsid w:val="00BA2BA4"/>
    <w:rsid w:val="00BA2C69"/>
    <w:rsid w:val="00BA3A20"/>
    <w:rsid w:val="00BA51FC"/>
    <w:rsid w:val="00BA5F3C"/>
    <w:rsid w:val="00BA5F9E"/>
    <w:rsid w:val="00BA63D0"/>
    <w:rsid w:val="00BA66D3"/>
    <w:rsid w:val="00BA6C9F"/>
    <w:rsid w:val="00BA7347"/>
    <w:rsid w:val="00BA765C"/>
    <w:rsid w:val="00BA7E1F"/>
    <w:rsid w:val="00BA7E5F"/>
    <w:rsid w:val="00BB0025"/>
    <w:rsid w:val="00BB1212"/>
    <w:rsid w:val="00BB1AAC"/>
    <w:rsid w:val="00BB1D85"/>
    <w:rsid w:val="00BB1F02"/>
    <w:rsid w:val="00BB23C7"/>
    <w:rsid w:val="00BB29B0"/>
    <w:rsid w:val="00BB3CCE"/>
    <w:rsid w:val="00BB446F"/>
    <w:rsid w:val="00BB4627"/>
    <w:rsid w:val="00BB50D9"/>
    <w:rsid w:val="00BB5B64"/>
    <w:rsid w:val="00BB6676"/>
    <w:rsid w:val="00BB6EA7"/>
    <w:rsid w:val="00BB77B3"/>
    <w:rsid w:val="00BB7997"/>
    <w:rsid w:val="00BC0C32"/>
    <w:rsid w:val="00BC0DEA"/>
    <w:rsid w:val="00BC13B1"/>
    <w:rsid w:val="00BC18CC"/>
    <w:rsid w:val="00BC2725"/>
    <w:rsid w:val="00BC3268"/>
    <w:rsid w:val="00BC46E0"/>
    <w:rsid w:val="00BC4A67"/>
    <w:rsid w:val="00BC5810"/>
    <w:rsid w:val="00BC5812"/>
    <w:rsid w:val="00BC593D"/>
    <w:rsid w:val="00BC6935"/>
    <w:rsid w:val="00BC78D2"/>
    <w:rsid w:val="00BC7C36"/>
    <w:rsid w:val="00BC7C37"/>
    <w:rsid w:val="00BD01C5"/>
    <w:rsid w:val="00BD0549"/>
    <w:rsid w:val="00BD12C4"/>
    <w:rsid w:val="00BD15B0"/>
    <w:rsid w:val="00BD1822"/>
    <w:rsid w:val="00BD2521"/>
    <w:rsid w:val="00BD26E9"/>
    <w:rsid w:val="00BD2928"/>
    <w:rsid w:val="00BD334E"/>
    <w:rsid w:val="00BD35CA"/>
    <w:rsid w:val="00BD3E2D"/>
    <w:rsid w:val="00BD462C"/>
    <w:rsid w:val="00BD4DCA"/>
    <w:rsid w:val="00BD502D"/>
    <w:rsid w:val="00BD5087"/>
    <w:rsid w:val="00BD53F7"/>
    <w:rsid w:val="00BD7431"/>
    <w:rsid w:val="00BD78E4"/>
    <w:rsid w:val="00BE07C6"/>
    <w:rsid w:val="00BE168B"/>
    <w:rsid w:val="00BE22EE"/>
    <w:rsid w:val="00BE2651"/>
    <w:rsid w:val="00BE32D1"/>
    <w:rsid w:val="00BE427D"/>
    <w:rsid w:val="00BE4459"/>
    <w:rsid w:val="00BE5684"/>
    <w:rsid w:val="00BE65F7"/>
    <w:rsid w:val="00BE7D28"/>
    <w:rsid w:val="00BE7D6C"/>
    <w:rsid w:val="00BF0238"/>
    <w:rsid w:val="00BF08EB"/>
    <w:rsid w:val="00BF231E"/>
    <w:rsid w:val="00BF2760"/>
    <w:rsid w:val="00BF2A98"/>
    <w:rsid w:val="00BF3083"/>
    <w:rsid w:val="00BF37B6"/>
    <w:rsid w:val="00BF39E2"/>
    <w:rsid w:val="00BF4648"/>
    <w:rsid w:val="00BF4B28"/>
    <w:rsid w:val="00BF5A72"/>
    <w:rsid w:val="00BF6BCE"/>
    <w:rsid w:val="00BF7260"/>
    <w:rsid w:val="00BF72C7"/>
    <w:rsid w:val="00BF7C72"/>
    <w:rsid w:val="00C02352"/>
    <w:rsid w:val="00C03058"/>
    <w:rsid w:val="00C03783"/>
    <w:rsid w:val="00C043A3"/>
    <w:rsid w:val="00C04795"/>
    <w:rsid w:val="00C0580D"/>
    <w:rsid w:val="00C05DCC"/>
    <w:rsid w:val="00C069CD"/>
    <w:rsid w:val="00C07940"/>
    <w:rsid w:val="00C07946"/>
    <w:rsid w:val="00C07DA8"/>
    <w:rsid w:val="00C07F65"/>
    <w:rsid w:val="00C10128"/>
    <w:rsid w:val="00C10FFD"/>
    <w:rsid w:val="00C11699"/>
    <w:rsid w:val="00C123B9"/>
    <w:rsid w:val="00C1244D"/>
    <w:rsid w:val="00C12876"/>
    <w:rsid w:val="00C1372F"/>
    <w:rsid w:val="00C14108"/>
    <w:rsid w:val="00C14912"/>
    <w:rsid w:val="00C149B6"/>
    <w:rsid w:val="00C14A72"/>
    <w:rsid w:val="00C15088"/>
    <w:rsid w:val="00C15E44"/>
    <w:rsid w:val="00C167C1"/>
    <w:rsid w:val="00C16CCB"/>
    <w:rsid w:val="00C170AD"/>
    <w:rsid w:val="00C179AD"/>
    <w:rsid w:val="00C17C2B"/>
    <w:rsid w:val="00C17EF0"/>
    <w:rsid w:val="00C20648"/>
    <w:rsid w:val="00C20B8D"/>
    <w:rsid w:val="00C233DD"/>
    <w:rsid w:val="00C23C4B"/>
    <w:rsid w:val="00C24FF3"/>
    <w:rsid w:val="00C25729"/>
    <w:rsid w:val="00C25F93"/>
    <w:rsid w:val="00C26775"/>
    <w:rsid w:val="00C27595"/>
    <w:rsid w:val="00C30DD3"/>
    <w:rsid w:val="00C311C7"/>
    <w:rsid w:val="00C3136C"/>
    <w:rsid w:val="00C327E9"/>
    <w:rsid w:val="00C32E26"/>
    <w:rsid w:val="00C3312D"/>
    <w:rsid w:val="00C336E5"/>
    <w:rsid w:val="00C339AE"/>
    <w:rsid w:val="00C34BD4"/>
    <w:rsid w:val="00C34D81"/>
    <w:rsid w:val="00C36E37"/>
    <w:rsid w:val="00C371AE"/>
    <w:rsid w:val="00C374EC"/>
    <w:rsid w:val="00C37B8D"/>
    <w:rsid w:val="00C41A61"/>
    <w:rsid w:val="00C41C85"/>
    <w:rsid w:val="00C42AD3"/>
    <w:rsid w:val="00C447D5"/>
    <w:rsid w:val="00C457E1"/>
    <w:rsid w:val="00C45B58"/>
    <w:rsid w:val="00C46359"/>
    <w:rsid w:val="00C46DE0"/>
    <w:rsid w:val="00C46E13"/>
    <w:rsid w:val="00C50251"/>
    <w:rsid w:val="00C512D5"/>
    <w:rsid w:val="00C51BA1"/>
    <w:rsid w:val="00C52E1A"/>
    <w:rsid w:val="00C535A0"/>
    <w:rsid w:val="00C53F98"/>
    <w:rsid w:val="00C54523"/>
    <w:rsid w:val="00C54891"/>
    <w:rsid w:val="00C5519B"/>
    <w:rsid w:val="00C55A47"/>
    <w:rsid w:val="00C55F80"/>
    <w:rsid w:val="00C565AE"/>
    <w:rsid w:val="00C567BB"/>
    <w:rsid w:val="00C6021A"/>
    <w:rsid w:val="00C60662"/>
    <w:rsid w:val="00C608E5"/>
    <w:rsid w:val="00C60CCC"/>
    <w:rsid w:val="00C60E31"/>
    <w:rsid w:val="00C61B4B"/>
    <w:rsid w:val="00C62F84"/>
    <w:rsid w:val="00C6301E"/>
    <w:rsid w:val="00C6396D"/>
    <w:rsid w:val="00C64583"/>
    <w:rsid w:val="00C652E2"/>
    <w:rsid w:val="00C65359"/>
    <w:rsid w:val="00C65596"/>
    <w:rsid w:val="00C66356"/>
    <w:rsid w:val="00C66980"/>
    <w:rsid w:val="00C66B5F"/>
    <w:rsid w:val="00C67C3E"/>
    <w:rsid w:val="00C70938"/>
    <w:rsid w:val="00C735BD"/>
    <w:rsid w:val="00C737D0"/>
    <w:rsid w:val="00C7408D"/>
    <w:rsid w:val="00C742F7"/>
    <w:rsid w:val="00C75BDA"/>
    <w:rsid w:val="00C75C9B"/>
    <w:rsid w:val="00C75CC8"/>
    <w:rsid w:val="00C75CCA"/>
    <w:rsid w:val="00C76131"/>
    <w:rsid w:val="00C7752D"/>
    <w:rsid w:val="00C802D5"/>
    <w:rsid w:val="00C8082E"/>
    <w:rsid w:val="00C811B5"/>
    <w:rsid w:val="00C82020"/>
    <w:rsid w:val="00C8257B"/>
    <w:rsid w:val="00C82D80"/>
    <w:rsid w:val="00C83E80"/>
    <w:rsid w:val="00C84139"/>
    <w:rsid w:val="00C849A9"/>
    <w:rsid w:val="00C8591C"/>
    <w:rsid w:val="00C86BAD"/>
    <w:rsid w:val="00C86DEE"/>
    <w:rsid w:val="00C86E3E"/>
    <w:rsid w:val="00C872F2"/>
    <w:rsid w:val="00C87D7E"/>
    <w:rsid w:val="00C96481"/>
    <w:rsid w:val="00C96A4F"/>
    <w:rsid w:val="00C96F03"/>
    <w:rsid w:val="00C97400"/>
    <w:rsid w:val="00CA1574"/>
    <w:rsid w:val="00CA199B"/>
    <w:rsid w:val="00CA3771"/>
    <w:rsid w:val="00CA48F5"/>
    <w:rsid w:val="00CA4FFC"/>
    <w:rsid w:val="00CA5723"/>
    <w:rsid w:val="00CA5737"/>
    <w:rsid w:val="00CA5FFF"/>
    <w:rsid w:val="00CA67AC"/>
    <w:rsid w:val="00CA69D1"/>
    <w:rsid w:val="00CA6EA0"/>
    <w:rsid w:val="00CA71E4"/>
    <w:rsid w:val="00CB019B"/>
    <w:rsid w:val="00CB0AFF"/>
    <w:rsid w:val="00CB13FE"/>
    <w:rsid w:val="00CB19DB"/>
    <w:rsid w:val="00CB1E5D"/>
    <w:rsid w:val="00CB26E3"/>
    <w:rsid w:val="00CB2783"/>
    <w:rsid w:val="00CB2BA8"/>
    <w:rsid w:val="00CB2BE3"/>
    <w:rsid w:val="00CB2CC0"/>
    <w:rsid w:val="00CB2DD8"/>
    <w:rsid w:val="00CB3890"/>
    <w:rsid w:val="00CB50ED"/>
    <w:rsid w:val="00CB514A"/>
    <w:rsid w:val="00CB5786"/>
    <w:rsid w:val="00CB57A5"/>
    <w:rsid w:val="00CB7DEE"/>
    <w:rsid w:val="00CC04B9"/>
    <w:rsid w:val="00CC1273"/>
    <w:rsid w:val="00CC1FFC"/>
    <w:rsid w:val="00CC272A"/>
    <w:rsid w:val="00CC34EF"/>
    <w:rsid w:val="00CC44E8"/>
    <w:rsid w:val="00CC5291"/>
    <w:rsid w:val="00CC5425"/>
    <w:rsid w:val="00CC5540"/>
    <w:rsid w:val="00CC63CF"/>
    <w:rsid w:val="00CC66C2"/>
    <w:rsid w:val="00CC6D43"/>
    <w:rsid w:val="00CC7C61"/>
    <w:rsid w:val="00CD474D"/>
    <w:rsid w:val="00CD4A85"/>
    <w:rsid w:val="00CD5D31"/>
    <w:rsid w:val="00CD5FFF"/>
    <w:rsid w:val="00CD62B9"/>
    <w:rsid w:val="00CD7087"/>
    <w:rsid w:val="00CD7ACA"/>
    <w:rsid w:val="00CE0183"/>
    <w:rsid w:val="00CE0948"/>
    <w:rsid w:val="00CE11E3"/>
    <w:rsid w:val="00CE1E0B"/>
    <w:rsid w:val="00CE246E"/>
    <w:rsid w:val="00CE39B8"/>
    <w:rsid w:val="00CE41AC"/>
    <w:rsid w:val="00CE43C0"/>
    <w:rsid w:val="00CE4CD6"/>
    <w:rsid w:val="00CE5FE8"/>
    <w:rsid w:val="00CE61F9"/>
    <w:rsid w:val="00CE64FA"/>
    <w:rsid w:val="00CE696C"/>
    <w:rsid w:val="00CF2556"/>
    <w:rsid w:val="00CF28DC"/>
    <w:rsid w:val="00CF2DA6"/>
    <w:rsid w:val="00CF3327"/>
    <w:rsid w:val="00CF3A8C"/>
    <w:rsid w:val="00CF5AFA"/>
    <w:rsid w:val="00CF5E15"/>
    <w:rsid w:val="00CF60F9"/>
    <w:rsid w:val="00CF68EE"/>
    <w:rsid w:val="00CF7D36"/>
    <w:rsid w:val="00D00329"/>
    <w:rsid w:val="00D003E3"/>
    <w:rsid w:val="00D005BB"/>
    <w:rsid w:val="00D00764"/>
    <w:rsid w:val="00D014A5"/>
    <w:rsid w:val="00D01A34"/>
    <w:rsid w:val="00D01B3F"/>
    <w:rsid w:val="00D01E80"/>
    <w:rsid w:val="00D020A4"/>
    <w:rsid w:val="00D02723"/>
    <w:rsid w:val="00D028DB"/>
    <w:rsid w:val="00D03227"/>
    <w:rsid w:val="00D03CAE"/>
    <w:rsid w:val="00D047AB"/>
    <w:rsid w:val="00D04C81"/>
    <w:rsid w:val="00D04C9A"/>
    <w:rsid w:val="00D05513"/>
    <w:rsid w:val="00D05863"/>
    <w:rsid w:val="00D05AA2"/>
    <w:rsid w:val="00D05B21"/>
    <w:rsid w:val="00D06463"/>
    <w:rsid w:val="00D07C73"/>
    <w:rsid w:val="00D107AB"/>
    <w:rsid w:val="00D109E3"/>
    <w:rsid w:val="00D109ED"/>
    <w:rsid w:val="00D10A0B"/>
    <w:rsid w:val="00D10B40"/>
    <w:rsid w:val="00D1139F"/>
    <w:rsid w:val="00D1235E"/>
    <w:rsid w:val="00D1242D"/>
    <w:rsid w:val="00D12B0E"/>
    <w:rsid w:val="00D1302C"/>
    <w:rsid w:val="00D14282"/>
    <w:rsid w:val="00D15DAB"/>
    <w:rsid w:val="00D1628B"/>
    <w:rsid w:val="00D17E31"/>
    <w:rsid w:val="00D20421"/>
    <w:rsid w:val="00D241C4"/>
    <w:rsid w:val="00D2424D"/>
    <w:rsid w:val="00D24DF9"/>
    <w:rsid w:val="00D25167"/>
    <w:rsid w:val="00D253ED"/>
    <w:rsid w:val="00D256BF"/>
    <w:rsid w:val="00D256FD"/>
    <w:rsid w:val="00D26464"/>
    <w:rsid w:val="00D2660F"/>
    <w:rsid w:val="00D26C95"/>
    <w:rsid w:val="00D275D8"/>
    <w:rsid w:val="00D2760F"/>
    <w:rsid w:val="00D27D28"/>
    <w:rsid w:val="00D30233"/>
    <w:rsid w:val="00D31369"/>
    <w:rsid w:val="00D3196F"/>
    <w:rsid w:val="00D332BF"/>
    <w:rsid w:val="00D33C8E"/>
    <w:rsid w:val="00D3407E"/>
    <w:rsid w:val="00D347A2"/>
    <w:rsid w:val="00D34A2F"/>
    <w:rsid w:val="00D34B5B"/>
    <w:rsid w:val="00D352F2"/>
    <w:rsid w:val="00D355A2"/>
    <w:rsid w:val="00D356FB"/>
    <w:rsid w:val="00D3603D"/>
    <w:rsid w:val="00D365F6"/>
    <w:rsid w:val="00D37601"/>
    <w:rsid w:val="00D40C98"/>
    <w:rsid w:val="00D412FB"/>
    <w:rsid w:val="00D4135F"/>
    <w:rsid w:val="00D413FC"/>
    <w:rsid w:val="00D417FB"/>
    <w:rsid w:val="00D42288"/>
    <w:rsid w:val="00D422F9"/>
    <w:rsid w:val="00D42616"/>
    <w:rsid w:val="00D42819"/>
    <w:rsid w:val="00D430B4"/>
    <w:rsid w:val="00D43E52"/>
    <w:rsid w:val="00D44454"/>
    <w:rsid w:val="00D44533"/>
    <w:rsid w:val="00D44881"/>
    <w:rsid w:val="00D4545B"/>
    <w:rsid w:val="00D455EA"/>
    <w:rsid w:val="00D45CE5"/>
    <w:rsid w:val="00D45D38"/>
    <w:rsid w:val="00D46034"/>
    <w:rsid w:val="00D464B4"/>
    <w:rsid w:val="00D47293"/>
    <w:rsid w:val="00D47471"/>
    <w:rsid w:val="00D501E0"/>
    <w:rsid w:val="00D5044B"/>
    <w:rsid w:val="00D51498"/>
    <w:rsid w:val="00D51810"/>
    <w:rsid w:val="00D51B5A"/>
    <w:rsid w:val="00D544FD"/>
    <w:rsid w:val="00D56C64"/>
    <w:rsid w:val="00D56D9A"/>
    <w:rsid w:val="00D56F22"/>
    <w:rsid w:val="00D572EA"/>
    <w:rsid w:val="00D57D49"/>
    <w:rsid w:val="00D61397"/>
    <w:rsid w:val="00D61414"/>
    <w:rsid w:val="00D61E23"/>
    <w:rsid w:val="00D621FB"/>
    <w:rsid w:val="00D6292D"/>
    <w:rsid w:val="00D6339F"/>
    <w:rsid w:val="00D63B99"/>
    <w:rsid w:val="00D63BDF"/>
    <w:rsid w:val="00D64DB6"/>
    <w:rsid w:val="00D65097"/>
    <w:rsid w:val="00D65B3D"/>
    <w:rsid w:val="00D70044"/>
    <w:rsid w:val="00D7026A"/>
    <w:rsid w:val="00D70419"/>
    <w:rsid w:val="00D71534"/>
    <w:rsid w:val="00D71965"/>
    <w:rsid w:val="00D71F81"/>
    <w:rsid w:val="00D72462"/>
    <w:rsid w:val="00D728B1"/>
    <w:rsid w:val="00D73471"/>
    <w:rsid w:val="00D737F1"/>
    <w:rsid w:val="00D73F6F"/>
    <w:rsid w:val="00D74007"/>
    <w:rsid w:val="00D742BE"/>
    <w:rsid w:val="00D74619"/>
    <w:rsid w:val="00D7616E"/>
    <w:rsid w:val="00D76265"/>
    <w:rsid w:val="00D76912"/>
    <w:rsid w:val="00D769A0"/>
    <w:rsid w:val="00D800D3"/>
    <w:rsid w:val="00D8018F"/>
    <w:rsid w:val="00D80380"/>
    <w:rsid w:val="00D80CA2"/>
    <w:rsid w:val="00D80D40"/>
    <w:rsid w:val="00D80EB2"/>
    <w:rsid w:val="00D814DC"/>
    <w:rsid w:val="00D8460A"/>
    <w:rsid w:val="00D848A2"/>
    <w:rsid w:val="00D84B21"/>
    <w:rsid w:val="00D84B41"/>
    <w:rsid w:val="00D8576D"/>
    <w:rsid w:val="00D8685B"/>
    <w:rsid w:val="00D87057"/>
    <w:rsid w:val="00D87062"/>
    <w:rsid w:val="00D87531"/>
    <w:rsid w:val="00D87951"/>
    <w:rsid w:val="00D900F0"/>
    <w:rsid w:val="00D90132"/>
    <w:rsid w:val="00D90423"/>
    <w:rsid w:val="00D90E63"/>
    <w:rsid w:val="00D913D4"/>
    <w:rsid w:val="00D92434"/>
    <w:rsid w:val="00D938A8"/>
    <w:rsid w:val="00D94221"/>
    <w:rsid w:val="00D943A9"/>
    <w:rsid w:val="00D94C02"/>
    <w:rsid w:val="00D95091"/>
    <w:rsid w:val="00D95DA2"/>
    <w:rsid w:val="00D95EDE"/>
    <w:rsid w:val="00D964DC"/>
    <w:rsid w:val="00D96AB2"/>
    <w:rsid w:val="00D96C02"/>
    <w:rsid w:val="00D96DDD"/>
    <w:rsid w:val="00D97972"/>
    <w:rsid w:val="00DA05FA"/>
    <w:rsid w:val="00DA1A6D"/>
    <w:rsid w:val="00DA1D43"/>
    <w:rsid w:val="00DA2E9F"/>
    <w:rsid w:val="00DA3449"/>
    <w:rsid w:val="00DA36D0"/>
    <w:rsid w:val="00DA3A24"/>
    <w:rsid w:val="00DA4E08"/>
    <w:rsid w:val="00DA598D"/>
    <w:rsid w:val="00DA5BE6"/>
    <w:rsid w:val="00DA5F41"/>
    <w:rsid w:val="00DA660B"/>
    <w:rsid w:val="00DA6B7B"/>
    <w:rsid w:val="00DA7319"/>
    <w:rsid w:val="00DA7725"/>
    <w:rsid w:val="00DA7EAA"/>
    <w:rsid w:val="00DB0DBA"/>
    <w:rsid w:val="00DB16FD"/>
    <w:rsid w:val="00DB29BD"/>
    <w:rsid w:val="00DB335C"/>
    <w:rsid w:val="00DB4186"/>
    <w:rsid w:val="00DB43A5"/>
    <w:rsid w:val="00DB46FE"/>
    <w:rsid w:val="00DB49C8"/>
    <w:rsid w:val="00DB593B"/>
    <w:rsid w:val="00DB5D73"/>
    <w:rsid w:val="00DB6DA4"/>
    <w:rsid w:val="00DB7614"/>
    <w:rsid w:val="00DC2519"/>
    <w:rsid w:val="00DC2C53"/>
    <w:rsid w:val="00DC2D38"/>
    <w:rsid w:val="00DC3707"/>
    <w:rsid w:val="00DC5DF1"/>
    <w:rsid w:val="00DC6052"/>
    <w:rsid w:val="00DC6754"/>
    <w:rsid w:val="00DC6924"/>
    <w:rsid w:val="00DC7084"/>
    <w:rsid w:val="00DC721C"/>
    <w:rsid w:val="00DC7578"/>
    <w:rsid w:val="00DD04F8"/>
    <w:rsid w:val="00DD0D85"/>
    <w:rsid w:val="00DD0DE8"/>
    <w:rsid w:val="00DD2449"/>
    <w:rsid w:val="00DD3ED7"/>
    <w:rsid w:val="00DD5052"/>
    <w:rsid w:val="00DD6114"/>
    <w:rsid w:val="00DD699F"/>
    <w:rsid w:val="00DD7393"/>
    <w:rsid w:val="00DE1B4D"/>
    <w:rsid w:val="00DE1F7E"/>
    <w:rsid w:val="00DE2428"/>
    <w:rsid w:val="00DE3D94"/>
    <w:rsid w:val="00DE4F0C"/>
    <w:rsid w:val="00DE5FCD"/>
    <w:rsid w:val="00DE68E4"/>
    <w:rsid w:val="00DE69C1"/>
    <w:rsid w:val="00DE7262"/>
    <w:rsid w:val="00DE76F1"/>
    <w:rsid w:val="00DF052F"/>
    <w:rsid w:val="00DF0EE1"/>
    <w:rsid w:val="00DF1002"/>
    <w:rsid w:val="00DF1755"/>
    <w:rsid w:val="00DF319C"/>
    <w:rsid w:val="00DF4529"/>
    <w:rsid w:val="00DF5D41"/>
    <w:rsid w:val="00DF6636"/>
    <w:rsid w:val="00DF708E"/>
    <w:rsid w:val="00DF72F2"/>
    <w:rsid w:val="00E01853"/>
    <w:rsid w:val="00E01C16"/>
    <w:rsid w:val="00E024F2"/>
    <w:rsid w:val="00E02904"/>
    <w:rsid w:val="00E02EA8"/>
    <w:rsid w:val="00E0361C"/>
    <w:rsid w:val="00E03B76"/>
    <w:rsid w:val="00E04479"/>
    <w:rsid w:val="00E04868"/>
    <w:rsid w:val="00E05196"/>
    <w:rsid w:val="00E05DFD"/>
    <w:rsid w:val="00E0706C"/>
    <w:rsid w:val="00E077AA"/>
    <w:rsid w:val="00E07AF3"/>
    <w:rsid w:val="00E11445"/>
    <w:rsid w:val="00E11E5E"/>
    <w:rsid w:val="00E1202E"/>
    <w:rsid w:val="00E12232"/>
    <w:rsid w:val="00E129F1"/>
    <w:rsid w:val="00E13CE4"/>
    <w:rsid w:val="00E14D60"/>
    <w:rsid w:val="00E14DFF"/>
    <w:rsid w:val="00E15B6F"/>
    <w:rsid w:val="00E16D6B"/>
    <w:rsid w:val="00E16D8A"/>
    <w:rsid w:val="00E20450"/>
    <w:rsid w:val="00E21922"/>
    <w:rsid w:val="00E21B03"/>
    <w:rsid w:val="00E21D8F"/>
    <w:rsid w:val="00E22ACE"/>
    <w:rsid w:val="00E23904"/>
    <w:rsid w:val="00E279F9"/>
    <w:rsid w:val="00E27CF3"/>
    <w:rsid w:val="00E30661"/>
    <w:rsid w:val="00E309CF"/>
    <w:rsid w:val="00E325DD"/>
    <w:rsid w:val="00E32F99"/>
    <w:rsid w:val="00E33914"/>
    <w:rsid w:val="00E342F4"/>
    <w:rsid w:val="00E3446A"/>
    <w:rsid w:val="00E34602"/>
    <w:rsid w:val="00E34849"/>
    <w:rsid w:val="00E34B61"/>
    <w:rsid w:val="00E35CAB"/>
    <w:rsid w:val="00E3620A"/>
    <w:rsid w:val="00E368AE"/>
    <w:rsid w:val="00E405CD"/>
    <w:rsid w:val="00E40AD3"/>
    <w:rsid w:val="00E40F0D"/>
    <w:rsid w:val="00E410FC"/>
    <w:rsid w:val="00E4173A"/>
    <w:rsid w:val="00E41D48"/>
    <w:rsid w:val="00E423F6"/>
    <w:rsid w:val="00E4256D"/>
    <w:rsid w:val="00E43950"/>
    <w:rsid w:val="00E447F9"/>
    <w:rsid w:val="00E44D90"/>
    <w:rsid w:val="00E45197"/>
    <w:rsid w:val="00E454A2"/>
    <w:rsid w:val="00E45511"/>
    <w:rsid w:val="00E461A3"/>
    <w:rsid w:val="00E46EE7"/>
    <w:rsid w:val="00E50135"/>
    <w:rsid w:val="00E504CA"/>
    <w:rsid w:val="00E51E90"/>
    <w:rsid w:val="00E523E0"/>
    <w:rsid w:val="00E5301F"/>
    <w:rsid w:val="00E53A4B"/>
    <w:rsid w:val="00E54149"/>
    <w:rsid w:val="00E5445A"/>
    <w:rsid w:val="00E546D2"/>
    <w:rsid w:val="00E55D43"/>
    <w:rsid w:val="00E56A51"/>
    <w:rsid w:val="00E57489"/>
    <w:rsid w:val="00E600A0"/>
    <w:rsid w:val="00E607E3"/>
    <w:rsid w:val="00E609EE"/>
    <w:rsid w:val="00E620D5"/>
    <w:rsid w:val="00E6216D"/>
    <w:rsid w:val="00E62BC9"/>
    <w:rsid w:val="00E62F35"/>
    <w:rsid w:val="00E63BE3"/>
    <w:rsid w:val="00E649A4"/>
    <w:rsid w:val="00E64F53"/>
    <w:rsid w:val="00E6736C"/>
    <w:rsid w:val="00E677A8"/>
    <w:rsid w:val="00E70072"/>
    <w:rsid w:val="00E708EE"/>
    <w:rsid w:val="00E70CB3"/>
    <w:rsid w:val="00E724B8"/>
    <w:rsid w:val="00E72C54"/>
    <w:rsid w:val="00E72D2E"/>
    <w:rsid w:val="00E740F0"/>
    <w:rsid w:val="00E74D68"/>
    <w:rsid w:val="00E75184"/>
    <w:rsid w:val="00E75A07"/>
    <w:rsid w:val="00E76BC4"/>
    <w:rsid w:val="00E76C76"/>
    <w:rsid w:val="00E76E4F"/>
    <w:rsid w:val="00E771E1"/>
    <w:rsid w:val="00E7731C"/>
    <w:rsid w:val="00E77959"/>
    <w:rsid w:val="00E77F93"/>
    <w:rsid w:val="00E80E59"/>
    <w:rsid w:val="00E822E1"/>
    <w:rsid w:val="00E828F7"/>
    <w:rsid w:val="00E82CB8"/>
    <w:rsid w:val="00E833B3"/>
    <w:rsid w:val="00E833C2"/>
    <w:rsid w:val="00E842DD"/>
    <w:rsid w:val="00E845B8"/>
    <w:rsid w:val="00E84E23"/>
    <w:rsid w:val="00E8513C"/>
    <w:rsid w:val="00E86FDB"/>
    <w:rsid w:val="00E87436"/>
    <w:rsid w:val="00E878C7"/>
    <w:rsid w:val="00E87ADD"/>
    <w:rsid w:val="00E87BF8"/>
    <w:rsid w:val="00E87F37"/>
    <w:rsid w:val="00E90044"/>
    <w:rsid w:val="00E91154"/>
    <w:rsid w:val="00E92A28"/>
    <w:rsid w:val="00E9342C"/>
    <w:rsid w:val="00E9405C"/>
    <w:rsid w:val="00E94322"/>
    <w:rsid w:val="00E944CB"/>
    <w:rsid w:val="00E95355"/>
    <w:rsid w:val="00E95446"/>
    <w:rsid w:val="00E95489"/>
    <w:rsid w:val="00E954CB"/>
    <w:rsid w:val="00E958D0"/>
    <w:rsid w:val="00E959AC"/>
    <w:rsid w:val="00E95A2F"/>
    <w:rsid w:val="00E95B4D"/>
    <w:rsid w:val="00E966B5"/>
    <w:rsid w:val="00E967B6"/>
    <w:rsid w:val="00E96D37"/>
    <w:rsid w:val="00EA1D56"/>
    <w:rsid w:val="00EA28C1"/>
    <w:rsid w:val="00EA2A5A"/>
    <w:rsid w:val="00EA3424"/>
    <w:rsid w:val="00EA3A7B"/>
    <w:rsid w:val="00EA5F94"/>
    <w:rsid w:val="00EA63B5"/>
    <w:rsid w:val="00EA7333"/>
    <w:rsid w:val="00EA786A"/>
    <w:rsid w:val="00EB2F25"/>
    <w:rsid w:val="00EB3006"/>
    <w:rsid w:val="00EB38AC"/>
    <w:rsid w:val="00EB3A0F"/>
    <w:rsid w:val="00EB3A8C"/>
    <w:rsid w:val="00EB415B"/>
    <w:rsid w:val="00EB4A95"/>
    <w:rsid w:val="00EB51FE"/>
    <w:rsid w:val="00EB568C"/>
    <w:rsid w:val="00EB5F08"/>
    <w:rsid w:val="00EB6E41"/>
    <w:rsid w:val="00EB758D"/>
    <w:rsid w:val="00EB7777"/>
    <w:rsid w:val="00EC0007"/>
    <w:rsid w:val="00EC05CB"/>
    <w:rsid w:val="00EC0A7C"/>
    <w:rsid w:val="00EC0C4E"/>
    <w:rsid w:val="00EC115A"/>
    <w:rsid w:val="00EC146A"/>
    <w:rsid w:val="00EC1470"/>
    <w:rsid w:val="00EC15D0"/>
    <w:rsid w:val="00EC1744"/>
    <w:rsid w:val="00EC240B"/>
    <w:rsid w:val="00EC2676"/>
    <w:rsid w:val="00EC2AD2"/>
    <w:rsid w:val="00EC2B79"/>
    <w:rsid w:val="00EC36BD"/>
    <w:rsid w:val="00EC3B18"/>
    <w:rsid w:val="00EC46DD"/>
    <w:rsid w:val="00EC4CEE"/>
    <w:rsid w:val="00EC51E7"/>
    <w:rsid w:val="00EC5357"/>
    <w:rsid w:val="00EC5968"/>
    <w:rsid w:val="00EC596C"/>
    <w:rsid w:val="00EC5E12"/>
    <w:rsid w:val="00EC6B35"/>
    <w:rsid w:val="00EC6CCC"/>
    <w:rsid w:val="00EC73FE"/>
    <w:rsid w:val="00EC7DB0"/>
    <w:rsid w:val="00ED0149"/>
    <w:rsid w:val="00ED11DC"/>
    <w:rsid w:val="00ED1A42"/>
    <w:rsid w:val="00ED29F8"/>
    <w:rsid w:val="00ED3EE5"/>
    <w:rsid w:val="00ED5058"/>
    <w:rsid w:val="00ED54B9"/>
    <w:rsid w:val="00ED672B"/>
    <w:rsid w:val="00ED7BF5"/>
    <w:rsid w:val="00EE0EEE"/>
    <w:rsid w:val="00EE1F71"/>
    <w:rsid w:val="00EE2ECF"/>
    <w:rsid w:val="00EE47BD"/>
    <w:rsid w:val="00EE500A"/>
    <w:rsid w:val="00EE631E"/>
    <w:rsid w:val="00EE6534"/>
    <w:rsid w:val="00EE686D"/>
    <w:rsid w:val="00EE6D47"/>
    <w:rsid w:val="00EE7CEA"/>
    <w:rsid w:val="00EF1007"/>
    <w:rsid w:val="00EF1A66"/>
    <w:rsid w:val="00EF1A9C"/>
    <w:rsid w:val="00EF3783"/>
    <w:rsid w:val="00EF3F3C"/>
    <w:rsid w:val="00EF4308"/>
    <w:rsid w:val="00EF467B"/>
    <w:rsid w:val="00EF46A0"/>
    <w:rsid w:val="00EF492D"/>
    <w:rsid w:val="00EF4BB1"/>
    <w:rsid w:val="00EF5FF2"/>
    <w:rsid w:val="00EF684F"/>
    <w:rsid w:val="00EF6C5B"/>
    <w:rsid w:val="00EF71ED"/>
    <w:rsid w:val="00EF7B30"/>
    <w:rsid w:val="00F007D6"/>
    <w:rsid w:val="00F00AB8"/>
    <w:rsid w:val="00F012A8"/>
    <w:rsid w:val="00F01A40"/>
    <w:rsid w:val="00F02CFB"/>
    <w:rsid w:val="00F02E15"/>
    <w:rsid w:val="00F02F19"/>
    <w:rsid w:val="00F03478"/>
    <w:rsid w:val="00F0379C"/>
    <w:rsid w:val="00F03887"/>
    <w:rsid w:val="00F05527"/>
    <w:rsid w:val="00F0596C"/>
    <w:rsid w:val="00F05B8B"/>
    <w:rsid w:val="00F05E78"/>
    <w:rsid w:val="00F062F0"/>
    <w:rsid w:val="00F0656F"/>
    <w:rsid w:val="00F06713"/>
    <w:rsid w:val="00F06858"/>
    <w:rsid w:val="00F06B4C"/>
    <w:rsid w:val="00F06F0C"/>
    <w:rsid w:val="00F07A97"/>
    <w:rsid w:val="00F10298"/>
    <w:rsid w:val="00F10B47"/>
    <w:rsid w:val="00F11188"/>
    <w:rsid w:val="00F11898"/>
    <w:rsid w:val="00F1192D"/>
    <w:rsid w:val="00F11BC0"/>
    <w:rsid w:val="00F12B05"/>
    <w:rsid w:val="00F12CDE"/>
    <w:rsid w:val="00F131F9"/>
    <w:rsid w:val="00F13248"/>
    <w:rsid w:val="00F138C0"/>
    <w:rsid w:val="00F13FE7"/>
    <w:rsid w:val="00F14C75"/>
    <w:rsid w:val="00F151C0"/>
    <w:rsid w:val="00F155D7"/>
    <w:rsid w:val="00F16B0C"/>
    <w:rsid w:val="00F1703B"/>
    <w:rsid w:val="00F174D5"/>
    <w:rsid w:val="00F20005"/>
    <w:rsid w:val="00F202FE"/>
    <w:rsid w:val="00F22A49"/>
    <w:rsid w:val="00F22BAE"/>
    <w:rsid w:val="00F2357A"/>
    <w:rsid w:val="00F244B9"/>
    <w:rsid w:val="00F252CA"/>
    <w:rsid w:val="00F25C5D"/>
    <w:rsid w:val="00F2702A"/>
    <w:rsid w:val="00F27886"/>
    <w:rsid w:val="00F3078A"/>
    <w:rsid w:val="00F30ECB"/>
    <w:rsid w:val="00F31200"/>
    <w:rsid w:val="00F32852"/>
    <w:rsid w:val="00F32E76"/>
    <w:rsid w:val="00F33B0A"/>
    <w:rsid w:val="00F35348"/>
    <w:rsid w:val="00F353EC"/>
    <w:rsid w:val="00F35695"/>
    <w:rsid w:val="00F37480"/>
    <w:rsid w:val="00F37950"/>
    <w:rsid w:val="00F37D2F"/>
    <w:rsid w:val="00F40475"/>
    <w:rsid w:val="00F40A71"/>
    <w:rsid w:val="00F4154B"/>
    <w:rsid w:val="00F420CA"/>
    <w:rsid w:val="00F43030"/>
    <w:rsid w:val="00F43373"/>
    <w:rsid w:val="00F43A65"/>
    <w:rsid w:val="00F44899"/>
    <w:rsid w:val="00F44B91"/>
    <w:rsid w:val="00F457EA"/>
    <w:rsid w:val="00F45B65"/>
    <w:rsid w:val="00F4621F"/>
    <w:rsid w:val="00F4748E"/>
    <w:rsid w:val="00F4781D"/>
    <w:rsid w:val="00F50361"/>
    <w:rsid w:val="00F514BA"/>
    <w:rsid w:val="00F54509"/>
    <w:rsid w:val="00F54F34"/>
    <w:rsid w:val="00F55BE0"/>
    <w:rsid w:val="00F56A6D"/>
    <w:rsid w:val="00F5767F"/>
    <w:rsid w:val="00F577C8"/>
    <w:rsid w:val="00F57C3E"/>
    <w:rsid w:val="00F60A16"/>
    <w:rsid w:val="00F60EA2"/>
    <w:rsid w:val="00F61299"/>
    <w:rsid w:val="00F61750"/>
    <w:rsid w:val="00F61A71"/>
    <w:rsid w:val="00F61F96"/>
    <w:rsid w:val="00F629C0"/>
    <w:rsid w:val="00F63B4E"/>
    <w:rsid w:val="00F64DC5"/>
    <w:rsid w:val="00F64F3E"/>
    <w:rsid w:val="00F650EA"/>
    <w:rsid w:val="00F6592B"/>
    <w:rsid w:val="00F65C9E"/>
    <w:rsid w:val="00F65F3E"/>
    <w:rsid w:val="00F66A83"/>
    <w:rsid w:val="00F67D55"/>
    <w:rsid w:val="00F67DA2"/>
    <w:rsid w:val="00F70254"/>
    <w:rsid w:val="00F70C9C"/>
    <w:rsid w:val="00F70FD9"/>
    <w:rsid w:val="00F712D5"/>
    <w:rsid w:val="00F71874"/>
    <w:rsid w:val="00F71C28"/>
    <w:rsid w:val="00F724AB"/>
    <w:rsid w:val="00F726CB"/>
    <w:rsid w:val="00F7371F"/>
    <w:rsid w:val="00F737D0"/>
    <w:rsid w:val="00F7413D"/>
    <w:rsid w:val="00F74FE8"/>
    <w:rsid w:val="00F760F0"/>
    <w:rsid w:val="00F762D6"/>
    <w:rsid w:val="00F763B8"/>
    <w:rsid w:val="00F77387"/>
    <w:rsid w:val="00F775DA"/>
    <w:rsid w:val="00F7760A"/>
    <w:rsid w:val="00F801CC"/>
    <w:rsid w:val="00F804C2"/>
    <w:rsid w:val="00F8073C"/>
    <w:rsid w:val="00F809C6"/>
    <w:rsid w:val="00F81AF8"/>
    <w:rsid w:val="00F81B5A"/>
    <w:rsid w:val="00F81B8F"/>
    <w:rsid w:val="00F81E0C"/>
    <w:rsid w:val="00F82171"/>
    <w:rsid w:val="00F82A9F"/>
    <w:rsid w:val="00F82C54"/>
    <w:rsid w:val="00F83346"/>
    <w:rsid w:val="00F83816"/>
    <w:rsid w:val="00F83E17"/>
    <w:rsid w:val="00F83F24"/>
    <w:rsid w:val="00F859E0"/>
    <w:rsid w:val="00F85B81"/>
    <w:rsid w:val="00F8617C"/>
    <w:rsid w:val="00F86A25"/>
    <w:rsid w:val="00F86C67"/>
    <w:rsid w:val="00F8785D"/>
    <w:rsid w:val="00F904C4"/>
    <w:rsid w:val="00F90986"/>
    <w:rsid w:val="00F90C84"/>
    <w:rsid w:val="00F90D84"/>
    <w:rsid w:val="00F91376"/>
    <w:rsid w:val="00F91445"/>
    <w:rsid w:val="00F91616"/>
    <w:rsid w:val="00F91C15"/>
    <w:rsid w:val="00F9320D"/>
    <w:rsid w:val="00F9357E"/>
    <w:rsid w:val="00F9399D"/>
    <w:rsid w:val="00F95A9F"/>
    <w:rsid w:val="00F964AE"/>
    <w:rsid w:val="00F96811"/>
    <w:rsid w:val="00F96F78"/>
    <w:rsid w:val="00F97F8D"/>
    <w:rsid w:val="00FA010B"/>
    <w:rsid w:val="00FA19F5"/>
    <w:rsid w:val="00FA1E58"/>
    <w:rsid w:val="00FA2138"/>
    <w:rsid w:val="00FA495E"/>
    <w:rsid w:val="00FA529D"/>
    <w:rsid w:val="00FA536E"/>
    <w:rsid w:val="00FA5732"/>
    <w:rsid w:val="00FA59CB"/>
    <w:rsid w:val="00FA5CEA"/>
    <w:rsid w:val="00FA60D2"/>
    <w:rsid w:val="00FA7F2F"/>
    <w:rsid w:val="00FB0998"/>
    <w:rsid w:val="00FB0F04"/>
    <w:rsid w:val="00FB117B"/>
    <w:rsid w:val="00FB11AD"/>
    <w:rsid w:val="00FB14CD"/>
    <w:rsid w:val="00FB2853"/>
    <w:rsid w:val="00FB2978"/>
    <w:rsid w:val="00FB2A46"/>
    <w:rsid w:val="00FB3063"/>
    <w:rsid w:val="00FB3340"/>
    <w:rsid w:val="00FB4F81"/>
    <w:rsid w:val="00FB5262"/>
    <w:rsid w:val="00FB54F2"/>
    <w:rsid w:val="00FB56F4"/>
    <w:rsid w:val="00FB69CA"/>
    <w:rsid w:val="00FB7815"/>
    <w:rsid w:val="00FB7D23"/>
    <w:rsid w:val="00FB7D25"/>
    <w:rsid w:val="00FC0F58"/>
    <w:rsid w:val="00FC1122"/>
    <w:rsid w:val="00FC11EF"/>
    <w:rsid w:val="00FC1643"/>
    <w:rsid w:val="00FC1F5F"/>
    <w:rsid w:val="00FC1FB9"/>
    <w:rsid w:val="00FC2490"/>
    <w:rsid w:val="00FC32EC"/>
    <w:rsid w:val="00FC49E4"/>
    <w:rsid w:val="00FC4A34"/>
    <w:rsid w:val="00FC4BCA"/>
    <w:rsid w:val="00FC6BA7"/>
    <w:rsid w:val="00FD130C"/>
    <w:rsid w:val="00FD2BC6"/>
    <w:rsid w:val="00FD30C8"/>
    <w:rsid w:val="00FD487D"/>
    <w:rsid w:val="00FD5586"/>
    <w:rsid w:val="00FD68F4"/>
    <w:rsid w:val="00FD6998"/>
    <w:rsid w:val="00FD7372"/>
    <w:rsid w:val="00FE01C9"/>
    <w:rsid w:val="00FE02E8"/>
    <w:rsid w:val="00FE170C"/>
    <w:rsid w:val="00FE1F82"/>
    <w:rsid w:val="00FE230B"/>
    <w:rsid w:val="00FE2415"/>
    <w:rsid w:val="00FE28B2"/>
    <w:rsid w:val="00FE315E"/>
    <w:rsid w:val="00FE420F"/>
    <w:rsid w:val="00FE433E"/>
    <w:rsid w:val="00FE4FD4"/>
    <w:rsid w:val="00FE5236"/>
    <w:rsid w:val="00FE53B6"/>
    <w:rsid w:val="00FE5906"/>
    <w:rsid w:val="00FE590D"/>
    <w:rsid w:val="00FE5CFB"/>
    <w:rsid w:val="00FE6726"/>
    <w:rsid w:val="00FE6E5D"/>
    <w:rsid w:val="00FE6EB1"/>
    <w:rsid w:val="00FE7327"/>
    <w:rsid w:val="00FE795C"/>
    <w:rsid w:val="00FF0E2F"/>
    <w:rsid w:val="00FF1616"/>
    <w:rsid w:val="00FF261B"/>
    <w:rsid w:val="00FF2F63"/>
    <w:rsid w:val="00FF365C"/>
    <w:rsid w:val="00FF3752"/>
    <w:rsid w:val="00FF3E4D"/>
    <w:rsid w:val="00FF439A"/>
    <w:rsid w:val="00FF48B0"/>
    <w:rsid w:val="00FF4987"/>
    <w:rsid w:val="00FF4C63"/>
    <w:rsid w:val="00FF53B0"/>
    <w:rsid w:val="00FF5FC3"/>
    <w:rsid w:val="00FF6CF6"/>
    <w:rsid w:val="00FF6EDC"/>
    <w:rsid w:val="00FF6F7E"/>
    <w:rsid w:val="00FF7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C2911"/>
  <w15:docId w15:val="{90CF3588-F2B5-45FB-9163-04CFBF9A8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6A0"/>
  </w:style>
  <w:style w:type="paragraph" w:styleId="1">
    <w:name w:val="heading 1"/>
    <w:basedOn w:val="a"/>
    <w:next w:val="a"/>
    <w:link w:val="10"/>
    <w:uiPriority w:val="99"/>
    <w:qFormat/>
    <w:rsid w:val="00A50CD5"/>
    <w:pPr>
      <w:keepNext/>
      <w:suppressAutoHyphens/>
      <w:spacing w:before="240" w:after="60"/>
      <w:outlineLvl w:val="0"/>
    </w:pPr>
    <w:rPr>
      <w:rFonts w:ascii="Cambria" w:eastAsia="Times New Roman" w:hAnsi="Cambria" w:cs="Times New Roman"/>
      <w:b/>
      <w:bCs/>
      <w:color w:val="00000A"/>
      <w:kern w:val="32"/>
      <w:sz w:val="32"/>
      <w:szCs w:val="32"/>
    </w:rPr>
  </w:style>
  <w:style w:type="paragraph" w:styleId="2">
    <w:name w:val="heading 2"/>
    <w:basedOn w:val="a"/>
    <w:next w:val="a"/>
    <w:link w:val="20"/>
    <w:uiPriority w:val="9"/>
    <w:unhideWhenUsed/>
    <w:qFormat/>
    <w:rsid w:val="00E8513C"/>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link w:val="30"/>
    <w:uiPriority w:val="9"/>
    <w:qFormat/>
    <w:rsid w:val="00457C4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9"/>
    <w:qFormat/>
    <w:rsid w:val="00A50CD5"/>
    <w:pPr>
      <w:keepNext/>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57C4B"/>
    <w:rPr>
      <w:rFonts w:ascii="Times New Roman" w:eastAsia="Times New Roman" w:hAnsi="Times New Roman" w:cs="Times New Roman"/>
      <w:b/>
      <w:bCs/>
      <w:sz w:val="27"/>
      <w:szCs w:val="27"/>
      <w:lang w:eastAsia="ru-RU"/>
    </w:rPr>
  </w:style>
  <w:style w:type="paragraph" w:styleId="a3">
    <w:name w:val="Normal (Web)"/>
    <w:aliases w:val=" Знак1,Знак1,Обычный (Web),Обычный (веб) Знак1,Обычный (веб) Знак Знак1, Знак Знак1 Знак,Обычный (веб) Знак Знак Знак, Знак Знак1 Знак Знак,Обычный (веб) Знак Знак Знак Знак,Знак Знак1 Знак,Знак Знак Знак Знак,Обычный (Web)1,Зна,З"/>
    <w:basedOn w:val="a"/>
    <w:link w:val="a4"/>
    <w:uiPriority w:val="99"/>
    <w:unhideWhenUsed/>
    <w:qFormat/>
    <w:rsid w:val="00457C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aliases w:val="маркированный,Table Heading,Bullets,List Paragraph (numbered (a)),Resume Title,heading 4,Citation List,Ha,Heading1,Colorful List - Accent 11,Абзац списка2,без абзаца,List Paragraph,References,NUMBERED PARAGRAPH,List Paragraph 1,Heading 41"/>
    <w:basedOn w:val="a"/>
    <w:link w:val="a6"/>
    <w:uiPriority w:val="34"/>
    <w:qFormat/>
    <w:rsid w:val="00857AB5"/>
    <w:pPr>
      <w:ind w:left="720"/>
    </w:pPr>
    <w:rPr>
      <w:rFonts w:ascii="Calibri" w:eastAsia="Calibri" w:hAnsi="Calibri" w:cs="Times New Roman"/>
      <w:lang w:eastAsia="ar-SA"/>
    </w:rPr>
  </w:style>
  <w:style w:type="character" w:customStyle="1" w:styleId="a6">
    <w:name w:val="Абзац списка Знак"/>
    <w:aliases w:val="маркированный Знак,Table Heading Знак,Bullets Знак,List Paragraph (numbered (a)) Знак,Resume Title Знак,heading 4 Знак,Citation List Знак,Ha Знак,Heading1 Знак,Colorful List - Accent 11 Знак,Абзац списка2 Знак,без абзаца Знак"/>
    <w:link w:val="a5"/>
    <w:uiPriority w:val="34"/>
    <w:qFormat/>
    <w:rsid w:val="00857AB5"/>
    <w:rPr>
      <w:rFonts w:ascii="Calibri" w:eastAsia="Calibri" w:hAnsi="Calibri" w:cs="Times New Roman"/>
      <w:lang w:eastAsia="ar-SA"/>
    </w:rPr>
  </w:style>
  <w:style w:type="character" w:customStyle="1" w:styleId="a4">
    <w:name w:val="Обычный (веб) Знак"/>
    <w:aliases w:val=" Знак1 Знак,Знак1 Знак,Обычный (Web)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Зна Знак"/>
    <w:link w:val="a3"/>
    <w:uiPriority w:val="99"/>
    <w:locked/>
    <w:rsid w:val="00857AB5"/>
    <w:rPr>
      <w:rFonts w:ascii="Times New Roman" w:eastAsia="Times New Roman" w:hAnsi="Times New Roman" w:cs="Times New Roman"/>
      <w:sz w:val="24"/>
      <w:szCs w:val="24"/>
      <w:lang w:eastAsia="ru-RU"/>
    </w:rPr>
  </w:style>
  <w:style w:type="character" w:styleId="a7">
    <w:name w:val="Hyperlink"/>
    <w:uiPriority w:val="99"/>
    <w:unhideWhenUsed/>
    <w:rsid w:val="00857AB5"/>
    <w:rPr>
      <w:color w:val="0000FF"/>
      <w:u w:val="single"/>
    </w:rPr>
  </w:style>
  <w:style w:type="character" w:customStyle="1" w:styleId="s0">
    <w:name w:val="s0"/>
    <w:uiPriority w:val="99"/>
    <w:rsid w:val="00857AB5"/>
    <w:rPr>
      <w:rFonts w:ascii="Times New Roman" w:hAnsi="Times New Roman" w:cs="Times New Roman" w:hint="default"/>
      <w:b w:val="0"/>
      <w:bCs w:val="0"/>
      <w:i w:val="0"/>
      <w:iCs w:val="0"/>
      <w:color w:val="000000"/>
    </w:rPr>
  </w:style>
  <w:style w:type="character" w:styleId="a8">
    <w:name w:val="Strong"/>
    <w:uiPriority w:val="22"/>
    <w:qFormat/>
    <w:rsid w:val="00857AB5"/>
    <w:rPr>
      <w:b/>
      <w:bCs/>
    </w:rPr>
  </w:style>
  <w:style w:type="paragraph" w:customStyle="1" w:styleId="msonormalmailrucssattributepostfix">
    <w:name w:val="msonormal_mailru_css_attribute_postfix"/>
    <w:basedOn w:val="a"/>
    <w:rsid w:val="00857A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cxsplastmailrucssattributepostfix">
    <w:name w:val="msolistparagraphcxsplast_mailru_css_attribute_postfix"/>
    <w:basedOn w:val="a"/>
    <w:rsid w:val="00857A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aliases w:val="Алия,мелкий,Обя,Айгерим,мой рабочий,норма,ТекстОтчета,свой,Без интервала11,МОЙ СТИЛЬ,Елжан,No Spacing1,14 TNR,без интервала,No SpaciБез интервала14,Без интервала_new_roman_12,Без интеБез интервала,Исполнитель,Интервалсыз,No Spacing,СНОСКИ"/>
    <w:link w:val="aa"/>
    <w:uiPriority w:val="1"/>
    <w:qFormat/>
    <w:rsid w:val="00070065"/>
    <w:pPr>
      <w:suppressAutoHyphens/>
      <w:spacing w:after="0" w:line="240" w:lineRule="auto"/>
    </w:pPr>
    <w:rPr>
      <w:rFonts w:ascii="Calibri" w:eastAsia="Calibri" w:hAnsi="Calibri" w:cs="Calibri"/>
      <w:lang w:eastAsia="zh-CN"/>
    </w:rPr>
  </w:style>
  <w:style w:type="character" w:customStyle="1" w:styleId="aa">
    <w:name w:val="Без интервала Знак"/>
    <w:aliases w:val="Алия Знак,мелкий Знак,Обя Знак,Айгерим Знак,мой рабочий Знак,норма Знак,ТекстОтчета Знак,свой Знак,Без интервала11 Знак,МОЙ СТИЛЬ Знак,Елжан Знак,No Spacing1 Знак,14 TNR Знак,без интервала Знак,No SpaciБез интервала14 Знак,СНОСКИ Знак"/>
    <w:link w:val="a9"/>
    <w:uiPriority w:val="1"/>
    <w:qFormat/>
    <w:rsid w:val="00070065"/>
    <w:rPr>
      <w:rFonts w:ascii="Calibri" w:eastAsia="Calibri" w:hAnsi="Calibri" w:cs="Calibri"/>
      <w:lang w:eastAsia="zh-CN"/>
    </w:rPr>
  </w:style>
  <w:style w:type="paragraph" w:styleId="ab">
    <w:name w:val="Body Text"/>
    <w:basedOn w:val="a"/>
    <w:link w:val="ac"/>
    <w:uiPriority w:val="99"/>
    <w:unhideWhenUsed/>
    <w:rsid w:val="00070065"/>
    <w:pPr>
      <w:suppressAutoHyphens/>
      <w:spacing w:after="120"/>
      <w:jc w:val="both"/>
    </w:pPr>
    <w:rPr>
      <w:rFonts w:ascii="Calibri" w:eastAsia="Times New Roman" w:hAnsi="Calibri" w:cs="Calibri"/>
      <w:lang w:eastAsia="zh-CN"/>
    </w:rPr>
  </w:style>
  <w:style w:type="character" w:customStyle="1" w:styleId="ac">
    <w:name w:val="Основной текст Знак"/>
    <w:basedOn w:val="a0"/>
    <w:link w:val="ab"/>
    <w:rsid w:val="00070065"/>
    <w:rPr>
      <w:rFonts w:ascii="Calibri" w:eastAsia="Times New Roman" w:hAnsi="Calibri" w:cs="Calibri"/>
      <w:lang w:eastAsia="zh-CN"/>
    </w:rPr>
  </w:style>
  <w:style w:type="paragraph" w:customStyle="1" w:styleId="cxspmiddlemrcssattr">
    <w:name w:val="cxspmiddle_mr_css_attr"/>
    <w:basedOn w:val="a"/>
    <w:rsid w:val="00AD03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rsid w:val="00C14912"/>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uiPriority w:val="99"/>
    <w:semiHidden/>
    <w:rsid w:val="00C14912"/>
    <w:rPr>
      <w:rFonts w:ascii="Tahoma" w:eastAsia="Times New Roman" w:hAnsi="Tahoma" w:cs="Tahoma"/>
      <w:sz w:val="16"/>
      <w:szCs w:val="16"/>
      <w:lang w:eastAsia="ar-SA"/>
    </w:rPr>
  </w:style>
  <w:style w:type="paragraph" w:styleId="af">
    <w:name w:val="header"/>
    <w:basedOn w:val="a"/>
    <w:link w:val="af0"/>
    <w:uiPriority w:val="99"/>
    <w:unhideWhenUsed/>
    <w:rsid w:val="00E21B0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E21B03"/>
  </w:style>
  <w:style w:type="paragraph" w:styleId="af1">
    <w:name w:val="footer"/>
    <w:basedOn w:val="a"/>
    <w:link w:val="af2"/>
    <w:uiPriority w:val="99"/>
    <w:unhideWhenUsed/>
    <w:rsid w:val="00E21B0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E21B03"/>
  </w:style>
  <w:style w:type="paragraph" w:customStyle="1" w:styleId="mailrucssattributepostfixmrcssattr">
    <w:name w:val="mailrucssattributepostfix_mr_css_attr"/>
    <w:basedOn w:val="a"/>
    <w:rsid w:val="0009232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3">
    <w:name w:val="Table Grid"/>
    <w:basedOn w:val="a1"/>
    <w:uiPriority w:val="59"/>
    <w:qFormat/>
    <w:rsid w:val="0052189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A50CD5"/>
    <w:rPr>
      <w:rFonts w:ascii="Cambria" w:eastAsia="Times New Roman" w:hAnsi="Cambria" w:cs="Times New Roman"/>
      <w:b/>
      <w:bCs/>
      <w:color w:val="00000A"/>
      <w:kern w:val="32"/>
      <w:sz w:val="32"/>
      <w:szCs w:val="32"/>
    </w:rPr>
  </w:style>
  <w:style w:type="character" w:customStyle="1" w:styleId="40">
    <w:name w:val="Заголовок 4 Знак"/>
    <w:basedOn w:val="a0"/>
    <w:link w:val="4"/>
    <w:uiPriority w:val="99"/>
    <w:rsid w:val="00A50CD5"/>
    <w:rPr>
      <w:rFonts w:ascii="Times New Roman" w:eastAsia="Times New Roman" w:hAnsi="Times New Roman" w:cs="Times New Roman"/>
      <w:b/>
      <w:bCs/>
      <w:sz w:val="28"/>
      <w:szCs w:val="28"/>
      <w:lang w:eastAsia="ar-SA"/>
    </w:rPr>
  </w:style>
  <w:style w:type="paragraph" w:customStyle="1" w:styleId="22">
    <w:name w:val="Основной текст 22"/>
    <w:basedOn w:val="a"/>
    <w:uiPriority w:val="99"/>
    <w:rsid w:val="00A50CD5"/>
    <w:pPr>
      <w:suppressAutoHyphens/>
      <w:spacing w:after="0" w:line="240" w:lineRule="auto"/>
      <w:ind w:firstLine="720"/>
      <w:jc w:val="both"/>
    </w:pPr>
    <w:rPr>
      <w:rFonts w:ascii="Times New Roman" w:eastAsia="Times New Roman" w:hAnsi="Times New Roman" w:cs="Times New Roman"/>
      <w:color w:val="000000"/>
      <w:sz w:val="29"/>
      <w:szCs w:val="29"/>
      <w:lang w:eastAsia="ar-SA"/>
    </w:rPr>
  </w:style>
  <w:style w:type="paragraph" w:customStyle="1" w:styleId="Style13">
    <w:name w:val="Style13"/>
    <w:basedOn w:val="a"/>
    <w:uiPriority w:val="99"/>
    <w:rsid w:val="00A50CD5"/>
    <w:pPr>
      <w:widowControl w:val="0"/>
      <w:autoSpaceDE w:val="0"/>
      <w:autoSpaceDN w:val="0"/>
      <w:adjustRightInd w:val="0"/>
      <w:spacing w:after="0" w:line="326" w:lineRule="exact"/>
      <w:ind w:firstLine="710"/>
      <w:jc w:val="both"/>
    </w:pPr>
    <w:rPr>
      <w:rFonts w:ascii="Arial" w:eastAsia="Calibri" w:hAnsi="Arial" w:cs="Arial"/>
      <w:sz w:val="24"/>
      <w:szCs w:val="24"/>
      <w:lang w:eastAsia="ru-RU"/>
    </w:rPr>
  </w:style>
  <w:style w:type="paragraph" w:styleId="21">
    <w:name w:val="Body Text 2"/>
    <w:basedOn w:val="a"/>
    <w:link w:val="23"/>
    <w:uiPriority w:val="99"/>
    <w:rsid w:val="00A50CD5"/>
    <w:pPr>
      <w:spacing w:after="0" w:line="240" w:lineRule="auto"/>
      <w:jc w:val="both"/>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1"/>
    <w:uiPriority w:val="99"/>
    <w:rsid w:val="00A50CD5"/>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uiPriority w:val="99"/>
    <w:rsid w:val="00A50CD5"/>
    <w:pPr>
      <w:suppressAutoHyphens/>
      <w:spacing w:after="0" w:line="240" w:lineRule="auto"/>
      <w:ind w:firstLine="1440"/>
    </w:pPr>
    <w:rPr>
      <w:rFonts w:ascii="Times New Roman" w:eastAsia="Times New Roman" w:hAnsi="Times New Roman" w:cs="Times New Roman"/>
      <w:sz w:val="24"/>
      <w:szCs w:val="24"/>
      <w:lang w:eastAsia="ar-SA"/>
    </w:rPr>
  </w:style>
  <w:style w:type="character" w:customStyle="1" w:styleId="24">
    <w:name w:val="Обычный (веб) Знак2"/>
    <w:aliases w:val="Обычный (веб) Знак1 Знак2,Обычный (веб) Знак1 Знак Знак Знак Знак,Обычный (веб) Знак Знак,Обычный (веб) Знак1 Знак Знак,Обычный (веб) Знак Знак Знак Знак Знак Знак,Обычный (веб) Знак1 Знак1 Знак"/>
    <w:uiPriority w:val="99"/>
    <w:semiHidden/>
    <w:locked/>
    <w:rsid w:val="00A50CD5"/>
    <w:rPr>
      <w:rFonts w:ascii="Times New Roman" w:hAnsi="Times New Roman"/>
      <w:sz w:val="24"/>
      <w:lang w:eastAsia="ru-RU"/>
    </w:rPr>
  </w:style>
  <w:style w:type="character" w:customStyle="1" w:styleId="s1">
    <w:name w:val="s1"/>
    <w:rsid w:val="00A50CD5"/>
    <w:rPr>
      <w:rFonts w:ascii="Times New Roman" w:hAnsi="Times New Roman"/>
    </w:rPr>
  </w:style>
  <w:style w:type="character" w:customStyle="1" w:styleId="status">
    <w:name w:val="status"/>
    <w:rsid w:val="00A50CD5"/>
    <w:rPr>
      <w:rFonts w:cs="Times New Roman"/>
    </w:rPr>
  </w:style>
  <w:style w:type="paragraph" w:customStyle="1" w:styleId="msonormalcxspmiddle">
    <w:name w:val="msonormalcxspmiddle"/>
    <w:basedOn w:val="a"/>
    <w:rsid w:val="00A50CD5"/>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f4">
    <w:name w:val="Body Text Indent"/>
    <w:basedOn w:val="a"/>
    <w:link w:val="af5"/>
    <w:uiPriority w:val="99"/>
    <w:rsid w:val="00A50CD5"/>
    <w:pPr>
      <w:spacing w:after="120"/>
      <w:ind w:left="283"/>
    </w:pPr>
    <w:rPr>
      <w:rFonts w:ascii="Calibri" w:eastAsia="Calibri" w:hAnsi="Calibri" w:cs="Times New Roman"/>
    </w:rPr>
  </w:style>
  <w:style w:type="character" w:customStyle="1" w:styleId="af5">
    <w:name w:val="Основной текст с отступом Знак"/>
    <w:basedOn w:val="a0"/>
    <w:link w:val="af4"/>
    <w:uiPriority w:val="99"/>
    <w:rsid w:val="00A50CD5"/>
    <w:rPr>
      <w:rFonts w:ascii="Calibri" w:eastAsia="Calibri" w:hAnsi="Calibri" w:cs="Times New Roman"/>
    </w:rPr>
  </w:style>
  <w:style w:type="character" w:customStyle="1" w:styleId="apple-converted-space">
    <w:name w:val="apple-converted-space"/>
    <w:rsid w:val="00A50CD5"/>
    <w:rPr>
      <w:rFonts w:cs="Times New Roman"/>
    </w:rPr>
  </w:style>
  <w:style w:type="character" w:customStyle="1" w:styleId="statusstatusyts">
    <w:name w:val="status status_yts"/>
    <w:uiPriority w:val="99"/>
    <w:rsid w:val="00A50CD5"/>
    <w:rPr>
      <w:rFonts w:cs="Times New Roman"/>
    </w:rPr>
  </w:style>
  <w:style w:type="character" w:customStyle="1" w:styleId="25">
    <w:name w:val="Знак Знак2"/>
    <w:uiPriority w:val="99"/>
    <w:rsid w:val="00A50CD5"/>
    <w:rPr>
      <w:rFonts w:cs="Times New Roman"/>
      <w:b/>
      <w:bCs/>
      <w:kern w:val="36"/>
      <w:sz w:val="48"/>
      <w:szCs w:val="48"/>
    </w:rPr>
  </w:style>
  <w:style w:type="character" w:customStyle="1" w:styleId="210">
    <w:name w:val="Знак Знак21"/>
    <w:uiPriority w:val="99"/>
    <w:rsid w:val="00A50CD5"/>
    <w:rPr>
      <w:rFonts w:cs="Times New Roman"/>
      <w:b/>
      <w:bCs/>
      <w:kern w:val="36"/>
      <w:sz w:val="48"/>
      <w:szCs w:val="48"/>
    </w:rPr>
  </w:style>
  <w:style w:type="paragraph" w:customStyle="1" w:styleId="msonormalcxspfirstmailrucssattributepostfix">
    <w:name w:val="msonormalcxspfirst_mailru_css_attribute_postfix"/>
    <w:basedOn w:val="a"/>
    <w:rsid w:val="00A50C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mailrucssattributepostfix">
    <w:name w:val="msonormalcxspmiddle_mailru_css_attribute_postfix"/>
    <w:basedOn w:val="a"/>
    <w:qFormat/>
    <w:rsid w:val="00A50C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Emphasis"/>
    <w:uiPriority w:val="20"/>
    <w:qFormat/>
    <w:rsid w:val="00A50CD5"/>
    <w:rPr>
      <w:i/>
      <w:iCs/>
    </w:rPr>
  </w:style>
  <w:style w:type="paragraph" w:customStyle="1" w:styleId="j11">
    <w:name w:val="j11"/>
    <w:basedOn w:val="a"/>
    <w:rsid w:val="00A50C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A50CD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11">
    <w:name w:val="Основной шрифт абзаца1"/>
    <w:rsid w:val="00A50CD5"/>
  </w:style>
  <w:style w:type="character" w:customStyle="1" w:styleId="s2">
    <w:name w:val="s2"/>
    <w:basedOn w:val="a0"/>
    <w:rsid w:val="00A50CD5"/>
  </w:style>
  <w:style w:type="paragraph" w:customStyle="1" w:styleId="msolistparagraphcxspfirstmailrucssattributepostfix">
    <w:name w:val="msolistparagraphcxspfirst_mailru_css_attribute_postfix"/>
    <w:basedOn w:val="a"/>
    <w:rsid w:val="00A50C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cxspmiddlemailrucssattributepostfix">
    <w:name w:val="msolistparagraphcxspmiddle_mailru_css_attribute_postfix"/>
    <w:basedOn w:val="a"/>
    <w:rsid w:val="00A50C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1">
    <w:name w:val="j21"/>
    <w:basedOn w:val="a0"/>
    <w:rsid w:val="00A50CD5"/>
  </w:style>
  <w:style w:type="paragraph" w:customStyle="1" w:styleId="iasbnormal">
    <w:name w:val="iasbnormal"/>
    <w:basedOn w:val="a"/>
    <w:rsid w:val="00A50C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3">
    <w:name w:val="j23"/>
    <w:basedOn w:val="a0"/>
    <w:rsid w:val="00A50CD5"/>
  </w:style>
  <w:style w:type="paragraph" w:styleId="af7">
    <w:name w:val="Title"/>
    <w:aliases w:val="Знак,Знак2, Знак"/>
    <w:basedOn w:val="a"/>
    <w:next w:val="af8"/>
    <w:link w:val="af9"/>
    <w:qFormat/>
    <w:rsid w:val="00A50CD5"/>
    <w:pPr>
      <w:suppressAutoHyphens/>
      <w:spacing w:after="0" w:line="240" w:lineRule="auto"/>
      <w:ind w:firstLine="709"/>
      <w:jc w:val="center"/>
    </w:pPr>
    <w:rPr>
      <w:rFonts w:ascii="Cambria" w:eastAsia="Times New Roman" w:hAnsi="Cambria" w:cs="Cambria"/>
      <w:b/>
      <w:bCs/>
      <w:kern w:val="1"/>
      <w:sz w:val="32"/>
      <w:szCs w:val="32"/>
      <w:lang w:val="x-none" w:eastAsia="ar-SA"/>
    </w:rPr>
  </w:style>
  <w:style w:type="character" w:customStyle="1" w:styleId="af9">
    <w:name w:val="Название Знак"/>
    <w:aliases w:val="Знак Знак,Знак2 Знак, Знак Знак"/>
    <w:basedOn w:val="a0"/>
    <w:link w:val="af7"/>
    <w:rsid w:val="00A50CD5"/>
    <w:rPr>
      <w:rFonts w:ascii="Cambria" w:eastAsia="Times New Roman" w:hAnsi="Cambria" w:cs="Cambria"/>
      <w:b/>
      <w:bCs/>
      <w:kern w:val="1"/>
      <w:sz w:val="32"/>
      <w:szCs w:val="32"/>
      <w:lang w:val="x-none" w:eastAsia="ar-SA"/>
    </w:rPr>
  </w:style>
  <w:style w:type="paragraph" w:styleId="af8">
    <w:name w:val="Subtitle"/>
    <w:basedOn w:val="a"/>
    <w:next w:val="a"/>
    <w:link w:val="afa"/>
    <w:qFormat/>
    <w:rsid w:val="00A50CD5"/>
    <w:pPr>
      <w:numPr>
        <w:ilvl w:val="1"/>
      </w:numPr>
      <w:suppressAutoHyphens/>
      <w:spacing w:after="160" w:line="240" w:lineRule="auto"/>
    </w:pPr>
    <w:rPr>
      <w:rFonts w:eastAsiaTheme="minorEastAsia"/>
      <w:color w:val="5A5A5A" w:themeColor="text1" w:themeTint="A5"/>
      <w:spacing w:val="15"/>
      <w:lang w:eastAsia="ar-SA"/>
    </w:rPr>
  </w:style>
  <w:style w:type="character" w:customStyle="1" w:styleId="afa">
    <w:name w:val="Подзаголовок Знак"/>
    <w:basedOn w:val="a0"/>
    <w:link w:val="af8"/>
    <w:rsid w:val="00A50CD5"/>
    <w:rPr>
      <w:rFonts w:eastAsiaTheme="minorEastAsia"/>
      <w:color w:val="5A5A5A" w:themeColor="text1" w:themeTint="A5"/>
      <w:spacing w:val="15"/>
      <w:lang w:eastAsia="ar-SA"/>
    </w:rPr>
  </w:style>
  <w:style w:type="character" w:styleId="afb">
    <w:name w:val="page number"/>
    <w:basedOn w:val="a0"/>
    <w:uiPriority w:val="99"/>
    <w:rsid w:val="00A50CD5"/>
  </w:style>
  <w:style w:type="character" w:customStyle="1" w:styleId="NoSpacingChar1">
    <w:name w:val="No Spacing Char1"/>
    <w:aliases w:val="норма Char,Обя Char,Без интервала11 Char"/>
    <w:uiPriority w:val="99"/>
    <w:locked/>
    <w:rsid w:val="00A50CD5"/>
    <w:rPr>
      <w:rFonts w:eastAsia="Times New Roman"/>
    </w:rPr>
  </w:style>
  <w:style w:type="character" w:customStyle="1" w:styleId="fontstyle01">
    <w:name w:val="fontstyle01"/>
    <w:basedOn w:val="a0"/>
    <w:rsid w:val="00A50CD5"/>
    <w:rPr>
      <w:rFonts w:ascii="TimesNewRomanPSMT" w:hAnsi="TimesNewRomanPSMT" w:hint="default"/>
      <w:b w:val="0"/>
      <w:bCs w:val="0"/>
      <w:i w:val="0"/>
      <w:iCs w:val="0"/>
      <w:color w:val="000000"/>
      <w:sz w:val="28"/>
      <w:szCs w:val="28"/>
    </w:rPr>
  </w:style>
  <w:style w:type="paragraph" w:customStyle="1" w:styleId="msonormalbullet2gif">
    <w:name w:val="msonormalbullet2.gif"/>
    <w:basedOn w:val="a"/>
    <w:uiPriority w:val="99"/>
    <w:rsid w:val="00A50C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A50CD5"/>
    <w:pPr>
      <w:widowControl w:val="0"/>
      <w:autoSpaceDE w:val="0"/>
      <w:autoSpaceDN w:val="0"/>
      <w:spacing w:after="0" w:line="240" w:lineRule="auto"/>
    </w:pPr>
    <w:rPr>
      <w:rFonts w:ascii="Times New Roman" w:eastAsia="Times New Roman" w:hAnsi="Times New Roman" w:cs="Times New Roman"/>
      <w:sz w:val="28"/>
      <w:szCs w:val="20"/>
      <w:lang w:eastAsia="ru-RU"/>
    </w:rPr>
  </w:style>
  <w:style w:type="table" w:customStyle="1" w:styleId="32">
    <w:name w:val="Сетка таблицы3"/>
    <w:basedOn w:val="a1"/>
    <w:uiPriority w:val="39"/>
    <w:rsid w:val="00A50CD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Body Text Indent 2"/>
    <w:basedOn w:val="a"/>
    <w:link w:val="27"/>
    <w:uiPriority w:val="99"/>
    <w:semiHidden/>
    <w:unhideWhenUsed/>
    <w:rsid w:val="00A50CD5"/>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7">
    <w:name w:val="Основной текст с отступом 2 Знак"/>
    <w:basedOn w:val="a0"/>
    <w:link w:val="26"/>
    <w:rsid w:val="00A50CD5"/>
    <w:rPr>
      <w:rFonts w:ascii="Times New Roman" w:eastAsia="Times New Roman" w:hAnsi="Times New Roman" w:cs="Times New Roman"/>
      <w:sz w:val="24"/>
      <w:szCs w:val="24"/>
      <w:lang w:eastAsia="ar-SA"/>
    </w:rPr>
  </w:style>
  <w:style w:type="character" w:customStyle="1" w:styleId="28">
    <w:name w:val="Основной текст (2)_"/>
    <w:link w:val="211"/>
    <w:uiPriority w:val="99"/>
    <w:locked/>
    <w:rsid w:val="00A50CD5"/>
    <w:rPr>
      <w:b/>
      <w:bCs/>
      <w:sz w:val="27"/>
      <w:szCs w:val="27"/>
      <w:shd w:val="clear" w:color="auto" w:fill="FFFFFF"/>
    </w:rPr>
  </w:style>
  <w:style w:type="paragraph" w:customStyle="1" w:styleId="211">
    <w:name w:val="Основной текст (2)1"/>
    <w:basedOn w:val="a"/>
    <w:link w:val="28"/>
    <w:uiPriority w:val="99"/>
    <w:rsid w:val="00A50CD5"/>
    <w:pPr>
      <w:widowControl w:val="0"/>
      <w:shd w:val="clear" w:color="auto" w:fill="FFFFFF"/>
      <w:spacing w:after="180" w:line="322" w:lineRule="exact"/>
      <w:ind w:firstLine="500"/>
    </w:pPr>
    <w:rPr>
      <w:b/>
      <w:bCs/>
      <w:sz w:val="27"/>
      <w:szCs w:val="27"/>
    </w:rPr>
  </w:style>
  <w:style w:type="character" w:customStyle="1" w:styleId="2Exact">
    <w:name w:val="Основной текст (2) Exact"/>
    <w:uiPriority w:val="99"/>
    <w:rsid w:val="00A50CD5"/>
    <w:rPr>
      <w:rFonts w:ascii="Times New Roman" w:hAnsi="Times New Roman" w:cs="Times New Roman"/>
      <w:b/>
      <w:bCs/>
      <w:spacing w:val="2"/>
      <w:sz w:val="25"/>
      <w:szCs w:val="25"/>
      <w:u w:val="none"/>
    </w:rPr>
  </w:style>
  <w:style w:type="table" w:customStyle="1" w:styleId="12">
    <w:name w:val="Сетка таблицы1"/>
    <w:basedOn w:val="a1"/>
    <w:next w:val="af3"/>
    <w:uiPriority w:val="59"/>
    <w:rsid w:val="005C51C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3"/>
    <w:uiPriority w:val="59"/>
    <w:rsid w:val="0039552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llowedHyperlink"/>
    <w:basedOn w:val="a0"/>
    <w:uiPriority w:val="99"/>
    <w:semiHidden/>
    <w:unhideWhenUsed/>
    <w:rsid w:val="00060C81"/>
    <w:rPr>
      <w:color w:val="800080" w:themeColor="followedHyperlink"/>
      <w:u w:val="single"/>
    </w:rPr>
  </w:style>
  <w:style w:type="table" w:customStyle="1" w:styleId="41">
    <w:name w:val="Сетка таблицы4"/>
    <w:basedOn w:val="a1"/>
    <w:next w:val="af3"/>
    <w:uiPriority w:val="39"/>
    <w:rsid w:val="005C1BC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E8513C"/>
    <w:rPr>
      <w:rFonts w:asciiTheme="majorHAnsi" w:eastAsiaTheme="majorEastAsia" w:hAnsiTheme="majorHAnsi" w:cstheme="majorBidi"/>
      <w:b/>
      <w:bCs/>
      <w:color w:val="4F81BD" w:themeColor="accent1"/>
      <w:sz w:val="26"/>
      <w:szCs w:val="26"/>
      <w:lang w:eastAsia="ru-RU"/>
    </w:rPr>
  </w:style>
  <w:style w:type="paragraph" w:customStyle="1" w:styleId="msonormalmailrucssattributepostfixmailrucssattributepostfixmailrucssattributepostfix">
    <w:name w:val="msonormal_mailru_css_attribute_postfix_mailru_css_attribute_postfix_mailru_css_attribute_postfix"/>
    <w:basedOn w:val="a"/>
    <w:uiPriority w:val="99"/>
    <w:rsid w:val="00E8513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
    <w:name w:val="Сетка таблицы5"/>
    <w:basedOn w:val="a1"/>
    <w:next w:val="af3"/>
    <w:uiPriority w:val="59"/>
    <w:rsid w:val="004B1FA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footnote text"/>
    <w:basedOn w:val="a"/>
    <w:link w:val="afe"/>
    <w:uiPriority w:val="99"/>
    <w:semiHidden/>
    <w:unhideWhenUsed/>
    <w:rsid w:val="00990D46"/>
    <w:pPr>
      <w:spacing w:after="0" w:line="240" w:lineRule="auto"/>
    </w:pPr>
    <w:rPr>
      <w:sz w:val="20"/>
      <w:szCs w:val="20"/>
    </w:rPr>
  </w:style>
  <w:style w:type="character" w:customStyle="1" w:styleId="afe">
    <w:name w:val="Текст сноски Знак"/>
    <w:basedOn w:val="a0"/>
    <w:link w:val="afd"/>
    <w:uiPriority w:val="99"/>
    <w:semiHidden/>
    <w:rsid w:val="00990D46"/>
    <w:rPr>
      <w:sz w:val="20"/>
      <w:szCs w:val="20"/>
    </w:rPr>
  </w:style>
  <w:style w:type="character" w:styleId="aff">
    <w:name w:val="footnote reference"/>
    <w:basedOn w:val="a0"/>
    <w:uiPriority w:val="99"/>
    <w:semiHidden/>
    <w:unhideWhenUsed/>
    <w:rsid w:val="00990D46"/>
    <w:rPr>
      <w:vertAlign w:val="superscript"/>
    </w:rPr>
  </w:style>
  <w:style w:type="character" w:customStyle="1" w:styleId="aff0">
    <w:name w:val="Основной текст_"/>
    <w:basedOn w:val="a0"/>
    <w:link w:val="33"/>
    <w:rsid w:val="007779D2"/>
    <w:rPr>
      <w:rFonts w:ascii="Times New Roman" w:eastAsia="Times New Roman" w:hAnsi="Times New Roman"/>
      <w:sz w:val="26"/>
      <w:szCs w:val="26"/>
      <w:shd w:val="clear" w:color="auto" w:fill="FFFFFF"/>
    </w:rPr>
  </w:style>
  <w:style w:type="paragraph" w:customStyle="1" w:styleId="33">
    <w:name w:val="Основной текст3"/>
    <w:basedOn w:val="a"/>
    <w:link w:val="aff0"/>
    <w:rsid w:val="007779D2"/>
    <w:pPr>
      <w:widowControl w:val="0"/>
      <w:shd w:val="clear" w:color="auto" w:fill="FFFFFF"/>
      <w:spacing w:after="0" w:line="320" w:lineRule="exact"/>
      <w:jc w:val="both"/>
    </w:pPr>
    <w:rPr>
      <w:rFonts w:ascii="Times New Roman" w:eastAsia="Times New Roman" w:hAnsi="Times New Roman"/>
      <w:sz w:val="26"/>
      <w:szCs w:val="26"/>
    </w:rPr>
  </w:style>
  <w:style w:type="character" w:styleId="aff1">
    <w:name w:val="annotation reference"/>
    <w:basedOn w:val="a0"/>
    <w:uiPriority w:val="99"/>
    <w:semiHidden/>
    <w:unhideWhenUsed/>
    <w:rsid w:val="00CA3771"/>
    <w:rPr>
      <w:sz w:val="16"/>
      <w:szCs w:val="16"/>
    </w:rPr>
  </w:style>
  <w:style w:type="paragraph" w:styleId="aff2">
    <w:name w:val="annotation text"/>
    <w:basedOn w:val="a"/>
    <w:link w:val="aff3"/>
    <w:uiPriority w:val="99"/>
    <w:semiHidden/>
    <w:unhideWhenUsed/>
    <w:rsid w:val="00CA3771"/>
    <w:pPr>
      <w:spacing w:line="240" w:lineRule="auto"/>
    </w:pPr>
    <w:rPr>
      <w:sz w:val="20"/>
      <w:szCs w:val="20"/>
    </w:rPr>
  </w:style>
  <w:style w:type="character" w:customStyle="1" w:styleId="aff3">
    <w:name w:val="Текст примечания Знак"/>
    <w:basedOn w:val="a0"/>
    <w:link w:val="aff2"/>
    <w:uiPriority w:val="99"/>
    <w:semiHidden/>
    <w:rsid w:val="00CA3771"/>
    <w:rPr>
      <w:sz w:val="20"/>
      <w:szCs w:val="20"/>
    </w:rPr>
  </w:style>
  <w:style w:type="paragraph" w:styleId="aff4">
    <w:name w:val="annotation subject"/>
    <w:basedOn w:val="aff2"/>
    <w:next w:val="aff2"/>
    <w:link w:val="aff5"/>
    <w:uiPriority w:val="99"/>
    <w:semiHidden/>
    <w:unhideWhenUsed/>
    <w:rsid w:val="00CA3771"/>
    <w:rPr>
      <w:b/>
      <w:bCs/>
    </w:rPr>
  </w:style>
  <w:style w:type="character" w:customStyle="1" w:styleId="aff5">
    <w:name w:val="Тема примечания Знак"/>
    <w:basedOn w:val="aff3"/>
    <w:link w:val="aff4"/>
    <w:uiPriority w:val="99"/>
    <w:semiHidden/>
    <w:rsid w:val="00CA3771"/>
    <w:rPr>
      <w:b/>
      <w:bCs/>
      <w:sz w:val="20"/>
      <w:szCs w:val="20"/>
    </w:rPr>
  </w:style>
  <w:style w:type="character" w:customStyle="1" w:styleId="wmi-callto">
    <w:name w:val="wmi-callto"/>
    <w:basedOn w:val="a0"/>
    <w:rsid w:val="006D7650"/>
  </w:style>
  <w:style w:type="paragraph" w:customStyle="1" w:styleId="Default">
    <w:name w:val="Default"/>
    <w:qFormat/>
    <w:rsid w:val="004E438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2a">
    <w:name w:val="Текст2"/>
    <w:basedOn w:val="a"/>
    <w:rsid w:val="004E4387"/>
    <w:pPr>
      <w:shd w:val="clear" w:color="auto" w:fill="FFFFFF"/>
      <w:suppressAutoHyphens/>
      <w:spacing w:before="7" w:after="0" w:line="240" w:lineRule="auto"/>
      <w:ind w:firstLine="708"/>
      <w:jc w:val="both"/>
    </w:pPr>
    <w:rPr>
      <w:rFonts w:ascii="Courier New" w:eastAsia="Times New Roman" w:hAnsi="Courier New" w:cs="Courier New"/>
      <w:spacing w:val="4"/>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4324">
      <w:bodyDiv w:val="1"/>
      <w:marLeft w:val="0"/>
      <w:marRight w:val="0"/>
      <w:marTop w:val="0"/>
      <w:marBottom w:val="0"/>
      <w:divBdr>
        <w:top w:val="none" w:sz="0" w:space="0" w:color="auto"/>
        <w:left w:val="none" w:sz="0" w:space="0" w:color="auto"/>
        <w:bottom w:val="none" w:sz="0" w:space="0" w:color="auto"/>
        <w:right w:val="none" w:sz="0" w:space="0" w:color="auto"/>
      </w:divBdr>
    </w:div>
    <w:div w:id="96563423">
      <w:bodyDiv w:val="1"/>
      <w:marLeft w:val="0"/>
      <w:marRight w:val="0"/>
      <w:marTop w:val="0"/>
      <w:marBottom w:val="0"/>
      <w:divBdr>
        <w:top w:val="none" w:sz="0" w:space="0" w:color="auto"/>
        <w:left w:val="none" w:sz="0" w:space="0" w:color="auto"/>
        <w:bottom w:val="none" w:sz="0" w:space="0" w:color="auto"/>
        <w:right w:val="none" w:sz="0" w:space="0" w:color="auto"/>
      </w:divBdr>
    </w:div>
    <w:div w:id="171340170">
      <w:bodyDiv w:val="1"/>
      <w:marLeft w:val="0"/>
      <w:marRight w:val="0"/>
      <w:marTop w:val="0"/>
      <w:marBottom w:val="0"/>
      <w:divBdr>
        <w:top w:val="none" w:sz="0" w:space="0" w:color="auto"/>
        <w:left w:val="none" w:sz="0" w:space="0" w:color="auto"/>
        <w:bottom w:val="none" w:sz="0" w:space="0" w:color="auto"/>
        <w:right w:val="none" w:sz="0" w:space="0" w:color="auto"/>
      </w:divBdr>
    </w:div>
    <w:div w:id="270865488">
      <w:bodyDiv w:val="1"/>
      <w:marLeft w:val="0"/>
      <w:marRight w:val="0"/>
      <w:marTop w:val="0"/>
      <w:marBottom w:val="0"/>
      <w:divBdr>
        <w:top w:val="none" w:sz="0" w:space="0" w:color="auto"/>
        <w:left w:val="none" w:sz="0" w:space="0" w:color="auto"/>
        <w:bottom w:val="none" w:sz="0" w:space="0" w:color="auto"/>
        <w:right w:val="none" w:sz="0" w:space="0" w:color="auto"/>
      </w:divBdr>
    </w:div>
    <w:div w:id="297607880">
      <w:bodyDiv w:val="1"/>
      <w:marLeft w:val="0"/>
      <w:marRight w:val="0"/>
      <w:marTop w:val="0"/>
      <w:marBottom w:val="0"/>
      <w:divBdr>
        <w:top w:val="none" w:sz="0" w:space="0" w:color="auto"/>
        <w:left w:val="none" w:sz="0" w:space="0" w:color="auto"/>
        <w:bottom w:val="none" w:sz="0" w:space="0" w:color="auto"/>
        <w:right w:val="none" w:sz="0" w:space="0" w:color="auto"/>
      </w:divBdr>
    </w:div>
    <w:div w:id="435951578">
      <w:bodyDiv w:val="1"/>
      <w:marLeft w:val="0"/>
      <w:marRight w:val="0"/>
      <w:marTop w:val="0"/>
      <w:marBottom w:val="0"/>
      <w:divBdr>
        <w:top w:val="none" w:sz="0" w:space="0" w:color="auto"/>
        <w:left w:val="none" w:sz="0" w:space="0" w:color="auto"/>
        <w:bottom w:val="none" w:sz="0" w:space="0" w:color="auto"/>
        <w:right w:val="none" w:sz="0" w:space="0" w:color="auto"/>
      </w:divBdr>
    </w:div>
    <w:div w:id="513421607">
      <w:bodyDiv w:val="1"/>
      <w:marLeft w:val="0"/>
      <w:marRight w:val="0"/>
      <w:marTop w:val="0"/>
      <w:marBottom w:val="0"/>
      <w:divBdr>
        <w:top w:val="none" w:sz="0" w:space="0" w:color="auto"/>
        <w:left w:val="none" w:sz="0" w:space="0" w:color="auto"/>
        <w:bottom w:val="none" w:sz="0" w:space="0" w:color="auto"/>
        <w:right w:val="none" w:sz="0" w:space="0" w:color="auto"/>
      </w:divBdr>
    </w:div>
    <w:div w:id="604383789">
      <w:bodyDiv w:val="1"/>
      <w:marLeft w:val="0"/>
      <w:marRight w:val="0"/>
      <w:marTop w:val="0"/>
      <w:marBottom w:val="0"/>
      <w:divBdr>
        <w:top w:val="none" w:sz="0" w:space="0" w:color="auto"/>
        <w:left w:val="none" w:sz="0" w:space="0" w:color="auto"/>
        <w:bottom w:val="none" w:sz="0" w:space="0" w:color="auto"/>
        <w:right w:val="none" w:sz="0" w:space="0" w:color="auto"/>
      </w:divBdr>
      <w:divsChild>
        <w:div w:id="1341619396">
          <w:marLeft w:val="135"/>
          <w:marRight w:val="0"/>
          <w:marTop w:val="0"/>
          <w:marBottom w:val="0"/>
          <w:divBdr>
            <w:top w:val="none" w:sz="0" w:space="0" w:color="auto"/>
            <w:left w:val="none" w:sz="0" w:space="0" w:color="auto"/>
            <w:bottom w:val="single" w:sz="8" w:space="0" w:color="FFFFFF"/>
            <w:right w:val="none" w:sz="0" w:space="0" w:color="auto"/>
          </w:divBdr>
        </w:div>
      </w:divsChild>
    </w:div>
    <w:div w:id="613706255">
      <w:bodyDiv w:val="1"/>
      <w:marLeft w:val="0"/>
      <w:marRight w:val="0"/>
      <w:marTop w:val="0"/>
      <w:marBottom w:val="0"/>
      <w:divBdr>
        <w:top w:val="none" w:sz="0" w:space="0" w:color="auto"/>
        <w:left w:val="none" w:sz="0" w:space="0" w:color="auto"/>
        <w:bottom w:val="none" w:sz="0" w:space="0" w:color="auto"/>
        <w:right w:val="none" w:sz="0" w:space="0" w:color="auto"/>
      </w:divBdr>
    </w:div>
    <w:div w:id="623191414">
      <w:bodyDiv w:val="1"/>
      <w:marLeft w:val="0"/>
      <w:marRight w:val="0"/>
      <w:marTop w:val="0"/>
      <w:marBottom w:val="0"/>
      <w:divBdr>
        <w:top w:val="none" w:sz="0" w:space="0" w:color="auto"/>
        <w:left w:val="none" w:sz="0" w:space="0" w:color="auto"/>
        <w:bottom w:val="none" w:sz="0" w:space="0" w:color="auto"/>
        <w:right w:val="none" w:sz="0" w:space="0" w:color="auto"/>
      </w:divBdr>
    </w:div>
    <w:div w:id="667445866">
      <w:bodyDiv w:val="1"/>
      <w:marLeft w:val="0"/>
      <w:marRight w:val="0"/>
      <w:marTop w:val="0"/>
      <w:marBottom w:val="0"/>
      <w:divBdr>
        <w:top w:val="none" w:sz="0" w:space="0" w:color="auto"/>
        <w:left w:val="none" w:sz="0" w:space="0" w:color="auto"/>
        <w:bottom w:val="none" w:sz="0" w:space="0" w:color="auto"/>
        <w:right w:val="none" w:sz="0" w:space="0" w:color="auto"/>
      </w:divBdr>
    </w:div>
    <w:div w:id="677342414">
      <w:bodyDiv w:val="1"/>
      <w:marLeft w:val="0"/>
      <w:marRight w:val="0"/>
      <w:marTop w:val="0"/>
      <w:marBottom w:val="0"/>
      <w:divBdr>
        <w:top w:val="none" w:sz="0" w:space="0" w:color="auto"/>
        <w:left w:val="none" w:sz="0" w:space="0" w:color="auto"/>
        <w:bottom w:val="none" w:sz="0" w:space="0" w:color="auto"/>
        <w:right w:val="none" w:sz="0" w:space="0" w:color="auto"/>
      </w:divBdr>
    </w:div>
    <w:div w:id="793526561">
      <w:bodyDiv w:val="1"/>
      <w:marLeft w:val="0"/>
      <w:marRight w:val="0"/>
      <w:marTop w:val="0"/>
      <w:marBottom w:val="0"/>
      <w:divBdr>
        <w:top w:val="none" w:sz="0" w:space="0" w:color="auto"/>
        <w:left w:val="none" w:sz="0" w:space="0" w:color="auto"/>
        <w:bottom w:val="none" w:sz="0" w:space="0" w:color="auto"/>
        <w:right w:val="none" w:sz="0" w:space="0" w:color="auto"/>
      </w:divBdr>
    </w:div>
    <w:div w:id="806510030">
      <w:bodyDiv w:val="1"/>
      <w:marLeft w:val="0"/>
      <w:marRight w:val="0"/>
      <w:marTop w:val="0"/>
      <w:marBottom w:val="0"/>
      <w:divBdr>
        <w:top w:val="none" w:sz="0" w:space="0" w:color="auto"/>
        <w:left w:val="none" w:sz="0" w:space="0" w:color="auto"/>
        <w:bottom w:val="none" w:sz="0" w:space="0" w:color="auto"/>
        <w:right w:val="none" w:sz="0" w:space="0" w:color="auto"/>
      </w:divBdr>
    </w:div>
    <w:div w:id="904146959">
      <w:bodyDiv w:val="1"/>
      <w:marLeft w:val="0"/>
      <w:marRight w:val="0"/>
      <w:marTop w:val="0"/>
      <w:marBottom w:val="0"/>
      <w:divBdr>
        <w:top w:val="none" w:sz="0" w:space="0" w:color="auto"/>
        <w:left w:val="none" w:sz="0" w:space="0" w:color="auto"/>
        <w:bottom w:val="none" w:sz="0" w:space="0" w:color="auto"/>
        <w:right w:val="none" w:sz="0" w:space="0" w:color="auto"/>
      </w:divBdr>
    </w:div>
    <w:div w:id="1104348497">
      <w:bodyDiv w:val="1"/>
      <w:marLeft w:val="0"/>
      <w:marRight w:val="0"/>
      <w:marTop w:val="0"/>
      <w:marBottom w:val="0"/>
      <w:divBdr>
        <w:top w:val="none" w:sz="0" w:space="0" w:color="auto"/>
        <w:left w:val="none" w:sz="0" w:space="0" w:color="auto"/>
        <w:bottom w:val="none" w:sz="0" w:space="0" w:color="auto"/>
        <w:right w:val="none" w:sz="0" w:space="0" w:color="auto"/>
      </w:divBdr>
    </w:div>
    <w:div w:id="1141464069">
      <w:bodyDiv w:val="1"/>
      <w:marLeft w:val="0"/>
      <w:marRight w:val="0"/>
      <w:marTop w:val="0"/>
      <w:marBottom w:val="0"/>
      <w:divBdr>
        <w:top w:val="none" w:sz="0" w:space="0" w:color="auto"/>
        <w:left w:val="none" w:sz="0" w:space="0" w:color="auto"/>
        <w:bottom w:val="none" w:sz="0" w:space="0" w:color="auto"/>
        <w:right w:val="none" w:sz="0" w:space="0" w:color="auto"/>
      </w:divBdr>
    </w:div>
    <w:div w:id="1164586660">
      <w:bodyDiv w:val="1"/>
      <w:marLeft w:val="0"/>
      <w:marRight w:val="0"/>
      <w:marTop w:val="0"/>
      <w:marBottom w:val="0"/>
      <w:divBdr>
        <w:top w:val="none" w:sz="0" w:space="0" w:color="auto"/>
        <w:left w:val="none" w:sz="0" w:space="0" w:color="auto"/>
        <w:bottom w:val="none" w:sz="0" w:space="0" w:color="auto"/>
        <w:right w:val="none" w:sz="0" w:space="0" w:color="auto"/>
      </w:divBdr>
    </w:div>
    <w:div w:id="1212038504">
      <w:bodyDiv w:val="1"/>
      <w:marLeft w:val="0"/>
      <w:marRight w:val="0"/>
      <w:marTop w:val="0"/>
      <w:marBottom w:val="0"/>
      <w:divBdr>
        <w:top w:val="none" w:sz="0" w:space="0" w:color="auto"/>
        <w:left w:val="none" w:sz="0" w:space="0" w:color="auto"/>
        <w:bottom w:val="none" w:sz="0" w:space="0" w:color="auto"/>
        <w:right w:val="none" w:sz="0" w:space="0" w:color="auto"/>
      </w:divBdr>
    </w:div>
    <w:div w:id="1316494181">
      <w:bodyDiv w:val="1"/>
      <w:marLeft w:val="0"/>
      <w:marRight w:val="0"/>
      <w:marTop w:val="0"/>
      <w:marBottom w:val="0"/>
      <w:divBdr>
        <w:top w:val="none" w:sz="0" w:space="0" w:color="auto"/>
        <w:left w:val="none" w:sz="0" w:space="0" w:color="auto"/>
        <w:bottom w:val="none" w:sz="0" w:space="0" w:color="auto"/>
        <w:right w:val="none" w:sz="0" w:space="0" w:color="auto"/>
      </w:divBdr>
    </w:div>
    <w:div w:id="1447042573">
      <w:bodyDiv w:val="1"/>
      <w:marLeft w:val="0"/>
      <w:marRight w:val="0"/>
      <w:marTop w:val="0"/>
      <w:marBottom w:val="0"/>
      <w:divBdr>
        <w:top w:val="none" w:sz="0" w:space="0" w:color="auto"/>
        <w:left w:val="none" w:sz="0" w:space="0" w:color="auto"/>
        <w:bottom w:val="none" w:sz="0" w:space="0" w:color="auto"/>
        <w:right w:val="none" w:sz="0" w:space="0" w:color="auto"/>
      </w:divBdr>
    </w:div>
    <w:div w:id="1450665063">
      <w:bodyDiv w:val="1"/>
      <w:marLeft w:val="0"/>
      <w:marRight w:val="0"/>
      <w:marTop w:val="0"/>
      <w:marBottom w:val="0"/>
      <w:divBdr>
        <w:top w:val="none" w:sz="0" w:space="0" w:color="auto"/>
        <w:left w:val="none" w:sz="0" w:space="0" w:color="auto"/>
        <w:bottom w:val="none" w:sz="0" w:space="0" w:color="auto"/>
        <w:right w:val="none" w:sz="0" w:space="0" w:color="auto"/>
      </w:divBdr>
    </w:div>
    <w:div w:id="1631597028">
      <w:bodyDiv w:val="1"/>
      <w:marLeft w:val="0"/>
      <w:marRight w:val="0"/>
      <w:marTop w:val="0"/>
      <w:marBottom w:val="0"/>
      <w:divBdr>
        <w:top w:val="none" w:sz="0" w:space="0" w:color="auto"/>
        <w:left w:val="none" w:sz="0" w:space="0" w:color="auto"/>
        <w:bottom w:val="none" w:sz="0" w:space="0" w:color="auto"/>
        <w:right w:val="none" w:sz="0" w:space="0" w:color="auto"/>
      </w:divBdr>
    </w:div>
    <w:div w:id="1713579560">
      <w:bodyDiv w:val="1"/>
      <w:marLeft w:val="0"/>
      <w:marRight w:val="0"/>
      <w:marTop w:val="0"/>
      <w:marBottom w:val="0"/>
      <w:divBdr>
        <w:top w:val="none" w:sz="0" w:space="0" w:color="auto"/>
        <w:left w:val="none" w:sz="0" w:space="0" w:color="auto"/>
        <w:bottom w:val="none" w:sz="0" w:space="0" w:color="auto"/>
        <w:right w:val="none" w:sz="0" w:space="0" w:color="auto"/>
      </w:divBdr>
    </w:div>
    <w:div w:id="1763838110">
      <w:bodyDiv w:val="1"/>
      <w:marLeft w:val="0"/>
      <w:marRight w:val="0"/>
      <w:marTop w:val="0"/>
      <w:marBottom w:val="0"/>
      <w:divBdr>
        <w:top w:val="none" w:sz="0" w:space="0" w:color="auto"/>
        <w:left w:val="none" w:sz="0" w:space="0" w:color="auto"/>
        <w:bottom w:val="none" w:sz="0" w:space="0" w:color="auto"/>
        <w:right w:val="none" w:sz="0" w:space="0" w:color="auto"/>
      </w:divBdr>
    </w:div>
    <w:div w:id="1798911837">
      <w:bodyDiv w:val="1"/>
      <w:marLeft w:val="0"/>
      <w:marRight w:val="0"/>
      <w:marTop w:val="0"/>
      <w:marBottom w:val="0"/>
      <w:divBdr>
        <w:top w:val="none" w:sz="0" w:space="0" w:color="auto"/>
        <w:left w:val="none" w:sz="0" w:space="0" w:color="auto"/>
        <w:bottom w:val="none" w:sz="0" w:space="0" w:color="auto"/>
        <w:right w:val="none" w:sz="0" w:space="0" w:color="auto"/>
      </w:divBdr>
    </w:div>
    <w:div w:id="1842625488">
      <w:bodyDiv w:val="1"/>
      <w:marLeft w:val="0"/>
      <w:marRight w:val="0"/>
      <w:marTop w:val="0"/>
      <w:marBottom w:val="0"/>
      <w:divBdr>
        <w:top w:val="none" w:sz="0" w:space="0" w:color="auto"/>
        <w:left w:val="none" w:sz="0" w:space="0" w:color="auto"/>
        <w:bottom w:val="none" w:sz="0" w:space="0" w:color="auto"/>
        <w:right w:val="none" w:sz="0" w:space="0" w:color="auto"/>
      </w:divBdr>
    </w:div>
    <w:div w:id="203017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D3F10-27A9-45C1-8AC2-9DBF32627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4088</TotalTime>
  <Pages>24</Pages>
  <Words>8709</Words>
  <Characters>49642</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558</cp:revision>
  <cp:lastPrinted>2023-04-17T03:20:00Z</cp:lastPrinted>
  <dcterms:created xsi:type="dcterms:W3CDTF">2023-04-04T09:58:00Z</dcterms:created>
  <dcterms:modified xsi:type="dcterms:W3CDTF">2023-05-03T06:17:00Z</dcterms:modified>
</cp:coreProperties>
</file>