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12C" w:rsidRPr="00AD6CDF" w:rsidRDefault="001B512C" w:rsidP="001B0E9F">
      <w:pPr>
        <w:jc w:val="center"/>
        <w:rPr>
          <w:b/>
          <w:sz w:val="28"/>
          <w:szCs w:val="28"/>
        </w:rPr>
      </w:pPr>
      <w:r w:rsidRPr="00AD6CDF">
        <w:rPr>
          <w:b/>
          <w:sz w:val="28"/>
          <w:szCs w:val="28"/>
        </w:rPr>
        <w:t>Пояснительная записка</w:t>
      </w:r>
    </w:p>
    <w:p w:rsidR="00C4419C" w:rsidRPr="00AD6CDF" w:rsidRDefault="001B512C" w:rsidP="001B0E9F">
      <w:pPr>
        <w:jc w:val="center"/>
        <w:rPr>
          <w:i/>
          <w:sz w:val="28"/>
          <w:szCs w:val="28"/>
        </w:rPr>
      </w:pPr>
      <w:r w:rsidRPr="00AD6CDF">
        <w:rPr>
          <w:i/>
          <w:sz w:val="28"/>
          <w:szCs w:val="28"/>
        </w:rPr>
        <w:t xml:space="preserve">к </w:t>
      </w:r>
      <w:r w:rsidR="0040168D" w:rsidRPr="00AD6CDF">
        <w:rPr>
          <w:i/>
          <w:sz w:val="28"/>
          <w:szCs w:val="28"/>
        </w:rPr>
        <w:t xml:space="preserve">консолидированной </w:t>
      </w:r>
      <w:r w:rsidR="007B5134" w:rsidRPr="00AD6CDF">
        <w:rPr>
          <w:i/>
          <w:sz w:val="28"/>
          <w:szCs w:val="28"/>
        </w:rPr>
        <w:t xml:space="preserve">финансовой и бюджетной </w:t>
      </w:r>
      <w:r w:rsidRPr="00AD6CDF">
        <w:rPr>
          <w:i/>
          <w:sz w:val="28"/>
          <w:szCs w:val="28"/>
        </w:rPr>
        <w:t xml:space="preserve">отчетности </w:t>
      </w:r>
    </w:p>
    <w:p w:rsidR="008C3FE5" w:rsidRPr="00AD6CDF" w:rsidRDefault="008C3FE5" w:rsidP="008C3FE5">
      <w:pPr>
        <w:jc w:val="center"/>
        <w:rPr>
          <w:i/>
          <w:sz w:val="28"/>
          <w:szCs w:val="28"/>
        </w:rPr>
      </w:pPr>
      <w:r w:rsidRPr="00AD6CDF">
        <w:rPr>
          <w:i/>
          <w:sz w:val="28"/>
          <w:szCs w:val="28"/>
        </w:rPr>
        <w:t>по состоянию на 31 декабря 2022 года</w:t>
      </w:r>
    </w:p>
    <w:p w:rsidR="0085335C" w:rsidRPr="00AD6CDF" w:rsidRDefault="0085335C" w:rsidP="001B0E9F">
      <w:pPr>
        <w:jc w:val="center"/>
        <w:rPr>
          <w:i/>
          <w:sz w:val="28"/>
          <w:szCs w:val="28"/>
        </w:rPr>
      </w:pPr>
    </w:p>
    <w:p w:rsidR="00753E9A" w:rsidRPr="00AD6CDF" w:rsidRDefault="001B512C" w:rsidP="007B7AB1">
      <w:pPr>
        <w:pStyle w:val="a3"/>
        <w:numPr>
          <w:ilvl w:val="0"/>
          <w:numId w:val="8"/>
        </w:numPr>
        <w:jc w:val="both"/>
        <w:rPr>
          <w:b/>
          <w:spacing w:val="-1"/>
          <w:sz w:val="28"/>
          <w:szCs w:val="28"/>
        </w:rPr>
      </w:pPr>
      <w:r w:rsidRPr="00AD6CDF">
        <w:rPr>
          <w:b/>
          <w:spacing w:val="-1"/>
          <w:sz w:val="28"/>
          <w:szCs w:val="28"/>
        </w:rPr>
        <w:t>Общие положения</w:t>
      </w:r>
    </w:p>
    <w:p w:rsidR="009575AE" w:rsidRPr="00AD6CDF" w:rsidRDefault="009575AE" w:rsidP="001B0E9F">
      <w:pPr>
        <w:ind w:firstLine="567"/>
        <w:jc w:val="both"/>
        <w:rPr>
          <w:b/>
          <w:spacing w:val="-1"/>
          <w:sz w:val="28"/>
          <w:szCs w:val="28"/>
        </w:rPr>
      </w:pPr>
    </w:p>
    <w:p w:rsidR="00A51238" w:rsidRPr="00AD6CDF" w:rsidRDefault="00A51238" w:rsidP="00A51238">
      <w:pPr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 xml:space="preserve">Консолидированная финансовая отчетность Генеральной прокуратуры Республики Казахстан составлена в соответствии с приказами Министра финансов Республики Казахстан </w:t>
      </w:r>
      <w:r w:rsidRPr="00AD6CDF">
        <w:rPr>
          <w:spacing w:val="2"/>
          <w:sz w:val="28"/>
          <w:szCs w:val="28"/>
        </w:rPr>
        <w:t>от 7 сентября 2010 года № 444</w:t>
      </w:r>
      <w:r w:rsidRPr="00AD6CDF">
        <w:rPr>
          <w:kern w:val="36"/>
          <w:sz w:val="28"/>
          <w:szCs w:val="28"/>
        </w:rPr>
        <w:t xml:space="preserve"> «Об утверждении учетной политики»</w:t>
      </w:r>
      <w:r w:rsidR="003F5805" w:rsidRPr="00AD6CDF">
        <w:rPr>
          <w:kern w:val="36"/>
          <w:sz w:val="28"/>
          <w:szCs w:val="28"/>
        </w:rPr>
        <w:t>,</w:t>
      </w:r>
      <w:r w:rsidRPr="00AD6CDF">
        <w:rPr>
          <w:kern w:val="36"/>
          <w:sz w:val="28"/>
          <w:szCs w:val="28"/>
        </w:rPr>
        <w:t xml:space="preserve"> </w:t>
      </w:r>
      <w:r w:rsidRPr="00AD6CDF">
        <w:rPr>
          <w:sz w:val="28"/>
          <w:szCs w:val="28"/>
        </w:rPr>
        <w:t xml:space="preserve">от </w:t>
      </w:r>
      <w:r w:rsidRPr="00AD6CDF">
        <w:rPr>
          <w:spacing w:val="2"/>
          <w:sz w:val="28"/>
          <w:szCs w:val="28"/>
        </w:rPr>
        <w:t xml:space="preserve">6 декабря 2016 года № 640 </w:t>
      </w:r>
      <w:r w:rsidRPr="00AD6CDF">
        <w:rPr>
          <w:sz w:val="28"/>
          <w:szCs w:val="28"/>
        </w:rPr>
        <w:t>«Об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бюджета».</w:t>
      </w:r>
    </w:p>
    <w:p w:rsidR="004B6049" w:rsidRPr="00AD6CDF" w:rsidRDefault="004B6049" w:rsidP="00A51238">
      <w:pPr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 xml:space="preserve">Бюджетная отчетность составлена в соответствии с приказом Министра финансов Республики Казахстан от </w:t>
      </w:r>
      <w:r w:rsidR="00C728E9" w:rsidRPr="00AD6CDF">
        <w:rPr>
          <w:spacing w:val="2"/>
          <w:sz w:val="28"/>
          <w:szCs w:val="28"/>
        </w:rPr>
        <w:t xml:space="preserve">2 декабря 2016 года № 630 </w:t>
      </w:r>
      <w:r w:rsidRPr="00AD6CDF">
        <w:rPr>
          <w:sz w:val="28"/>
          <w:szCs w:val="28"/>
        </w:rPr>
        <w:t>«</w:t>
      </w:r>
      <w:r w:rsidR="005805A7" w:rsidRPr="00AD6CDF">
        <w:rPr>
          <w:sz w:val="28"/>
          <w:szCs w:val="28"/>
        </w:rPr>
        <w:t xml:space="preserve">Об утверждении Правил составления и представления бюджетной отчетности государственными учреждениями, администраторами бюджетных программ, уполномоченными органами по исполнению бюджета и аппаратами </w:t>
      </w:r>
      <w:proofErr w:type="spellStart"/>
      <w:r w:rsidR="005805A7" w:rsidRPr="00AD6CDF">
        <w:rPr>
          <w:sz w:val="28"/>
          <w:szCs w:val="28"/>
        </w:rPr>
        <w:t>акимов</w:t>
      </w:r>
      <w:proofErr w:type="spellEnd"/>
      <w:r w:rsidR="005805A7" w:rsidRPr="00AD6CDF">
        <w:rPr>
          <w:sz w:val="28"/>
          <w:szCs w:val="28"/>
        </w:rPr>
        <w:t xml:space="preserve"> городов районного значения, сел, поселков, сельских округов</w:t>
      </w:r>
      <w:r w:rsidRPr="00AD6CDF">
        <w:rPr>
          <w:sz w:val="28"/>
          <w:szCs w:val="28"/>
        </w:rPr>
        <w:t>».</w:t>
      </w:r>
    </w:p>
    <w:p w:rsidR="001B512C" w:rsidRPr="00AD6CDF" w:rsidRDefault="001B512C" w:rsidP="001B0E9F">
      <w:pPr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>Сводная отчетность Генеральной прокуратуры Республики Казахстан состоит из</w:t>
      </w:r>
      <w:r w:rsidR="008C3FE5" w:rsidRPr="00AD6CDF">
        <w:rPr>
          <w:sz w:val="28"/>
          <w:szCs w:val="28"/>
        </w:rPr>
        <w:t xml:space="preserve"> отчета центрального аппарата, 21-го </w:t>
      </w:r>
      <w:r w:rsidRPr="00AD6CDF">
        <w:rPr>
          <w:sz w:val="28"/>
          <w:szCs w:val="28"/>
        </w:rPr>
        <w:t>отчет</w:t>
      </w:r>
      <w:r w:rsidR="008C3FE5" w:rsidRPr="00AD6CDF">
        <w:rPr>
          <w:sz w:val="28"/>
          <w:szCs w:val="28"/>
        </w:rPr>
        <w:t>а</w:t>
      </w:r>
      <w:r w:rsidRPr="00AD6CDF">
        <w:rPr>
          <w:sz w:val="28"/>
          <w:szCs w:val="28"/>
        </w:rPr>
        <w:t xml:space="preserve"> областных и приравненных к ним органов прокуратур, </w:t>
      </w:r>
      <w:r w:rsidR="00506B08" w:rsidRPr="00AD6CDF">
        <w:rPr>
          <w:sz w:val="28"/>
          <w:szCs w:val="28"/>
        </w:rPr>
        <w:t>Академии правоохранительных органов</w:t>
      </w:r>
      <w:r w:rsidR="00FF344E" w:rsidRPr="00AD6CDF">
        <w:rPr>
          <w:sz w:val="28"/>
          <w:szCs w:val="28"/>
        </w:rPr>
        <w:t>,</w:t>
      </w:r>
      <w:r w:rsidR="00D7733F" w:rsidRPr="00AD6CDF">
        <w:rPr>
          <w:sz w:val="28"/>
          <w:szCs w:val="28"/>
        </w:rPr>
        <w:t xml:space="preserve"> </w:t>
      </w:r>
      <w:r w:rsidRPr="00AD6CDF">
        <w:rPr>
          <w:sz w:val="28"/>
          <w:szCs w:val="28"/>
        </w:rPr>
        <w:t>отчета Комитета по правовой статистике и специальным учетам ГП РК, включающего в себя 2</w:t>
      </w:r>
      <w:r w:rsidR="00266433">
        <w:rPr>
          <w:sz w:val="28"/>
          <w:szCs w:val="28"/>
        </w:rPr>
        <w:t>2</w:t>
      </w:r>
      <w:r w:rsidR="00283724" w:rsidRPr="00AD6CDF">
        <w:rPr>
          <w:sz w:val="28"/>
          <w:szCs w:val="28"/>
        </w:rPr>
        <w:t>-</w:t>
      </w:r>
      <w:r w:rsidR="00266433">
        <w:rPr>
          <w:sz w:val="28"/>
          <w:szCs w:val="28"/>
        </w:rPr>
        <w:t>а</w:t>
      </w:r>
      <w:r w:rsidR="008C3FE5" w:rsidRPr="00AD6CDF">
        <w:rPr>
          <w:sz w:val="28"/>
          <w:szCs w:val="28"/>
        </w:rPr>
        <w:t xml:space="preserve"> </w:t>
      </w:r>
      <w:r w:rsidRPr="00AD6CDF">
        <w:rPr>
          <w:sz w:val="28"/>
          <w:szCs w:val="28"/>
        </w:rPr>
        <w:t>подведомственн</w:t>
      </w:r>
      <w:r w:rsidR="008C3FE5" w:rsidRPr="00AD6CDF">
        <w:rPr>
          <w:sz w:val="28"/>
          <w:szCs w:val="28"/>
        </w:rPr>
        <w:t>ых</w:t>
      </w:r>
      <w:r w:rsidR="00283724" w:rsidRPr="00AD6CDF">
        <w:rPr>
          <w:sz w:val="28"/>
          <w:szCs w:val="28"/>
        </w:rPr>
        <w:t xml:space="preserve"> </w:t>
      </w:r>
      <w:r w:rsidRPr="00AD6CDF">
        <w:rPr>
          <w:sz w:val="28"/>
          <w:szCs w:val="28"/>
        </w:rPr>
        <w:t>Управлени</w:t>
      </w:r>
      <w:r w:rsidR="00750FB5" w:rsidRPr="00AD6CDF">
        <w:rPr>
          <w:sz w:val="28"/>
          <w:szCs w:val="28"/>
        </w:rPr>
        <w:t>я</w:t>
      </w:r>
      <w:r w:rsidRPr="00AD6CDF">
        <w:rPr>
          <w:sz w:val="28"/>
          <w:szCs w:val="28"/>
        </w:rPr>
        <w:t>.</w:t>
      </w:r>
    </w:p>
    <w:p w:rsidR="001B512C" w:rsidRPr="00AD6CDF" w:rsidRDefault="001B512C" w:rsidP="001B0E9F">
      <w:pPr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>Основными направлениями деятельности органов прокуратуры являются:</w:t>
      </w:r>
    </w:p>
    <w:p w:rsidR="00DC0352" w:rsidRPr="00AD6CDF" w:rsidRDefault="001B512C" w:rsidP="00DC0352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 w:rsidRPr="00AD6CDF">
        <w:rPr>
          <w:b/>
          <w:sz w:val="28"/>
          <w:szCs w:val="28"/>
        </w:rPr>
        <w:t>-</w:t>
      </w:r>
      <w:r w:rsidR="00DC0352" w:rsidRPr="00AD6CDF">
        <w:rPr>
          <w:sz w:val="28"/>
          <w:szCs w:val="28"/>
        </w:rPr>
        <w:t>п</w:t>
      </w:r>
      <w:r w:rsidR="00DC0352" w:rsidRPr="00AD6CDF">
        <w:rPr>
          <w:rStyle w:val="s1"/>
          <w:b w:val="0"/>
          <w:color w:val="auto"/>
        </w:rPr>
        <w:t>овышение эффективности надзорной деятельности и реализации правозащитного потенциала органов прокуратуры Республики Казахстан</w:t>
      </w:r>
      <w:r w:rsidR="00DC0352" w:rsidRPr="00AD6CDF">
        <w:rPr>
          <w:sz w:val="28"/>
          <w:szCs w:val="28"/>
        </w:rPr>
        <w:t>;</w:t>
      </w:r>
    </w:p>
    <w:p w:rsidR="001B512C" w:rsidRPr="00AD6CDF" w:rsidRDefault="00DC0352" w:rsidP="00DC035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>-совершенствование и развитие государственной правовой информационной статистической системы</w:t>
      </w:r>
      <w:r w:rsidR="001B512C" w:rsidRPr="00AD6CDF">
        <w:rPr>
          <w:sz w:val="28"/>
          <w:szCs w:val="28"/>
        </w:rPr>
        <w:t xml:space="preserve">. </w:t>
      </w:r>
    </w:p>
    <w:p w:rsidR="007250B0" w:rsidRPr="00AD6CDF" w:rsidRDefault="00BA49FE" w:rsidP="00DC035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>-повышение профессионального уровня сотрудников.</w:t>
      </w:r>
    </w:p>
    <w:p w:rsidR="008905E6" w:rsidRPr="00AD6CDF" w:rsidRDefault="008C71B3" w:rsidP="00DC0352">
      <w:pPr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 xml:space="preserve">Нормативные правовые акты, регламентирующие деятельность органов прокуратуры: </w:t>
      </w:r>
      <w:r w:rsidR="008905E6" w:rsidRPr="00AD6CDF">
        <w:rPr>
          <w:rFonts w:eastAsia="Calibri"/>
          <w:sz w:val="28"/>
          <w:szCs w:val="28"/>
        </w:rPr>
        <w:t>Закон</w:t>
      </w:r>
      <w:r w:rsidR="00307B00" w:rsidRPr="00AD6CDF">
        <w:rPr>
          <w:rFonts w:eastAsia="Calibri"/>
          <w:sz w:val="28"/>
          <w:szCs w:val="28"/>
        </w:rPr>
        <w:t>ы</w:t>
      </w:r>
      <w:r w:rsidR="008905E6" w:rsidRPr="00AD6CDF">
        <w:rPr>
          <w:rFonts w:eastAsia="Calibri"/>
          <w:sz w:val="28"/>
          <w:szCs w:val="28"/>
        </w:rPr>
        <w:t xml:space="preserve"> Республики Казахстан «О </w:t>
      </w:r>
      <w:r w:rsidR="00750FB5" w:rsidRPr="00AD6CDF">
        <w:rPr>
          <w:rFonts w:eastAsia="Calibri"/>
          <w:sz w:val="28"/>
          <w:szCs w:val="28"/>
        </w:rPr>
        <w:t>п</w:t>
      </w:r>
      <w:r w:rsidR="008905E6" w:rsidRPr="00AD6CDF">
        <w:rPr>
          <w:rFonts w:eastAsia="Calibri"/>
          <w:sz w:val="28"/>
          <w:szCs w:val="28"/>
        </w:rPr>
        <w:t>рокуратуре»</w:t>
      </w:r>
      <w:r w:rsidR="00307B00" w:rsidRPr="00AD6CDF">
        <w:rPr>
          <w:rFonts w:eastAsia="Calibri"/>
          <w:sz w:val="28"/>
          <w:szCs w:val="28"/>
        </w:rPr>
        <w:t>,</w:t>
      </w:r>
      <w:r w:rsidR="008905E6" w:rsidRPr="00AD6CDF">
        <w:rPr>
          <w:rFonts w:eastAsia="Calibri"/>
          <w:sz w:val="28"/>
          <w:szCs w:val="28"/>
        </w:rPr>
        <w:t xml:space="preserve"> «О правоохранительной службе»</w:t>
      </w:r>
      <w:r w:rsidR="00307B00" w:rsidRPr="00AD6CDF">
        <w:rPr>
          <w:sz w:val="28"/>
          <w:szCs w:val="28"/>
        </w:rPr>
        <w:t xml:space="preserve">, </w:t>
      </w:r>
      <w:r w:rsidR="00C35D80" w:rsidRPr="00AD6CDF">
        <w:rPr>
          <w:sz w:val="28"/>
          <w:szCs w:val="28"/>
        </w:rPr>
        <w:t>«</w:t>
      </w:r>
      <w:r w:rsidR="008905E6" w:rsidRPr="00AD6CDF">
        <w:rPr>
          <w:sz w:val="28"/>
          <w:szCs w:val="28"/>
        </w:rPr>
        <w:t>О государственной службе</w:t>
      </w:r>
      <w:r w:rsidR="00C35D80" w:rsidRPr="00AD6CDF">
        <w:rPr>
          <w:sz w:val="28"/>
          <w:szCs w:val="28"/>
        </w:rPr>
        <w:t>»</w:t>
      </w:r>
      <w:r w:rsidR="00AC21A7" w:rsidRPr="00AD6CDF">
        <w:rPr>
          <w:sz w:val="28"/>
          <w:szCs w:val="28"/>
        </w:rPr>
        <w:t>,</w:t>
      </w:r>
      <w:r w:rsidR="008905E6" w:rsidRPr="00AD6CDF">
        <w:rPr>
          <w:sz w:val="28"/>
          <w:szCs w:val="28"/>
        </w:rPr>
        <w:t xml:space="preserve"> Указ</w:t>
      </w:r>
      <w:r w:rsidR="00307B00" w:rsidRPr="00AD6CDF">
        <w:rPr>
          <w:sz w:val="28"/>
          <w:szCs w:val="28"/>
        </w:rPr>
        <w:t>ы</w:t>
      </w:r>
      <w:r w:rsidR="008905E6" w:rsidRPr="00AD6CDF">
        <w:rPr>
          <w:sz w:val="28"/>
          <w:szCs w:val="28"/>
        </w:rPr>
        <w:t xml:space="preserve"> Президента Республики </w:t>
      </w:r>
      <w:r w:rsidR="00CD46F5" w:rsidRPr="00AD6CDF">
        <w:rPr>
          <w:sz w:val="28"/>
          <w:szCs w:val="28"/>
        </w:rPr>
        <w:t xml:space="preserve">Казахстан </w:t>
      </w:r>
      <w:r w:rsidR="00057328" w:rsidRPr="00AD6CDF">
        <w:rPr>
          <w:sz w:val="28"/>
          <w:szCs w:val="28"/>
        </w:rPr>
        <w:t>«</w:t>
      </w:r>
      <w:r w:rsidR="008905E6" w:rsidRPr="00AD6CDF">
        <w:rPr>
          <w:sz w:val="28"/>
          <w:szCs w:val="28"/>
        </w:rPr>
        <w:t>Об образовании Комитета по правовой статистике и специальным учетам Генеральной прокуратуры Республики Казахстан</w:t>
      </w:r>
      <w:r w:rsidR="00057328" w:rsidRPr="00AD6CDF">
        <w:rPr>
          <w:sz w:val="28"/>
          <w:szCs w:val="28"/>
        </w:rPr>
        <w:t>»</w:t>
      </w:r>
      <w:r w:rsidR="00307B00" w:rsidRPr="00AD6CDF">
        <w:rPr>
          <w:sz w:val="28"/>
          <w:szCs w:val="28"/>
        </w:rPr>
        <w:t>,</w:t>
      </w:r>
      <w:r w:rsidR="00AC21A7" w:rsidRPr="00AD6CDF">
        <w:rPr>
          <w:sz w:val="28"/>
          <w:szCs w:val="28"/>
        </w:rPr>
        <w:t xml:space="preserve"> «О создании Академии правоохранительных органов при Генеральной прокуратуре Республики Казахстан» </w:t>
      </w:r>
      <w:r w:rsidR="00CD46F5" w:rsidRPr="00AD6CDF">
        <w:rPr>
          <w:sz w:val="28"/>
          <w:szCs w:val="28"/>
        </w:rPr>
        <w:t>и иные нормативные правовые акты</w:t>
      </w:r>
      <w:r w:rsidR="00CF09A8" w:rsidRPr="00AD6CDF">
        <w:rPr>
          <w:sz w:val="28"/>
          <w:szCs w:val="28"/>
        </w:rPr>
        <w:t>.</w:t>
      </w:r>
    </w:p>
    <w:p w:rsidR="008C3FE5" w:rsidRPr="00AD6CDF" w:rsidRDefault="008C3FE5" w:rsidP="008C3FE5">
      <w:pPr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>Генеральной прокуратуре Республики Казахстан бюджет 2022 года утвержден в сумме 53 690 004,8 тыс. тенге.</w:t>
      </w:r>
    </w:p>
    <w:p w:rsidR="00753E9A" w:rsidRPr="00AD6CDF" w:rsidRDefault="001B512C" w:rsidP="001B0E9F">
      <w:pPr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>Оплаченные обязательства составили</w:t>
      </w:r>
      <w:r w:rsidR="000564B4" w:rsidRPr="00AD6CDF">
        <w:rPr>
          <w:sz w:val="28"/>
          <w:szCs w:val="28"/>
        </w:rPr>
        <w:t xml:space="preserve"> </w:t>
      </w:r>
      <w:r w:rsidR="008C3FE5" w:rsidRPr="00AD6CDF">
        <w:rPr>
          <w:sz w:val="28"/>
          <w:szCs w:val="28"/>
        </w:rPr>
        <w:t>53 683 863,8</w:t>
      </w:r>
      <w:r w:rsidR="004A68A7" w:rsidRPr="00AD6CDF">
        <w:rPr>
          <w:sz w:val="28"/>
          <w:szCs w:val="28"/>
        </w:rPr>
        <w:t xml:space="preserve"> </w:t>
      </w:r>
      <w:r w:rsidRPr="00AD6CDF">
        <w:rPr>
          <w:sz w:val="28"/>
          <w:szCs w:val="28"/>
        </w:rPr>
        <w:t>тыс.</w:t>
      </w:r>
      <w:r w:rsidR="00DF52A6" w:rsidRPr="00AD6CDF">
        <w:rPr>
          <w:sz w:val="28"/>
          <w:szCs w:val="28"/>
        </w:rPr>
        <w:t xml:space="preserve"> </w:t>
      </w:r>
      <w:r w:rsidRPr="00AD6CDF">
        <w:rPr>
          <w:sz w:val="28"/>
          <w:szCs w:val="28"/>
        </w:rPr>
        <w:t xml:space="preserve">тенге или </w:t>
      </w:r>
      <w:r w:rsidR="00F14F61" w:rsidRPr="00AD6CDF">
        <w:rPr>
          <w:sz w:val="28"/>
          <w:szCs w:val="28"/>
        </w:rPr>
        <w:t>100</w:t>
      </w:r>
      <w:r w:rsidR="008C37B4" w:rsidRPr="00AD6CDF">
        <w:rPr>
          <w:sz w:val="28"/>
          <w:szCs w:val="28"/>
        </w:rPr>
        <w:t xml:space="preserve"> </w:t>
      </w:r>
      <w:r w:rsidRPr="00AD6CDF">
        <w:rPr>
          <w:sz w:val="28"/>
          <w:szCs w:val="28"/>
        </w:rPr>
        <w:t>% от плана финансирования.</w:t>
      </w:r>
    </w:p>
    <w:p w:rsidR="00F14F61" w:rsidRPr="000F53A4" w:rsidRDefault="00F14F61" w:rsidP="00F14F61">
      <w:pPr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>Сумма неисполнения составила 6 141,0 тыс. тенге, из них невыполненные договорные обязательства поставщиком 5 948,4 тыс. тенге, экономия по результатам государственных закупок 106,3 тыс. тенге, свободный остаток по результатам проведенных платежей 86,3 тыс. тенге.</w:t>
      </w:r>
    </w:p>
    <w:p w:rsidR="00F26ECE" w:rsidRPr="00241122" w:rsidRDefault="00F26ECE" w:rsidP="00F26ECE">
      <w:pPr>
        <w:pStyle w:val="a3"/>
        <w:ind w:left="567"/>
        <w:jc w:val="both"/>
        <w:rPr>
          <w:b/>
          <w:sz w:val="28"/>
          <w:szCs w:val="28"/>
        </w:rPr>
      </w:pPr>
    </w:p>
    <w:p w:rsidR="007B7AB1" w:rsidRPr="00AD6CDF" w:rsidRDefault="001B512C" w:rsidP="004B6C5B">
      <w:pPr>
        <w:pStyle w:val="a3"/>
        <w:numPr>
          <w:ilvl w:val="0"/>
          <w:numId w:val="8"/>
        </w:numPr>
        <w:ind w:left="0" w:firstLine="567"/>
        <w:jc w:val="both"/>
        <w:rPr>
          <w:b/>
          <w:sz w:val="28"/>
          <w:szCs w:val="28"/>
        </w:rPr>
      </w:pPr>
      <w:r w:rsidRPr="00AD6CDF">
        <w:rPr>
          <w:b/>
          <w:sz w:val="28"/>
          <w:szCs w:val="28"/>
        </w:rPr>
        <w:t>Пояснение по формам отчетности</w:t>
      </w:r>
    </w:p>
    <w:p w:rsidR="002A2FB3" w:rsidRPr="00AD6CDF" w:rsidRDefault="00D45FF9" w:rsidP="002A2FB3">
      <w:pPr>
        <w:ind w:firstLine="567"/>
        <w:jc w:val="both"/>
        <w:rPr>
          <w:i/>
          <w:sz w:val="28"/>
          <w:szCs w:val="28"/>
        </w:rPr>
      </w:pPr>
      <w:r w:rsidRPr="00AD6CDF">
        <w:rPr>
          <w:i/>
          <w:sz w:val="28"/>
          <w:szCs w:val="28"/>
        </w:rPr>
        <w:t>Консолидированный б</w:t>
      </w:r>
      <w:r w:rsidR="00CC769F" w:rsidRPr="00AD6CDF">
        <w:rPr>
          <w:i/>
          <w:sz w:val="28"/>
          <w:szCs w:val="28"/>
        </w:rPr>
        <w:t xml:space="preserve">ухгалтерский баланс </w:t>
      </w:r>
    </w:p>
    <w:p w:rsidR="00760ED8" w:rsidRPr="00AD6CDF" w:rsidRDefault="00760ED8" w:rsidP="001B0E9F">
      <w:pPr>
        <w:ind w:firstLine="567"/>
        <w:jc w:val="both"/>
        <w:rPr>
          <w:spacing w:val="7"/>
          <w:sz w:val="28"/>
          <w:szCs w:val="28"/>
          <w:u w:val="single"/>
        </w:rPr>
      </w:pPr>
      <w:r w:rsidRPr="00AD6CDF">
        <w:rPr>
          <w:spacing w:val="7"/>
          <w:sz w:val="28"/>
          <w:szCs w:val="28"/>
          <w:u w:val="single"/>
        </w:rPr>
        <w:t>Раздел «Краткосрочные активы»</w:t>
      </w:r>
    </w:p>
    <w:p w:rsidR="0032208B" w:rsidRPr="00AD6CDF" w:rsidRDefault="006E2F6D" w:rsidP="0032208B">
      <w:pPr>
        <w:ind w:firstLine="567"/>
        <w:jc w:val="both"/>
        <w:rPr>
          <w:spacing w:val="7"/>
          <w:sz w:val="28"/>
          <w:szCs w:val="28"/>
        </w:rPr>
      </w:pPr>
      <w:r w:rsidRPr="00AD6CDF">
        <w:rPr>
          <w:spacing w:val="7"/>
          <w:sz w:val="28"/>
          <w:szCs w:val="28"/>
        </w:rPr>
        <w:t xml:space="preserve">По строке 010 </w:t>
      </w:r>
      <w:r w:rsidR="005805A7" w:rsidRPr="00AD6CDF">
        <w:rPr>
          <w:spacing w:val="7"/>
          <w:sz w:val="28"/>
          <w:szCs w:val="28"/>
        </w:rPr>
        <w:t>«</w:t>
      </w:r>
      <w:r w:rsidRPr="00AD6CDF">
        <w:rPr>
          <w:spacing w:val="7"/>
          <w:sz w:val="28"/>
          <w:szCs w:val="28"/>
        </w:rPr>
        <w:t xml:space="preserve">Денежные средства и их эквиваленты» остаток </w:t>
      </w:r>
      <w:r w:rsidR="00346D72" w:rsidRPr="00AD6CDF">
        <w:rPr>
          <w:spacing w:val="7"/>
          <w:sz w:val="28"/>
          <w:szCs w:val="28"/>
        </w:rPr>
        <w:t xml:space="preserve">в сумме </w:t>
      </w:r>
      <w:r w:rsidR="00F14F61" w:rsidRPr="00AD6CDF">
        <w:rPr>
          <w:spacing w:val="7"/>
          <w:sz w:val="28"/>
          <w:szCs w:val="28"/>
        </w:rPr>
        <w:t>179 177,6</w:t>
      </w:r>
      <w:r w:rsidR="0032208B" w:rsidRPr="00AD6CDF">
        <w:rPr>
          <w:spacing w:val="7"/>
          <w:sz w:val="28"/>
          <w:szCs w:val="28"/>
        </w:rPr>
        <w:t xml:space="preserve"> </w:t>
      </w:r>
      <w:r w:rsidR="000564B4" w:rsidRPr="00AD6CDF">
        <w:rPr>
          <w:spacing w:val="7"/>
          <w:sz w:val="28"/>
          <w:szCs w:val="28"/>
        </w:rPr>
        <w:t>т</w:t>
      </w:r>
      <w:r w:rsidR="00346D72" w:rsidRPr="00AD6CDF">
        <w:rPr>
          <w:spacing w:val="7"/>
          <w:sz w:val="28"/>
          <w:szCs w:val="28"/>
        </w:rPr>
        <w:t xml:space="preserve">ыс. тенге по </w:t>
      </w:r>
      <w:r w:rsidR="0032208B" w:rsidRPr="00AD6CDF">
        <w:rPr>
          <w:spacing w:val="7"/>
          <w:sz w:val="28"/>
          <w:szCs w:val="28"/>
        </w:rPr>
        <w:t>следующим счетам:</w:t>
      </w:r>
    </w:p>
    <w:p w:rsidR="00F26ECE" w:rsidRPr="00AD6CDF" w:rsidRDefault="00F26ECE" w:rsidP="00F26ECE">
      <w:pPr>
        <w:ind w:firstLine="567"/>
        <w:jc w:val="both"/>
        <w:rPr>
          <w:spacing w:val="7"/>
          <w:sz w:val="28"/>
          <w:szCs w:val="28"/>
        </w:rPr>
      </w:pPr>
      <w:r w:rsidRPr="00AD6CDF">
        <w:rPr>
          <w:spacing w:val="7"/>
          <w:sz w:val="28"/>
          <w:szCs w:val="28"/>
        </w:rPr>
        <w:t xml:space="preserve">1042 «КСН платных услуг» </w:t>
      </w:r>
      <w:r w:rsidR="00F14F61" w:rsidRPr="00AD6CDF">
        <w:rPr>
          <w:spacing w:val="7"/>
          <w:sz w:val="28"/>
          <w:szCs w:val="28"/>
        </w:rPr>
        <w:t>8 878,9</w:t>
      </w:r>
      <w:r w:rsidRPr="00AD6CDF">
        <w:rPr>
          <w:spacing w:val="7"/>
          <w:sz w:val="28"/>
          <w:szCs w:val="28"/>
        </w:rPr>
        <w:t xml:space="preserve"> тыс. тенге;</w:t>
      </w:r>
    </w:p>
    <w:p w:rsidR="00F26ECE" w:rsidRPr="00AD6CDF" w:rsidRDefault="00F26ECE" w:rsidP="00F26ECE">
      <w:pPr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>1043 «КСН временного размещения денег» 1</w:t>
      </w:r>
      <w:r w:rsidR="004A68A7" w:rsidRPr="00AD6CDF">
        <w:rPr>
          <w:sz w:val="28"/>
          <w:szCs w:val="28"/>
        </w:rPr>
        <w:t>7</w:t>
      </w:r>
      <w:r w:rsidR="00F14F61" w:rsidRPr="00AD6CDF">
        <w:rPr>
          <w:sz w:val="28"/>
          <w:szCs w:val="28"/>
        </w:rPr>
        <w:t>0 298,7</w:t>
      </w:r>
      <w:r w:rsidRPr="00AD6CDF">
        <w:rPr>
          <w:sz w:val="28"/>
          <w:szCs w:val="28"/>
        </w:rPr>
        <w:t xml:space="preserve"> тыс. тенге;</w:t>
      </w:r>
    </w:p>
    <w:p w:rsidR="00C961B7" w:rsidRPr="00AD6CDF" w:rsidRDefault="00BC4A04" w:rsidP="007349F8">
      <w:pPr>
        <w:ind w:firstLine="567"/>
        <w:jc w:val="both"/>
        <w:rPr>
          <w:i/>
          <w:spacing w:val="17"/>
          <w:sz w:val="28"/>
          <w:szCs w:val="28"/>
        </w:rPr>
      </w:pPr>
      <w:r w:rsidRPr="00AD6CDF">
        <w:rPr>
          <w:sz w:val="28"/>
          <w:szCs w:val="28"/>
        </w:rPr>
        <w:t xml:space="preserve">По строке 013 «Краткосрочная дебиторская задолженность по расчетам с бюджетом» остаток в сумме </w:t>
      </w:r>
      <w:r w:rsidR="00F14F61" w:rsidRPr="00AD6CDF">
        <w:rPr>
          <w:sz w:val="28"/>
          <w:szCs w:val="28"/>
        </w:rPr>
        <w:t>639,1</w:t>
      </w:r>
      <w:r w:rsidRPr="00AD6CDF">
        <w:rPr>
          <w:sz w:val="28"/>
          <w:szCs w:val="28"/>
        </w:rPr>
        <w:t xml:space="preserve"> тыс.</w:t>
      </w:r>
      <w:r w:rsidR="00EF56E9" w:rsidRPr="00AD6CDF">
        <w:rPr>
          <w:sz w:val="28"/>
          <w:szCs w:val="28"/>
        </w:rPr>
        <w:t xml:space="preserve"> </w:t>
      </w:r>
      <w:r w:rsidR="00C001AE" w:rsidRPr="00AD6CDF">
        <w:rPr>
          <w:sz w:val="28"/>
          <w:szCs w:val="28"/>
        </w:rPr>
        <w:t>тенге</w:t>
      </w:r>
      <w:r w:rsidR="007349F8" w:rsidRPr="00AD6CDF">
        <w:rPr>
          <w:sz w:val="28"/>
          <w:szCs w:val="28"/>
        </w:rPr>
        <w:t>,</w:t>
      </w:r>
      <w:r w:rsidR="007349F8" w:rsidRPr="00AD6CDF">
        <w:rPr>
          <w:spacing w:val="17"/>
          <w:sz w:val="28"/>
          <w:szCs w:val="28"/>
        </w:rPr>
        <w:t xml:space="preserve"> </w:t>
      </w:r>
      <w:r w:rsidR="000564B4" w:rsidRPr="00AD6CDF">
        <w:rPr>
          <w:spacing w:val="17"/>
          <w:sz w:val="28"/>
          <w:szCs w:val="28"/>
        </w:rPr>
        <w:t xml:space="preserve">в том числе по </w:t>
      </w:r>
      <w:r w:rsidR="000564B4" w:rsidRPr="00AD6CDF">
        <w:rPr>
          <w:sz w:val="28"/>
          <w:szCs w:val="28"/>
        </w:rPr>
        <w:t xml:space="preserve">социальному налогу </w:t>
      </w:r>
      <w:r w:rsidR="000564B4" w:rsidRPr="00AD6CDF">
        <w:rPr>
          <w:i/>
          <w:spacing w:val="17"/>
          <w:sz w:val="28"/>
          <w:szCs w:val="28"/>
        </w:rPr>
        <w:t>(специфика</w:t>
      </w:r>
      <w:r w:rsidR="00295599" w:rsidRPr="00AD6CDF">
        <w:rPr>
          <w:i/>
          <w:spacing w:val="17"/>
          <w:sz w:val="28"/>
          <w:szCs w:val="28"/>
        </w:rPr>
        <w:t xml:space="preserve"> 121</w:t>
      </w:r>
      <w:r w:rsidR="005D682F" w:rsidRPr="00AD6CDF">
        <w:rPr>
          <w:i/>
          <w:spacing w:val="17"/>
          <w:sz w:val="28"/>
          <w:szCs w:val="28"/>
        </w:rPr>
        <w:t xml:space="preserve"> </w:t>
      </w:r>
      <w:r w:rsidR="00F14F61" w:rsidRPr="00AD6CDF">
        <w:rPr>
          <w:i/>
          <w:spacing w:val="17"/>
          <w:sz w:val="28"/>
          <w:szCs w:val="28"/>
        </w:rPr>
        <w:t>–</w:t>
      </w:r>
      <w:r w:rsidR="005D682F" w:rsidRPr="00AD6CDF">
        <w:rPr>
          <w:i/>
          <w:spacing w:val="17"/>
          <w:sz w:val="28"/>
          <w:szCs w:val="28"/>
        </w:rPr>
        <w:t xml:space="preserve"> </w:t>
      </w:r>
      <w:r w:rsidR="00F14F61" w:rsidRPr="00AD6CDF">
        <w:rPr>
          <w:i/>
          <w:spacing w:val="17"/>
          <w:sz w:val="28"/>
          <w:szCs w:val="28"/>
        </w:rPr>
        <w:t xml:space="preserve">0,1 </w:t>
      </w:r>
      <w:r w:rsidR="00295599" w:rsidRPr="00AD6CDF">
        <w:rPr>
          <w:i/>
          <w:spacing w:val="17"/>
          <w:sz w:val="28"/>
          <w:szCs w:val="28"/>
        </w:rPr>
        <w:t>тыс. тенге,</w:t>
      </w:r>
      <w:r w:rsidR="000564B4" w:rsidRPr="00AD6CDF">
        <w:rPr>
          <w:i/>
          <w:spacing w:val="17"/>
          <w:sz w:val="28"/>
          <w:szCs w:val="28"/>
        </w:rPr>
        <w:t>1</w:t>
      </w:r>
      <w:r w:rsidR="00C961B7" w:rsidRPr="00AD6CDF">
        <w:rPr>
          <w:i/>
          <w:spacing w:val="17"/>
          <w:sz w:val="28"/>
          <w:szCs w:val="28"/>
        </w:rPr>
        <w:t xml:space="preserve">35 </w:t>
      </w:r>
      <w:r w:rsidR="00F14F61" w:rsidRPr="00AD6CDF">
        <w:rPr>
          <w:i/>
          <w:spacing w:val="17"/>
          <w:sz w:val="28"/>
          <w:szCs w:val="28"/>
        </w:rPr>
        <w:t>–</w:t>
      </w:r>
      <w:r w:rsidR="000564B4" w:rsidRPr="00AD6CDF">
        <w:rPr>
          <w:i/>
          <w:spacing w:val="17"/>
          <w:sz w:val="28"/>
          <w:szCs w:val="28"/>
        </w:rPr>
        <w:t xml:space="preserve"> </w:t>
      </w:r>
      <w:r w:rsidR="00F14F61" w:rsidRPr="00AD6CDF">
        <w:rPr>
          <w:i/>
          <w:spacing w:val="17"/>
          <w:sz w:val="28"/>
          <w:szCs w:val="28"/>
        </w:rPr>
        <w:t>407,7</w:t>
      </w:r>
      <w:r w:rsidR="000564B4" w:rsidRPr="00AD6CDF">
        <w:rPr>
          <w:i/>
          <w:spacing w:val="17"/>
          <w:sz w:val="28"/>
          <w:szCs w:val="28"/>
        </w:rPr>
        <w:t>тыс. тенге)</w:t>
      </w:r>
      <w:r w:rsidR="00C961B7" w:rsidRPr="00AD6CDF">
        <w:rPr>
          <w:i/>
          <w:spacing w:val="17"/>
          <w:sz w:val="28"/>
          <w:szCs w:val="28"/>
        </w:rPr>
        <w:t xml:space="preserve">, </w:t>
      </w:r>
      <w:r w:rsidR="000564B4" w:rsidRPr="00AD6CDF">
        <w:rPr>
          <w:spacing w:val="17"/>
          <w:sz w:val="28"/>
          <w:szCs w:val="28"/>
        </w:rPr>
        <w:t xml:space="preserve">индивидуальному подоходному налогу </w:t>
      </w:r>
      <w:r w:rsidR="000564B4" w:rsidRPr="00AD6CDF">
        <w:rPr>
          <w:i/>
          <w:spacing w:val="17"/>
          <w:sz w:val="28"/>
          <w:szCs w:val="28"/>
        </w:rPr>
        <w:t>(специфика</w:t>
      </w:r>
      <w:r w:rsidR="00F14F61" w:rsidRPr="00AD6CDF">
        <w:rPr>
          <w:i/>
          <w:spacing w:val="17"/>
          <w:sz w:val="28"/>
          <w:szCs w:val="28"/>
        </w:rPr>
        <w:t xml:space="preserve"> </w:t>
      </w:r>
      <w:r w:rsidR="005D682F" w:rsidRPr="00AD6CDF">
        <w:rPr>
          <w:i/>
          <w:spacing w:val="17"/>
          <w:sz w:val="28"/>
          <w:szCs w:val="28"/>
        </w:rPr>
        <w:t>131</w:t>
      </w:r>
      <w:r w:rsidR="002C4618" w:rsidRPr="00AD6CDF">
        <w:rPr>
          <w:i/>
          <w:spacing w:val="17"/>
          <w:sz w:val="28"/>
          <w:szCs w:val="28"/>
        </w:rPr>
        <w:t xml:space="preserve"> </w:t>
      </w:r>
      <w:r w:rsidR="00F14F61" w:rsidRPr="00AD6CDF">
        <w:rPr>
          <w:i/>
          <w:spacing w:val="17"/>
          <w:sz w:val="28"/>
          <w:szCs w:val="28"/>
        </w:rPr>
        <w:t>–</w:t>
      </w:r>
      <w:r w:rsidR="005D682F" w:rsidRPr="00AD6CDF">
        <w:rPr>
          <w:i/>
          <w:spacing w:val="17"/>
          <w:sz w:val="28"/>
          <w:szCs w:val="28"/>
        </w:rPr>
        <w:t xml:space="preserve"> </w:t>
      </w:r>
      <w:r w:rsidR="00F14F61" w:rsidRPr="00AD6CDF">
        <w:rPr>
          <w:i/>
          <w:spacing w:val="17"/>
          <w:sz w:val="28"/>
          <w:szCs w:val="28"/>
        </w:rPr>
        <w:t xml:space="preserve">231,3 </w:t>
      </w:r>
      <w:r w:rsidR="005D682F" w:rsidRPr="00AD6CDF">
        <w:rPr>
          <w:i/>
          <w:spacing w:val="17"/>
          <w:sz w:val="28"/>
          <w:szCs w:val="28"/>
        </w:rPr>
        <w:t>тыс. тенге</w:t>
      </w:r>
      <w:r w:rsidR="00C961B7" w:rsidRPr="00AD6CDF">
        <w:rPr>
          <w:i/>
          <w:spacing w:val="17"/>
          <w:sz w:val="28"/>
          <w:szCs w:val="28"/>
        </w:rPr>
        <w:t>).</w:t>
      </w:r>
    </w:p>
    <w:p w:rsidR="00016E33" w:rsidRPr="00AD6CDF" w:rsidRDefault="00BC4A04" w:rsidP="00016E33">
      <w:pPr>
        <w:ind w:firstLine="567"/>
        <w:jc w:val="both"/>
        <w:rPr>
          <w:i/>
          <w:sz w:val="28"/>
          <w:szCs w:val="28"/>
        </w:rPr>
      </w:pPr>
      <w:proofErr w:type="gramStart"/>
      <w:r w:rsidRPr="00AD6CDF">
        <w:rPr>
          <w:sz w:val="28"/>
          <w:szCs w:val="28"/>
        </w:rPr>
        <w:t>По строке 017 «Краткосрочная дебиторская задолженность работников</w:t>
      </w:r>
      <w:r w:rsidR="005805A7" w:rsidRPr="00AD6CDF">
        <w:rPr>
          <w:sz w:val="28"/>
          <w:szCs w:val="28"/>
        </w:rPr>
        <w:t xml:space="preserve"> и прочих подотчетных лиц</w:t>
      </w:r>
      <w:r w:rsidRPr="00AD6CDF">
        <w:rPr>
          <w:sz w:val="28"/>
          <w:szCs w:val="28"/>
        </w:rPr>
        <w:t xml:space="preserve">» остаток в сумме </w:t>
      </w:r>
      <w:r w:rsidR="007664FD" w:rsidRPr="00AD6CDF">
        <w:rPr>
          <w:sz w:val="28"/>
          <w:szCs w:val="28"/>
        </w:rPr>
        <w:t>4</w:t>
      </w:r>
      <w:r w:rsidR="005B367A" w:rsidRPr="00AD6CDF">
        <w:rPr>
          <w:sz w:val="28"/>
          <w:szCs w:val="28"/>
        </w:rPr>
        <w:t> 119,3</w:t>
      </w:r>
      <w:r w:rsidR="003C283C" w:rsidRPr="00AD6CDF">
        <w:rPr>
          <w:sz w:val="28"/>
          <w:szCs w:val="28"/>
        </w:rPr>
        <w:t xml:space="preserve"> тыс. тенге </w:t>
      </w:r>
      <w:r w:rsidRPr="00AD6CDF">
        <w:rPr>
          <w:sz w:val="28"/>
          <w:szCs w:val="28"/>
        </w:rPr>
        <w:t>образовался за счет выдачи командировочны</w:t>
      </w:r>
      <w:r w:rsidR="003C283C" w:rsidRPr="00AD6CDF">
        <w:rPr>
          <w:sz w:val="28"/>
          <w:szCs w:val="28"/>
        </w:rPr>
        <w:t xml:space="preserve">х </w:t>
      </w:r>
      <w:r w:rsidRPr="00AD6CDF">
        <w:rPr>
          <w:sz w:val="28"/>
          <w:szCs w:val="28"/>
        </w:rPr>
        <w:t>расход</w:t>
      </w:r>
      <w:r w:rsidR="003C283C" w:rsidRPr="00AD6CDF">
        <w:rPr>
          <w:sz w:val="28"/>
          <w:szCs w:val="28"/>
        </w:rPr>
        <w:t xml:space="preserve">ов </w:t>
      </w:r>
      <w:r w:rsidRPr="00AD6CDF">
        <w:rPr>
          <w:sz w:val="28"/>
          <w:szCs w:val="28"/>
        </w:rPr>
        <w:t xml:space="preserve">в конце отчетного периода, при этом сроки окончания командировок не наступили </w:t>
      </w:r>
      <w:r w:rsidRPr="00AD6CDF">
        <w:rPr>
          <w:i/>
          <w:sz w:val="28"/>
          <w:szCs w:val="28"/>
        </w:rPr>
        <w:t xml:space="preserve">(специфика </w:t>
      </w:r>
      <w:r w:rsidR="007B3371" w:rsidRPr="00AD6CDF">
        <w:rPr>
          <w:i/>
          <w:sz w:val="28"/>
          <w:szCs w:val="28"/>
        </w:rPr>
        <w:t xml:space="preserve">136 </w:t>
      </w:r>
      <w:r w:rsidR="005B367A" w:rsidRPr="00AD6CDF">
        <w:rPr>
          <w:i/>
          <w:sz w:val="28"/>
          <w:szCs w:val="28"/>
        </w:rPr>
        <w:t>–</w:t>
      </w:r>
      <w:r w:rsidR="007B3371" w:rsidRPr="00AD6CDF">
        <w:rPr>
          <w:i/>
          <w:sz w:val="28"/>
          <w:szCs w:val="28"/>
        </w:rPr>
        <w:t xml:space="preserve"> </w:t>
      </w:r>
      <w:r w:rsidR="005B367A" w:rsidRPr="00AD6CDF">
        <w:rPr>
          <w:i/>
          <w:sz w:val="28"/>
          <w:szCs w:val="28"/>
        </w:rPr>
        <w:t>6,3</w:t>
      </w:r>
      <w:r w:rsidR="007664FD" w:rsidRPr="00AD6CDF">
        <w:rPr>
          <w:i/>
          <w:sz w:val="28"/>
          <w:szCs w:val="28"/>
        </w:rPr>
        <w:t xml:space="preserve"> </w:t>
      </w:r>
      <w:r w:rsidR="007B3371" w:rsidRPr="00AD6CDF">
        <w:rPr>
          <w:i/>
          <w:sz w:val="28"/>
          <w:szCs w:val="28"/>
        </w:rPr>
        <w:t xml:space="preserve">тыс. тенге, </w:t>
      </w:r>
      <w:r w:rsidRPr="00AD6CDF">
        <w:rPr>
          <w:i/>
          <w:sz w:val="28"/>
          <w:szCs w:val="28"/>
        </w:rPr>
        <w:t>161</w:t>
      </w:r>
      <w:r w:rsidR="007B3371" w:rsidRPr="00AD6CDF">
        <w:rPr>
          <w:i/>
          <w:sz w:val="28"/>
          <w:szCs w:val="28"/>
        </w:rPr>
        <w:t xml:space="preserve"> </w:t>
      </w:r>
      <w:r w:rsidR="005B367A" w:rsidRPr="00AD6CDF">
        <w:rPr>
          <w:i/>
          <w:sz w:val="28"/>
          <w:szCs w:val="28"/>
        </w:rPr>
        <w:t>–</w:t>
      </w:r>
      <w:r w:rsidR="00F26ECE" w:rsidRPr="00AD6CDF">
        <w:rPr>
          <w:i/>
          <w:sz w:val="28"/>
          <w:szCs w:val="28"/>
        </w:rPr>
        <w:t xml:space="preserve"> </w:t>
      </w:r>
      <w:r w:rsidR="005B367A" w:rsidRPr="00AD6CDF">
        <w:rPr>
          <w:i/>
          <w:sz w:val="28"/>
          <w:szCs w:val="28"/>
        </w:rPr>
        <w:t>3 662,8</w:t>
      </w:r>
      <w:r w:rsidR="004C637F" w:rsidRPr="00AD6CDF">
        <w:rPr>
          <w:i/>
          <w:sz w:val="28"/>
          <w:szCs w:val="28"/>
        </w:rPr>
        <w:t xml:space="preserve"> </w:t>
      </w:r>
      <w:r w:rsidR="007B3371" w:rsidRPr="00AD6CDF">
        <w:rPr>
          <w:i/>
          <w:sz w:val="28"/>
          <w:szCs w:val="28"/>
        </w:rPr>
        <w:t>тыс. тенге</w:t>
      </w:r>
      <w:r w:rsidRPr="00AD6CDF">
        <w:rPr>
          <w:i/>
          <w:sz w:val="28"/>
          <w:szCs w:val="28"/>
        </w:rPr>
        <w:t>)</w:t>
      </w:r>
      <w:r w:rsidR="0040187A" w:rsidRPr="00AD6CDF">
        <w:rPr>
          <w:sz w:val="28"/>
          <w:szCs w:val="28"/>
        </w:rPr>
        <w:t>,</w:t>
      </w:r>
      <w:r w:rsidR="0040187A" w:rsidRPr="00AD6CDF">
        <w:rPr>
          <w:i/>
          <w:sz w:val="28"/>
          <w:szCs w:val="28"/>
        </w:rPr>
        <w:t xml:space="preserve"> </w:t>
      </w:r>
      <w:r w:rsidR="00016E33" w:rsidRPr="00AD6CDF">
        <w:rPr>
          <w:sz w:val="28"/>
          <w:szCs w:val="28"/>
        </w:rPr>
        <w:t>переплат</w:t>
      </w:r>
      <w:r w:rsidR="0040187A" w:rsidRPr="00AD6CDF">
        <w:rPr>
          <w:sz w:val="28"/>
          <w:szCs w:val="28"/>
        </w:rPr>
        <w:t>ы</w:t>
      </w:r>
      <w:r w:rsidR="00016E33" w:rsidRPr="00AD6CDF">
        <w:rPr>
          <w:sz w:val="28"/>
          <w:szCs w:val="28"/>
        </w:rPr>
        <w:t xml:space="preserve"> по заработной плате </w:t>
      </w:r>
      <w:r w:rsidR="0040187A" w:rsidRPr="00AD6CDF">
        <w:rPr>
          <w:sz w:val="28"/>
          <w:szCs w:val="28"/>
        </w:rPr>
        <w:t>за</w:t>
      </w:r>
      <w:r w:rsidR="00016E33" w:rsidRPr="00AD6CDF">
        <w:rPr>
          <w:sz w:val="28"/>
          <w:szCs w:val="28"/>
        </w:rPr>
        <w:t xml:space="preserve"> счет перерасчета в конце отчетного периода </w:t>
      </w:r>
      <w:r w:rsidR="00016E33" w:rsidRPr="00AD6CDF">
        <w:rPr>
          <w:i/>
          <w:sz w:val="28"/>
          <w:szCs w:val="28"/>
        </w:rPr>
        <w:t xml:space="preserve">(специфика 111 </w:t>
      </w:r>
      <w:r w:rsidR="005B367A" w:rsidRPr="00AD6CDF">
        <w:rPr>
          <w:i/>
          <w:sz w:val="28"/>
          <w:szCs w:val="28"/>
        </w:rPr>
        <w:t>–</w:t>
      </w:r>
      <w:r w:rsidR="002C4618" w:rsidRPr="00AD6CDF">
        <w:rPr>
          <w:i/>
          <w:sz w:val="28"/>
          <w:szCs w:val="28"/>
        </w:rPr>
        <w:t xml:space="preserve"> </w:t>
      </w:r>
      <w:r w:rsidR="005B367A" w:rsidRPr="00AD6CDF">
        <w:rPr>
          <w:i/>
          <w:sz w:val="28"/>
          <w:szCs w:val="28"/>
        </w:rPr>
        <w:t>385,4</w:t>
      </w:r>
      <w:r w:rsidR="009D2C84" w:rsidRPr="00AD6CDF">
        <w:rPr>
          <w:i/>
          <w:sz w:val="28"/>
          <w:szCs w:val="28"/>
        </w:rPr>
        <w:t xml:space="preserve"> </w:t>
      </w:r>
      <w:r w:rsidR="00016E33" w:rsidRPr="00AD6CDF">
        <w:rPr>
          <w:i/>
          <w:sz w:val="28"/>
          <w:szCs w:val="28"/>
        </w:rPr>
        <w:t>тыс</w:t>
      </w:r>
      <w:proofErr w:type="gramEnd"/>
      <w:r w:rsidR="00016E33" w:rsidRPr="00AD6CDF">
        <w:rPr>
          <w:i/>
          <w:sz w:val="28"/>
          <w:szCs w:val="28"/>
        </w:rPr>
        <w:t xml:space="preserve">. тенге, </w:t>
      </w:r>
      <w:r w:rsidR="005D682F" w:rsidRPr="00AD6CDF">
        <w:rPr>
          <w:i/>
          <w:sz w:val="28"/>
          <w:szCs w:val="28"/>
        </w:rPr>
        <w:t>1</w:t>
      </w:r>
      <w:r w:rsidR="00016E33" w:rsidRPr="00AD6CDF">
        <w:rPr>
          <w:i/>
          <w:sz w:val="28"/>
          <w:szCs w:val="28"/>
        </w:rPr>
        <w:t>31</w:t>
      </w:r>
      <w:r w:rsidR="00EA1D01" w:rsidRPr="00AD6CDF">
        <w:rPr>
          <w:i/>
          <w:sz w:val="28"/>
          <w:szCs w:val="28"/>
        </w:rPr>
        <w:t xml:space="preserve"> </w:t>
      </w:r>
      <w:r w:rsidR="005B367A" w:rsidRPr="00AD6CDF">
        <w:rPr>
          <w:i/>
          <w:sz w:val="28"/>
          <w:szCs w:val="28"/>
        </w:rPr>
        <w:t>–</w:t>
      </w:r>
      <w:r w:rsidR="00EA1D01" w:rsidRPr="00AD6CDF">
        <w:rPr>
          <w:i/>
          <w:sz w:val="28"/>
          <w:szCs w:val="28"/>
        </w:rPr>
        <w:t xml:space="preserve"> </w:t>
      </w:r>
      <w:r w:rsidR="005B367A" w:rsidRPr="00AD6CDF">
        <w:rPr>
          <w:i/>
          <w:sz w:val="28"/>
          <w:szCs w:val="28"/>
        </w:rPr>
        <w:t>6</w:t>
      </w:r>
      <w:r w:rsidR="007664FD" w:rsidRPr="00AD6CDF">
        <w:rPr>
          <w:i/>
          <w:sz w:val="28"/>
          <w:szCs w:val="28"/>
        </w:rPr>
        <w:t>4</w:t>
      </w:r>
      <w:r w:rsidR="005B367A" w:rsidRPr="00AD6CDF">
        <w:rPr>
          <w:i/>
          <w:sz w:val="28"/>
          <w:szCs w:val="28"/>
        </w:rPr>
        <w:t>,8</w:t>
      </w:r>
      <w:r w:rsidR="007664FD" w:rsidRPr="00AD6CDF">
        <w:rPr>
          <w:i/>
          <w:sz w:val="28"/>
          <w:szCs w:val="28"/>
        </w:rPr>
        <w:t xml:space="preserve"> </w:t>
      </w:r>
      <w:r w:rsidR="00016E33" w:rsidRPr="00AD6CDF">
        <w:rPr>
          <w:i/>
          <w:sz w:val="28"/>
          <w:szCs w:val="28"/>
        </w:rPr>
        <w:t>тыс. тенге)</w:t>
      </w:r>
      <w:r w:rsidR="007664FD" w:rsidRPr="00AD6CDF">
        <w:rPr>
          <w:i/>
          <w:sz w:val="28"/>
          <w:szCs w:val="28"/>
        </w:rPr>
        <w:t>.</w:t>
      </w:r>
      <w:r w:rsidR="00734F1E" w:rsidRPr="00AD6CDF">
        <w:rPr>
          <w:i/>
          <w:sz w:val="28"/>
          <w:szCs w:val="28"/>
        </w:rPr>
        <w:t xml:space="preserve"> </w:t>
      </w:r>
    </w:p>
    <w:p w:rsidR="00CE5A05" w:rsidRPr="005615C6" w:rsidRDefault="00BC4A04" w:rsidP="00BC4A04">
      <w:pPr>
        <w:ind w:firstLine="567"/>
        <w:jc w:val="both"/>
        <w:rPr>
          <w:i/>
          <w:sz w:val="28"/>
          <w:szCs w:val="28"/>
        </w:rPr>
      </w:pPr>
      <w:r w:rsidRPr="00AD6CDF">
        <w:rPr>
          <w:sz w:val="28"/>
          <w:szCs w:val="28"/>
        </w:rPr>
        <w:t xml:space="preserve">По строке 019 «Прочая краткосрочная дебиторская задолженность» остаток в сумме </w:t>
      </w:r>
      <w:r w:rsidR="005B367A" w:rsidRPr="00AD6CDF">
        <w:rPr>
          <w:sz w:val="28"/>
          <w:szCs w:val="28"/>
        </w:rPr>
        <w:t>21 708,8</w:t>
      </w:r>
      <w:r w:rsidR="00C919CE" w:rsidRPr="00AD6CDF">
        <w:rPr>
          <w:sz w:val="28"/>
          <w:szCs w:val="28"/>
        </w:rPr>
        <w:t xml:space="preserve"> </w:t>
      </w:r>
      <w:r w:rsidRPr="00AD6CDF">
        <w:rPr>
          <w:sz w:val="28"/>
          <w:szCs w:val="28"/>
        </w:rPr>
        <w:t>тыс.</w:t>
      </w:r>
      <w:r w:rsidR="00DF52A6" w:rsidRPr="00AD6CDF">
        <w:rPr>
          <w:sz w:val="28"/>
          <w:szCs w:val="28"/>
        </w:rPr>
        <w:t xml:space="preserve"> </w:t>
      </w:r>
      <w:r w:rsidRPr="00AD6CDF">
        <w:rPr>
          <w:sz w:val="28"/>
          <w:szCs w:val="28"/>
        </w:rPr>
        <w:t xml:space="preserve">тенге, объясняется задолженностью поставщиков за оплаченные, но не поставленные </w:t>
      </w:r>
      <w:r w:rsidR="007E2785" w:rsidRPr="009955C2">
        <w:rPr>
          <w:sz w:val="28"/>
          <w:szCs w:val="28"/>
        </w:rPr>
        <w:t>товар</w:t>
      </w:r>
      <w:r w:rsidR="005615C6">
        <w:rPr>
          <w:sz w:val="28"/>
          <w:szCs w:val="28"/>
        </w:rPr>
        <w:t>ы</w:t>
      </w:r>
      <w:r w:rsidR="007E2785" w:rsidRPr="00AD6CDF">
        <w:rPr>
          <w:sz w:val="28"/>
          <w:szCs w:val="28"/>
        </w:rPr>
        <w:t xml:space="preserve"> и </w:t>
      </w:r>
      <w:r w:rsidRPr="00AD6CDF">
        <w:rPr>
          <w:sz w:val="28"/>
          <w:szCs w:val="28"/>
        </w:rPr>
        <w:t xml:space="preserve">услуги </w:t>
      </w:r>
      <w:r w:rsidRPr="00AD6CDF">
        <w:rPr>
          <w:i/>
          <w:sz w:val="28"/>
          <w:szCs w:val="28"/>
        </w:rPr>
        <w:t xml:space="preserve">(специфика </w:t>
      </w:r>
      <w:r w:rsidR="004C637F" w:rsidRPr="00AD6CDF">
        <w:rPr>
          <w:i/>
          <w:sz w:val="28"/>
          <w:szCs w:val="28"/>
        </w:rPr>
        <w:t>144</w:t>
      </w:r>
      <w:r w:rsidR="00734F1E" w:rsidRPr="00AD6CDF">
        <w:rPr>
          <w:i/>
          <w:sz w:val="28"/>
          <w:szCs w:val="28"/>
        </w:rPr>
        <w:t xml:space="preserve"> </w:t>
      </w:r>
      <w:r w:rsidR="005B367A" w:rsidRPr="00AD6CDF">
        <w:rPr>
          <w:i/>
          <w:sz w:val="28"/>
          <w:szCs w:val="28"/>
        </w:rPr>
        <w:t>–</w:t>
      </w:r>
      <w:r w:rsidR="004C637F" w:rsidRPr="00AD6CDF">
        <w:rPr>
          <w:i/>
          <w:sz w:val="28"/>
          <w:szCs w:val="28"/>
        </w:rPr>
        <w:t xml:space="preserve"> </w:t>
      </w:r>
      <w:r w:rsidR="005B367A" w:rsidRPr="00AD6CDF">
        <w:rPr>
          <w:i/>
          <w:sz w:val="28"/>
          <w:szCs w:val="28"/>
        </w:rPr>
        <w:t>1 858,7</w:t>
      </w:r>
      <w:r w:rsidR="00A53D50" w:rsidRPr="00AD6CDF">
        <w:rPr>
          <w:i/>
          <w:sz w:val="28"/>
          <w:szCs w:val="28"/>
        </w:rPr>
        <w:t xml:space="preserve"> </w:t>
      </w:r>
      <w:r w:rsidR="004C637F" w:rsidRPr="00AD6CDF">
        <w:rPr>
          <w:i/>
          <w:sz w:val="28"/>
          <w:szCs w:val="28"/>
        </w:rPr>
        <w:t xml:space="preserve">тыс. тенге, 151 </w:t>
      </w:r>
      <w:r w:rsidR="005B367A" w:rsidRPr="00AD6CDF">
        <w:rPr>
          <w:i/>
          <w:sz w:val="28"/>
          <w:szCs w:val="28"/>
        </w:rPr>
        <w:t>–</w:t>
      </w:r>
      <w:r w:rsidR="004C637F" w:rsidRPr="00AD6CDF">
        <w:rPr>
          <w:i/>
          <w:sz w:val="28"/>
          <w:szCs w:val="28"/>
        </w:rPr>
        <w:t xml:space="preserve"> </w:t>
      </w:r>
      <w:r w:rsidR="005B367A" w:rsidRPr="00AD6CDF">
        <w:rPr>
          <w:i/>
          <w:sz w:val="28"/>
          <w:szCs w:val="28"/>
        </w:rPr>
        <w:t>7 555,9</w:t>
      </w:r>
      <w:r w:rsidR="007664FD" w:rsidRPr="00AD6CDF">
        <w:rPr>
          <w:i/>
          <w:sz w:val="28"/>
          <w:szCs w:val="28"/>
        </w:rPr>
        <w:t xml:space="preserve"> т</w:t>
      </w:r>
      <w:r w:rsidR="004C637F" w:rsidRPr="00AD6CDF">
        <w:rPr>
          <w:i/>
          <w:sz w:val="28"/>
          <w:szCs w:val="28"/>
        </w:rPr>
        <w:t xml:space="preserve">ыс. тенге, </w:t>
      </w:r>
      <w:r w:rsidRPr="00AD6CDF">
        <w:rPr>
          <w:i/>
          <w:sz w:val="28"/>
          <w:szCs w:val="28"/>
        </w:rPr>
        <w:t>152</w:t>
      </w:r>
      <w:r w:rsidR="009B28B6" w:rsidRPr="00AD6CDF">
        <w:rPr>
          <w:i/>
          <w:sz w:val="28"/>
          <w:szCs w:val="28"/>
        </w:rPr>
        <w:t xml:space="preserve"> </w:t>
      </w:r>
      <w:r w:rsidR="005B367A" w:rsidRPr="00AD6CDF">
        <w:rPr>
          <w:i/>
          <w:sz w:val="28"/>
          <w:szCs w:val="28"/>
        </w:rPr>
        <w:t>–</w:t>
      </w:r>
      <w:r w:rsidR="005D132B" w:rsidRPr="00AD6CDF">
        <w:rPr>
          <w:i/>
          <w:sz w:val="28"/>
          <w:szCs w:val="28"/>
        </w:rPr>
        <w:t xml:space="preserve"> </w:t>
      </w:r>
      <w:r w:rsidR="007664FD" w:rsidRPr="00AD6CDF">
        <w:rPr>
          <w:i/>
          <w:sz w:val="28"/>
          <w:szCs w:val="28"/>
        </w:rPr>
        <w:t>5</w:t>
      </w:r>
      <w:r w:rsidR="005B367A" w:rsidRPr="00AD6CDF">
        <w:rPr>
          <w:i/>
          <w:sz w:val="28"/>
          <w:szCs w:val="28"/>
        </w:rPr>
        <w:t xml:space="preserve"> 677,2 </w:t>
      </w:r>
      <w:r w:rsidR="007664FD" w:rsidRPr="00AD6CDF">
        <w:rPr>
          <w:i/>
          <w:sz w:val="28"/>
          <w:szCs w:val="28"/>
        </w:rPr>
        <w:t xml:space="preserve"> </w:t>
      </w:r>
      <w:r w:rsidRPr="00AD6CDF">
        <w:rPr>
          <w:i/>
          <w:sz w:val="28"/>
          <w:szCs w:val="28"/>
        </w:rPr>
        <w:t>тыс. тенге</w:t>
      </w:r>
      <w:r w:rsidR="007664FD" w:rsidRPr="00AD6CDF">
        <w:rPr>
          <w:i/>
          <w:sz w:val="28"/>
          <w:szCs w:val="28"/>
        </w:rPr>
        <w:t xml:space="preserve">, 153 </w:t>
      </w:r>
      <w:r w:rsidR="005B367A" w:rsidRPr="00AD6CDF">
        <w:rPr>
          <w:i/>
          <w:sz w:val="28"/>
          <w:szCs w:val="28"/>
        </w:rPr>
        <w:t>–</w:t>
      </w:r>
      <w:r w:rsidR="007664FD" w:rsidRPr="00AD6CDF">
        <w:rPr>
          <w:i/>
          <w:sz w:val="28"/>
          <w:szCs w:val="28"/>
        </w:rPr>
        <w:t xml:space="preserve"> 3</w:t>
      </w:r>
      <w:r w:rsidR="005B367A" w:rsidRPr="00AD6CDF">
        <w:rPr>
          <w:i/>
          <w:sz w:val="28"/>
          <w:szCs w:val="28"/>
        </w:rPr>
        <w:t>49,8</w:t>
      </w:r>
      <w:r w:rsidR="007664FD" w:rsidRPr="00AD6CDF">
        <w:rPr>
          <w:i/>
          <w:sz w:val="28"/>
          <w:szCs w:val="28"/>
        </w:rPr>
        <w:t xml:space="preserve"> тыс. тенге</w:t>
      </w:r>
      <w:r w:rsidR="005B367A" w:rsidRPr="00AD6CDF">
        <w:rPr>
          <w:i/>
          <w:sz w:val="28"/>
          <w:szCs w:val="28"/>
        </w:rPr>
        <w:t>, 159</w:t>
      </w:r>
      <w:r w:rsidR="00C85D96" w:rsidRPr="00AD6CDF">
        <w:rPr>
          <w:i/>
          <w:sz w:val="28"/>
          <w:szCs w:val="28"/>
        </w:rPr>
        <w:t xml:space="preserve"> </w:t>
      </w:r>
      <w:r w:rsidR="005B367A" w:rsidRPr="00AD6CDF">
        <w:rPr>
          <w:i/>
          <w:sz w:val="28"/>
          <w:szCs w:val="28"/>
        </w:rPr>
        <w:t>-</w:t>
      </w:r>
      <w:r w:rsidR="00C85D96" w:rsidRPr="00AD6CDF">
        <w:rPr>
          <w:i/>
          <w:sz w:val="28"/>
          <w:szCs w:val="28"/>
        </w:rPr>
        <w:t xml:space="preserve"> </w:t>
      </w:r>
      <w:r w:rsidR="005B367A" w:rsidRPr="00AD6CDF">
        <w:rPr>
          <w:i/>
          <w:sz w:val="28"/>
          <w:szCs w:val="28"/>
        </w:rPr>
        <w:t>2,6 тыс. тенге</w:t>
      </w:r>
      <w:r w:rsidR="003E33BF" w:rsidRPr="00AD6CDF">
        <w:rPr>
          <w:i/>
          <w:sz w:val="28"/>
          <w:szCs w:val="28"/>
        </w:rPr>
        <w:t>).</w:t>
      </w:r>
      <w:r w:rsidR="00947949" w:rsidRPr="00AD6CDF">
        <w:rPr>
          <w:i/>
          <w:sz w:val="28"/>
          <w:szCs w:val="28"/>
        </w:rPr>
        <w:t xml:space="preserve"> </w:t>
      </w:r>
    </w:p>
    <w:p w:rsidR="005D682F" w:rsidRPr="00AD6CDF" w:rsidRDefault="00CE5A05" w:rsidP="00BC4A04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Здесь же отражена недостача </w:t>
      </w:r>
      <w:r w:rsidR="00947949" w:rsidRPr="00AD6CDF">
        <w:rPr>
          <w:sz w:val="28"/>
          <w:szCs w:val="28"/>
        </w:rPr>
        <w:t>газово</w:t>
      </w:r>
      <w:r>
        <w:rPr>
          <w:sz w:val="28"/>
          <w:szCs w:val="28"/>
        </w:rPr>
        <w:t xml:space="preserve">го </w:t>
      </w:r>
      <w:r w:rsidR="00947949" w:rsidRPr="00AD6CDF">
        <w:rPr>
          <w:sz w:val="28"/>
          <w:szCs w:val="28"/>
        </w:rPr>
        <w:t>топлив</w:t>
      </w:r>
      <w:r>
        <w:rPr>
          <w:sz w:val="28"/>
          <w:szCs w:val="28"/>
        </w:rPr>
        <w:t xml:space="preserve">а </w:t>
      </w:r>
      <w:r w:rsidR="00947949" w:rsidRPr="00AD6CDF">
        <w:rPr>
          <w:sz w:val="28"/>
          <w:szCs w:val="28"/>
        </w:rPr>
        <w:t>в сумме 5 693,4 тыс. тенге</w:t>
      </w:r>
      <w:r>
        <w:rPr>
          <w:sz w:val="28"/>
          <w:szCs w:val="28"/>
        </w:rPr>
        <w:t xml:space="preserve"> и з</w:t>
      </w:r>
      <w:r w:rsidR="005D682F" w:rsidRPr="00AD6CDF">
        <w:rPr>
          <w:sz w:val="28"/>
          <w:szCs w:val="28"/>
        </w:rPr>
        <w:t xml:space="preserve">адолженность частному судебному исполнителю </w:t>
      </w:r>
      <w:r w:rsidR="007664FD" w:rsidRPr="00AD6CDF">
        <w:rPr>
          <w:sz w:val="28"/>
          <w:szCs w:val="28"/>
        </w:rPr>
        <w:t>1</w:t>
      </w:r>
      <w:r w:rsidR="005B367A" w:rsidRPr="00AD6CDF">
        <w:rPr>
          <w:sz w:val="28"/>
          <w:szCs w:val="28"/>
        </w:rPr>
        <w:t>,0</w:t>
      </w:r>
      <w:r w:rsidR="007664FD" w:rsidRPr="00AD6CDF">
        <w:rPr>
          <w:sz w:val="28"/>
          <w:szCs w:val="28"/>
        </w:rPr>
        <w:t xml:space="preserve"> тыс. тенге </w:t>
      </w:r>
      <w:r w:rsidR="00734F1E" w:rsidRPr="00AD6CDF">
        <w:rPr>
          <w:i/>
          <w:sz w:val="28"/>
          <w:szCs w:val="28"/>
        </w:rPr>
        <w:t>(</w:t>
      </w:r>
      <w:r w:rsidR="005D682F" w:rsidRPr="00AD6CDF">
        <w:rPr>
          <w:i/>
          <w:sz w:val="28"/>
          <w:szCs w:val="28"/>
        </w:rPr>
        <w:t>специфика 1</w:t>
      </w:r>
      <w:r w:rsidR="005B367A" w:rsidRPr="00AD6CDF">
        <w:rPr>
          <w:i/>
          <w:sz w:val="28"/>
          <w:szCs w:val="28"/>
        </w:rPr>
        <w:t>1</w:t>
      </w:r>
      <w:r w:rsidR="005D682F" w:rsidRPr="00AD6CDF">
        <w:rPr>
          <w:i/>
          <w:sz w:val="28"/>
          <w:szCs w:val="28"/>
        </w:rPr>
        <w:t>1).</w:t>
      </w:r>
    </w:p>
    <w:p w:rsidR="003E33BF" w:rsidRPr="00AD6CDF" w:rsidRDefault="002B3A6B" w:rsidP="003E33BF">
      <w:pPr>
        <w:ind w:firstLine="567"/>
        <w:jc w:val="both"/>
        <w:rPr>
          <w:i/>
          <w:sz w:val="28"/>
          <w:szCs w:val="28"/>
        </w:rPr>
      </w:pPr>
      <w:proofErr w:type="gramStart"/>
      <w:r w:rsidRPr="00AD6CDF">
        <w:rPr>
          <w:sz w:val="28"/>
          <w:szCs w:val="28"/>
        </w:rPr>
        <w:t xml:space="preserve">В результате перерасчета заработной платы </w:t>
      </w:r>
      <w:r w:rsidR="00C001AE" w:rsidRPr="00AD6CDF">
        <w:rPr>
          <w:sz w:val="28"/>
          <w:szCs w:val="28"/>
        </w:rPr>
        <w:t>из</w:t>
      </w:r>
      <w:r w:rsidR="00463704" w:rsidRPr="00AD6CDF">
        <w:rPr>
          <w:sz w:val="28"/>
          <w:szCs w:val="28"/>
        </w:rPr>
        <w:t>лишне перечислены социальны</w:t>
      </w:r>
      <w:r w:rsidRPr="00AD6CDF">
        <w:rPr>
          <w:sz w:val="28"/>
          <w:szCs w:val="28"/>
        </w:rPr>
        <w:t>е</w:t>
      </w:r>
      <w:r w:rsidR="00463704" w:rsidRPr="00AD6CDF">
        <w:rPr>
          <w:sz w:val="28"/>
          <w:szCs w:val="28"/>
        </w:rPr>
        <w:t xml:space="preserve"> отчислени</w:t>
      </w:r>
      <w:r w:rsidRPr="00AD6CDF">
        <w:rPr>
          <w:sz w:val="28"/>
          <w:szCs w:val="28"/>
        </w:rPr>
        <w:t>я</w:t>
      </w:r>
      <w:r w:rsidR="00463704" w:rsidRPr="00AD6CDF">
        <w:rPr>
          <w:sz w:val="28"/>
          <w:szCs w:val="28"/>
        </w:rPr>
        <w:t xml:space="preserve"> </w:t>
      </w:r>
      <w:r w:rsidR="00C001AE" w:rsidRPr="00AD6CDF">
        <w:rPr>
          <w:i/>
          <w:sz w:val="28"/>
          <w:szCs w:val="28"/>
        </w:rPr>
        <w:t>(специфика 122</w:t>
      </w:r>
      <w:r w:rsidR="005D682F" w:rsidRPr="00AD6CDF">
        <w:rPr>
          <w:i/>
          <w:sz w:val="28"/>
          <w:szCs w:val="28"/>
        </w:rPr>
        <w:t xml:space="preserve"> </w:t>
      </w:r>
      <w:r w:rsidR="005B367A" w:rsidRPr="00AD6CDF">
        <w:rPr>
          <w:i/>
          <w:sz w:val="28"/>
          <w:szCs w:val="28"/>
        </w:rPr>
        <w:t>–</w:t>
      </w:r>
      <w:r w:rsidR="00C919CE" w:rsidRPr="00AD6CDF">
        <w:rPr>
          <w:i/>
          <w:sz w:val="28"/>
          <w:szCs w:val="28"/>
        </w:rPr>
        <w:t xml:space="preserve"> </w:t>
      </w:r>
      <w:r w:rsidR="005B367A" w:rsidRPr="00AD6CDF">
        <w:rPr>
          <w:i/>
          <w:sz w:val="28"/>
          <w:szCs w:val="28"/>
        </w:rPr>
        <w:t>487,3</w:t>
      </w:r>
      <w:r w:rsidR="007664FD" w:rsidRPr="00AD6CDF">
        <w:rPr>
          <w:i/>
          <w:sz w:val="28"/>
          <w:szCs w:val="28"/>
        </w:rPr>
        <w:t xml:space="preserve"> </w:t>
      </w:r>
      <w:r w:rsidR="00C919CE" w:rsidRPr="00AD6CDF">
        <w:rPr>
          <w:i/>
          <w:sz w:val="28"/>
          <w:szCs w:val="28"/>
        </w:rPr>
        <w:t xml:space="preserve">тыс. тенге, 135 </w:t>
      </w:r>
      <w:r w:rsidR="005B367A" w:rsidRPr="00AD6CDF">
        <w:rPr>
          <w:i/>
          <w:sz w:val="28"/>
          <w:szCs w:val="28"/>
        </w:rPr>
        <w:t>–</w:t>
      </w:r>
      <w:r w:rsidR="00C919CE" w:rsidRPr="00AD6CDF">
        <w:rPr>
          <w:i/>
          <w:sz w:val="28"/>
          <w:szCs w:val="28"/>
        </w:rPr>
        <w:t xml:space="preserve"> </w:t>
      </w:r>
      <w:r w:rsidR="005B367A" w:rsidRPr="00AD6CDF">
        <w:rPr>
          <w:i/>
          <w:sz w:val="28"/>
          <w:szCs w:val="28"/>
        </w:rPr>
        <w:t>0,5</w:t>
      </w:r>
      <w:r w:rsidR="00C919CE" w:rsidRPr="00AD6CDF">
        <w:rPr>
          <w:i/>
          <w:sz w:val="28"/>
          <w:szCs w:val="28"/>
        </w:rPr>
        <w:t xml:space="preserve"> тыс. </w:t>
      </w:r>
      <w:r w:rsidR="00C919CE" w:rsidRPr="005E510E">
        <w:rPr>
          <w:i/>
          <w:sz w:val="28"/>
          <w:szCs w:val="28"/>
        </w:rPr>
        <w:t>тенге</w:t>
      </w:r>
      <w:r w:rsidR="00C001AE" w:rsidRPr="005E510E">
        <w:rPr>
          <w:i/>
          <w:sz w:val="28"/>
          <w:szCs w:val="28"/>
        </w:rPr>
        <w:t>)</w:t>
      </w:r>
      <w:r w:rsidR="00C919CE" w:rsidRPr="005E510E">
        <w:rPr>
          <w:i/>
          <w:sz w:val="28"/>
          <w:szCs w:val="28"/>
        </w:rPr>
        <w:t xml:space="preserve">, </w:t>
      </w:r>
      <w:r w:rsidR="00A345A7" w:rsidRPr="005E510E">
        <w:rPr>
          <w:sz w:val="28"/>
          <w:szCs w:val="28"/>
        </w:rPr>
        <w:t>ОСМС</w:t>
      </w:r>
      <w:r w:rsidR="00A345A7" w:rsidRPr="005E510E">
        <w:rPr>
          <w:i/>
          <w:sz w:val="28"/>
          <w:szCs w:val="28"/>
        </w:rPr>
        <w:t xml:space="preserve"> </w:t>
      </w:r>
      <w:r w:rsidR="00C919CE" w:rsidRPr="005E510E">
        <w:rPr>
          <w:i/>
          <w:sz w:val="28"/>
          <w:szCs w:val="28"/>
        </w:rPr>
        <w:t xml:space="preserve">(специфика </w:t>
      </w:r>
      <w:r w:rsidR="004C637F" w:rsidRPr="005E510E">
        <w:rPr>
          <w:i/>
          <w:sz w:val="28"/>
          <w:szCs w:val="28"/>
        </w:rPr>
        <w:t>135</w:t>
      </w:r>
      <w:r w:rsidR="00181577" w:rsidRPr="005E510E">
        <w:rPr>
          <w:i/>
          <w:sz w:val="28"/>
          <w:szCs w:val="28"/>
        </w:rPr>
        <w:t xml:space="preserve"> </w:t>
      </w:r>
      <w:r w:rsidR="005B367A" w:rsidRPr="005E510E">
        <w:rPr>
          <w:i/>
          <w:sz w:val="28"/>
          <w:szCs w:val="28"/>
        </w:rPr>
        <w:t>–</w:t>
      </w:r>
      <w:r w:rsidR="004C637F" w:rsidRPr="005E510E">
        <w:rPr>
          <w:i/>
          <w:sz w:val="28"/>
          <w:szCs w:val="28"/>
        </w:rPr>
        <w:t xml:space="preserve"> </w:t>
      </w:r>
      <w:r w:rsidR="005B367A" w:rsidRPr="005E510E">
        <w:rPr>
          <w:i/>
          <w:sz w:val="28"/>
          <w:szCs w:val="28"/>
        </w:rPr>
        <w:t>7,9</w:t>
      </w:r>
      <w:r w:rsidR="004C637F" w:rsidRPr="005E510E">
        <w:rPr>
          <w:i/>
          <w:sz w:val="28"/>
          <w:szCs w:val="28"/>
        </w:rPr>
        <w:t xml:space="preserve"> тыс. тенге, </w:t>
      </w:r>
      <w:r w:rsidR="004C637F" w:rsidRPr="005E510E">
        <w:rPr>
          <w:sz w:val="28"/>
          <w:szCs w:val="28"/>
        </w:rPr>
        <w:t>В</w:t>
      </w:r>
      <w:r w:rsidR="0030196C" w:rsidRPr="005E510E">
        <w:rPr>
          <w:sz w:val="28"/>
          <w:szCs w:val="28"/>
        </w:rPr>
        <w:t>ОС</w:t>
      </w:r>
      <w:r w:rsidR="004C637F" w:rsidRPr="005E510E">
        <w:rPr>
          <w:sz w:val="28"/>
          <w:szCs w:val="28"/>
        </w:rPr>
        <w:t xml:space="preserve">МС </w:t>
      </w:r>
      <w:r w:rsidR="004C637F" w:rsidRPr="005E510E">
        <w:rPr>
          <w:i/>
          <w:sz w:val="28"/>
          <w:szCs w:val="28"/>
        </w:rPr>
        <w:t xml:space="preserve">(специфика </w:t>
      </w:r>
      <w:r w:rsidR="00734F1E" w:rsidRPr="005E510E">
        <w:rPr>
          <w:i/>
          <w:sz w:val="28"/>
          <w:szCs w:val="28"/>
        </w:rPr>
        <w:t xml:space="preserve">111 </w:t>
      </w:r>
      <w:r w:rsidR="005B367A" w:rsidRPr="005E510E">
        <w:rPr>
          <w:i/>
          <w:sz w:val="28"/>
          <w:szCs w:val="28"/>
        </w:rPr>
        <w:t>–</w:t>
      </w:r>
      <w:r w:rsidR="00734F1E" w:rsidRPr="00AD6CDF">
        <w:rPr>
          <w:i/>
          <w:sz w:val="28"/>
          <w:szCs w:val="28"/>
        </w:rPr>
        <w:t xml:space="preserve"> </w:t>
      </w:r>
      <w:r w:rsidR="005B367A" w:rsidRPr="00AD6CDF">
        <w:rPr>
          <w:i/>
          <w:sz w:val="28"/>
          <w:szCs w:val="28"/>
        </w:rPr>
        <w:t>11,3</w:t>
      </w:r>
      <w:r w:rsidR="00734F1E" w:rsidRPr="00AD6CDF">
        <w:rPr>
          <w:i/>
          <w:sz w:val="28"/>
          <w:szCs w:val="28"/>
        </w:rPr>
        <w:t xml:space="preserve"> тыс. тенге, </w:t>
      </w:r>
      <w:r w:rsidR="004C637F" w:rsidRPr="00AD6CDF">
        <w:rPr>
          <w:i/>
          <w:sz w:val="28"/>
          <w:szCs w:val="28"/>
        </w:rPr>
        <w:t>131</w:t>
      </w:r>
      <w:r w:rsidR="00181577" w:rsidRPr="00AD6CDF">
        <w:rPr>
          <w:i/>
          <w:sz w:val="28"/>
          <w:szCs w:val="28"/>
        </w:rPr>
        <w:t xml:space="preserve"> </w:t>
      </w:r>
      <w:r w:rsidR="005D132B" w:rsidRPr="00AD6CDF">
        <w:rPr>
          <w:i/>
          <w:sz w:val="28"/>
          <w:szCs w:val="28"/>
        </w:rPr>
        <w:t>-</w:t>
      </w:r>
      <w:r w:rsidR="005B367A" w:rsidRPr="00AD6CDF">
        <w:rPr>
          <w:i/>
          <w:sz w:val="28"/>
          <w:szCs w:val="28"/>
        </w:rPr>
        <w:t xml:space="preserve">1,9 </w:t>
      </w:r>
      <w:r w:rsidR="004C637F" w:rsidRPr="00AD6CDF">
        <w:rPr>
          <w:i/>
          <w:sz w:val="28"/>
          <w:szCs w:val="28"/>
        </w:rPr>
        <w:t>тыс. тенге</w:t>
      </w:r>
      <w:r w:rsidR="00C919CE" w:rsidRPr="00AD6CDF">
        <w:rPr>
          <w:i/>
          <w:sz w:val="28"/>
          <w:szCs w:val="28"/>
        </w:rPr>
        <w:t xml:space="preserve">) </w:t>
      </w:r>
      <w:r w:rsidR="00D016E5" w:rsidRPr="00AD6CDF">
        <w:rPr>
          <w:sz w:val="28"/>
          <w:szCs w:val="28"/>
        </w:rPr>
        <w:t xml:space="preserve">и </w:t>
      </w:r>
      <w:r w:rsidRPr="00AD6CDF">
        <w:rPr>
          <w:sz w:val="28"/>
          <w:szCs w:val="28"/>
        </w:rPr>
        <w:t xml:space="preserve">пенсионные взносы </w:t>
      </w:r>
      <w:r w:rsidR="00C919CE" w:rsidRPr="00AD6CDF">
        <w:rPr>
          <w:i/>
          <w:sz w:val="28"/>
          <w:szCs w:val="28"/>
        </w:rPr>
        <w:t xml:space="preserve">(специфика </w:t>
      </w:r>
      <w:r w:rsidR="00734F1E" w:rsidRPr="00AD6CDF">
        <w:rPr>
          <w:i/>
          <w:sz w:val="28"/>
          <w:szCs w:val="28"/>
        </w:rPr>
        <w:t>1</w:t>
      </w:r>
      <w:r w:rsidR="008260CA" w:rsidRPr="00AD6CDF">
        <w:rPr>
          <w:i/>
          <w:sz w:val="28"/>
          <w:szCs w:val="28"/>
        </w:rPr>
        <w:t>3</w:t>
      </w:r>
      <w:r w:rsidR="00734F1E" w:rsidRPr="00AD6CDF">
        <w:rPr>
          <w:i/>
          <w:sz w:val="28"/>
          <w:szCs w:val="28"/>
        </w:rPr>
        <w:t xml:space="preserve">1 </w:t>
      </w:r>
      <w:r w:rsidR="005B367A" w:rsidRPr="00AD6CDF">
        <w:rPr>
          <w:i/>
          <w:sz w:val="28"/>
          <w:szCs w:val="28"/>
        </w:rPr>
        <w:t>–</w:t>
      </w:r>
      <w:r w:rsidR="00734F1E" w:rsidRPr="00AD6CDF">
        <w:rPr>
          <w:i/>
          <w:sz w:val="28"/>
          <w:szCs w:val="28"/>
        </w:rPr>
        <w:t xml:space="preserve"> </w:t>
      </w:r>
      <w:r w:rsidR="005B367A" w:rsidRPr="00AD6CDF">
        <w:rPr>
          <w:i/>
          <w:sz w:val="28"/>
          <w:szCs w:val="28"/>
        </w:rPr>
        <w:t>61,3</w:t>
      </w:r>
      <w:r w:rsidR="007664FD" w:rsidRPr="00AD6CDF">
        <w:rPr>
          <w:i/>
          <w:sz w:val="28"/>
          <w:szCs w:val="28"/>
        </w:rPr>
        <w:t xml:space="preserve"> </w:t>
      </w:r>
      <w:r w:rsidR="00C919CE" w:rsidRPr="00AD6CDF">
        <w:rPr>
          <w:i/>
          <w:sz w:val="28"/>
          <w:szCs w:val="28"/>
        </w:rPr>
        <w:t>тыс. тенге)</w:t>
      </w:r>
      <w:r w:rsidR="00466CA5" w:rsidRPr="00AD6CDF">
        <w:rPr>
          <w:i/>
          <w:sz w:val="28"/>
          <w:szCs w:val="28"/>
        </w:rPr>
        <w:t>.</w:t>
      </w:r>
      <w:proofErr w:type="gramEnd"/>
    </w:p>
    <w:p w:rsidR="003434E1" w:rsidRPr="00AD6CDF" w:rsidRDefault="00D81978" w:rsidP="003825F2">
      <w:pPr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>По строке 020 «Запасы» отражен остаток хозяйственных материалов, канце</w:t>
      </w:r>
      <w:r w:rsidR="00D016E5" w:rsidRPr="00AD6CDF">
        <w:rPr>
          <w:sz w:val="28"/>
          <w:szCs w:val="28"/>
        </w:rPr>
        <w:t>л</w:t>
      </w:r>
      <w:r w:rsidRPr="00AD6CDF">
        <w:rPr>
          <w:sz w:val="28"/>
          <w:szCs w:val="28"/>
        </w:rPr>
        <w:t>ярских товаров, запасных частей</w:t>
      </w:r>
      <w:r w:rsidR="00E33808" w:rsidRPr="00AD6CDF">
        <w:rPr>
          <w:sz w:val="28"/>
          <w:szCs w:val="28"/>
        </w:rPr>
        <w:t xml:space="preserve">, форменного обмундирования на </w:t>
      </w:r>
      <w:r w:rsidR="00D016E5" w:rsidRPr="00AD6CDF">
        <w:rPr>
          <w:sz w:val="28"/>
          <w:szCs w:val="28"/>
        </w:rPr>
        <w:t>1</w:t>
      </w:r>
      <w:r w:rsidR="005B367A" w:rsidRPr="00AD6CDF">
        <w:rPr>
          <w:sz w:val="28"/>
          <w:szCs w:val="28"/>
        </w:rPr>
        <w:t> 875 581,5</w:t>
      </w:r>
      <w:r w:rsidRPr="00AD6CDF">
        <w:rPr>
          <w:sz w:val="28"/>
          <w:szCs w:val="28"/>
        </w:rPr>
        <w:t xml:space="preserve"> тыс.</w:t>
      </w:r>
      <w:r w:rsidR="00DF52A6" w:rsidRPr="00AD6CDF">
        <w:rPr>
          <w:sz w:val="28"/>
          <w:szCs w:val="28"/>
        </w:rPr>
        <w:t xml:space="preserve"> </w:t>
      </w:r>
      <w:r w:rsidRPr="00AD6CDF">
        <w:rPr>
          <w:sz w:val="28"/>
          <w:szCs w:val="28"/>
        </w:rPr>
        <w:t>тенге.</w:t>
      </w:r>
    </w:p>
    <w:p w:rsidR="004978C1" w:rsidRPr="00AD6CDF" w:rsidRDefault="007747FD" w:rsidP="000354C3">
      <w:pPr>
        <w:ind w:firstLine="567"/>
        <w:jc w:val="both"/>
        <w:rPr>
          <w:sz w:val="28"/>
          <w:szCs w:val="28"/>
        </w:rPr>
      </w:pPr>
      <w:proofErr w:type="gramStart"/>
      <w:r w:rsidRPr="00AD6CDF">
        <w:rPr>
          <w:sz w:val="28"/>
          <w:szCs w:val="28"/>
        </w:rPr>
        <w:t xml:space="preserve">В отчетном периоде поступление запасов по стоимости приобретения составило </w:t>
      </w:r>
      <w:r w:rsidR="003D19B9" w:rsidRPr="00AD6CDF">
        <w:rPr>
          <w:sz w:val="28"/>
          <w:szCs w:val="28"/>
        </w:rPr>
        <w:t xml:space="preserve">1 </w:t>
      </w:r>
      <w:r w:rsidR="00933C50" w:rsidRPr="00AD6CDF">
        <w:rPr>
          <w:sz w:val="28"/>
          <w:szCs w:val="28"/>
        </w:rPr>
        <w:t>4</w:t>
      </w:r>
      <w:r w:rsidR="003D19B9" w:rsidRPr="00AD6CDF">
        <w:rPr>
          <w:sz w:val="28"/>
          <w:szCs w:val="28"/>
        </w:rPr>
        <w:t>6</w:t>
      </w:r>
      <w:r w:rsidR="00933C50" w:rsidRPr="00AD6CDF">
        <w:rPr>
          <w:sz w:val="28"/>
          <w:szCs w:val="28"/>
        </w:rPr>
        <w:t>8</w:t>
      </w:r>
      <w:r w:rsidR="003D19B9" w:rsidRPr="00AD6CDF">
        <w:rPr>
          <w:sz w:val="28"/>
          <w:szCs w:val="28"/>
        </w:rPr>
        <w:t> 885,8</w:t>
      </w:r>
      <w:r w:rsidR="00933C50" w:rsidRPr="00AD6CDF">
        <w:rPr>
          <w:sz w:val="28"/>
          <w:szCs w:val="28"/>
        </w:rPr>
        <w:t xml:space="preserve"> </w:t>
      </w:r>
      <w:r w:rsidR="007B3371" w:rsidRPr="00AD6CDF">
        <w:rPr>
          <w:sz w:val="28"/>
          <w:szCs w:val="28"/>
        </w:rPr>
        <w:t>т</w:t>
      </w:r>
      <w:r w:rsidRPr="00AD6CDF">
        <w:rPr>
          <w:sz w:val="28"/>
          <w:szCs w:val="28"/>
        </w:rPr>
        <w:t>ыс. тенге</w:t>
      </w:r>
      <w:r w:rsidR="006E6819" w:rsidRPr="00AD6CDF">
        <w:rPr>
          <w:sz w:val="28"/>
          <w:szCs w:val="28"/>
        </w:rPr>
        <w:t>:</w:t>
      </w:r>
      <w:r w:rsidRPr="00AD6CDF">
        <w:rPr>
          <w:sz w:val="28"/>
          <w:szCs w:val="28"/>
        </w:rPr>
        <w:t xml:space="preserve"> за счет финансирования по бюджету </w:t>
      </w:r>
      <w:r w:rsidR="003D19B9" w:rsidRPr="00AD6CDF">
        <w:rPr>
          <w:sz w:val="28"/>
          <w:szCs w:val="28"/>
        </w:rPr>
        <w:t>1 300 647,4</w:t>
      </w:r>
      <w:r w:rsidR="00734F1E" w:rsidRPr="00AD6CDF">
        <w:rPr>
          <w:sz w:val="28"/>
          <w:szCs w:val="28"/>
        </w:rPr>
        <w:t xml:space="preserve"> </w:t>
      </w:r>
      <w:r w:rsidRPr="00AD6CDF">
        <w:rPr>
          <w:sz w:val="28"/>
          <w:szCs w:val="28"/>
        </w:rPr>
        <w:t xml:space="preserve">тыс. тенге, </w:t>
      </w:r>
      <w:r w:rsidR="009955C2" w:rsidRPr="000F53A4">
        <w:rPr>
          <w:sz w:val="28"/>
          <w:szCs w:val="28"/>
        </w:rPr>
        <w:t xml:space="preserve">в том числе централизованного закупа </w:t>
      </w:r>
      <w:r w:rsidR="009955C2">
        <w:rPr>
          <w:sz w:val="28"/>
          <w:szCs w:val="28"/>
        </w:rPr>
        <w:t>жестких дисков на 21 466,1 тыс. тенге,</w:t>
      </w:r>
      <w:r w:rsidR="009955C2" w:rsidRPr="00AD6CDF">
        <w:rPr>
          <w:sz w:val="28"/>
          <w:szCs w:val="28"/>
        </w:rPr>
        <w:t xml:space="preserve"> </w:t>
      </w:r>
      <w:r w:rsidRPr="00AD6CDF">
        <w:rPr>
          <w:sz w:val="28"/>
          <w:szCs w:val="28"/>
        </w:rPr>
        <w:t>приема-передачи запасов в</w:t>
      </w:r>
      <w:r w:rsidR="00D7733F" w:rsidRPr="00AD6CDF">
        <w:rPr>
          <w:sz w:val="28"/>
          <w:szCs w:val="28"/>
        </w:rPr>
        <w:t xml:space="preserve">нутри системы </w:t>
      </w:r>
      <w:r w:rsidR="003D19B9" w:rsidRPr="00AD6CDF">
        <w:rPr>
          <w:sz w:val="28"/>
          <w:szCs w:val="28"/>
        </w:rPr>
        <w:t xml:space="preserve">151 878,7 </w:t>
      </w:r>
      <w:r w:rsidRPr="00AD6CDF">
        <w:rPr>
          <w:sz w:val="28"/>
          <w:szCs w:val="28"/>
        </w:rPr>
        <w:t>тыс. тенге,</w:t>
      </w:r>
      <w:r w:rsidR="000354C3" w:rsidRPr="00AD6CDF">
        <w:rPr>
          <w:sz w:val="28"/>
          <w:szCs w:val="28"/>
        </w:rPr>
        <w:t xml:space="preserve"> </w:t>
      </w:r>
      <w:r w:rsidRPr="00AD6CDF">
        <w:rPr>
          <w:sz w:val="28"/>
          <w:szCs w:val="28"/>
        </w:rPr>
        <w:t xml:space="preserve">поступления от других государственных органов </w:t>
      </w:r>
      <w:r w:rsidR="003D19B9" w:rsidRPr="00AD6CDF">
        <w:rPr>
          <w:sz w:val="28"/>
          <w:szCs w:val="28"/>
        </w:rPr>
        <w:t>3 892,0</w:t>
      </w:r>
      <w:r w:rsidR="003A540D" w:rsidRPr="00AD6CDF">
        <w:rPr>
          <w:sz w:val="28"/>
          <w:szCs w:val="28"/>
        </w:rPr>
        <w:t xml:space="preserve"> т</w:t>
      </w:r>
      <w:r w:rsidRPr="00AD6CDF">
        <w:rPr>
          <w:sz w:val="28"/>
          <w:szCs w:val="28"/>
        </w:rPr>
        <w:t xml:space="preserve">ыс. тенге, </w:t>
      </w:r>
      <w:r w:rsidR="00933C50" w:rsidRPr="00AD6CDF">
        <w:rPr>
          <w:sz w:val="28"/>
          <w:szCs w:val="28"/>
        </w:rPr>
        <w:t>других организаций 8</w:t>
      </w:r>
      <w:r w:rsidR="003D19B9" w:rsidRPr="00AD6CDF">
        <w:rPr>
          <w:sz w:val="28"/>
          <w:szCs w:val="28"/>
        </w:rPr>
        <w:t>86,</w:t>
      </w:r>
      <w:r w:rsidR="00933C50" w:rsidRPr="00AD6CDF">
        <w:rPr>
          <w:sz w:val="28"/>
          <w:szCs w:val="28"/>
        </w:rPr>
        <w:t xml:space="preserve">7 тыс. тенге, </w:t>
      </w:r>
      <w:r w:rsidR="00881AD0" w:rsidRPr="00AD6CDF">
        <w:rPr>
          <w:sz w:val="28"/>
          <w:szCs w:val="28"/>
        </w:rPr>
        <w:t>изготовлена готовая</w:t>
      </w:r>
      <w:proofErr w:type="gramEnd"/>
      <w:r w:rsidR="00881AD0" w:rsidRPr="00AD6CDF">
        <w:rPr>
          <w:sz w:val="28"/>
          <w:szCs w:val="28"/>
        </w:rPr>
        <w:t xml:space="preserve"> продукция</w:t>
      </w:r>
      <w:r w:rsidR="002C2279" w:rsidRPr="00AD6CDF">
        <w:rPr>
          <w:sz w:val="28"/>
          <w:szCs w:val="28"/>
        </w:rPr>
        <w:t xml:space="preserve"> </w:t>
      </w:r>
      <w:r w:rsidR="00176D15" w:rsidRPr="00AD6CDF">
        <w:rPr>
          <w:sz w:val="28"/>
          <w:szCs w:val="28"/>
        </w:rPr>
        <w:t>4 963,3</w:t>
      </w:r>
      <w:r w:rsidR="002C2279" w:rsidRPr="00AD6CDF">
        <w:rPr>
          <w:sz w:val="28"/>
          <w:szCs w:val="28"/>
        </w:rPr>
        <w:t xml:space="preserve"> тыс.</w:t>
      </w:r>
      <w:r w:rsidR="009E4027" w:rsidRPr="00AD6CDF">
        <w:rPr>
          <w:sz w:val="28"/>
          <w:szCs w:val="28"/>
        </w:rPr>
        <w:t xml:space="preserve"> </w:t>
      </w:r>
      <w:r w:rsidR="002C2279" w:rsidRPr="00AD6CDF">
        <w:rPr>
          <w:sz w:val="28"/>
          <w:szCs w:val="28"/>
        </w:rPr>
        <w:t>тенге</w:t>
      </w:r>
      <w:r w:rsidR="00DF445A" w:rsidRPr="00AD6CDF">
        <w:rPr>
          <w:sz w:val="28"/>
          <w:szCs w:val="28"/>
        </w:rPr>
        <w:t xml:space="preserve">, </w:t>
      </w:r>
      <w:r w:rsidR="00881AD0" w:rsidRPr="00AD6CDF">
        <w:rPr>
          <w:sz w:val="28"/>
          <w:szCs w:val="28"/>
        </w:rPr>
        <w:t xml:space="preserve">перемещение между счетами </w:t>
      </w:r>
      <w:r w:rsidR="00881AD0" w:rsidRPr="00AD6CDF">
        <w:rPr>
          <w:i/>
          <w:sz w:val="28"/>
          <w:szCs w:val="28"/>
        </w:rPr>
        <w:t>(ежедневники)</w:t>
      </w:r>
      <w:r w:rsidR="00881AD0" w:rsidRPr="00AD6CDF">
        <w:rPr>
          <w:sz w:val="28"/>
          <w:szCs w:val="28"/>
        </w:rPr>
        <w:t xml:space="preserve"> </w:t>
      </w:r>
      <w:r w:rsidR="00073F47" w:rsidRPr="00AD6CDF">
        <w:rPr>
          <w:sz w:val="28"/>
          <w:szCs w:val="28"/>
        </w:rPr>
        <w:t>1</w:t>
      </w:r>
      <w:r w:rsidR="009E4DC6" w:rsidRPr="00AD6CDF">
        <w:rPr>
          <w:sz w:val="28"/>
          <w:szCs w:val="28"/>
        </w:rPr>
        <w:t> 455,9</w:t>
      </w:r>
      <w:r w:rsidR="00881AD0" w:rsidRPr="00AD6CDF">
        <w:rPr>
          <w:sz w:val="28"/>
          <w:szCs w:val="28"/>
        </w:rPr>
        <w:t xml:space="preserve"> тыс. тенге, </w:t>
      </w:r>
      <w:r w:rsidR="00EA08DA" w:rsidRPr="00AD6CDF">
        <w:rPr>
          <w:sz w:val="28"/>
          <w:szCs w:val="28"/>
        </w:rPr>
        <w:t xml:space="preserve">излишки 9,2 тыс. тенге, </w:t>
      </w:r>
      <w:r w:rsidR="00881AD0" w:rsidRPr="00AD6CDF">
        <w:rPr>
          <w:sz w:val="28"/>
          <w:szCs w:val="28"/>
        </w:rPr>
        <w:t xml:space="preserve">перенос с активов на запасы </w:t>
      </w:r>
      <w:r w:rsidR="003D19B9" w:rsidRPr="00AD6CDF">
        <w:rPr>
          <w:sz w:val="28"/>
          <w:szCs w:val="28"/>
        </w:rPr>
        <w:t>4 </w:t>
      </w:r>
      <w:r w:rsidR="00EA08DA" w:rsidRPr="00AD6CDF">
        <w:rPr>
          <w:sz w:val="28"/>
          <w:szCs w:val="28"/>
        </w:rPr>
        <w:t>3</w:t>
      </w:r>
      <w:r w:rsidR="003D19B9" w:rsidRPr="00AD6CDF">
        <w:rPr>
          <w:sz w:val="28"/>
          <w:szCs w:val="28"/>
        </w:rPr>
        <w:t>49,2</w:t>
      </w:r>
      <w:r w:rsidR="00881AD0" w:rsidRPr="00AD6CDF">
        <w:rPr>
          <w:sz w:val="28"/>
          <w:szCs w:val="28"/>
        </w:rPr>
        <w:t xml:space="preserve"> тыс. тенге, </w:t>
      </w:r>
      <w:r w:rsidR="004F6A37" w:rsidRPr="00AD6CDF">
        <w:rPr>
          <w:sz w:val="28"/>
          <w:szCs w:val="28"/>
        </w:rPr>
        <w:t>восстановление в учете</w:t>
      </w:r>
      <w:r w:rsidR="0084314D" w:rsidRPr="00AD6CDF">
        <w:rPr>
          <w:sz w:val="28"/>
          <w:szCs w:val="28"/>
        </w:rPr>
        <w:t xml:space="preserve"> ранее списанн</w:t>
      </w:r>
      <w:r w:rsidR="00271C4D" w:rsidRPr="00AD6CDF">
        <w:rPr>
          <w:sz w:val="28"/>
          <w:szCs w:val="28"/>
        </w:rPr>
        <w:t xml:space="preserve">ых запасов </w:t>
      </w:r>
      <w:r w:rsidR="003D19B9" w:rsidRPr="00AD6CDF">
        <w:rPr>
          <w:sz w:val="28"/>
          <w:szCs w:val="28"/>
        </w:rPr>
        <w:t>253,9</w:t>
      </w:r>
      <w:r w:rsidR="00881AD0" w:rsidRPr="00AD6CDF">
        <w:rPr>
          <w:sz w:val="28"/>
          <w:szCs w:val="28"/>
        </w:rPr>
        <w:t xml:space="preserve"> тыс. тенге</w:t>
      </w:r>
      <w:r w:rsidR="00E87FA0" w:rsidRPr="00AD6CDF">
        <w:rPr>
          <w:sz w:val="28"/>
          <w:szCs w:val="28"/>
        </w:rPr>
        <w:t xml:space="preserve">, </w:t>
      </w:r>
      <w:r w:rsidR="00C21585" w:rsidRPr="00AD6CDF">
        <w:rPr>
          <w:sz w:val="28"/>
          <w:szCs w:val="28"/>
        </w:rPr>
        <w:t xml:space="preserve">перенос </w:t>
      </w:r>
      <w:proofErr w:type="gramStart"/>
      <w:r w:rsidR="00C21585" w:rsidRPr="00AD6CDF">
        <w:rPr>
          <w:sz w:val="28"/>
          <w:szCs w:val="28"/>
        </w:rPr>
        <w:t>с</w:t>
      </w:r>
      <w:proofErr w:type="gramEnd"/>
      <w:r w:rsidR="00C21585" w:rsidRPr="00AD6CDF">
        <w:rPr>
          <w:sz w:val="28"/>
          <w:szCs w:val="28"/>
        </w:rPr>
        <w:t xml:space="preserve"> </w:t>
      </w:r>
      <w:r w:rsidR="00C21585" w:rsidRPr="00AD6CDF">
        <w:rPr>
          <w:sz w:val="28"/>
          <w:szCs w:val="28"/>
        </w:rPr>
        <w:lastRenderedPageBreak/>
        <w:t xml:space="preserve">запасов на запасы </w:t>
      </w:r>
      <w:r w:rsidR="00176D15" w:rsidRPr="00AD6CDF">
        <w:rPr>
          <w:sz w:val="28"/>
          <w:szCs w:val="28"/>
        </w:rPr>
        <w:t>549,5</w:t>
      </w:r>
      <w:r w:rsidR="00C21585" w:rsidRPr="00AD6CDF">
        <w:rPr>
          <w:sz w:val="28"/>
          <w:szCs w:val="28"/>
        </w:rPr>
        <w:t xml:space="preserve"> тыс. тенге.</w:t>
      </w:r>
      <w:r w:rsidR="00E87FA0" w:rsidRPr="00AD6CDF">
        <w:rPr>
          <w:sz w:val="28"/>
          <w:szCs w:val="28"/>
        </w:rPr>
        <w:t xml:space="preserve"> </w:t>
      </w:r>
    </w:p>
    <w:p w:rsidR="00753E9A" w:rsidRPr="00AD6CDF" w:rsidRDefault="007747FD" w:rsidP="00491DC2">
      <w:pPr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 xml:space="preserve">Выбытие составило </w:t>
      </w:r>
      <w:r w:rsidR="00C5330B" w:rsidRPr="00AD6CDF">
        <w:rPr>
          <w:sz w:val="28"/>
          <w:szCs w:val="28"/>
        </w:rPr>
        <w:t>1</w:t>
      </w:r>
      <w:r w:rsidR="00C5330B" w:rsidRPr="00AD6CDF">
        <w:rPr>
          <w:sz w:val="28"/>
          <w:szCs w:val="28"/>
          <w:lang w:val="en-US"/>
        </w:rPr>
        <w:t> </w:t>
      </w:r>
      <w:r w:rsidR="00C5330B" w:rsidRPr="00AD6CDF">
        <w:rPr>
          <w:sz w:val="28"/>
          <w:szCs w:val="28"/>
        </w:rPr>
        <w:t>201</w:t>
      </w:r>
      <w:r w:rsidR="00C5330B" w:rsidRPr="00AD6CDF">
        <w:rPr>
          <w:sz w:val="28"/>
          <w:szCs w:val="28"/>
          <w:lang w:val="en-US"/>
        </w:rPr>
        <w:t> </w:t>
      </w:r>
      <w:r w:rsidR="00C5330B" w:rsidRPr="00AD6CDF">
        <w:rPr>
          <w:sz w:val="28"/>
          <w:szCs w:val="28"/>
        </w:rPr>
        <w:t xml:space="preserve">073,1 </w:t>
      </w:r>
      <w:r w:rsidRPr="00AD6CDF">
        <w:rPr>
          <w:sz w:val="28"/>
          <w:szCs w:val="28"/>
        </w:rPr>
        <w:t>тыс. тенге, в том числе израсходовано на нужды государственного учреждения</w:t>
      </w:r>
      <w:r w:rsidR="00162269" w:rsidRPr="00AD6CDF">
        <w:rPr>
          <w:sz w:val="28"/>
          <w:szCs w:val="28"/>
        </w:rPr>
        <w:t xml:space="preserve"> </w:t>
      </w:r>
      <w:r w:rsidR="00C5330B" w:rsidRPr="00AD6CDF">
        <w:rPr>
          <w:sz w:val="28"/>
          <w:szCs w:val="28"/>
        </w:rPr>
        <w:t>1 035 997,4</w:t>
      </w:r>
      <w:r w:rsidR="00073F47" w:rsidRPr="00AD6CDF">
        <w:rPr>
          <w:sz w:val="28"/>
          <w:szCs w:val="28"/>
        </w:rPr>
        <w:t xml:space="preserve"> </w:t>
      </w:r>
      <w:r w:rsidRPr="00AD6CDF">
        <w:rPr>
          <w:sz w:val="28"/>
          <w:szCs w:val="28"/>
        </w:rPr>
        <w:t xml:space="preserve">тыс. тенге. </w:t>
      </w:r>
    </w:p>
    <w:p w:rsidR="00F1789E" w:rsidRPr="00AD6CDF" w:rsidRDefault="007747FD" w:rsidP="007747FD">
      <w:pPr>
        <w:ind w:firstLine="567"/>
        <w:jc w:val="both"/>
        <w:rPr>
          <w:sz w:val="28"/>
          <w:szCs w:val="28"/>
        </w:rPr>
      </w:pPr>
      <w:proofErr w:type="gramStart"/>
      <w:r w:rsidRPr="00AD6CDF">
        <w:rPr>
          <w:sz w:val="28"/>
          <w:szCs w:val="28"/>
        </w:rPr>
        <w:t xml:space="preserve">Разница </w:t>
      </w:r>
      <w:r w:rsidR="00CE2DC5" w:rsidRPr="00AD6CDF">
        <w:rPr>
          <w:sz w:val="28"/>
          <w:szCs w:val="28"/>
        </w:rPr>
        <w:t xml:space="preserve">между расходами на нужды ГУ и общей суммой выбытия запасов </w:t>
      </w:r>
      <w:r w:rsidRPr="00AD6CDF">
        <w:rPr>
          <w:sz w:val="28"/>
          <w:szCs w:val="28"/>
        </w:rPr>
        <w:t xml:space="preserve">в сумме </w:t>
      </w:r>
      <w:r w:rsidR="00073F47" w:rsidRPr="00AD6CDF">
        <w:rPr>
          <w:sz w:val="28"/>
          <w:szCs w:val="28"/>
        </w:rPr>
        <w:t>1</w:t>
      </w:r>
      <w:r w:rsidR="00C5330B" w:rsidRPr="00AD6CDF">
        <w:rPr>
          <w:sz w:val="28"/>
          <w:szCs w:val="28"/>
        </w:rPr>
        <w:t>65 075,7</w:t>
      </w:r>
      <w:r w:rsidR="00073F47" w:rsidRPr="00AD6CDF">
        <w:rPr>
          <w:sz w:val="28"/>
          <w:szCs w:val="28"/>
        </w:rPr>
        <w:t xml:space="preserve"> </w:t>
      </w:r>
      <w:r w:rsidR="00271C4D" w:rsidRPr="00AD6CDF">
        <w:rPr>
          <w:sz w:val="28"/>
          <w:szCs w:val="28"/>
        </w:rPr>
        <w:t>т</w:t>
      </w:r>
      <w:r w:rsidRPr="00AD6CDF">
        <w:rPr>
          <w:sz w:val="28"/>
          <w:szCs w:val="28"/>
        </w:rPr>
        <w:t xml:space="preserve">ыс. тенге за счет приема-передачи запасов внутри системы </w:t>
      </w:r>
      <w:r w:rsidR="00C5330B" w:rsidRPr="00AD6CDF">
        <w:rPr>
          <w:sz w:val="28"/>
          <w:szCs w:val="28"/>
        </w:rPr>
        <w:t xml:space="preserve">151 878,7 </w:t>
      </w:r>
      <w:r w:rsidRPr="00AD6CDF">
        <w:rPr>
          <w:sz w:val="28"/>
          <w:szCs w:val="28"/>
        </w:rPr>
        <w:t>тыс. тенге</w:t>
      </w:r>
      <w:r w:rsidR="008F38B4" w:rsidRPr="00AD6CDF">
        <w:rPr>
          <w:sz w:val="28"/>
          <w:szCs w:val="28"/>
        </w:rPr>
        <w:t xml:space="preserve">, </w:t>
      </w:r>
      <w:r w:rsidR="00881AD0" w:rsidRPr="00AD6CDF">
        <w:rPr>
          <w:sz w:val="28"/>
          <w:szCs w:val="28"/>
        </w:rPr>
        <w:t xml:space="preserve">списание испорченных запасов </w:t>
      </w:r>
      <w:r w:rsidR="00C5330B" w:rsidRPr="00AD6CDF">
        <w:rPr>
          <w:sz w:val="28"/>
          <w:szCs w:val="28"/>
        </w:rPr>
        <w:t>3 643,9</w:t>
      </w:r>
      <w:r w:rsidR="00881AD0" w:rsidRPr="00AD6CDF">
        <w:rPr>
          <w:sz w:val="28"/>
          <w:szCs w:val="28"/>
        </w:rPr>
        <w:t xml:space="preserve"> тыс. тенге</w:t>
      </w:r>
      <w:r w:rsidR="0019371C" w:rsidRPr="00AD6CDF">
        <w:rPr>
          <w:sz w:val="28"/>
          <w:szCs w:val="28"/>
        </w:rPr>
        <w:t>,</w:t>
      </w:r>
      <w:r w:rsidR="00C5330B" w:rsidRPr="00AD6CDF">
        <w:rPr>
          <w:sz w:val="28"/>
          <w:szCs w:val="28"/>
        </w:rPr>
        <w:t xml:space="preserve"> </w:t>
      </w:r>
      <w:r w:rsidR="00881AD0" w:rsidRPr="00AD6CDF">
        <w:rPr>
          <w:sz w:val="28"/>
          <w:szCs w:val="28"/>
        </w:rPr>
        <w:t xml:space="preserve">выбыла готовая продукция </w:t>
      </w:r>
      <w:r w:rsidR="00D220BD" w:rsidRPr="00AD6CDF">
        <w:rPr>
          <w:sz w:val="28"/>
          <w:szCs w:val="28"/>
        </w:rPr>
        <w:t>4 963,3</w:t>
      </w:r>
      <w:r w:rsidR="00F1789E" w:rsidRPr="00AD6CDF">
        <w:rPr>
          <w:sz w:val="28"/>
          <w:szCs w:val="28"/>
        </w:rPr>
        <w:t xml:space="preserve"> тыс. тенге,</w:t>
      </w:r>
      <w:r w:rsidR="00F1789E" w:rsidRPr="00AD6CDF">
        <w:t xml:space="preserve"> </w:t>
      </w:r>
      <w:r w:rsidR="00F1789E" w:rsidRPr="00AD6CDF">
        <w:rPr>
          <w:sz w:val="28"/>
          <w:szCs w:val="28"/>
        </w:rPr>
        <w:t xml:space="preserve">перемещение между счетами </w:t>
      </w:r>
      <w:r w:rsidR="00F1789E" w:rsidRPr="00AD6CDF">
        <w:rPr>
          <w:i/>
          <w:sz w:val="28"/>
          <w:szCs w:val="28"/>
        </w:rPr>
        <w:t>(ежедневники)</w:t>
      </w:r>
      <w:r w:rsidR="00EB1E67" w:rsidRPr="00AD6CDF">
        <w:rPr>
          <w:sz w:val="28"/>
          <w:szCs w:val="28"/>
        </w:rPr>
        <w:t xml:space="preserve"> </w:t>
      </w:r>
      <w:r w:rsidR="007F7D16" w:rsidRPr="00AD6CDF">
        <w:rPr>
          <w:sz w:val="28"/>
          <w:szCs w:val="28"/>
        </w:rPr>
        <w:t xml:space="preserve"> </w:t>
      </w:r>
      <w:r w:rsidR="00B264EB" w:rsidRPr="00AD6CDF">
        <w:rPr>
          <w:sz w:val="28"/>
          <w:szCs w:val="28"/>
        </w:rPr>
        <w:t>1</w:t>
      </w:r>
      <w:r w:rsidR="009E4DC6" w:rsidRPr="00AD6CDF">
        <w:rPr>
          <w:sz w:val="28"/>
          <w:szCs w:val="28"/>
        </w:rPr>
        <w:t> 455,9</w:t>
      </w:r>
      <w:r w:rsidR="00B264EB" w:rsidRPr="00AD6CDF">
        <w:rPr>
          <w:sz w:val="28"/>
          <w:szCs w:val="28"/>
        </w:rPr>
        <w:t xml:space="preserve"> </w:t>
      </w:r>
      <w:r w:rsidR="00F1789E" w:rsidRPr="00AD6CDF">
        <w:rPr>
          <w:sz w:val="28"/>
          <w:szCs w:val="28"/>
        </w:rPr>
        <w:t xml:space="preserve">тыс. тенге, </w:t>
      </w:r>
      <w:r w:rsidRPr="00AD6CDF">
        <w:rPr>
          <w:sz w:val="28"/>
          <w:szCs w:val="28"/>
        </w:rPr>
        <w:t xml:space="preserve">перенос </w:t>
      </w:r>
      <w:r w:rsidR="00602C85" w:rsidRPr="00AD6CDF">
        <w:rPr>
          <w:sz w:val="28"/>
          <w:szCs w:val="28"/>
        </w:rPr>
        <w:t xml:space="preserve">с запасов </w:t>
      </w:r>
      <w:r w:rsidR="00F57CA8" w:rsidRPr="00AD6CDF">
        <w:rPr>
          <w:sz w:val="28"/>
          <w:szCs w:val="28"/>
        </w:rPr>
        <w:t>на</w:t>
      </w:r>
      <w:r w:rsidR="00881AD0" w:rsidRPr="00AD6CDF">
        <w:rPr>
          <w:sz w:val="28"/>
          <w:szCs w:val="28"/>
        </w:rPr>
        <w:t xml:space="preserve"> </w:t>
      </w:r>
      <w:r w:rsidR="00B264EB" w:rsidRPr="00AD6CDF">
        <w:rPr>
          <w:sz w:val="28"/>
          <w:szCs w:val="28"/>
        </w:rPr>
        <w:t xml:space="preserve">запасы </w:t>
      </w:r>
      <w:r w:rsidR="00D220BD" w:rsidRPr="00AD6CDF">
        <w:rPr>
          <w:sz w:val="28"/>
          <w:szCs w:val="28"/>
        </w:rPr>
        <w:t>549,5</w:t>
      </w:r>
      <w:r w:rsidR="00EA08DA" w:rsidRPr="00AD6CDF">
        <w:rPr>
          <w:sz w:val="28"/>
          <w:szCs w:val="28"/>
        </w:rPr>
        <w:t xml:space="preserve"> </w:t>
      </w:r>
      <w:r w:rsidR="00B264EB" w:rsidRPr="00AD6CDF">
        <w:rPr>
          <w:sz w:val="28"/>
          <w:szCs w:val="28"/>
        </w:rPr>
        <w:t>тыс. тенге</w:t>
      </w:r>
      <w:r w:rsidR="00EA08DA" w:rsidRPr="00AD6CDF">
        <w:rPr>
          <w:sz w:val="28"/>
          <w:szCs w:val="28"/>
        </w:rPr>
        <w:t xml:space="preserve"> и активы </w:t>
      </w:r>
      <w:r w:rsidR="00D220BD" w:rsidRPr="00AD6CDF">
        <w:rPr>
          <w:sz w:val="28"/>
          <w:szCs w:val="28"/>
        </w:rPr>
        <w:t>2</w:t>
      </w:r>
      <w:proofErr w:type="gramEnd"/>
      <w:r w:rsidR="00D220BD" w:rsidRPr="00AD6CDF">
        <w:rPr>
          <w:sz w:val="28"/>
          <w:szCs w:val="28"/>
        </w:rPr>
        <w:t xml:space="preserve"> 584,4</w:t>
      </w:r>
      <w:r w:rsidR="00EA08DA" w:rsidRPr="00AD6CDF">
        <w:rPr>
          <w:sz w:val="28"/>
          <w:szCs w:val="28"/>
        </w:rPr>
        <w:t xml:space="preserve"> тыс. тенге.</w:t>
      </w:r>
    </w:p>
    <w:p w:rsidR="00491CBE" w:rsidRPr="00AD6CDF" w:rsidRDefault="00D81978" w:rsidP="001B0E9F">
      <w:pPr>
        <w:ind w:firstLine="567"/>
        <w:jc w:val="both"/>
        <w:rPr>
          <w:spacing w:val="7"/>
          <w:sz w:val="28"/>
          <w:szCs w:val="28"/>
        </w:rPr>
      </w:pPr>
      <w:r w:rsidRPr="00AD6CDF">
        <w:rPr>
          <w:spacing w:val="6"/>
          <w:sz w:val="28"/>
          <w:szCs w:val="28"/>
        </w:rPr>
        <w:t>По</w:t>
      </w:r>
      <w:r w:rsidR="00CC769F" w:rsidRPr="00AD6CDF">
        <w:rPr>
          <w:spacing w:val="6"/>
          <w:sz w:val="28"/>
          <w:szCs w:val="28"/>
        </w:rPr>
        <w:t xml:space="preserve"> строке 022 «Прочие краткосрочные активы» </w:t>
      </w:r>
      <w:r w:rsidRPr="00AD6CDF">
        <w:rPr>
          <w:spacing w:val="6"/>
          <w:sz w:val="28"/>
          <w:szCs w:val="28"/>
        </w:rPr>
        <w:t xml:space="preserve">остаток по расходам будущих периодов в сумме </w:t>
      </w:r>
      <w:r w:rsidR="005B367A" w:rsidRPr="00AD6CDF">
        <w:rPr>
          <w:spacing w:val="6"/>
          <w:sz w:val="28"/>
          <w:szCs w:val="28"/>
        </w:rPr>
        <w:t>29 830,8</w:t>
      </w:r>
      <w:r w:rsidR="001578EB" w:rsidRPr="00AD6CDF">
        <w:rPr>
          <w:spacing w:val="6"/>
          <w:sz w:val="28"/>
          <w:szCs w:val="28"/>
        </w:rPr>
        <w:t xml:space="preserve"> </w:t>
      </w:r>
      <w:r w:rsidRPr="00AD6CDF">
        <w:rPr>
          <w:spacing w:val="6"/>
          <w:sz w:val="28"/>
          <w:szCs w:val="28"/>
        </w:rPr>
        <w:t>тыс.</w:t>
      </w:r>
      <w:r w:rsidR="00EF56E9" w:rsidRPr="00AD6CDF">
        <w:rPr>
          <w:spacing w:val="6"/>
          <w:sz w:val="28"/>
          <w:szCs w:val="28"/>
        </w:rPr>
        <w:t xml:space="preserve"> </w:t>
      </w:r>
      <w:r w:rsidRPr="00AD6CDF">
        <w:rPr>
          <w:spacing w:val="6"/>
          <w:sz w:val="28"/>
          <w:szCs w:val="28"/>
        </w:rPr>
        <w:t>тенге по п</w:t>
      </w:r>
      <w:r w:rsidR="00CC769F" w:rsidRPr="00AD6CDF">
        <w:rPr>
          <w:spacing w:val="7"/>
          <w:sz w:val="28"/>
          <w:szCs w:val="28"/>
        </w:rPr>
        <w:t>одписк</w:t>
      </w:r>
      <w:r w:rsidRPr="00AD6CDF">
        <w:rPr>
          <w:spacing w:val="7"/>
          <w:sz w:val="28"/>
          <w:szCs w:val="28"/>
        </w:rPr>
        <w:t>е</w:t>
      </w:r>
      <w:r w:rsidR="00CC769F" w:rsidRPr="00AD6CDF">
        <w:rPr>
          <w:spacing w:val="7"/>
          <w:sz w:val="28"/>
          <w:szCs w:val="28"/>
        </w:rPr>
        <w:t xml:space="preserve"> на периодические издания</w:t>
      </w:r>
      <w:r w:rsidR="00D25C09" w:rsidRPr="00AD6CDF">
        <w:rPr>
          <w:spacing w:val="7"/>
          <w:sz w:val="28"/>
          <w:szCs w:val="28"/>
        </w:rPr>
        <w:t>,</w:t>
      </w:r>
      <w:r w:rsidR="002C55F2" w:rsidRPr="00AD6CDF">
        <w:rPr>
          <w:spacing w:val="7"/>
          <w:sz w:val="28"/>
          <w:szCs w:val="28"/>
        </w:rPr>
        <w:t xml:space="preserve"> автострахование</w:t>
      </w:r>
      <w:r w:rsidR="00B643D7" w:rsidRPr="00AD6CDF">
        <w:rPr>
          <w:spacing w:val="7"/>
          <w:sz w:val="28"/>
          <w:szCs w:val="28"/>
        </w:rPr>
        <w:t xml:space="preserve">, </w:t>
      </w:r>
      <w:r w:rsidR="00D25C09" w:rsidRPr="00AD6CDF">
        <w:rPr>
          <w:spacing w:val="7"/>
          <w:sz w:val="28"/>
          <w:szCs w:val="28"/>
        </w:rPr>
        <w:t>учет антивируса</w:t>
      </w:r>
      <w:r w:rsidR="00EB1E67" w:rsidRPr="00AD6CDF">
        <w:rPr>
          <w:spacing w:val="7"/>
          <w:sz w:val="28"/>
          <w:szCs w:val="28"/>
        </w:rPr>
        <w:t xml:space="preserve"> и оплат</w:t>
      </w:r>
      <w:r w:rsidR="006F3D9B" w:rsidRPr="00AD6CDF">
        <w:rPr>
          <w:spacing w:val="7"/>
          <w:sz w:val="28"/>
          <w:szCs w:val="28"/>
        </w:rPr>
        <w:t>у</w:t>
      </w:r>
      <w:r w:rsidR="00B643D7" w:rsidRPr="00AD6CDF">
        <w:rPr>
          <w:spacing w:val="7"/>
          <w:sz w:val="28"/>
          <w:szCs w:val="28"/>
        </w:rPr>
        <w:t xml:space="preserve"> </w:t>
      </w:r>
      <w:r w:rsidR="008563F6" w:rsidRPr="00AD6CDF">
        <w:rPr>
          <w:spacing w:val="7"/>
          <w:sz w:val="28"/>
          <w:szCs w:val="28"/>
        </w:rPr>
        <w:t>услуг почтовой связи</w:t>
      </w:r>
      <w:r w:rsidR="00491CBE" w:rsidRPr="00AD6CDF">
        <w:rPr>
          <w:spacing w:val="7"/>
          <w:sz w:val="28"/>
          <w:szCs w:val="28"/>
        </w:rPr>
        <w:t>.</w:t>
      </w:r>
    </w:p>
    <w:p w:rsidR="00BB6172" w:rsidRPr="00AD6CDF" w:rsidRDefault="00B34E33" w:rsidP="0048451F">
      <w:pPr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 xml:space="preserve">На рост </w:t>
      </w:r>
      <w:r w:rsidR="00A267CA" w:rsidRPr="00AD6CDF">
        <w:rPr>
          <w:sz w:val="28"/>
          <w:szCs w:val="28"/>
        </w:rPr>
        <w:t>д</w:t>
      </w:r>
      <w:r w:rsidR="0048451F" w:rsidRPr="00AD6CDF">
        <w:rPr>
          <w:sz w:val="28"/>
          <w:szCs w:val="28"/>
        </w:rPr>
        <w:t>ебиторск</w:t>
      </w:r>
      <w:r w:rsidRPr="00AD6CDF">
        <w:rPr>
          <w:sz w:val="28"/>
          <w:szCs w:val="28"/>
        </w:rPr>
        <w:t xml:space="preserve">ой </w:t>
      </w:r>
      <w:r w:rsidR="0048451F" w:rsidRPr="00AD6CDF">
        <w:rPr>
          <w:sz w:val="28"/>
          <w:szCs w:val="28"/>
        </w:rPr>
        <w:t>задолженност</w:t>
      </w:r>
      <w:r w:rsidRPr="00AD6CDF">
        <w:rPr>
          <w:sz w:val="28"/>
          <w:szCs w:val="28"/>
        </w:rPr>
        <w:t xml:space="preserve">и повлияла </w:t>
      </w:r>
      <w:r w:rsidR="00B446AC" w:rsidRPr="00AD6CDF">
        <w:rPr>
          <w:sz w:val="28"/>
          <w:szCs w:val="28"/>
        </w:rPr>
        <w:t xml:space="preserve">предварительная </w:t>
      </w:r>
      <w:r w:rsidRPr="00AD6CDF">
        <w:rPr>
          <w:sz w:val="28"/>
          <w:szCs w:val="28"/>
        </w:rPr>
        <w:t>оплата п</w:t>
      </w:r>
      <w:r w:rsidR="00A267CA" w:rsidRPr="00AD6CDF">
        <w:rPr>
          <w:sz w:val="28"/>
          <w:szCs w:val="28"/>
        </w:rPr>
        <w:t xml:space="preserve">о </w:t>
      </w:r>
      <w:r w:rsidRPr="00AD6CDF">
        <w:rPr>
          <w:sz w:val="28"/>
          <w:szCs w:val="28"/>
        </w:rPr>
        <w:t>условиям заключенных договоров</w:t>
      </w:r>
      <w:r w:rsidR="00BB6172" w:rsidRPr="00AD6CDF">
        <w:rPr>
          <w:sz w:val="28"/>
          <w:szCs w:val="28"/>
        </w:rPr>
        <w:t xml:space="preserve"> и </w:t>
      </w:r>
      <w:r w:rsidR="007E2785" w:rsidRPr="00AD6CDF">
        <w:rPr>
          <w:sz w:val="28"/>
          <w:szCs w:val="28"/>
        </w:rPr>
        <w:t>увеличение количества командировок</w:t>
      </w:r>
      <w:r w:rsidR="00BB6172" w:rsidRPr="00AD6CDF">
        <w:rPr>
          <w:sz w:val="28"/>
          <w:szCs w:val="28"/>
        </w:rPr>
        <w:t>.</w:t>
      </w:r>
    </w:p>
    <w:p w:rsidR="00760ED8" w:rsidRPr="00AD6CDF" w:rsidRDefault="00CC769F" w:rsidP="001B0E9F">
      <w:pPr>
        <w:ind w:firstLine="567"/>
        <w:jc w:val="both"/>
        <w:rPr>
          <w:spacing w:val="5"/>
          <w:sz w:val="28"/>
          <w:szCs w:val="28"/>
          <w:u w:val="single"/>
        </w:rPr>
      </w:pPr>
      <w:r w:rsidRPr="00AD6CDF">
        <w:rPr>
          <w:spacing w:val="5"/>
          <w:sz w:val="28"/>
          <w:szCs w:val="28"/>
          <w:u w:val="single"/>
        </w:rPr>
        <w:t>Раздел «Долгосрочные активы»</w:t>
      </w:r>
    </w:p>
    <w:p w:rsidR="00287328" w:rsidRPr="00A96541" w:rsidRDefault="00733053" w:rsidP="001B0E9F">
      <w:pPr>
        <w:ind w:firstLine="567"/>
        <w:jc w:val="both"/>
        <w:rPr>
          <w:spacing w:val="1"/>
          <w:sz w:val="28"/>
          <w:szCs w:val="28"/>
        </w:rPr>
      </w:pPr>
      <w:proofErr w:type="gramStart"/>
      <w:r w:rsidRPr="00AD6CDF">
        <w:rPr>
          <w:spacing w:val="1"/>
          <w:sz w:val="28"/>
          <w:szCs w:val="28"/>
        </w:rPr>
        <w:t xml:space="preserve">Поступление основных средств по первоначальной стоимости </w:t>
      </w:r>
      <w:r w:rsidR="001B67FE" w:rsidRPr="00AD6CDF">
        <w:rPr>
          <w:spacing w:val="1"/>
          <w:sz w:val="28"/>
          <w:szCs w:val="28"/>
        </w:rPr>
        <w:t xml:space="preserve">в сумме </w:t>
      </w:r>
      <w:r w:rsidR="00080740" w:rsidRPr="00AD6CDF">
        <w:rPr>
          <w:spacing w:val="1"/>
          <w:sz w:val="28"/>
          <w:szCs w:val="28"/>
        </w:rPr>
        <w:t>10 567 624,3</w:t>
      </w:r>
      <w:r w:rsidR="0042066B" w:rsidRPr="00AD6CDF">
        <w:rPr>
          <w:spacing w:val="1"/>
          <w:sz w:val="28"/>
          <w:szCs w:val="28"/>
        </w:rPr>
        <w:t xml:space="preserve"> </w:t>
      </w:r>
      <w:r w:rsidR="009B28B6" w:rsidRPr="00AD6CDF">
        <w:rPr>
          <w:spacing w:val="1"/>
          <w:sz w:val="28"/>
          <w:szCs w:val="28"/>
        </w:rPr>
        <w:t xml:space="preserve">тыс. тенге </w:t>
      </w:r>
      <w:r w:rsidRPr="00AD6CDF">
        <w:rPr>
          <w:spacing w:val="1"/>
          <w:sz w:val="28"/>
          <w:szCs w:val="28"/>
        </w:rPr>
        <w:t xml:space="preserve">сложилось за счет </w:t>
      </w:r>
      <w:r w:rsidR="00DE5AE7" w:rsidRPr="00AD6CDF">
        <w:rPr>
          <w:spacing w:val="1"/>
          <w:sz w:val="28"/>
          <w:szCs w:val="28"/>
        </w:rPr>
        <w:t xml:space="preserve">приобретения </w:t>
      </w:r>
      <w:r w:rsidR="003C4774" w:rsidRPr="00AD6CDF">
        <w:rPr>
          <w:spacing w:val="1"/>
          <w:sz w:val="28"/>
          <w:szCs w:val="28"/>
        </w:rPr>
        <w:t xml:space="preserve">по бюджету </w:t>
      </w:r>
      <w:r w:rsidR="00080740" w:rsidRPr="00AD6CDF">
        <w:rPr>
          <w:spacing w:val="1"/>
          <w:sz w:val="28"/>
          <w:szCs w:val="28"/>
        </w:rPr>
        <w:t xml:space="preserve">        </w:t>
      </w:r>
      <w:r w:rsidR="00080740" w:rsidRPr="005D1829">
        <w:rPr>
          <w:spacing w:val="1"/>
          <w:sz w:val="28"/>
          <w:szCs w:val="28"/>
        </w:rPr>
        <w:t>5</w:t>
      </w:r>
      <w:r w:rsidR="006A6E92" w:rsidRPr="005D1829">
        <w:rPr>
          <w:spacing w:val="1"/>
          <w:sz w:val="28"/>
          <w:szCs w:val="28"/>
        </w:rPr>
        <w:t> 498 323,4</w:t>
      </w:r>
      <w:r w:rsidR="00287328" w:rsidRPr="005D1829">
        <w:rPr>
          <w:spacing w:val="1"/>
          <w:sz w:val="28"/>
          <w:szCs w:val="28"/>
        </w:rPr>
        <w:t xml:space="preserve"> </w:t>
      </w:r>
      <w:r w:rsidR="00DE5AE7" w:rsidRPr="005D1829">
        <w:rPr>
          <w:spacing w:val="1"/>
          <w:sz w:val="28"/>
          <w:szCs w:val="28"/>
        </w:rPr>
        <w:t>тыс. тенге</w:t>
      </w:r>
      <w:r w:rsidR="008615C8" w:rsidRPr="005D1829">
        <w:rPr>
          <w:spacing w:val="1"/>
          <w:sz w:val="28"/>
          <w:szCs w:val="28"/>
        </w:rPr>
        <w:t xml:space="preserve">, </w:t>
      </w:r>
      <w:r w:rsidR="00FD6E2D" w:rsidRPr="005D1829">
        <w:rPr>
          <w:spacing w:val="1"/>
          <w:sz w:val="28"/>
          <w:szCs w:val="28"/>
        </w:rPr>
        <w:t>в том числе централизованного снабжения 1 123 609,2</w:t>
      </w:r>
      <w:r w:rsidR="00FD6E2D">
        <w:rPr>
          <w:spacing w:val="1"/>
          <w:sz w:val="28"/>
          <w:szCs w:val="28"/>
        </w:rPr>
        <w:t xml:space="preserve"> тыс. </w:t>
      </w:r>
      <w:r w:rsidR="00FD6E2D" w:rsidRPr="008D5213">
        <w:rPr>
          <w:spacing w:val="1"/>
          <w:sz w:val="28"/>
          <w:szCs w:val="28"/>
        </w:rPr>
        <w:t>тенге</w:t>
      </w:r>
      <w:r w:rsidR="00FD6E2D" w:rsidRPr="00FD6E2D">
        <w:rPr>
          <w:i/>
          <w:spacing w:val="1"/>
          <w:sz w:val="28"/>
          <w:szCs w:val="28"/>
        </w:rPr>
        <w:t xml:space="preserve"> (система видеонаблюдения, оружейные шкафы, маршрутизаторы, </w:t>
      </w:r>
      <w:r w:rsidR="00441FE6">
        <w:rPr>
          <w:i/>
          <w:spacing w:val="1"/>
          <w:sz w:val="28"/>
          <w:szCs w:val="28"/>
        </w:rPr>
        <w:t>радиостанции)</w:t>
      </w:r>
      <w:r w:rsidR="006A6E92">
        <w:rPr>
          <w:spacing w:val="1"/>
          <w:sz w:val="28"/>
          <w:szCs w:val="28"/>
        </w:rPr>
        <w:t xml:space="preserve">, за счет </w:t>
      </w:r>
      <w:r w:rsidR="002D13C0" w:rsidRPr="00441FE6">
        <w:rPr>
          <w:spacing w:val="1"/>
          <w:sz w:val="28"/>
          <w:szCs w:val="28"/>
        </w:rPr>
        <w:t>платных услуг 3</w:t>
      </w:r>
      <w:r w:rsidR="00441FE6">
        <w:rPr>
          <w:spacing w:val="1"/>
          <w:sz w:val="28"/>
          <w:szCs w:val="28"/>
        </w:rPr>
        <w:t xml:space="preserve"> </w:t>
      </w:r>
      <w:r w:rsidR="002D13C0" w:rsidRPr="00441FE6">
        <w:rPr>
          <w:spacing w:val="1"/>
          <w:sz w:val="28"/>
          <w:szCs w:val="28"/>
        </w:rPr>
        <w:t xml:space="preserve">055,2 тыс. тенге </w:t>
      </w:r>
      <w:r w:rsidR="002D13C0" w:rsidRPr="00441FE6">
        <w:rPr>
          <w:i/>
          <w:spacing w:val="1"/>
          <w:sz w:val="28"/>
          <w:szCs w:val="28"/>
        </w:rPr>
        <w:t>(кондиционеры)</w:t>
      </w:r>
      <w:r w:rsidR="002D13C0" w:rsidRPr="00441FE6">
        <w:rPr>
          <w:spacing w:val="1"/>
          <w:sz w:val="28"/>
          <w:szCs w:val="28"/>
        </w:rPr>
        <w:t>,</w:t>
      </w:r>
      <w:r w:rsidR="00FD6E2D">
        <w:rPr>
          <w:spacing w:val="1"/>
          <w:sz w:val="28"/>
          <w:szCs w:val="28"/>
        </w:rPr>
        <w:t xml:space="preserve">  </w:t>
      </w:r>
      <w:r w:rsidRPr="00AD6CDF">
        <w:rPr>
          <w:spacing w:val="1"/>
          <w:sz w:val="28"/>
          <w:szCs w:val="28"/>
        </w:rPr>
        <w:t>получения от других государст</w:t>
      </w:r>
      <w:r w:rsidR="00AF4530" w:rsidRPr="00AD6CDF">
        <w:rPr>
          <w:spacing w:val="1"/>
          <w:sz w:val="28"/>
          <w:szCs w:val="28"/>
        </w:rPr>
        <w:t xml:space="preserve">венных органов </w:t>
      </w:r>
      <w:r w:rsidR="00080740" w:rsidRPr="00AD6CDF">
        <w:rPr>
          <w:spacing w:val="1"/>
          <w:sz w:val="28"/>
          <w:szCs w:val="28"/>
        </w:rPr>
        <w:t>1 116 070,6</w:t>
      </w:r>
      <w:r w:rsidR="00287328" w:rsidRPr="00AD6CDF">
        <w:rPr>
          <w:spacing w:val="1"/>
          <w:sz w:val="28"/>
          <w:szCs w:val="28"/>
        </w:rPr>
        <w:t xml:space="preserve"> </w:t>
      </w:r>
      <w:r w:rsidR="00C27E7E" w:rsidRPr="00AD6CDF">
        <w:rPr>
          <w:spacing w:val="1"/>
          <w:sz w:val="28"/>
          <w:szCs w:val="28"/>
        </w:rPr>
        <w:t>ты</w:t>
      </w:r>
      <w:r w:rsidR="00AF4530" w:rsidRPr="00AD6CDF">
        <w:rPr>
          <w:spacing w:val="1"/>
          <w:sz w:val="28"/>
          <w:szCs w:val="28"/>
        </w:rPr>
        <w:t>с.</w:t>
      </w:r>
      <w:r w:rsidR="00EF56E9" w:rsidRPr="00AD6CDF">
        <w:rPr>
          <w:spacing w:val="1"/>
          <w:sz w:val="28"/>
          <w:szCs w:val="28"/>
        </w:rPr>
        <w:t xml:space="preserve"> </w:t>
      </w:r>
      <w:r w:rsidRPr="00AD6CDF">
        <w:rPr>
          <w:spacing w:val="1"/>
          <w:sz w:val="28"/>
          <w:szCs w:val="28"/>
        </w:rPr>
        <w:t xml:space="preserve">тенге, </w:t>
      </w:r>
      <w:r w:rsidR="00AC10CE" w:rsidRPr="00AD6CDF">
        <w:rPr>
          <w:spacing w:val="1"/>
          <w:sz w:val="28"/>
          <w:szCs w:val="28"/>
        </w:rPr>
        <w:t>других</w:t>
      </w:r>
      <w:proofErr w:type="gramEnd"/>
      <w:r w:rsidR="00AC10CE" w:rsidRPr="00AD6CDF">
        <w:rPr>
          <w:spacing w:val="1"/>
          <w:sz w:val="28"/>
          <w:szCs w:val="28"/>
        </w:rPr>
        <w:t xml:space="preserve"> </w:t>
      </w:r>
      <w:proofErr w:type="gramStart"/>
      <w:r w:rsidR="00AC10CE" w:rsidRPr="00AD6CDF">
        <w:rPr>
          <w:spacing w:val="1"/>
          <w:sz w:val="28"/>
          <w:szCs w:val="28"/>
        </w:rPr>
        <w:t>организаций  </w:t>
      </w:r>
      <w:r w:rsidR="00080740" w:rsidRPr="00AD6CDF">
        <w:rPr>
          <w:spacing w:val="1"/>
          <w:sz w:val="28"/>
          <w:szCs w:val="28"/>
        </w:rPr>
        <w:t>121 591,7</w:t>
      </w:r>
      <w:r w:rsidR="00287328" w:rsidRPr="00AD6CDF">
        <w:rPr>
          <w:spacing w:val="1"/>
          <w:sz w:val="28"/>
          <w:szCs w:val="28"/>
        </w:rPr>
        <w:t xml:space="preserve"> </w:t>
      </w:r>
      <w:r w:rsidR="00AC10CE" w:rsidRPr="00AD6CDF">
        <w:rPr>
          <w:spacing w:val="1"/>
          <w:sz w:val="28"/>
          <w:szCs w:val="28"/>
        </w:rPr>
        <w:t xml:space="preserve">тыс. тенге, </w:t>
      </w:r>
      <w:r w:rsidRPr="00AD6CDF">
        <w:rPr>
          <w:spacing w:val="1"/>
          <w:sz w:val="28"/>
          <w:szCs w:val="28"/>
        </w:rPr>
        <w:t xml:space="preserve">государственных </w:t>
      </w:r>
      <w:r w:rsidRPr="00A96541">
        <w:rPr>
          <w:spacing w:val="1"/>
          <w:sz w:val="28"/>
          <w:szCs w:val="28"/>
        </w:rPr>
        <w:t xml:space="preserve">учреждений своей системы </w:t>
      </w:r>
      <w:r w:rsidR="00080740" w:rsidRPr="00A96541">
        <w:rPr>
          <w:spacing w:val="1"/>
          <w:sz w:val="28"/>
          <w:szCs w:val="28"/>
        </w:rPr>
        <w:t>2 633 21</w:t>
      </w:r>
      <w:r w:rsidR="00A96541" w:rsidRPr="00A96541">
        <w:rPr>
          <w:spacing w:val="1"/>
          <w:sz w:val="28"/>
          <w:szCs w:val="28"/>
        </w:rPr>
        <w:t>8</w:t>
      </w:r>
      <w:r w:rsidR="00080740" w:rsidRPr="00A96541">
        <w:rPr>
          <w:spacing w:val="1"/>
          <w:sz w:val="28"/>
          <w:szCs w:val="28"/>
        </w:rPr>
        <w:t>,</w:t>
      </w:r>
      <w:r w:rsidR="00A96541" w:rsidRPr="00A96541">
        <w:rPr>
          <w:spacing w:val="1"/>
          <w:sz w:val="28"/>
          <w:szCs w:val="28"/>
        </w:rPr>
        <w:t>9</w:t>
      </w:r>
      <w:r w:rsidR="00C27E7E" w:rsidRPr="00A96541">
        <w:rPr>
          <w:spacing w:val="1"/>
          <w:sz w:val="28"/>
          <w:szCs w:val="28"/>
        </w:rPr>
        <w:t xml:space="preserve"> </w:t>
      </w:r>
      <w:r w:rsidRPr="00A96541">
        <w:rPr>
          <w:spacing w:val="1"/>
          <w:sz w:val="28"/>
          <w:szCs w:val="28"/>
        </w:rPr>
        <w:t xml:space="preserve">тыс. тенге, </w:t>
      </w:r>
      <w:r w:rsidR="001664B5" w:rsidRPr="00A96541">
        <w:rPr>
          <w:spacing w:val="1"/>
          <w:sz w:val="28"/>
          <w:szCs w:val="28"/>
        </w:rPr>
        <w:t xml:space="preserve">конфискованного имущества на </w:t>
      </w:r>
      <w:r w:rsidR="00287328" w:rsidRPr="00A96541">
        <w:rPr>
          <w:spacing w:val="1"/>
          <w:sz w:val="28"/>
          <w:szCs w:val="28"/>
        </w:rPr>
        <w:t>1</w:t>
      </w:r>
      <w:r w:rsidR="004F2095" w:rsidRPr="00A96541">
        <w:rPr>
          <w:spacing w:val="1"/>
          <w:sz w:val="28"/>
          <w:szCs w:val="28"/>
        </w:rPr>
        <w:t>91 198,6</w:t>
      </w:r>
      <w:r w:rsidR="001664B5" w:rsidRPr="00A96541">
        <w:rPr>
          <w:spacing w:val="1"/>
          <w:sz w:val="28"/>
          <w:szCs w:val="28"/>
        </w:rPr>
        <w:t xml:space="preserve"> тыс. тенге,</w:t>
      </w:r>
      <w:r w:rsidR="001345C9" w:rsidRPr="00A96541">
        <w:rPr>
          <w:spacing w:val="1"/>
          <w:sz w:val="28"/>
          <w:szCs w:val="28"/>
        </w:rPr>
        <w:t xml:space="preserve"> </w:t>
      </w:r>
      <w:r w:rsidR="00287328" w:rsidRPr="00A96541">
        <w:rPr>
          <w:spacing w:val="1"/>
          <w:sz w:val="28"/>
          <w:szCs w:val="28"/>
        </w:rPr>
        <w:t xml:space="preserve">оценка земли на </w:t>
      </w:r>
      <w:r w:rsidR="004F2095" w:rsidRPr="00A96541">
        <w:rPr>
          <w:spacing w:val="1"/>
          <w:sz w:val="28"/>
          <w:szCs w:val="28"/>
        </w:rPr>
        <w:t>9</w:t>
      </w:r>
      <w:r w:rsidR="001B67FE" w:rsidRPr="00A96541">
        <w:rPr>
          <w:spacing w:val="1"/>
          <w:sz w:val="28"/>
          <w:szCs w:val="28"/>
        </w:rPr>
        <w:t xml:space="preserve"> </w:t>
      </w:r>
      <w:r w:rsidR="004F2095" w:rsidRPr="00A96541">
        <w:rPr>
          <w:spacing w:val="1"/>
          <w:sz w:val="28"/>
          <w:szCs w:val="28"/>
        </w:rPr>
        <w:t>660,2</w:t>
      </w:r>
      <w:r w:rsidR="00287328" w:rsidRPr="00A96541">
        <w:rPr>
          <w:spacing w:val="1"/>
          <w:sz w:val="28"/>
          <w:szCs w:val="28"/>
        </w:rPr>
        <w:t xml:space="preserve"> тыс. тенге, </w:t>
      </w:r>
      <w:r w:rsidR="009D7006" w:rsidRPr="00A96541">
        <w:rPr>
          <w:spacing w:val="1"/>
          <w:sz w:val="28"/>
          <w:szCs w:val="28"/>
        </w:rPr>
        <w:t xml:space="preserve">переноса </w:t>
      </w:r>
      <w:r w:rsidR="00287328" w:rsidRPr="00A96541">
        <w:rPr>
          <w:spacing w:val="1"/>
          <w:sz w:val="28"/>
          <w:szCs w:val="28"/>
        </w:rPr>
        <w:t xml:space="preserve">запасов </w:t>
      </w:r>
      <w:r w:rsidR="009D7006" w:rsidRPr="00A96541">
        <w:rPr>
          <w:spacing w:val="1"/>
          <w:sz w:val="28"/>
          <w:szCs w:val="28"/>
        </w:rPr>
        <w:t xml:space="preserve">в активы </w:t>
      </w:r>
      <w:r w:rsidR="00C5111E">
        <w:rPr>
          <w:spacing w:val="1"/>
          <w:sz w:val="28"/>
          <w:szCs w:val="28"/>
        </w:rPr>
        <w:t xml:space="preserve">      </w:t>
      </w:r>
      <w:r w:rsidR="001B67FE" w:rsidRPr="00A96541">
        <w:rPr>
          <w:spacing w:val="1"/>
          <w:sz w:val="28"/>
          <w:szCs w:val="28"/>
        </w:rPr>
        <w:t>2 584,4</w:t>
      </w:r>
      <w:r w:rsidR="00287328" w:rsidRPr="00A96541">
        <w:rPr>
          <w:spacing w:val="1"/>
          <w:sz w:val="28"/>
          <w:szCs w:val="28"/>
        </w:rPr>
        <w:t xml:space="preserve"> тыс. тенге</w:t>
      </w:r>
      <w:r w:rsidR="009D7006" w:rsidRPr="00A96541">
        <w:rPr>
          <w:spacing w:val="1"/>
          <w:sz w:val="28"/>
          <w:szCs w:val="28"/>
        </w:rPr>
        <w:t xml:space="preserve">, </w:t>
      </w:r>
      <w:r w:rsidR="006D2E6A" w:rsidRPr="00A96541">
        <w:rPr>
          <w:spacing w:val="1"/>
          <w:sz w:val="28"/>
          <w:szCs w:val="28"/>
        </w:rPr>
        <w:t xml:space="preserve">восстановление ранее списанных активов </w:t>
      </w:r>
      <w:r w:rsidR="004F2095" w:rsidRPr="00A96541">
        <w:rPr>
          <w:spacing w:val="1"/>
          <w:sz w:val="28"/>
          <w:szCs w:val="28"/>
        </w:rPr>
        <w:t>19</w:t>
      </w:r>
      <w:r w:rsidR="00A96541" w:rsidRPr="00A96541">
        <w:rPr>
          <w:spacing w:val="1"/>
          <w:sz w:val="28"/>
          <w:szCs w:val="28"/>
        </w:rPr>
        <w:t xml:space="preserve"> </w:t>
      </w:r>
      <w:r w:rsidR="00E906E6" w:rsidRPr="00A96541">
        <w:rPr>
          <w:spacing w:val="1"/>
          <w:sz w:val="28"/>
          <w:szCs w:val="28"/>
        </w:rPr>
        <w:t>452,4</w:t>
      </w:r>
      <w:r w:rsidR="006D2E6A" w:rsidRPr="00A96541">
        <w:rPr>
          <w:spacing w:val="1"/>
          <w:sz w:val="28"/>
          <w:szCs w:val="28"/>
        </w:rPr>
        <w:t xml:space="preserve"> тыс. тенге, </w:t>
      </w:r>
      <w:r w:rsidR="00E145D8" w:rsidRPr="00A96541">
        <w:rPr>
          <w:spacing w:val="1"/>
          <w:sz w:val="28"/>
          <w:szCs w:val="28"/>
        </w:rPr>
        <w:t>приведени</w:t>
      </w:r>
      <w:r w:rsidR="003C4774" w:rsidRPr="00A96541">
        <w:rPr>
          <w:spacing w:val="1"/>
          <w:sz w:val="28"/>
          <w:szCs w:val="28"/>
        </w:rPr>
        <w:t>я</w:t>
      </w:r>
      <w:r w:rsidR="00E145D8" w:rsidRPr="00A96541">
        <w:rPr>
          <w:spacing w:val="1"/>
          <w:sz w:val="28"/>
          <w:szCs w:val="28"/>
        </w:rPr>
        <w:t xml:space="preserve"> в соответствие классификации активов путем </w:t>
      </w:r>
      <w:r w:rsidR="006747D0" w:rsidRPr="00A96541">
        <w:rPr>
          <w:spacing w:val="1"/>
          <w:sz w:val="28"/>
          <w:szCs w:val="28"/>
        </w:rPr>
        <w:t>перенос</w:t>
      </w:r>
      <w:r w:rsidR="00E145D8" w:rsidRPr="00A96541">
        <w:rPr>
          <w:spacing w:val="1"/>
          <w:sz w:val="28"/>
          <w:szCs w:val="28"/>
        </w:rPr>
        <w:t>а</w:t>
      </w:r>
      <w:r w:rsidR="006747D0" w:rsidRPr="00A96541">
        <w:rPr>
          <w:spacing w:val="1"/>
          <w:sz w:val="28"/>
          <w:szCs w:val="28"/>
        </w:rPr>
        <w:t xml:space="preserve"> из одной группы </w:t>
      </w:r>
      <w:r w:rsidR="00E145D8" w:rsidRPr="00A96541">
        <w:rPr>
          <w:spacing w:val="1"/>
          <w:sz w:val="28"/>
          <w:szCs w:val="28"/>
        </w:rPr>
        <w:t>в</w:t>
      </w:r>
      <w:r w:rsidR="006747D0" w:rsidRPr="00A96541">
        <w:rPr>
          <w:spacing w:val="1"/>
          <w:sz w:val="28"/>
          <w:szCs w:val="28"/>
        </w:rPr>
        <w:t xml:space="preserve"> друг</w:t>
      </w:r>
      <w:r w:rsidR="00E145D8" w:rsidRPr="00A96541">
        <w:rPr>
          <w:spacing w:val="1"/>
          <w:sz w:val="28"/>
          <w:szCs w:val="28"/>
        </w:rPr>
        <w:t>ую</w:t>
      </w:r>
      <w:r w:rsidR="00FD5E36" w:rsidRPr="00A96541">
        <w:rPr>
          <w:spacing w:val="1"/>
          <w:sz w:val="28"/>
          <w:szCs w:val="28"/>
        </w:rPr>
        <w:t xml:space="preserve"> </w:t>
      </w:r>
      <w:r w:rsidR="00E906E6" w:rsidRPr="00A96541">
        <w:rPr>
          <w:spacing w:val="1"/>
          <w:sz w:val="28"/>
          <w:szCs w:val="28"/>
        </w:rPr>
        <w:t>972</w:t>
      </w:r>
      <w:r w:rsidR="00B50D79" w:rsidRPr="00A96541">
        <w:rPr>
          <w:spacing w:val="1"/>
          <w:sz w:val="28"/>
          <w:szCs w:val="28"/>
        </w:rPr>
        <w:t xml:space="preserve"> </w:t>
      </w:r>
      <w:r w:rsidR="00E906E6" w:rsidRPr="00A96541">
        <w:rPr>
          <w:spacing w:val="1"/>
          <w:sz w:val="28"/>
          <w:szCs w:val="28"/>
        </w:rPr>
        <w:t>468,</w:t>
      </w:r>
      <w:r w:rsidR="00A96541" w:rsidRPr="00A96541">
        <w:rPr>
          <w:spacing w:val="1"/>
          <w:sz w:val="28"/>
          <w:szCs w:val="28"/>
        </w:rPr>
        <w:t>9</w:t>
      </w:r>
      <w:r w:rsidR="00E906E6" w:rsidRPr="00A96541">
        <w:rPr>
          <w:spacing w:val="1"/>
          <w:sz w:val="28"/>
          <w:szCs w:val="28"/>
        </w:rPr>
        <w:t xml:space="preserve"> </w:t>
      </w:r>
      <w:r w:rsidR="00903820" w:rsidRPr="00A96541">
        <w:rPr>
          <w:spacing w:val="1"/>
          <w:sz w:val="28"/>
          <w:szCs w:val="28"/>
        </w:rPr>
        <w:t>т</w:t>
      </w:r>
      <w:r w:rsidR="00B96EF5" w:rsidRPr="00A96541">
        <w:rPr>
          <w:spacing w:val="1"/>
          <w:sz w:val="28"/>
          <w:szCs w:val="28"/>
        </w:rPr>
        <w:t>ыс. тенге</w:t>
      </w:r>
      <w:r w:rsidR="003C4774" w:rsidRPr="00A96541">
        <w:rPr>
          <w:spacing w:val="1"/>
          <w:sz w:val="28"/>
          <w:szCs w:val="28"/>
        </w:rPr>
        <w:t xml:space="preserve">, </w:t>
      </w:r>
      <w:proofErr w:type="gramEnd"/>
    </w:p>
    <w:p w:rsidR="00786C2F" w:rsidRPr="00072026" w:rsidRDefault="00F37A0A" w:rsidP="003D0A4D">
      <w:pPr>
        <w:ind w:firstLine="567"/>
        <w:jc w:val="both"/>
        <w:rPr>
          <w:spacing w:val="1"/>
          <w:sz w:val="28"/>
          <w:szCs w:val="28"/>
        </w:rPr>
      </w:pPr>
      <w:proofErr w:type="gramStart"/>
      <w:r w:rsidRPr="00A96541">
        <w:rPr>
          <w:spacing w:val="1"/>
          <w:sz w:val="28"/>
          <w:szCs w:val="28"/>
        </w:rPr>
        <w:t xml:space="preserve">Выбытие основных средств по первоначальной стоимости в сумме </w:t>
      </w:r>
      <w:r w:rsidR="00355FA8" w:rsidRPr="00A96541">
        <w:rPr>
          <w:spacing w:val="1"/>
          <w:sz w:val="28"/>
          <w:szCs w:val="28"/>
        </w:rPr>
        <w:t xml:space="preserve">      </w:t>
      </w:r>
      <w:r w:rsidR="006A6E92">
        <w:rPr>
          <w:spacing w:val="1"/>
          <w:sz w:val="28"/>
          <w:szCs w:val="28"/>
        </w:rPr>
        <w:t xml:space="preserve"> </w:t>
      </w:r>
      <w:r w:rsidR="00355FA8" w:rsidRPr="00A96541">
        <w:rPr>
          <w:spacing w:val="1"/>
          <w:sz w:val="28"/>
          <w:szCs w:val="28"/>
        </w:rPr>
        <w:t xml:space="preserve">   </w:t>
      </w:r>
      <w:r w:rsidR="004F2095" w:rsidRPr="00A96541">
        <w:rPr>
          <w:spacing w:val="1"/>
          <w:sz w:val="28"/>
          <w:szCs w:val="28"/>
        </w:rPr>
        <w:t>4</w:t>
      </w:r>
      <w:r w:rsidR="00355FA8" w:rsidRPr="00A96541">
        <w:rPr>
          <w:spacing w:val="1"/>
          <w:sz w:val="28"/>
          <w:szCs w:val="28"/>
        </w:rPr>
        <w:t xml:space="preserve"> </w:t>
      </w:r>
      <w:r w:rsidR="004F2095" w:rsidRPr="00A96541">
        <w:rPr>
          <w:spacing w:val="1"/>
          <w:sz w:val="28"/>
          <w:szCs w:val="28"/>
        </w:rPr>
        <w:t>403</w:t>
      </w:r>
      <w:r w:rsidR="00355FA8" w:rsidRPr="00A96541">
        <w:rPr>
          <w:spacing w:val="1"/>
          <w:sz w:val="28"/>
          <w:szCs w:val="28"/>
        </w:rPr>
        <w:t xml:space="preserve"> </w:t>
      </w:r>
      <w:r w:rsidR="004F2095" w:rsidRPr="00A96541">
        <w:rPr>
          <w:spacing w:val="1"/>
          <w:sz w:val="28"/>
          <w:szCs w:val="28"/>
        </w:rPr>
        <w:t>940,7</w:t>
      </w:r>
      <w:r w:rsidR="005158BA" w:rsidRPr="00A96541">
        <w:rPr>
          <w:spacing w:val="1"/>
          <w:sz w:val="28"/>
          <w:szCs w:val="28"/>
        </w:rPr>
        <w:t xml:space="preserve"> </w:t>
      </w:r>
      <w:r w:rsidRPr="00A96541">
        <w:rPr>
          <w:spacing w:val="1"/>
          <w:sz w:val="28"/>
          <w:szCs w:val="28"/>
        </w:rPr>
        <w:t xml:space="preserve">тыс. тенге сложилось за счет передачи государственным учреждениям своей системы </w:t>
      </w:r>
      <w:r w:rsidR="004F2095" w:rsidRPr="00A96541">
        <w:rPr>
          <w:spacing w:val="1"/>
          <w:sz w:val="28"/>
          <w:szCs w:val="28"/>
        </w:rPr>
        <w:t>2</w:t>
      </w:r>
      <w:r w:rsidR="00355FA8" w:rsidRPr="00A96541">
        <w:rPr>
          <w:spacing w:val="1"/>
          <w:sz w:val="28"/>
          <w:szCs w:val="28"/>
        </w:rPr>
        <w:t> </w:t>
      </w:r>
      <w:r w:rsidR="004F2095" w:rsidRPr="00A96541">
        <w:rPr>
          <w:spacing w:val="1"/>
          <w:sz w:val="28"/>
          <w:szCs w:val="28"/>
        </w:rPr>
        <w:t>633</w:t>
      </w:r>
      <w:r w:rsidR="00952F9B" w:rsidRPr="00A96541">
        <w:rPr>
          <w:spacing w:val="1"/>
          <w:sz w:val="28"/>
          <w:szCs w:val="28"/>
        </w:rPr>
        <w:t> </w:t>
      </w:r>
      <w:r w:rsidR="004F2095" w:rsidRPr="00A96541">
        <w:rPr>
          <w:spacing w:val="1"/>
          <w:sz w:val="28"/>
          <w:szCs w:val="28"/>
        </w:rPr>
        <w:t>21</w:t>
      </w:r>
      <w:r w:rsidR="00952F9B" w:rsidRPr="00A96541">
        <w:rPr>
          <w:spacing w:val="1"/>
          <w:sz w:val="28"/>
          <w:szCs w:val="28"/>
        </w:rPr>
        <w:t>8,9</w:t>
      </w:r>
      <w:r w:rsidR="00AB0C20" w:rsidRPr="00A96541">
        <w:rPr>
          <w:spacing w:val="1"/>
          <w:sz w:val="28"/>
          <w:szCs w:val="28"/>
        </w:rPr>
        <w:t xml:space="preserve"> тыс. тенге,</w:t>
      </w:r>
      <w:r w:rsidR="00E30490" w:rsidRPr="00A96541">
        <w:rPr>
          <w:spacing w:val="1"/>
          <w:sz w:val="28"/>
          <w:szCs w:val="28"/>
        </w:rPr>
        <w:t xml:space="preserve"> </w:t>
      </w:r>
      <w:r w:rsidR="00AB0C20" w:rsidRPr="00A96541">
        <w:rPr>
          <w:spacing w:val="1"/>
          <w:sz w:val="28"/>
          <w:szCs w:val="28"/>
        </w:rPr>
        <w:t>другим государственным</w:t>
      </w:r>
      <w:r w:rsidR="00AB0C20" w:rsidRPr="00072026">
        <w:rPr>
          <w:spacing w:val="1"/>
          <w:sz w:val="28"/>
          <w:szCs w:val="28"/>
        </w:rPr>
        <w:t xml:space="preserve"> органам</w:t>
      </w:r>
      <w:r w:rsidR="009640BB" w:rsidRPr="00072026">
        <w:rPr>
          <w:spacing w:val="1"/>
          <w:sz w:val="28"/>
          <w:szCs w:val="28"/>
        </w:rPr>
        <w:t xml:space="preserve"> </w:t>
      </w:r>
      <w:r w:rsidR="004F2095" w:rsidRPr="00072026">
        <w:rPr>
          <w:spacing w:val="1"/>
          <w:sz w:val="28"/>
          <w:szCs w:val="28"/>
        </w:rPr>
        <w:t>303</w:t>
      </w:r>
      <w:r w:rsidR="00355FA8" w:rsidRPr="00072026">
        <w:rPr>
          <w:spacing w:val="1"/>
          <w:sz w:val="28"/>
          <w:szCs w:val="28"/>
        </w:rPr>
        <w:t xml:space="preserve"> </w:t>
      </w:r>
      <w:r w:rsidR="004F2095" w:rsidRPr="00072026">
        <w:rPr>
          <w:spacing w:val="1"/>
          <w:sz w:val="28"/>
          <w:szCs w:val="28"/>
        </w:rPr>
        <w:t>055,6</w:t>
      </w:r>
      <w:r w:rsidR="00FF7ED5" w:rsidRPr="00072026">
        <w:rPr>
          <w:spacing w:val="1"/>
          <w:sz w:val="28"/>
          <w:szCs w:val="28"/>
        </w:rPr>
        <w:t xml:space="preserve"> </w:t>
      </w:r>
      <w:r w:rsidR="001345C9" w:rsidRPr="00072026">
        <w:rPr>
          <w:spacing w:val="1"/>
          <w:sz w:val="28"/>
          <w:szCs w:val="28"/>
        </w:rPr>
        <w:t xml:space="preserve"> </w:t>
      </w:r>
      <w:r w:rsidR="00AB0C20" w:rsidRPr="00072026">
        <w:rPr>
          <w:spacing w:val="1"/>
          <w:sz w:val="28"/>
          <w:szCs w:val="28"/>
        </w:rPr>
        <w:t>тыс. тенге</w:t>
      </w:r>
      <w:r w:rsidR="00A245A4" w:rsidRPr="00072026">
        <w:rPr>
          <w:spacing w:val="1"/>
          <w:sz w:val="28"/>
          <w:szCs w:val="28"/>
        </w:rPr>
        <w:t xml:space="preserve"> </w:t>
      </w:r>
      <w:r w:rsidR="00A245A4" w:rsidRPr="00072026">
        <w:rPr>
          <w:i/>
          <w:spacing w:val="1"/>
          <w:sz w:val="28"/>
          <w:szCs w:val="28"/>
        </w:rPr>
        <w:t>(</w:t>
      </w:r>
      <w:r w:rsidR="001345C9" w:rsidRPr="00072026">
        <w:rPr>
          <w:i/>
          <w:spacing w:val="1"/>
          <w:sz w:val="28"/>
          <w:szCs w:val="28"/>
        </w:rPr>
        <w:t>административные  здания</w:t>
      </w:r>
      <w:r w:rsidR="009640BB" w:rsidRPr="00072026">
        <w:rPr>
          <w:i/>
          <w:spacing w:val="1"/>
          <w:sz w:val="28"/>
          <w:szCs w:val="28"/>
        </w:rPr>
        <w:t xml:space="preserve">, </w:t>
      </w:r>
      <w:r w:rsidR="008F77D7" w:rsidRPr="00072026">
        <w:rPr>
          <w:i/>
          <w:spacing w:val="1"/>
          <w:sz w:val="28"/>
          <w:szCs w:val="28"/>
        </w:rPr>
        <w:t>служебное жилье в коммунальную собственность)</w:t>
      </w:r>
      <w:r w:rsidR="00675980" w:rsidRPr="00072026">
        <w:rPr>
          <w:spacing w:val="1"/>
          <w:sz w:val="28"/>
          <w:szCs w:val="28"/>
        </w:rPr>
        <w:t xml:space="preserve">, </w:t>
      </w:r>
      <w:r w:rsidR="009D7006" w:rsidRPr="00072026">
        <w:rPr>
          <w:spacing w:val="1"/>
          <w:sz w:val="28"/>
          <w:szCs w:val="28"/>
        </w:rPr>
        <w:t xml:space="preserve">другим организациям 37 445,0 тыс. тенге </w:t>
      </w:r>
      <w:r w:rsidR="009D7006" w:rsidRPr="00072026">
        <w:rPr>
          <w:i/>
          <w:spacing w:val="1"/>
          <w:sz w:val="28"/>
          <w:szCs w:val="28"/>
        </w:rPr>
        <w:t>(</w:t>
      </w:r>
      <w:r w:rsidR="00D62B8C" w:rsidRPr="00072026">
        <w:rPr>
          <w:i/>
          <w:spacing w:val="1"/>
          <w:sz w:val="28"/>
          <w:szCs w:val="28"/>
        </w:rPr>
        <w:t>здание и земля</w:t>
      </w:r>
      <w:r w:rsidR="009D7006" w:rsidRPr="00072026">
        <w:rPr>
          <w:i/>
          <w:spacing w:val="1"/>
          <w:sz w:val="28"/>
          <w:szCs w:val="28"/>
        </w:rPr>
        <w:t>)</w:t>
      </w:r>
      <w:r w:rsidR="009D7006" w:rsidRPr="00072026">
        <w:rPr>
          <w:spacing w:val="1"/>
          <w:sz w:val="28"/>
          <w:szCs w:val="28"/>
        </w:rPr>
        <w:t xml:space="preserve"> </w:t>
      </w:r>
      <w:r w:rsidR="00AB0C20" w:rsidRPr="00072026">
        <w:rPr>
          <w:spacing w:val="1"/>
          <w:sz w:val="28"/>
          <w:szCs w:val="28"/>
        </w:rPr>
        <w:t>списан</w:t>
      </w:r>
      <w:r w:rsidR="0070274D" w:rsidRPr="00072026">
        <w:rPr>
          <w:spacing w:val="1"/>
          <w:sz w:val="28"/>
          <w:szCs w:val="28"/>
        </w:rPr>
        <w:t>ия</w:t>
      </w:r>
      <w:r w:rsidR="00AB0C20" w:rsidRPr="00072026">
        <w:rPr>
          <w:spacing w:val="1"/>
          <w:sz w:val="28"/>
          <w:szCs w:val="28"/>
        </w:rPr>
        <w:t xml:space="preserve"> пришедших в негодность основных средств </w:t>
      </w:r>
      <w:r w:rsidR="004F2095" w:rsidRPr="00072026">
        <w:rPr>
          <w:spacing w:val="1"/>
          <w:sz w:val="28"/>
          <w:szCs w:val="28"/>
        </w:rPr>
        <w:t>357 985,0</w:t>
      </w:r>
      <w:r w:rsidR="00FF7ED5" w:rsidRPr="00072026">
        <w:rPr>
          <w:spacing w:val="1"/>
          <w:sz w:val="28"/>
          <w:szCs w:val="28"/>
        </w:rPr>
        <w:t xml:space="preserve"> </w:t>
      </w:r>
      <w:r w:rsidR="00AB0C20" w:rsidRPr="00072026">
        <w:rPr>
          <w:spacing w:val="1"/>
          <w:sz w:val="28"/>
          <w:szCs w:val="28"/>
        </w:rPr>
        <w:t>тыс. тенге</w:t>
      </w:r>
      <w:r w:rsidR="000D671A" w:rsidRPr="00072026">
        <w:rPr>
          <w:spacing w:val="1"/>
          <w:sz w:val="28"/>
          <w:szCs w:val="28"/>
        </w:rPr>
        <w:t>,</w:t>
      </w:r>
      <w:r w:rsidR="00332D53" w:rsidRPr="00072026">
        <w:rPr>
          <w:spacing w:val="1"/>
          <w:sz w:val="28"/>
          <w:szCs w:val="28"/>
        </w:rPr>
        <w:t xml:space="preserve"> </w:t>
      </w:r>
      <w:r w:rsidR="0070274D" w:rsidRPr="00072026">
        <w:rPr>
          <w:spacing w:val="1"/>
          <w:sz w:val="28"/>
          <w:szCs w:val="28"/>
        </w:rPr>
        <w:t>приведения</w:t>
      </w:r>
      <w:proofErr w:type="gramEnd"/>
      <w:r w:rsidR="0070274D" w:rsidRPr="00072026">
        <w:rPr>
          <w:spacing w:val="1"/>
          <w:sz w:val="28"/>
          <w:szCs w:val="28"/>
        </w:rPr>
        <w:t xml:space="preserve"> в соответствие классификации активов путем переноса из одной группы в другую </w:t>
      </w:r>
      <w:r w:rsidR="00355FA8" w:rsidRPr="00072026">
        <w:rPr>
          <w:spacing w:val="1"/>
          <w:sz w:val="28"/>
          <w:szCs w:val="28"/>
        </w:rPr>
        <w:t>972 468,</w:t>
      </w:r>
      <w:r w:rsidR="00A96541" w:rsidRPr="00A96541">
        <w:rPr>
          <w:spacing w:val="1"/>
          <w:sz w:val="28"/>
          <w:szCs w:val="28"/>
        </w:rPr>
        <w:t>9</w:t>
      </w:r>
      <w:r w:rsidR="005D132B" w:rsidRPr="00072026">
        <w:rPr>
          <w:spacing w:val="1"/>
          <w:sz w:val="28"/>
          <w:szCs w:val="28"/>
        </w:rPr>
        <w:t xml:space="preserve"> </w:t>
      </w:r>
      <w:r w:rsidR="00AB0C20" w:rsidRPr="00072026">
        <w:rPr>
          <w:spacing w:val="1"/>
          <w:sz w:val="28"/>
          <w:szCs w:val="28"/>
        </w:rPr>
        <w:t>тыс. тенге</w:t>
      </w:r>
      <w:r w:rsidR="0070274D" w:rsidRPr="00072026">
        <w:rPr>
          <w:spacing w:val="1"/>
          <w:sz w:val="28"/>
          <w:szCs w:val="28"/>
        </w:rPr>
        <w:t>,</w:t>
      </w:r>
      <w:r w:rsidR="006D2E6A" w:rsidRPr="00072026">
        <w:rPr>
          <w:spacing w:val="1"/>
          <w:sz w:val="28"/>
          <w:szCs w:val="28"/>
        </w:rPr>
        <w:t xml:space="preserve"> </w:t>
      </w:r>
      <w:r w:rsidR="0070274D" w:rsidRPr="00072026">
        <w:rPr>
          <w:spacing w:val="1"/>
          <w:sz w:val="28"/>
          <w:szCs w:val="28"/>
        </w:rPr>
        <w:t>п</w:t>
      </w:r>
      <w:r w:rsidR="00B96EF5" w:rsidRPr="00072026">
        <w:rPr>
          <w:spacing w:val="1"/>
          <w:sz w:val="28"/>
          <w:szCs w:val="28"/>
        </w:rPr>
        <w:t>еренос</w:t>
      </w:r>
      <w:r w:rsidR="0070274D" w:rsidRPr="00072026">
        <w:rPr>
          <w:spacing w:val="1"/>
          <w:sz w:val="28"/>
          <w:szCs w:val="28"/>
        </w:rPr>
        <w:t>а</w:t>
      </w:r>
      <w:r w:rsidR="00B96EF5" w:rsidRPr="00072026">
        <w:rPr>
          <w:spacing w:val="1"/>
          <w:sz w:val="28"/>
          <w:szCs w:val="28"/>
        </w:rPr>
        <w:t xml:space="preserve"> из активов в запасы </w:t>
      </w:r>
      <w:r w:rsidR="00355FA8" w:rsidRPr="00072026">
        <w:rPr>
          <w:spacing w:val="1"/>
          <w:sz w:val="28"/>
          <w:szCs w:val="28"/>
        </w:rPr>
        <w:t>4 349,2</w:t>
      </w:r>
      <w:r w:rsidR="00241122" w:rsidRPr="00072026">
        <w:rPr>
          <w:spacing w:val="1"/>
          <w:sz w:val="28"/>
          <w:szCs w:val="28"/>
        </w:rPr>
        <w:t xml:space="preserve"> </w:t>
      </w:r>
      <w:r w:rsidR="00B96EF5" w:rsidRPr="00072026">
        <w:rPr>
          <w:spacing w:val="1"/>
          <w:sz w:val="28"/>
          <w:szCs w:val="28"/>
        </w:rPr>
        <w:t>тыс. тенге</w:t>
      </w:r>
      <w:r w:rsidR="00FF7ED5" w:rsidRPr="00072026">
        <w:rPr>
          <w:spacing w:val="1"/>
          <w:sz w:val="28"/>
          <w:szCs w:val="28"/>
        </w:rPr>
        <w:t xml:space="preserve">, </w:t>
      </w:r>
      <w:r w:rsidR="00EC6849" w:rsidRPr="00072026">
        <w:rPr>
          <w:spacing w:val="1"/>
          <w:sz w:val="28"/>
          <w:szCs w:val="28"/>
        </w:rPr>
        <w:t xml:space="preserve">возврат конфискованного автотранспорта хозяину по решению суда 38 674,0 тыс. тенге, </w:t>
      </w:r>
      <w:r w:rsidR="00FF7ED5" w:rsidRPr="00072026">
        <w:rPr>
          <w:spacing w:val="1"/>
          <w:sz w:val="28"/>
          <w:szCs w:val="28"/>
        </w:rPr>
        <w:t xml:space="preserve">списание ранее реализованного автотранспорта на </w:t>
      </w:r>
      <w:r w:rsidR="00355FA8" w:rsidRPr="00072026">
        <w:rPr>
          <w:spacing w:val="1"/>
          <w:sz w:val="28"/>
          <w:szCs w:val="28"/>
        </w:rPr>
        <w:t>56</w:t>
      </w:r>
      <w:r w:rsidR="00952F9B">
        <w:rPr>
          <w:spacing w:val="1"/>
          <w:sz w:val="28"/>
          <w:szCs w:val="28"/>
        </w:rPr>
        <w:t> </w:t>
      </w:r>
      <w:r w:rsidR="00355FA8" w:rsidRPr="00072026">
        <w:rPr>
          <w:spacing w:val="1"/>
          <w:sz w:val="28"/>
          <w:szCs w:val="28"/>
        </w:rPr>
        <w:t>74</w:t>
      </w:r>
      <w:r w:rsidR="00A96541" w:rsidRPr="00A96541">
        <w:rPr>
          <w:spacing w:val="1"/>
          <w:sz w:val="28"/>
          <w:szCs w:val="28"/>
        </w:rPr>
        <w:t>4</w:t>
      </w:r>
      <w:r w:rsidR="00952F9B">
        <w:rPr>
          <w:spacing w:val="1"/>
          <w:sz w:val="28"/>
          <w:szCs w:val="28"/>
        </w:rPr>
        <w:t>,</w:t>
      </w:r>
      <w:r w:rsidR="00A96541" w:rsidRPr="00A96541">
        <w:rPr>
          <w:spacing w:val="1"/>
          <w:sz w:val="28"/>
          <w:szCs w:val="28"/>
        </w:rPr>
        <w:t>1</w:t>
      </w:r>
      <w:r w:rsidR="00952F9B" w:rsidRPr="00952F9B">
        <w:rPr>
          <w:spacing w:val="1"/>
          <w:sz w:val="28"/>
          <w:szCs w:val="28"/>
        </w:rPr>
        <w:t xml:space="preserve"> </w:t>
      </w:r>
      <w:r w:rsidR="00FF7ED5" w:rsidRPr="00072026">
        <w:rPr>
          <w:spacing w:val="1"/>
          <w:sz w:val="28"/>
          <w:szCs w:val="28"/>
        </w:rPr>
        <w:t>тыс. тенге</w:t>
      </w:r>
      <w:r w:rsidR="00B96EF5" w:rsidRPr="00072026">
        <w:rPr>
          <w:spacing w:val="1"/>
          <w:sz w:val="28"/>
          <w:szCs w:val="28"/>
        </w:rPr>
        <w:t>.</w:t>
      </w:r>
    </w:p>
    <w:p w:rsidR="00554A12" w:rsidRPr="00AD6CDF" w:rsidRDefault="0048451F" w:rsidP="003D0A4D">
      <w:pPr>
        <w:ind w:firstLine="567"/>
        <w:jc w:val="both"/>
        <w:rPr>
          <w:spacing w:val="1"/>
          <w:sz w:val="28"/>
          <w:szCs w:val="28"/>
        </w:rPr>
      </w:pPr>
      <w:r w:rsidRPr="00072026">
        <w:rPr>
          <w:spacing w:val="1"/>
          <w:sz w:val="28"/>
          <w:szCs w:val="28"/>
        </w:rPr>
        <w:t xml:space="preserve">Временно простаивающих </w:t>
      </w:r>
      <w:r w:rsidR="00F82F95" w:rsidRPr="00072026">
        <w:rPr>
          <w:spacing w:val="1"/>
          <w:sz w:val="28"/>
          <w:szCs w:val="28"/>
        </w:rPr>
        <w:t>основных средств</w:t>
      </w:r>
      <w:r w:rsidRPr="00072026">
        <w:rPr>
          <w:spacing w:val="1"/>
          <w:sz w:val="28"/>
          <w:szCs w:val="28"/>
        </w:rPr>
        <w:t xml:space="preserve"> нет</w:t>
      </w:r>
      <w:r w:rsidR="00554A12" w:rsidRPr="00072026">
        <w:rPr>
          <w:spacing w:val="1"/>
          <w:sz w:val="28"/>
          <w:szCs w:val="28"/>
        </w:rPr>
        <w:t>.</w:t>
      </w:r>
    </w:p>
    <w:p w:rsidR="006B532C" w:rsidRPr="000F53A4" w:rsidRDefault="00554A12" w:rsidP="006B532C">
      <w:pPr>
        <w:ind w:firstLine="567"/>
        <w:jc w:val="both"/>
        <w:rPr>
          <w:spacing w:val="1"/>
          <w:sz w:val="28"/>
          <w:szCs w:val="28"/>
        </w:rPr>
      </w:pPr>
      <w:r w:rsidRPr="00AD6CDF">
        <w:rPr>
          <w:spacing w:val="1"/>
          <w:sz w:val="28"/>
          <w:szCs w:val="28"/>
        </w:rPr>
        <w:t>В</w:t>
      </w:r>
      <w:r w:rsidR="0048451F" w:rsidRPr="00AD6CDF">
        <w:rPr>
          <w:spacing w:val="1"/>
          <w:sz w:val="28"/>
          <w:szCs w:val="28"/>
        </w:rPr>
        <w:t xml:space="preserve"> наличии имеются полностью амортизированные </w:t>
      </w:r>
      <w:r w:rsidR="00D95EFD" w:rsidRPr="00AD6CDF">
        <w:rPr>
          <w:spacing w:val="1"/>
          <w:sz w:val="28"/>
          <w:szCs w:val="28"/>
        </w:rPr>
        <w:t xml:space="preserve">основные средства </w:t>
      </w:r>
      <w:r w:rsidRPr="00AD6CDF">
        <w:rPr>
          <w:spacing w:val="1"/>
          <w:sz w:val="28"/>
          <w:szCs w:val="28"/>
        </w:rPr>
        <w:t xml:space="preserve">на </w:t>
      </w:r>
      <w:r w:rsidR="000051AD" w:rsidRPr="00AD6CDF">
        <w:rPr>
          <w:spacing w:val="1"/>
          <w:sz w:val="28"/>
          <w:szCs w:val="28"/>
        </w:rPr>
        <w:t>1</w:t>
      </w:r>
      <w:r w:rsidR="00D330B5" w:rsidRPr="00AD6CDF">
        <w:rPr>
          <w:spacing w:val="1"/>
          <w:sz w:val="28"/>
          <w:szCs w:val="28"/>
        </w:rPr>
        <w:t>1 217 991,1</w:t>
      </w:r>
      <w:r w:rsidR="00E07969" w:rsidRPr="00AD6CDF">
        <w:rPr>
          <w:spacing w:val="1"/>
          <w:sz w:val="28"/>
          <w:szCs w:val="28"/>
        </w:rPr>
        <w:t xml:space="preserve"> </w:t>
      </w:r>
      <w:r w:rsidRPr="00AD6CDF">
        <w:rPr>
          <w:spacing w:val="1"/>
          <w:sz w:val="28"/>
          <w:szCs w:val="28"/>
        </w:rPr>
        <w:t>тыс. тенге</w:t>
      </w:r>
      <w:r w:rsidR="0048451F" w:rsidRPr="00AD6CDF">
        <w:rPr>
          <w:spacing w:val="1"/>
          <w:sz w:val="28"/>
          <w:szCs w:val="28"/>
        </w:rPr>
        <w:t>.</w:t>
      </w:r>
      <w:r w:rsidR="00C860AE" w:rsidRPr="00AD6CDF">
        <w:rPr>
          <w:spacing w:val="1"/>
          <w:sz w:val="28"/>
          <w:szCs w:val="28"/>
        </w:rPr>
        <w:t xml:space="preserve"> </w:t>
      </w:r>
    </w:p>
    <w:p w:rsidR="0048451F" w:rsidRDefault="006B532C" w:rsidP="003D0A4D">
      <w:pPr>
        <w:ind w:firstLine="567"/>
        <w:jc w:val="both"/>
        <w:rPr>
          <w:spacing w:val="1"/>
          <w:sz w:val="28"/>
          <w:szCs w:val="28"/>
        </w:rPr>
      </w:pPr>
      <w:r w:rsidRPr="000F53A4">
        <w:rPr>
          <w:spacing w:val="1"/>
          <w:sz w:val="28"/>
          <w:szCs w:val="28"/>
        </w:rPr>
        <w:t xml:space="preserve">Поступление нематериальных активов по первоначальной стоимости в сумме </w:t>
      </w:r>
      <w:r>
        <w:rPr>
          <w:spacing w:val="1"/>
          <w:sz w:val="28"/>
          <w:szCs w:val="28"/>
        </w:rPr>
        <w:t>273 250,7</w:t>
      </w:r>
      <w:r w:rsidRPr="000F53A4">
        <w:rPr>
          <w:spacing w:val="1"/>
          <w:sz w:val="28"/>
          <w:szCs w:val="28"/>
        </w:rPr>
        <w:t xml:space="preserve"> тыс. тенге сложилось за счет приобретения по бюджету </w:t>
      </w:r>
      <w:r>
        <w:rPr>
          <w:spacing w:val="1"/>
          <w:sz w:val="28"/>
          <w:szCs w:val="28"/>
        </w:rPr>
        <w:t xml:space="preserve">266 070,4 </w:t>
      </w:r>
      <w:r w:rsidRPr="000F53A4">
        <w:rPr>
          <w:spacing w:val="1"/>
          <w:sz w:val="28"/>
          <w:szCs w:val="28"/>
        </w:rPr>
        <w:t xml:space="preserve">тыс. тенге, получения от государственных учреждений своей </w:t>
      </w:r>
      <w:r w:rsidRPr="000F53A4">
        <w:rPr>
          <w:spacing w:val="1"/>
          <w:sz w:val="28"/>
          <w:szCs w:val="28"/>
        </w:rPr>
        <w:lastRenderedPageBreak/>
        <w:t xml:space="preserve">системы </w:t>
      </w:r>
      <w:r w:rsidR="00185517">
        <w:rPr>
          <w:spacing w:val="1"/>
          <w:sz w:val="28"/>
          <w:szCs w:val="28"/>
        </w:rPr>
        <w:t>7 180,3</w:t>
      </w:r>
      <w:r w:rsidRPr="000F53A4">
        <w:rPr>
          <w:spacing w:val="1"/>
          <w:sz w:val="28"/>
          <w:szCs w:val="28"/>
        </w:rPr>
        <w:t xml:space="preserve"> тыс. тенге. </w:t>
      </w:r>
    </w:p>
    <w:p w:rsidR="00B00943" w:rsidRPr="00AD6CDF" w:rsidRDefault="00A245A4" w:rsidP="004313AC">
      <w:pPr>
        <w:ind w:firstLine="567"/>
        <w:jc w:val="both"/>
        <w:rPr>
          <w:spacing w:val="1"/>
          <w:sz w:val="28"/>
          <w:szCs w:val="28"/>
        </w:rPr>
      </w:pPr>
      <w:r w:rsidRPr="00AD6CDF">
        <w:rPr>
          <w:spacing w:val="1"/>
          <w:sz w:val="28"/>
          <w:szCs w:val="28"/>
        </w:rPr>
        <w:t xml:space="preserve">Выбытие нематериальных активов по первоначальной стоимости </w:t>
      </w:r>
      <w:r w:rsidR="00D62B8C" w:rsidRPr="00AD6CDF">
        <w:rPr>
          <w:spacing w:val="1"/>
          <w:sz w:val="28"/>
          <w:szCs w:val="28"/>
        </w:rPr>
        <w:t xml:space="preserve">составило </w:t>
      </w:r>
      <w:r w:rsidR="00B00943" w:rsidRPr="00AD6CDF">
        <w:rPr>
          <w:spacing w:val="1"/>
          <w:sz w:val="28"/>
          <w:szCs w:val="28"/>
        </w:rPr>
        <w:t xml:space="preserve">369 061,1 тыс. тенге, из них переданы внутри системы 7 180,3 тыс. тенге и </w:t>
      </w:r>
      <w:r w:rsidR="00D62B8C" w:rsidRPr="00AD6CDF">
        <w:rPr>
          <w:spacing w:val="1"/>
          <w:sz w:val="28"/>
          <w:szCs w:val="28"/>
        </w:rPr>
        <w:t>списан</w:t>
      </w:r>
      <w:r w:rsidR="00B00943" w:rsidRPr="00AD6CDF">
        <w:rPr>
          <w:spacing w:val="1"/>
          <w:sz w:val="28"/>
          <w:szCs w:val="28"/>
        </w:rPr>
        <w:t>о на 361 880,8</w:t>
      </w:r>
      <w:r w:rsidR="00D62B8C" w:rsidRPr="00AD6CDF">
        <w:rPr>
          <w:spacing w:val="1"/>
          <w:sz w:val="28"/>
          <w:szCs w:val="28"/>
        </w:rPr>
        <w:t xml:space="preserve"> тыс. тенге</w:t>
      </w:r>
      <w:r w:rsidR="00B00943" w:rsidRPr="00AD6CDF">
        <w:rPr>
          <w:spacing w:val="1"/>
          <w:sz w:val="28"/>
          <w:szCs w:val="28"/>
        </w:rPr>
        <w:t>.</w:t>
      </w:r>
    </w:p>
    <w:p w:rsidR="00A96541" w:rsidRPr="000F53A4" w:rsidRDefault="00A96541" w:rsidP="00A96541">
      <w:pPr>
        <w:ind w:firstLine="567"/>
        <w:jc w:val="both"/>
        <w:rPr>
          <w:spacing w:val="1"/>
          <w:sz w:val="28"/>
          <w:szCs w:val="28"/>
        </w:rPr>
      </w:pPr>
      <w:r w:rsidRPr="000F53A4">
        <w:rPr>
          <w:spacing w:val="1"/>
          <w:sz w:val="28"/>
          <w:szCs w:val="28"/>
        </w:rPr>
        <w:t>В наличии имеются полностью амортизированные нематериальные активы на 1</w:t>
      </w:r>
      <w:r>
        <w:rPr>
          <w:spacing w:val="1"/>
          <w:sz w:val="28"/>
          <w:szCs w:val="28"/>
        </w:rPr>
        <w:t> </w:t>
      </w:r>
      <w:r w:rsidRPr="003E5742">
        <w:rPr>
          <w:spacing w:val="1"/>
          <w:sz w:val="28"/>
          <w:szCs w:val="28"/>
        </w:rPr>
        <w:t>340</w:t>
      </w:r>
      <w:r>
        <w:rPr>
          <w:spacing w:val="1"/>
          <w:sz w:val="28"/>
          <w:szCs w:val="28"/>
          <w:lang w:val="en-US"/>
        </w:rPr>
        <w:t> </w:t>
      </w:r>
      <w:r w:rsidRPr="003E5742">
        <w:rPr>
          <w:spacing w:val="1"/>
          <w:sz w:val="28"/>
          <w:szCs w:val="28"/>
        </w:rPr>
        <w:t>185</w:t>
      </w:r>
      <w:r>
        <w:rPr>
          <w:spacing w:val="1"/>
          <w:sz w:val="28"/>
          <w:szCs w:val="28"/>
        </w:rPr>
        <w:t>,</w:t>
      </w:r>
      <w:r w:rsidRPr="003E5742">
        <w:rPr>
          <w:spacing w:val="1"/>
          <w:sz w:val="28"/>
          <w:szCs w:val="28"/>
        </w:rPr>
        <w:t>8</w:t>
      </w:r>
      <w:r w:rsidRPr="000F53A4">
        <w:rPr>
          <w:spacing w:val="1"/>
          <w:sz w:val="28"/>
          <w:szCs w:val="28"/>
        </w:rPr>
        <w:t xml:space="preserve"> тыс. тенге.</w:t>
      </w:r>
    </w:p>
    <w:p w:rsidR="003E5742" w:rsidRPr="000F53A4" w:rsidRDefault="003E5742" w:rsidP="003E5742">
      <w:pPr>
        <w:ind w:firstLine="567"/>
        <w:jc w:val="both"/>
        <w:rPr>
          <w:spacing w:val="1"/>
          <w:sz w:val="28"/>
          <w:szCs w:val="28"/>
        </w:rPr>
      </w:pPr>
      <w:r w:rsidRPr="000F53A4">
        <w:rPr>
          <w:spacing w:val="1"/>
          <w:sz w:val="28"/>
          <w:szCs w:val="28"/>
        </w:rPr>
        <w:t xml:space="preserve">На условиях операционной аренды ежегодно сдаются площади для столовых, буфетов, кабинетов для размещения компаний, оказывающих </w:t>
      </w:r>
      <w:proofErr w:type="spellStart"/>
      <w:r w:rsidRPr="000F53A4">
        <w:rPr>
          <w:spacing w:val="1"/>
          <w:sz w:val="28"/>
          <w:szCs w:val="28"/>
        </w:rPr>
        <w:t>клининговые</w:t>
      </w:r>
      <w:proofErr w:type="spellEnd"/>
      <w:r w:rsidRPr="000F53A4">
        <w:rPr>
          <w:spacing w:val="1"/>
          <w:sz w:val="28"/>
          <w:szCs w:val="28"/>
        </w:rPr>
        <w:t xml:space="preserve"> и </w:t>
      </w:r>
      <w:proofErr w:type="spellStart"/>
      <w:r w:rsidRPr="000F53A4">
        <w:rPr>
          <w:spacing w:val="1"/>
          <w:sz w:val="28"/>
          <w:szCs w:val="28"/>
        </w:rPr>
        <w:t>аутсорсинговые</w:t>
      </w:r>
      <w:proofErr w:type="spellEnd"/>
      <w:r w:rsidRPr="000F53A4">
        <w:rPr>
          <w:spacing w:val="1"/>
          <w:sz w:val="28"/>
          <w:szCs w:val="28"/>
        </w:rPr>
        <w:t xml:space="preserve"> услуги.</w:t>
      </w:r>
    </w:p>
    <w:p w:rsidR="003E5742" w:rsidRPr="000F53A4" w:rsidRDefault="003E5742" w:rsidP="003E5742">
      <w:pPr>
        <w:ind w:firstLine="567"/>
        <w:jc w:val="both"/>
        <w:rPr>
          <w:spacing w:val="1"/>
          <w:sz w:val="28"/>
          <w:szCs w:val="28"/>
        </w:rPr>
      </w:pPr>
      <w:r w:rsidRPr="005D1829">
        <w:rPr>
          <w:spacing w:val="1"/>
          <w:sz w:val="28"/>
          <w:szCs w:val="28"/>
        </w:rPr>
        <w:t>Доход от сдачи в аренду составил 1</w:t>
      </w:r>
      <w:r w:rsidR="006A6E92" w:rsidRPr="005D1829">
        <w:rPr>
          <w:spacing w:val="1"/>
          <w:sz w:val="28"/>
          <w:szCs w:val="28"/>
        </w:rPr>
        <w:t>9 358,0</w:t>
      </w:r>
      <w:r w:rsidRPr="005D1829">
        <w:rPr>
          <w:spacing w:val="1"/>
          <w:sz w:val="28"/>
          <w:szCs w:val="28"/>
        </w:rPr>
        <w:t>,0 тыс. тенге.</w:t>
      </w:r>
    </w:p>
    <w:p w:rsidR="00185517" w:rsidRDefault="001B0E23" w:rsidP="00185517">
      <w:pPr>
        <w:ind w:firstLine="567"/>
        <w:jc w:val="both"/>
        <w:rPr>
          <w:sz w:val="28"/>
          <w:szCs w:val="28"/>
        </w:rPr>
      </w:pPr>
      <w:proofErr w:type="gramStart"/>
      <w:r w:rsidRPr="00AD6CDF">
        <w:rPr>
          <w:sz w:val="28"/>
          <w:szCs w:val="28"/>
        </w:rPr>
        <w:t xml:space="preserve">По строке 115 «Незавершенное строительство и капитальные вложения» </w:t>
      </w:r>
      <w:r w:rsidR="00865C10" w:rsidRPr="00AD6CDF">
        <w:rPr>
          <w:sz w:val="28"/>
          <w:szCs w:val="28"/>
        </w:rPr>
        <w:t xml:space="preserve">остаток </w:t>
      </w:r>
      <w:r w:rsidR="00AF533E" w:rsidRPr="00AD6CDF">
        <w:rPr>
          <w:sz w:val="28"/>
          <w:szCs w:val="28"/>
        </w:rPr>
        <w:t>затрат по разработке проектно-сметной документации для строительства и привязке типовых проектов к местности</w:t>
      </w:r>
      <w:r w:rsidR="0018161D" w:rsidRPr="00AD6CDF">
        <w:rPr>
          <w:sz w:val="28"/>
          <w:szCs w:val="28"/>
        </w:rPr>
        <w:t xml:space="preserve"> </w:t>
      </w:r>
      <w:r w:rsidR="00572A37" w:rsidRPr="00AD6CDF">
        <w:rPr>
          <w:sz w:val="28"/>
          <w:szCs w:val="28"/>
        </w:rPr>
        <w:t xml:space="preserve">составляет </w:t>
      </w:r>
      <w:r w:rsidR="00364970" w:rsidRPr="00AD6CDF">
        <w:rPr>
          <w:sz w:val="28"/>
          <w:szCs w:val="28"/>
        </w:rPr>
        <w:t>5 656 254,3</w:t>
      </w:r>
      <w:r w:rsidR="00572A37" w:rsidRPr="00AD6CDF">
        <w:rPr>
          <w:sz w:val="28"/>
          <w:szCs w:val="28"/>
        </w:rPr>
        <w:t xml:space="preserve"> тыс. тенге</w:t>
      </w:r>
      <w:r w:rsidR="008A7213">
        <w:rPr>
          <w:sz w:val="28"/>
          <w:szCs w:val="28"/>
        </w:rPr>
        <w:t xml:space="preserve">,  в том числе </w:t>
      </w:r>
      <w:r w:rsidR="008A7213" w:rsidRPr="00AD6CDF">
        <w:rPr>
          <w:sz w:val="28"/>
          <w:szCs w:val="28"/>
        </w:rPr>
        <w:t>3 560 368,0 тыс. тенге за отчетный период</w:t>
      </w:r>
      <w:r w:rsidR="008A7213">
        <w:rPr>
          <w:sz w:val="28"/>
          <w:szCs w:val="28"/>
        </w:rPr>
        <w:t xml:space="preserve"> по с</w:t>
      </w:r>
      <w:r w:rsidR="00185517" w:rsidRPr="00AD6CDF">
        <w:rPr>
          <w:sz w:val="28"/>
          <w:szCs w:val="28"/>
        </w:rPr>
        <w:t>троительств</w:t>
      </w:r>
      <w:r w:rsidR="008A7213">
        <w:rPr>
          <w:sz w:val="28"/>
          <w:szCs w:val="28"/>
        </w:rPr>
        <w:t>у</w:t>
      </w:r>
      <w:r w:rsidR="00185517" w:rsidRPr="00AD6CDF">
        <w:rPr>
          <w:sz w:val="28"/>
          <w:szCs w:val="28"/>
        </w:rPr>
        <w:t xml:space="preserve"> административного здания прокуратуры Туркестанской области (2-х летний</w:t>
      </w:r>
      <w:r w:rsidR="008A7213">
        <w:rPr>
          <w:sz w:val="28"/>
          <w:szCs w:val="28"/>
        </w:rPr>
        <w:t xml:space="preserve"> </w:t>
      </w:r>
      <w:r w:rsidR="00002E69" w:rsidRPr="00AD6CDF">
        <w:rPr>
          <w:sz w:val="28"/>
          <w:szCs w:val="28"/>
        </w:rPr>
        <w:t xml:space="preserve">проект </w:t>
      </w:r>
      <w:r w:rsidR="00185517" w:rsidRPr="00AD6CDF">
        <w:rPr>
          <w:sz w:val="28"/>
          <w:szCs w:val="28"/>
        </w:rPr>
        <w:t>завершен, документы на стадии оформления</w:t>
      </w:r>
      <w:r w:rsidR="008A7213">
        <w:rPr>
          <w:sz w:val="28"/>
          <w:szCs w:val="28"/>
        </w:rPr>
        <w:t>)</w:t>
      </w:r>
      <w:r w:rsidR="00185517" w:rsidRPr="00AD6CDF">
        <w:rPr>
          <w:sz w:val="28"/>
          <w:szCs w:val="28"/>
        </w:rPr>
        <w:t>.</w:t>
      </w:r>
      <w:proofErr w:type="gramEnd"/>
    </w:p>
    <w:p w:rsidR="00617465" w:rsidRPr="00872663" w:rsidRDefault="00617465" w:rsidP="00185517">
      <w:pPr>
        <w:ind w:firstLine="567"/>
        <w:jc w:val="both"/>
        <w:rPr>
          <w:sz w:val="28"/>
          <w:szCs w:val="28"/>
        </w:rPr>
      </w:pPr>
      <w:r w:rsidRPr="00872663">
        <w:rPr>
          <w:sz w:val="28"/>
          <w:szCs w:val="28"/>
        </w:rPr>
        <w:t>Кроме того, на увеличение стоимости здания отнесены капитальные виды работ в сумме 2 128,0 тыс. тенге, проведенные в рамках текущего ремонта.</w:t>
      </w:r>
    </w:p>
    <w:p w:rsidR="00D33E91" w:rsidRPr="00AD6CDF" w:rsidRDefault="00110C7B" w:rsidP="002978D7">
      <w:pPr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>П</w:t>
      </w:r>
      <w:r w:rsidR="00364970" w:rsidRPr="00AD6CDF">
        <w:rPr>
          <w:sz w:val="28"/>
          <w:szCs w:val="28"/>
        </w:rPr>
        <w:t xml:space="preserve">о </w:t>
      </w:r>
      <w:r w:rsidR="00AF533E" w:rsidRPr="00AD6CDF">
        <w:rPr>
          <w:sz w:val="28"/>
          <w:szCs w:val="28"/>
        </w:rPr>
        <w:t>капитализации расходов о</w:t>
      </w:r>
      <w:r w:rsidR="00355354" w:rsidRPr="00AD6CDF">
        <w:rPr>
          <w:sz w:val="28"/>
          <w:szCs w:val="28"/>
        </w:rPr>
        <w:t>т</w:t>
      </w:r>
      <w:r w:rsidR="00AF533E" w:rsidRPr="00AD6CDF">
        <w:rPr>
          <w:sz w:val="28"/>
          <w:szCs w:val="28"/>
        </w:rPr>
        <w:t xml:space="preserve"> создани</w:t>
      </w:r>
      <w:r w:rsidR="00355354" w:rsidRPr="00AD6CDF">
        <w:rPr>
          <w:sz w:val="28"/>
          <w:szCs w:val="28"/>
        </w:rPr>
        <w:t>я</w:t>
      </w:r>
      <w:r w:rsidR="00AF533E" w:rsidRPr="00AD6CDF">
        <w:rPr>
          <w:sz w:val="28"/>
          <w:szCs w:val="28"/>
        </w:rPr>
        <w:t xml:space="preserve"> до полного ввода в эксплуатацию </w:t>
      </w:r>
      <w:r w:rsidR="00BF5FFC" w:rsidRPr="00AD6CDF">
        <w:rPr>
          <w:sz w:val="28"/>
          <w:szCs w:val="28"/>
        </w:rPr>
        <w:t>С</w:t>
      </w:r>
      <w:r w:rsidR="00572A37" w:rsidRPr="00AD6CDF">
        <w:rPr>
          <w:sz w:val="28"/>
          <w:szCs w:val="28"/>
        </w:rPr>
        <w:t>истем</w:t>
      </w:r>
      <w:r w:rsidR="00BF5FFC" w:rsidRPr="00AD6CDF">
        <w:rPr>
          <w:sz w:val="28"/>
          <w:szCs w:val="28"/>
        </w:rPr>
        <w:t>ы</w:t>
      </w:r>
      <w:r w:rsidR="00572A37" w:rsidRPr="00AD6CDF">
        <w:rPr>
          <w:sz w:val="28"/>
          <w:szCs w:val="28"/>
        </w:rPr>
        <w:t xml:space="preserve"> информационного обмена </w:t>
      </w:r>
      <w:r w:rsidR="00C96B4C" w:rsidRPr="00AD6CDF">
        <w:rPr>
          <w:sz w:val="28"/>
          <w:szCs w:val="28"/>
        </w:rPr>
        <w:t xml:space="preserve">для </w:t>
      </w:r>
      <w:r w:rsidR="00572A37" w:rsidRPr="00AD6CDF">
        <w:rPr>
          <w:sz w:val="28"/>
          <w:szCs w:val="28"/>
        </w:rPr>
        <w:t>правоохранительных и специальных государственных органов (СИОПСО)</w:t>
      </w:r>
      <w:r w:rsidR="002C4618" w:rsidRPr="00AD6CDF">
        <w:rPr>
          <w:sz w:val="28"/>
          <w:szCs w:val="28"/>
        </w:rPr>
        <w:t xml:space="preserve">, </w:t>
      </w:r>
      <w:r w:rsidR="00572A37" w:rsidRPr="00AD6CDF">
        <w:rPr>
          <w:sz w:val="28"/>
          <w:szCs w:val="28"/>
        </w:rPr>
        <w:t>Един</w:t>
      </w:r>
      <w:r w:rsidR="00BF5FFC" w:rsidRPr="00AD6CDF">
        <w:rPr>
          <w:sz w:val="28"/>
          <w:szCs w:val="28"/>
        </w:rPr>
        <w:t xml:space="preserve">ого </w:t>
      </w:r>
      <w:r w:rsidR="00572A37" w:rsidRPr="00AD6CDF">
        <w:rPr>
          <w:sz w:val="28"/>
          <w:szCs w:val="28"/>
        </w:rPr>
        <w:t>реестр</w:t>
      </w:r>
      <w:r w:rsidR="00BF5FFC" w:rsidRPr="00AD6CDF">
        <w:rPr>
          <w:sz w:val="28"/>
          <w:szCs w:val="28"/>
        </w:rPr>
        <w:t>а</w:t>
      </w:r>
      <w:r w:rsidR="00572A37" w:rsidRPr="00AD6CDF">
        <w:rPr>
          <w:sz w:val="28"/>
          <w:szCs w:val="28"/>
        </w:rPr>
        <w:t xml:space="preserve"> досудебных расследований (ЕРДР) </w:t>
      </w:r>
      <w:r w:rsidR="002C4618" w:rsidRPr="00AD6CDF">
        <w:rPr>
          <w:sz w:val="28"/>
          <w:szCs w:val="28"/>
        </w:rPr>
        <w:t xml:space="preserve">и «Е-дело» </w:t>
      </w:r>
      <w:r w:rsidR="00AF533E" w:rsidRPr="00AD6CDF">
        <w:rPr>
          <w:sz w:val="28"/>
          <w:szCs w:val="28"/>
        </w:rPr>
        <w:t>составл</w:t>
      </w:r>
      <w:r w:rsidR="00572A37" w:rsidRPr="00AD6CDF">
        <w:rPr>
          <w:sz w:val="28"/>
          <w:szCs w:val="28"/>
        </w:rPr>
        <w:t xml:space="preserve">яет </w:t>
      </w:r>
      <w:r w:rsidR="009A073A" w:rsidRPr="00AD6CDF">
        <w:rPr>
          <w:sz w:val="28"/>
          <w:szCs w:val="28"/>
        </w:rPr>
        <w:t>2 </w:t>
      </w:r>
      <w:r w:rsidR="00375D9E" w:rsidRPr="00AD6CDF">
        <w:rPr>
          <w:sz w:val="28"/>
          <w:szCs w:val="28"/>
        </w:rPr>
        <w:t>372 524,6</w:t>
      </w:r>
      <w:r w:rsidR="00572A37" w:rsidRPr="00AD6CDF">
        <w:rPr>
          <w:sz w:val="28"/>
          <w:szCs w:val="28"/>
        </w:rPr>
        <w:t xml:space="preserve"> т</w:t>
      </w:r>
      <w:r w:rsidR="00AF533E" w:rsidRPr="00AD6CDF">
        <w:rPr>
          <w:sz w:val="28"/>
          <w:szCs w:val="28"/>
        </w:rPr>
        <w:t xml:space="preserve">ыс. тенге. </w:t>
      </w:r>
    </w:p>
    <w:p w:rsidR="00185517" w:rsidRPr="00AD6CDF" w:rsidRDefault="00185517" w:rsidP="00185517">
      <w:pPr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 xml:space="preserve">В связи с кризисными явлениями финансирование строительства объектов приостановлено, срок ПСД превышает 3-х летний период. </w:t>
      </w:r>
    </w:p>
    <w:p w:rsidR="00364970" w:rsidRPr="00AD6CDF" w:rsidRDefault="0078795C" w:rsidP="0078795C">
      <w:pPr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 xml:space="preserve">Разработка СИОПСО и ЕРДР </w:t>
      </w:r>
      <w:r w:rsidR="00364970" w:rsidRPr="00AD6CDF">
        <w:rPr>
          <w:sz w:val="28"/>
          <w:szCs w:val="28"/>
        </w:rPr>
        <w:t>продолжается.</w:t>
      </w:r>
    </w:p>
    <w:p w:rsidR="00547338" w:rsidRPr="00AD6CDF" w:rsidRDefault="00547338" w:rsidP="001B0E9F">
      <w:pPr>
        <w:ind w:firstLine="567"/>
        <w:jc w:val="both"/>
        <w:rPr>
          <w:spacing w:val="1"/>
          <w:sz w:val="28"/>
          <w:szCs w:val="28"/>
          <w:u w:val="single"/>
        </w:rPr>
      </w:pPr>
      <w:r w:rsidRPr="00AD6CDF">
        <w:rPr>
          <w:spacing w:val="1"/>
          <w:sz w:val="28"/>
          <w:szCs w:val="28"/>
          <w:u w:val="single"/>
        </w:rPr>
        <w:t xml:space="preserve">Раздел «Краткосрочные обязательства» </w:t>
      </w:r>
    </w:p>
    <w:p w:rsidR="00226712" w:rsidRPr="00AD6CDF" w:rsidRDefault="000471FC" w:rsidP="000471FC">
      <w:pPr>
        <w:ind w:firstLine="567"/>
        <w:jc w:val="both"/>
        <w:rPr>
          <w:i/>
          <w:spacing w:val="17"/>
          <w:sz w:val="28"/>
          <w:szCs w:val="28"/>
        </w:rPr>
      </w:pPr>
      <w:proofErr w:type="gramStart"/>
      <w:r w:rsidRPr="00AD6CDF">
        <w:rPr>
          <w:spacing w:val="1"/>
          <w:sz w:val="28"/>
          <w:szCs w:val="28"/>
        </w:rPr>
        <w:t xml:space="preserve">По строке 212 </w:t>
      </w:r>
      <w:r w:rsidRPr="00AD6CDF">
        <w:rPr>
          <w:spacing w:val="2"/>
          <w:sz w:val="28"/>
          <w:szCs w:val="28"/>
        </w:rPr>
        <w:t xml:space="preserve">«Краткосрочная кредиторская задолженность </w:t>
      </w:r>
      <w:r w:rsidRPr="00AD6CDF">
        <w:rPr>
          <w:spacing w:val="17"/>
          <w:sz w:val="28"/>
          <w:szCs w:val="28"/>
        </w:rPr>
        <w:t xml:space="preserve">по платежам в бюджет» остаток составил </w:t>
      </w:r>
      <w:r w:rsidR="00E73742" w:rsidRPr="00AD6CDF">
        <w:rPr>
          <w:spacing w:val="17"/>
          <w:sz w:val="28"/>
          <w:szCs w:val="28"/>
        </w:rPr>
        <w:t>827,9</w:t>
      </w:r>
      <w:r w:rsidR="002F18C1" w:rsidRPr="00AD6CDF">
        <w:rPr>
          <w:spacing w:val="17"/>
          <w:sz w:val="28"/>
          <w:szCs w:val="28"/>
        </w:rPr>
        <w:t xml:space="preserve"> </w:t>
      </w:r>
      <w:r w:rsidRPr="00AD6CDF">
        <w:rPr>
          <w:spacing w:val="17"/>
          <w:sz w:val="28"/>
          <w:szCs w:val="28"/>
        </w:rPr>
        <w:t>тыс.</w:t>
      </w:r>
      <w:r w:rsidR="00DF52A6" w:rsidRPr="00AD6CDF">
        <w:rPr>
          <w:spacing w:val="17"/>
          <w:sz w:val="28"/>
          <w:szCs w:val="28"/>
        </w:rPr>
        <w:t xml:space="preserve"> </w:t>
      </w:r>
      <w:r w:rsidRPr="00AD6CDF">
        <w:rPr>
          <w:spacing w:val="17"/>
          <w:sz w:val="28"/>
          <w:szCs w:val="28"/>
        </w:rPr>
        <w:t>тенге</w:t>
      </w:r>
      <w:r w:rsidR="00ED5811" w:rsidRPr="00AD6CDF">
        <w:rPr>
          <w:spacing w:val="17"/>
          <w:sz w:val="28"/>
          <w:szCs w:val="28"/>
        </w:rPr>
        <w:t>, в том</w:t>
      </w:r>
      <w:r w:rsidR="00AF4530" w:rsidRPr="00AD6CDF">
        <w:rPr>
          <w:spacing w:val="17"/>
          <w:sz w:val="28"/>
          <w:szCs w:val="28"/>
        </w:rPr>
        <w:t xml:space="preserve"> </w:t>
      </w:r>
      <w:r w:rsidR="00ED5811" w:rsidRPr="00AD6CDF">
        <w:rPr>
          <w:spacing w:val="17"/>
          <w:sz w:val="28"/>
          <w:szCs w:val="28"/>
        </w:rPr>
        <w:t xml:space="preserve">числе по </w:t>
      </w:r>
      <w:r w:rsidR="00ED5811" w:rsidRPr="00AD6CDF">
        <w:rPr>
          <w:sz w:val="28"/>
          <w:szCs w:val="28"/>
        </w:rPr>
        <w:t>социальному налогу</w:t>
      </w:r>
      <w:r w:rsidR="00D7733F" w:rsidRPr="00AD6CDF">
        <w:rPr>
          <w:sz w:val="28"/>
          <w:szCs w:val="28"/>
        </w:rPr>
        <w:t xml:space="preserve"> </w:t>
      </w:r>
      <w:r w:rsidRPr="00AD6CDF">
        <w:rPr>
          <w:i/>
          <w:spacing w:val="17"/>
          <w:sz w:val="28"/>
          <w:szCs w:val="28"/>
        </w:rPr>
        <w:t>(специфика</w:t>
      </w:r>
      <w:r w:rsidR="0043491D" w:rsidRPr="00AD6CDF">
        <w:rPr>
          <w:i/>
          <w:sz w:val="28"/>
          <w:szCs w:val="28"/>
        </w:rPr>
        <w:t xml:space="preserve"> </w:t>
      </w:r>
      <w:r w:rsidR="0054163C" w:rsidRPr="00AD6CDF">
        <w:rPr>
          <w:i/>
          <w:sz w:val="28"/>
          <w:szCs w:val="28"/>
        </w:rPr>
        <w:t xml:space="preserve">121 </w:t>
      </w:r>
      <w:r w:rsidR="00E73742" w:rsidRPr="00AD6CDF">
        <w:rPr>
          <w:i/>
          <w:sz w:val="28"/>
          <w:szCs w:val="28"/>
        </w:rPr>
        <w:t>–</w:t>
      </w:r>
      <w:r w:rsidR="00BC3417" w:rsidRPr="00AD6CDF">
        <w:rPr>
          <w:i/>
          <w:sz w:val="28"/>
          <w:szCs w:val="28"/>
        </w:rPr>
        <w:t xml:space="preserve"> </w:t>
      </w:r>
      <w:r w:rsidR="00E73742" w:rsidRPr="00AD6CDF">
        <w:rPr>
          <w:i/>
          <w:sz w:val="28"/>
          <w:szCs w:val="28"/>
        </w:rPr>
        <w:t>185,1</w:t>
      </w:r>
      <w:r w:rsidR="000051AD" w:rsidRPr="00AD6CDF">
        <w:rPr>
          <w:i/>
          <w:sz w:val="28"/>
          <w:szCs w:val="28"/>
        </w:rPr>
        <w:t xml:space="preserve"> </w:t>
      </w:r>
      <w:r w:rsidR="0054163C" w:rsidRPr="00AD6CDF">
        <w:rPr>
          <w:i/>
          <w:sz w:val="28"/>
          <w:szCs w:val="28"/>
        </w:rPr>
        <w:t>тыс. тенге</w:t>
      </w:r>
      <w:r w:rsidR="00110C7B" w:rsidRPr="00AD6CDF">
        <w:rPr>
          <w:i/>
          <w:sz w:val="28"/>
          <w:szCs w:val="28"/>
        </w:rPr>
        <w:t>,</w:t>
      </w:r>
      <w:r w:rsidR="0054163C" w:rsidRPr="00AD6CDF">
        <w:rPr>
          <w:i/>
          <w:sz w:val="28"/>
          <w:szCs w:val="28"/>
        </w:rPr>
        <w:t xml:space="preserve"> </w:t>
      </w:r>
      <w:r w:rsidR="002F18C1" w:rsidRPr="00AD6CDF">
        <w:rPr>
          <w:i/>
          <w:sz w:val="28"/>
          <w:szCs w:val="28"/>
        </w:rPr>
        <w:t>1</w:t>
      </w:r>
      <w:r w:rsidR="008D1AF1" w:rsidRPr="00AD6CDF">
        <w:rPr>
          <w:i/>
          <w:sz w:val="28"/>
          <w:szCs w:val="28"/>
        </w:rPr>
        <w:t>35</w:t>
      </w:r>
      <w:r w:rsidR="00226712" w:rsidRPr="00AD6CDF">
        <w:rPr>
          <w:i/>
          <w:sz w:val="28"/>
          <w:szCs w:val="28"/>
        </w:rPr>
        <w:t xml:space="preserve"> </w:t>
      </w:r>
      <w:r w:rsidR="005D132B" w:rsidRPr="00AD6CDF">
        <w:rPr>
          <w:i/>
          <w:sz w:val="28"/>
          <w:szCs w:val="28"/>
        </w:rPr>
        <w:t>-</w:t>
      </w:r>
      <w:r w:rsidR="00E73742" w:rsidRPr="00AD6CDF">
        <w:rPr>
          <w:i/>
          <w:sz w:val="28"/>
          <w:szCs w:val="28"/>
        </w:rPr>
        <w:t>239,7</w:t>
      </w:r>
      <w:r w:rsidR="002F18C1" w:rsidRPr="00AD6CDF">
        <w:rPr>
          <w:i/>
          <w:sz w:val="28"/>
          <w:szCs w:val="28"/>
        </w:rPr>
        <w:t xml:space="preserve"> тыс. тенге</w:t>
      </w:r>
      <w:r w:rsidR="008C4B6F" w:rsidRPr="00AD6CDF">
        <w:rPr>
          <w:i/>
          <w:sz w:val="28"/>
          <w:szCs w:val="28"/>
        </w:rPr>
        <w:t xml:space="preserve">), </w:t>
      </w:r>
      <w:r w:rsidR="00ED5811" w:rsidRPr="00AD6CDF">
        <w:rPr>
          <w:spacing w:val="17"/>
          <w:sz w:val="28"/>
          <w:szCs w:val="28"/>
        </w:rPr>
        <w:t>индивидуальному подоходному налогу</w:t>
      </w:r>
      <w:r w:rsidR="00AF4530" w:rsidRPr="00AD6CDF">
        <w:rPr>
          <w:spacing w:val="17"/>
          <w:sz w:val="28"/>
          <w:szCs w:val="28"/>
        </w:rPr>
        <w:t xml:space="preserve"> </w:t>
      </w:r>
      <w:r w:rsidR="00E50D5E" w:rsidRPr="00AD6CDF">
        <w:rPr>
          <w:i/>
          <w:spacing w:val="17"/>
          <w:sz w:val="28"/>
          <w:szCs w:val="28"/>
        </w:rPr>
        <w:t xml:space="preserve">(специфика </w:t>
      </w:r>
      <w:r w:rsidR="0043491D" w:rsidRPr="00AD6CDF">
        <w:rPr>
          <w:i/>
          <w:spacing w:val="17"/>
          <w:sz w:val="28"/>
          <w:szCs w:val="28"/>
        </w:rPr>
        <w:t xml:space="preserve">111 </w:t>
      </w:r>
      <w:r w:rsidR="00E73742" w:rsidRPr="00AD6CDF">
        <w:rPr>
          <w:i/>
          <w:spacing w:val="17"/>
          <w:sz w:val="28"/>
          <w:szCs w:val="28"/>
        </w:rPr>
        <w:t>–</w:t>
      </w:r>
      <w:r w:rsidR="005D132B" w:rsidRPr="00AD6CDF">
        <w:rPr>
          <w:i/>
          <w:spacing w:val="17"/>
          <w:sz w:val="28"/>
          <w:szCs w:val="28"/>
        </w:rPr>
        <w:t xml:space="preserve"> </w:t>
      </w:r>
      <w:r w:rsidR="00E73742" w:rsidRPr="00AD6CDF">
        <w:rPr>
          <w:i/>
          <w:spacing w:val="17"/>
          <w:sz w:val="28"/>
          <w:szCs w:val="28"/>
        </w:rPr>
        <w:t>329,2</w:t>
      </w:r>
      <w:r w:rsidR="002F18C1" w:rsidRPr="00AD6CDF">
        <w:rPr>
          <w:i/>
          <w:spacing w:val="17"/>
          <w:sz w:val="28"/>
          <w:szCs w:val="28"/>
        </w:rPr>
        <w:t xml:space="preserve"> </w:t>
      </w:r>
      <w:r w:rsidR="0043491D" w:rsidRPr="00AD6CDF">
        <w:rPr>
          <w:i/>
          <w:spacing w:val="17"/>
          <w:sz w:val="28"/>
          <w:szCs w:val="28"/>
        </w:rPr>
        <w:t>тыс. тенге,</w:t>
      </w:r>
      <w:r w:rsidR="008C4B6F" w:rsidRPr="00AD6CDF">
        <w:rPr>
          <w:i/>
          <w:spacing w:val="17"/>
          <w:sz w:val="28"/>
          <w:szCs w:val="28"/>
        </w:rPr>
        <w:t xml:space="preserve"> </w:t>
      </w:r>
      <w:r w:rsidR="00375D9E" w:rsidRPr="00AD6CDF">
        <w:rPr>
          <w:i/>
          <w:spacing w:val="17"/>
          <w:sz w:val="28"/>
          <w:szCs w:val="28"/>
        </w:rPr>
        <w:t>112</w:t>
      </w:r>
      <w:r w:rsidR="005D132B" w:rsidRPr="00AD6CDF">
        <w:rPr>
          <w:i/>
          <w:spacing w:val="17"/>
          <w:sz w:val="28"/>
          <w:szCs w:val="28"/>
        </w:rPr>
        <w:t xml:space="preserve"> </w:t>
      </w:r>
      <w:r w:rsidR="008C4B6F" w:rsidRPr="00AD6CDF">
        <w:rPr>
          <w:i/>
          <w:spacing w:val="17"/>
          <w:sz w:val="28"/>
          <w:szCs w:val="28"/>
        </w:rPr>
        <w:t>–</w:t>
      </w:r>
      <w:r w:rsidR="005D132B" w:rsidRPr="00AD6CDF">
        <w:rPr>
          <w:i/>
          <w:spacing w:val="17"/>
          <w:sz w:val="28"/>
          <w:szCs w:val="28"/>
        </w:rPr>
        <w:t xml:space="preserve"> </w:t>
      </w:r>
      <w:r w:rsidR="008C4B6F" w:rsidRPr="00AD6CDF">
        <w:rPr>
          <w:i/>
          <w:spacing w:val="17"/>
          <w:sz w:val="28"/>
          <w:szCs w:val="28"/>
        </w:rPr>
        <w:t>0,5</w:t>
      </w:r>
      <w:r w:rsidR="00375D9E" w:rsidRPr="00AD6CDF">
        <w:rPr>
          <w:i/>
          <w:spacing w:val="17"/>
          <w:sz w:val="28"/>
          <w:szCs w:val="28"/>
        </w:rPr>
        <w:t xml:space="preserve"> тыс. тенге,</w:t>
      </w:r>
      <w:r w:rsidR="006F1FED" w:rsidRPr="00AD6CDF">
        <w:rPr>
          <w:i/>
          <w:spacing w:val="17"/>
          <w:sz w:val="28"/>
          <w:szCs w:val="28"/>
        </w:rPr>
        <w:t xml:space="preserve"> </w:t>
      </w:r>
      <w:r w:rsidR="00E50D5E" w:rsidRPr="00AD6CDF">
        <w:rPr>
          <w:i/>
          <w:spacing w:val="17"/>
          <w:sz w:val="28"/>
          <w:szCs w:val="28"/>
        </w:rPr>
        <w:t>131</w:t>
      </w:r>
      <w:r w:rsidR="00EE16E5" w:rsidRPr="00AD6CDF">
        <w:rPr>
          <w:i/>
          <w:spacing w:val="17"/>
          <w:sz w:val="28"/>
          <w:szCs w:val="28"/>
        </w:rPr>
        <w:t xml:space="preserve"> </w:t>
      </w:r>
      <w:r w:rsidR="008C4B6F" w:rsidRPr="00AD6CDF">
        <w:rPr>
          <w:i/>
          <w:spacing w:val="17"/>
          <w:sz w:val="28"/>
          <w:szCs w:val="28"/>
        </w:rPr>
        <w:t>–</w:t>
      </w:r>
      <w:r w:rsidR="005D132B" w:rsidRPr="00AD6CDF">
        <w:rPr>
          <w:i/>
          <w:spacing w:val="17"/>
          <w:sz w:val="28"/>
          <w:szCs w:val="28"/>
        </w:rPr>
        <w:t xml:space="preserve"> </w:t>
      </w:r>
      <w:r w:rsidR="008C4B6F" w:rsidRPr="00AD6CDF">
        <w:rPr>
          <w:i/>
          <w:spacing w:val="17"/>
          <w:sz w:val="28"/>
          <w:szCs w:val="28"/>
        </w:rPr>
        <w:t>72,9</w:t>
      </w:r>
      <w:r w:rsidR="002F18C1" w:rsidRPr="00AD6CDF">
        <w:rPr>
          <w:i/>
          <w:spacing w:val="17"/>
          <w:sz w:val="28"/>
          <w:szCs w:val="28"/>
        </w:rPr>
        <w:t xml:space="preserve"> </w:t>
      </w:r>
      <w:r w:rsidR="00AF4530" w:rsidRPr="00AD6CDF">
        <w:rPr>
          <w:i/>
          <w:spacing w:val="17"/>
          <w:sz w:val="28"/>
          <w:szCs w:val="28"/>
        </w:rPr>
        <w:t>тыс.</w:t>
      </w:r>
      <w:r w:rsidR="00DF52A6" w:rsidRPr="00AD6CDF">
        <w:rPr>
          <w:i/>
          <w:spacing w:val="17"/>
          <w:sz w:val="28"/>
          <w:szCs w:val="28"/>
        </w:rPr>
        <w:t xml:space="preserve"> </w:t>
      </w:r>
      <w:r w:rsidR="00ED5811" w:rsidRPr="00AD6CDF">
        <w:rPr>
          <w:i/>
          <w:spacing w:val="17"/>
          <w:sz w:val="28"/>
          <w:szCs w:val="28"/>
        </w:rPr>
        <w:t>тенге)</w:t>
      </w:r>
      <w:r w:rsidR="008C4B6F" w:rsidRPr="00AD6CDF">
        <w:rPr>
          <w:i/>
          <w:spacing w:val="17"/>
          <w:sz w:val="28"/>
          <w:szCs w:val="28"/>
        </w:rPr>
        <w:t xml:space="preserve"> </w:t>
      </w:r>
      <w:r w:rsidR="00C85D96" w:rsidRPr="00AD6CDF">
        <w:rPr>
          <w:spacing w:val="17"/>
          <w:sz w:val="28"/>
          <w:szCs w:val="28"/>
        </w:rPr>
        <w:t xml:space="preserve">и эмиссии </w:t>
      </w:r>
      <w:r w:rsidR="008C4B6F" w:rsidRPr="00AD6CDF">
        <w:rPr>
          <w:spacing w:val="17"/>
          <w:sz w:val="28"/>
          <w:szCs w:val="28"/>
        </w:rPr>
        <w:t>0,5 тыс. тенге</w:t>
      </w:r>
      <w:r w:rsidR="008C4B6F" w:rsidRPr="00AD6CDF">
        <w:rPr>
          <w:i/>
          <w:spacing w:val="17"/>
          <w:sz w:val="28"/>
          <w:szCs w:val="28"/>
        </w:rPr>
        <w:t xml:space="preserve"> (специфика 169)</w:t>
      </w:r>
      <w:r w:rsidR="00226712" w:rsidRPr="00AD6CDF">
        <w:rPr>
          <w:i/>
          <w:spacing w:val="17"/>
          <w:sz w:val="28"/>
          <w:szCs w:val="28"/>
        </w:rPr>
        <w:t>.</w:t>
      </w:r>
      <w:proofErr w:type="gramEnd"/>
    </w:p>
    <w:p w:rsidR="00947949" w:rsidRPr="00AD6CDF" w:rsidRDefault="00947949" w:rsidP="000471FC">
      <w:pPr>
        <w:ind w:firstLine="567"/>
        <w:jc w:val="both"/>
        <w:rPr>
          <w:spacing w:val="1"/>
          <w:sz w:val="28"/>
          <w:szCs w:val="28"/>
        </w:rPr>
      </w:pPr>
      <w:r w:rsidRPr="00AD6CDF">
        <w:rPr>
          <w:spacing w:val="17"/>
          <w:sz w:val="28"/>
          <w:szCs w:val="28"/>
        </w:rPr>
        <w:t xml:space="preserve">По строке </w:t>
      </w:r>
      <w:r w:rsidR="00375D9E" w:rsidRPr="00AD6CDF">
        <w:rPr>
          <w:spacing w:val="17"/>
          <w:sz w:val="28"/>
          <w:szCs w:val="28"/>
        </w:rPr>
        <w:t>213</w:t>
      </w:r>
      <w:r w:rsidRPr="00AD6CDF">
        <w:rPr>
          <w:spacing w:val="17"/>
          <w:sz w:val="28"/>
          <w:szCs w:val="28"/>
        </w:rPr>
        <w:t xml:space="preserve"> </w:t>
      </w:r>
      <w:r w:rsidRPr="00AD6CDF">
        <w:rPr>
          <w:spacing w:val="1"/>
          <w:sz w:val="28"/>
          <w:szCs w:val="28"/>
        </w:rPr>
        <w:t xml:space="preserve">«Краткосрочная кредиторская задолженность по расчетам с бюджетом» остаток в сумме </w:t>
      </w:r>
      <w:r w:rsidRPr="00AD6CDF">
        <w:rPr>
          <w:spacing w:val="17"/>
          <w:sz w:val="28"/>
          <w:szCs w:val="28"/>
        </w:rPr>
        <w:t>5</w:t>
      </w:r>
      <w:r w:rsidR="006A6E92">
        <w:rPr>
          <w:spacing w:val="17"/>
          <w:sz w:val="28"/>
          <w:szCs w:val="28"/>
        </w:rPr>
        <w:t xml:space="preserve"> </w:t>
      </w:r>
      <w:r w:rsidRPr="00AD6CDF">
        <w:rPr>
          <w:spacing w:val="17"/>
          <w:sz w:val="28"/>
          <w:szCs w:val="28"/>
        </w:rPr>
        <w:t>693,4 тыс. тенге</w:t>
      </w:r>
      <w:r w:rsidRPr="00AD6CDF">
        <w:rPr>
          <w:spacing w:val="1"/>
          <w:sz w:val="28"/>
          <w:szCs w:val="28"/>
        </w:rPr>
        <w:t xml:space="preserve"> из-за недопоставки газового топлива поставщиком. </w:t>
      </w:r>
      <w:r w:rsidR="0055285F" w:rsidRPr="00AD6CDF">
        <w:rPr>
          <w:spacing w:val="1"/>
          <w:sz w:val="28"/>
          <w:szCs w:val="28"/>
        </w:rPr>
        <w:t>Суд вынес решение о в</w:t>
      </w:r>
      <w:r w:rsidRPr="00AD6CDF">
        <w:rPr>
          <w:spacing w:val="1"/>
          <w:sz w:val="28"/>
          <w:szCs w:val="28"/>
        </w:rPr>
        <w:t>зыска</w:t>
      </w:r>
      <w:r w:rsidR="0055285F" w:rsidRPr="00AD6CDF">
        <w:rPr>
          <w:spacing w:val="1"/>
          <w:sz w:val="28"/>
          <w:szCs w:val="28"/>
        </w:rPr>
        <w:t xml:space="preserve">нии </w:t>
      </w:r>
      <w:r w:rsidRPr="00AD6CDF">
        <w:rPr>
          <w:spacing w:val="1"/>
          <w:sz w:val="28"/>
          <w:szCs w:val="28"/>
        </w:rPr>
        <w:t>с поставщика в доход государства денежны</w:t>
      </w:r>
      <w:r w:rsidR="0055285F" w:rsidRPr="00AD6CDF">
        <w:rPr>
          <w:spacing w:val="1"/>
          <w:sz w:val="28"/>
          <w:szCs w:val="28"/>
        </w:rPr>
        <w:t>х</w:t>
      </w:r>
      <w:r w:rsidRPr="00AD6CDF">
        <w:rPr>
          <w:spacing w:val="1"/>
          <w:sz w:val="28"/>
          <w:szCs w:val="28"/>
        </w:rPr>
        <w:t xml:space="preserve"> сре</w:t>
      </w:r>
      <w:proofErr w:type="gramStart"/>
      <w:r w:rsidRPr="00AD6CDF">
        <w:rPr>
          <w:spacing w:val="1"/>
          <w:sz w:val="28"/>
          <w:szCs w:val="28"/>
        </w:rPr>
        <w:t>дств в п</w:t>
      </w:r>
      <w:proofErr w:type="gramEnd"/>
      <w:r w:rsidRPr="00AD6CDF">
        <w:rPr>
          <w:spacing w:val="1"/>
          <w:sz w:val="28"/>
          <w:szCs w:val="28"/>
        </w:rPr>
        <w:t>олном объеме.</w:t>
      </w:r>
    </w:p>
    <w:p w:rsidR="00011421" w:rsidRPr="00AD6CDF" w:rsidRDefault="000471FC" w:rsidP="00011421">
      <w:pPr>
        <w:ind w:firstLine="567"/>
        <w:jc w:val="both"/>
        <w:rPr>
          <w:i/>
          <w:spacing w:val="17"/>
          <w:sz w:val="28"/>
          <w:szCs w:val="28"/>
        </w:rPr>
      </w:pPr>
      <w:proofErr w:type="gramStart"/>
      <w:r w:rsidRPr="00AD6CDF">
        <w:rPr>
          <w:spacing w:val="1"/>
          <w:sz w:val="28"/>
          <w:szCs w:val="28"/>
        </w:rPr>
        <w:t xml:space="preserve">По строке 214 </w:t>
      </w:r>
      <w:r w:rsidRPr="00AD6CDF">
        <w:rPr>
          <w:spacing w:val="2"/>
          <w:sz w:val="28"/>
          <w:szCs w:val="28"/>
        </w:rPr>
        <w:t xml:space="preserve">«Краткосрочная кредиторская задолженность </w:t>
      </w:r>
      <w:r w:rsidRPr="00AD6CDF">
        <w:rPr>
          <w:spacing w:val="17"/>
          <w:sz w:val="28"/>
          <w:szCs w:val="28"/>
        </w:rPr>
        <w:t xml:space="preserve">по другим обязательным и добровольным платежам» задолженность </w:t>
      </w:r>
      <w:r w:rsidR="000F7C29" w:rsidRPr="00AD6CDF">
        <w:rPr>
          <w:spacing w:val="17"/>
          <w:sz w:val="28"/>
          <w:szCs w:val="28"/>
        </w:rPr>
        <w:t xml:space="preserve">в сумме </w:t>
      </w:r>
      <w:r w:rsidR="008C4B6F" w:rsidRPr="00AD6CDF">
        <w:rPr>
          <w:spacing w:val="17"/>
          <w:sz w:val="28"/>
          <w:szCs w:val="28"/>
        </w:rPr>
        <w:t>910,2</w:t>
      </w:r>
      <w:r w:rsidR="00A345A7" w:rsidRPr="00AD6CDF">
        <w:rPr>
          <w:spacing w:val="17"/>
          <w:sz w:val="28"/>
          <w:szCs w:val="28"/>
        </w:rPr>
        <w:t xml:space="preserve"> </w:t>
      </w:r>
      <w:r w:rsidR="000F7C29" w:rsidRPr="00AD6CDF">
        <w:rPr>
          <w:spacing w:val="17"/>
          <w:sz w:val="28"/>
          <w:szCs w:val="28"/>
        </w:rPr>
        <w:t xml:space="preserve">тыс. тенге </w:t>
      </w:r>
      <w:r w:rsidR="00011421" w:rsidRPr="00AD6CDF">
        <w:rPr>
          <w:spacing w:val="17"/>
          <w:sz w:val="28"/>
          <w:szCs w:val="28"/>
        </w:rPr>
        <w:t xml:space="preserve">по </w:t>
      </w:r>
      <w:r w:rsidR="00011421" w:rsidRPr="00AD6CDF">
        <w:rPr>
          <w:sz w:val="28"/>
          <w:szCs w:val="28"/>
        </w:rPr>
        <w:t xml:space="preserve">обязательным пенсионным взносам </w:t>
      </w:r>
      <w:r w:rsidR="00011421" w:rsidRPr="00AD6CDF">
        <w:rPr>
          <w:i/>
          <w:spacing w:val="17"/>
          <w:sz w:val="28"/>
          <w:szCs w:val="28"/>
        </w:rPr>
        <w:t xml:space="preserve">(специфика 111 </w:t>
      </w:r>
      <w:r w:rsidR="008C4B6F" w:rsidRPr="00AD6CDF">
        <w:rPr>
          <w:i/>
          <w:spacing w:val="17"/>
          <w:sz w:val="28"/>
          <w:szCs w:val="28"/>
        </w:rPr>
        <w:t>–</w:t>
      </w:r>
      <w:r w:rsidR="00011421" w:rsidRPr="00AD6CDF">
        <w:rPr>
          <w:i/>
          <w:spacing w:val="17"/>
          <w:sz w:val="28"/>
          <w:szCs w:val="28"/>
        </w:rPr>
        <w:t xml:space="preserve"> </w:t>
      </w:r>
      <w:r w:rsidR="008C4B6F" w:rsidRPr="00AD6CDF">
        <w:rPr>
          <w:i/>
          <w:spacing w:val="17"/>
          <w:sz w:val="28"/>
          <w:szCs w:val="28"/>
        </w:rPr>
        <w:t>408,1</w:t>
      </w:r>
      <w:r w:rsidR="00011421" w:rsidRPr="00AD6CDF">
        <w:rPr>
          <w:i/>
          <w:spacing w:val="17"/>
          <w:sz w:val="28"/>
          <w:szCs w:val="28"/>
        </w:rPr>
        <w:t xml:space="preserve"> тыс. тенге, </w:t>
      </w:r>
      <w:r w:rsidR="008C4B6F" w:rsidRPr="00AD6CDF">
        <w:rPr>
          <w:i/>
          <w:spacing w:val="17"/>
          <w:sz w:val="28"/>
          <w:szCs w:val="28"/>
        </w:rPr>
        <w:t>112</w:t>
      </w:r>
      <w:r w:rsidR="00C85D96" w:rsidRPr="00AD6CDF">
        <w:rPr>
          <w:i/>
          <w:spacing w:val="17"/>
          <w:sz w:val="28"/>
          <w:szCs w:val="28"/>
        </w:rPr>
        <w:t xml:space="preserve"> </w:t>
      </w:r>
      <w:r w:rsidR="008C4B6F" w:rsidRPr="00AD6CDF">
        <w:rPr>
          <w:i/>
          <w:spacing w:val="17"/>
          <w:sz w:val="28"/>
          <w:szCs w:val="28"/>
        </w:rPr>
        <w:t>-</w:t>
      </w:r>
      <w:r w:rsidR="00C85D96" w:rsidRPr="00AD6CDF">
        <w:rPr>
          <w:i/>
          <w:spacing w:val="17"/>
          <w:sz w:val="28"/>
          <w:szCs w:val="28"/>
        </w:rPr>
        <w:t xml:space="preserve"> </w:t>
      </w:r>
      <w:r w:rsidR="008C4B6F" w:rsidRPr="00AD6CDF">
        <w:rPr>
          <w:i/>
          <w:spacing w:val="17"/>
          <w:sz w:val="28"/>
          <w:szCs w:val="28"/>
        </w:rPr>
        <w:t xml:space="preserve">20,0 тыс. тенге, </w:t>
      </w:r>
      <w:r w:rsidR="00011421" w:rsidRPr="00AD6CDF">
        <w:rPr>
          <w:i/>
          <w:spacing w:val="17"/>
          <w:sz w:val="28"/>
          <w:szCs w:val="28"/>
        </w:rPr>
        <w:t xml:space="preserve">131 </w:t>
      </w:r>
      <w:r w:rsidR="008C4B6F" w:rsidRPr="00AD6CDF">
        <w:rPr>
          <w:i/>
          <w:spacing w:val="17"/>
          <w:sz w:val="28"/>
          <w:szCs w:val="28"/>
        </w:rPr>
        <w:t>–</w:t>
      </w:r>
      <w:r w:rsidR="007F7D16" w:rsidRPr="00AD6CDF">
        <w:rPr>
          <w:i/>
          <w:spacing w:val="17"/>
          <w:sz w:val="28"/>
          <w:szCs w:val="28"/>
        </w:rPr>
        <w:t xml:space="preserve"> </w:t>
      </w:r>
      <w:r w:rsidR="008C4B6F" w:rsidRPr="00AD6CDF">
        <w:rPr>
          <w:i/>
          <w:spacing w:val="17"/>
          <w:sz w:val="28"/>
          <w:szCs w:val="28"/>
        </w:rPr>
        <w:t>81,</w:t>
      </w:r>
      <w:r w:rsidR="00375D9E" w:rsidRPr="00AD6CDF">
        <w:rPr>
          <w:i/>
          <w:spacing w:val="17"/>
          <w:sz w:val="28"/>
          <w:szCs w:val="28"/>
        </w:rPr>
        <w:t>6</w:t>
      </w:r>
      <w:r w:rsidR="00011421" w:rsidRPr="00AD6CDF">
        <w:rPr>
          <w:i/>
          <w:spacing w:val="17"/>
          <w:sz w:val="28"/>
          <w:szCs w:val="28"/>
        </w:rPr>
        <w:t xml:space="preserve"> тыс. тенге), </w:t>
      </w:r>
      <w:r w:rsidR="00011421" w:rsidRPr="00AD6CDF">
        <w:rPr>
          <w:sz w:val="28"/>
          <w:szCs w:val="28"/>
        </w:rPr>
        <w:t xml:space="preserve">социальным отчислениям </w:t>
      </w:r>
      <w:r w:rsidR="00011421" w:rsidRPr="00AD6CDF">
        <w:rPr>
          <w:i/>
          <w:spacing w:val="17"/>
          <w:sz w:val="28"/>
          <w:szCs w:val="28"/>
        </w:rPr>
        <w:t xml:space="preserve">(специфика 122 </w:t>
      </w:r>
      <w:r w:rsidR="008C4B6F" w:rsidRPr="00AD6CDF">
        <w:rPr>
          <w:i/>
          <w:spacing w:val="17"/>
          <w:sz w:val="28"/>
          <w:szCs w:val="28"/>
        </w:rPr>
        <w:t>–</w:t>
      </w:r>
      <w:r w:rsidR="00011421" w:rsidRPr="00AD6CDF">
        <w:rPr>
          <w:i/>
          <w:spacing w:val="17"/>
          <w:sz w:val="28"/>
          <w:szCs w:val="28"/>
        </w:rPr>
        <w:t xml:space="preserve"> </w:t>
      </w:r>
      <w:r w:rsidR="008C4B6F" w:rsidRPr="00AD6CDF">
        <w:rPr>
          <w:i/>
          <w:spacing w:val="17"/>
          <w:sz w:val="28"/>
          <w:szCs w:val="28"/>
        </w:rPr>
        <w:t>140,7</w:t>
      </w:r>
      <w:r w:rsidR="00011421" w:rsidRPr="00AD6CDF">
        <w:rPr>
          <w:i/>
          <w:spacing w:val="17"/>
          <w:sz w:val="28"/>
          <w:szCs w:val="28"/>
        </w:rPr>
        <w:t xml:space="preserve"> тыс. тенге, 135 </w:t>
      </w:r>
      <w:r w:rsidR="00BC3417" w:rsidRPr="00AD6CDF">
        <w:rPr>
          <w:i/>
          <w:spacing w:val="17"/>
          <w:sz w:val="28"/>
          <w:szCs w:val="28"/>
        </w:rPr>
        <w:t>-</w:t>
      </w:r>
      <w:r w:rsidR="00011421" w:rsidRPr="00AD6CDF">
        <w:rPr>
          <w:i/>
          <w:spacing w:val="17"/>
          <w:sz w:val="28"/>
          <w:szCs w:val="28"/>
        </w:rPr>
        <w:t xml:space="preserve"> </w:t>
      </w:r>
      <w:r w:rsidR="008C4B6F" w:rsidRPr="00AD6CDF">
        <w:rPr>
          <w:i/>
          <w:spacing w:val="17"/>
          <w:sz w:val="28"/>
          <w:szCs w:val="28"/>
        </w:rPr>
        <w:t>5</w:t>
      </w:r>
      <w:r w:rsidR="00011421" w:rsidRPr="00AD6CDF">
        <w:rPr>
          <w:i/>
          <w:spacing w:val="17"/>
          <w:sz w:val="28"/>
          <w:szCs w:val="28"/>
        </w:rPr>
        <w:t>,0 тыс. тенге),</w:t>
      </w:r>
      <w:r w:rsidR="00011421" w:rsidRPr="00AD6CDF">
        <w:rPr>
          <w:spacing w:val="17"/>
          <w:sz w:val="28"/>
          <w:szCs w:val="28"/>
        </w:rPr>
        <w:t xml:space="preserve"> ОСМС </w:t>
      </w:r>
      <w:r w:rsidR="00011421" w:rsidRPr="00AD6CDF">
        <w:rPr>
          <w:i/>
          <w:spacing w:val="17"/>
          <w:sz w:val="28"/>
          <w:szCs w:val="28"/>
        </w:rPr>
        <w:t xml:space="preserve">(специфика 124 </w:t>
      </w:r>
      <w:r w:rsidR="008C4B6F" w:rsidRPr="00AD6CDF">
        <w:rPr>
          <w:i/>
          <w:spacing w:val="17"/>
          <w:sz w:val="28"/>
          <w:szCs w:val="28"/>
        </w:rPr>
        <w:t>–</w:t>
      </w:r>
      <w:r w:rsidR="00011421" w:rsidRPr="00AD6CDF">
        <w:rPr>
          <w:i/>
          <w:spacing w:val="17"/>
          <w:sz w:val="28"/>
          <w:szCs w:val="28"/>
        </w:rPr>
        <w:t xml:space="preserve"> </w:t>
      </w:r>
      <w:r w:rsidR="008C4B6F" w:rsidRPr="00AD6CDF">
        <w:rPr>
          <w:i/>
          <w:spacing w:val="17"/>
          <w:sz w:val="28"/>
          <w:szCs w:val="28"/>
        </w:rPr>
        <w:t>20,9</w:t>
      </w:r>
      <w:r w:rsidR="00375D9E" w:rsidRPr="00AD6CDF">
        <w:rPr>
          <w:i/>
          <w:spacing w:val="17"/>
          <w:sz w:val="28"/>
          <w:szCs w:val="28"/>
        </w:rPr>
        <w:t xml:space="preserve"> т</w:t>
      </w:r>
      <w:r w:rsidR="00011421" w:rsidRPr="00AD6CDF">
        <w:rPr>
          <w:i/>
          <w:spacing w:val="17"/>
          <w:sz w:val="28"/>
          <w:szCs w:val="28"/>
        </w:rPr>
        <w:t xml:space="preserve">ыс. тенге, 135 </w:t>
      </w:r>
      <w:r w:rsidR="008C4B6F" w:rsidRPr="00AD6CDF">
        <w:rPr>
          <w:i/>
          <w:spacing w:val="17"/>
          <w:sz w:val="28"/>
          <w:szCs w:val="28"/>
        </w:rPr>
        <w:t>–</w:t>
      </w:r>
      <w:r w:rsidR="00011421" w:rsidRPr="00AD6CDF">
        <w:rPr>
          <w:i/>
          <w:spacing w:val="17"/>
          <w:sz w:val="28"/>
          <w:szCs w:val="28"/>
        </w:rPr>
        <w:t xml:space="preserve"> </w:t>
      </w:r>
      <w:r w:rsidR="008C4B6F" w:rsidRPr="00AD6CDF">
        <w:rPr>
          <w:i/>
          <w:spacing w:val="17"/>
          <w:sz w:val="28"/>
          <w:szCs w:val="28"/>
        </w:rPr>
        <w:t xml:space="preserve">192,0 </w:t>
      </w:r>
      <w:r w:rsidR="00011421" w:rsidRPr="00AD6CDF">
        <w:rPr>
          <w:i/>
          <w:spacing w:val="17"/>
          <w:sz w:val="28"/>
          <w:szCs w:val="28"/>
        </w:rPr>
        <w:t xml:space="preserve">тыс. тенге) </w:t>
      </w:r>
      <w:r w:rsidR="00011421" w:rsidRPr="00AD6CDF">
        <w:rPr>
          <w:spacing w:val="17"/>
          <w:sz w:val="28"/>
          <w:szCs w:val="28"/>
        </w:rPr>
        <w:t>и В</w:t>
      </w:r>
      <w:r w:rsidR="008C4B6F" w:rsidRPr="00AD6CDF">
        <w:rPr>
          <w:spacing w:val="17"/>
          <w:sz w:val="28"/>
          <w:szCs w:val="28"/>
        </w:rPr>
        <w:t>О</w:t>
      </w:r>
      <w:r w:rsidR="00011421" w:rsidRPr="00AD6CDF">
        <w:rPr>
          <w:spacing w:val="17"/>
          <w:sz w:val="28"/>
          <w:szCs w:val="28"/>
        </w:rPr>
        <w:t>СМС</w:t>
      </w:r>
      <w:r w:rsidR="00011421" w:rsidRPr="00AD6CDF">
        <w:rPr>
          <w:i/>
          <w:spacing w:val="17"/>
          <w:sz w:val="28"/>
          <w:szCs w:val="28"/>
        </w:rPr>
        <w:t xml:space="preserve"> (специфика 111</w:t>
      </w:r>
      <w:proofErr w:type="gramEnd"/>
      <w:r w:rsidR="00011421" w:rsidRPr="00AD6CDF">
        <w:rPr>
          <w:i/>
          <w:spacing w:val="17"/>
          <w:sz w:val="28"/>
          <w:szCs w:val="28"/>
        </w:rPr>
        <w:t xml:space="preserve"> </w:t>
      </w:r>
      <w:r w:rsidR="008C4B6F" w:rsidRPr="00AD6CDF">
        <w:rPr>
          <w:i/>
          <w:spacing w:val="17"/>
          <w:sz w:val="28"/>
          <w:szCs w:val="28"/>
        </w:rPr>
        <w:t>–</w:t>
      </w:r>
      <w:r w:rsidR="00011421" w:rsidRPr="00AD6CDF">
        <w:rPr>
          <w:i/>
          <w:spacing w:val="17"/>
          <w:sz w:val="28"/>
          <w:szCs w:val="28"/>
        </w:rPr>
        <w:t xml:space="preserve"> </w:t>
      </w:r>
      <w:proofErr w:type="gramStart"/>
      <w:r w:rsidR="008C4B6F" w:rsidRPr="00AD6CDF">
        <w:rPr>
          <w:i/>
          <w:spacing w:val="17"/>
          <w:sz w:val="28"/>
          <w:szCs w:val="28"/>
        </w:rPr>
        <w:t>33,0</w:t>
      </w:r>
      <w:r w:rsidR="00011421" w:rsidRPr="00AD6CDF">
        <w:rPr>
          <w:i/>
          <w:spacing w:val="17"/>
          <w:sz w:val="28"/>
          <w:szCs w:val="28"/>
        </w:rPr>
        <w:t xml:space="preserve"> тыс. тенге</w:t>
      </w:r>
      <w:r w:rsidR="00375D9E" w:rsidRPr="00AD6CDF">
        <w:rPr>
          <w:i/>
          <w:spacing w:val="17"/>
          <w:sz w:val="28"/>
          <w:szCs w:val="28"/>
        </w:rPr>
        <w:t>,</w:t>
      </w:r>
      <w:r w:rsidR="00011421" w:rsidRPr="00AD6CDF">
        <w:rPr>
          <w:i/>
          <w:spacing w:val="17"/>
          <w:sz w:val="28"/>
          <w:szCs w:val="28"/>
        </w:rPr>
        <w:t xml:space="preserve"> 131 </w:t>
      </w:r>
      <w:r w:rsidR="008C4B6F" w:rsidRPr="00AD6CDF">
        <w:rPr>
          <w:i/>
          <w:spacing w:val="17"/>
          <w:sz w:val="28"/>
          <w:szCs w:val="28"/>
        </w:rPr>
        <w:t>–</w:t>
      </w:r>
      <w:r w:rsidR="00011421" w:rsidRPr="00AD6CDF">
        <w:rPr>
          <w:i/>
          <w:spacing w:val="17"/>
          <w:sz w:val="28"/>
          <w:szCs w:val="28"/>
        </w:rPr>
        <w:t xml:space="preserve"> </w:t>
      </w:r>
      <w:r w:rsidR="008C4B6F" w:rsidRPr="00AD6CDF">
        <w:rPr>
          <w:i/>
          <w:spacing w:val="17"/>
          <w:sz w:val="28"/>
          <w:szCs w:val="28"/>
        </w:rPr>
        <w:t xml:space="preserve">8,9 </w:t>
      </w:r>
      <w:r w:rsidR="00011421" w:rsidRPr="00AD6CDF">
        <w:rPr>
          <w:i/>
          <w:spacing w:val="17"/>
          <w:sz w:val="28"/>
          <w:szCs w:val="28"/>
        </w:rPr>
        <w:t>тыс. тенге).</w:t>
      </w:r>
      <w:proofErr w:type="gramEnd"/>
    </w:p>
    <w:p w:rsidR="00780338" w:rsidRPr="00AD6CDF" w:rsidRDefault="000471FC" w:rsidP="000471FC">
      <w:pPr>
        <w:ind w:firstLine="567"/>
        <w:jc w:val="both"/>
        <w:rPr>
          <w:i/>
          <w:spacing w:val="9"/>
          <w:sz w:val="28"/>
          <w:szCs w:val="28"/>
        </w:rPr>
      </w:pPr>
      <w:r w:rsidRPr="00AD6CDF">
        <w:rPr>
          <w:spacing w:val="2"/>
          <w:sz w:val="28"/>
          <w:szCs w:val="28"/>
        </w:rPr>
        <w:lastRenderedPageBreak/>
        <w:t xml:space="preserve">По строке 215 «Краткосрочная кредиторская задолженность </w:t>
      </w:r>
      <w:r w:rsidRPr="00AD6CDF">
        <w:rPr>
          <w:spacing w:val="17"/>
          <w:sz w:val="28"/>
          <w:szCs w:val="28"/>
        </w:rPr>
        <w:t xml:space="preserve">поставщикам и подрядчикам» остаток </w:t>
      </w:r>
      <w:r w:rsidRPr="00AD6CDF">
        <w:rPr>
          <w:sz w:val="28"/>
          <w:szCs w:val="28"/>
        </w:rPr>
        <w:t xml:space="preserve">задолженности поставщикам за </w:t>
      </w:r>
      <w:r w:rsidR="00FE067D" w:rsidRPr="00AD6CDF">
        <w:rPr>
          <w:sz w:val="28"/>
          <w:szCs w:val="28"/>
        </w:rPr>
        <w:t xml:space="preserve">товары и </w:t>
      </w:r>
      <w:r w:rsidRPr="00AD6CDF">
        <w:rPr>
          <w:sz w:val="28"/>
          <w:szCs w:val="28"/>
        </w:rPr>
        <w:t xml:space="preserve">услуги </w:t>
      </w:r>
      <w:r w:rsidRPr="00AD6CDF">
        <w:rPr>
          <w:spacing w:val="17"/>
          <w:sz w:val="28"/>
          <w:szCs w:val="28"/>
        </w:rPr>
        <w:t xml:space="preserve">составил </w:t>
      </w:r>
      <w:r w:rsidR="008C4B6F" w:rsidRPr="00AD6CDF">
        <w:rPr>
          <w:spacing w:val="17"/>
          <w:sz w:val="28"/>
          <w:szCs w:val="28"/>
        </w:rPr>
        <w:t xml:space="preserve">12 810,0 </w:t>
      </w:r>
      <w:r w:rsidRPr="00AD6CDF">
        <w:rPr>
          <w:spacing w:val="9"/>
          <w:sz w:val="28"/>
          <w:szCs w:val="28"/>
        </w:rPr>
        <w:t>тыс.</w:t>
      </w:r>
      <w:r w:rsidR="00DF52A6" w:rsidRPr="00AD6CDF">
        <w:rPr>
          <w:spacing w:val="9"/>
          <w:sz w:val="28"/>
          <w:szCs w:val="28"/>
        </w:rPr>
        <w:t xml:space="preserve"> </w:t>
      </w:r>
      <w:r w:rsidRPr="00AD6CDF">
        <w:rPr>
          <w:spacing w:val="9"/>
          <w:sz w:val="28"/>
          <w:szCs w:val="28"/>
        </w:rPr>
        <w:t xml:space="preserve">тенге </w:t>
      </w:r>
      <w:r w:rsidR="00780338" w:rsidRPr="00AD6CDF">
        <w:rPr>
          <w:i/>
          <w:spacing w:val="9"/>
          <w:sz w:val="28"/>
          <w:szCs w:val="28"/>
        </w:rPr>
        <w:t xml:space="preserve">(специфика </w:t>
      </w:r>
      <w:r w:rsidR="00011421" w:rsidRPr="00AD6CDF">
        <w:rPr>
          <w:i/>
          <w:spacing w:val="9"/>
          <w:sz w:val="28"/>
          <w:szCs w:val="28"/>
        </w:rPr>
        <w:t xml:space="preserve">144 </w:t>
      </w:r>
      <w:r w:rsidR="005D132B" w:rsidRPr="00AD6CDF">
        <w:rPr>
          <w:i/>
          <w:spacing w:val="9"/>
          <w:sz w:val="28"/>
          <w:szCs w:val="28"/>
        </w:rPr>
        <w:t>-</w:t>
      </w:r>
      <w:r w:rsidR="00C85D96" w:rsidRPr="00AD6CDF">
        <w:rPr>
          <w:i/>
          <w:spacing w:val="9"/>
          <w:sz w:val="28"/>
          <w:szCs w:val="28"/>
        </w:rPr>
        <w:t xml:space="preserve"> </w:t>
      </w:r>
      <w:r w:rsidR="008C4B6F" w:rsidRPr="00AD6CDF">
        <w:rPr>
          <w:i/>
          <w:spacing w:val="9"/>
          <w:sz w:val="28"/>
          <w:szCs w:val="28"/>
        </w:rPr>
        <w:t>29,1</w:t>
      </w:r>
      <w:r w:rsidR="00011421" w:rsidRPr="00AD6CDF">
        <w:rPr>
          <w:i/>
          <w:spacing w:val="9"/>
          <w:sz w:val="28"/>
          <w:szCs w:val="28"/>
        </w:rPr>
        <w:t xml:space="preserve"> тыс. тенге, </w:t>
      </w:r>
      <w:r w:rsidR="00780338" w:rsidRPr="00AD6CDF">
        <w:rPr>
          <w:i/>
          <w:spacing w:val="9"/>
          <w:sz w:val="28"/>
          <w:szCs w:val="28"/>
        </w:rPr>
        <w:t xml:space="preserve">151 </w:t>
      </w:r>
      <w:r w:rsidR="005D132B" w:rsidRPr="00AD6CDF">
        <w:rPr>
          <w:i/>
          <w:spacing w:val="9"/>
          <w:sz w:val="28"/>
          <w:szCs w:val="28"/>
        </w:rPr>
        <w:t>-</w:t>
      </w:r>
      <w:r w:rsidR="00C85D96" w:rsidRPr="00AD6CDF">
        <w:rPr>
          <w:i/>
          <w:spacing w:val="9"/>
          <w:sz w:val="28"/>
          <w:szCs w:val="28"/>
        </w:rPr>
        <w:t xml:space="preserve"> </w:t>
      </w:r>
      <w:r w:rsidR="009F57A9" w:rsidRPr="00AD6CDF">
        <w:rPr>
          <w:i/>
          <w:spacing w:val="9"/>
          <w:sz w:val="28"/>
          <w:szCs w:val="28"/>
        </w:rPr>
        <w:t xml:space="preserve">11 836,6 </w:t>
      </w:r>
      <w:r w:rsidR="00011421" w:rsidRPr="00AD6CDF">
        <w:rPr>
          <w:i/>
          <w:spacing w:val="9"/>
          <w:sz w:val="28"/>
          <w:szCs w:val="28"/>
        </w:rPr>
        <w:t xml:space="preserve">тыс. тенге, </w:t>
      </w:r>
      <w:r w:rsidR="00780338" w:rsidRPr="00AD6CDF">
        <w:rPr>
          <w:i/>
          <w:spacing w:val="9"/>
          <w:sz w:val="28"/>
          <w:szCs w:val="28"/>
        </w:rPr>
        <w:t xml:space="preserve">152 </w:t>
      </w:r>
      <w:r w:rsidR="009F57A9" w:rsidRPr="00AD6CDF">
        <w:rPr>
          <w:i/>
          <w:spacing w:val="9"/>
          <w:sz w:val="28"/>
          <w:szCs w:val="28"/>
        </w:rPr>
        <w:t>–</w:t>
      </w:r>
      <w:r w:rsidR="00780338" w:rsidRPr="00AD6CDF">
        <w:rPr>
          <w:i/>
          <w:spacing w:val="9"/>
          <w:sz w:val="28"/>
          <w:szCs w:val="28"/>
        </w:rPr>
        <w:t xml:space="preserve"> </w:t>
      </w:r>
      <w:r w:rsidR="0047069B" w:rsidRPr="00AD6CDF">
        <w:rPr>
          <w:i/>
          <w:spacing w:val="9"/>
          <w:sz w:val="28"/>
          <w:szCs w:val="28"/>
        </w:rPr>
        <w:t>9</w:t>
      </w:r>
      <w:r w:rsidR="009F57A9" w:rsidRPr="00AD6CDF">
        <w:rPr>
          <w:i/>
          <w:spacing w:val="9"/>
          <w:sz w:val="28"/>
          <w:szCs w:val="28"/>
        </w:rPr>
        <w:t xml:space="preserve">40,6 </w:t>
      </w:r>
      <w:r w:rsidR="00780338" w:rsidRPr="00AD6CDF">
        <w:rPr>
          <w:i/>
          <w:spacing w:val="9"/>
          <w:sz w:val="28"/>
          <w:szCs w:val="28"/>
        </w:rPr>
        <w:t>тыс. тенге</w:t>
      </w:r>
      <w:r w:rsidR="0054163C" w:rsidRPr="00AD6CDF">
        <w:rPr>
          <w:i/>
          <w:spacing w:val="9"/>
          <w:sz w:val="28"/>
          <w:szCs w:val="28"/>
        </w:rPr>
        <w:t>,</w:t>
      </w:r>
      <w:r w:rsidR="00011421" w:rsidRPr="00AD6CDF">
        <w:rPr>
          <w:i/>
          <w:spacing w:val="9"/>
          <w:sz w:val="28"/>
          <w:szCs w:val="28"/>
        </w:rPr>
        <w:t xml:space="preserve"> </w:t>
      </w:r>
      <w:r w:rsidR="0054163C" w:rsidRPr="00AD6CDF">
        <w:rPr>
          <w:i/>
          <w:spacing w:val="9"/>
          <w:sz w:val="28"/>
          <w:szCs w:val="28"/>
        </w:rPr>
        <w:t xml:space="preserve">159 </w:t>
      </w:r>
      <w:r w:rsidR="009F57A9" w:rsidRPr="00AD6CDF">
        <w:rPr>
          <w:i/>
          <w:spacing w:val="9"/>
          <w:sz w:val="28"/>
          <w:szCs w:val="28"/>
        </w:rPr>
        <w:t>–</w:t>
      </w:r>
      <w:r w:rsidR="0054163C" w:rsidRPr="00AD6CDF">
        <w:rPr>
          <w:i/>
          <w:spacing w:val="9"/>
          <w:sz w:val="28"/>
          <w:szCs w:val="28"/>
        </w:rPr>
        <w:t xml:space="preserve"> </w:t>
      </w:r>
      <w:r w:rsidR="009F57A9" w:rsidRPr="00AD6CDF">
        <w:rPr>
          <w:i/>
          <w:spacing w:val="9"/>
          <w:sz w:val="28"/>
          <w:szCs w:val="28"/>
        </w:rPr>
        <w:t xml:space="preserve">3,7 </w:t>
      </w:r>
      <w:r w:rsidR="0054163C" w:rsidRPr="00AD6CDF">
        <w:rPr>
          <w:i/>
          <w:spacing w:val="9"/>
          <w:sz w:val="28"/>
          <w:szCs w:val="28"/>
        </w:rPr>
        <w:t>тыс. тенге</w:t>
      </w:r>
      <w:r w:rsidR="00780338" w:rsidRPr="00AD6CDF">
        <w:rPr>
          <w:i/>
          <w:spacing w:val="9"/>
          <w:sz w:val="28"/>
          <w:szCs w:val="28"/>
        </w:rPr>
        <w:t xml:space="preserve">). </w:t>
      </w:r>
    </w:p>
    <w:p w:rsidR="007B7AB1" w:rsidRPr="00AD6CDF" w:rsidRDefault="000471FC" w:rsidP="000471FC">
      <w:pPr>
        <w:ind w:firstLine="567"/>
        <w:jc w:val="both"/>
        <w:rPr>
          <w:spacing w:val="8"/>
          <w:sz w:val="28"/>
          <w:szCs w:val="28"/>
        </w:rPr>
      </w:pPr>
      <w:r w:rsidRPr="00AD6CDF">
        <w:rPr>
          <w:spacing w:val="2"/>
          <w:sz w:val="28"/>
          <w:szCs w:val="28"/>
        </w:rPr>
        <w:t>По строке 218 «Краткосрочная кредиторская задолженность перед работниками</w:t>
      </w:r>
      <w:r w:rsidR="009919D4" w:rsidRPr="00AD6CDF">
        <w:rPr>
          <w:spacing w:val="2"/>
          <w:sz w:val="28"/>
          <w:szCs w:val="28"/>
        </w:rPr>
        <w:t xml:space="preserve"> и прочими подотчетными лицами</w:t>
      </w:r>
      <w:r w:rsidRPr="00AD6CDF">
        <w:rPr>
          <w:spacing w:val="17"/>
          <w:sz w:val="28"/>
          <w:szCs w:val="28"/>
        </w:rPr>
        <w:t xml:space="preserve">» остаток составил </w:t>
      </w:r>
      <w:r w:rsidR="007B66F2" w:rsidRPr="00AD6CDF">
        <w:rPr>
          <w:spacing w:val="8"/>
          <w:sz w:val="28"/>
          <w:szCs w:val="28"/>
        </w:rPr>
        <w:t xml:space="preserve">646 007,1 </w:t>
      </w:r>
      <w:r w:rsidRPr="00AD6CDF">
        <w:rPr>
          <w:spacing w:val="9"/>
          <w:sz w:val="28"/>
          <w:szCs w:val="28"/>
        </w:rPr>
        <w:t>тыс.</w:t>
      </w:r>
      <w:r w:rsidR="00DF52A6" w:rsidRPr="00AD6CDF">
        <w:rPr>
          <w:spacing w:val="9"/>
          <w:sz w:val="28"/>
          <w:szCs w:val="28"/>
        </w:rPr>
        <w:t xml:space="preserve"> </w:t>
      </w:r>
      <w:r w:rsidRPr="00AD6CDF">
        <w:rPr>
          <w:spacing w:val="9"/>
          <w:sz w:val="28"/>
          <w:szCs w:val="28"/>
        </w:rPr>
        <w:t>тенге</w:t>
      </w:r>
      <w:r w:rsidRPr="00AD6CDF">
        <w:rPr>
          <w:spacing w:val="8"/>
          <w:sz w:val="28"/>
          <w:szCs w:val="28"/>
        </w:rPr>
        <w:t xml:space="preserve">, в том числе </w:t>
      </w:r>
      <w:r w:rsidR="007C2422" w:rsidRPr="00AD6CDF">
        <w:rPr>
          <w:spacing w:val="8"/>
          <w:sz w:val="28"/>
          <w:szCs w:val="28"/>
        </w:rPr>
        <w:t xml:space="preserve">остаток </w:t>
      </w:r>
      <w:r w:rsidRPr="00AD6CDF">
        <w:rPr>
          <w:spacing w:val="8"/>
          <w:sz w:val="28"/>
          <w:szCs w:val="28"/>
        </w:rPr>
        <w:t>резерв</w:t>
      </w:r>
      <w:r w:rsidR="007C2422" w:rsidRPr="00AD6CDF">
        <w:rPr>
          <w:spacing w:val="8"/>
          <w:sz w:val="28"/>
          <w:szCs w:val="28"/>
        </w:rPr>
        <w:t>а</w:t>
      </w:r>
      <w:r w:rsidRPr="00AD6CDF">
        <w:rPr>
          <w:spacing w:val="8"/>
          <w:sz w:val="28"/>
          <w:szCs w:val="28"/>
        </w:rPr>
        <w:t xml:space="preserve"> по отпускам в сумме </w:t>
      </w:r>
      <w:r w:rsidR="007B66F2" w:rsidRPr="00AD6CDF">
        <w:rPr>
          <w:spacing w:val="8"/>
          <w:sz w:val="28"/>
          <w:szCs w:val="28"/>
        </w:rPr>
        <w:t xml:space="preserve">644 473,3 </w:t>
      </w:r>
      <w:r w:rsidRPr="00AD6CDF">
        <w:rPr>
          <w:spacing w:val="8"/>
          <w:sz w:val="28"/>
          <w:szCs w:val="28"/>
        </w:rPr>
        <w:t>тыс.</w:t>
      </w:r>
      <w:r w:rsidR="00DF52A6" w:rsidRPr="00AD6CDF">
        <w:rPr>
          <w:spacing w:val="8"/>
          <w:sz w:val="28"/>
          <w:szCs w:val="28"/>
        </w:rPr>
        <w:t xml:space="preserve"> </w:t>
      </w:r>
      <w:r w:rsidRPr="00AD6CDF">
        <w:rPr>
          <w:spacing w:val="8"/>
          <w:sz w:val="28"/>
          <w:szCs w:val="28"/>
        </w:rPr>
        <w:t>тенге</w:t>
      </w:r>
      <w:r w:rsidR="007B7AB1" w:rsidRPr="00AD6CDF">
        <w:rPr>
          <w:spacing w:val="8"/>
          <w:sz w:val="28"/>
          <w:szCs w:val="28"/>
        </w:rPr>
        <w:t>.</w:t>
      </w:r>
    </w:p>
    <w:p w:rsidR="002A0246" w:rsidRPr="00AD6CDF" w:rsidRDefault="002A0246" w:rsidP="002A0246">
      <w:pPr>
        <w:ind w:firstLine="567"/>
        <w:jc w:val="both"/>
        <w:rPr>
          <w:sz w:val="28"/>
          <w:szCs w:val="28"/>
        </w:rPr>
      </w:pPr>
      <w:r w:rsidRPr="00AD6CDF">
        <w:rPr>
          <w:spacing w:val="8"/>
          <w:sz w:val="28"/>
          <w:szCs w:val="28"/>
        </w:rPr>
        <w:t xml:space="preserve">Задолженность в сумме </w:t>
      </w:r>
      <w:r w:rsidR="007B66F2" w:rsidRPr="00AD6CDF">
        <w:rPr>
          <w:spacing w:val="8"/>
          <w:sz w:val="28"/>
          <w:szCs w:val="28"/>
        </w:rPr>
        <w:t>1 533,8</w:t>
      </w:r>
      <w:r w:rsidRPr="00AD6CDF">
        <w:rPr>
          <w:spacing w:val="8"/>
          <w:sz w:val="28"/>
          <w:szCs w:val="28"/>
        </w:rPr>
        <w:t xml:space="preserve"> тыс. тенге сложилась по заработной плате </w:t>
      </w:r>
      <w:r w:rsidRPr="00AD6CDF">
        <w:rPr>
          <w:i/>
          <w:spacing w:val="8"/>
          <w:sz w:val="28"/>
          <w:szCs w:val="28"/>
        </w:rPr>
        <w:t>(</w:t>
      </w:r>
      <w:r w:rsidRPr="00AD6CDF">
        <w:rPr>
          <w:i/>
          <w:spacing w:val="9"/>
          <w:sz w:val="28"/>
          <w:szCs w:val="28"/>
        </w:rPr>
        <w:t xml:space="preserve">специфика 111 </w:t>
      </w:r>
      <w:r w:rsidR="007B66F2" w:rsidRPr="00AD6CDF">
        <w:rPr>
          <w:i/>
          <w:spacing w:val="9"/>
          <w:sz w:val="28"/>
          <w:szCs w:val="28"/>
        </w:rPr>
        <w:t>–</w:t>
      </w:r>
      <w:r w:rsidRPr="00AD6CDF">
        <w:rPr>
          <w:i/>
          <w:spacing w:val="9"/>
          <w:sz w:val="28"/>
          <w:szCs w:val="28"/>
        </w:rPr>
        <w:t xml:space="preserve"> </w:t>
      </w:r>
      <w:r w:rsidR="007B66F2" w:rsidRPr="00AD6CDF">
        <w:rPr>
          <w:i/>
          <w:spacing w:val="9"/>
          <w:sz w:val="28"/>
          <w:szCs w:val="28"/>
        </w:rPr>
        <w:t>424,2</w:t>
      </w:r>
      <w:r w:rsidR="0062541A" w:rsidRPr="00AD6CDF">
        <w:rPr>
          <w:i/>
          <w:spacing w:val="9"/>
          <w:sz w:val="28"/>
          <w:szCs w:val="28"/>
        </w:rPr>
        <w:t xml:space="preserve"> </w:t>
      </w:r>
      <w:r w:rsidRPr="00AD6CDF">
        <w:rPr>
          <w:i/>
          <w:spacing w:val="9"/>
          <w:sz w:val="28"/>
          <w:szCs w:val="28"/>
        </w:rPr>
        <w:t xml:space="preserve">тыс. тенге, 131 </w:t>
      </w:r>
      <w:r w:rsidR="003258D6" w:rsidRPr="00AD6CDF">
        <w:rPr>
          <w:i/>
          <w:spacing w:val="9"/>
          <w:sz w:val="28"/>
          <w:szCs w:val="28"/>
        </w:rPr>
        <w:t>–</w:t>
      </w:r>
      <w:r w:rsidRPr="00AD6CDF">
        <w:rPr>
          <w:i/>
          <w:spacing w:val="9"/>
          <w:sz w:val="28"/>
          <w:szCs w:val="28"/>
        </w:rPr>
        <w:t xml:space="preserve"> </w:t>
      </w:r>
      <w:r w:rsidR="003258D6" w:rsidRPr="00AD6CDF">
        <w:rPr>
          <w:i/>
          <w:spacing w:val="9"/>
          <w:sz w:val="28"/>
          <w:szCs w:val="28"/>
        </w:rPr>
        <w:t>277,2</w:t>
      </w:r>
      <w:r w:rsidRPr="00AD6CDF">
        <w:rPr>
          <w:i/>
          <w:spacing w:val="9"/>
          <w:sz w:val="28"/>
          <w:szCs w:val="28"/>
        </w:rPr>
        <w:t xml:space="preserve"> тыс. тенге), </w:t>
      </w:r>
      <w:r w:rsidRPr="00AD6CDF">
        <w:rPr>
          <w:spacing w:val="9"/>
          <w:sz w:val="28"/>
          <w:szCs w:val="28"/>
        </w:rPr>
        <w:t xml:space="preserve">оплате больничного листа </w:t>
      </w:r>
      <w:r w:rsidRPr="00AD6CDF">
        <w:rPr>
          <w:i/>
          <w:sz w:val="28"/>
          <w:szCs w:val="28"/>
        </w:rPr>
        <w:t xml:space="preserve">(специфика 135 </w:t>
      </w:r>
      <w:r w:rsidR="00BC3417" w:rsidRPr="00AD6CDF">
        <w:rPr>
          <w:i/>
          <w:sz w:val="28"/>
          <w:szCs w:val="28"/>
        </w:rPr>
        <w:t>-</w:t>
      </w:r>
      <w:r w:rsidR="003258D6" w:rsidRPr="00AD6CDF">
        <w:rPr>
          <w:i/>
          <w:sz w:val="28"/>
          <w:szCs w:val="28"/>
        </w:rPr>
        <w:t xml:space="preserve"> 53,0</w:t>
      </w:r>
      <w:r w:rsidRPr="00AD6CDF">
        <w:rPr>
          <w:i/>
          <w:sz w:val="28"/>
          <w:szCs w:val="28"/>
        </w:rPr>
        <w:t xml:space="preserve">  тыс. тенге), </w:t>
      </w:r>
      <w:r w:rsidRPr="00AD6CDF">
        <w:rPr>
          <w:spacing w:val="8"/>
          <w:sz w:val="28"/>
          <w:szCs w:val="28"/>
        </w:rPr>
        <w:t xml:space="preserve">алиментам </w:t>
      </w:r>
      <w:r w:rsidRPr="00AD6CDF">
        <w:rPr>
          <w:i/>
          <w:spacing w:val="8"/>
          <w:sz w:val="28"/>
          <w:szCs w:val="28"/>
        </w:rPr>
        <w:t>(</w:t>
      </w:r>
      <w:r w:rsidRPr="00AD6CDF">
        <w:rPr>
          <w:i/>
          <w:spacing w:val="9"/>
          <w:sz w:val="28"/>
          <w:szCs w:val="28"/>
        </w:rPr>
        <w:t xml:space="preserve">специфика </w:t>
      </w:r>
      <w:r w:rsidR="0062541A" w:rsidRPr="00AD6CDF">
        <w:rPr>
          <w:i/>
          <w:spacing w:val="9"/>
          <w:sz w:val="28"/>
          <w:szCs w:val="28"/>
        </w:rPr>
        <w:t>1</w:t>
      </w:r>
      <w:r w:rsidRPr="00AD6CDF">
        <w:rPr>
          <w:i/>
          <w:spacing w:val="9"/>
          <w:sz w:val="28"/>
          <w:szCs w:val="28"/>
        </w:rPr>
        <w:t>1</w:t>
      </w:r>
      <w:r w:rsidR="003258D6" w:rsidRPr="00AD6CDF">
        <w:rPr>
          <w:i/>
          <w:spacing w:val="9"/>
          <w:sz w:val="28"/>
          <w:szCs w:val="28"/>
        </w:rPr>
        <w:t>1</w:t>
      </w:r>
      <w:r w:rsidRPr="00AD6CDF">
        <w:rPr>
          <w:i/>
          <w:spacing w:val="9"/>
          <w:sz w:val="28"/>
          <w:szCs w:val="28"/>
        </w:rPr>
        <w:t xml:space="preserve"> </w:t>
      </w:r>
      <w:r w:rsidR="003258D6" w:rsidRPr="00AD6CDF">
        <w:rPr>
          <w:i/>
          <w:spacing w:val="9"/>
          <w:sz w:val="28"/>
          <w:szCs w:val="28"/>
        </w:rPr>
        <w:t>–</w:t>
      </w:r>
      <w:r w:rsidR="0062541A" w:rsidRPr="00AD6CDF">
        <w:rPr>
          <w:i/>
          <w:spacing w:val="9"/>
          <w:sz w:val="28"/>
          <w:szCs w:val="28"/>
        </w:rPr>
        <w:t xml:space="preserve"> </w:t>
      </w:r>
      <w:r w:rsidR="003258D6" w:rsidRPr="00AD6CDF">
        <w:rPr>
          <w:i/>
          <w:spacing w:val="9"/>
          <w:sz w:val="28"/>
          <w:szCs w:val="28"/>
        </w:rPr>
        <w:t xml:space="preserve">618,2 </w:t>
      </w:r>
      <w:r w:rsidRPr="00AD6CDF">
        <w:rPr>
          <w:i/>
          <w:spacing w:val="9"/>
          <w:sz w:val="28"/>
          <w:szCs w:val="28"/>
        </w:rPr>
        <w:t xml:space="preserve">тыс. тенге), </w:t>
      </w:r>
      <w:r w:rsidRPr="00AD6CDF">
        <w:rPr>
          <w:sz w:val="28"/>
          <w:szCs w:val="28"/>
        </w:rPr>
        <w:t xml:space="preserve">по представленным в конце отчетного периода авансовым отчетам </w:t>
      </w:r>
      <w:r w:rsidRPr="00AD6CDF">
        <w:rPr>
          <w:i/>
          <w:sz w:val="28"/>
          <w:szCs w:val="28"/>
        </w:rPr>
        <w:t xml:space="preserve">(специфика 161 </w:t>
      </w:r>
      <w:r w:rsidR="0099759E" w:rsidRPr="00AD6CDF">
        <w:rPr>
          <w:i/>
          <w:sz w:val="28"/>
          <w:szCs w:val="28"/>
        </w:rPr>
        <w:t>–</w:t>
      </w:r>
      <w:r w:rsidRPr="00AD6CDF">
        <w:rPr>
          <w:i/>
          <w:sz w:val="28"/>
          <w:szCs w:val="28"/>
        </w:rPr>
        <w:t xml:space="preserve"> </w:t>
      </w:r>
      <w:r w:rsidR="0099759E" w:rsidRPr="00AD6CDF">
        <w:rPr>
          <w:i/>
          <w:sz w:val="28"/>
          <w:szCs w:val="28"/>
        </w:rPr>
        <w:t>161,2</w:t>
      </w:r>
      <w:r w:rsidRPr="00AD6CDF">
        <w:rPr>
          <w:i/>
          <w:sz w:val="28"/>
          <w:szCs w:val="28"/>
        </w:rPr>
        <w:t xml:space="preserve"> тыс. тенге</w:t>
      </w:r>
      <w:r w:rsidRPr="00AD6CDF">
        <w:rPr>
          <w:sz w:val="28"/>
          <w:szCs w:val="28"/>
        </w:rPr>
        <w:t>)</w:t>
      </w:r>
      <w:r w:rsidR="0099759E" w:rsidRPr="00AD6CDF">
        <w:rPr>
          <w:sz w:val="28"/>
          <w:szCs w:val="28"/>
        </w:rPr>
        <w:t>.</w:t>
      </w:r>
    </w:p>
    <w:p w:rsidR="00143721" w:rsidRPr="00AD6CDF" w:rsidRDefault="00143721" w:rsidP="00143721">
      <w:pPr>
        <w:ind w:firstLine="567"/>
        <w:jc w:val="both"/>
        <w:rPr>
          <w:spacing w:val="2"/>
          <w:sz w:val="28"/>
          <w:szCs w:val="28"/>
        </w:rPr>
      </w:pPr>
      <w:r w:rsidRPr="00AD6CDF">
        <w:rPr>
          <w:spacing w:val="2"/>
          <w:sz w:val="28"/>
          <w:szCs w:val="28"/>
        </w:rPr>
        <w:t xml:space="preserve">По строке 221 «Прочая краткосрочная кредиторская задолженность» остаток на отчетную дату </w:t>
      </w:r>
      <w:r w:rsidR="0099759E" w:rsidRPr="00AD6CDF">
        <w:rPr>
          <w:spacing w:val="2"/>
          <w:sz w:val="28"/>
          <w:szCs w:val="28"/>
        </w:rPr>
        <w:t>170 298,7</w:t>
      </w:r>
      <w:r w:rsidRPr="00AD6CDF">
        <w:rPr>
          <w:spacing w:val="2"/>
          <w:sz w:val="28"/>
          <w:szCs w:val="28"/>
        </w:rPr>
        <w:t xml:space="preserve"> тыс. тенге п</w:t>
      </w:r>
      <w:r w:rsidR="0099759E" w:rsidRPr="00AD6CDF">
        <w:rPr>
          <w:spacing w:val="2"/>
          <w:sz w:val="28"/>
          <w:szCs w:val="28"/>
        </w:rPr>
        <w:t>о деньгам временного размещения.</w:t>
      </w:r>
    </w:p>
    <w:p w:rsidR="0099759E" w:rsidRPr="00AD6CDF" w:rsidRDefault="0099759E" w:rsidP="0099759E">
      <w:pPr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 xml:space="preserve">На рост кредиторской задолженности повлиял прием работников в конце месяца, позднее предоставление авансовых отчетов, не реализованное право работников на дни трудового отпуска и внесение конфискованных сумм на КСН. </w:t>
      </w:r>
    </w:p>
    <w:p w:rsidR="0099759E" w:rsidRPr="00AD6CDF" w:rsidRDefault="0099759E" w:rsidP="0099759E">
      <w:pPr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 xml:space="preserve">Кредиторская задолженность, имевшаяся на начало года погашена. </w:t>
      </w:r>
    </w:p>
    <w:p w:rsidR="0099759E" w:rsidRPr="00AD6CDF" w:rsidRDefault="0099759E" w:rsidP="0099759E">
      <w:pPr>
        <w:ind w:firstLine="567"/>
        <w:jc w:val="both"/>
        <w:rPr>
          <w:spacing w:val="2"/>
          <w:sz w:val="28"/>
          <w:szCs w:val="28"/>
        </w:rPr>
      </w:pPr>
      <w:r w:rsidRPr="00AD6CDF">
        <w:rPr>
          <w:sz w:val="28"/>
          <w:szCs w:val="28"/>
        </w:rPr>
        <w:t>Кредиторской задолженности с истекшим сроком исковой давности не имеется.</w:t>
      </w:r>
      <w:r w:rsidRPr="00AD6CDF">
        <w:rPr>
          <w:spacing w:val="2"/>
          <w:sz w:val="28"/>
          <w:szCs w:val="28"/>
        </w:rPr>
        <w:t xml:space="preserve"> </w:t>
      </w:r>
    </w:p>
    <w:p w:rsidR="00547338" w:rsidRPr="00AD6CDF" w:rsidRDefault="00547338" w:rsidP="001B0E9F">
      <w:pPr>
        <w:ind w:firstLine="567"/>
        <w:jc w:val="both"/>
        <w:rPr>
          <w:sz w:val="28"/>
          <w:szCs w:val="28"/>
          <w:u w:val="single"/>
        </w:rPr>
      </w:pPr>
      <w:r w:rsidRPr="00AD6CDF">
        <w:rPr>
          <w:spacing w:val="3"/>
          <w:sz w:val="28"/>
          <w:szCs w:val="28"/>
          <w:u w:val="single"/>
        </w:rPr>
        <w:t xml:space="preserve">Раздел «Чистые активы/капитал» </w:t>
      </w:r>
    </w:p>
    <w:p w:rsidR="00D1123C" w:rsidRPr="00AD6CDF" w:rsidRDefault="00D1123C" w:rsidP="001B0E9F">
      <w:pPr>
        <w:ind w:firstLine="567"/>
        <w:jc w:val="both"/>
        <w:rPr>
          <w:sz w:val="28"/>
          <w:szCs w:val="28"/>
        </w:rPr>
      </w:pPr>
      <w:r w:rsidRPr="00AD6CDF">
        <w:rPr>
          <w:spacing w:val="10"/>
          <w:sz w:val="28"/>
          <w:szCs w:val="28"/>
        </w:rPr>
        <w:t>П</w:t>
      </w:r>
      <w:r w:rsidR="00547338" w:rsidRPr="00AD6CDF">
        <w:rPr>
          <w:spacing w:val="10"/>
          <w:sz w:val="28"/>
          <w:szCs w:val="28"/>
        </w:rPr>
        <w:t>о строке 41</w:t>
      </w:r>
      <w:r w:rsidR="000D7704" w:rsidRPr="00AD6CDF">
        <w:rPr>
          <w:spacing w:val="10"/>
          <w:sz w:val="28"/>
          <w:szCs w:val="28"/>
        </w:rPr>
        <w:t>2</w:t>
      </w:r>
      <w:r w:rsidR="00547338" w:rsidRPr="00AD6CDF">
        <w:rPr>
          <w:spacing w:val="10"/>
          <w:sz w:val="28"/>
          <w:szCs w:val="28"/>
        </w:rPr>
        <w:t xml:space="preserve"> «Накопленный финансовый результат» </w:t>
      </w:r>
      <w:r w:rsidRPr="00AD6CDF">
        <w:rPr>
          <w:spacing w:val="6"/>
          <w:sz w:val="28"/>
          <w:szCs w:val="28"/>
        </w:rPr>
        <w:t xml:space="preserve">остаток составил </w:t>
      </w:r>
      <w:r w:rsidR="00143721" w:rsidRPr="00AD6CDF">
        <w:rPr>
          <w:spacing w:val="6"/>
          <w:sz w:val="28"/>
          <w:szCs w:val="28"/>
        </w:rPr>
        <w:t>3</w:t>
      </w:r>
      <w:r w:rsidR="00E63418" w:rsidRPr="00AD6CDF">
        <w:rPr>
          <w:spacing w:val="6"/>
          <w:sz w:val="28"/>
          <w:szCs w:val="28"/>
        </w:rPr>
        <w:t>4</w:t>
      </w:r>
      <w:r w:rsidR="00AE61BD" w:rsidRPr="00AD6CDF">
        <w:rPr>
          <w:spacing w:val="6"/>
          <w:sz w:val="28"/>
          <w:szCs w:val="28"/>
        </w:rPr>
        <w:t> </w:t>
      </w:r>
      <w:r w:rsidR="00E63418" w:rsidRPr="00AD6CDF">
        <w:rPr>
          <w:spacing w:val="6"/>
          <w:sz w:val="28"/>
          <w:szCs w:val="28"/>
        </w:rPr>
        <w:t>5</w:t>
      </w:r>
      <w:r w:rsidR="00AE61BD" w:rsidRPr="00AD6CDF">
        <w:rPr>
          <w:spacing w:val="6"/>
          <w:sz w:val="28"/>
          <w:szCs w:val="28"/>
        </w:rPr>
        <w:t>23 229,5</w:t>
      </w:r>
      <w:r w:rsidR="000D7704" w:rsidRPr="00AD6CDF">
        <w:rPr>
          <w:spacing w:val="6"/>
          <w:sz w:val="28"/>
          <w:szCs w:val="28"/>
        </w:rPr>
        <w:t xml:space="preserve"> </w:t>
      </w:r>
      <w:r w:rsidRPr="00AD6CDF">
        <w:rPr>
          <w:spacing w:val="1"/>
          <w:sz w:val="28"/>
          <w:szCs w:val="28"/>
        </w:rPr>
        <w:t>тыс.</w:t>
      </w:r>
      <w:r w:rsidR="00DF52A6" w:rsidRPr="00AD6CDF">
        <w:rPr>
          <w:spacing w:val="1"/>
          <w:sz w:val="28"/>
          <w:szCs w:val="28"/>
        </w:rPr>
        <w:t xml:space="preserve"> </w:t>
      </w:r>
      <w:r w:rsidRPr="00AD6CDF">
        <w:rPr>
          <w:spacing w:val="1"/>
          <w:sz w:val="28"/>
          <w:szCs w:val="28"/>
        </w:rPr>
        <w:t>тенге</w:t>
      </w:r>
      <w:r w:rsidRPr="00AD6CDF">
        <w:rPr>
          <w:sz w:val="28"/>
          <w:szCs w:val="28"/>
        </w:rPr>
        <w:t>.</w:t>
      </w:r>
    </w:p>
    <w:p w:rsidR="000D7704" w:rsidRPr="00AD6CDF" w:rsidRDefault="000D7704" w:rsidP="001B0E9F">
      <w:pPr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 xml:space="preserve">На </w:t>
      </w:r>
      <w:proofErr w:type="spellStart"/>
      <w:r w:rsidRPr="00AD6CDF">
        <w:rPr>
          <w:sz w:val="28"/>
          <w:szCs w:val="28"/>
        </w:rPr>
        <w:t>забалансовых</w:t>
      </w:r>
      <w:proofErr w:type="spellEnd"/>
      <w:r w:rsidRPr="00AD6CDF">
        <w:rPr>
          <w:sz w:val="28"/>
          <w:szCs w:val="28"/>
        </w:rPr>
        <w:t xml:space="preserve"> счетах учтены </w:t>
      </w:r>
      <w:r w:rsidR="00431F1D" w:rsidRPr="00AD6CDF">
        <w:rPr>
          <w:sz w:val="28"/>
          <w:szCs w:val="28"/>
        </w:rPr>
        <w:t xml:space="preserve">арендованные активы, </w:t>
      </w:r>
      <w:r w:rsidR="00143721" w:rsidRPr="00AD6CDF">
        <w:rPr>
          <w:sz w:val="28"/>
          <w:szCs w:val="28"/>
        </w:rPr>
        <w:t xml:space="preserve">марки, </w:t>
      </w:r>
      <w:r w:rsidRPr="00AD6CDF">
        <w:rPr>
          <w:sz w:val="28"/>
          <w:szCs w:val="28"/>
        </w:rPr>
        <w:t xml:space="preserve">фирменные бланки, </w:t>
      </w:r>
      <w:r w:rsidR="00A86FE9" w:rsidRPr="00AD6CDF">
        <w:rPr>
          <w:sz w:val="28"/>
          <w:szCs w:val="28"/>
        </w:rPr>
        <w:t xml:space="preserve">списанная задолженность недостачи материальных ценностей, </w:t>
      </w:r>
      <w:r w:rsidRPr="00AD6CDF">
        <w:rPr>
          <w:sz w:val="28"/>
          <w:szCs w:val="28"/>
        </w:rPr>
        <w:t>спортивные кубки</w:t>
      </w:r>
      <w:r w:rsidR="00A86FE9" w:rsidRPr="00AD6CDF">
        <w:rPr>
          <w:sz w:val="28"/>
          <w:szCs w:val="28"/>
        </w:rPr>
        <w:t xml:space="preserve"> </w:t>
      </w:r>
      <w:r w:rsidRPr="00AD6CDF">
        <w:rPr>
          <w:sz w:val="28"/>
          <w:szCs w:val="28"/>
        </w:rPr>
        <w:t>и музейная коллекция оружия.</w:t>
      </w:r>
    </w:p>
    <w:p w:rsidR="002A2FB3" w:rsidRPr="00AD6CDF" w:rsidRDefault="0040168D" w:rsidP="002A2FB3">
      <w:pPr>
        <w:ind w:firstLine="567"/>
        <w:jc w:val="both"/>
        <w:rPr>
          <w:i/>
          <w:sz w:val="28"/>
          <w:szCs w:val="28"/>
        </w:rPr>
      </w:pPr>
      <w:r w:rsidRPr="00AD6CDF">
        <w:rPr>
          <w:i/>
          <w:sz w:val="28"/>
          <w:szCs w:val="28"/>
        </w:rPr>
        <w:t>Консолидированный</w:t>
      </w:r>
      <w:r w:rsidRPr="00AD6CDF">
        <w:rPr>
          <w:i/>
          <w:iCs/>
          <w:spacing w:val="-4"/>
          <w:sz w:val="28"/>
          <w:szCs w:val="28"/>
        </w:rPr>
        <w:t xml:space="preserve"> о</w:t>
      </w:r>
      <w:r w:rsidR="003F50C9" w:rsidRPr="00AD6CDF">
        <w:rPr>
          <w:i/>
          <w:iCs/>
          <w:spacing w:val="-4"/>
          <w:sz w:val="28"/>
          <w:szCs w:val="28"/>
        </w:rPr>
        <w:t xml:space="preserve">тчет о результатах финансовой деятельности </w:t>
      </w:r>
    </w:p>
    <w:p w:rsidR="003F50C9" w:rsidRPr="00AD6CDF" w:rsidRDefault="003F50C9" w:rsidP="001B0E9F">
      <w:pPr>
        <w:ind w:firstLine="567"/>
        <w:jc w:val="both"/>
        <w:rPr>
          <w:sz w:val="28"/>
          <w:szCs w:val="28"/>
        </w:rPr>
      </w:pPr>
      <w:r w:rsidRPr="00AD6CDF">
        <w:rPr>
          <w:spacing w:val="1"/>
          <w:sz w:val="28"/>
          <w:szCs w:val="28"/>
        </w:rPr>
        <w:t>По строке 010 «Доходы от необменных операци</w:t>
      </w:r>
      <w:r w:rsidR="00B0649F" w:rsidRPr="00AD6CDF">
        <w:rPr>
          <w:spacing w:val="1"/>
          <w:sz w:val="28"/>
          <w:szCs w:val="28"/>
        </w:rPr>
        <w:t>й</w:t>
      </w:r>
      <w:r w:rsidRPr="00AD6CDF">
        <w:rPr>
          <w:spacing w:val="1"/>
          <w:sz w:val="28"/>
          <w:szCs w:val="28"/>
        </w:rPr>
        <w:t xml:space="preserve">» сумма за отчетный период составила </w:t>
      </w:r>
      <w:r w:rsidR="00416B51" w:rsidRPr="00AD6CDF">
        <w:rPr>
          <w:spacing w:val="1"/>
          <w:sz w:val="28"/>
          <w:szCs w:val="28"/>
        </w:rPr>
        <w:t>53 683 863,8</w:t>
      </w:r>
      <w:r w:rsidR="00A86FE9" w:rsidRPr="00AD6CDF">
        <w:rPr>
          <w:spacing w:val="1"/>
          <w:sz w:val="28"/>
          <w:szCs w:val="28"/>
        </w:rPr>
        <w:t xml:space="preserve"> </w:t>
      </w:r>
      <w:r w:rsidRPr="00AD6CDF">
        <w:rPr>
          <w:spacing w:val="1"/>
          <w:sz w:val="28"/>
          <w:szCs w:val="28"/>
        </w:rPr>
        <w:t>тыс.</w:t>
      </w:r>
      <w:r w:rsidR="00DF52A6" w:rsidRPr="00AD6CDF">
        <w:rPr>
          <w:spacing w:val="1"/>
          <w:sz w:val="28"/>
          <w:szCs w:val="28"/>
        </w:rPr>
        <w:t xml:space="preserve"> </w:t>
      </w:r>
      <w:r w:rsidRPr="00AD6CDF">
        <w:rPr>
          <w:spacing w:val="1"/>
          <w:sz w:val="28"/>
          <w:szCs w:val="28"/>
        </w:rPr>
        <w:t>тенге</w:t>
      </w:r>
      <w:r w:rsidRPr="00AD6CDF">
        <w:rPr>
          <w:sz w:val="28"/>
          <w:szCs w:val="28"/>
        </w:rPr>
        <w:t>, в том числе</w:t>
      </w:r>
      <w:r w:rsidR="00E90D01" w:rsidRPr="00AD6CDF">
        <w:rPr>
          <w:sz w:val="28"/>
          <w:szCs w:val="28"/>
        </w:rPr>
        <w:t xml:space="preserve"> по строкам</w:t>
      </w:r>
      <w:r w:rsidRPr="00AD6CDF">
        <w:rPr>
          <w:sz w:val="28"/>
          <w:szCs w:val="28"/>
        </w:rPr>
        <w:t>:</w:t>
      </w:r>
    </w:p>
    <w:p w:rsidR="005D405D" w:rsidRPr="00AD6CDF" w:rsidRDefault="003F50C9" w:rsidP="001B0E9F">
      <w:pPr>
        <w:ind w:firstLine="567"/>
        <w:jc w:val="both"/>
        <w:rPr>
          <w:spacing w:val="1"/>
          <w:sz w:val="28"/>
          <w:szCs w:val="28"/>
        </w:rPr>
      </w:pPr>
      <w:r w:rsidRPr="00AD6CDF">
        <w:rPr>
          <w:spacing w:val="1"/>
          <w:sz w:val="28"/>
          <w:szCs w:val="28"/>
        </w:rPr>
        <w:t xml:space="preserve">011 «Финансирование текущей деятельности» за отчетный период </w:t>
      </w:r>
      <w:r w:rsidR="00416B51" w:rsidRPr="00AD6CDF">
        <w:rPr>
          <w:spacing w:val="1"/>
          <w:sz w:val="28"/>
          <w:szCs w:val="28"/>
        </w:rPr>
        <w:t>45 075 770,6</w:t>
      </w:r>
      <w:r w:rsidR="00F663B5" w:rsidRPr="00AD6CDF">
        <w:rPr>
          <w:spacing w:val="1"/>
          <w:sz w:val="28"/>
          <w:szCs w:val="28"/>
        </w:rPr>
        <w:t xml:space="preserve"> </w:t>
      </w:r>
      <w:r w:rsidRPr="00AD6CDF">
        <w:rPr>
          <w:spacing w:val="1"/>
          <w:sz w:val="28"/>
          <w:szCs w:val="28"/>
        </w:rPr>
        <w:t>тыс.</w:t>
      </w:r>
      <w:r w:rsidR="00DF52A6" w:rsidRPr="00AD6CDF">
        <w:rPr>
          <w:spacing w:val="1"/>
          <w:sz w:val="28"/>
          <w:szCs w:val="28"/>
        </w:rPr>
        <w:t xml:space="preserve"> </w:t>
      </w:r>
      <w:r w:rsidRPr="00AD6CDF">
        <w:rPr>
          <w:spacing w:val="1"/>
          <w:sz w:val="28"/>
          <w:szCs w:val="28"/>
        </w:rPr>
        <w:t>тенге</w:t>
      </w:r>
      <w:r w:rsidR="000D7704" w:rsidRPr="00AD6CDF">
        <w:rPr>
          <w:spacing w:val="1"/>
          <w:sz w:val="28"/>
          <w:szCs w:val="28"/>
        </w:rPr>
        <w:t>;</w:t>
      </w:r>
    </w:p>
    <w:p w:rsidR="005B0F85" w:rsidRPr="00AD6CDF" w:rsidRDefault="003F50C9" w:rsidP="001B0E9F">
      <w:pPr>
        <w:ind w:firstLine="567"/>
        <w:jc w:val="both"/>
        <w:rPr>
          <w:sz w:val="28"/>
          <w:szCs w:val="28"/>
        </w:rPr>
      </w:pPr>
      <w:r w:rsidRPr="00AD6CDF">
        <w:rPr>
          <w:spacing w:val="1"/>
          <w:sz w:val="28"/>
          <w:szCs w:val="28"/>
        </w:rPr>
        <w:t xml:space="preserve">012 «Финансирование капитальных вложений» за </w:t>
      </w:r>
      <w:r w:rsidRPr="00AD6CDF">
        <w:rPr>
          <w:sz w:val="28"/>
          <w:szCs w:val="28"/>
        </w:rPr>
        <w:t>отчетный период</w:t>
      </w:r>
      <w:r w:rsidR="00D7733F" w:rsidRPr="00AD6CDF">
        <w:rPr>
          <w:sz w:val="28"/>
          <w:szCs w:val="28"/>
        </w:rPr>
        <w:t xml:space="preserve"> </w:t>
      </w:r>
      <w:r w:rsidR="00416B51" w:rsidRPr="00AD6CDF">
        <w:rPr>
          <w:sz w:val="28"/>
          <w:szCs w:val="28"/>
        </w:rPr>
        <w:t>8 608 093,2</w:t>
      </w:r>
      <w:r w:rsidR="00664D81" w:rsidRPr="00AD6CDF">
        <w:rPr>
          <w:sz w:val="28"/>
          <w:szCs w:val="28"/>
        </w:rPr>
        <w:t xml:space="preserve"> </w:t>
      </w:r>
      <w:r w:rsidRPr="00AD6CDF">
        <w:rPr>
          <w:sz w:val="28"/>
          <w:szCs w:val="28"/>
        </w:rPr>
        <w:t>тыс.</w:t>
      </w:r>
      <w:r w:rsidR="00D62394" w:rsidRPr="00AD6CDF">
        <w:rPr>
          <w:sz w:val="28"/>
          <w:szCs w:val="28"/>
        </w:rPr>
        <w:t xml:space="preserve"> </w:t>
      </w:r>
      <w:r w:rsidRPr="00AD6CDF">
        <w:rPr>
          <w:sz w:val="28"/>
          <w:szCs w:val="28"/>
        </w:rPr>
        <w:t>тенге</w:t>
      </w:r>
      <w:r w:rsidR="005B0F85" w:rsidRPr="00AD6CDF">
        <w:rPr>
          <w:sz w:val="28"/>
          <w:szCs w:val="28"/>
        </w:rPr>
        <w:t>.</w:t>
      </w:r>
    </w:p>
    <w:p w:rsidR="00D433CB" w:rsidRPr="00AD6CDF" w:rsidRDefault="00D433CB" w:rsidP="001B0E9F">
      <w:pPr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 xml:space="preserve">По строке 021 «Доходы от обменных операций» отражено поступление доходов от платных услуг, оказываемых Академией правоохранительных органов в сумме </w:t>
      </w:r>
      <w:r w:rsidR="00AC62AB" w:rsidRPr="00AD6CDF">
        <w:rPr>
          <w:sz w:val="28"/>
          <w:szCs w:val="28"/>
        </w:rPr>
        <w:t>3 </w:t>
      </w:r>
      <w:r w:rsidR="00416B51" w:rsidRPr="00AD6CDF">
        <w:rPr>
          <w:sz w:val="28"/>
          <w:szCs w:val="28"/>
        </w:rPr>
        <w:t>962,7</w:t>
      </w:r>
      <w:r w:rsidRPr="00AD6CDF">
        <w:rPr>
          <w:sz w:val="28"/>
          <w:szCs w:val="28"/>
        </w:rPr>
        <w:t xml:space="preserve"> тыс. тенге.</w:t>
      </w:r>
    </w:p>
    <w:p w:rsidR="00997BC0" w:rsidRPr="00AD6CDF" w:rsidRDefault="00997BC0" w:rsidP="001B0E9F">
      <w:pPr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>По строк</w:t>
      </w:r>
      <w:r w:rsidR="00F663B5" w:rsidRPr="00AD6CDF">
        <w:rPr>
          <w:sz w:val="28"/>
          <w:szCs w:val="28"/>
        </w:rPr>
        <w:t xml:space="preserve">е </w:t>
      </w:r>
      <w:r w:rsidRPr="00AD6CDF">
        <w:rPr>
          <w:sz w:val="28"/>
          <w:szCs w:val="28"/>
        </w:rPr>
        <w:t>03</w:t>
      </w:r>
      <w:r w:rsidR="00F663B5" w:rsidRPr="00AD6CDF">
        <w:rPr>
          <w:sz w:val="28"/>
          <w:szCs w:val="28"/>
        </w:rPr>
        <w:t>2</w:t>
      </w:r>
      <w:r w:rsidRPr="00AD6CDF">
        <w:rPr>
          <w:sz w:val="28"/>
          <w:szCs w:val="28"/>
        </w:rPr>
        <w:t xml:space="preserve"> «</w:t>
      </w:r>
      <w:r w:rsidR="00F663B5" w:rsidRPr="00AD6CDF">
        <w:rPr>
          <w:sz w:val="28"/>
          <w:szCs w:val="28"/>
        </w:rPr>
        <w:t>Прочие д</w:t>
      </w:r>
      <w:r w:rsidRPr="00AD6CDF">
        <w:rPr>
          <w:sz w:val="28"/>
          <w:szCs w:val="28"/>
        </w:rPr>
        <w:t>оходы от управления активами» отражено признание доходов от сдачи в имущ</w:t>
      </w:r>
      <w:r w:rsidR="00F663B5" w:rsidRPr="00AD6CDF">
        <w:rPr>
          <w:sz w:val="28"/>
          <w:szCs w:val="28"/>
        </w:rPr>
        <w:t xml:space="preserve">ественный </w:t>
      </w:r>
      <w:proofErr w:type="spellStart"/>
      <w:r w:rsidR="00F663B5" w:rsidRPr="00AD6CDF">
        <w:rPr>
          <w:sz w:val="28"/>
          <w:szCs w:val="28"/>
        </w:rPr>
        <w:t>найм</w:t>
      </w:r>
      <w:proofErr w:type="spellEnd"/>
      <w:r w:rsidR="00F663B5" w:rsidRPr="00AD6CDF">
        <w:rPr>
          <w:sz w:val="28"/>
          <w:szCs w:val="28"/>
        </w:rPr>
        <w:t xml:space="preserve"> помещений </w:t>
      </w:r>
      <w:r w:rsidR="00F663B5" w:rsidRPr="00AD6CDF">
        <w:rPr>
          <w:i/>
          <w:sz w:val="28"/>
          <w:szCs w:val="28"/>
        </w:rPr>
        <w:t xml:space="preserve">(столовая, буфет, кабинеты для размещения компаний, оказывающих </w:t>
      </w:r>
      <w:proofErr w:type="spellStart"/>
      <w:r w:rsidR="00F663B5" w:rsidRPr="00AD6CDF">
        <w:rPr>
          <w:i/>
          <w:sz w:val="28"/>
          <w:szCs w:val="28"/>
        </w:rPr>
        <w:t>клининговые</w:t>
      </w:r>
      <w:proofErr w:type="spellEnd"/>
      <w:r w:rsidR="00F663B5" w:rsidRPr="00AD6CDF">
        <w:rPr>
          <w:i/>
          <w:sz w:val="28"/>
          <w:szCs w:val="28"/>
        </w:rPr>
        <w:t xml:space="preserve"> и </w:t>
      </w:r>
      <w:proofErr w:type="spellStart"/>
      <w:r w:rsidR="00F663B5" w:rsidRPr="00AD6CDF">
        <w:rPr>
          <w:i/>
          <w:sz w:val="28"/>
          <w:szCs w:val="28"/>
        </w:rPr>
        <w:t>аутсорсинговые</w:t>
      </w:r>
      <w:proofErr w:type="spellEnd"/>
      <w:r w:rsidR="00F663B5" w:rsidRPr="00AD6CDF">
        <w:rPr>
          <w:i/>
          <w:sz w:val="28"/>
          <w:szCs w:val="28"/>
        </w:rPr>
        <w:t xml:space="preserve"> услуги)</w:t>
      </w:r>
      <w:r w:rsidR="00F663B5" w:rsidRPr="00AD6CDF">
        <w:rPr>
          <w:sz w:val="28"/>
          <w:szCs w:val="28"/>
        </w:rPr>
        <w:t xml:space="preserve"> в сумме </w:t>
      </w:r>
      <w:r w:rsidR="00416B51" w:rsidRPr="00AD6CDF">
        <w:rPr>
          <w:sz w:val="28"/>
          <w:szCs w:val="28"/>
        </w:rPr>
        <w:t>19 358,0</w:t>
      </w:r>
      <w:r w:rsidR="00143721" w:rsidRPr="00AD6CDF">
        <w:rPr>
          <w:sz w:val="28"/>
          <w:szCs w:val="28"/>
        </w:rPr>
        <w:t xml:space="preserve"> </w:t>
      </w:r>
      <w:r w:rsidRPr="00AD6CDF">
        <w:rPr>
          <w:sz w:val="28"/>
          <w:szCs w:val="28"/>
        </w:rPr>
        <w:t>тыс. тенге.</w:t>
      </w:r>
    </w:p>
    <w:p w:rsidR="00716B1D" w:rsidRPr="00AD6CDF" w:rsidRDefault="00B0649F" w:rsidP="00FE6EF0">
      <w:pPr>
        <w:ind w:firstLine="567"/>
        <w:jc w:val="both"/>
        <w:rPr>
          <w:spacing w:val="1"/>
          <w:sz w:val="28"/>
          <w:szCs w:val="28"/>
        </w:rPr>
      </w:pPr>
      <w:proofErr w:type="gramStart"/>
      <w:r w:rsidRPr="00AD6CDF">
        <w:rPr>
          <w:spacing w:val="1"/>
          <w:sz w:val="28"/>
          <w:szCs w:val="28"/>
        </w:rPr>
        <w:t xml:space="preserve">По строке </w:t>
      </w:r>
      <w:r w:rsidR="00E90D01" w:rsidRPr="00AD6CDF">
        <w:rPr>
          <w:spacing w:val="1"/>
          <w:sz w:val="28"/>
          <w:szCs w:val="28"/>
        </w:rPr>
        <w:t xml:space="preserve">040 «Прочие доходы» </w:t>
      </w:r>
      <w:r w:rsidR="00495916" w:rsidRPr="00AD6CDF">
        <w:rPr>
          <w:spacing w:val="1"/>
          <w:sz w:val="28"/>
          <w:szCs w:val="28"/>
        </w:rPr>
        <w:t>отражен</w:t>
      </w:r>
      <w:r w:rsidR="00220BF6" w:rsidRPr="00AD6CDF">
        <w:rPr>
          <w:spacing w:val="1"/>
          <w:sz w:val="28"/>
          <w:szCs w:val="28"/>
        </w:rPr>
        <w:t xml:space="preserve">а сумма </w:t>
      </w:r>
      <w:r w:rsidR="00E90D01" w:rsidRPr="00AD6CDF">
        <w:rPr>
          <w:spacing w:val="1"/>
          <w:sz w:val="28"/>
          <w:szCs w:val="28"/>
        </w:rPr>
        <w:t>доход</w:t>
      </w:r>
      <w:r w:rsidR="00220BF6" w:rsidRPr="00AD6CDF">
        <w:rPr>
          <w:spacing w:val="1"/>
          <w:sz w:val="28"/>
          <w:szCs w:val="28"/>
        </w:rPr>
        <w:t>ов</w:t>
      </w:r>
      <w:r w:rsidR="00D7733F" w:rsidRPr="00AD6CDF">
        <w:rPr>
          <w:spacing w:val="1"/>
          <w:sz w:val="28"/>
          <w:szCs w:val="28"/>
        </w:rPr>
        <w:t xml:space="preserve"> </w:t>
      </w:r>
      <w:r w:rsidR="005E6CD4" w:rsidRPr="00AD6CDF">
        <w:rPr>
          <w:spacing w:val="1"/>
          <w:sz w:val="28"/>
          <w:szCs w:val="28"/>
        </w:rPr>
        <w:t xml:space="preserve">в размере </w:t>
      </w:r>
      <w:r w:rsidR="00E77D8C" w:rsidRPr="00AD6CDF">
        <w:rPr>
          <w:spacing w:val="1"/>
          <w:sz w:val="28"/>
          <w:szCs w:val="28"/>
        </w:rPr>
        <w:lastRenderedPageBreak/>
        <w:t>1 351 713,1</w:t>
      </w:r>
      <w:r w:rsidR="00997BC0" w:rsidRPr="00AD6CDF">
        <w:rPr>
          <w:spacing w:val="1"/>
          <w:sz w:val="28"/>
          <w:szCs w:val="28"/>
        </w:rPr>
        <w:t xml:space="preserve"> </w:t>
      </w:r>
      <w:r w:rsidR="005E6CD4" w:rsidRPr="00AD6CDF">
        <w:rPr>
          <w:spacing w:val="1"/>
          <w:sz w:val="28"/>
          <w:szCs w:val="28"/>
        </w:rPr>
        <w:t>тыс.</w:t>
      </w:r>
      <w:r w:rsidR="00D62394" w:rsidRPr="00AD6CDF">
        <w:rPr>
          <w:spacing w:val="1"/>
          <w:sz w:val="28"/>
          <w:szCs w:val="28"/>
        </w:rPr>
        <w:t xml:space="preserve"> </w:t>
      </w:r>
      <w:r w:rsidR="005E6CD4" w:rsidRPr="00AD6CDF">
        <w:rPr>
          <w:spacing w:val="1"/>
          <w:sz w:val="28"/>
          <w:szCs w:val="28"/>
        </w:rPr>
        <w:t xml:space="preserve">тенге, в том числе </w:t>
      </w:r>
      <w:r w:rsidR="00E90D01" w:rsidRPr="00AD6CDF">
        <w:rPr>
          <w:spacing w:val="1"/>
          <w:sz w:val="28"/>
          <w:szCs w:val="28"/>
        </w:rPr>
        <w:t>от безвозме</w:t>
      </w:r>
      <w:r w:rsidRPr="00AD6CDF">
        <w:rPr>
          <w:spacing w:val="1"/>
          <w:sz w:val="28"/>
          <w:szCs w:val="28"/>
        </w:rPr>
        <w:t>зд</w:t>
      </w:r>
      <w:r w:rsidR="00E90D01" w:rsidRPr="00AD6CDF">
        <w:rPr>
          <w:spacing w:val="1"/>
          <w:sz w:val="28"/>
          <w:szCs w:val="28"/>
        </w:rPr>
        <w:t xml:space="preserve">ного получения </w:t>
      </w:r>
      <w:r w:rsidR="00516FC4" w:rsidRPr="00AD6CDF">
        <w:rPr>
          <w:spacing w:val="1"/>
          <w:sz w:val="28"/>
          <w:szCs w:val="28"/>
        </w:rPr>
        <w:t xml:space="preserve">от других государственных органов: </w:t>
      </w:r>
      <w:r w:rsidR="0023617B" w:rsidRPr="00AD6CDF">
        <w:rPr>
          <w:spacing w:val="1"/>
          <w:sz w:val="28"/>
          <w:szCs w:val="28"/>
        </w:rPr>
        <w:t xml:space="preserve">долгосрочных </w:t>
      </w:r>
      <w:r w:rsidR="00E90D01" w:rsidRPr="00AD6CDF">
        <w:rPr>
          <w:spacing w:val="1"/>
          <w:sz w:val="28"/>
          <w:szCs w:val="28"/>
        </w:rPr>
        <w:t>активов</w:t>
      </w:r>
      <w:r w:rsidR="00516FC4" w:rsidRPr="00AD6CDF">
        <w:rPr>
          <w:spacing w:val="1"/>
          <w:sz w:val="28"/>
          <w:szCs w:val="28"/>
        </w:rPr>
        <w:t xml:space="preserve"> на </w:t>
      </w:r>
      <w:r w:rsidR="00E77D8C" w:rsidRPr="00AD6CDF">
        <w:rPr>
          <w:spacing w:val="1"/>
          <w:sz w:val="28"/>
          <w:szCs w:val="28"/>
        </w:rPr>
        <w:t>931 961,5</w:t>
      </w:r>
      <w:r w:rsidR="00D62394" w:rsidRPr="00AD6CDF">
        <w:rPr>
          <w:spacing w:val="1"/>
          <w:sz w:val="28"/>
          <w:szCs w:val="28"/>
        </w:rPr>
        <w:t xml:space="preserve"> </w:t>
      </w:r>
      <w:r w:rsidR="00516FC4" w:rsidRPr="00AD6CDF">
        <w:rPr>
          <w:spacing w:val="1"/>
          <w:sz w:val="28"/>
          <w:szCs w:val="28"/>
        </w:rPr>
        <w:t>тыс. тенге</w:t>
      </w:r>
      <w:r w:rsidR="00F72AF5" w:rsidRPr="00AD6CDF">
        <w:rPr>
          <w:spacing w:val="1"/>
          <w:sz w:val="28"/>
          <w:szCs w:val="28"/>
        </w:rPr>
        <w:t xml:space="preserve">, </w:t>
      </w:r>
      <w:r w:rsidR="00AC62AB" w:rsidRPr="00AD6CDF">
        <w:rPr>
          <w:spacing w:val="1"/>
          <w:sz w:val="28"/>
          <w:szCs w:val="28"/>
        </w:rPr>
        <w:t>лицензи</w:t>
      </w:r>
      <w:r w:rsidR="0055285F" w:rsidRPr="00AD6CDF">
        <w:rPr>
          <w:spacing w:val="1"/>
          <w:sz w:val="28"/>
          <w:szCs w:val="28"/>
        </w:rPr>
        <w:t>й на антивирусное ПО</w:t>
      </w:r>
      <w:r w:rsidR="00AC62AB" w:rsidRPr="00AD6CDF">
        <w:rPr>
          <w:spacing w:val="1"/>
          <w:sz w:val="28"/>
          <w:szCs w:val="28"/>
        </w:rPr>
        <w:t xml:space="preserve"> </w:t>
      </w:r>
      <w:r w:rsidR="00AC62AB" w:rsidRPr="00AD6CDF">
        <w:rPr>
          <w:i/>
          <w:spacing w:val="1"/>
          <w:sz w:val="28"/>
          <w:szCs w:val="28"/>
        </w:rPr>
        <w:t>(счет 1420)</w:t>
      </w:r>
      <w:r w:rsidR="00AC62AB" w:rsidRPr="00AD6CDF">
        <w:rPr>
          <w:spacing w:val="1"/>
          <w:sz w:val="28"/>
          <w:szCs w:val="28"/>
        </w:rPr>
        <w:t xml:space="preserve"> </w:t>
      </w:r>
      <w:r w:rsidR="00F72AF5" w:rsidRPr="00AD6CDF">
        <w:rPr>
          <w:spacing w:val="1"/>
          <w:sz w:val="28"/>
          <w:szCs w:val="28"/>
        </w:rPr>
        <w:t xml:space="preserve">на </w:t>
      </w:r>
      <w:r w:rsidR="00AC62AB" w:rsidRPr="00AD6CDF">
        <w:rPr>
          <w:spacing w:val="1"/>
          <w:sz w:val="28"/>
          <w:szCs w:val="28"/>
        </w:rPr>
        <w:t>94 139,7</w:t>
      </w:r>
      <w:r w:rsidR="00F72AF5" w:rsidRPr="00AD6CDF">
        <w:rPr>
          <w:spacing w:val="1"/>
          <w:sz w:val="28"/>
          <w:szCs w:val="28"/>
        </w:rPr>
        <w:t xml:space="preserve"> тыс. тенге</w:t>
      </w:r>
      <w:r w:rsidR="00914EEA" w:rsidRPr="00AD6CDF">
        <w:rPr>
          <w:spacing w:val="1"/>
          <w:sz w:val="28"/>
          <w:szCs w:val="28"/>
        </w:rPr>
        <w:t xml:space="preserve"> </w:t>
      </w:r>
      <w:r w:rsidR="008942E3" w:rsidRPr="00AD6CDF">
        <w:rPr>
          <w:spacing w:val="1"/>
          <w:sz w:val="28"/>
          <w:szCs w:val="28"/>
        </w:rPr>
        <w:t>и запасов</w:t>
      </w:r>
      <w:r w:rsidR="00D7733F" w:rsidRPr="00AD6CDF">
        <w:rPr>
          <w:spacing w:val="1"/>
          <w:sz w:val="28"/>
          <w:szCs w:val="28"/>
        </w:rPr>
        <w:t xml:space="preserve"> </w:t>
      </w:r>
      <w:r w:rsidR="00516FC4" w:rsidRPr="00AD6CDF">
        <w:rPr>
          <w:spacing w:val="1"/>
          <w:sz w:val="28"/>
          <w:szCs w:val="28"/>
        </w:rPr>
        <w:t xml:space="preserve">на </w:t>
      </w:r>
      <w:r w:rsidR="00E77D8C" w:rsidRPr="00AD6CDF">
        <w:rPr>
          <w:spacing w:val="1"/>
          <w:sz w:val="28"/>
          <w:szCs w:val="28"/>
        </w:rPr>
        <w:t>3 892,0</w:t>
      </w:r>
      <w:r w:rsidR="00516FC4" w:rsidRPr="00AD6CDF">
        <w:rPr>
          <w:spacing w:val="1"/>
          <w:sz w:val="28"/>
          <w:szCs w:val="28"/>
        </w:rPr>
        <w:t xml:space="preserve"> тыс. тенге</w:t>
      </w:r>
      <w:r w:rsidR="00FE6EF0" w:rsidRPr="00AD6CDF">
        <w:rPr>
          <w:spacing w:val="1"/>
          <w:sz w:val="28"/>
          <w:szCs w:val="28"/>
        </w:rPr>
        <w:t xml:space="preserve">, от других организаций долгосрочных активов на </w:t>
      </w:r>
      <w:r w:rsidR="00E77D8C" w:rsidRPr="00AD6CDF">
        <w:rPr>
          <w:spacing w:val="1"/>
          <w:sz w:val="28"/>
          <w:szCs w:val="28"/>
        </w:rPr>
        <w:t>118 933,7</w:t>
      </w:r>
      <w:r w:rsidR="00AC62AB" w:rsidRPr="00AD6CDF">
        <w:rPr>
          <w:spacing w:val="1"/>
          <w:sz w:val="28"/>
          <w:szCs w:val="28"/>
        </w:rPr>
        <w:t xml:space="preserve"> </w:t>
      </w:r>
      <w:r w:rsidR="00FE6EF0" w:rsidRPr="00AD6CDF">
        <w:rPr>
          <w:spacing w:val="1"/>
          <w:sz w:val="28"/>
          <w:szCs w:val="28"/>
        </w:rPr>
        <w:t>тыс. тенге</w:t>
      </w:r>
      <w:proofErr w:type="gramEnd"/>
      <w:r w:rsidR="00AC62AB" w:rsidRPr="00AD6CDF">
        <w:rPr>
          <w:spacing w:val="1"/>
          <w:sz w:val="28"/>
          <w:szCs w:val="28"/>
        </w:rPr>
        <w:t xml:space="preserve"> и запасов 8</w:t>
      </w:r>
      <w:r w:rsidR="00E77D8C" w:rsidRPr="00AD6CDF">
        <w:rPr>
          <w:spacing w:val="1"/>
          <w:sz w:val="28"/>
          <w:szCs w:val="28"/>
        </w:rPr>
        <w:t>86,</w:t>
      </w:r>
      <w:r w:rsidR="00AC62AB" w:rsidRPr="00AD6CDF">
        <w:rPr>
          <w:spacing w:val="1"/>
          <w:sz w:val="28"/>
          <w:szCs w:val="28"/>
        </w:rPr>
        <w:t>7 тыс. тенге</w:t>
      </w:r>
      <w:r w:rsidR="00716B1D" w:rsidRPr="00AD6CDF">
        <w:rPr>
          <w:spacing w:val="1"/>
          <w:sz w:val="28"/>
          <w:szCs w:val="28"/>
        </w:rPr>
        <w:t>.</w:t>
      </w:r>
    </w:p>
    <w:p w:rsidR="00AC62AB" w:rsidRPr="00AD6CDF" w:rsidRDefault="00FC7985" w:rsidP="00FE6EF0">
      <w:pPr>
        <w:ind w:firstLine="567"/>
        <w:jc w:val="both"/>
        <w:rPr>
          <w:spacing w:val="1"/>
          <w:sz w:val="28"/>
          <w:szCs w:val="28"/>
        </w:rPr>
      </w:pPr>
      <w:r w:rsidRPr="00AD6CDF">
        <w:rPr>
          <w:spacing w:val="1"/>
          <w:sz w:val="28"/>
          <w:szCs w:val="28"/>
        </w:rPr>
        <w:t>Оприходована стоимость конфискованн</w:t>
      </w:r>
      <w:r w:rsidR="00716B1D" w:rsidRPr="00AD6CDF">
        <w:rPr>
          <w:spacing w:val="1"/>
          <w:sz w:val="28"/>
          <w:szCs w:val="28"/>
        </w:rPr>
        <w:t xml:space="preserve">ых </w:t>
      </w:r>
      <w:r w:rsidR="00FE6EF0" w:rsidRPr="00AD6CDF">
        <w:rPr>
          <w:spacing w:val="1"/>
          <w:sz w:val="28"/>
          <w:szCs w:val="28"/>
        </w:rPr>
        <w:t xml:space="preserve">долгосрочных активов на </w:t>
      </w:r>
      <w:r w:rsidR="00AC62AB" w:rsidRPr="00AD6CDF">
        <w:rPr>
          <w:spacing w:val="1"/>
          <w:sz w:val="28"/>
          <w:szCs w:val="28"/>
        </w:rPr>
        <w:t>1</w:t>
      </w:r>
      <w:r w:rsidR="00E77D8C" w:rsidRPr="00AD6CDF">
        <w:rPr>
          <w:spacing w:val="1"/>
          <w:sz w:val="28"/>
          <w:szCs w:val="28"/>
        </w:rPr>
        <w:t>91 198,6</w:t>
      </w:r>
      <w:r w:rsidR="00AC62AB" w:rsidRPr="00AD6CDF">
        <w:rPr>
          <w:spacing w:val="1"/>
          <w:sz w:val="28"/>
          <w:szCs w:val="28"/>
        </w:rPr>
        <w:t xml:space="preserve"> тыс. тенге</w:t>
      </w:r>
      <w:r w:rsidR="00BE6FA3" w:rsidRPr="00AD6CDF">
        <w:rPr>
          <w:spacing w:val="1"/>
          <w:sz w:val="28"/>
          <w:szCs w:val="28"/>
        </w:rPr>
        <w:t>, и</w:t>
      </w:r>
      <w:r w:rsidR="00AC62AB" w:rsidRPr="00AD6CDF">
        <w:rPr>
          <w:spacing w:val="1"/>
          <w:sz w:val="28"/>
          <w:szCs w:val="28"/>
        </w:rPr>
        <w:t>злишки запасов на 9,2 тыс. тенге</w:t>
      </w:r>
      <w:r w:rsidR="00C64C21" w:rsidRPr="00AD6CDF">
        <w:rPr>
          <w:spacing w:val="1"/>
          <w:sz w:val="28"/>
          <w:szCs w:val="28"/>
        </w:rPr>
        <w:t xml:space="preserve">, на </w:t>
      </w:r>
      <w:r w:rsidR="00E77D8C" w:rsidRPr="00AD6CDF">
        <w:rPr>
          <w:spacing w:val="1"/>
          <w:sz w:val="28"/>
          <w:szCs w:val="28"/>
        </w:rPr>
        <w:t>1 031,5</w:t>
      </w:r>
      <w:r w:rsidR="00C64C21" w:rsidRPr="00AD6CDF">
        <w:rPr>
          <w:spacing w:val="1"/>
          <w:sz w:val="28"/>
          <w:szCs w:val="28"/>
        </w:rPr>
        <w:t xml:space="preserve"> тыс. тенге создано обязательство перед бюджетом по сумме неустойки, уплаченной в доход бюджета</w:t>
      </w:r>
      <w:r w:rsidR="00AC62AB" w:rsidRPr="00AD6CDF">
        <w:rPr>
          <w:spacing w:val="1"/>
          <w:sz w:val="28"/>
          <w:szCs w:val="28"/>
        </w:rPr>
        <w:t>, оцен</w:t>
      </w:r>
      <w:r w:rsidR="008E0585" w:rsidRPr="00AD6CDF">
        <w:rPr>
          <w:spacing w:val="1"/>
          <w:sz w:val="28"/>
          <w:szCs w:val="28"/>
        </w:rPr>
        <w:t xml:space="preserve">ена </w:t>
      </w:r>
      <w:r w:rsidR="00AC62AB" w:rsidRPr="00AD6CDF">
        <w:rPr>
          <w:spacing w:val="1"/>
          <w:sz w:val="28"/>
          <w:szCs w:val="28"/>
        </w:rPr>
        <w:t>земл</w:t>
      </w:r>
      <w:r w:rsidR="008E0585" w:rsidRPr="00AD6CDF">
        <w:rPr>
          <w:spacing w:val="1"/>
          <w:sz w:val="28"/>
          <w:szCs w:val="28"/>
        </w:rPr>
        <w:t>я</w:t>
      </w:r>
      <w:r w:rsidR="00AC62AB" w:rsidRPr="00AD6CDF">
        <w:rPr>
          <w:spacing w:val="1"/>
          <w:sz w:val="28"/>
          <w:szCs w:val="28"/>
        </w:rPr>
        <w:t xml:space="preserve"> на </w:t>
      </w:r>
      <w:r w:rsidR="00E77D8C" w:rsidRPr="00AD6CDF">
        <w:rPr>
          <w:spacing w:val="1"/>
          <w:sz w:val="28"/>
          <w:szCs w:val="28"/>
        </w:rPr>
        <w:t>9 660,2</w:t>
      </w:r>
      <w:r w:rsidR="00AC62AB" w:rsidRPr="00AD6CDF">
        <w:rPr>
          <w:spacing w:val="1"/>
          <w:sz w:val="28"/>
          <w:szCs w:val="28"/>
        </w:rPr>
        <w:t xml:space="preserve"> тыс. тенге.</w:t>
      </w:r>
    </w:p>
    <w:p w:rsidR="00B0649F" w:rsidRPr="00AD6CDF" w:rsidRDefault="00B0649F" w:rsidP="001B0E9F">
      <w:pPr>
        <w:ind w:firstLine="567"/>
        <w:jc w:val="both"/>
        <w:rPr>
          <w:spacing w:val="1"/>
          <w:sz w:val="28"/>
          <w:szCs w:val="28"/>
        </w:rPr>
      </w:pPr>
      <w:r w:rsidRPr="00AD6CDF">
        <w:rPr>
          <w:spacing w:val="1"/>
          <w:sz w:val="28"/>
          <w:szCs w:val="28"/>
        </w:rPr>
        <w:t xml:space="preserve">Доходы составили </w:t>
      </w:r>
      <w:r w:rsidR="00220BF6" w:rsidRPr="00AD6CDF">
        <w:rPr>
          <w:spacing w:val="1"/>
          <w:sz w:val="28"/>
          <w:szCs w:val="28"/>
        </w:rPr>
        <w:t xml:space="preserve">всего </w:t>
      </w:r>
      <w:r w:rsidR="00E77D8C" w:rsidRPr="00AD6CDF">
        <w:rPr>
          <w:spacing w:val="1"/>
          <w:sz w:val="28"/>
          <w:szCs w:val="28"/>
        </w:rPr>
        <w:t>55 058 897,6</w:t>
      </w:r>
      <w:r w:rsidR="00416DC0" w:rsidRPr="00AD6CDF">
        <w:rPr>
          <w:spacing w:val="1"/>
          <w:sz w:val="28"/>
          <w:szCs w:val="28"/>
        </w:rPr>
        <w:t xml:space="preserve"> </w:t>
      </w:r>
      <w:r w:rsidR="003F2F37" w:rsidRPr="00AD6CDF">
        <w:rPr>
          <w:spacing w:val="1"/>
          <w:sz w:val="28"/>
          <w:szCs w:val="28"/>
        </w:rPr>
        <w:t>т</w:t>
      </w:r>
      <w:r w:rsidRPr="00AD6CDF">
        <w:rPr>
          <w:spacing w:val="1"/>
          <w:sz w:val="28"/>
          <w:szCs w:val="28"/>
        </w:rPr>
        <w:t>ыс.</w:t>
      </w:r>
      <w:r w:rsidR="00D62394" w:rsidRPr="00AD6CDF">
        <w:rPr>
          <w:spacing w:val="1"/>
          <w:sz w:val="28"/>
          <w:szCs w:val="28"/>
        </w:rPr>
        <w:t xml:space="preserve"> </w:t>
      </w:r>
      <w:r w:rsidRPr="00AD6CDF">
        <w:rPr>
          <w:spacing w:val="1"/>
          <w:sz w:val="28"/>
          <w:szCs w:val="28"/>
        </w:rPr>
        <w:t>тенге.</w:t>
      </w:r>
    </w:p>
    <w:p w:rsidR="00B0649F" w:rsidRPr="00AD6CDF" w:rsidRDefault="00B0649F" w:rsidP="001B0E9F">
      <w:pPr>
        <w:ind w:firstLine="567"/>
        <w:jc w:val="both"/>
        <w:rPr>
          <w:spacing w:val="-2"/>
          <w:sz w:val="28"/>
          <w:szCs w:val="28"/>
        </w:rPr>
      </w:pPr>
      <w:r w:rsidRPr="00AD6CDF">
        <w:rPr>
          <w:spacing w:val="1"/>
          <w:sz w:val="28"/>
          <w:szCs w:val="28"/>
        </w:rPr>
        <w:t>П</w:t>
      </w:r>
      <w:r w:rsidR="003F50C9" w:rsidRPr="00AD6CDF">
        <w:rPr>
          <w:spacing w:val="1"/>
          <w:sz w:val="28"/>
          <w:szCs w:val="28"/>
        </w:rPr>
        <w:t xml:space="preserve">о строке 110 «Расходы государственного учреждения» </w:t>
      </w:r>
      <w:r w:rsidRPr="00AD6CDF">
        <w:rPr>
          <w:spacing w:val="1"/>
          <w:sz w:val="28"/>
          <w:szCs w:val="28"/>
        </w:rPr>
        <w:t xml:space="preserve">расходы </w:t>
      </w:r>
      <w:r w:rsidR="003F50C9" w:rsidRPr="00AD6CDF">
        <w:rPr>
          <w:spacing w:val="1"/>
          <w:sz w:val="28"/>
          <w:szCs w:val="28"/>
        </w:rPr>
        <w:t xml:space="preserve">за </w:t>
      </w:r>
      <w:r w:rsidRPr="00AD6CDF">
        <w:rPr>
          <w:spacing w:val="1"/>
          <w:sz w:val="28"/>
          <w:szCs w:val="28"/>
        </w:rPr>
        <w:t xml:space="preserve">отчетный </w:t>
      </w:r>
      <w:r w:rsidR="003F50C9" w:rsidRPr="00AD6CDF">
        <w:rPr>
          <w:spacing w:val="1"/>
          <w:sz w:val="28"/>
          <w:szCs w:val="28"/>
        </w:rPr>
        <w:t xml:space="preserve">период </w:t>
      </w:r>
      <w:r w:rsidRPr="00AD6CDF">
        <w:rPr>
          <w:spacing w:val="1"/>
          <w:sz w:val="28"/>
          <w:szCs w:val="28"/>
        </w:rPr>
        <w:t xml:space="preserve">по оплате </w:t>
      </w:r>
      <w:r w:rsidRPr="00AD6CDF">
        <w:rPr>
          <w:spacing w:val="-2"/>
          <w:sz w:val="28"/>
          <w:szCs w:val="28"/>
        </w:rPr>
        <w:t xml:space="preserve">труда, </w:t>
      </w:r>
      <w:r w:rsidR="003F2F37" w:rsidRPr="00AD6CDF">
        <w:rPr>
          <w:spacing w:val="-2"/>
          <w:sz w:val="28"/>
          <w:szCs w:val="28"/>
        </w:rPr>
        <w:t xml:space="preserve">стипендиям, </w:t>
      </w:r>
      <w:r w:rsidRPr="00AD6CDF">
        <w:rPr>
          <w:spacing w:val="-2"/>
          <w:sz w:val="28"/>
          <w:szCs w:val="28"/>
        </w:rPr>
        <w:t xml:space="preserve">налогам и платежам в бюджет, запасам,  командировочным расходам, коммунальным расходам, арендным платежам, содержанию долгосрочных активов, услугам связи, амортизации </w:t>
      </w:r>
      <w:r w:rsidR="0023617B" w:rsidRPr="00AD6CDF">
        <w:rPr>
          <w:spacing w:val="-2"/>
          <w:sz w:val="28"/>
          <w:szCs w:val="28"/>
        </w:rPr>
        <w:t xml:space="preserve">долгосрочных </w:t>
      </w:r>
      <w:r w:rsidRPr="00AD6CDF">
        <w:rPr>
          <w:spacing w:val="-2"/>
          <w:sz w:val="28"/>
          <w:szCs w:val="28"/>
        </w:rPr>
        <w:t xml:space="preserve">активов и прочим операционным расходам составили </w:t>
      </w:r>
      <w:r w:rsidR="00E77D8C" w:rsidRPr="00AD6CDF">
        <w:rPr>
          <w:spacing w:val="-2"/>
          <w:sz w:val="28"/>
          <w:szCs w:val="28"/>
        </w:rPr>
        <w:t>48 195 132,</w:t>
      </w:r>
      <w:r w:rsidR="006B7595" w:rsidRPr="006B7595">
        <w:rPr>
          <w:spacing w:val="-2"/>
          <w:sz w:val="28"/>
          <w:szCs w:val="28"/>
        </w:rPr>
        <w:t>4</w:t>
      </w:r>
      <w:r w:rsidR="00AF4530" w:rsidRPr="00AD6CDF">
        <w:rPr>
          <w:spacing w:val="-2"/>
          <w:sz w:val="28"/>
          <w:szCs w:val="28"/>
        </w:rPr>
        <w:t xml:space="preserve"> </w:t>
      </w:r>
      <w:r w:rsidRPr="00AD6CDF">
        <w:rPr>
          <w:spacing w:val="-2"/>
          <w:sz w:val="28"/>
          <w:szCs w:val="28"/>
        </w:rPr>
        <w:t>тыс.</w:t>
      </w:r>
      <w:r w:rsidR="00D62394" w:rsidRPr="00AD6CDF">
        <w:rPr>
          <w:spacing w:val="-2"/>
          <w:sz w:val="28"/>
          <w:szCs w:val="28"/>
        </w:rPr>
        <w:t xml:space="preserve"> </w:t>
      </w:r>
      <w:r w:rsidRPr="00AD6CDF">
        <w:rPr>
          <w:spacing w:val="-2"/>
          <w:sz w:val="28"/>
          <w:szCs w:val="28"/>
        </w:rPr>
        <w:t>тенге.</w:t>
      </w:r>
    </w:p>
    <w:p w:rsidR="00BC0666" w:rsidRPr="00AD6CDF" w:rsidRDefault="00BC0666" w:rsidP="00B52911">
      <w:pPr>
        <w:ind w:firstLine="567"/>
        <w:jc w:val="both"/>
        <w:rPr>
          <w:spacing w:val="-2"/>
          <w:sz w:val="28"/>
          <w:szCs w:val="28"/>
        </w:rPr>
      </w:pPr>
      <w:proofErr w:type="gramStart"/>
      <w:r w:rsidRPr="00AD6CDF">
        <w:rPr>
          <w:spacing w:val="-2"/>
          <w:sz w:val="28"/>
          <w:szCs w:val="28"/>
        </w:rPr>
        <w:t xml:space="preserve">По строке 122 «Прочие операционные расходы» отражены </w:t>
      </w:r>
      <w:r w:rsidRPr="00AD6CDF">
        <w:rPr>
          <w:spacing w:val="2"/>
          <w:sz w:val="28"/>
          <w:szCs w:val="28"/>
          <w:shd w:val="clear" w:color="auto" w:fill="FFFFFF"/>
        </w:rPr>
        <w:t xml:space="preserve">расходы </w:t>
      </w:r>
      <w:r w:rsidR="00200A6D" w:rsidRPr="00AD6CDF">
        <w:rPr>
          <w:spacing w:val="2"/>
          <w:sz w:val="28"/>
          <w:szCs w:val="28"/>
          <w:shd w:val="clear" w:color="auto" w:fill="FFFFFF"/>
        </w:rPr>
        <w:t xml:space="preserve">в сумме </w:t>
      </w:r>
      <w:r w:rsidR="00E77D8C" w:rsidRPr="00AD6CDF">
        <w:rPr>
          <w:spacing w:val="2"/>
          <w:sz w:val="28"/>
          <w:szCs w:val="28"/>
          <w:shd w:val="clear" w:color="auto" w:fill="FFFFFF"/>
        </w:rPr>
        <w:t>6 738 478,</w:t>
      </w:r>
      <w:r w:rsidR="006B7595" w:rsidRPr="006B7595">
        <w:rPr>
          <w:spacing w:val="2"/>
          <w:sz w:val="28"/>
          <w:szCs w:val="28"/>
          <w:shd w:val="clear" w:color="auto" w:fill="FFFFFF"/>
        </w:rPr>
        <w:t>2</w:t>
      </w:r>
      <w:r w:rsidR="007D03B4" w:rsidRPr="00AD6CDF">
        <w:rPr>
          <w:spacing w:val="2"/>
          <w:sz w:val="28"/>
          <w:szCs w:val="28"/>
          <w:shd w:val="clear" w:color="auto" w:fill="FFFFFF"/>
        </w:rPr>
        <w:t xml:space="preserve"> </w:t>
      </w:r>
      <w:r w:rsidR="00200A6D" w:rsidRPr="00AD6CDF">
        <w:rPr>
          <w:spacing w:val="2"/>
          <w:sz w:val="28"/>
          <w:szCs w:val="28"/>
          <w:shd w:val="clear" w:color="auto" w:fill="FFFFFF"/>
        </w:rPr>
        <w:t xml:space="preserve">тыс. тенге </w:t>
      </w:r>
      <w:r w:rsidRPr="00AD6CDF">
        <w:rPr>
          <w:spacing w:val="2"/>
          <w:sz w:val="28"/>
          <w:szCs w:val="28"/>
          <w:shd w:val="clear" w:color="auto" w:fill="FFFFFF"/>
        </w:rPr>
        <w:t>на обязательное страхование гражданско-правовой ответственности владельцев транспортных средств по счету 7050</w:t>
      </w:r>
      <w:r w:rsidR="00D87335" w:rsidRPr="00AD6CDF">
        <w:rPr>
          <w:spacing w:val="2"/>
          <w:sz w:val="28"/>
          <w:szCs w:val="28"/>
          <w:shd w:val="clear" w:color="auto" w:fill="FFFFFF"/>
        </w:rPr>
        <w:t xml:space="preserve">, расходы по расчетам с бюджетом от реализации автотранспорта, </w:t>
      </w:r>
      <w:r w:rsidR="00200A6D" w:rsidRPr="00AD6CDF">
        <w:rPr>
          <w:spacing w:val="2"/>
          <w:sz w:val="28"/>
          <w:szCs w:val="28"/>
          <w:shd w:val="clear" w:color="auto" w:fill="FFFFFF"/>
        </w:rPr>
        <w:t>денежная компенсация на содержание жилища и оплату коммунальных услуг сотрудников органов прокуратуры, подписка на периодические издания, финансовые услуги,</w:t>
      </w:r>
      <w:r w:rsidR="00601E65" w:rsidRPr="00AD6CDF">
        <w:rPr>
          <w:spacing w:val="2"/>
          <w:sz w:val="28"/>
          <w:szCs w:val="28"/>
          <w:shd w:val="clear" w:color="auto" w:fill="FFFFFF"/>
        </w:rPr>
        <w:t xml:space="preserve"> представительские расходы</w:t>
      </w:r>
      <w:r w:rsidR="00200A6D" w:rsidRPr="00AD6CDF">
        <w:rPr>
          <w:spacing w:val="2"/>
          <w:sz w:val="28"/>
          <w:szCs w:val="28"/>
          <w:shd w:val="clear" w:color="auto" w:fill="FFFFFF"/>
        </w:rPr>
        <w:t xml:space="preserve"> и другие виды услуг по счету</w:t>
      </w:r>
      <w:proofErr w:type="gramEnd"/>
      <w:r w:rsidR="00200A6D" w:rsidRPr="00AD6CDF">
        <w:rPr>
          <w:spacing w:val="2"/>
          <w:sz w:val="28"/>
          <w:szCs w:val="28"/>
          <w:shd w:val="clear" w:color="auto" w:fill="FFFFFF"/>
        </w:rPr>
        <w:t xml:space="preserve"> 7140.</w:t>
      </w:r>
    </w:p>
    <w:p w:rsidR="00B52911" w:rsidRPr="00AD6CDF" w:rsidRDefault="00B52911" w:rsidP="00B52911">
      <w:pPr>
        <w:widowControl/>
        <w:shd w:val="clear" w:color="auto" w:fill="FFFFFF"/>
        <w:autoSpaceDE/>
        <w:autoSpaceDN/>
        <w:adjustRightInd/>
        <w:ind w:firstLine="567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AD6CDF">
        <w:rPr>
          <w:rFonts w:ascii="Courier New" w:hAnsi="Courier New" w:cs="Courier New"/>
          <w:spacing w:val="2"/>
        </w:rPr>
        <w:t> </w:t>
      </w:r>
      <w:r w:rsidR="00C22320" w:rsidRPr="00AD6CDF">
        <w:rPr>
          <w:spacing w:val="-2"/>
          <w:sz w:val="28"/>
          <w:szCs w:val="28"/>
        </w:rPr>
        <w:t xml:space="preserve">По строке 123 «Расходы на обязательное социальное медицинское страхование» отражена </w:t>
      </w:r>
      <w:r w:rsidR="00C22320" w:rsidRPr="00AD6CDF">
        <w:rPr>
          <w:spacing w:val="2"/>
          <w:sz w:val="28"/>
          <w:szCs w:val="28"/>
          <w:shd w:val="clear" w:color="auto" w:fill="FFFFFF"/>
        </w:rPr>
        <w:t xml:space="preserve">сумма начисленных взносов </w:t>
      </w:r>
      <w:r w:rsidR="00723D41" w:rsidRPr="00AD6CDF">
        <w:rPr>
          <w:spacing w:val="2"/>
          <w:sz w:val="28"/>
          <w:szCs w:val="28"/>
          <w:shd w:val="clear" w:color="auto" w:fill="FFFFFF"/>
        </w:rPr>
        <w:t xml:space="preserve">в размере </w:t>
      </w:r>
      <w:r w:rsidR="00E77D8C" w:rsidRPr="00AD6CDF">
        <w:rPr>
          <w:spacing w:val="2"/>
          <w:sz w:val="28"/>
          <w:szCs w:val="28"/>
          <w:shd w:val="clear" w:color="auto" w:fill="FFFFFF"/>
        </w:rPr>
        <w:t>157 259,6</w:t>
      </w:r>
      <w:r w:rsidR="007D03B4" w:rsidRPr="00AD6CDF">
        <w:rPr>
          <w:spacing w:val="2"/>
          <w:sz w:val="28"/>
          <w:szCs w:val="28"/>
          <w:shd w:val="clear" w:color="auto" w:fill="FFFFFF"/>
        </w:rPr>
        <w:t xml:space="preserve"> </w:t>
      </w:r>
      <w:r w:rsidR="00723D41" w:rsidRPr="00AD6CDF">
        <w:rPr>
          <w:spacing w:val="2"/>
          <w:sz w:val="28"/>
          <w:szCs w:val="28"/>
          <w:shd w:val="clear" w:color="auto" w:fill="FFFFFF"/>
        </w:rPr>
        <w:t xml:space="preserve">тыс. тенге </w:t>
      </w:r>
      <w:r w:rsidR="00C22320" w:rsidRPr="00AD6CDF">
        <w:rPr>
          <w:spacing w:val="2"/>
          <w:sz w:val="28"/>
          <w:szCs w:val="28"/>
          <w:shd w:val="clear" w:color="auto" w:fill="FFFFFF"/>
        </w:rPr>
        <w:t>на обязательное социальное медицинское страхование административным государственным служащим и работникам по трудовым соглашениям.</w:t>
      </w:r>
      <w:r w:rsidR="00723D41" w:rsidRPr="00AD6CDF">
        <w:rPr>
          <w:spacing w:val="2"/>
          <w:sz w:val="28"/>
          <w:szCs w:val="28"/>
          <w:shd w:val="clear" w:color="auto" w:fill="FFFFFF"/>
        </w:rPr>
        <w:t xml:space="preserve"> Сотрудники органов прокуратуры не являются плательщиками данного вида взносов.</w:t>
      </w:r>
    </w:p>
    <w:p w:rsidR="002B6CC4" w:rsidRPr="00AD6CDF" w:rsidRDefault="007D03B4" w:rsidP="00B52911">
      <w:pPr>
        <w:widowControl/>
        <w:shd w:val="clear" w:color="auto" w:fill="FFFFFF"/>
        <w:autoSpaceDE/>
        <w:autoSpaceDN/>
        <w:adjustRightInd/>
        <w:ind w:firstLine="567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AD6CDF">
        <w:rPr>
          <w:spacing w:val="2"/>
          <w:sz w:val="28"/>
          <w:szCs w:val="28"/>
          <w:shd w:val="clear" w:color="auto" w:fill="FFFFFF"/>
        </w:rPr>
        <w:t xml:space="preserve">По строке 150 «Прочие расходы» </w:t>
      </w:r>
      <w:r w:rsidR="002B6CC4" w:rsidRPr="00AD6CDF">
        <w:rPr>
          <w:sz w:val="28"/>
          <w:szCs w:val="28"/>
        </w:rPr>
        <w:t xml:space="preserve">списание испорченных запасов на </w:t>
      </w:r>
      <w:r w:rsidR="00E77D8C" w:rsidRPr="00AD6CDF">
        <w:rPr>
          <w:sz w:val="28"/>
          <w:szCs w:val="28"/>
        </w:rPr>
        <w:t>3 643,9</w:t>
      </w:r>
      <w:r w:rsidR="00A53D50" w:rsidRPr="00AD6CDF">
        <w:rPr>
          <w:sz w:val="28"/>
          <w:szCs w:val="28"/>
        </w:rPr>
        <w:t xml:space="preserve"> </w:t>
      </w:r>
      <w:r w:rsidRPr="00AD6CDF">
        <w:rPr>
          <w:spacing w:val="2"/>
          <w:sz w:val="28"/>
          <w:szCs w:val="28"/>
          <w:shd w:val="clear" w:color="auto" w:fill="FFFFFF"/>
        </w:rPr>
        <w:t>тыс. тенге</w:t>
      </w:r>
      <w:r w:rsidR="002B6CC4" w:rsidRPr="00AD6CDF">
        <w:rPr>
          <w:spacing w:val="2"/>
          <w:sz w:val="28"/>
          <w:szCs w:val="28"/>
          <w:shd w:val="clear" w:color="auto" w:fill="FFFFFF"/>
        </w:rPr>
        <w:t>.</w:t>
      </w:r>
    </w:p>
    <w:p w:rsidR="00CB649F" w:rsidRPr="00AD6CDF" w:rsidRDefault="005B3361" w:rsidP="00CB649F">
      <w:pPr>
        <w:widowControl/>
        <w:shd w:val="clear" w:color="auto" w:fill="FFFFFF"/>
        <w:autoSpaceDE/>
        <w:autoSpaceDN/>
        <w:adjustRightInd/>
        <w:ind w:firstLine="567"/>
        <w:jc w:val="both"/>
        <w:textAlignment w:val="baseline"/>
        <w:rPr>
          <w:spacing w:val="1"/>
          <w:sz w:val="28"/>
          <w:szCs w:val="28"/>
        </w:rPr>
      </w:pPr>
      <w:r w:rsidRPr="00AD6CDF">
        <w:rPr>
          <w:sz w:val="28"/>
          <w:szCs w:val="28"/>
        </w:rPr>
        <w:t xml:space="preserve">По строке </w:t>
      </w:r>
      <w:r w:rsidRPr="00AD6CDF">
        <w:rPr>
          <w:spacing w:val="1"/>
          <w:sz w:val="28"/>
          <w:szCs w:val="28"/>
        </w:rPr>
        <w:t>220 «Выбытие долгосрочных активов» расходы составили</w:t>
      </w:r>
      <w:r w:rsidR="00EB047B" w:rsidRPr="00AD6CDF">
        <w:rPr>
          <w:spacing w:val="1"/>
          <w:sz w:val="28"/>
          <w:szCs w:val="28"/>
        </w:rPr>
        <w:t xml:space="preserve"> </w:t>
      </w:r>
      <w:r w:rsidR="002B6CC4" w:rsidRPr="00AD6CDF">
        <w:rPr>
          <w:spacing w:val="1"/>
          <w:sz w:val="28"/>
          <w:szCs w:val="28"/>
        </w:rPr>
        <w:t>1</w:t>
      </w:r>
      <w:r w:rsidR="00E77D8C" w:rsidRPr="00AD6CDF">
        <w:rPr>
          <w:spacing w:val="1"/>
          <w:sz w:val="28"/>
          <w:szCs w:val="28"/>
        </w:rPr>
        <w:t>24 501,9</w:t>
      </w:r>
      <w:r w:rsidRPr="00AD6CDF">
        <w:rPr>
          <w:spacing w:val="1"/>
          <w:sz w:val="28"/>
          <w:szCs w:val="28"/>
        </w:rPr>
        <w:t xml:space="preserve"> тыс.</w:t>
      </w:r>
      <w:r w:rsidR="00D62394" w:rsidRPr="00AD6CDF">
        <w:rPr>
          <w:spacing w:val="1"/>
          <w:sz w:val="28"/>
          <w:szCs w:val="28"/>
        </w:rPr>
        <w:t xml:space="preserve"> </w:t>
      </w:r>
      <w:r w:rsidRPr="00AD6CDF">
        <w:rPr>
          <w:spacing w:val="1"/>
          <w:sz w:val="28"/>
          <w:szCs w:val="28"/>
        </w:rPr>
        <w:t>тенге</w:t>
      </w:r>
      <w:r w:rsidR="00AC47BF" w:rsidRPr="00AD6CDF">
        <w:rPr>
          <w:spacing w:val="1"/>
          <w:sz w:val="28"/>
          <w:szCs w:val="28"/>
        </w:rPr>
        <w:t>.</w:t>
      </w:r>
      <w:r w:rsidR="00997BC0" w:rsidRPr="00AD6CDF">
        <w:rPr>
          <w:spacing w:val="1"/>
          <w:sz w:val="28"/>
          <w:szCs w:val="28"/>
        </w:rPr>
        <w:t xml:space="preserve"> </w:t>
      </w:r>
    </w:p>
    <w:p w:rsidR="00714E90" w:rsidRPr="00AD6CDF" w:rsidRDefault="00AC47BF" w:rsidP="00CB649F">
      <w:pPr>
        <w:widowControl/>
        <w:shd w:val="clear" w:color="auto" w:fill="FFFFFF"/>
        <w:autoSpaceDE/>
        <w:autoSpaceDN/>
        <w:adjustRightInd/>
        <w:ind w:firstLine="567"/>
        <w:jc w:val="both"/>
        <w:textAlignment w:val="baseline"/>
        <w:rPr>
          <w:spacing w:val="1"/>
          <w:sz w:val="28"/>
          <w:szCs w:val="28"/>
        </w:rPr>
      </w:pPr>
      <w:r w:rsidRPr="00AD6CDF">
        <w:rPr>
          <w:spacing w:val="1"/>
          <w:sz w:val="28"/>
          <w:szCs w:val="28"/>
        </w:rPr>
        <w:t xml:space="preserve">Было </w:t>
      </w:r>
      <w:r w:rsidR="006532CF" w:rsidRPr="00AD6CDF">
        <w:rPr>
          <w:spacing w:val="1"/>
          <w:sz w:val="28"/>
          <w:szCs w:val="28"/>
        </w:rPr>
        <w:t>переда</w:t>
      </w:r>
      <w:r w:rsidRPr="00AD6CDF">
        <w:rPr>
          <w:spacing w:val="1"/>
          <w:sz w:val="28"/>
          <w:szCs w:val="28"/>
        </w:rPr>
        <w:t xml:space="preserve">но </w:t>
      </w:r>
      <w:r w:rsidR="006532CF" w:rsidRPr="00AD6CDF">
        <w:rPr>
          <w:spacing w:val="1"/>
          <w:sz w:val="28"/>
          <w:szCs w:val="28"/>
        </w:rPr>
        <w:t xml:space="preserve">другим государственным органам </w:t>
      </w:r>
      <w:r w:rsidR="00DA6119" w:rsidRPr="00AD6CDF">
        <w:rPr>
          <w:spacing w:val="1"/>
          <w:sz w:val="28"/>
          <w:szCs w:val="28"/>
        </w:rPr>
        <w:t xml:space="preserve">107 025,0 </w:t>
      </w:r>
      <w:r w:rsidR="00997BC0" w:rsidRPr="00AD6CDF">
        <w:rPr>
          <w:spacing w:val="1"/>
          <w:sz w:val="28"/>
          <w:szCs w:val="28"/>
        </w:rPr>
        <w:t xml:space="preserve">тыс. тенге, </w:t>
      </w:r>
      <w:r w:rsidR="00011AD8" w:rsidRPr="00AD6CDF">
        <w:rPr>
          <w:spacing w:val="1"/>
          <w:sz w:val="28"/>
          <w:szCs w:val="28"/>
        </w:rPr>
        <w:t xml:space="preserve">другим организациям 3 864,8 тыс. тенге, </w:t>
      </w:r>
      <w:r w:rsidR="00750FFF" w:rsidRPr="00AD6CDF">
        <w:rPr>
          <w:spacing w:val="1"/>
          <w:sz w:val="28"/>
          <w:szCs w:val="28"/>
        </w:rPr>
        <w:t>списано</w:t>
      </w:r>
      <w:r w:rsidRPr="00AD6CDF">
        <w:rPr>
          <w:spacing w:val="1"/>
          <w:sz w:val="28"/>
          <w:szCs w:val="28"/>
        </w:rPr>
        <w:t xml:space="preserve"> </w:t>
      </w:r>
      <w:r w:rsidR="00DA6119" w:rsidRPr="00AD6CDF">
        <w:rPr>
          <w:spacing w:val="1"/>
          <w:sz w:val="28"/>
          <w:szCs w:val="28"/>
        </w:rPr>
        <w:t>22 353,5</w:t>
      </w:r>
      <w:r w:rsidR="00011AD8" w:rsidRPr="00AD6CDF">
        <w:rPr>
          <w:spacing w:val="1"/>
          <w:sz w:val="28"/>
          <w:szCs w:val="28"/>
        </w:rPr>
        <w:t xml:space="preserve"> </w:t>
      </w:r>
      <w:r w:rsidR="008862F0" w:rsidRPr="00AD6CDF">
        <w:rPr>
          <w:spacing w:val="1"/>
          <w:sz w:val="28"/>
          <w:szCs w:val="28"/>
        </w:rPr>
        <w:t>тыс. тенге</w:t>
      </w:r>
      <w:r w:rsidR="00011AD8" w:rsidRPr="00AD6CDF">
        <w:rPr>
          <w:spacing w:val="1"/>
          <w:sz w:val="28"/>
          <w:szCs w:val="28"/>
        </w:rPr>
        <w:t>, возврат ранее конфискованного автотранспорта по решению суда 32 297,5 тыс. тенге</w:t>
      </w:r>
      <w:r w:rsidR="00714E90" w:rsidRPr="00AD6CDF">
        <w:rPr>
          <w:spacing w:val="1"/>
          <w:sz w:val="28"/>
          <w:szCs w:val="28"/>
        </w:rPr>
        <w:t>.</w:t>
      </w:r>
    </w:p>
    <w:p w:rsidR="001037E5" w:rsidRDefault="009B28B6" w:rsidP="00B52911">
      <w:pPr>
        <w:ind w:firstLine="567"/>
        <w:jc w:val="both"/>
        <w:rPr>
          <w:spacing w:val="1"/>
          <w:sz w:val="28"/>
          <w:szCs w:val="28"/>
        </w:rPr>
      </w:pPr>
      <w:r w:rsidRPr="00AD6CDF">
        <w:rPr>
          <w:spacing w:val="1"/>
          <w:sz w:val="28"/>
          <w:szCs w:val="28"/>
        </w:rPr>
        <w:t>Р</w:t>
      </w:r>
      <w:r w:rsidR="0057572B" w:rsidRPr="00AD6CDF">
        <w:rPr>
          <w:spacing w:val="1"/>
          <w:sz w:val="28"/>
          <w:szCs w:val="28"/>
        </w:rPr>
        <w:t>еализаци</w:t>
      </w:r>
      <w:r w:rsidR="002C01B8" w:rsidRPr="00AD6CDF">
        <w:rPr>
          <w:spacing w:val="1"/>
          <w:sz w:val="28"/>
          <w:szCs w:val="28"/>
        </w:rPr>
        <w:t>я</w:t>
      </w:r>
      <w:r w:rsidR="0057572B" w:rsidRPr="00AD6CDF">
        <w:rPr>
          <w:spacing w:val="1"/>
          <w:sz w:val="28"/>
          <w:szCs w:val="28"/>
        </w:rPr>
        <w:t xml:space="preserve"> автотранспорта через аукционы, проводимыми </w:t>
      </w:r>
      <w:proofErr w:type="spellStart"/>
      <w:r w:rsidR="0057572B" w:rsidRPr="00AD6CDF">
        <w:rPr>
          <w:spacing w:val="1"/>
          <w:sz w:val="28"/>
          <w:szCs w:val="28"/>
        </w:rPr>
        <w:t>КГИиП</w:t>
      </w:r>
      <w:proofErr w:type="spellEnd"/>
      <w:r w:rsidR="0057572B" w:rsidRPr="00AD6CDF">
        <w:rPr>
          <w:spacing w:val="1"/>
          <w:sz w:val="28"/>
          <w:szCs w:val="28"/>
        </w:rPr>
        <w:t xml:space="preserve"> </w:t>
      </w:r>
      <w:r w:rsidR="00750FFF" w:rsidRPr="00AD6CDF">
        <w:rPr>
          <w:spacing w:val="1"/>
          <w:sz w:val="28"/>
          <w:szCs w:val="28"/>
        </w:rPr>
        <w:t xml:space="preserve">составила </w:t>
      </w:r>
      <w:r w:rsidR="00DA6119" w:rsidRPr="00AD6CDF">
        <w:rPr>
          <w:spacing w:val="1"/>
          <w:sz w:val="28"/>
          <w:szCs w:val="28"/>
        </w:rPr>
        <w:t>41 038,9</w:t>
      </w:r>
      <w:r w:rsidR="006D1D5F" w:rsidRPr="00AD6CDF">
        <w:rPr>
          <w:spacing w:val="1"/>
          <w:sz w:val="28"/>
          <w:szCs w:val="28"/>
        </w:rPr>
        <w:t xml:space="preserve"> </w:t>
      </w:r>
      <w:r w:rsidR="002C01B8" w:rsidRPr="00AD6CDF">
        <w:rPr>
          <w:spacing w:val="1"/>
          <w:sz w:val="28"/>
          <w:szCs w:val="28"/>
        </w:rPr>
        <w:t>тыс. тенге</w:t>
      </w:r>
      <w:r w:rsidR="001037E5" w:rsidRPr="00AD6CDF">
        <w:rPr>
          <w:spacing w:val="1"/>
          <w:sz w:val="28"/>
          <w:szCs w:val="28"/>
        </w:rPr>
        <w:t>.</w:t>
      </w:r>
    </w:p>
    <w:p w:rsidR="005B3361" w:rsidRPr="00AD6CDF" w:rsidRDefault="005B3361" w:rsidP="00B52911">
      <w:pPr>
        <w:ind w:firstLine="567"/>
        <w:jc w:val="both"/>
        <w:rPr>
          <w:spacing w:val="1"/>
          <w:sz w:val="28"/>
          <w:szCs w:val="28"/>
        </w:rPr>
      </w:pPr>
      <w:r w:rsidRPr="00AD6CDF">
        <w:rPr>
          <w:sz w:val="28"/>
          <w:szCs w:val="28"/>
        </w:rPr>
        <w:t>По строке 230</w:t>
      </w:r>
      <w:r w:rsidRPr="00AD6CDF">
        <w:rPr>
          <w:spacing w:val="1"/>
          <w:sz w:val="28"/>
          <w:szCs w:val="28"/>
        </w:rPr>
        <w:t xml:space="preserve"> «Курсовая разница» расходы в сумме </w:t>
      </w:r>
      <w:r w:rsidR="00DA6119" w:rsidRPr="00AD6CDF">
        <w:rPr>
          <w:spacing w:val="1"/>
          <w:sz w:val="28"/>
          <w:szCs w:val="28"/>
        </w:rPr>
        <w:t>2</w:t>
      </w:r>
      <w:r w:rsidR="002B6CC4" w:rsidRPr="00AD6CDF">
        <w:rPr>
          <w:spacing w:val="1"/>
          <w:sz w:val="28"/>
          <w:szCs w:val="28"/>
        </w:rPr>
        <w:t>3</w:t>
      </w:r>
      <w:r w:rsidR="00DA6119" w:rsidRPr="00AD6CDF">
        <w:rPr>
          <w:spacing w:val="1"/>
          <w:sz w:val="28"/>
          <w:szCs w:val="28"/>
        </w:rPr>
        <w:t> 179,2</w:t>
      </w:r>
      <w:r w:rsidR="002B6CC4" w:rsidRPr="00AD6CDF">
        <w:rPr>
          <w:spacing w:val="1"/>
          <w:sz w:val="28"/>
          <w:szCs w:val="28"/>
        </w:rPr>
        <w:t xml:space="preserve"> </w:t>
      </w:r>
      <w:r w:rsidRPr="00AD6CDF">
        <w:rPr>
          <w:spacing w:val="1"/>
          <w:sz w:val="28"/>
          <w:szCs w:val="28"/>
        </w:rPr>
        <w:t>тыс.</w:t>
      </w:r>
      <w:r w:rsidR="00D62394" w:rsidRPr="00AD6CDF">
        <w:rPr>
          <w:spacing w:val="1"/>
          <w:sz w:val="28"/>
          <w:szCs w:val="28"/>
        </w:rPr>
        <w:t xml:space="preserve"> </w:t>
      </w:r>
      <w:r w:rsidRPr="00AD6CDF">
        <w:rPr>
          <w:spacing w:val="1"/>
          <w:sz w:val="28"/>
          <w:szCs w:val="28"/>
        </w:rPr>
        <w:t>тенге.</w:t>
      </w:r>
    </w:p>
    <w:p w:rsidR="00F27E32" w:rsidRPr="00AD6CDF" w:rsidRDefault="0095572E" w:rsidP="00B52911">
      <w:pPr>
        <w:ind w:firstLine="567"/>
        <w:jc w:val="both"/>
        <w:rPr>
          <w:spacing w:val="-2"/>
          <w:sz w:val="28"/>
          <w:szCs w:val="28"/>
        </w:rPr>
      </w:pPr>
      <w:r w:rsidRPr="00AD6CDF">
        <w:rPr>
          <w:spacing w:val="-2"/>
          <w:sz w:val="28"/>
          <w:szCs w:val="28"/>
        </w:rPr>
        <w:t>П</w:t>
      </w:r>
      <w:r w:rsidR="003F50C9" w:rsidRPr="00AD6CDF">
        <w:rPr>
          <w:spacing w:val="-2"/>
          <w:sz w:val="28"/>
          <w:szCs w:val="28"/>
        </w:rPr>
        <w:t xml:space="preserve">о строке 300 </w:t>
      </w:r>
      <w:r w:rsidRPr="00AD6CDF">
        <w:rPr>
          <w:spacing w:val="-2"/>
          <w:sz w:val="28"/>
          <w:szCs w:val="28"/>
        </w:rPr>
        <w:t>«</w:t>
      </w:r>
      <w:r w:rsidR="003F50C9" w:rsidRPr="00AD6CDF">
        <w:rPr>
          <w:spacing w:val="-2"/>
          <w:sz w:val="28"/>
          <w:szCs w:val="28"/>
        </w:rPr>
        <w:t>Финансовый результат отчетного периода</w:t>
      </w:r>
      <w:r w:rsidRPr="00AD6CDF">
        <w:rPr>
          <w:spacing w:val="-2"/>
          <w:sz w:val="28"/>
          <w:szCs w:val="28"/>
        </w:rPr>
        <w:t>»</w:t>
      </w:r>
      <w:r w:rsidR="00D7733F" w:rsidRPr="00AD6CDF">
        <w:rPr>
          <w:spacing w:val="-2"/>
          <w:sz w:val="28"/>
          <w:szCs w:val="28"/>
        </w:rPr>
        <w:t xml:space="preserve"> </w:t>
      </w:r>
      <w:r w:rsidRPr="00AD6CDF">
        <w:rPr>
          <w:spacing w:val="-2"/>
          <w:sz w:val="28"/>
          <w:szCs w:val="28"/>
        </w:rPr>
        <w:t xml:space="preserve">остаток </w:t>
      </w:r>
      <w:r w:rsidR="003F50C9" w:rsidRPr="00AD6CDF">
        <w:rPr>
          <w:spacing w:val="-2"/>
          <w:sz w:val="28"/>
          <w:szCs w:val="28"/>
        </w:rPr>
        <w:t xml:space="preserve">составил </w:t>
      </w:r>
      <w:r w:rsidR="002B6CC4" w:rsidRPr="00AD6CDF">
        <w:rPr>
          <w:spacing w:val="-2"/>
          <w:sz w:val="28"/>
          <w:szCs w:val="28"/>
        </w:rPr>
        <w:t>6</w:t>
      </w:r>
      <w:r w:rsidR="00DA6119" w:rsidRPr="00AD6CDF">
        <w:rPr>
          <w:spacing w:val="-2"/>
          <w:sz w:val="28"/>
          <w:szCs w:val="28"/>
        </w:rPr>
        <w:t> 712 440,2</w:t>
      </w:r>
      <w:r w:rsidR="007F163F" w:rsidRPr="00AD6CDF">
        <w:rPr>
          <w:spacing w:val="-2"/>
          <w:sz w:val="28"/>
          <w:szCs w:val="28"/>
        </w:rPr>
        <w:t xml:space="preserve"> тыс</w:t>
      </w:r>
      <w:r w:rsidR="003F50C9" w:rsidRPr="00AD6CDF">
        <w:rPr>
          <w:spacing w:val="-2"/>
          <w:sz w:val="28"/>
          <w:szCs w:val="28"/>
        </w:rPr>
        <w:t>.</w:t>
      </w:r>
      <w:r w:rsidR="007F163F" w:rsidRPr="00AD6CDF">
        <w:rPr>
          <w:spacing w:val="-2"/>
          <w:sz w:val="28"/>
          <w:szCs w:val="28"/>
        </w:rPr>
        <w:t xml:space="preserve"> тенге.</w:t>
      </w:r>
    </w:p>
    <w:p w:rsidR="00795B26" w:rsidRPr="00AD6CDF" w:rsidRDefault="0040168D" w:rsidP="00B52911">
      <w:pPr>
        <w:ind w:firstLine="567"/>
        <w:jc w:val="both"/>
        <w:rPr>
          <w:i/>
          <w:sz w:val="28"/>
          <w:szCs w:val="28"/>
        </w:rPr>
      </w:pPr>
      <w:r w:rsidRPr="00AD6CDF">
        <w:rPr>
          <w:i/>
          <w:sz w:val="28"/>
          <w:szCs w:val="28"/>
        </w:rPr>
        <w:t xml:space="preserve">Консолидированный </w:t>
      </w:r>
      <w:r w:rsidR="002A2FB3" w:rsidRPr="00AD6CDF">
        <w:rPr>
          <w:i/>
          <w:sz w:val="28"/>
          <w:szCs w:val="28"/>
        </w:rPr>
        <w:t>о</w:t>
      </w:r>
      <w:r w:rsidR="00521ED6" w:rsidRPr="00AD6CDF">
        <w:rPr>
          <w:i/>
          <w:sz w:val="28"/>
          <w:szCs w:val="28"/>
        </w:rPr>
        <w:t xml:space="preserve">тчет о движении денег </w:t>
      </w:r>
      <w:r w:rsidR="00495916" w:rsidRPr="00AD6CDF">
        <w:rPr>
          <w:i/>
          <w:sz w:val="28"/>
          <w:szCs w:val="28"/>
        </w:rPr>
        <w:t xml:space="preserve">(прямой метод) </w:t>
      </w:r>
    </w:p>
    <w:p w:rsidR="00AE6780" w:rsidRPr="00AD6CDF" w:rsidRDefault="00521ED6" w:rsidP="007646DF">
      <w:pPr>
        <w:ind w:firstLine="567"/>
        <w:jc w:val="both"/>
        <w:rPr>
          <w:i/>
          <w:sz w:val="28"/>
          <w:szCs w:val="28"/>
        </w:rPr>
      </w:pPr>
      <w:r w:rsidRPr="00AD6CDF">
        <w:rPr>
          <w:sz w:val="28"/>
          <w:szCs w:val="28"/>
        </w:rPr>
        <w:t xml:space="preserve">За отчетный период финансирование из средств республиканского бюджета составило </w:t>
      </w:r>
      <w:r w:rsidR="00DA6119" w:rsidRPr="00AD6CDF">
        <w:rPr>
          <w:sz w:val="28"/>
          <w:szCs w:val="28"/>
        </w:rPr>
        <w:t>53 690 004,8</w:t>
      </w:r>
      <w:r w:rsidR="00714E90" w:rsidRPr="00AD6CDF">
        <w:rPr>
          <w:sz w:val="28"/>
          <w:szCs w:val="28"/>
        </w:rPr>
        <w:t xml:space="preserve"> </w:t>
      </w:r>
      <w:r w:rsidRPr="00AD6CDF">
        <w:rPr>
          <w:sz w:val="28"/>
          <w:szCs w:val="28"/>
        </w:rPr>
        <w:t>тыс.</w:t>
      </w:r>
      <w:r w:rsidR="00D62394" w:rsidRPr="00AD6CDF">
        <w:rPr>
          <w:sz w:val="28"/>
          <w:szCs w:val="28"/>
        </w:rPr>
        <w:t xml:space="preserve"> </w:t>
      </w:r>
      <w:r w:rsidRPr="00AD6CDF">
        <w:rPr>
          <w:sz w:val="28"/>
          <w:szCs w:val="28"/>
        </w:rPr>
        <w:t xml:space="preserve">тенге, в том числе текущей деятельности </w:t>
      </w:r>
      <w:r w:rsidR="005E6CD4" w:rsidRPr="00AD6CDF">
        <w:rPr>
          <w:sz w:val="28"/>
          <w:szCs w:val="28"/>
        </w:rPr>
        <w:lastRenderedPageBreak/>
        <w:t>органов прокуратуры</w:t>
      </w:r>
      <w:r w:rsidR="00342170" w:rsidRPr="00AD6CDF">
        <w:rPr>
          <w:sz w:val="28"/>
          <w:szCs w:val="28"/>
        </w:rPr>
        <w:t xml:space="preserve"> </w:t>
      </w:r>
      <w:r w:rsidR="00DA6119" w:rsidRPr="00AD6CDF">
        <w:rPr>
          <w:sz w:val="28"/>
          <w:szCs w:val="28"/>
        </w:rPr>
        <w:t>45 078 680,7</w:t>
      </w:r>
      <w:r w:rsidR="006D1D5F" w:rsidRPr="00AD6CDF">
        <w:rPr>
          <w:spacing w:val="1"/>
          <w:sz w:val="28"/>
          <w:szCs w:val="28"/>
        </w:rPr>
        <w:t xml:space="preserve"> </w:t>
      </w:r>
      <w:r w:rsidRPr="00AD6CDF">
        <w:rPr>
          <w:sz w:val="28"/>
          <w:szCs w:val="28"/>
        </w:rPr>
        <w:t>тыс.</w:t>
      </w:r>
      <w:r w:rsidR="00D62394" w:rsidRPr="00AD6CDF">
        <w:rPr>
          <w:sz w:val="28"/>
          <w:szCs w:val="28"/>
        </w:rPr>
        <w:t xml:space="preserve"> </w:t>
      </w:r>
      <w:r w:rsidRPr="00AD6CDF">
        <w:rPr>
          <w:sz w:val="28"/>
          <w:szCs w:val="28"/>
        </w:rPr>
        <w:t>тенге и финан</w:t>
      </w:r>
      <w:r w:rsidR="00C44E2A" w:rsidRPr="00AD6CDF">
        <w:rPr>
          <w:sz w:val="28"/>
          <w:szCs w:val="28"/>
        </w:rPr>
        <w:t xml:space="preserve">сирование капитальных вложений </w:t>
      </w:r>
      <w:r w:rsidR="00DA6119" w:rsidRPr="00AD6CDF">
        <w:rPr>
          <w:sz w:val="28"/>
          <w:szCs w:val="28"/>
        </w:rPr>
        <w:t xml:space="preserve">8 611 324,1 </w:t>
      </w:r>
      <w:r w:rsidR="006532CF" w:rsidRPr="00AD6CDF">
        <w:rPr>
          <w:sz w:val="28"/>
          <w:szCs w:val="28"/>
        </w:rPr>
        <w:t xml:space="preserve">тыс. </w:t>
      </w:r>
      <w:r w:rsidRPr="00AD6CDF">
        <w:rPr>
          <w:sz w:val="28"/>
          <w:szCs w:val="28"/>
        </w:rPr>
        <w:t>тенге</w:t>
      </w:r>
      <w:r w:rsidR="0057020E" w:rsidRPr="00AD6CDF">
        <w:rPr>
          <w:i/>
          <w:sz w:val="28"/>
          <w:szCs w:val="28"/>
        </w:rPr>
        <w:t>.</w:t>
      </w:r>
    </w:p>
    <w:p w:rsidR="00177D53" w:rsidRPr="00AD6CDF" w:rsidRDefault="004C79D2" w:rsidP="004C79D2">
      <w:pPr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 xml:space="preserve">В отчетном периоде по сравнению с прошлым </w:t>
      </w:r>
      <w:r w:rsidR="00177D53" w:rsidRPr="00AD6CDF">
        <w:rPr>
          <w:i/>
          <w:sz w:val="28"/>
          <w:szCs w:val="28"/>
        </w:rPr>
        <w:t>(41 119 574,4 тыс. тенге)</w:t>
      </w:r>
      <w:r w:rsidR="00177D53" w:rsidRPr="00AD6CDF">
        <w:rPr>
          <w:sz w:val="28"/>
          <w:szCs w:val="28"/>
        </w:rPr>
        <w:t xml:space="preserve"> рост финансирования связан с повышением заработной платы  административных государственных служащих и внештатных работников, выделением средств на восстановление инфраструктуры объектов, пострадавших в ходе январских событий, укрепление материально- технической базы и удорожанием строительных материалов.</w:t>
      </w:r>
    </w:p>
    <w:p w:rsidR="00AA3549" w:rsidRPr="00AD6CDF" w:rsidRDefault="00E2566F" w:rsidP="00AA3549">
      <w:pPr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 xml:space="preserve">Выбытие денежных средств составило всего </w:t>
      </w:r>
      <w:r w:rsidR="00DA6119" w:rsidRPr="00AD6CDF">
        <w:rPr>
          <w:sz w:val="28"/>
          <w:szCs w:val="28"/>
        </w:rPr>
        <w:t>4</w:t>
      </w:r>
      <w:r w:rsidR="00364970" w:rsidRPr="00AD6CDF">
        <w:rPr>
          <w:sz w:val="28"/>
          <w:szCs w:val="28"/>
        </w:rPr>
        <w:t>4 500 450,3</w:t>
      </w:r>
      <w:r w:rsidR="009E7E23" w:rsidRPr="00AD6CDF">
        <w:rPr>
          <w:sz w:val="28"/>
          <w:szCs w:val="28"/>
        </w:rPr>
        <w:t xml:space="preserve"> </w:t>
      </w:r>
      <w:r w:rsidRPr="00AD6CDF">
        <w:rPr>
          <w:sz w:val="28"/>
          <w:szCs w:val="28"/>
        </w:rPr>
        <w:t>тыс.</w:t>
      </w:r>
      <w:r w:rsidR="00D62394" w:rsidRPr="00AD6CDF">
        <w:rPr>
          <w:sz w:val="28"/>
          <w:szCs w:val="28"/>
        </w:rPr>
        <w:t xml:space="preserve"> </w:t>
      </w:r>
      <w:r w:rsidRPr="00AD6CDF">
        <w:rPr>
          <w:sz w:val="28"/>
          <w:szCs w:val="28"/>
        </w:rPr>
        <w:t>тенге, в том числе оплата труда, налоги и платежи в бюджет, оплата поставщикам и подрядчикам за товары и услуги, прочие платежи.</w:t>
      </w:r>
    </w:p>
    <w:p w:rsidR="00E93295" w:rsidRDefault="00E2566F" w:rsidP="00E93295">
      <w:pPr>
        <w:ind w:firstLine="567"/>
        <w:jc w:val="both"/>
        <w:rPr>
          <w:sz w:val="28"/>
          <w:szCs w:val="28"/>
        </w:rPr>
      </w:pPr>
      <w:proofErr w:type="gramStart"/>
      <w:r w:rsidRPr="00AD6CDF">
        <w:rPr>
          <w:sz w:val="28"/>
          <w:szCs w:val="28"/>
        </w:rPr>
        <w:t xml:space="preserve">Приобретение долгосрочных активов </w:t>
      </w:r>
      <w:r w:rsidR="002658E0" w:rsidRPr="00AD6CDF">
        <w:rPr>
          <w:i/>
          <w:sz w:val="28"/>
          <w:szCs w:val="28"/>
        </w:rPr>
        <w:t>(</w:t>
      </w:r>
      <w:proofErr w:type="spellStart"/>
      <w:r w:rsidR="00DA6119" w:rsidRPr="00AD6CDF">
        <w:rPr>
          <w:i/>
          <w:sz w:val="28"/>
          <w:szCs w:val="28"/>
        </w:rPr>
        <w:t>антитаран</w:t>
      </w:r>
      <w:r w:rsidR="007409B4" w:rsidRPr="00AD6CDF">
        <w:rPr>
          <w:i/>
          <w:sz w:val="28"/>
          <w:szCs w:val="28"/>
        </w:rPr>
        <w:t>н</w:t>
      </w:r>
      <w:r w:rsidR="006C57CD" w:rsidRPr="00AD6CDF">
        <w:rPr>
          <w:i/>
          <w:sz w:val="28"/>
          <w:szCs w:val="28"/>
        </w:rPr>
        <w:t>ы</w:t>
      </w:r>
      <w:r w:rsidR="00DA6119" w:rsidRPr="00AD6CDF">
        <w:rPr>
          <w:i/>
          <w:sz w:val="28"/>
          <w:szCs w:val="28"/>
        </w:rPr>
        <w:t>е</w:t>
      </w:r>
      <w:proofErr w:type="spellEnd"/>
      <w:r w:rsidR="00DA6119" w:rsidRPr="00AD6CDF">
        <w:rPr>
          <w:i/>
          <w:sz w:val="28"/>
          <w:szCs w:val="28"/>
        </w:rPr>
        <w:t xml:space="preserve"> устройств</w:t>
      </w:r>
      <w:r w:rsidR="006C57CD" w:rsidRPr="00AD6CDF">
        <w:rPr>
          <w:i/>
          <w:sz w:val="28"/>
          <w:szCs w:val="28"/>
        </w:rPr>
        <w:t>а</w:t>
      </w:r>
      <w:r w:rsidR="00DA6119" w:rsidRPr="00AD6CDF">
        <w:rPr>
          <w:i/>
          <w:sz w:val="28"/>
          <w:szCs w:val="28"/>
        </w:rPr>
        <w:t xml:space="preserve">, </w:t>
      </w:r>
      <w:proofErr w:type="spellStart"/>
      <w:r w:rsidR="00DA6119" w:rsidRPr="00AD6CDF">
        <w:rPr>
          <w:i/>
          <w:sz w:val="28"/>
          <w:szCs w:val="28"/>
        </w:rPr>
        <w:t>дизельгенераторные</w:t>
      </w:r>
      <w:proofErr w:type="spellEnd"/>
      <w:r w:rsidR="00DA6119" w:rsidRPr="00AD6CDF">
        <w:rPr>
          <w:i/>
          <w:sz w:val="28"/>
          <w:szCs w:val="28"/>
        </w:rPr>
        <w:t xml:space="preserve"> установки, компь</w:t>
      </w:r>
      <w:r w:rsidR="007409B4" w:rsidRPr="00AD6CDF">
        <w:rPr>
          <w:i/>
          <w:sz w:val="28"/>
          <w:szCs w:val="28"/>
        </w:rPr>
        <w:t>ю</w:t>
      </w:r>
      <w:r w:rsidR="00DA6119" w:rsidRPr="00AD6CDF">
        <w:rPr>
          <w:i/>
          <w:sz w:val="28"/>
          <w:szCs w:val="28"/>
        </w:rPr>
        <w:t xml:space="preserve">теры, </w:t>
      </w:r>
      <w:r w:rsidR="006C57CD" w:rsidRPr="00AD6CDF">
        <w:rPr>
          <w:i/>
          <w:sz w:val="28"/>
          <w:szCs w:val="28"/>
        </w:rPr>
        <w:t xml:space="preserve">принтеры, </w:t>
      </w:r>
      <w:r w:rsidR="00D91143" w:rsidRPr="00AD6CDF">
        <w:rPr>
          <w:i/>
          <w:sz w:val="28"/>
          <w:szCs w:val="28"/>
        </w:rPr>
        <w:t xml:space="preserve">МФУ, </w:t>
      </w:r>
      <w:r w:rsidR="007409B4" w:rsidRPr="00AD6CDF">
        <w:rPr>
          <w:i/>
          <w:sz w:val="28"/>
          <w:szCs w:val="28"/>
        </w:rPr>
        <w:t>ВКС</w:t>
      </w:r>
      <w:r w:rsidR="005D1829">
        <w:rPr>
          <w:i/>
          <w:sz w:val="28"/>
          <w:szCs w:val="28"/>
        </w:rPr>
        <w:t xml:space="preserve">, маршрутизаторы, радиостанции, </w:t>
      </w:r>
      <w:r w:rsidR="00EA4583" w:rsidRPr="00AD6CDF">
        <w:rPr>
          <w:i/>
          <w:sz w:val="28"/>
          <w:szCs w:val="28"/>
        </w:rPr>
        <w:t xml:space="preserve">телефонные аппараты, </w:t>
      </w:r>
      <w:r w:rsidR="007409B4" w:rsidRPr="00AD6CDF">
        <w:rPr>
          <w:i/>
          <w:sz w:val="28"/>
          <w:szCs w:val="28"/>
        </w:rPr>
        <w:t>видео</w:t>
      </w:r>
      <w:r w:rsidR="00073F47" w:rsidRPr="00AD6CDF">
        <w:rPr>
          <w:i/>
          <w:sz w:val="28"/>
          <w:szCs w:val="28"/>
        </w:rPr>
        <w:t xml:space="preserve">камеры, сейфы, </w:t>
      </w:r>
      <w:r w:rsidR="00D76B91" w:rsidRPr="00AD6CDF">
        <w:rPr>
          <w:i/>
          <w:sz w:val="28"/>
          <w:szCs w:val="28"/>
        </w:rPr>
        <w:t xml:space="preserve">гербы, флаги) </w:t>
      </w:r>
      <w:r w:rsidR="007A463E" w:rsidRPr="00AD6CDF">
        <w:rPr>
          <w:sz w:val="28"/>
          <w:szCs w:val="28"/>
        </w:rPr>
        <w:t xml:space="preserve">за счет финансирования </w:t>
      </w:r>
      <w:r w:rsidRPr="005D1829">
        <w:rPr>
          <w:sz w:val="28"/>
          <w:szCs w:val="28"/>
        </w:rPr>
        <w:t xml:space="preserve">составило </w:t>
      </w:r>
      <w:r w:rsidR="00DA6119" w:rsidRPr="005D1829">
        <w:rPr>
          <w:sz w:val="28"/>
          <w:szCs w:val="28"/>
        </w:rPr>
        <w:t>5</w:t>
      </w:r>
      <w:r w:rsidR="005D1829" w:rsidRPr="005D1829">
        <w:rPr>
          <w:sz w:val="28"/>
          <w:szCs w:val="28"/>
        </w:rPr>
        <w:t> </w:t>
      </w:r>
      <w:r w:rsidR="00DA6119" w:rsidRPr="005D1829">
        <w:rPr>
          <w:sz w:val="28"/>
          <w:szCs w:val="28"/>
        </w:rPr>
        <w:t>76</w:t>
      </w:r>
      <w:r w:rsidR="005D1829" w:rsidRPr="005D1829">
        <w:rPr>
          <w:sz w:val="28"/>
          <w:szCs w:val="28"/>
        </w:rPr>
        <w:t>4 393,8</w:t>
      </w:r>
      <w:r w:rsidR="00C84DB8" w:rsidRPr="005D1829">
        <w:rPr>
          <w:sz w:val="28"/>
          <w:szCs w:val="28"/>
        </w:rPr>
        <w:t xml:space="preserve"> </w:t>
      </w:r>
      <w:r w:rsidRPr="005D1829">
        <w:rPr>
          <w:sz w:val="28"/>
          <w:szCs w:val="28"/>
        </w:rPr>
        <w:t>тыс</w:t>
      </w:r>
      <w:r w:rsidRPr="00AD6CDF">
        <w:rPr>
          <w:sz w:val="28"/>
          <w:szCs w:val="28"/>
        </w:rPr>
        <w:t>.</w:t>
      </w:r>
      <w:r w:rsidR="00D62394" w:rsidRPr="00AD6CDF">
        <w:rPr>
          <w:sz w:val="28"/>
          <w:szCs w:val="28"/>
        </w:rPr>
        <w:t xml:space="preserve"> </w:t>
      </w:r>
      <w:r w:rsidRPr="00AD6CDF">
        <w:rPr>
          <w:sz w:val="28"/>
          <w:szCs w:val="28"/>
        </w:rPr>
        <w:t>тенге</w:t>
      </w:r>
      <w:r w:rsidR="005D1829">
        <w:rPr>
          <w:sz w:val="28"/>
          <w:szCs w:val="28"/>
        </w:rPr>
        <w:t xml:space="preserve"> и за счет платных услуг 3 055,2 тыс. тенге </w:t>
      </w:r>
      <w:r w:rsidR="005D1829" w:rsidRPr="005D1829">
        <w:rPr>
          <w:i/>
          <w:sz w:val="28"/>
          <w:szCs w:val="28"/>
        </w:rPr>
        <w:t>(кондиционер</w:t>
      </w:r>
      <w:r w:rsidR="005D1829" w:rsidRPr="005D1829">
        <w:rPr>
          <w:sz w:val="28"/>
          <w:szCs w:val="28"/>
        </w:rPr>
        <w:t>ы)</w:t>
      </w:r>
      <w:r w:rsidR="007A463E" w:rsidRPr="005D1829">
        <w:rPr>
          <w:sz w:val="28"/>
          <w:szCs w:val="28"/>
        </w:rPr>
        <w:t>.</w:t>
      </w:r>
      <w:proofErr w:type="gramEnd"/>
      <w:r w:rsidR="005D1829">
        <w:rPr>
          <w:sz w:val="28"/>
          <w:szCs w:val="28"/>
        </w:rPr>
        <w:t xml:space="preserve"> </w:t>
      </w:r>
      <w:r w:rsidR="00E95C9A">
        <w:rPr>
          <w:sz w:val="28"/>
          <w:szCs w:val="28"/>
        </w:rPr>
        <w:t>Ра</w:t>
      </w:r>
      <w:r w:rsidR="003A4EA5">
        <w:rPr>
          <w:sz w:val="28"/>
          <w:szCs w:val="28"/>
        </w:rPr>
        <w:t xml:space="preserve">схождение между 3 и 5 формами в сумме 38,7 тыс. тенге </w:t>
      </w:r>
      <w:r w:rsidR="0009569D">
        <w:rPr>
          <w:sz w:val="28"/>
          <w:szCs w:val="28"/>
        </w:rPr>
        <w:t xml:space="preserve">за счет </w:t>
      </w:r>
      <w:r w:rsidR="003A4EA5">
        <w:rPr>
          <w:sz w:val="28"/>
          <w:szCs w:val="28"/>
        </w:rPr>
        <w:t>неустойк</w:t>
      </w:r>
      <w:r w:rsidR="0009569D">
        <w:rPr>
          <w:sz w:val="28"/>
          <w:szCs w:val="28"/>
        </w:rPr>
        <w:t>и</w:t>
      </w:r>
      <w:r w:rsidR="003A4EA5">
        <w:rPr>
          <w:sz w:val="28"/>
          <w:szCs w:val="28"/>
        </w:rPr>
        <w:t>.</w:t>
      </w:r>
    </w:p>
    <w:p w:rsidR="00364970" w:rsidRPr="00AD6CDF" w:rsidRDefault="00364970" w:rsidP="00364970">
      <w:pPr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 xml:space="preserve">По строке «Прочие» 3 560 368,0 тыс. тенге </w:t>
      </w:r>
      <w:bookmarkStart w:id="0" w:name="_GoBack"/>
      <w:bookmarkEnd w:id="0"/>
      <w:r w:rsidRPr="00AD6CDF">
        <w:rPr>
          <w:sz w:val="28"/>
          <w:szCs w:val="28"/>
        </w:rPr>
        <w:t xml:space="preserve">за счет строительства административного здания прокуратуры Туркестанской области. </w:t>
      </w:r>
    </w:p>
    <w:p w:rsidR="00970579" w:rsidRPr="00AD6CDF" w:rsidRDefault="003C2124" w:rsidP="003C2124">
      <w:pPr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 xml:space="preserve">В связи с законодательным наделением органов прокуратуры правом производства предварительного следствия открыты </w:t>
      </w:r>
      <w:r w:rsidR="00261690" w:rsidRPr="00AD6CDF">
        <w:rPr>
          <w:sz w:val="28"/>
          <w:szCs w:val="28"/>
        </w:rPr>
        <w:t xml:space="preserve">КСН </w:t>
      </w:r>
      <w:r w:rsidRPr="00AD6CDF">
        <w:rPr>
          <w:sz w:val="28"/>
          <w:szCs w:val="28"/>
        </w:rPr>
        <w:t>временного размещения денег для зачисления сумм конфискованного имущества по административным, гражданским и уголовным делам</w:t>
      </w:r>
      <w:r w:rsidR="00352701" w:rsidRPr="00AD6CDF">
        <w:rPr>
          <w:sz w:val="28"/>
          <w:szCs w:val="28"/>
        </w:rPr>
        <w:t>.</w:t>
      </w:r>
    </w:p>
    <w:p w:rsidR="003C2124" w:rsidRPr="00AD6CDF" w:rsidRDefault="00970579" w:rsidP="003C2124">
      <w:pPr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>Кроме того</w:t>
      </w:r>
      <w:r w:rsidR="003C2124" w:rsidRPr="00AD6CDF">
        <w:rPr>
          <w:sz w:val="28"/>
          <w:szCs w:val="28"/>
        </w:rPr>
        <w:t xml:space="preserve">, </w:t>
      </w:r>
      <w:r w:rsidR="002E7C85" w:rsidRPr="00AD6CDF">
        <w:rPr>
          <w:sz w:val="28"/>
          <w:szCs w:val="28"/>
        </w:rPr>
        <w:t xml:space="preserve">КСН временного размещения денег используются </w:t>
      </w:r>
      <w:r w:rsidR="003C2124" w:rsidRPr="00AD6CDF">
        <w:rPr>
          <w:sz w:val="28"/>
          <w:szCs w:val="28"/>
        </w:rPr>
        <w:t xml:space="preserve">для зачисления сумм в качестве обеспечения договоров о государственных закупках. </w:t>
      </w:r>
    </w:p>
    <w:p w:rsidR="00004A89" w:rsidRPr="00AD6CDF" w:rsidRDefault="00004A89" w:rsidP="006C57CD">
      <w:pPr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>Н</w:t>
      </w:r>
      <w:r w:rsidR="00E2566F" w:rsidRPr="00AD6CDF">
        <w:rPr>
          <w:sz w:val="28"/>
          <w:szCs w:val="28"/>
        </w:rPr>
        <w:t xml:space="preserve">а начало отчетного периода остаток </w:t>
      </w:r>
      <w:r w:rsidRPr="00AD6CDF">
        <w:rPr>
          <w:sz w:val="28"/>
          <w:szCs w:val="28"/>
        </w:rPr>
        <w:t xml:space="preserve">на КСН временного размещения денег </w:t>
      </w:r>
      <w:r w:rsidR="00E2566F" w:rsidRPr="00AD6CDF">
        <w:rPr>
          <w:sz w:val="28"/>
          <w:szCs w:val="28"/>
        </w:rPr>
        <w:t xml:space="preserve">составлял </w:t>
      </w:r>
      <w:r w:rsidR="006D1D5F" w:rsidRPr="00AD6CDF">
        <w:rPr>
          <w:sz w:val="28"/>
          <w:szCs w:val="28"/>
        </w:rPr>
        <w:t>127 393,1</w:t>
      </w:r>
      <w:r w:rsidR="007646DF" w:rsidRPr="00AD6CDF">
        <w:rPr>
          <w:sz w:val="28"/>
          <w:szCs w:val="28"/>
        </w:rPr>
        <w:t xml:space="preserve"> </w:t>
      </w:r>
      <w:r w:rsidR="00E2566F" w:rsidRPr="00AD6CDF">
        <w:rPr>
          <w:sz w:val="28"/>
          <w:szCs w:val="28"/>
        </w:rPr>
        <w:t>тыс.</w:t>
      </w:r>
      <w:r w:rsidR="00D62394" w:rsidRPr="00AD6CDF">
        <w:rPr>
          <w:sz w:val="28"/>
          <w:szCs w:val="28"/>
        </w:rPr>
        <w:t xml:space="preserve"> </w:t>
      </w:r>
      <w:r w:rsidR="00E2566F" w:rsidRPr="00AD6CDF">
        <w:rPr>
          <w:sz w:val="28"/>
          <w:szCs w:val="28"/>
        </w:rPr>
        <w:t>тенге,</w:t>
      </w:r>
      <w:r w:rsidR="00B779A4" w:rsidRPr="00AD6CDF">
        <w:rPr>
          <w:sz w:val="28"/>
          <w:szCs w:val="28"/>
        </w:rPr>
        <w:t xml:space="preserve"> </w:t>
      </w:r>
      <w:r w:rsidR="003C2124" w:rsidRPr="00AD6CDF">
        <w:rPr>
          <w:sz w:val="28"/>
          <w:szCs w:val="28"/>
        </w:rPr>
        <w:t>поступ</w:t>
      </w:r>
      <w:r w:rsidR="002A4FF1" w:rsidRPr="00AD6CDF">
        <w:rPr>
          <w:sz w:val="28"/>
          <w:szCs w:val="28"/>
        </w:rPr>
        <w:t xml:space="preserve">ило </w:t>
      </w:r>
      <w:r w:rsidR="006C57CD" w:rsidRPr="00AD6CDF">
        <w:rPr>
          <w:sz w:val="28"/>
          <w:szCs w:val="28"/>
        </w:rPr>
        <w:t>169 934,</w:t>
      </w:r>
      <w:r w:rsidR="006D1D5F" w:rsidRPr="00AD6CDF">
        <w:rPr>
          <w:sz w:val="28"/>
          <w:szCs w:val="28"/>
        </w:rPr>
        <w:t>5</w:t>
      </w:r>
      <w:r w:rsidR="00B779A4" w:rsidRPr="00AD6CDF">
        <w:rPr>
          <w:sz w:val="28"/>
          <w:szCs w:val="28"/>
        </w:rPr>
        <w:t xml:space="preserve"> </w:t>
      </w:r>
      <w:r w:rsidR="003C2124" w:rsidRPr="00AD6CDF">
        <w:rPr>
          <w:sz w:val="28"/>
          <w:szCs w:val="28"/>
        </w:rPr>
        <w:t>тыс.</w:t>
      </w:r>
      <w:r w:rsidR="00D62394" w:rsidRPr="00AD6CDF">
        <w:rPr>
          <w:sz w:val="28"/>
          <w:szCs w:val="28"/>
        </w:rPr>
        <w:t xml:space="preserve"> </w:t>
      </w:r>
      <w:r w:rsidR="003C2124" w:rsidRPr="00AD6CDF">
        <w:rPr>
          <w:sz w:val="28"/>
          <w:szCs w:val="28"/>
        </w:rPr>
        <w:t>тенге</w:t>
      </w:r>
      <w:r w:rsidR="00B779A4" w:rsidRPr="00AD6CDF">
        <w:rPr>
          <w:sz w:val="28"/>
          <w:szCs w:val="28"/>
        </w:rPr>
        <w:t>, выбы</w:t>
      </w:r>
      <w:r w:rsidR="002A4FF1" w:rsidRPr="00AD6CDF">
        <w:rPr>
          <w:sz w:val="28"/>
          <w:szCs w:val="28"/>
        </w:rPr>
        <w:t xml:space="preserve">ло </w:t>
      </w:r>
      <w:r w:rsidR="006C57CD" w:rsidRPr="00AD6CDF">
        <w:rPr>
          <w:sz w:val="28"/>
          <w:szCs w:val="28"/>
        </w:rPr>
        <w:t>1</w:t>
      </w:r>
      <w:r w:rsidR="006D1D5F" w:rsidRPr="00AD6CDF">
        <w:rPr>
          <w:sz w:val="28"/>
          <w:szCs w:val="28"/>
        </w:rPr>
        <w:t>27</w:t>
      </w:r>
      <w:r w:rsidR="006C57CD" w:rsidRPr="00AD6CDF">
        <w:rPr>
          <w:sz w:val="28"/>
          <w:szCs w:val="28"/>
        </w:rPr>
        <w:t> 028,9</w:t>
      </w:r>
      <w:r w:rsidR="00F47B0D" w:rsidRPr="00AD6CDF">
        <w:rPr>
          <w:sz w:val="28"/>
          <w:szCs w:val="28"/>
        </w:rPr>
        <w:t xml:space="preserve"> </w:t>
      </w:r>
      <w:r w:rsidR="003C2124" w:rsidRPr="00AD6CDF">
        <w:rPr>
          <w:sz w:val="28"/>
          <w:szCs w:val="28"/>
        </w:rPr>
        <w:t>тыс.</w:t>
      </w:r>
      <w:r w:rsidR="00D62394" w:rsidRPr="00AD6CDF">
        <w:rPr>
          <w:sz w:val="28"/>
          <w:szCs w:val="28"/>
        </w:rPr>
        <w:t xml:space="preserve"> </w:t>
      </w:r>
      <w:r w:rsidR="003C2124" w:rsidRPr="00AD6CDF">
        <w:rPr>
          <w:sz w:val="28"/>
          <w:szCs w:val="28"/>
        </w:rPr>
        <w:t>тенге</w:t>
      </w:r>
      <w:r w:rsidR="001B1D12" w:rsidRPr="00AD6CDF">
        <w:rPr>
          <w:sz w:val="28"/>
          <w:szCs w:val="28"/>
        </w:rPr>
        <w:t>, о</w:t>
      </w:r>
      <w:r w:rsidR="002A2FB3" w:rsidRPr="00AD6CDF">
        <w:rPr>
          <w:sz w:val="28"/>
          <w:szCs w:val="28"/>
        </w:rPr>
        <w:t xml:space="preserve">статок на </w:t>
      </w:r>
      <w:r w:rsidR="00C84DB8" w:rsidRPr="00AD6CDF">
        <w:rPr>
          <w:sz w:val="28"/>
          <w:szCs w:val="28"/>
        </w:rPr>
        <w:t>к</w:t>
      </w:r>
      <w:r w:rsidR="002A2FB3" w:rsidRPr="00AD6CDF">
        <w:rPr>
          <w:sz w:val="28"/>
          <w:szCs w:val="28"/>
        </w:rPr>
        <w:t xml:space="preserve">онец отчетного периода составил </w:t>
      </w:r>
      <w:r w:rsidR="006D1D5F" w:rsidRPr="00AD6CDF">
        <w:rPr>
          <w:sz w:val="28"/>
          <w:szCs w:val="28"/>
        </w:rPr>
        <w:t>17</w:t>
      </w:r>
      <w:r w:rsidR="006C57CD" w:rsidRPr="00AD6CDF">
        <w:rPr>
          <w:sz w:val="28"/>
          <w:szCs w:val="28"/>
        </w:rPr>
        <w:t>0 298,7</w:t>
      </w:r>
      <w:r w:rsidR="006D1D5F" w:rsidRPr="00AD6CDF">
        <w:rPr>
          <w:sz w:val="28"/>
          <w:szCs w:val="28"/>
        </w:rPr>
        <w:t xml:space="preserve"> </w:t>
      </w:r>
      <w:r w:rsidR="002A2FB3" w:rsidRPr="00AD6CDF">
        <w:rPr>
          <w:sz w:val="28"/>
          <w:szCs w:val="28"/>
        </w:rPr>
        <w:t>тыс.</w:t>
      </w:r>
      <w:r w:rsidR="00D62394" w:rsidRPr="00AD6CDF">
        <w:rPr>
          <w:sz w:val="28"/>
          <w:szCs w:val="28"/>
        </w:rPr>
        <w:t xml:space="preserve"> </w:t>
      </w:r>
      <w:r w:rsidR="002A2FB3" w:rsidRPr="00AD6CDF">
        <w:rPr>
          <w:sz w:val="28"/>
          <w:szCs w:val="28"/>
        </w:rPr>
        <w:t>тенге</w:t>
      </w:r>
      <w:r w:rsidRPr="00AD6CDF">
        <w:rPr>
          <w:sz w:val="28"/>
          <w:szCs w:val="28"/>
        </w:rPr>
        <w:t>.</w:t>
      </w:r>
    </w:p>
    <w:p w:rsidR="002A4FF1" w:rsidRPr="00AD6CDF" w:rsidRDefault="002A4FF1" w:rsidP="002A2FB3">
      <w:pPr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>Академи</w:t>
      </w:r>
      <w:r w:rsidR="005E3F16" w:rsidRPr="00AD6CDF">
        <w:rPr>
          <w:sz w:val="28"/>
          <w:szCs w:val="28"/>
        </w:rPr>
        <w:t xml:space="preserve">ей </w:t>
      </w:r>
      <w:r w:rsidRPr="00AD6CDF">
        <w:rPr>
          <w:sz w:val="28"/>
          <w:szCs w:val="28"/>
        </w:rPr>
        <w:t>правоохранительных органов оказыва</w:t>
      </w:r>
      <w:r w:rsidR="005E3F16" w:rsidRPr="00AD6CDF">
        <w:rPr>
          <w:sz w:val="28"/>
          <w:szCs w:val="28"/>
        </w:rPr>
        <w:t xml:space="preserve">ются </w:t>
      </w:r>
      <w:r w:rsidRPr="00AD6CDF">
        <w:rPr>
          <w:sz w:val="28"/>
          <w:szCs w:val="28"/>
        </w:rPr>
        <w:t xml:space="preserve">платные виды услуг </w:t>
      </w:r>
      <w:r w:rsidR="005E3F16" w:rsidRPr="00AD6CDF">
        <w:rPr>
          <w:sz w:val="28"/>
          <w:szCs w:val="28"/>
        </w:rPr>
        <w:t>по повышению квалификации, научным исследованиям и разработке научно-методической литературы.</w:t>
      </w:r>
    </w:p>
    <w:p w:rsidR="002A4FF1" w:rsidRDefault="002A4FF1" w:rsidP="002A2FB3">
      <w:pPr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 xml:space="preserve">На начало отчетного периода остаток на КСН платных услуг составлял </w:t>
      </w:r>
      <w:r w:rsidR="00011AD8" w:rsidRPr="00AD6CDF">
        <w:rPr>
          <w:sz w:val="28"/>
          <w:szCs w:val="28"/>
        </w:rPr>
        <w:t>13 861,0</w:t>
      </w:r>
      <w:r w:rsidR="007646DF" w:rsidRPr="00AD6CDF">
        <w:rPr>
          <w:sz w:val="28"/>
          <w:szCs w:val="28"/>
        </w:rPr>
        <w:t xml:space="preserve"> тыс. тенге, поступило </w:t>
      </w:r>
      <w:r w:rsidR="00011AD8" w:rsidRPr="00AD6CDF">
        <w:rPr>
          <w:sz w:val="28"/>
          <w:szCs w:val="28"/>
        </w:rPr>
        <w:t>3</w:t>
      </w:r>
      <w:r w:rsidR="006C57CD" w:rsidRPr="00AD6CDF">
        <w:rPr>
          <w:sz w:val="28"/>
          <w:szCs w:val="28"/>
        </w:rPr>
        <w:t> 962,7</w:t>
      </w:r>
      <w:r w:rsidRPr="00AD6CDF">
        <w:rPr>
          <w:sz w:val="28"/>
          <w:szCs w:val="28"/>
        </w:rPr>
        <w:t xml:space="preserve"> тыс. тенге,</w:t>
      </w:r>
      <w:r w:rsidR="007646DF" w:rsidRPr="00AD6CDF">
        <w:rPr>
          <w:sz w:val="28"/>
          <w:szCs w:val="28"/>
        </w:rPr>
        <w:t xml:space="preserve"> выбыло </w:t>
      </w:r>
      <w:r w:rsidR="006C57CD" w:rsidRPr="00AD6CDF">
        <w:rPr>
          <w:sz w:val="28"/>
          <w:szCs w:val="28"/>
        </w:rPr>
        <w:t>8 944,8</w:t>
      </w:r>
      <w:r w:rsidR="00011AD8" w:rsidRPr="00AD6CDF">
        <w:rPr>
          <w:sz w:val="28"/>
          <w:szCs w:val="28"/>
        </w:rPr>
        <w:t xml:space="preserve"> </w:t>
      </w:r>
      <w:r w:rsidR="007646DF" w:rsidRPr="00AD6CDF">
        <w:rPr>
          <w:sz w:val="28"/>
          <w:szCs w:val="28"/>
        </w:rPr>
        <w:t>тыс. тенге,</w:t>
      </w:r>
      <w:r w:rsidRPr="00AD6CDF">
        <w:rPr>
          <w:sz w:val="28"/>
          <w:szCs w:val="28"/>
        </w:rPr>
        <w:t xml:space="preserve"> остаток на конец отчетного периода составил </w:t>
      </w:r>
      <w:r w:rsidR="006C57CD" w:rsidRPr="00AD6CDF">
        <w:rPr>
          <w:sz w:val="28"/>
          <w:szCs w:val="28"/>
        </w:rPr>
        <w:t>8 878,9</w:t>
      </w:r>
      <w:r w:rsidR="007646DF" w:rsidRPr="00AD6CDF">
        <w:rPr>
          <w:sz w:val="28"/>
          <w:szCs w:val="28"/>
        </w:rPr>
        <w:t xml:space="preserve"> </w:t>
      </w:r>
      <w:r w:rsidRPr="00AD6CDF">
        <w:rPr>
          <w:sz w:val="28"/>
          <w:szCs w:val="28"/>
        </w:rPr>
        <w:t>тыс. тенге.</w:t>
      </w:r>
    </w:p>
    <w:p w:rsidR="00B70545" w:rsidRPr="00AD6CDF" w:rsidRDefault="00B70545" w:rsidP="00B70545">
      <w:pPr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>В отчетном периоде проводились операции с иностранной валютой, связанные с командированием сотрудников за пределы страны для решения вопросов экстрадиции и расчеты с иностранными поставщиками услуг.</w:t>
      </w:r>
    </w:p>
    <w:p w:rsidR="007B7AB1" w:rsidRPr="00AD6CDF" w:rsidRDefault="00B70545" w:rsidP="00B70545">
      <w:pPr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 xml:space="preserve"> </w:t>
      </w:r>
      <w:r w:rsidR="00147A00" w:rsidRPr="00AD6CDF">
        <w:rPr>
          <w:sz w:val="28"/>
          <w:szCs w:val="28"/>
        </w:rPr>
        <w:t xml:space="preserve">Остаток денежных средств на конец периода составил </w:t>
      </w:r>
      <w:r w:rsidR="006C57CD" w:rsidRPr="00AD6CDF">
        <w:rPr>
          <w:sz w:val="28"/>
          <w:szCs w:val="28"/>
        </w:rPr>
        <w:t>179 177,6</w:t>
      </w:r>
      <w:r w:rsidR="00147A00" w:rsidRPr="00AD6CDF">
        <w:rPr>
          <w:sz w:val="28"/>
          <w:szCs w:val="28"/>
        </w:rPr>
        <w:t xml:space="preserve"> тыс. тенге.</w:t>
      </w:r>
    </w:p>
    <w:p w:rsidR="00E4745D" w:rsidRPr="00AD6CDF" w:rsidRDefault="00B241A6" w:rsidP="002A2FB3">
      <w:pPr>
        <w:ind w:firstLine="567"/>
        <w:jc w:val="both"/>
        <w:rPr>
          <w:i/>
          <w:sz w:val="28"/>
          <w:szCs w:val="28"/>
        </w:rPr>
      </w:pPr>
      <w:r w:rsidRPr="00AD6CDF">
        <w:rPr>
          <w:i/>
          <w:sz w:val="28"/>
          <w:szCs w:val="28"/>
        </w:rPr>
        <w:t xml:space="preserve">Консолидированный отчет об изменениях чистых активов/капитала </w:t>
      </w:r>
    </w:p>
    <w:p w:rsidR="00A46869" w:rsidRPr="00AD6CDF" w:rsidRDefault="000029C8" w:rsidP="00FD688B">
      <w:pPr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>Накопленный финансовый результат на начало года состав</w:t>
      </w:r>
      <w:r w:rsidR="00A46869" w:rsidRPr="00AD6CDF">
        <w:rPr>
          <w:sz w:val="28"/>
          <w:szCs w:val="28"/>
        </w:rPr>
        <w:t>ил</w:t>
      </w:r>
      <w:r w:rsidR="00355340" w:rsidRPr="00AD6CDF">
        <w:rPr>
          <w:sz w:val="28"/>
          <w:szCs w:val="28"/>
        </w:rPr>
        <w:t xml:space="preserve"> </w:t>
      </w:r>
      <w:r w:rsidR="008B16AE" w:rsidRPr="00AD6CDF">
        <w:rPr>
          <w:sz w:val="28"/>
          <w:szCs w:val="28"/>
        </w:rPr>
        <w:t>27</w:t>
      </w:r>
      <w:r w:rsidR="006D1D5F" w:rsidRPr="00AD6CDF">
        <w:rPr>
          <w:sz w:val="28"/>
          <w:szCs w:val="28"/>
        </w:rPr>
        <w:t> 762 634,6</w:t>
      </w:r>
      <w:r w:rsidR="008B16AE" w:rsidRPr="00AD6CDF">
        <w:rPr>
          <w:sz w:val="28"/>
          <w:szCs w:val="28"/>
        </w:rPr>
        <w:t xml:space="preserve"> </w:t>
      </w:r>
      <w:r w:rsidRPr="00AD6CDF">
        <w:rPr>
          <w:sz w:val="28"/>
          <w:szCs w:val="28"/>
        </w:rPr>
        <w:t>тыс.</w:t>
      </w:r>
      <w:r w:rsidR="00D62394" w:rsidRPr="00AD6CDF">
        <w:rPr>
          <w:sz w:val="28"/>
          <w:szCs w:val="28"/>
        </w:rPr>
        <w:t xml:space="preserve"> </w:t>
      </w:r>
      <w:r w:rsidRPr="00AD6CDF">
        <w:rPr>
          <w:sz w:val="28"/>
          <w:szCs w:val="28"/>
        </w:rPr>
        <w:t>тенге</w:t>
      </w:r>
      <w:r w:rsidR="00A46869" w:rsidRPr="00AD6CDF">
        <w:rPr>
          <w:sz w:val="28"/>
          <w:szCs w:val="28"/>
        </w:rPr>
        <w:t>.</w:t>
      </w:r>
    </w:p>
    <w:p w:rsidR="00DE3449" w:rsidRPr="00AD6CDF" w:rsidRDefault="00257E2A" w:rsidP="00DE3449">
      <w:pPr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 xml:space="preserve">По строке 020 </w:t>
      </w:r>
      <w:r w:rsidR="00E715DA" w:rsidRPr="00AD6CDF">
        <w:rPr>
          <w:sz w:val="28"/>
          <w:szCs w:val="28"/>
        </w:rPr>
        <w:t>отражено восстано</w:t>
      </w:r>
      <w:r w:rsidR="00C44E2A" w:rsidRPr="00AD6CDF">
        <w:rPr>
          <w:sz w:val="28"/>
          <w:szCs w:val="28"/>
        </w:rPr>
        <w:t xml:space="preserve">вление ранее списанных запасов </w:t>
      </w:r>
      <w:r w:rsidR="00E715DA" w:rsidRPr="00AD6CDF">
        <w:rPr>
          <w:sz w:val="28"/>
          <w:szCs w:val="28"/>
        </w:rPr>
        <w:t xml:space="preserve">и </w:t>
      </w:r>
      <w:r w:rsidR="00E715DA" w:rsidRPr="00AD6CDF">
        <w:rPr>
          <w:sz w:val="28"/>
          <w:szCs w:val="28"/>
        </w:rPr>
        <w:lastRenderedPageBreak/>
        <w:t>основных сред</w:t>
      </w:r>
      <w:r w:rsidR="00B20770" w:rsidRPr="00AD6CDF">
        <w:rPr>
          <w:sz w:val="28"/>
          <w:szCs w:val="28"/>
        </w:rPr>
        <w:t>ств</w:t>
      </w:r>
      <w:r w:rsidR="000B083D">
        <w:rPr>
          <w:sz w:val="28"/>
          <w:szCs w:val="28"/>
        </w:rPr>
        <w:t>,</w:t>
      </w:r>
      <w:r w:rsidR="00C44E2A" w:rsidRPr="00AD6CDF">
        <w:rPr>
          <w:sz w:val="28"/>
          <w:szCs w:val="28"/>
        </w:rPr>
        <w:t xml:space="preserve"> </w:t>
      </w:r>
      <w:r w:rsidR="00A51D7A" w:rsidRPr="003F1293">
        <w:rPr>
          <w:sz w:val="28"/>
          <w:szCs w:val="28"/>
        </w:rPr>
        <w:t xml:space="preserve">и корректировка амортизации </w:t>
      </w:r>
      <w:r w:rsidR="000B083D">
        <w:rPr>
          <w:sz w:val="28"/>
          <w:szCs w:val="28"/>
        </w:rPr>
        <w:t xml:space="preserve">на </w:t>
      </w:r>
      <w:r w:rsidR="006C57CD" w:rsidRPr="00AD6CDF">
        <w:rPr>
          <w:sz w:val="28"/>
          <w:szCs w:val="28"/>
        </w:rPr>
        <w:t>48 154,7</w:t>
      </w:r>
      <w:r w:rsidR="002C352E" w:rsidRPr="00AD6CDF">
        <w:rPr>
          <w:sz w:val="28"/>
          <w:szCs w:val="28"/>
        </w:rPr>
        <w:t xml:space="preserve"> тыс. тенге.</w:t>
      </w:r>
    </w:p>
    <w:p w:rsidR="00630399" w:rsidRPr="00AD6CDF" w:rsidRDefault="00A46869" w:rsidP="00B15827">
      <w:pPr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 xml:space="preserve">Финансовый результат за отчетный период составил </w:t>
      </w:r>
      <w:r w:rsidR="006D1D5F" w:rsidRPr="00AD6CDF">
        <w:rPr>
          <w:sz w:val="28"/>
          <w:szCs w:val="28"/>
        </w:rPr>
        <w:t>6</w:t>
      </w:r>
      <w:r w:rsidR="006C57CD" w:rsidRPr="00AD6CDF">
        <w:rPr>
          <w:sz w:val="28"/>
          <w:szCs w:val="28"/>
        </w:rPr>
        <w:t> 712 440,2</w:t>
      </w:r>
      <w:r w:rsidR="00342170" w:rsidRPr="00AD6CDF">
        <w:rPr>
          <w:sz w:val="28"/>
          <w:szCs w:val="28"/>
        </w:rPr>
        <w:t xml:space="preserve"> </w:t>
      </w:r>
      <w:r w:rsidRPr="00AD6CDF">
        <w:rPr>
          <w:sz w:val="28"/>
          <w:szCs w:val="28"/>
        </w:rPr>
        <w:t>тыс.</w:t>
      </w:r>
      <w:r w:rsidR="00B15827" w:rsidRPr="00AD6CDF">
        <w:rPr>
          <w:sz w:val="28"/>
          <w:szCs w:val="28"/>
        </w:rPr>
        <w:t xml:space="preserve"> </w:t>
      </w:r>
      <w:r w:rsidRPr="00AD6CDF">
        <w:rPr>
          <w:sz w:val="28"/>
          <w:szCs w:val="28"/>
        </w:rPr>
        <w:t>тенге</w:t>
      </w:r>
      <w:r w:rsidR="00630399" w:rsidRPr="00AD6CDF">
        <w:rPr>
          <w:sz w:val="28"/>
          <w:szCs w:val="28"/>
        </w:rPr>
        <w:t>.</w:t>
      </w:r>
    </w:p>
    <w:p w:rsidR="00EB5DBC" w:rsidRPr="00241122" w:rsidRDefault="00EB5DBC" w:rsidP="00EB5DBC">
      <w:pPr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>Сальдо накопленного финансового результата на конец отчетного периода составило</w:t>
      </w:r>
      <w:r w:rsidR="00342170" w:rsidRPr="00AD6CDF">
        <w:rPr>
          <w:sz w:val="28"/>
          <w:szCs w:val="28"/>
        </w:rPr>
        <w:t xml:space="preserve"> </w:t>
      </w:r>
      <w:r w:rsidR="0080555F" w:rsidRPr="00AD6CDF">
        <w:rPr>
          <w:sz w:val="28"/>
          <w:szCs w:val="28"/>
        </w:rPr>
        <w:t>3</w:t>
      </w:r>
      <w:r w:rsidR="006D1D5F" w:rsidRPr="00AD6CDF">
        <w:rPr>
          <w:sz w:val="28"/>
          <w:szCs w:val="28"/>
        </w:rPr>
        <w:t>4</w:t>
      </w:r>
      <w:r w:rsidR="00A53D50" w:rsidRPr="00AD6CDF">
        <w:rPr>
          <w:sz w:val="28"/>
          <w:szCs w:val="28"/>
        </w:rPr>
        <w:t> </w:t>
      </w:r>
      <w:r w:rsidR="006D1D5F" w:rsidRPr="00AD6CDF">
        <w:rPr>
          <w:sz w:val="28"/>
          <w:szCs w:val="28"/>
        </w:rPr>
        <w:t>5</w:t>
      </w:r>
      <w:r w:rsidR="006C57CD" w:rsidRPr="00AD6CDF">
        <w:rPr>
          <w:sz w:val="28"/>
          <w:szCs w:val="28"/>
        </w:rPr>
        <w:t>2</w:t>
      </w:r>
      <w:r w:rsidR="00A53D50" w:rsidRPr="00AD6CDF">
        <w:rPr>
          <w:sz w:val="28"/>
          <w:szCs w:val="28"/>
        </w:rPr>
        <w:t>3</w:t>
      </w:r>
      <w:r w:rsidR="006C57CD" w:rsidRPr="00AD6CDF">
        <w:rPr>
          <w:sz w:val="28"/>
          <w:szCs w:val="28"/>
        </w:rPr>
        <w:t xml:space="preserve"> 229,5 </w:t>
      </w:r>
      <w:r w:rsidR="00D76B91" w:rsidRPr="00AD6CDF">
        <w:rPr>
          <w:sz w:val="28"/>
          <w:szCs w:val="28"/>
        </w:rPr>
        <w:t>т</w:t>
      </w:r>
      <w:r w:rsidRPr="00AD6CDF">
        <w:rPr>
          <w:sz w:val="28"/>
          <w:szCs w:val="28"/>
        </w:rPr>
        <w:t>ыс. тенге.</w:t>
      </w:r>
    </w:p>
    <w:p w:rsidR="002A4FF1" w:rsidRPr="00585A7A" w:rsidRDefault="004B761B" w:rsidP="00B52911">
      <w:pPr>
        <w:widowControl/>
        <w:shd w:val="clear" w:color="auto" w:fill="FFFFFF"/>
        <w:autoSpaceDE/>
        <w:autoSpaceDN/>
        <w:adjustRightInd/>
        <w:ind w:firstLine="567"/>
        <w:jc w:val="both"/>
        <w:textAlignment w:val="baseline"/>
        <w:rPr>
          <w:spacing w:val="2"/>
          <w:sz w:val="28"/>
        </w:rPr>
      </w:pPr>
      <w:r w:rsidRPr="00585A7A">
        <w:rPr>
          <w:spacing w:val="2"/>
          <w:sz w:val="28"/>
        </w:rPr>
        <w:t>Н</w:t>
      </w:r>
      <w:r w:rsidR="00B52911" w:rsidRPr="00585A7A">
        <w:rPr>
          <w:spacing w:val="2"/>
          <w:sz w:val="28"/>
        </w:rPr>
        <w:t>ачислен</w:t>
      </w:r>
      <w:r w:rsidRPr="00585A7A">
        <w:rPr>
          <w:spacing w:val="2"/>
          <w:sz w:val="28"/>
        </w:rPr>
        <w:t>о</w:t>
      </w:r>
      <w:r w:rsidR="001C236E" w:rsidRPr="00585A7A">
        <w:rPr>
          <w:spacing w:val="2"/>
          <w:sz w:val="28"/>
        </w:rPr>
        <w:t xml:space="preserve"> по счету 7120 «</w:t>
      </w:r>
      <w:r w:rsidR="00B52911" w:rsidRPr="00585A7A">
        <w:rPr>
          <w:spacing w:val="2"/>
          <w:sz w:val="28"/>
        </w:rPr>
        <w:t>Расходы по расчетам с бюджетом</w:t>
      </w:r>
      <w:r w:rsidR="001C236E" w:rsidRPr="00585A7A">
        <w:rPr>
          <w:spacing w:val="2"/>
          <w:sz w:val="28"/>
        </w:rPr>
        <w:t>»</w:t>
      </w:r>
      <w:r w:rsidRPr="00585A7A">
        <w:rPr>
          <w:spacing w:val="2"/>
          <w:sz w:val="28"/>
        </w:rPr>
        <w:t xml:space="preserve"> </w:t>
      </w:r>
      <w:r w:rsidR="00585A7A" w:rsidRPr="00585A7A">
        <w:rPr>
          <w:spacing w:val="2"/>
          <w:sz w:val="28"/>
        </w:rPr>
        <w:t>67</w:t>
      </w:r>
      <w:r w:rsidR="00585A7A" w:rsidRPr="00585A7A">
        <w:rPr>
          <w:spacing w:val="2"/>
          <w:sz w:val="28"/>
          <w:lang w:val="en-US"/>
        </w:rPr>
        <w:t> </w:t>
      </w:r>
      <w:r w:rsidR="00585A7A" w:rsidRPr="00585A7A">
        <w:rPr>
          <w:spacing w:val="2"/>
          <w:sz w:val="28"/>
        </w:rPr>
        <w:t xml:space="preserve">914,3 </w:t>
      </w:r>
      <w:r w:rsidR="00C9667B" w:rsidRPr="00585A7A">
        <w:rPr>
          <w:spacing w:val="2"/>
          <w:sz w:val="28"/>
        </w:rPr>
        <w:t>т</w:t>
      </w:r>
      <w:r w:rsidRPr="00585A7A">
        <w:rPr>
          <w:spacing w:val="2"/>
          <w:sz w:val="28"/>
        </w:rPr>
        <w:t>ыс. тенге</w:t>
      </w:r>
      <w:r w:rsidR="008E0585" w:rsidRPr="00585A7A">
        <w:rPr>
          <w:spacing w:val="2"/>
          <w:sz w:val="28"/>
        </w:rPr>
        <w:t>.</w:t>
      </w:r>
    </w:p>
    <w:p w:rsidR="008E0585" w:rsidRPr="000F53A4" w:rsidRDefault="008E0585" w:rsidP="008E0585">
      <w:pPr>
        <w:widowControl/>
        <w:shd w:val="clear" w:color="auto" w:fill="FFFFFF"/>
        <w:autoSpaceDE/>
        <w:autoSpaceDN/>
        <w:adjustRightInd/>
        <w:ind w:firstLine="567"/>
        <w:jc w:val="both"/>
        <w:textAlignment w:val="baseline"/>
        <w:rPr>
          <w:spacing w:val="2"/>
          <w:sz w:val="28"/>
        </w:rPr>
      </w:pPr>
      <w:r w:rsidRPr="00585A7A">
        <w:rPr>
          <w:spacing w:val="2"/>
          <w:sz w:val="28"/>
        </w:rPr>
        <w:t xml:space="preserve">Перечислено в бюджет </w:t>
      </w:r>
      <w:r w:rsidR="00585A7A" w:rsidRPr="00585A7A">
        <w:rPr>
          <w:spacing w:val="2"/>
          <w:sz w:val="28"/>
        </w:rPr>
        <w:t xml:space="preserve">62 220,9 </w:t>
      </w:r>
      <w:r w:rsidRPr="00585A7A">
        <w:rPr>
          <w:spacing w:val="2"/>
          <w:sz w:val="28"/>
        </w:rPr>
        <w:t>тыс. тенге по следующим видам операций:</w:t>
      </w:r>
    </w:p>
    <w:p w:rsidR="004B761B" w:rsidRDefault="004B761B" w:rsidP="00B52911">
      <w:pPr>
        <w:widowControl/>
        <w:shd w:val="clear" w:color="auto" w:fill="FFFFFF"/>
        <w:autoSpaceDE/>
        <w:autoSpaceDN/>
        <w:adjustRightInd/>
        <w:ind w:firstLine="567"/>
        <w:jc w:val="both"/>
        <w:textAlignment w:val="baseline"/>
        <w:rPr>
          <w:spacing w:val="2"/>
          <w:sz w:val="28"/>
        </w:rPr>
      </w:pPr>
      <w:r w:rsidRPr="00AD6CDF">
        <w:rPr>
          <w:spacing w:val="2"/>
          <w:sz w:val="28"/>
        </w:rPr>
        <w:t xml:space="preserve">налоговые поступления </w:t>
      </w:r>
      <w:r w:rsidR="00585A7A">
        <w:rPr>
          <w:spacing w:val="2"/>
          <w:sz w:val="28"/>
        </w:rPr>
        <w:t>363,9 т</w:t>
      </w:r>
      <w:r w:rsidRPr="00AD6CDF">
        <w:rPr>
          <w:spacing w:val="2"/>
          <w:sz w:val="28"/>
        </w:rPr>
        <w:t xml:space="preserve">ыс. тенге госпошлина и регистрационный сбор </w:t>
      </w:r>
      <w:r w:rsidRPr="00AD6CDF">
        <w:rPr>
          <w:i/>
          <w:spacing w:val="2"/>
          <w:sz w:val="28"/>
        </w:rPr>
        <w:t>(коды 105429 и 108125)</w:t>
      </w:r>
      <w:r w:rsidRPr="00AD6CDF">
        <w:rPr>
          <w:spacing w:val="2"/>
          <w:sz w:val="28"/>
        </w:rPr>
        <w:t>;</w:t>
      </w:r>
    </w:p>
    <w:p w:rsidR="00916CF3" w:rsidRPr="00585A7A" w:rsidRDefault="00DA04F5" w:rsidP="00DA04F5">
      <w:pPr>
        <w:widowControl/>
        <w:shd w:val="clear" w:color="auto" w:fill="FFFFFF"/>
        <w:autoSpaceDE/>
        <w:autoSpaceDN/>
        <w:adjustRightInd/>
        <w:ind w:firstLine="567"/>
        <w:jc w:val="both"/>
        <w:textAlignment w:val="baseline"/>
        <w:rPr>
          <w:spacing w:val="2"/>
          <w:sz w:val="28"/>
        </w:rPr>
      </w:pPr>
      <w:r w:rsidRPr="00585A7A">
        <w:rPr>
          <w:spacing w:val="2"/>
          <w:sz w:val="28"/>
        </w:rPr>
        <w:t xml:space="preserve">неналоговые поступления </w:t>
      </w:r>
      <w:r w:rsidR="00585A7A" w:rsidRPr="00585A7A">
        <w:rPr>
          <w:spacing w:val="2"/>
          <w:sz w:val="28"/>
        </w:rPr>
        <w:t>2</w:t>
      </w:r>
      <w:r w:rsidR="00EB7344">
        <w:rPr>
          <w:spacing w:val="2"/>
          <w:sz w:val="28"/>
        </w:rPr>
        <w:t>0 818,1</w:t>
      </w:r>
      <w:r w:rsidRPr="00585A7A">
        <w:rPr>
          <w:spacing w:val="2"/>
          <w:sz w:val="28"/>
        </w:rPr>
        <w:t xml:space="preserve"> тыс. тенге, в том числе </w:t>
      </w:r>
      <w:r w:rsidR="00916CF3" w:rsidRPr="00585A7A">
        <w:rPr>
          <w:spacing w:val="2"/>
          <w:sz w:val="28"/>
        </w:rPr>
        <w:t>переплат</w:t>
      </w:r>
      <w:r w:rsidR="00901FD5" w:rsidRPr="00585A7A">
        <w:rPr>
          <w:spacing w:val="2"/>
          <w:sz w:val="28"/>
        </w:rPr>
        <w:t>а</w:t>
      </w:r>
      <w:r w:rsidR="00916CF3" w:rsidRPr="00585A7A">
        <w:rPr>
          <w:spacing w:val="2"/>
          <w:sz w:val="28"/>
        </w:rPr>
        <w:t xml:space="preserve"> по заработной плате и компенсациям </w:t>
      </w:r>
      <w:r w:rsidR="00EB7344">
        <w:rPr>
          <w:spacing w:val="2"/>
          <w:sz w:val="28"/>
        </w:rPr>
        <w:t>1 460,1</w:t>
      </w:r>
      <w:r w:rsidR="006755FF" w:rsidRPr="00585A7A">
        <w:rPr>
          <w:spacing w:val="2"/>
          <w:sz w:val="28"/>
        </w:rPr>
        <w:t xml:space="preserve"> тыс. тенге (</w:t>
      </w:r>
      <w:r w:rsidR="00916CF3" w:rsidRPr="00585A7A">
        <w:rPr>
          <w:i/>
          <w:spacing w:val="2"/>
          <w:sz w:val="28"/>
        </w:rPr>
        <w:t xml:space="preserve">код </w:t>
      </w:r>
      <w:r w:rsidR="00D8047F" w:rsidRPr="00585A7A">
        <w:rPr>
          <w:i/>
          <w:spacing w:val="2"/>
          <w:sz w:val="28"/>
        </w:rPr>
        <w:t xml:space="preserve">204113, 206104, </w:t>
      </w:r>
      <w:r w:rsidR="004B761B" w:rsidRPr="00585A7A">
        <w:rPr>
          <w:i/>
          <w:spacing w:val="2"/>
          <w:sz w:val="28"/>
        </w:rPr>
        <w:t>20610</w:t>
      </w:r>
      <w:r w:rsidR="00944508" w:rsidRPr="00585A7A">
        <w:rPr>
          <w:i/>
          <w:spacing w:val="2"/>
          <w:sz w:val="28"/>
        </w:rPr>
        <w:t>8</w:t>
      </w:r>
      <w:r w:rsidR="00D8047F" w:rsidRPr="00585A7A">
        <w:rPr>
          <w:i/>
          <w:spacing w:val="2"/>
          <w:sz w:val="28"/>
        </w:rPr>
        <w:t>, 206109</w:t>
      </w:r>
      <w:r w:rsidR="00944508" w:rsidRPr="00585A7A">
        <w:rPr>
          <w:i/>
          <w:spacing w:val="2"/>
          <w:sz w:val="28"/>
        </w:rPr>
        <w:t>)</w:t>
      </w:r>
      <w:r w:rsidRPr="00585A7A">
        <w:rPr>
          <w:i/>
          <w:spacing w:val="2"/>
          <w:sz w:val="28"/>
        </w:rPr>
        <w:t xml:space="preserve">, </w:t>
      </w:r>
      <w:r w:rsidR="003C399A" w:rsidRPr="00585A7A">
        <w:rPr>
          <w:spacing w:val="2"/>
          <w:sz w:val="28"/>
        </w:rPr>
        <w:t>от сдачи имущества в аре</w:t>
      </w:r>
      <w:r w:rsidR="00237948" w:rsidRPr="00585A7A">
        <w:rPr>
          <w:spacing w:val="2"/>
          <w:sz w:val="28"/>
        </w:rPr>
        <w:t xml:space="preserve">нду </w:t>
      </w:r>
      <w:r w:rsidR="00364970" w:rsidRPr="00585A7A">
        <w:rPr>
          <w:spacing w:val="2"/>
          <w:sz w:val="28"/>
        </w:rPr>
        <w:t>1</w:t>
      </w:r>
      <w:r w:rsidR="00EB7344" w:rsidRPr="00EB7344">
        <w:rPr>
          <w:spacing w:val="2"/>
          <w:sz w:val="28"/>
        </w:rPr>
        <w:t>9</w:t>
      </w:r>
      <w:r w:rsidR="00EB7344">
        <w:rPr>
          <w:spacing w:val="2"/>
          <w:sz w:val="28"/>
          <w:lang w:val="en-US"/>
        </w:rPr>
        <w:t> </w:t>
      </w:r>
      <w:r w:rsidR="00EB7344" w:rsidRPr="00EB7344">
        <w:rPr>
          <w:spacing w:val="2"/>
          <w:sz w:val="28"/>
        </w:rPr>
        <w:t>358</w:t>
      </w:r>
      <w:r w:rsidR="00364970" w:rsidRPr="00585A7A">
        <w:rPr>
          <w:spacing w:val="2"/>
          <w:sz w:val="28"/>
        </w:rPr>
        <w:t>,0</w:t>
      </w:r>
      <w:r w:rsidR="00237948" w:rsidRPr="00585A7A">
        <w:rPr>
          <w:spacing w:val="2"/>
          <w:sz w:val="28"/>
        </w:rPr>
        <w:t xml:space="preserve"> тыс. тенге</w:t>
      </w:r>
      <w:r w:rsidR="003C399A" w:rsidRPr="00585A7A">
        <w:rPr>
          <w:i/>
          <w:spacing w:val="2"/>
          <w:sz w:val="28"/>
        </w:rPr>
        <w:t xml:space="preserve"> (код 201501)</w:t>
      </w:r>
      <w:r w:rsidR="008E0585" w:rsidRPr="00585A7A">
        <w:rPr>
          <w:i/>
          <w:spacing w:val="2"/>
          <w:sz w:val="28"/>
        </w:rPr>
        <w:t>;</w:t>
      </w:r>
      <w:r w:rsidR="00A53C8C" w:rsidRPr="00585A7A">
        <w:rPr>
          <w:spacing w:val="2"/>
          <w:sz w:val="28"/>
        </w:rPr>
        <w:t xml:space="preserve"> </w:t>
      </w:r>
    </w:p>
    <w:p w:rsidR="004B761B" w:rsidRDefault="004B761B" w:rsidP="00B52911">
      <w:pPr>
        <w:widowControl/>
        <w:shd w:val="clear" w:color="auto" w:fill="FFFFFF"/>
        <w:autoSpaceDE/>
        <w:autoSpaceDN/>
        <w:adjustRightInd/>
        <w:ind w:firstLine="567"/>
        <w:jc w:val="both"/>
        <w:textAlignment w:val="baseline"/>
        <w:rPr>
          <w:i/>
          <w:spacing w:val="2"/>
          <w:sz w:val="28"/>
        </w:rPr>
      </w:pPr>
      <w:r w:rsidRPr="00585A7A">
        <w:rPr>
          <w:spacing w:val="2"/>
          <w:sz w:val="28"/>
        </w:rPr>
        <w:t xml:space="preserve">от </w:t>
      </w:r>
      <w:r w:rsidR="004B23BA" w:rsidRPr="00585A7A">
        <w:rPr>
          <w:spacing w:val="2"/>
          <w:sz w:val="28"/>
        </w:rPr>
        <w:t xml:space="preserve">реализации автотранспорта </w:t>
      </w:r>
      <w:r w:rsidR="00364970" w:rsidRPr="00585A7A">
        <w:rPr>
          <w:spacing w:val="2"/>
          <w:sz w:val="28"/>
        </w:rPr>
        <w:t>41 038,9</w:t>
      </w:r>
      <w:r w:rsidR="009A480B" w:rsidRPr="00585A7A">
        <w:rPr>
          <w:spacing w:val="2"/>
          <w:sz w:val="28"/>
        </w:rPr>
        <w:t xml:space="preserve"> </w:t>
      </w:r>
      <w:r w:rsidRPr="00585A7A">
        <w:rPr>
          <w:spacing w:val="2"/>
          <w:sz w:val="28"/>
        </w:rPr>
        <w:t>тыс. тенге</w:t>
      </w:r>
      <w:r w:rsidR="00916CF3" w:rsidRPr="00585A7A">
        <w:rPr>
          <w:spacing w:val="2"/>
          <w:sz w:val="28"/>
        </w:rPr>
        <w:t xml:space="preserve"> </w:t>
      </w:r>
      <w:r w:rsidR="00916C79" w:rsidRPr="00585A7A">
        <w:rPr>
          <w:spacing w:val="2"/>
          <w:sz w:val="28"/>
        </w:rPr>
        <w:t>(</w:t>
      </w:r>
      <w:r w:rsidR="00916CF3" w:rsidRPr="00585A7A">
        <w:rPr>
          <w:i/>
          <w:spacing w:val="2"/>
          <w:sz w:val="28"/>
        </w:rPr>
        <w:t>код 601103).</w:t>
      </w:r>
    </w:p>
    <w:p w:rsidR="008626B9" w:rsidRPr="00AD6CDF" w:rsidRDefault="008626B9" w:rsidP="008626B9">
      <w:pPr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>Перед составлением отчетности повсеместно была проведена инвентаризация расчетных статей баланса, в результате которых недостач или излишков, расхождений не установлено.</w:t>
      </w:r>
    </w:p>
    <w:p w:rsidR="008626B9" w:rsidRPr="000F53A4" w:rsidRDefault="008626B9" w:rsidP="008626B9">
      <w:pPr>
        <w:ind w:firstLine="567"/>
        <w:jc w:val="both"/>
        <w:rPr>
          <w:sz w:val="28"/>
          <w:szCs w:val="28"/>
        </w:rPr>
      </w:pPr>
      <w:r w:rsidRPr="00AD6CDF">
        <w:rPr>
          <w:sz w:val="28"/>
          <w:szCs w:val="28"/>
        </w:rPr>
        <w:t xml:space="preserve">Отдельные формы </w:t>
      </w:r>
      <w:r w:rsidR="00D50DF8" w:rsidRPr="00AD6CDF">
        <w:rPr>
          <w:sz w:val="28"/>
          <w:szCs w:val="28"/>
        </w:rPr>
        <w:t xml:space="preserve">бюджетной </w:t>
      </w:r>
      <w:r w:rsidRPr="00AD6CDF">
        <w:rPr>
          <w:sz w:val="28"/>
          <w:szCs w:val="28"/>
        </w:rPr>
        <w:t>отчетности не заполнены по причине отсутствия бухгалтерских операций в отчетном периоде.</w:t>
      </w:r>
    </w:p>
    <w:p w:rsidR="008626B9" w:rsidRPr="000F53A4" w:rsidRDefault="008626B9" w:rsidP="008626B9">
      <w:pPr>
        <w:ind w:firstLine="567"/>
        <w:rPr>
          <w:sz w:val="28"/>
          <w:szCs w:val="28"/>
        </w:rPr>
      </w:pPr>
    </w:p>
    <w:p w:rsidR="00B47CF6" w:rsidRPr="000F53A4" w:rsidRDefault="00B47CF6" w:rsidP="00693F58">
      <w:pPr>
        <w:rPr>
          <w:b/>
          <w:sz w:val="28"/>
          <w:szCs w:val="28"/>
        </w:rPr>
      </w:pPr>
    </w:p>
    <w:p w:rsidR="003377FF" w:rsidRDefault="00A67810" w:rsidP="00693F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Аппарата </w:t>
      </w:r>
    </w:p>
    <w:p w:rsidR="00692564" w:rsidRDefault="00A67810" w:rsidP="00693F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Генерального Прокурора                                                             </w:t>
      </w:r>
      <w:r w:rsidR="003D19B9">
        <w:rPr>
          <w:b/>
          <w:sz w:val="28"/>
          <w:szCs w:val="28"/>
        </w:rPr>
        <w:t xml:space="preserve">Г. </w:t>
      </w:r>
      <w:proofErr w:type="spellStart"/>
      <w:r w:rsidR="003D19B9">
        <w:rPr>
          <w:b/>
          <w:sz w:val="28"/>
          <w:szCs w:val="28"/>
        </w:rPr>
        <w:t>Койгелдиев</w:t>
      </w:r>
      <w:proofErr w:type="spellEnd"/>
    </w:p>
    <w:p w:rsidR="00C44E2A" w:rsidRPr="000F53A4" w:rsidRDefault="00C44E2A" w:rsidP="00693F58">
      <w:pPr>
        <w:rPr>
          <w:b/>
          <w:sz w:val="28"/>
          <w:szCs w:val="28"/>
        </w:rPr>
      </w:pPr>
    </w:p>
    <w:p w:rsidR="00692564" w:rsidRPr="000F53A4" w:rsidRDefault="00692564" w:rsidP="00693F58">
      <w:pPr>
        <w:rPr>
          <w:b/>
          <w:sz w:val="28"/>
          <w:szCs w:val="28"/>
        </w:rPr>
      </w:pPr>
    </w:p>
    <w:p w:rsidR="00C43DDD" w:rsidRDefault="00692564" w:rsidP="00C43DDD">
      <w:pPr>
        <w:jc w:val="both"/>
        <w:rPr>
          <w:b/>
          <w:sz w:val="28"/>
          <w:szCs w:val="28"/>
        </w:rPr>
      </w:pPr>
      <w:r w:rsidRPr="000F53A4">
        <w:rPr>
          <w:b/>
          <w:sz w:val="28"/>
          <w:szCs w:val="28"/>
        </w:rPr>
        <w:t>Г</w:t>
      </w:r>
      <w:r w:rsidR="006163DA" w:rsidRPr="000F53A4">
        <w:rPr>
          <w:b/>
          <w:sz w:val="28"/>
          <w:szCs w:val="28"/>
        </w:rPr>
        <w:t>лавный бухгалтер</w:t>
      </w:r>
      <w:r w:rsidR="006163DA" w:rsidRPr="001F6A22">
        <w:rPr>
          <w:b/>
          <w:sz w:val="28"/>
          <w:szCs w:val="28"/>
        </w:rPr>
        <w:t xml:space="preserve">                                                     </w:t>
      </w:r>
      <w:r w:rsidR="00693F58" w:rsidRPr="001F6A22">
        <w:rPr>
          <w:b/>
          <w:sz w:val="28"/>
          <w:szCs w:val="28"/>
        </w:rPr>
        <w:t xml:space="preserve">        </w:t>
      </w:r>
      <w:r w:rsidR="006163DA" w:rsidRPr="001F6A22">
        <w:rPr>
          <w:b/>
          <w:sz w:val="28"/>
          <w:szCs w:val="28"/>
        </w:rPr>
        <w:t xml:space="preserve">        </w:t>
      </w:r>
      <w:r w:rsidR="003377FF" w:rsidRPr="001F6A22">
        <w:rPr>
          <w:b/>
          <w:sz w:val="28"/>
          <w:szCs w:val="28"/>
        </w:rPr>
        <w:t xml:space="preserve">  Н. </w:t>
      </w:r>
      <w:proofErr w:type="spellStart"/>
      <w:r w:rsidR="003377FF" w:rsidRPr="001F6A22">
        <w:rPr>
          <w:b/>
          <w:sz w:val="28"/>
          <w:szCs w:val="28"/>
        </w:rPr>
        <w:t>Есеркепова</w:t>
      </w:r>
      <w:proofErr w:type="spellEnd"/>
    </w:p>
    <w:p w:rsidR="00C43DDD" w:rsidRDefault="00C43DDD" w:rsidP="00C43DDD">
      <w:pPr>
        <w:jc w:val="both"/>
        <w:rPr>
          <w:b/>
          <w:sz w:val="28"/>
          <w:szCs w:val="28"/>
        </w:rPr>
      </w:pPr>
    </w:p>
    <w:sectPr w:rsidR="00C43DDD" w:rsidSect="007B7AB1">
      <w:headerReference w:type="default" r:id="rId9"/>
      <w:pgSz w:w="11909" w:h="16834"/>
      <w:pgMar w:top="992" w:right="709" w:bottom="992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5D2" w:rsidRDefault="00EF15D2" w:rsidP="001B512C">
      <w:r>
        <w:separator/>
      </w:r>
    </w:p>
  </w:endnote>
  <w:endnote w:type="continuationSeparator" w:id="0">
    <w:p w:rsidR="00EF15D2" w:rsidRDefault="00EF15D2" w:rsidP="001B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5D2" w:rsidRDefault="00EF15D2" w:rsidP="001B512C">
      <w:r>
        <w:separator/>
      </w:r>
    </w:p>
  </w:footnote>
  <w:footnote w:type="continuationSeparator" w:id="0">
    <w:p w:rsidR="00EF15D2" w:rsidRDefault="00EF15D2" w:rsidP="001B5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215289"/>
      <w:docPartObj>
        <w:docPartGallery w:val="Page Numbers (Top of Page)"/>
        <w:docPartUnique/>
      </w:docPartObj>
    </w:sdtPr>
    <w:sdtEndPr/>
    <w:sdtContent>
      <w:p w:rsidR="00364970" w:rsidRDefault="0036497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139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64970" w:rsidRDefault="0036497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C0B602"/>
    <w:lvl w:ilvl="0">
      <w:numFmt w:val="bullet"/>
      <w:lvlText w:val="*"/>
      <w:lvlJc w:val="left"/>
    </w:lvl>
  </w:abstractNum>
  <w:abstractNum w:abstractNumId="1">
    <w:nsid w:val="06050B2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6874AF9"/>
    <w:multiLevelType w:val="hybridMultilevel"/>
    <w:tmpl w:val="4160791A"/>
    <w:lvl w:ilvl="0" w:tplc="FC4204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E15C6"/>
    <w:multiLevelType w:val="hybridMultilevel"/>
    <w:tmpl w:val="4E9AFB5A"/>
    <w:lvl w:ilvl="0" w:tplc="1D20A21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58364CC6"/>
    <w:multiLevelType w:val="hybridMultilevel"/>
    <w:tmpl w:val="424A6220"/>
    <w:lvl w:ilvl="0" w:tplc="A948A9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CA622FF"/>
    <w:multiLevelType w:val="hybridMultilevel"/>
    <w:tmpl w:val="A8426218"/>
    <w:lvl w:ilvl="0" w:tplc="C74C26F4">
      <w:start w:val="1"/>
      <w:numFmt w:val="upperRoman"/>
      <w:lvlText w:val="%1."/>
      <w:lvlJc w:val="left"/>
      <w:pPr>
        <w:ind w:left="81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  <w:rPr>
        <w:rFonts w:cs="Times New Roman"/>
      </w:rPr>
    </w:lvl>
  </w:abstractNum>
  <w:abstractNum w:abstractNumId="6">
    <w:nsid w:val="6A922FB7"/>
    <w:multiLevelType w:val="hybridMultilevel"/>
    <w:tmpl w:val="5D34EE8A"/>
    <w:lvl w:ilvl="0" w:tplc="C6D6B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12C"/>
    <w:rsid w:val="000002E4"/>
    <w:rsid w:val="000007D4"/>
    <w:rsid w:val="00000FE0"/>
    <w:rsid w:val="00001C0E"/>
    <w:rsid w:val="000029C8"/>
    <w:rsid w:val="00002E69"/>
    <w:rsid w:val="00004664"/>
    <w:rsid w:val="00004A89"/>
    <w:rsid w:val="000051AD"/>
    <w:rsid w:val="0000540C"/>
    <w:rsid w:val="000063A6"/>
    <w:rsid w:val="00006DE6"/>
    <w:rsid w:val="0000702B"/>
    <w:rsid w:val="00011421"/>
    <w:rsid w:val="00011AD8"/>
    <w:rsid w:val="00012324"/>
    <w:rsid w:val="00012F4F"/>
    <w:rsid w:val="00014052"/>
    <w:rsid w:val="0001666E"/>
    <w:rsid w:val="00016E33"/>
    <w:rsid w:val="0002063F"/>
    <w:rsid w:val="00020FB4"/>
    <w:rsid w:val="00022919"/>
    <w:rsid w:val="00027C47"/>
    <w:rsid w:val="00030135"/>
    <w:rsid w:val="000335A7"/>
    <w:rsid w:val="000354C3"/>
    <w:rsid w:val="00035CA5"/>
    <w:rsid w:val="000366F4"/>
    <w:rsid w:val="00037089"/>
    <w:rsid w:val="00037DE8"/>
    <w:rsid w:val="000402AC"/>
    <w:rsid w:val="000406F3"/>
    <w:rsid w:val="000407A7"/>
    <w:rsid w:val="00046E6B"/>
    <w:rsid w:val="000471FC"/>
    <w:rsid w:val="00056050"/>
    <w:rsid w:val="000564B4"/>
    <w:rsid w:val="00057328"/>
    <w:rsid w:val="00062691"/>
    <w:rsid w:val="00065D18"/>
    <w:rsid w:val="00066E42"/>
    <w:rsid w:val="000674B4"/>
    <w:rsid w:val="0007014F"/>
    <w:rsid w:val="00070259"/>
    <w:rsid w:val="00072026"/>
    <w:rsid w:val="0007202A"/>
    <w:rsid w:val="00072431"/>
    <w:rsid w:val="00073F47"/>
    <w:rsid w:val="000746B6"/>
    <w:rsid w:val="00076DB1"/>
    <w:rsid w:val="00080740"/>
    <w:rsid w:val="00084725"/>
    <w:rsid w:val="000850A5"/>
    <w:rsid w:val="00085740"/>
    <w:rsid w:val="00086F01"/>
    <w:rsid w:val="00090D75"/>
    <w:rsid w:val="000911EA"/>
    <w:rsid w:val="000923CA"/>
    <w:rsid w:val="00092597"/>
    <w:rsid w:val="00093A83"/>
    <w:rsid w:val="00094262"/>
    <w:rsid w:val="000950F8"/>
    <w:rsid w:val="0009569D"/>
    <w:rsid w:val="000A19C3"/>
    <w:rsid w:val="000A1D93"/>
    <w:rsid w:val="000A5EE0"/>
    <w:rsid w:val="000A76E9"/>
    <w:rsid w:val="000B083D"/>
    <w:rsid w:val="000B605A"/>
    <w:rsid w:val="000C0160"/>
    <w:rsid w:val="000C621B"/>
    <w:rsid w:val="000C7A61"/>
    <w:rsid w:val="000D2958"/>
    <w:rsid w:val="000D307D"/>
    <w:rsid w:val="000D42F4"/>
    <w:rsid w:val="000D671A"/>
    <w:rsid w:val="000D7704"/>
    <w:rsid w:val="000E1ACE"/>
    <w:rsid w:val="000E601A"/>
    <w:rsid w:val="000E670E"/>
    <w:rsid w:val="000E78F3"/>
    <w:rsid w:val="000F068A"/>
    <w:rsid w:val="000F4448"/>
    <w:rsid w:val="000F466B"/>
    <w:rsid w:val="000F4BEE"/>
    <w:rsid w:val="000F53A4"/>
    <w:rsid w:val="000F6558"/>
    <w:rsid w:val="000F6EC6"/>
    <w:rsid w:val="000F7389"/>
    <w:rsid w:val="000F7C29"/>
    <w:rsid w:val="001003EA"/>
    <w:rsid w:val="0010239A"/>
    <w:rsid w:val="001037E5"/>
    <w:rsid w:val="001041D9"/>
    <w:rsid w:val="001066D5"/>
    <w:rsid w:val="00106838"/>
    <w:rsid w:val="00107C38"/>
    <w:rsid w:val="00107E6D"/>
    <w:rsid w:val="00110C7B"/>
    <w:rsid w:val="00113D67"/>
    <w:rsid w:val="00117E9D"/>
    <w:rsid w:val="00124E73"/>
    <w:rsid w:val="00126B67"/>
    <w:rsid w:val="00127562"/>
    <w:rsid w:val="001345C9"/>
    <w:rsid w:val="00136A94"/>
    <w:rsid w:val="0013745D"/>
    <w:rsid w:val="00137B18"/>
    <w:rsid w:val="00143721"/>
    <w:rsid w:val="00145185"/>
    <w:rsid w:val="001451CD"/>
    <w:rsid w:val="00146C7C"/>
    <w:rsid w:val="00147A00"/>
    <w:rsid w:val="001514F7"/>
    <w:rsid w:val="00152C0F"/>
    <w:rsid w:val="00156521"/>
    <w:rsid w:val="001578EB"/>
    <w:rsid w:val="001605B1"/>
    <w:rsid w:val="0016094B"/>
    <w:rsid w:val="00162269"/>
    <w:rsid w:val="00163509"/>
    <w:rsid w:val="001664B5"/>
    <w:rsid w:val="001729A3"/>
    <w:rsid w:val="0017469D"/>
    <w:rsid w:val="001762BF"/>
    <w:rsid w:val="00176744"/>
    <w:rsid w:val="00176D15"/>
    <w:rsid w:val="00177D53"/>
    <w:rsid w:val="00181577"/>
    <w:rsid w:val="0018161D"/>
    <w:rsid w:val="00181B41"/>
    <w:rsid w:val="001829C9"/>
    <w:rsid w:val="00185517"/>
    <w:rsid w:val="00186900"/>
    <w:rsid w:val="0019371C"/>
    <w:rsid w:val="00194252"/>
    <w:rsid w:val="00195A50"/>
    <w:rsid w:val="001A2CD6"/>
    <w:rsid w:val="001A3C30"/>
    <w:rsid w:val="001A6C6C"/>
    <w:rsid w:val="001B0E23"/>
    <w:rsid w:val="001B0E9F"/>
    <w:rsid w:val="001B1D12"/>
    <w:rsid w:val="001B39DA"/>
    <w:rsid w:val="001B4D13"/>
    <w:rsid w:val="001B512C"/>
    <w:rsid w:val="001B67FE"/>
    <w:rsid w:val="001C07FD"/>
    <w:rsid w:val="001C165A"/>
    <w:rsid w:val="001C236E"/>
    <w:rsid w:val="001C2A22"/>
    <w:rsid w:val="001C3544"/>
    <w:rsid w:val="001C6F21"/>
    <w:rsid w:val="001E0AFB"/>
    <w:rsid w:val="001E10D2"/>
    <w:rsid w:val="001E5B6F"/>
    <w:rsid w:val="001F1D3E"/>
    <w:rsid w:val="001F36BC"/>
    <w:rsid w:val="001F4E07"/>
    <w:rsid w:val="001F6A22"/>
    <w:rsid w:val="001F6EBB"/>
    <w:rsid w:val="00200A6D"/>
    <w:rsid w:val="0020259B"/>
    <w:rsid w:val="00204B87"/>
    <w:rsid w:val="0020558C"/>
    <w:rsid w:val="0021133F"/>
    <w:rsid w:val="002122B5"/>
    <w:rsid w:val="00215984"/>
    <w:rsid w:val="00220BF6"/>
    <w:rsid w:val="002239A8"/>
    <w:rsid w:val="00225AAD"/>
    <w:rsid w:val="00226712"/>
    <w:rsid w:val="00226E51"/>
    <w:rsid w:val="00230E01"/>
    <w:rsid w:val="00231817"/>
    <w:rsid w:val="00232607"/>
    <w:rsid w:val="002343D6"/>
    <w:rsid w:val="002348B2"/>
    <w:rsid w:val="00235355"/>
    <w:rsid w:val="0023617B"/>
    <w:rsid w:val="00236BDB"/>
    <w:rsid w:val="00237113"/>
    <w:rsid w:val="00237948"/>
    <w:rsid w:val="0024008A"/>
    <w:rsid w:val="002407DC"/>
    <w:rsid w:val="00241122"/>
    <w:rsid w:val="002424A1"/>
    <w:rsid w:val="00246333"/>
    <w:rsid w:val="0025211B"/>
    <w:rsid w:val="00253533"/>
    <w:rsid w:val="00255198"/>
    <w:rsid w:val="002565F3"/>
    <w:rsid w:val="00257E2A"/>
    <w:rsid w:val="00260441"/>
    <w:rsid w:val="00260A11"/>
    <w:rsid w:val="00261690"/>
    <w:rsid w:val="00262C15"/>
    <w:rsid w:val="002658E0"/>
    <w:rsid w:val="00265B1F"/>
    <w:rsid w:val="00266433"/>
    <w:rsid w:val="00266D73"/>
    <w:rsid w:val="00266FA6"/>
    <w:rsid w:val="0026743C"/>
    <w:rsid w:val="002714E7"/>
    <w:rsid w:val="00271C4D"/>
    <w:rsid w:val="00274307"/>
    <w:rsid w:val="002759FE"/>
    <w:rsid w:val="00276EE9"/>
    <w:rsid w:val="00283724"/>
    <w:rsid w:val="00283ADB"/>
    <w:rsid w:val="00285092"/>
    <w:rsid w:val="0028605E"/>
    <w:rsid w:val="002869E7"/>
    <w:rsid w:val="00287328"/>
    <w:rsid w:val="0029022D"/>
    <w:rsid w:val="00292744"/>
    <w:rsid w:val="00292EA3"/>
    <w:rsid w:val="00295599"/>
    <w:rsid w:val="00295C61"/>
    <w:rsid w:val="002972CE"/>
    <w:rsid w:val="002978D7"/>
    <w:rsid w:val="002A0246"/>
    <w:rsid w:val="002A2A4D"/>
    <w:rsid w:val="002A2FB3"/>
    <w:rsid w:val="002A3108"/>
    <w:rsid w:val="002A4FF1"/>
    <w:rsid w:val="002A5387"/>
    <w:rsid w:val="002A5895"/>
    <w:rsid w:val="002B0156"/>
    <w:rsid w:val="002B20E3"/>
    <w:rsid w:val="002B36E2"/>
    <w:rsid w:val="002B398B"/>
    <w:rsid w:val="002B3A6B"/>
    <w:rsid w:val="002B505D"/>
    <w:rsid w:val="002B520E"/>
    <w:rsid w:val="002B55C3"/>
    <w:rsid w:val="002B5D61"/>
    <w:rsid w:val="002B6CC4"/>
    <w:rsid w:val="002C01B8"/>
    <w:rsid w:val="002C2279"/>
    <w:rsid w:val="002C2331"/>
    <w:rsid w:val="002C2A8D"/>
    <w:rsid w:val="002C352E"/>
    <w:rsid w:val="002C4618"/>
    <w:rsid w:val="002C4970"/>
    <w:rsid w:val="002C55F2"/>
    <w:rsid w:val="002C665F"/>
    <w:rsid w:val="002C72D5"/>
    <w:rsid w:val="002D05C1"/>
    <w:rsid w:val="002D105B"/>
    <w:rsid w:val="002D1396"/>
    <w:rsid w:val="002D13C0"/>
    <w:rsid w:val="002D22FA"/>
    <w:rsid w:val="002D2918"/>
    <w:rsid w:val="002D2934"/>
    <w:rsid w:val="002D7D7C"/>
    <w:rsid w:val="002E245A"/>
    <w:rsid w:val="002E3EF5"/>
    <w:rsid w:val="002E7C85"/>
    <w:rsid w:val="002F151D"/>
    <w:rsid w:val="002F18C1"/>
    <w:rsid w:val="002F21B4"/>
    <w:rsid w:val="002F3471"/>
    <w:rsid w:val="002F4137"/>
    <w:rsid w:val="002F41FB"/>
    <w:rsid w:val="002F5E63"/>
    <w:rsid w:val="002F6C40"/>
    <w:rsid w:val="003017DA"/>
    <w:rsid w:val="0030196C"/>
    <w:rsid w:val="003035CE"/>
    <w:rsid w:val="00306807"/>
    <w:rsid w:val="00307B00"/>
    <w:rsid w:val="00311B7B"/>
    <w:rsid w:val="00311F33"/>
    <w:rsid w:val="00312493"/>
    <w:rsid w:val="003143FD"/>
    <w:rsid w:val="00314745"/>
    <w:rsid w:val="00317141"/>
    <w:rsid w:val="0031755B"/>
    <w:rsid w:val="0032208B"/>
    <w:rsid w:val="00322BD7"/>
    <w:rsid w:val="00323B8A"/>
    <w:rsid w:val="00323C40"/>
    <w:rsid w:val="00324EE2"/>
    <w:rsid w:val="003258D6"/>
    <w:rsid w:val="00331142"/>
    <w:rsid w:val="00332D53"/>
    <w:rsid w:val="003338E4"/>
    <w:rsid w:val="003377FF"/>
    <w:rsid w:val="003403CC"/>
    <w:rsid w:val="003407F2"/>
    <w:rsid w:val="00340A48"/>
    <w:rsid w:val="00341282"/>
    <w:rsid w:val="00341D4F"/>
    <w:rsid w:val="00341E2D"/>
    <w:rsid w:val="00342170"/>
    <w:rsid w:val="003429A5"/>
    <w:rsid w:val="003434E1"/>
    <w:rsid w:val="00343F47"/>
    <w:rsid w:val="00345917"/>
    <w:rsid w:val="00346067"/>
    <w:rsid w:val="00346AC0"/>
    <w:rsid w:val="00346CCD"/>
    <w:rsid w:val="00346D72"/>
    <w:rsid w:val="00351AB2"/>
    <w:rsid w:val="00352701"/>
    <w:rsid w:val="003530C1"/>
    <w:rsid w:val="003542C2"/>
    <w:rsid w:val="00355340"/>
    <w:rsid w:val="00355354"/>
    <w:rsid w:val="00355FA8"/>
    <w:rsid w:val="00356B18"/>
    <w:rsid w:val="00360FCA"/>
    <w:rsid w:val="003629DF"/>
    <w:rsid w:val="0036331E"/>
    <w:rsid w:val="0036358E"/>
    <w:rsid w:val="003640A5"/>
    <w:rsid w:val="00364970"/>
    <w:rsid w:val="003649EB"/>
    <w:rsid w:val="00364B12"/>
    <w:rsid w:val="00365C89"/>
    <w:rsid w:val="00365F8C"/>
    <w:rsid w:val="00366916"/>
    <w:rsid w:val="00367A60"/>
    <w:rsid w:val="00373610"/>
    <w:rsid w:val="0037537D"/>
    <w:rsid w:val="00375D9E"/>
    <w:rsid w:val="003766A7"/>
    <w:rsid w:val="00377029"/>
    <w:rsid w:val="00377A9E"/>
    <w:rsid w:val="003825F2"/>
    <w:rsid w:val="00383125"/>
    <w:rsid w:val="00383584"/>
    <w:rsid w:val="00385C10"/>
    <w:rsid w:val="003863DA"/>
    <w:rsid w:val="00386FF2"/>
    <w:rsid w:val="00392407"/>
    <w:rsid w:val="00392D10"/>
    <w:rsid w:val="003934A0"/>
    <w:rsid w:val="003A06CB"/>
    <w:rsid w:val="003A0D7E"/>
    <w:rsid w:val="003A38F0"/>
    <w:rsid w:val="003A4B56"/>
    <w:rsid w:val="003A4EA5"/>
    <w:rsid w:val="003A540D"/>
    <w:rsid w:val="003A6C6C"/>
    <w:rsid w:val="003A6EA0"/>
    <w:rsid w:val="003A77F6"/>
    <w:rsid w:val="003A78A5"/>
    <w:rsid w:val="003B0213"/>
    <w:rsid w:val="003B0C9E"/>
    <w:rsid w:val="003B1DFC"/>
    <w:rsid w:val="003B7285"/>
    <w:rsid w:val="003C15C8"/>
    <w:rsid w:val="003C2124"/>
    <w:rsid w:val="003C283C"/>
    <w:rsid w:val="003C399A"/>
    <w:rsid w:val="003C4774"/>
    <w:rsid w:val="003C703F"/>
    <w:rsid w:val="003D0A4D"/>
    <w:rsid w:val="003D19B9"/>
    <w:rsid w:val="003D1D9C"/>
    <w:rsid w:val="003D69EE"/>
    <w:rsid w:val="003D6B81"/>
    <w:rsid w:val="003E0665"/>
    <w:rsid w:val="003E0EB0"/>
    <w:rsid w:val="003E119A"/>
    <w:rsid w:val="003E332F"/>
    <w:rsid w:val="003E33BF"/>
    <w:rsid w:val="003E5742"/>
    <w:rsid w:val="003F0073"/>
    <w:rsid w:val="003F03D0"/>
    <w:rsid w:val="003F1293"/>
    <w:rsid w:val="003F2F37"/>
    <w:rsid w:val="003F50C9"/>
    <w:rsid w:val="003F5805"/>
    <w:rsid w:val="003F6B67"/>
    <w:rsid w:val="003F7F0C"/>
    <w:rsid w:val="0040168D"/>
    <w:rsid w:val="0040187A"/>
    <w:rsid w:val="00403699"/>
    <w:rsid w:val="00406129"/>
    <w:rsid w:val="0040624E"/>
    <w:rsid w:val="00407D78"/>
    <w:rsid w:val="004102C6"/>
    <w:rsid w:val="00412D99"/>
    <w:rsid w:val="00414F00"/>
    <w:rsid w:val="004153E0"/>
    <w:rsid w:val="00415D0F"/>
    <w:rsid w:val="0041673A"/>
    <w:rsid w:val="0041688C"/>
    <w:rsid w:val="00416B51"/>
    <w:rsid w:val="00416DC0"/>
    <w:rsid w:val="0042009F"/>
    <w:rsid w:val="0042066B"/>
    <w:rsid w:val="00420946"/>
    <w:rsid w:val="00421BEB"/>
    <w:rsid w:val="00421DA3"/>
    <w:rsid w:val="00423AC1"/>
    <w:rsid w:val="00423B1C"/>
    <w:rsid w:val="00425177"/>
    <w:rsid w:val="00425474"/>
    <w:rsid w:val="00425EBE"/>
    <w:rsid w:val="00425F8E"/>
    <w:rsid w:val="004272B5"/>
    <w:rsid w:val="0042785D"/>
    <w:rsid w:val="00430224"/>
    <w:rsid w:val="00431289"/>
    <w:rsid w:val="004313AC"/>
    <w:rsid w:val="00431534"/>
    <w:rsid w:val="00431F1D"/>
    <w:rsid w:val="004321C8"/>
    <w:rsid w:val="00433A2B"/>
    <w:rsid w:val="0043491D"/>
    <w:rsid w:val="00435602"/>
    <w:rsid w:val="00435EF3"/>
    <w:rsid w:val="00441EE3"/>
    <w:rsid w:val="00441FE6"/>
    <w:rsid w:val="00442F62"/>
    <w:rsid w:val="0044318C"/>
    <w:rsid w:val="0044393F"/>
    <w:rsid w:val="00443F45"/>
    <w:rsid w:val="00444D15"/>
    <w:rsid w:val="004453F1"/>
    <w:rsid w:val="00445767"/>
    <w:rsid w:val="00445BE9"/>
    <w:rsid w:val="004522EC"/>
    <w:rsid w:val="004529E1"/>
    <w:rsid w:val="00452CEC"/>
    <w:rsid w:val="0045360F"/>
    <w:rsid w:val="00453FC6"/>
    <w:rsid w:val="0045625A"/>
    <w:rsid w:val="00456DA6"/>
    <w:rsid w:val="00457567"/>
    <w:rsid w:val="00460853"/>
    <w:rsid w:val="00462104"/>
    <w:rsid w:val="0046355C"/>
    <w:rsid w:val="00463704"/>
    <w:rsid w:val="00466CA5"/>
    <w:rsid w:val="0047069B"/>
    <w:rsid w:val="004719EF"/>
    <w:rsid w:val="004726C3"/>
    <w:rsid w:val="00473A72"/>
    <w:rsid w:val="00474149"/>
    <w:rsid w:val="00481E29"/>
    <w:rsid w:val="00482EB1"/>
    <w:rsid w:val="0048451F"/>
    <w:rsid w:val="00490AE9"/>
    <w:rsid w:val="00491535"/>
    <w:rsid w:val="00491CBE"/>
    <w:rsid w:val="00491DC2"/>
    <w:rsid w:val="00495916"/>
    <w:rsid w:val="00495DB2"/>
    <w:rsid w:val="00496764"/>
    <w:rsid w:val="004978C1"/>
    <w:rsid w:val="004A15D3"/>
    <w:rsid w:val="004A1A7F"/>
    <w:rsid w:val="004A263C"/>
    <w:rsid w:val="004A47CB"/>
    <w:rsid w:val="004A68A7"/>
    <w:rsid w:val="004B179D"/>
    <w:rsid w:val="004B23BA"/>
    <w:rsid w:val="004B3767"/>
    <w:rsid w:val="004B3B77"/>
    <w:rsid w:val="004B6049"/>
    <w:rsid w:val="004B6BD2"/>
    <w:rsid w:val="004B6C5B"/>
    <w:rsid w:val="004B761B"/>
    <w:rsid w:val="004C1916"/>
    <w:rsid w:val="004C2171"/>
    <w:rsid w:val="004C3756"/>
    <w:rsid w:val="004C637F"/>
    <w:rsid w:val="004C64B1"/>
    <w:rsid w:val="004C79D2"/>
    <w:rsid w:val="004D2374"/>
    <w:rsid w:val="004D592A"/>
    <w:rsid w:val="004D5B37"/>
    <w:rsid w:val="004D6099"/>
    <w:rsid w:val="004D6BC8"/>
    <w:rsid w:val="004D7368"/>
    <w:rsid w:val="004E1CCD"/>
    <w:rsid w:val="004E4788"/>
    <w:rsid w:val="004E4B4C"/>
    <w:rsid w:val="004E4C35"/>
    <w:rsid w:val="004E551D"/>
    <w:rsid w:val="004E77C9"/>
    <w:rsid w:val="004F2095"/>
    <w:rsid w:val="004F2988"/>
    <w:rsid w:val="004F2E96"/>
    <w:rsid w:val="004F3087"/>
    <w:rsid w:val="004F6008"/>
    <w:rsid w:val="004F688D"/>
    <w:rsid w:val="004F6A37"/>
    <w:rsid w:val="0050050A"/>
    <w:rsid w:val="0050077F"/>
    <w:rsid w:val="00503EE6"/>
    <w:rsid w:val="005043F8"/>
    <w:rsid w:val="0050531E"/>
    <w:rsid w:val="00506B08"/>
    <w:rsid w:val="00510A01"/>
    <w:rsid w:val="00510EDD"/>
    <w:rsid w:val="005129C1"/>
    <w:rsid w:val="00512D41"/>
    <w:rsid w:val="0051452B"/>
    <w:rsid w:val="005158BA"/>
    <w:rsid w:val="00516FC4"/>
    <w:rsid w:val="00521ED6"/>
    <w:rsid w:val="0052325A"/>
    <w:rsid w:val="00524963"/>
    <w:rsid w:val="00524F30"/>
    <w:rsid w:val="00530E42"/>
    <w:rsid w:val="00532255"/>
    <w:rsid w:val="00532ECD"/>
    <w:rsid w:val="00534B72"/>
    <w:rsid w:val="0054163C"/>
    <w:rsid w:val="00541F3F"/>
    <w:rsid w:val="0054233D"/>
    <w:rsid w:val="005448CC"/>
    <w:rsid w:val="00545E9A"/>
    <w:rsid w:val="00547338"/>
    <w:rsid w:val="00547CBB"/>
    <w:rsid w:val="00550B6D"/>
    <w:rsid w:val="00551B2D"/>
    <w:rsid w:val="0055285F"/>
    <w:rsid w:val="005528F4"/>
    <w:rsid w:val="0055318B"/>
    <w:rsid w:val="005533A5"/>
    <w:rsid w:val="00554A12"/>
    <w:rsid w:val="005552AE"/>
    <w:rsid w:val="00556722"/>
    <w:rsid w:val="005615C6"/>
    <w:rsid w:val="00562B53"/>
    <w:rsid w:val="00564644"/>
    <w:rsid w:val="00566642"/>
    <w:rsid w:val="005668CB"/>
    <w:rsid w:val="00567E29"/>
    <w:rsid w:val="0057020E"/>
    <w:rsid w:val="00572A37"/>
    <w:rsid w:val="00572A56"/>
    <w:rsid w:val="005745BF"/>
    <w:rsid w:val="0057486E"/>
    <w:rsid w:val="0057572B"/>
    <w:rsid w:val="00575EA4"/>
    <w:rsid w:val="005805A7"/>
    <w:rsid w:val="00585A7A"/>
    <w:rsid w:val="00594552"/>
    <w:rsid w:val="0059535E"/>
    <w:rsid w:val="00597944"/>
    <w:rsid w:val="005A088D"/>
    <w:rsid w:val="005A18B8"/>
    <w:rsid w:val="005A2298"/>
    <w:rsid w:val="005A3D35"/>
    <w:rsid w:val="005A5687"/>
    <w:rsid w:val="005B06B4"/>
    <w:rsid w:val="005B0F85"/>
    <w:rsid w:val="005B3361"/>
    <w:rsid w:val="005B367A"/>
    <w:rsid w:val="005B445F"/>
    <w:rsid w:val="005B4F70"/>
    <w:rsid w:val="005C1895"/>
    <w:rsid w:val="005C3A16"/>
    <w:rsid w:val="005C4550"/>
    <w:rsid w:val="005C4A1C"/>
    <w:rsid w:val="005C506E"/>
    <w:rsid w:val="005D0BC1"/>
    <w:rsid w:val="005D1242"/>
    <w:rsid w:val="005D132B"/>
    <w:rsid w:val="005D1829"/>
    <w:rsid w:val="005D405D"/>
    <w:rsid w:val="005D43D7"/>
    <w:rsid w:val="005D682F"/>
    <w:rsid w:val="005D68A2"/>
    <w:rsid w:val="005E084D"/>
    <w:rsid w:val="005E0C1C"/>
    <w:rsid w:val="005E3F16"/>
    <w:rsid w:val="005E4761"/>
    <w:rsid w:val="005E510E"/>
    <w:rsid w:val="005E624E"/>
    <w:rsid w:val="005E6CD4"/>
    <w:rsid w:val="005F119E"/>
    <w:rsid w:val="005F39DC"/>
    <w:rsid w:val="005F4100"/>
    <w:rsid w:val="005F4836"/>
    <w:rsid w:val="005F4F48"/>
    <w:rsid w:val="005F6478"/>
    <w:rsid w:val="00601E65"/>
    <w:rsid w:val="00602B4F"/>
    <w:rsid w:val="00602C85"/>
    <w:rsid w:val="00605560"/>
    <w:rsid w:val="00607FFB"/>
    <w:rsid w:val="00610A27"/>
    <w:rsid w:val="00612451"/>
    <w:rsid w:val="006139C3"/>
    <w:rsid w:val="00616193"/>
    <w:rsid w:val="006163DA"/>
    <w:rsid w:val="0061705D"/>
    <w:rsid w:val="00617465"/>
    <w:rsid w:val="0062541A"/>
    <w:rsid w:val="006258F6"/>
    <w:rsid w:val="006261F8"/>
    <w:rsid w:val="00630399"/>
    <w:rsid w:val="00635005"/>
    <w:rsid w:val="00641A15"/>
    <w:rsid w:val="006430FC"/>
    <w:rsid w:val="0064339A"/>
    <w:rsid w:val="006440E3"/>
    <w:rsid w:val="006444B8"/>
    <w:rsid w:val="006459E5"/>
    <w:rsid w:val="006532CF"/>
    <w:rsid w:val="00653301"/>
    <w:rsid w:val="006639AD"/>
    <w:rsid w:val="00663E6A"/>
    <w:rsid w:val="00664D81"/>
    <w:rsid w:val="0067124B"/>
    <w:rsid w:val="006744B6"/>
    <w:rsid w:val="006747D0"/>
    <w:rsid w:val="00675007"/>
    <w:rsid w:val="006755FF"/>
    <w:rsid w:val="00675980"/>
    <w:rsid w:val="006766B2"/>
    <w:rsid w:val="00677FF9"/>
    <w:rsid w:val="00682F45"/>
    <w:rsid w:val="006830A7"/>
    <w:rsid w:val="006830B9"/>
    <w:rsid w:val="00687763"/>
    <w:rsid w:val="006904DF"/>
    <w:rsid w:val="00692564"/>
    <w:rsid w:val="00693F58"/>
    <w:rsid w:val="00694845"/>
    <w:rsid w:val="00694BDC"/>
    <w:rsid w:val="00695B99"/>
    <w:rsid w:val="00696AE4"/>
    <w:rsid w:val="006970B7"/>
    <w:rsid w:val="006A1D9C"/>
    <w:rsid w:val="006A2563"/>
    <w:rsid w:val="006A325E"/>
    <w:rsid w:val="006A5E93"/>
    <w:rsid w:val="006A6E92"/>
    <w:rsid w:val="006A7BFE"/>
    <w:rsid w:val="006B46E8"/>
    <w:rsid w:val="006B4DAB"/>
    <w:rsid w:val="006B532C"/>
    <w:rsid w:val="006B5558"/>
    <w:rsid w:val="006B7595"/>
    <w:rsid w:val="006C10C1"/>
    <w:rsid w:val="006C2F5B"/>
    <w:rsid w:val="006C4979"/>
    <w:rsid w:val="006C57CD"/>
    <w:rsid w:val="006C6D72"/>
    <w:rsid w:val="006C7282"/>
    <w:rsid w:val="006D1D5F"/>
    <w:rsid w:val="006D2390"/>
    <w:rsid w:val="006D2E6A"/>
    <w:rsid w:val="006D3522"/>
    <w:rsid w:val="006D480F"/>
    <w:rsid w:val="006D5B26"/>
    <w:rsid w:val="006E2522"/>
    <w:rsid w:val="006E2F6D"/>
    <w:rsid w:val="006E61E4"/>
    <w:rsid w:val="006E6819"/>
    <w:rsid w:val="006F141C"/>
    <w:rsid w:val="006F1FED"/>
    <w:rsid w:val="006F23C3"/>
    <w:rsid w:val="006F2715"/>
    <w:rsid w:val="006F332F"/>
    <w:rsid w:val="006F3ABD"/>
    <w:rsid w:val="006F3D9B"/>
    <w:rsid w:val="007020C9"/>
    <w:rsid w:val="0070274D"/>
    <w:rsid w:val="007051D1"/>
    <w:rsid w:val="00707904"/>
    <w:rsid w:val="00710877"/>
    <w:rsid w:val="00710A95"/>
    <w:rsid w:val="007111D6"/>
    <w:rsid w:val="00712198"/>
    <w:rsid w:val="007121D9"/>
    <w:rsid w:val="007144E7"/>
    <w:rsid w:val="00714E90"/>
    <w:rsid w:val="00716B1D"/>
    <w:rsid w:val="007179AD"/>
    <w:rsid w:val="00720B73"/>
    <w:rsid w:val="007227BA"/>
    <w:rsid w:val="00722FC2"/>
    <w:rsid w:val="00723D41"/>
    <w:rsid w:val="00723EA6"/>
    <w:rsid w:val="007250B0"/>
    <w:rsid w:val="0072541E"/>
    <w:rsid w:val="007270C4"/>
    <w:rsid w:val="00727460"/>
    <w:rsid w:val="0072759D"/>
    <w:rsid w:val="007300D4"/>
    <w:rsid w:val="00732CBF"/>
    <w:rsid w:val="00733053"/>
    <w:rsid w:val="007349F8"/>
    <w:rsid w:val="00734F1E"/>
    <w:rsid w:val="0073673D"/>
    <w:rsid w:val="00736AC4"/>
    <w:rsid w:val="00737532"/>
    <w:rsid w:val="0073799C"/>
    <w:rsid w:val="00740069"/>
    <w:rsid w:val="007409B4"/>
    <w:rsid w:val="00741B2A"/>
    <w:rsid w:val="00743BB7"/>
    <w:rsid w:val="00750FB5"/>
    <w:rsid w:val="00750FFF"/>
    <w:rsid w:val="00753E9A"/>
    <w:rsid w:val="00755D94"/>
    <w:rsid w:val="00760ED8"/>
    <w:rsid w:val="00762796"/>
    <w:rsid w:val="007646DF"/>
    <w:rsid w:val="007664FD"/>
    <w:rsid w:val="00770BA1"/>
    <w:rsid w:val="00772548"/>
    <w:rsid w:val="007747FD"/>
    <w:rsid w:val="00776ED3"/>
    <w:rsid w:val="00780338"/>
    <w:rsid w:val="00781AF0"/>
    <w:rsid w:val="00785CA2"/>
    <w:rsid w:val="007868F6"/>
    <w:rsid w:val="00786C2F"/>
    <w:rsid w:val="0078795C"/>
    <w:rsid w:val="00790530"/>
    <w:rsid w:val="00791090"/>
    <w:rsid w:val="0079230C"/>
    <w:rsid w:val="00792E7C"/>
    <w:rsid w:val="00793CB2"/>
    <w:rsid w:val="00795B26"/>
    <w:rsid w:val="00797C2A"/>
    <w:rsid w:val="00797C6D"/>
    <w:rsid w:val="007A2C86"/>
    <w:rsid w:val="007A4554"/>
    <w:rsid w:val="007A463E"/>
    <w:rsid w:val="007A6441"/>
    <w:rsid w:val="007B1D8C"/>
    <w:rsid w:val="007B3371"/>
    <w:rsid w:val="007B3A02"/>
    <w:rsid w:val="007B5134"/>
    <w:rsid w:val="007B66F2"/>
    <w:rsid w:val="007B7074"/>
    <w:rsid w:val="007B7AB1"/>
    <w:rsid w:val="007C0064"/>
    <w:rsid w:val="007C2422"/>
    <w:rsid w:val="007C3D90"/>
    <w:rsid w:val="007C5D70"/>
    <w:rsid w:val="007D03B4"/>
    <w:rsid w:val="007D06A3"/>
    <w:rsid w:val="007D0DA1"/>
    <w:rsid w:val="007D2B7D"/>
    <w:rsid w:val="007D316F"/>
    <w:rsid w:val="007D6733"/>
    <w:rsid w:val="007D749C"/>
    <w:rsid w:val="007D7B08"/>
    <w:rsid w:val="007E2785"/>
    <w:rsid w:val="007E3840"/>
    <w:rsid w:val="007E789D"/>
    <w:rsid w:val="007F0DF3"/>
    <w:rsid w:val="007F163F"/>
    <w:rsid w:val="007F1B2D"/>
    <w:rsid w:val="007F273D"/>
    <w:rsid w:val="007F6972"/>
    <w:rsid w:val="007F7D16"/>
    <w:rsid w:val="007F7E16"/>
    <w:rsid w:val="00801A94"/>
    <w:rsid w:val="008032EE"/>
    <w:rsid w:val="0080367C"/>
    <w:rsid w:val="008043D4"/>
    <w:rsid w:val="0080543B"/>
    <w:rsid w:val="0080555F"/>
    <w:rsid w:val="008102F8"/>
    <w:rsid w:val="00812039"/>
    <w:rsid w:val="00816051"/>
    <w:rsid w:val="00822060"/>
    <w:rsid w:val="00822D17"/>
    <w:rsid w:val="008234FB"/>
    <w:rsid w:val="00823873"/>
    <w:rsid w:val="008260CA"/>
    <w:rsid w:val="0082706A"/>
    <w:rsid w:val="008273D8"/>
    <w:rsid w:val="00827A4A"/>
    <w:rsid w:val="008301E8"/>
    <w:rsid w:val="00832292"/>
    <w:rsid w:val="00832C54"/>
    <w:rsid w:val="00833022"/>
    <w:rsid w:val="0084314D"/>
    <w:rsid w:val="00843C39"/>
    <w:rsid w:val="00844F7D"/>
    <w:rsid w:val="00846674"/>
    <w:rsid w:val="00850C01"/>
    <w:rsid w:val="00853132"/>
    <w:rsid w:val="0085335C"/>
    <w:rsid w:val="00854CC5"/>
    <w:rsid w:val="008563F6"/>
    <w:rsid w:val="00860183"/>
    <w:rsid w:val="00860EF6"/>
    <w:rsid w:val="008615C8"/>
    <w:rsid w:val="00861D08"/>
    <w:rsid w:val="008626B9"/>
    <w:rsid w:val="00862EB2"/>
    <w:rsid w:val="008636EB"/>
    <w:rsid w:val="008657B6"/>
    <w:rsid w:val="008658ED"/>
    <w:rsid w:val="00865C10"/>
    <w:rsid w:val="008662D2"/>
    <w:rsid w:val="00872663"/>
    <w:rsid w:val="008730BB"/>
    <w:rsid w:val="00877AB0"/>
    <w:rsid w:val="00880D60"/>
    <w:rsid w:val="0088183E"/>
    <w:rsid w:val="00881AD0"/>
    <w:rsid w:val="0088585C"/>
    <w:rsid w:val="00885C66"/>
    <w:rsid w:val="008862F0"/>
    <w:rsid w:val="00886FE0"/>
    <w:rsid w:val="008905E6"/>
    <w:rsid w:val="00890A08"/>
    <w:rsid w:val="00891C16"/>
    <w:rsid w:val="00892169"/>
    <w:rsid w:val="00892305"/>
    <w:rsid w:val="00892A4F"/>
    <w:rsid w:val="008934BF"/>
    <w:rsid w:val="008942E3"/>
    <w:rsid w:val="00894DB8"/>
    <w:rsid w:val="00895ACA"/>
    <w:rsid w:val="008964B2"/>
    <w:rsid w:val="00896F26"/>
    <w:rsid w:val="008A1719"/>
    <w:rsid w:val="008A66C2"/>
    <w:rsid w:val="008A7213"/>
    <w:rsid w:val="008B16AE"/>
    <w:rsid w:val="008B3803"/>
    <w:rsid w:val="008B39BF"/>
    <w:rsid w:val="008B5C52"/>
    <w:rsid w:val="008B6D10"/>
    <w:rsid w:val="008C37B4"/>
    <w:rsid w:val="008C3FE5"/>
    <w:rsid w:val="008C434B"/>
    <w:rsid w:val="008C4B6F"/>
    <w:rsid w:val="008C4B80"/>
    <w:rsid w:val="008C5178"/>
    <w:rsid w:val="008C5792"/>
    <w:rsid w:val="008C71B3"/>
    <w:rsid w:val="008C7729"/>
    <w:rsid w:val="008D09DA"/>
    <w:rsid w:val="008D12B0"/>
    <w:rsid w:val="008D1AF1"/>
    <w:rsid w:val="008D47F7"/>
    <w:rsid w:val="008D5213"/>
    <w:rsid w:val="008D60CB"/>
    <w:rsid w:val="008D62E6"/>
    <w:rsid w:val="008E0585"/>
    <w:rsid w:val="008E5086"/>
    <w:rsid w:val="008E52F1"/>
    <w:rsid w:val="008E5E55"/>
    <w:rsid w:val="008E7FF7"/>
    <w:rsid w:val="008F0AD6"/>
    <w:rsid w:val="008F2A3F"/>
    <w:rsid w:val="008F38B4"/>
    <w:rsid w:val="008F44BD"/>
    <w:rsid w:val="008F4BEC"/>
    <w:rsid w:val="008F58C4"/>
    <w:rsid w:val="008F6E7F"/>
    <w:rsid w:val="008F77D7"/>
    <w:rsid w:val="00901460"/>
    <w:rsid w:val="00901CBC"/>
    <w:rsid w:val="00901FD5"/>
    <w:rsid w:val="00902B3D"/>
    <w:rsid w:val="009030B0"/>
    <w:rsid w:val="00903820"/>
    <w:rsid w:val="009106D5"/>
    <w:rsid w:val="00911FFB"/>
    <w:rsid w:val="00912609"/>
    <w:rsid w:val="00914636"/>
    <w:rsid w:val="00914EEA"/>
    <w:rsid w:val="009167DF"/>
    <w:rsid w:val="00916C79"/>
    <w:rsid w:val="00916CF3"/>
    <w:rsid w:val="009174B2"/>
    <w:rsid w:val="00920A31"/>
    <w:rsid w:val="009228D7"/>
    <w:rsid w:val="009232BD"/>
    <w:rsid w:val="009245A7"/>
    <w:rsid w:val="0092543D"/>
    <w:rsid w:val="009277FB"/>
    <w:rsid w:val="00933325"/>
    <w:rsid w:val="009333EF"/>
    <w:rsid w:val="00933C50"/>
    <w:rsid w:val="00933FF6"/>
    <w:rsid w:val="00935AB3"/>
    <w:rsid w:val="00935D00"/>
    <w:rsid w:val="00936B7C"/>
    <w:rsid w:val="00936BE3"/>
    <w:rsid w:val="00936D97"/>
    <w:rsid w:val="009376DC"/>
    <w:rsid w:val="009415D5"/>
    <w:rsid w:val="00943EB1"/>
    <w:rsid w:val="00944508"/>
    <w:rsid w:val="00944737"/>
    <w:rsid w:val="009453F2"/>
    <w:rsid w:val="00945818"/>
    <w:rsid w:val="009465B2"/>
    <w:rsid w:val="00946D26"/>
    <w:rsid w:val="00947949"/>
    <w:rsid w:val="0095042F"/>
    <w:rsid w:val="00952548"/>
    <w:rsid w:val="00952F9B"/>
    <w:rsid w:val="0095572E"/>
    <w:rsid w:val="0095711B"/>
    <w:rsid w:val="00957344"/>
    <w:rsid w:val="009574F3"/>
    <w:rsid w:val="009575AE"/>
    <w:rsid w:val="009575FD"/>
    <w:rsid w:val="00957C79"/>
    <w:rsid w:val="00957ED1"/>
    <w:rsid w:val="00961912"/>
    <w:rsid w:val="009631F2"/>
    <w:rsid w:val="009640BB"/>
    <w:rsid w:val="009657A7"/>
    <w:rsid w:val="00966590"/>
    <w:rsid w:val="00966C39"/>
    <w:rsid w:val="00970272"/>
    <w:rsid w:val="00970579"/>
    <w:rsid w:val="0097145A"/>
    <w:rsid w:val="00971CD5"/>
    <w:rsid w:val="0097527C"/>
    <w:rsid w:val="009753C2"/>
    <w:rsid w:val="0097748E"/>
    <w:rsid w:val="0097769F"/>
    <w:rsid w:val="009805E1"/>
    <w:rsid w:val="0098173B"/>
    <w:rsid w:val="009820CD"/>
    <w:rsid w:val="009822C4"/>
    <w:rsid w:val="00982424"/>
    <w:rsid w:val="0098744A"/>
    <w:rsid w:val="00987F4E"/>
    <w:rsid w:val="00990D20"/>
    <w:rsid w:val="00990E83"/>
    <w:rsid w:val="00990F94"/>
    <w:rsid w:val="009914E8"/>
    <w:rsid w:val="009919D4"/>
    <w:rsid w:val="009932A9"/>
    <w:rsid w:val="009955C2"/>
    <w:rsid w:val="00996814"/>
    <w:rsid w:val="00996BF7"/>
    <w:rsid w:val="0099759E"/>
    <w:rsid w:val="00997BC0"/>
    <w:rsid w:val="009A073A"/>
    <w:rsid w:val="009A195C"/>
    <w:rsid w:val="009A1D07"/>
    <w:rsid w:val="009A4197"/>
    <w:rsid w:val="009A480B"/>
    <w:rsid w:val="009A6520"/>
    <w:rsid w:val="009B14C3"/>
    <w:rsid w:val="009B28B6"/>
    <w:rsid w:val="009B40B6"/>
    <w:rsid w:val="009B6414"/>
    <w:rsid w:val="009D2C84"/>
    <w:rsid w:val="009D2CBD"/>
    <w:rsid w:val="009D3BB6"/>
    <w:rsid w:val="009D51D8"/>
    <w:rsid w:val="009D5338"/>
    <w:rsid w:val="009D565D"/>
    <w:rsid w:val="009D59D9"/>
    <w:rsid w:val="009D7006"/>
    <w:rsid w:val="009E0FBD"/>
    <w:rsid w:val="009E1BE1"/>
    <w:rsid w:val="009E1E69"/>
    <w:rsid w:val="009E22DB"/>
    <w:rsid w:val="009E3E11"/>
    <w:rsid w:val="009E4027"/>
    <w:rsid w:val="009E4DC6"/>
    <w:rsid w:val="009E673B"/>
    <w:rsid w:val="009E7E23"/>
    <w:rsid w:val="009F0B24"/>
    <w:rsid w:val="009F44A7"/>
    <w:rsid w:val="009F4EF1"/>
    <w:rsid w:val="009F57A9"/>
    <w:rsid w:val="009F69B8"/>
    <w:rsid w:val="009F6C14"/>
    <w:rsid w:val="00A03C2A"/>
    <w:rsid w:val="00A068B2"/>
    <w:rsid w:val="00A06E63"/>
    <w:rsid w:val="00A108EB"/>
    <w:rsid w:val="00A13776"/>
    <w:rsid w:val="00A14A96"/>
    <w:rsid w:val="00A14DE3"/>
    <w:rsid w:val="00A177BD"/>
    <w:rsid w:val="00A2203B"/>
    <w:rsid w:val="00A245A4"/>
    <w:rsid w:val="00A2522D"/>
    <w:rsid w:val="00A265E0"/>
    <w:rsid w:val="00A267CA"/>
    <w:rsid w:val="00A30110"/>
    <w:rsid w:val="00A30239"/>
    <w:rsid w:val="00A3276A"/>
    <w:rsid w:val="00A345A7"/>
    <w:rsid w:val="00A35682"/>
    <w:rsid w:val="00A36233"/>
    <w:rsid w:val="00A36E43"/>
    <w:rsid w:val="00A37409"/>
    <w:rsid w:val="00A378E8"/>
    <w:rsid w:val="00A37CFD"/>
    <w:rsid w:val="00A41032"/>
    <w:rsid w:val="00A44735"/>
    <w:rsid w:val="00A44AB1"/>
    <w:rsid w:val="00A44D07"/>
    <w:rsid w:val="00A452ED"/>
    <w:rsid w:val="00A46869"/>
    <w:rsid w:val="00A4792F"/>
    <w:rsid w:val="00A501BA"/>
    <w:rsid w:val="00A51238"/>
    <w:rsid w:val="00A51D7A"/>
    <w:rsid w:val="00A52DAD"/>
    <w:rsid w:val="00A53C8C"/>
    <w:rsid w:val="00A53D50"/>
    <w:rsid w:val="00A53F67"/>
    <w:rsid w:val="00A54CC6"/>
    <w:rsid w:val="00A6037A"/>
    <w:rsid w:val="00A61E2C"/>
    <w:rsid w:val="00A636E0"/>
    <w:rsid w:val="00A64FC5"/>
    <w:rsid w:val="00A6675B"/>
    <w:rsid w:val="00A67810"/>
    <w:rsid w:val="00A70B63"/>
    <w:rsid w:val="00A724B9"/>
    <w:rsid w:val="00A72503"/>
    <w:rsid w:val="00A73382"/>
    <w:rsid w:val="00A736E8"/>
    <w:rsid w:val="00A75874"/>
    <w:rsid w:val="00A839F1"/>
    <w:rsid w:val="00A86FE9"/>
    <w:rsid w:val="00A916A5"/>
    <w:rsid w:val="00A96541"/>
    <w:rsid w:val="00A966AD"/>
    <w:rsid w:val="00A975BE"/>
    <w:rsid w:val="00AA257B"/>
    <w:rsid w:val="00AA3549"/>
    <w:rsid w:val="00AA5B97"/>
    <w:rsid w:val="00AB0C20"/>
    <w:rsid w:val="00AB31AE"/>
    <w:rsid w:val="00AB3D61"/>
    <w:rsid w:val="00AB44D2"/>
    <w:rsid w:val="00AB7CCC"/>
    <w:rsid w:val="00AC0EAA"/>
    <w:rsid w:val="00AC10CE"/>
    <w:rsid w:val="00AC21A7"/>
    <w:rsid w:val="00AC39D9"/>
    <w:rsid w:val="00AC3F54"/>
    <w:rsid w:val="00AC47BF"/>
    <w:rsid w:val="00AC4A96"/>
    <w:rsid w:val="00AC62AB"/>
    <w:rsid w:val="00AC6FC2"/>
    <w:rsid w:val="00AC7C5D"/>
    <w:rsid w:val="00AD48E5"/>
    <w:rsid w:val="00AD6CDF"/>
    <w:rsid w:val="00AD711E"/>
    <w:rsid w:val="00AD755A"/>
    <w:rsid w:val="00AE211F"/>
    <w:rsid w:val="00AE2604"/>
    <w:rsid w:val="00AE3AC1"/>
    <w:rsid w:val="00AE61BD"/>
    <w:rsid w:val="00AE6780"/>
    <w:rsid w:val="00AE71FB"/>
    <w:rsid w:val="00AF0F86"/>
    <w:rsid w:val="00AF1B3B"/>
    <w:rsid w:val="00AF4530"/>
    <w:rsid w:val="00AF533E"/>
    <w:rsid w:val="00AF5D7D"/>
    <w:rsid w:val="00AF6452"/>
    <w:rsid w:val="00AF7E79"/>
    <w:rsid w:val="00B00943"/>
    <w:rsid w:val="00B052A9"/>
    <w:rsid w:val="00B060FF"/>
    <w:rsid w:val="00B0649F"/>
    <w:rsid w:val="00B15827"/>
    <w:rsid w:val="00B15A5B"/>
    <w:rsid w:val="00B15D4A"/>
    <w:rsid w:val="00B16564"/>
    <w:rsid w:val="00B20770"/>
    <w:rsid w:val="00B210A3"/>
    <w:rsid w:val="00B21B90"/>
    <w:rsid w:val="00B241A6"/>
    <w:rsid w:val="00B25812"/>
    <w:rsid w:val="00B264EB"/>
    <w:rsid w:val="00B3052C"/>
    <w:rsid w:val="00B3087C"/>
    <w:rsid w:val="00B31D97"/>
    <w:rsid w:val="00B34E33"/>
    <w:rsid w:val="00B37C1F"/>
    <w:rsid w:val="00B40E4E"/>
    <w:rsid w:val="00B41043"/>
    <w:rsid w:val="00B421B7"/>
    <w:rsid w:val="00B425B5"/>
    <w:rsid w:val="00B43F95"/>
    <w:rsid w:val="00B442DA"/>
    <w:rsid w:val="00B446AC"/>
    <w:rsid w:val="00B4686D"/>
    <w:rsid w:val="00B46D8E"/>
    <w:rsid w:val="00B472E7"/>
    <w:rsid w:val="00B47CF6"/>
    <w:rsid w:val="00B50D79"/>
    <w:rsid w:val="00B51572"/>
    <w:rsid w:val="00B517C0"/>
    <w:rsid w:val="00B52911"/>
    <w:rsid w:val="00B53E84"/>
    <w:rsid w:val="00B55045"/>
    <w:rsid w:val="00B57446"/>
    <w:rsid w:val="00B619A6"/>
    <w:rsid w:val="00B643D7"/>
    <w:rsid w:val="00B64654"/>
    <w:rsid w:val="00B65D97"/>
    <w:rsid w:val="00B67C1F"/>
    <w:rsid w:val="00B70545"/>
    <w:rsid w:val="00B73A3E"/>
    <w:rsid w:val="00B74256"/>
    <w:rsid w:val="00B74A44"/>
    <w:rsid w:val="00B7500B"/>
    <w:rsid w:val="00B75729"/>
    <w:rsid w:val="00B779A4"/>
    <w:rsid w:val="00B8196F"/>
    <w:rsid w:val="00B83377"/>
    <w:rsid w:val="00B839D7"/>
    <w:rsid w:val="00B846CB"/>
    <w:rsid w:val="00B850B2"/>
    <w:rsid w:val="00B8517C"/>
    <w:rsid w:val="00B869FA"/>
    <w:rsid w:val="00B912FC"/>
    <w:rsid w:val="00B91A47"/>
    <w:rsid w:val="00B9277A"/>
    <w:rsid w:val="00B94EB2"/>
    <w:rsid w:val="00B96EF5"/>
    <w:rsid w:val="00B974FF"/>
    <w:rsid w:val="00BA49FE"/>
    <w:rsid w:val="00BA56E2"/>
    <w:rsid w:val="00BA79BE"/>
    <w:rsid w:val="00BB1535"/>
    <w:rsid w:val="00BB1E7B"/>
    <w:rsid w:val="00BB2D52"/>
    <w:rsid w:val="00BB46F1"/>
    <w:rsid w:val="00BB50BC"/>
    <w:rsid w:val="00BB50C4"/>
    <w:rsid w:val="00BB6172"/>
    <w:rsid w:val="00BC0666"/>
    <w:rsid w:val="00BC11EA"/>
    <w:rsid w:val="00BC2639"/>
    <w:rsid w:val="00BC3325"/>
    <w:rsid w:val="00BC3417"/>
    <w:rsid w:val="00BC4A04"/>
    <w:rsid w:val="00BC5A98"/>
    <w:rsid w:val="00BD0EB1"/>
    <w:rsid w:val="00BD2CD2"/>
    <w:rsid w:val="00BD5234"/>
    <w:rsid w:val="00BD5D90"/>
    <w:rsid w:val="00BD7407"/>
    <w:rsid w:val="00BE0680"/>
    <w:rsid w:val="00BE08EA"/>
    <w:rsid w:val="00BE2E1C"/>
    <w:rsid w:val="00BE3C10"/>
    <w:rsid w:val="00BE53A3"/>
    <w:rsid w:val="00BE5E34"/>
    <w:rsid w:val="00BE6FA3"/>
    <w:rsid w:val="00BF0D97"/>
    <w:rsid w:val="00BF2620"/>
    <w:rsid w:val="00BF275A"/>
    <w:rsid w:val="00BF2FF9"/>
    <w:rsid w:val="00BF3FB3"/>
    <w:rsid w:val="00BF5FFC"/>
    <w:rsid w:val="00C001AE"/>
    <w:rsid w:val="00C02DE7"/>
    <w:rsid w:val="00C049C0"/>
    <w:rsid w:val="00C0540E"/>
    <w:rsid w:val="00C065DB"/>
    <w:rsid w:val="00C0742D"/>
    <w:rsid w:val="00C114FF"/>
    <w:rsid w:val="00C152F5"/>
    <w:rsid w:val="00C1567E"/>
    <w:rsid w:val="00C15C31"/>
    <w:rsid w:val="00C17671"/>
    <w:rsid w:val="00C20055"/>
    <w:rsid w:val="00C20920"/>
    <w:rsid w:val="00C20E7B"/>
    <w:rsid w:val="00C20F55"/>
    <w:rsid w:val="00C21585"/>
    <w:rsid w:val="00C22320"/>
    <w:rsid w:val="00C232B2"/>
    <w:rsid w:val="00C27E7E"/>
    <w:rsid w:val="00C3026F"/>
    <w:rsid w:val="00C30639"/>
    <w:rsid w:val="00C30EEF"/>
    <w:rsid w:val="00C3317E"/>
    <w:rsid w:val="00C342D2"/>
    <w:rsid w:val="00C342EC"/>
    <w:rsid w:val="00C35D80"/>
    <w:rsid w:val="00C37CC9"/>
    <w:rsid w:val="00C37FCF"/>
    <w:rsid w:val="00C4036D"/>
    <w:rsid w:val="00C41A07"/>
    <w:rsid w:val="00C43DDD"/>
    <w:rsid w:val="00C440D8"/>
    <w:rsid w:val="00C4419C"/>
    <w:rsid w:val="00C44E2A"/>
    <w:rsid w:val="00C5111E"/>
    <w:rsid w:val="00C5139B"/>
    <w:rsid w:val="00C522F7"/>
    <w:rsid w:val="00C5330B"/>
    <w:rsid w:val="00C534DB"/>
    <w:rsid w:val="00C5570D"/>
    <w:rsid w:val="00C57ED6"/>
    <w:rsid w:val="00C616FC"/>
    <w:rsid w:val="00C61754"/>
    <w:rsid w:val="00C62853"/>
    <w:rsid w:val="00C64C21"/>
    <w:rsid w:val="00C6585D"/>
    <w:rsid w:val="00C664D7"/>
    <w:rsid w:val="00C7060D"/>
    <w:rsid w:val="00C728E9"/>
    <w:rsid w:val="00C7346B"/>
    <w:rsid w:val="00C734C7"/>
    <w:rsid w:val="00C73ED1"/>
    <w:rsid w:val="00C74173"/>
    <w:rsid w:val="00C81CCC"/>
    <w:rsid w:val="00C84DB8"/>
    <w:rsid w:val="00C85D96"/>
    <w:rsid w:val="00C860AE"/>
    <w:rsid w:val="00C869BC"/>
    <w:rsid w:val="00C87A80"/>
    <w:rsid w:val="00C919CE"/>
    <w:rsid w:val="00C92034"/>
    <w:rsid w:val="00C95607"/>
    <w:rsid w:val="00C961B7"/>
    <w:rsid w:val="00C9667B"/>
    <w:rsid w:val="00C96B4C"/>
    <w:rsid w:val="00CA2AED"/>
    <w:rsid w:val="00CA2BC2"/>
    <w:rsid w:val="00CA343E"/>
    <w:rsid w:val="00CA692E"/>
    <w:rsid w:val="00CA7AB8"/>
    <w:rsid w:val="00CB1B6B"/>
    <w:rsid w:val="00CB215A"/>
    <w:rsid w:val="00CB2D5E"/>
    <w:rsid w:val="00CB5203"/>
    <w:rsid w:val="00CB649F"/>
    <w:rsid w:val="00CB696A"/>
    <w:rsid w:val="00CB7379"/>
    <w:rsid w:val="00CC0207"/>
    <w:rsid w:val="00CC16C2"/>
    <w:rsid w:val="00CC3621"/>
    <w:rsid w:val="00CC5EBD"/>
    <w:rsid w:val="00CC5FD2"/>
    <w:rsid w:val="00CC769F"/>
    <w:rsid w:val="00CC7D3D"/>
    <w:rsid w:val="00CC7DDF"/>
    <w:rsid w:val="00CD2B8E"/>
    <w:rsid w:val="00CD46F5"/>
    <w:rsid w:val="00CD4F63"/>
    <w:rsid w:val="00CD6CEE"/>
    <w:rsid w:val="00CE1123"/>
    <w:rsid w:val="00CE14DC"/>
    <w:rsid w:val="00CE27C5"/>
    <w:rsid w:val="00CE2ABF"/>
    <w:rsid w:val="00CE2DC5"/>
    <w:rsid w:val="00CE30CB"/>
    <w:rsid w:val="00CE5A05"/>
    <w:rsid w:val="00CE65F6"/>
    <w:rsid w:val="00CE7207"/>
    <w:rsid w:val="00CE7FDF"/>
    <w:rsid w:val="00CF09A8"/>
    <w:rsid w:val="00CF1B7C"/>
    <w:rsid w:val="00CF29A0"/>
    <w:rsid w:val="00CF5E4E"/>
    <w:rsid w:val="00D01177"/>
    <w:rsid w:val="00D016E5"/>
    <w:rsid w:val="00D05CF8"/>
    <w:rsid w:val="00D06424"/>
    <w:rsid w:val="00D07C41"/>
    <w:rsid w:val="00D10A89"/>
    <w:rsid w:val="00D1123C"/>
    <w:rsid w:val="00D123B6"/>
    <w:rsid w:val="00D1303E"/>
    <w:rsid w:val="00D13CB5"/>
    <w:rsid w:val="00D16D65"/>
    <w:rsid w:val="00D2097A"/>
    <w:rsid w:val="00D220BD"/>
    <w:rsid w:val="00D24307"/>
    <w:rsid w:val="00D254E3"/>
    <w:rsid w:val="00D25C09"/>
    <w:rsid w:val="00D32AA7"/>
    <w:rsid w:val="00D330B5"/>
    <w:rsid w:val="00D333D1"/>
    <w:rsid w:val="00D33E91"/>
    <w:rsid w:val="00D345D6"/>
    <w:rsid w:val="00D3609F"/>
    <w:rsid w:val="00D42440"/>
    <w:rsid w:val="00D433CB"/>
    <w:rsid w:val="00D45FF9"/>
    <w:rsid w:val="00D461EE"/>
    <w:rsid w:val="00D46E3F"/>
    <w:rsid w:val="00D46FE2"/>
    <w:rsid w:val="00D47F55"/>
    <w:rsid w:val="00D50DF8"/>
    <w:rsid w:val="00D55E17"/>
    <w:rsid w:val="00D56B40"/>
    <w:rsid w:val="00D57332"/>
    <w:rsid w:val="00D616DB"/>
    <w:rsid w:val="00D62394"/>
    <w:rsid w:val="00D62B8C"/>
    <w:rsid w:val="00D656BE"/>
    <w:rsid w:val="00D67E2E"/>
    <w:rsid w:val="00D67F6C"/>
    <w:rsid w:val="00D7172D"/>
    <w:rsid w:val="00D73CA9"/>
    <w:rsid w:val="00D75795"/>
    <w:rsid w:val="00D76B91"/>
    <w:rsid w:val="00D7733F"/>
    <w:rsid w:val="00D8047F"/>
    <w:rsid w:val="00D81978"/>
    <w:rsid w:val="00D87335"/>
    <w:rsid w:val="00D90FEC"/>
    <w:rsid w:val="00D91143"/>
    <w:rsid w:val="00D918A8"/>
    <w:rsid w:val="00D932BD"/>
    <w:rsid w:val="00D95EFD"/>
    <w:rsid w:val="00DA04F5"/>
    <w:rsid w:val="00DA2AAB"/>
    <w:rsid w:val="00DA4A23"/>
    <w:rsid w:val="00DA6119"/>
    <w:rsid w:val="00DA6B6E"/>
    <w:rsid w:val="00DA7299"/>
    <w:rsid w:val="00DA751E"/>
    <w:rsid w:val="00DB0000"/>
    <w:rsid w:val="00DB1CEB"/>
    <w:rsid w:val="00DB2CA7"/>
    <w:rsid w:val="00DB2D3A"/>
    <w:rsid w:val="00DB3814"/>
    <w:rsid w:val="00DB3AD5"/>
    <w:rsid w:val="00DB4ECB"/>
    <w:rsid w:val="00DB7BC9"/>
    <w:rsid w:val="00DC0352"/>
    <w:rsid w:val="00DC0DA5"/>
    <w:rsid w:val="00DC15C0"/>
    <w:rsid w:val="00DC1880"/>
    <w:rsid w:val="00DC6087"/>
    <w:rsid w:val="00DD0AEF"/>
    <w:rsid w:val="00DD2356"/>
    <w:rsid w:val="00DD2A1E"/>
    <w:rsid w:val="00DD3889"/>
    <w:rsid w:val="00DE036A"/>
    <w:rsid w:val="00DE0A9D"/>
    <w:rsid w:val="00DE3449"/>
    <w:rsid w:val="00DE5433"/>
    <w:rsid w:val="00DE5AE7"/>
    <w:rsid w:val="00DE6252"/>
    <w:rsid w:val="00DF445A"/>
    <w:rsid w:val="00DF52A6"/>
    <w:rsid w:val="00DF681C"/>
    <w:rsid w:val="00DF6F1B"/>
    <w:rsid w:val="00DF74DA"/>
    <w:rsid w:val="00DF78E7"/>
    <w:rsid w:val="00DF798E"/>
    <w:rsid w:val="00E02EFC"/>
    <w:rsid w:val="00E02F33"/>
    <w:rsid w:val="00E0576B"/>
    <w:rsid w:val="00E057C6"/>
    <w:rsid w:val="00E0738E"/>
    <w:rsid w:val="00E07969"/>
    <w:rsid w:val="00E10F6D"/>
    <w:rsid w:val="00E11068"/>
    <w:rsid w:val="00E145D8"/>
    <w:rsid w:val="00E16211"/>
    <w:rsid w:val="00E16286"/>
    <w:rsid w:val="00E169A0"/>
    <w:rsid w:val="00E1715C"/>
    <w:rsid w:val="00E178B4"/>
    <w:rsid w:val="00E178BF"/>
    <w:rsid w:val="00E20431"/>
    <w:rsid w:val="00E23026"/>
    <w:rsid w:val="00E24B0F"/>
    <w:rsid w:val="00E2566F"/>
    <w:rsid w:val="00E25FAC"/>
    <w:rsid w:val="00E30490"/>
    <w:rsid w:val="00E33808"/>
    <w:rsid w:val="00E369D8"/>
    <w:rsid w:val="00E40AC8"/>
    <w:rsid w:val="00E42365"/>
    <w:rsid w:val="00E42E31"/>
    <w:rsid w:val="00E438DE"/>
    <w:rsid w:val="00E43A05"/>
    <w:rsid w:val="00E44539"/>
    <w:rsid w:val="00E4745D"/>
    <w:rsid w:val="00E50D5E"/>
    <w:rsid w:val="00E53321"/>
    <w:rsid w:val="00E53376"/>
    <w:rsid w:val="00E53F7B"/>
    <w:rsid w:val="00E571C2"/>
    <w:rsid w:val="00E575F7"/>
    <w:rsid w:val="00E57665"/>
    <w:rsid w:val="00E57C07"/>
    <w:rsid w:val="00E63418"/>
    <w:rsid w:val="00E648BD"/>
    <w:rsid w:val="00E64AEB"/>
    <w:rsid w:val="00E670A7"/>
    <w:rsid w:val="00E6751E"/>
    <w:rsid w:val="00E70082"/>
    <w:rsid w:val="00E70DBD"/>
    <w:rsid w:val="00E715DA"/>
    <w:rsid w:val="00E717D6"/>
    <w:rsid w:val="00E71950"/>
    <w:rsid w:val="00E721C9"/>
    <w:rsid w:val="00E72CD6"/>
    <w:rsid w:val="00E73742"/>
    <w:rsid w:val="00E760FF"/>
    <w:rsid w:val="00E77D8C"/>
    <w:rsid w:val="00E82BB3"/>
    <w:rsid w:val="00E83AB0"/>
    <w:rsid w:val="00E87046"/>
    <w:rsid w:val="00E87C3A"/>
    <w:rsid w:val="00E87C7C"/>
    <w:rsid w:val="00E87FA0"/>
    <w:rsid w:val="00E902C0"/>
    <w:rsid w:val="00E906E6"/>
    <w:rsid w:val="00E90D01"/>
    <w:rsid w:val="00E93295"/>
    <w:rsid w:val="00E944AB"/>
    <w:rsid w:val="00E95010"/>
    <w:rsid w:val="00E953EE"/>
    <w:rsid w:val="00E95726"/>
    <w:rsid w:val="00E95C9A"/>
    <w:rsid w:val="00E9749A"/>
    <w:rsid w:val="00EA08DA"/>
    <w:rsid w:val="00EA0FD0"/>
    <w:rsid w:val="00EA1C89"/>
    <w:rsid w:val="00EA1D01"/>
    <w:rsid w:val="00EA2901"/>
    <w:rsid w:val="00EA3134"/>
    <w:rsid w:val="00EA4583"/>
    <w:rsid w:val="00EA4827"/>
    <w:rsid w:val="00EA7829"/>
    <w:rsid w:val="00EB047B"/>
    <w:rsid w:val="00EB1E67"/>
    <w:rsid w:val="00EB340B"/>
    <w:rsid w:val="00EB38AA"/>
    <w:rsid w:val="00EB4159"/>
    <w:rsid w:val="00EB5DBC"/>
    <w:rsid w:val="00EB7344"/>
    <w:rsid w:val="00EB76F3"/>
    <w:rsid w:val="00EB7AE6"/>
    <w:rsid w:val="00EC13FF"/>
    <w:rsid w:val="00EC1A15"/>
    <w:rsid w:val="00EC2377"/>
    <w:rsid w:val="00EC6849"/>
    <w:rsid w:val="00EC7049"/>
    <w:rsid w:val="00EC75F8"/>
    <w:rsid w:val="00ED2947"/>
    <w:rsid w:val="00ED348A"/>
    <w:rsid w:val="00ED41CF"/>
    <w:rsid w:val="00ED43F0"/>
    <w:rsid w:val="00ED5026"/>
    <w:rsid w:val="00ED5811"/>
    <w:rsid w:val="00ED6915"/>
    <w:rsid w:val="00ED6E19"/>
    <w:rsid w:val="00ED79D5"/>
    <w:rsid w:val="00EE04BE"/>
    <w:rsid w:val="00EE16E5"/>
    <w:rsid w:val="00EE6301"/>
    <w:rsid w:val="00EF0BED"/>
    <w:rsid w:val="00EF0C64"/>
    <w:rsid w:val="00EF1297"/>
    <w:rsid w:val="00EF15D2"/>
    <w:rsid w:val="00EF289B"/>
    <w:rsid w:val="00EF56E9"/>
    <w:rsid w:val="00F072D7"/>
    <w:rsid w:val="00F14F61"/>
    <w:rsid w:val="00F1789E"/>
    <w:rsid w:val="00F20B1E"/>
    <w:rsid w:val="00F22795"/>
    <w:rsid w:val="00F22EFB"/>
    <w:rsid w:val="00F26ECE"/>
    <w:rsid w:val="00F27E32"/>
    <w:rsid w:val="00F30D68"/>
    <w:rsid w:val="00F332C9"/>
    <w:rsid w:val="00F37A0A"/>
    <w:rsid w:val="00F406DB"/>
    <w:rsid w:val="00F41AB6"/>
    <w:rsid w:val="00F434FD"/>
    <w:rsid w:val="00F44674"/>
    <w:rsid w:val="00F44795"/>
    <w:rsid w:val="00F46EA9"/>
    <w:rsid w:val="00F47B0D"/>
    <w:rsid w:val="00F56660"/>
    <w:rsid w:val="00F56A1B"/>
    <w:rsid w:val="00F56E4C"/>
    <w:rsid w:val="00F57CA8"/>
    <w:rsid w:val="00F615B9"/>
    <w:rsid w:val="00F63837"/>
    <w:rsid w:val="00F63DFF"/>
    <w:rsid w:val="00F647EA"/>
    <w:rsid w:val="00F64DC4"/>
    <w:rsid w:val="00F66011"/>
    <w:rsid w:val="00F66035"/>
    <w:rsid w:val="00F663B5"/>
    <w:rsid w:val="00F700C8"/>
    <w:rsid w:val="00F72AF5"/>
    <w:rsid w:val="00F74D97"/>
    <w:rsid w:val="00F82F95"/>
    <w:rsid w:val="00F83657"/>
    <w:rsid w:val="00F83DF9"/>
    <w:rsid w:val="00F842C9"/>
    <w:rsid w:val="00F8479D"/>
    <w:rsid w:val="00F84BDD"/>
    <w:rsid w:val="00F92FA7"/>
    <w:rsid w:val="00F9471D"/>
    <w:rsid w:val="00F94F5B"/>
    <w:rsid w:val="00F97FEB"/>
    <w:rsid w:val="00FA241B"/>
    <w:rsid w:val="00FA5598"/>
    <w:rsid w:val="00FA6C93"/>
    <w:rsid w:val="00FB0160"/>
    <w:rsid w:val="00FB0194"/>
    <w:rsid w:val="00FB0507"/>
    <w:rsid w:val="00FB163E"/>
    <w:rsid w:val="00FB1AC1"/>
    <w:rsid w:val="00FB2D49"/>
    <w:rsid w:val="00FB3C47"/>
    <w:rsid w:val="00FB5168"/>
    <w:rsid w:val="00FB52DB"/>
    <w:rsid w:val="00FB69F8"/>
    <w:rsid w:val="00FC02FF"/>
    <w:rsid w:val="00FC56A5"/>
    <w:rsid w:val="00FC6041"/>
    <w:rsid w:val="00FC7985"/>
    <w:rsid w:val="00FD21BB"/>
    <w:rsid w:val="00FD3122"/>
    <w:rsid w:val="00FD33ED"/>
    <w:rsid w:val="00FD4727"/>
    <w:rsid w:val="00FD5E36"/>
    <w:rsid w:val="00FD688B"/>
    <w:rsid w:val="00FD6E2D"/>
    <w:rsid w:val="00FD7DDB"/>
    <w:rsid w:val="00FE067D"/>
    <w:rsid w:val="00FE30C2"/>
    <w:rsid w:val="00FE4BDE"/>
    <w:rsid w:val="00FE4EFF"/>
    <w:rsid w:val="00FE4FBE"/>
    <w:rsid w:val="00FE5037"/>
    <w:rsid w:val="00FE6EF0"/>
    <w:rsid w:val="00FE6F9F"/>
    <w:rsid w:val="00FE7F7A"/>
    <w:rsid w:val="00FF074B"/>
    <w:rsid w:val="00FF07CD"/>
    <w:rsid w:val="00FF1839"/>
    <w:rsid w:val="00FF187A"/>
    <w:rsid w:val="00FF2768"/>
    <w:rsid w:val="00FF344E"/>
    <w:rsid w:val="00FF46FF"/>
    <w:rsid w:val="00FF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512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12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uiPriority w:val="99"/>
    <w:rsid w:val="001B512C"/>
    <w:pPr>
      <w:widowControl/>
      <w:autoSpaceDE/>
      <w:autoSpaceDN/>
      <w:adjustRightInd/>
      <w:ind w:firstLine="720"/>
      <w:jc w:val="both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B51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B512C"/>
    <w:pPr>
      <w:widowControl/>
      <w:autoSpaceDE/>
      <w:autoSpaceDN/>
      <w:adjustRightInd/>
      <w:ind w:left="720"/>
      <w:contextualSpacing/>
    </w:pPr>
  </w:style>
  <w:style w:type="paragraph" w:styleId="a4">
    <w:name w:val="Normal (Web)"/>
    <w:basedOn w:val="a"/>
    <w:uiPriority w:val="99"/>
    <w:unhideWhenUsed/>
    <w:rsid w:val="001B512C"/>
    <w:pPr>
      <w:widowControl/>
      <w:autoSpaceDE/>
      <w:autoSpaceDN/>
      <w:adjustRightInd/>
      <w:spacing w:after="360" w:line="268" w:lineRule="atLeast"/>
    </w:pPr>
    <w:rPr>
      <w:rFonts w:ascii="Arial" w:hAnsi="Arial" w:cs="Arial"/>
      <w:color w:val="666666"/>
      <w:spacing w:val="1"/>
      <w:sz w:val="18"/>
      <w:szCs w:val="18"/>
    </w:rPr>
  </w:style>
  <w:style w:type="character" w:customStyle="1" w:styleId="status1">
    <w:name w:val="status1"/>
    <w:basedOn w:val="a0"/>
    <w:rsid w:val="001B512C"/>
    <w:rPr>
      <w:rFonts w:cs="Times New Roman"/>
      <w:vanish/>
      <w:sz w:val="16"/>
      <w:szCs w:val="16"/>
      <w:shd w:val="clear" w:color="auto" w:fill="DDDDDD"/>
    </w:rPr>
  </w:style>
  <w:style w:type="paragraph" w:styleId="a5">
    <w:name w:val="header"/>
    <w:basedOn w:val="a"/>
    <w:link w:val="a6"/>
    <w:uiPriority w:val="99"/>
    <w:unhideWhenUsed/>
    <w:rsid w:val="001B51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51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B51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B51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8905E6"/>
    <w:rPr>
      <w:color w:val="9A1616"/>
      <w:sz w:val="24"/>
      <w:szCs w:val="24"/>
      <w:u w:val="single"/>
      <w:shd w:val="clear" w:color="auto" w:fill="auto"/>
      <w:vertAlign w:val="baseline"/>
    </w:rPr>
  </w:style>
  <w:style w:type="paragraph" w:styleId="21">
    <w:name w:val="Body Text 2"/>
    <w:basedOn w:val="a"/>
    <w:link w:val="22"/>
    <w:rsid w:val="001B0E23"/>
    <w:pPr>
      <w:widowControl/>
      <w:autoSpaceDE/>
      <w:autoSpaceDN/>
      <w:adjustRightInd/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B0E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139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39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1">
    <w:name w:val="s1"/>
    <w:uiPriority w:val="99"/>
    <w:rsid w:val="00DC0352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512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12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uiPriority w:val="99"/>
    <w:rsid w:val="001B512C"/>
    <w:pPr>
      <w:widowControl/>
      <w:autoSpaceDE/>
      <w:autoSpaceDN/>
      <w:adjustRightInd/>
      <w:ind w:firstLine="720"/>
      <w:jc w:val="both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B51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B512C"/>
    <w:pPr>
      <w:widowControl/>
      <w:autoSpaceDE/>
      <w:autoSpaceDN/>
      <w:adjustRightInd/>
      <w:ind w:left="720"/>
      <w:contextualSpacing/>
    </w:pPr>
  </w:style>
  <w:style w:type="paragraph" w:styleId="a4">
    <w:name w:val="Normal (Web)"/>
    <w:basedOn w:val="a"/>
    <w:uiPriority w:val="99"/>
    <w:unhideWhenUsed/>
    <w:rsid w:val="001B512C"/>
    <w:pPr>
      <w:widowControl/>
      <w:autoSpaceDE/>
      <w:autoSpaceDN/>
      <w:adjustRightInd/>
      <w:spacing w:after="360" w:line="268" w:lineRule="atLeast"/>
    </w:pPr>
    <w:rPr>
      <w:rFonts w:ascii="Arial" w:hAnsi="Arial" w:cs="Arial"/>
      <w:color w:val="666666"/>
      <w:spacing w:val="1"/>
      <w:sz w:val="18"/>
      <w:szCs w:val="18"/>
    </w:rPr>
  </w:style>
  <w:style w:type="character" w:customStyle="1" w:styleId="status1">
    <w:name w:val="status1"/>
    <w:basedOn w:val="a0"/>
    <w:rsid w:val="001B512C"/>
    <w:rPr>
      <w:rFonts w:cs="Times New Roman"/>
      <w:vanish/>
      <w:sz w:val="16"/>
      <w:szCs w:val="16"/>
      <w:shd w:val="clear" w:color="auto" w:fill="DDDDDD"/>
    </w:rPr>
  </w:style>
  <w:style w:type="paragraph" w:styleId="a5">
    <w:name w:val="header"/>
    <w:basedOn w:val="a"/>
    <w:link w:val="a6"/>
    <w:uiPriority w:val="99"/>
    <w:unhideWhenUsed/>
    <w:rsid w:val="001B51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51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B51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B51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8905E6"/>
    <w:rPr>
      <w:color w:val="9A1616"/>
      <w:sz w:val="24"/>
      <w:szCs w:val="24"/>
      <w:u w:val="single"/>
      <w:shd w:val="clear" w:color="auto" w:fill="auto"/>
      <w:vertAlign w:val="baseline"/>
    </w:rPr>
  </w:style>
  <w:style w:type="paragraph" w:styleId="21">
    <w:name w:val="Body Text 2"/>
    <w:basedOn w:val="a"/>
    <w:link w:val="22"/>
    <w:rsid w:val="001B0E23"/>
    <w:pPr>
      <w:widowControl/>
      <w:autoSpaceDE/>
      <w:autoSpaceDN/>
      <w:adjustRightInd/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B0E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139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39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1">
    <w:name w:val="s1"/>
    <w:uiPriority w:val="99"/>
    <w:rsid w:val="00DC0352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7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3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9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0E10A-1882-41FE-826D-72803AD7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8</Pages>
  <Words>2953</Words>
  <Characters>16834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7172755</dc:creator>
  <cp:lastModifiedBy>Есеркепова Нурслу Сыздыковна</cp:lastModifiedBy>
  <cp:revision>45</cp:revision>
  <cp:lastPrinted>2023-03-17T10:54:00Z</cp:lastPrinted>
  <dcterms:created xsi:type="dcterms:W3CDTF">2022-11-03T10:06:00Z</dcterms:created>
  <dcterms:modified xsi:type="dcterms:W3CDTF">2023-03-17T10:57:00Z</dcterms:modified>
</cp:coreProperties>
</file>