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6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61"/>
      </w:tblGrid>
      <w:tr w:rsidR="00B339E0" w:rsidRPr="006F4316" w:rsidTr="00BF63FF">
        <w:tc>
          <w:tcPr>
            <w:tcW w:w="9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96EF9" w:rsidRPr="00296EF9" w:rsidRDefault="00296EF9" w:rsidP="00296EF9">
            <w:pPr>
              <w:ind w:left="6096"/>
              <w:rPr>
                <w:rFonts w:ascii="Times New Roman" w:hAnsi="Times New Roman" w:cs="Times New Roman"/>
                <w:sz w:val="16"/>
                <w:szCs w:val="16"/>
              </w:rPr>
            </w:pPr>
            <w:r w:rsidRPr="00296EF9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>Приложение 21   </w:t>
            </w:r>
            <w:r w:rsidRPr="00296EF9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br/>
            </w:r>
            <w:r w:rsidRPr="00296EF9">
              <w:rPr>
                <w:rFonts w:ascii="Times New Roman" w:hAnsi="Times New Roman" w:cs="Times New Roman"/>
                <w:sz w:val="16"/>
                <w:szCs w:val="16"/>
              </w:rPr>
              <w:t>к Инструкции по проведению</w:t>
            </w:r>
          </w:p>
          <w:p w:rsidR="00296EF9" w:rsidRPr="00296EF9" w:rsidRDefault="00296EF9" w:rsidP="00296EF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                                                                                                     </w:t>
            </w:r>
            <w:r w:rsidRPr="00296EF9">
              <w:rPr>
                <w:rFonts w:ascii="Times New Roman" w:hAnsi="Times New Roman" w:cs="Times New Roman"/>
                <w:sz w:val="16"/>
                <w:szCs w:val="16"/>
              </w:rPr>
              <w:t> бюджетного мониторинга,</w:t>
            </w:r>
          </w:p>
          <w:p w:rsidR="00296EF9" w:rsidRPr="00296EF9" w:rsidRDefault="00296EF9" w:rsidP="00296EF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                                                                                                 </w:t>
            </w:r>
            <w:r w:rsidRPr="00296EF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296EF9">
              <w:rPr>
                <w:rFonts w:ascii="Times New Roman" w:hAnsi="Times New Roman" w:cs="Times New Roman"/>
                <w:sz w:val="16"/>
                <w:szCs w:val="16"/>
              </w:rPr>
              <w:t>утвержденный</w:t>
            </w:r>
            <w:proofErr w:type="gramEnd"/>
            <w:r w:rsidRPr="00296EF9">
              <w:rPr>
                <w:rFonts w:ascii="Times New Roman" w:hAnsi="Times New Roman" w:cs="Times New Roman"/>
                <w:sz w:val="16"/>
                <w:szCs w:val="16"/>
              </w:rPr>
              <w:t xml:space="preserve"> приказом </w:t>
            </w:r>
          </w:p>
          <w:p w:rsidR="00296EF9" w:rsidRPr="00296EF9" w:rsidRDefault="00296EF9" w:rsidP="00296EF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                                                                                                        </w:t>
            </w:r>
            <w:r w:rsidRPr="00296EF9">
              <w:rPr>
                <w:rFonts w:ascii="Times New Roman" w:hAnsi="Times New Roman" w:cs="Times New Roman"/>
                <w:sz w:val="16"/>
                <w:szCs w:val="16"/>
              </w:rPr>
              <w:t xml:space="preserve">Министерства финансов РК </w:t>
            </w:r>
          </w:p>
          <w:p w:rsidR="00B339E0" w:rsidRPr="006F4316" w:rsidRDefault="00296EF9" w:rsidP="00296E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                                                                                                           </w:t>
            </w:r>
            <w:r w:rsidRPr="00296EF9">
              <w:rPr>
                <w:rFonts w:ascii="Times New Roman" w:hAnsi="Times New Roman" w:cs="Times New Roman"/>
                <w:sz w:val="16"/>
                <w:szCs w:val="16"/>
              </w:rPr>
              <w:t>от 30 ноября 2016 года № 629</w:t>
            </w:r>
          </w:p>
        </w:tc>
      </w:tr>
    </w:tbl>
    <w:p w:rsidR="00B339E0" w:rsidRPr="006F4316" w:rsidRDefault="00B339E0" w:rsidP="00296EF9">
      <w:pPr>
        <w:shd w:val="clear" w:color="auto" w:fill="FFFFFF"/>
        <w:spacing w:before="188" w:after="113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0"/>
          <w:szCs w:val="20"/>
          <w:lang w:eastAsia="ru-RU"/>
        </w:rPr>
      </w:pPr>
      <w:r w:rsidRPr="006F4316">
        <w:rPr>
          <w:rFonts w:ascii="Times New Roman" w:eastAsia="Times New Roman" w:hAnsi="Times New Roman" w:cs="Times New Roman"/>
          <w:color w:val="1E1E1E"/>
          <w:sz w:val="20"/>
          <w:szCs w:val="20"/>
          <w:lang w:eastAsia="ru-RU"/>
        </w:rPr>
        <w:t>Отчет о реализации бюджетных программ (подпрограмм)</w:t>
      </w:r>
    </w:p>
    <w:p w:rsidR="00B339E0" w:rsidRPr="006F4316" w:rsidRDefault="00B339E0" w:rsidP="006F4316">
      <w:pPr>
        <w:shd w:val="clear" w:color="auto" w:fill="FFFFFF"/>
        <w:spacing w:line="23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1E1E1E"/>
          <w:sz w:val="20"/>
          <w:szCs w:val="20"/>
          <w:lang w:eastAsia="ru-RU"/>
        </w:rPr>
      </w:pPr>
      <w:r w:rsidRPr="006F4316">
        <w:rPr>
          <w:rFonts w:ascii="Times New Roman" w:eastAsia="Times New Roman" w:hAnsi="Times New Roman" w:cs="Times New Roman"/>
          <w:b/>
          <w:color w:val="1E1E1E"/>
          <w:sz w:val="20"/>
          <w:szCs w:val="20"/>
          <w:lang w:eastAsia="ru-RU"/>
        </w:rPr>
        <w:t>Отчетный период</w:t>
      </w:r>
      <w:r w:rsidRPr="006F4316">
        <w:rPr>
          <w:rFonts w:ascii="Times New Roman" w:eastAsia="Times New Roman" w:hAnsi="Times New Roman" w:cs="Times New Roman"/>
          <w:b/>
          <w:color w:val="1E1E1E"/>
          <w:sz w:val="20"/>
          <w:szCs w:val="20"/>
          <w:lang w:eastAsia="ru-RU"/>
        </w:rPr>
        <w:br/>
        <w:t xml:space="preserve">за </w:t>
      </w:r>
      <w:r w:rsidR="006B4DE5">
        <w:rPr>
          <w:rFonts w:ascii="Times New Roman" w:eastAsia="Times New Roman" w:hAnsi="Times New Roman" w:cs="Times New Roman"/>
          <w:b/>
          <w:color w:val="1E1E1E"/>
          <w:sz w:val="20"/>
          <w:szCs w:val="20"/>
          <w:lang w:val="kk-KZ" w:eastAsia="ru-RU"/>
        </w:rPr>
        <w:t>2021</w:t>
      </w:r>
      <w:r w:rsidRPr="006F4316">
        <w:rPr>
          <w:rFonts w:ascii="Times New Roman" w:eastAsia="Times New Roman" w:hAnsi="Times New Roman" w:cs="Times New Roman"/>
          <w:b/>
          <w:color w:val="1E1E1E"/>
          <w:sz w:val="20"/>
          <w:szCs w:val="20"/>
          <w:lang w:eastAsia="ru-RU"/>
        </w:rPr>
        <w:t xml:space="preserve"> финансовый год</w:t>
      </w:r>
    </w:p>
    <w:p w:rsidR="00BF63FF" w:rsidRPr="006F4316" w:rsidRDefault="00B339E0" w:rsidP="00B339E0">
      <w:pPr>
        <w:shd w:val="clear" w:color="auto" w:fill="FFFFFF"/>
        <w:spacing w:line="238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u w:val="single"/>
          <w:lang w:val="kk-KZ" w:eastAsia="ru-RU"/>
        </w:rPr>
      </w:pPr>
      <w:r w:rsidRPr="006F431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Индекс: форма 4-РБП</w:t>
      </w:r>
      <w:bookmarkStart w:id="0" w:name="z209"/>
      <w:bookmarkEnd w:id="0"/>
      <w:r w:rsidRPr="006F431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br/>
        <w:t>Круг представляющих лиц:</w:t>
      </w:r>
      <w:bookmarkStart w:id="1" w:name="z210"/>
      <w:bookmarkEnd w:id="1"/>
      <w:r w:rsidR="00CF2F7E" w:rsidRPr="00CF2F7E">
        <w:rPr>
          <w:rFonts w:ascii="Times New Roman" w:hAnsi="Times New Roman" w:cs="Times New Roman"/>
          <w:b/>
        </w:rPr>
        <w:t xml:space="preserve"> </w:t>
      </w:r>
      <w:r w:rsidR="00CF2F7E" w:rsidRPr="00CF2F7E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CF2F7E" w:rsidRPr="00CF2F7E">
        <w:rPr>
          <w:rFonts w:ascii="Times New Roman" w:hAnsi="Times New Roman" w:cs="Times New Roman"/>
          <w:sz w:val="20"/>
          <w:szCs w:val="20"/>
        </w:rPr>
        <w:t>дминистратор бюджетной программы</w:t>
      </w:r>
      <w:r w:rsidRPr="006F431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br/>
      </w:r>
      <w:r w:rsidR="00BF63FF" w:rsidRPr="006F431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 w:eastAsia="ru-RU"/>
        </w:rPr>
        <w:t>К</w:t>
      </w:r>
      <w:r w:rsidR="00BF63FF" w:rsidRPr="006F431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уда представляется: </w:t>
      </w:r>
      <w:r w:rsidR="00BF63FF" w:rsidRPr="006F431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u w:val="single"/>
          <w:lang w:eastAsia="ru-RU"/>
        </w:rPr>
        <w:t xml:space="preserve">уполномоченному органу по исполнению бюджета </w:t>
      </w:r>
    </w:p>
    <w:p w:rsidR="00BF63FF" w:rsidRPr="006F4316" w:rsidRDefault="00BF63FF" w:rsidP="00B339E0">
      <w:pPr>
        <w:shd w:val="clear" w:color="auto" w:fill="FFFFFF"/>
        <w:spacing w:line="238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u w:val="single"/>
          <w:lang w:val="kk-KZ" w:eastAsia="ru-RU"/>
        </w:rPr>
      </w:pPr>
      <w:bookmarkStart w:id="2" w:name="z212"/>
      <w:bookmarkEnd w:id="2"/>
      <w:r w:rsidRPr="006F431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Периодичность: </w:t>
      </w:r>
      <w:r w:rsidRPr="006F431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u w:val="single"/>
          <w:lang w:eastAsia="ru-RU"/>
        </w:rPr>
        <w:t>годовая</w:t>
      </w:r>
    </w:p>
    <w:p w:rsidR="00592110" w:rsidRDefault="00BF63FF" w:rsidP="00BF63FF">
      <w:pPr>
        <w:shd w:val="clear" w:color="auto" w:fill="FFFFFF"/>
        <w:spacing w:line="238" w:lineRule="atLeast"/>
        <w:textAlignment w:val="baseline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 w:rsidRPr="006F431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Срок представления:</w:t>
      </w:r>
      <w:bookmarkStart w:id="3" w:name="z214"/>
      <w:bookmarkEnd w:id="3"/>
      <w:r w:rsidRPr="006F431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 w:eastAsia="ru-RU"/>
        </w:rPr>
        <w:t xml:space="preserve"> </w:t>
      </w:r>
      <w:r w:rsidRPr="006F431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u w:val="single"/>
          <w:lang w:val="kk-KZ" w:eastAsia="ru-RU"/>
        </w:rPr>
        <w:t xml:space="preserve">до первого февраля, следующего за отчетным финансовым годом </w:t>
      </w:r>
      <w:r w:rsidRPr="006F431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u w:val="single"/>
          <w:lang w:eastAsia="ru-RU"/>
        </w:rPr>
        <w:br/>
      </w:r>
      <w:r w:rsidRPr="006F431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 w:eastAsia="ru-RU"/>
        </w:rPr>
        <w:t>Код и наименование бюджетной программы</w:t>
      </w:r>
      <w:r w:rsidRPr="006F431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u w:val="single"/>
          <w:lang w:val="kk-KZ" w:eastAsia="ru-RU"/>
        </w:rPr>
        <w:t xml:space="preserve"> </w:t>
      </w:r>
      <w:r w:rsidR="00592110" w:rsidRPr="00592110">
        <w:rPr>
          <w:rFonts w:ascii="Times New Roman" w:hAnsi="Times New Roman" w:cs="Times New Roman"/>
          <w:sz w:val="20"/>
          <w:szCs w:val="20"/>
          <w:u w:val="single"/>
        </w:rPr>
        <w:t xml:space="preserve">007 Подготовка и участие членов  сборных команд района (города областного значения) по различным видам спорта на областных спортивных соревнованиях </w:t>
      </w:r>
    </w:p>
    <w:p w:rsidR="005E1458" w:rsidRDefault="00BF63FF" w:rsidP="00BF63FF">
      <w:pPr>
        <w:shd w:val="clear" w:color="auto" w:fill="FFFFFF"/>
        <w:spacing w:line="238" w:lineRule="atLeast"/>
        <w:textAlignment w:val="baseline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 w:rsidRPr="006F431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Код и наименование администратора бюджетной программы </w:t>
      </w:r>
      <w:r w:rsidR="005E1458" w:rsidRPr="005E1458">
        <w:rPr>
          <w:rFonts w:ascii="Times New Roman" w:hAnsi="Times New Roman" w:cs="Times New Roman"/>
          <w:sz w:val="20"/>
          <w:szCs w:val="20"/>
          <w:u w:val="single"/>
        </w:rPr>
        <w:t xml:space="preserve">4651027  Государственное учреждение «Отдел физической культуры  и спорта Панфиловского района» </w:t>
      </w:r>
    </w:p>
    <w:p w:rsidR="00BF63FF" w:rsidRPr="006F4316" w:rsidRDefault="00BF63FF" w:rsidP="00BF63FF">
      <w:pPr>
        <w:shd w:val="clear" w:color="auto" w:fill="FFFFFF"/>
        <w:spacing w:line="238" w:lineRule="atLeast"/>
        <w:textAlignment w:val="baseline"/>
        <w:rPr>
          <w:rFonts w:ascii="Times New Roman" w:hAnsi="Times New Roman" w:cs="Times New Roman"/>
          <w:sz w:val="20"/>
          <w:szCs w:val="20"/>
          <w:lang w:val="kk-KZ"/>
        </w:rPr>
      </w:pPr>
      <w:r w:rsidRPr="006F4316">
        <w:rPr>
          <w:rFonts w:ascii="Times New Roman" w:hAnsi="Times New Roman" w:cs="Times New Roman"/>
          <w:sz w:val="20"/>
          <w:szCs w:val="20"/>
          <w:lang w:val="kk-KZ"/>
        </w:rPr>
        <w:t xml:space="preserve">Вид бюджетной программы: </w:t>
      </w:r>
    </w:p>
    <w:p w:rsidR="008148BB" w:rsidRPr="006F4316" w:rsidRDefault="00BF63FF" w:rsidP="008148BB">
      <w:pP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u w:val="single"/>
          <w:lang w:val="kk-KZ" w:eastAsia="ru-RU"/>
        </w:rPr>
      </w:pPr>
      <w:r w:rsidRPr="006F431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в зависимости от уровня государственного управления </w:t>
      </w:r>
      <w:r w:rsidRPr="006F431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u w:val="single"/>
          <w:lang w:val="kk-KZ" w:eastAsia="ru-RU"/>
        </w:rPr>
        <w:t>районные</w:t>
      </w:r>
    </w:p>
    <w:p w:rsidR="008148BB" w:rsidRPr="006F4316" w:rsidRDefault="008148BB" w:rsidP="008148BB">
      <w:pP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6F431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в зависимости от содержания </w:t>
      </w:r>
      <w:r w:rsidRPr="006F4316">
        <w:rPr>
          <w:rFonts w:ascii="Times New Roman" w:hAnsi="Times New Roman" w:cs="Times New Roman"/>
          <w:sz w:val="20"/>
          <w:szCs w:val="20"/>
          <w:u w:val="single"/>
        </w:rPr>
        <w:t>осуществление государственных функций, полномочий и оказание вытекающих из них государственных услуг</w:t>
      </w:r>
      <w:r w:rsidRPr="006F431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br/>
        <w:t xml:space="preserve">в зависимости от способа реализации </w:t>
      </w:r>
      <w:proofErr w:type="gramStart"/>
      <w:r w:rsidRPr="006F4316">
        <w:rPr>
          <w:rFonts w:ascii="Times New Roman" w:hAnsi="Times New Roman" w:cs="Times New Roman"/>
          <w:sz w:val="20"/>
          <w:szCs w:val="20"/>
          <w:u w:val="single"/>
        </w:rPr>
        <w:t>индивидуальн</w:t>
      </w:r>
      <w:r w:rsidRPr="006F4316">
        <w:rPr>
          <w:rFonts w:ascii="Times New Roman" w:hAnsi="Times New Roman" w:cs="Times New Roman"/>
          <w:sz w:val="20"/>
          <w:szCs w:val="20"/>
          <w:u w:val="single"/>
          <w:lang w:val="kk-KZ"/>
        </w:rPr>
        <w:t>ая</w:t>
      </w:r>
      <w:proofErr w:type="gramEnd"/>
    </w:p>
    <w:p w:rsidR="00592110" w:rsidRDefault="008148BB" w:rsidP="00C41A4F">
      <w:pPr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proofErr w:type="gramStart"/>
      <w:r w:rsidRPr="006F431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текущая</w:t>
      </w:r>
      <w:proofErr w:type="gramEnd"/>
      <w:r w:rsidRPr="006F431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или развития </w:t>
      </w:r>
      <w:r w:rsidRPr="006F431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u w:val="single"/>
          <w:lang w:val="kk-KZ" w:eastAsia="ru-RU"/>
        </w:rPr>
        <w:t>текущая</w:t>
      </w:r>
      <w:r w:rsidRPr="006F431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br/>
        <w:t>Цель бюджетной</w:t>
      </w:r>
      <w:r w:rsidR="005E145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 w:eastAsia="ru-RU"/>
        </w:rPr>
        <w:t xml:space="preserve"> </w:t>
      </w:r>
      <w:r w:rsidRPr="006F431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программы</w:t>
      </w:r>
      <w:proofErr w:type="gramStart"/>
      <w:r w:rsidRPr="006F431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r w:rsidR="00592110" w:rsidRPr="00592110">
        <w:rPr>
          <w:rFonts w:ascii="Times New Roman" w:hAnsi="Times New Roman" w:cs="Times New Roman"/>
          <w:sz w:val="20"/>
          <w:szCs w:val="20"/>
          <w:u w:val="single"/>
        </w:rPr>
        <w:t xml:space="preserve"> О</w:t>
      </w:r>
      <w:proofErr w:type="gramEnd"/>
      <w:r w:rsidR="00592110" w:rsidRPr="00592110">
        <w:rPr>
          <w:rFonts w:ascii="Times New Roman" w:hAnsi="Times New Roman" w:cs="Times New Roman"/>
          <w:sz w:val="20"/>
          <w:szCs w:val="20"/>
          <w:u w:val="single"/>
        </w:rPr>
        <w:t xml:space="preserve">беспечивать подготовку районных сборных команд по видам спорта и их выступления на областных спортивных соревнованиях. </w:t>
      </w:r>
    </w:p>
    <w:p w:rsidR="00592110" w:rsidRDefault="00592110" w:rsidP="00C41A4F">
      <w:pPr>
        <w:rPr>
          <w:rFonts w:ascii="Times New Roman" w:hAnsi="Times New Roman" w:cs="Times New Roman"/>
          <w:sz w:val="20"/>
          <w:szCs w:val="20"/>
          <w:u w:val="single"/>
          <w:lang w:val="kk-KZ"/>
        </w:rPr>
      </w:pPr>
    </w:p>
    <w:p w:rsidR="005E1458" w:rsidRDefault="008148BB" w:rsidP="00C41A4F">
      <w:pPr>
        <w:rPr>
          <w:rFonts w:ascii="Times New Roman" w:hAnsi="Times New Roman" w:cs="Times New Roman"/>
          <w:kern w:val="2"/>
          <w:sz w:val="20"/>
          <w:szCs w:val="20"/>
          <w:u w:val="single"/>
          <w:lang w:val="kk-KZ"/>
        </w:rPr>
      </w:pPr>
      <w:r w:rsidRPr="006F431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Описание бюджетной</w:t>
      </w:r>
      <w:r w:rsidRPr="006F431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 w:eastAsia="ru-RU"/>
        </w:rPr>
        <w:t xml:space="preserve"> </w:t>
      </w:r>
      <w:r w:rsidRPr="006F431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программы</w:t>
      </w:r>
      <w:proofErr w:type="gramStart"/>
      <w:r w:rsidRPr="006F431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r w:rsidR="00592110" w:rsidRPr="00592110">
        <w:rPr>
          <w:rFonts w:ascii="Times New Roman" w:hAnsi="Times New Roman" w:cs="Times New Roman"/>
          <w:kern w:val="2"/>
          <w:sz w:val="20"/>
          <w:szCs w:val="20"/>
          <w:u w:val="single"/>
        </w:rPr>
        <w:t>О</w:t>
      </w:r>
      <w:proofErr w:type="gramEnd"/>
      <w:r w:rsidR="00592110" w:rsidRPr="00592110">
        <w:rPr>
          <w:rFonts w:ascii="Times New Roman" w:hAnsi="Times New Roman" w:cs="Times New Roman"/>
          <w:kern w:val="2"/>
          <w:sz w:val="20"/>
          <w:szCs w:val="20"/>
          <w:u w:val="single"/>
        </w:rPr>
        <w:t>беспечивать подготовку районных сборных команд по видам спорта и их выступления на областных спортивных соревнованиях.</w:t>
      </w:r>
    </w:p>
    <w:p w:rsidR="00BE779F" w:rsidRPr="00BE779F" w:rsidRDefault="00BE779F" w:rsidP="00C41A4F">
      <w:pP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 w:eastAsia="ru-RU"/>
        </w:rPr>
      </w:pPr>
    </w:p>
    <w:tbl>
      <w:tblPr>
        <w:tblW w:w="10730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42"/>
        <w:gridCol w:w="1170"/>
        <w:gridCol w:w="571"/>
        <w:gridCol w:w="562"/>
        <w:gridCol w:w="1455"/>
        <w:gridCol w:w="1862"/>
        <w:gridCol w:w="2868"/>
      </w:tblGrid>
      <w:tr w:rsidR="00B339E0" w:rsidRPr="006F4316" w:rsidTr="006F4316">
        <w:trPr>
          <w:trHeight w:val="1291"/>
        </w:trPr>
        <w:tc>
          <w:tcPr>
            <w:tcW w:w="224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B339E0" w:rsidRPr="006F4316" w:rsidRDefault="00B339E0" w:rsidP="00B339E0">
            <w:pPr>
              <w:spacing w:after="360" w:line="2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6F431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Расходы по бюджетной программе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B339E0" w:rsidRPr="006F4316" w:rsidRDefault="00B339E0" w:rsidP="00B339E0">
            <w:pPr>
              <w:spacing w:after="360" w:line="2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6F431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B339E0" w:rsidRPr="006F4316" w:rsidRDefault="00B339E0" w:rsidP="00B339E0">
            <w:pPr>
              <w:spacing w:after="360" w:line="2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6F431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B339E0" w:rsidRPr="006F4316" w:rsidRDefault="00B339E0" w:rsidP="00B339E0">
            <w:pPr>
              <w:spacing w:after="360" w:line="2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6F431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B339E0" w:rsidRPr="006F4316" w:rsidRDefault="00B339E0" w:rsidP="00B339E0">
            <w:pPr>
              <w:spacing w:after="360" w:line="2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6F431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Отклонение (графа 4 – графа 3)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B339E0" w:rsidRPr="006F4316" w:rsidRDefault="00B339E0" w:rsidP="00B339E0">
            <w:pPr>
              <w:spacing w:after="360" w:line="2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6F431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Процент выполнения показателей (графа 4 / графа 3 х100)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B339E0" w:rsidRPr="006F4316" w:rsidRDefault="00B339E0" w:rsidP="00B339E0">
            <w:pPr>
              <w:spacing w:after="360" w:line="2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6F431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Причины недостижения или перевыполнения результатов и неосвоения средств бюджетной программы</w:t>
            </w:r>
          </w:p>
        </w:tc>
      </w:tr>
      <w:tr w:rsidR="00B339E0" w:rsidRPr="006F4316" w:rsidTr="006F4316">
        <w:trPr>
          <w:trHeight w:val="578"/>
        </w:trPr>
        <w:tc>
          <w:tcPr>
            <w:tcW w:w="224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B339E0" w:rsidRPr="006F4316" w:rsidRDefault="00B339E0" w:rsidP="00B339E0">
            <w:pPr>
              <w:spacing w:after="360" w:line="2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6F431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B339E0" w:rsidRPr="006F4316" w:rsidRDefault="00B339E0" w:rsidP="00B339E0">
            <w:pPr>
              <w:spacing w:after="360" w:line="2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6F431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B339E0" w:rsidRPr="006F4316" w:rsidRDefault="00B339E0" w:rsidP="00B339E0">
            <w:pPr>
              <w:spacing w:after="360" w:line="2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6F431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B339E0" w:rsidRPr="006F4316" w:rsidRDefault="00B339E0" w:rsidP="00B339E0">
            <w:pPr>
              <w:spacing w:after="360" w:line="2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6F431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B339E0" w:rsidRPr="006F4316" w:rsidRDefault="00B339E0" w:rsidP="00B339E0">
            <w:pPr>
              <w:spacing w:after="360" w:line="2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6F431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B339E0" w:rsidRPr="006F4316" w:rsidRDefault="00B339E0" w:rsidP="00B339E0">
            <w:pPr>
              <w:spacing w:after="360" w:line="2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6F431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B339E0" w:rsidRPr="006F4316" w:rsidRDefault="00B339E0" w:rsidP="00B339E0">
            <w:pPr>
              <w:spacing w:after="360" w:line="2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6F431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7</w:t>
            </w:r>
          </w:p>
        </w:tc>
      </w:tr>
      <w:tr w:rsidR="00B339E0" w:rsidRPr="006F4316" w:rsidTr="006F4316">
        <w:trPr>
          <w:trHeight w:val="811"/>
        </w:trPr>
        <w:tc>
          <w:tcPr>
            <w:tcW w:w="224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B339E0" w:rsidRPr="006F4316" w:rsidRDefault="00B339E0" w:rsidP="00B339E0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6F431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Итого расходы по бюджетной программе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B339E0" w:rsidRPr="006F4316" w:rsidRDefault="00B339E0" w:rsidP="00B339E0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6F431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тысяч тенге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6B4DE5" w:rsidRPr="006F4316" w:rsidRDefault="006B4DE5" w:rsidP="00B339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8322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B339E0" w:rsidRPr="006F4316" w:rsidRDefault="006B4DE5" w:rsidP="00B339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8322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B339E0" w:rsidRPr="006F4316" w:rsidRDefault="00C41A4F" w:rsidP="00B339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43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B339E0" w:rsidRPr="006F4316" w:rsidRDefault="00C41A4F" w:rsidP="00B339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43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B339E0" w:rsidRPr="006F4316" w:rsidRDefault="00B339E0" w:rsidP="00B339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6D1D" w:rsidRPr="006F4316" w:rsidTr="006F4316">
        <w:trPr>
          <w:trHeight w:val="836"/>
        </w:trPr>
        <w:tc>
          <w:tcPr>
            <w:tcW w:w="224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606D1D" w:rsidRPr="006F4316" w:rsidRDefault="00606D1D" w:rsidP="00B339E0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6F431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Конечный результат бюджетной программы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606D1D" w:rsidRPr="006F4316" w:rsidRDefault="00606D1D" w:rsidP="00772480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6F431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тысяч тенге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606D1D" w:rsidRPr="005E1458" w:rsidRDefault="006B4DE5" w:rsidP="00B339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8322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606D1D" w:rsidRPr="005E1458" w:rsidRDefault="006B4DE5" w:rsidP="00B339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8322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606D1D" w:rsidRPr="006F4316" w:rsidRDefault="00606D1D" w:rsidP="00B339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F43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606D1D" w:rsidRPr="006F4316" w:rsidRDefault="00606D1D" w:rsidP="00B339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F43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606D1D" w:rsidRPr="006F4316" w:rsidRDefault="00606D1D" w:rsidP="00B339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F4316" w:rsidRDefault="00B339E0" w:rsidP="006F4316">
      <w:pPr>
        <w:shd w:val="clear" w:color="auto" w:fill="FFFFFF"/>
        <w:spacing w:line="238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 w:eastAsia="ru-RU"/>
        </w:rPr>
      </w:pPr>
      <w:r w:rsidRPr="006F431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     </w:t>
      </w:r>
    </w:p>
    <w:p w:rsidR="006160B4" w:rsidRPr="006F4316" w:rsidRDefault="00B339E0" w:rsidP="006F4316">
      <w:pPr>
        <w:shd w:val="clear" w:color="auto" w:fill="FFFFFF"/>
        <w:spacing w:after="360" w:line="238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val="kk-KZ" w:eastAsia="ru-RU"/>
        </w:rPr>
      </w:pPr>
      <w:r w:rsidRPr="006F431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r w:rsidRPr="006F4316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ru-RU"/>
        </w:rPr>
        <w:t>Руководитель администратора</w:t>
      </w:r>
      <w:r w:rsidRPr="006F4316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ru-RU"/>
        </w:rPr>
        <w:br/>
        <w:t xml:space="preserve">бюджетных программ ___________       </w:t>
      </w:r>
      <w:r w:rsidR="003C35ED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val="kk-KZ" w:eastAsia="ru-RU"/>
        </w:rPr>
        <w:t>Конашев Е.</w:t>
      </w:r>
      <w:r w:rsidRPr="006F4316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ru-RU"/>
        </w:rPr>
        <w:br/>
      </w:r>
      <w:r w:rsidRPr="006F431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                               </w:t>
      </w:r>
      <w:r w:rsidR="006F431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 w:eastAsia="ru-RU"/>
        </w:rPr>
        <w:t xml:space="preserve">     </w:t>
      </w:r>
      <w:r w:rsidRPr="006F431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    (подпись)       (расшифровка подписи)</w:t>
      </w:r>
      <w:r w:rsidRPr="006F431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br/>
      </w:r>
      <w:r w:rsidRPr="006F4316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ru-RU"/>
        </w:rPr>
        <w:t xml:space="preserve">Главный бухгалтер       ___________       </w:t>
      </w:r>
      <w:r w:rsidR="003C35ED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val="kk-KZ" w:eastAsia="ru-RU"/>
        </w:rPr>
        <w:t>Акан М.</w:t>
      </w:r>
      <w:r w:rsidRPr="006F4316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ru-RU"/>
        </w:rPr>
        <w:br/>
      </w:r>
      <w:r w:rsidRPr="006F431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              </w:t>
      </w:r>
      <w:r w:rsidR="003C35ED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 w:eastAsia="ru-RU"/>
        </w:rPr>
        <w:t xml:space="preserve">                        </w:t>
      </w:r>
      <w:r w:rsidRPr="006F431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    (подпись)       (расшифровка подписи)</w:t>
      </w:r>
    </w:p>
    <w:sectPr w:rsidR="006160B4" w:rsidRPr="006F4316" w:rsidSect="006F4316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339E0"/>
    <w:rsid w:val="00066D11"/>
    <w:rsid w:val="001879FC"/>
    <w:rsid w:val="00296EF9"/>
    <w:rsid w:val="002F0E45"/>
    <w:rsid w:val="003C35ED"/>
    <w:rsid w:val="003D109C"/>
    <w:rsid w:val="004125FF"/>
    <w:rsid w:val="00473994"/>
    <w:rsid w:val="00592110"/>
    <w:rsid w:val="005E1458"/>
    <w:rsid w:val="00606D1D"/>
    <w:rsid w:val="00610F1A"/>
    <w:rsid w:val="006160B4"/>
    <w:rsid w:val="006B1A94"/>
    <w:rsid w:val="006B4DE5"/>
    <w:rsid w:val="006C0CBF"/>
    <w:rsid w:val="006F4316"/>
    <w:rsid w:val="007C631A"/>
    <w:rsid w:val="008148BB"/>
    <w:rsid w:val="00865454"/>
    <w:rsid w:val="00983387"/>
    <w:rsid w:val="00A91772"/>
    <w:rsid w:val="00AA16C7"/>
    <w:rsid w:val="00B339E0"/>
    <w:rsid w:val="00BE143B"/>
    <w:rsid w:val="00BE779F"/>
    <w:rsid w:val="00BF63FF"/>
    <w:rsid w:val="00C41A4F"/>
    <w:rsid w:val="00C51DC7"/>
    <w:rsid w:val="00CE5A89"/>
    <w:rsid w:val="00CF2F7E"/>
    <w:rsid w:val="00E17BC7"/>
    <w:rsid w:val="00F62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B4"/>
  </w:style>
  <w:style w:type="paragraph" w:styleId="3">
    <w:name w:val="heading 3"/>
    <w:basedOn w:val="a"/>
    <w:link w:val="30"/>
    <w:uiPriority w:val="9"/>
    <w:qFormat/>
    <w:rsid w:val="00B339E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339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339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B339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339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1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17</cp:revision>
  <cp:lastPrinted>2020-02-18T12:01:00Z</cp:lastPrinted>
  <dcterms:created xsi:type="dcterms:W3CDTF">2020-02-11T10:40:00Z</dcterms:created>
  <dcterms:modified xsi:type="dcterms:W3CDTF">2022-02-16T11:41:00Z</dcterms:modified>
</cp:coreProperties>
</file>