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12" w:rsidRPr="0045451B" w:rsidRDefault="00DD4A12" w:rsidP="00180E25">
      <w:pPr>
        <w:spacing w:after="0"/>
        <w:ind w:left="5664"/>
        <w:rPr>
          <w:rFonts w:ascii="Times New Roman" w:hAnsi="Times New Roman" w:cs="Times New Roman"/>
          <w:sz w:val="16"/>
          <w:szCs w:val="28"/>
          <w:lang w:val="ru-RU"/>
        </w:rPr>
      </w:pPr>
      <w:bookmarkStart w:id="0" w:name="z44"/>
    </w:p>
    <w:p w:rsidR="00521E3D" w:rsidRPr="00521E3D" w:rsidRDefault="00521E3D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DD4A12" w:rsidRPr="00F439EA" w:rsidRDefault="00FA7078" w:rsidP="00180E25">
      <w:pPr>
        <w:spacing w:after="0"/>
        <w:ind w:left="566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</w:t>
      </w:r>
      <w:r w:rsidR="00180E25" w:rsidRPr="00F439E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Панфилов ауданының </w:t>
      </w:r>
    </w:p>
    <w:p w:rsidR="00180E25" w:rsidRPr="00F439EA" w:rsidRDefault="00FA7078" w:rsidP="00180E25">
      <w:pPr>
        <w:spacing w:after="0"/>
        <w:ind w:left="566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</w:t>
      </w:r>
      <w:r w:rsidR="00DD4A12" w:rsidRPr="00F439EA">
        <w:rPr>
          <w:rFonts w:ascii="Times New Roman" w:hAnsi="Times New Roman" w:cs="Times New Roman"/>
          <w:b/>
          <w:sz w:val="24"/>
          <w:szCs w:val="28"/>
          <w:lang w:val="kk-KZ"/>
        </w:rPr>
        <w:t>жер қатынастары</w:t>
      </w:r>
      <w:r w:rsidR="00DD4A12" w:rsidRPr="00F439EA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="00DD4A12" w:rsidRPr="00F439EA">
        <w:rPr>
          <w:rFonts w:ascii="Times New Roman" w:hAnsi="Times New Roman" w:cs="Times New Roman"/>
          <w:b/>
          <w:sz w:val="24"/>
          <w:szCs w:val="28"/>
          <w:lang w:val="kk-KZ"/>
        </w:rPr>
        <w:t>бөлімінің</w:t>
      </w:r>
    </w:p>
    <w:p w:rsidR="00FA7078" w:rsidRDefault="00FA7078" w:rsidP="00FA7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202</w:t>
      </w:r>
      <w:r w:rsidR="00EE46D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«</w:t>
      </w:r>
      <w:r w:rsidR="00EE46D1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EE46D1">
        <w:rPr>
          <w:rFonts w:ascii="Times New Roman" w:hAnsi="Times New Roman" w:cs="Times New Roman"/>
          <w:b/>
          <w:sz w:val="24"/>
          <w:szCs w:val="24"/>
          <w:lang w:val="kk-KZ"/>
        </w:rPr>
        <w:t>тамыз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дағы</w:t>
      </w:r>
      <w:r w:rsidRPr="001E1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A7078" w:rsidRPr="001E1933" w:rsidRDefault="00FA7078" w:rsidP="00FA707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1E1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E46D1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н/қ </w:t>
      </w:r>
      <w:r w:rsidRPr="001E1933">
        <w:rPr>
          <w:rFonts w:ascii="Times New Roman" w:hAnsi="Times New Roman" w:cs="Times New Roman"/>
          <w:b/>
          <w:sz w:val="24"/>
          <w:szCs w:val="24"/>
          <w:lang w:val="kk-KZ"/>
        </w:rPr>
        <w:t>бұйрығымен бекітілді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</w:t>
      </w:r>
    </w:p>
    <w:p w:rsidR="00366F38" w:rsidRPr="007459E0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6F527B" w:rsidRDefault="00BA3C20" w:rsidP="006F5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4A12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4631015</w:t>
      </w:r>
      <w:r w:rsidR="00145297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«</w:t>
      </w:r>
      <w:r w:rsidR="00180E25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Панфилов ауданының </w:t>
      </w:r>
      <w:r w:rsidR="00DD4A12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жер қатынастары</w:t>
      </w:r>
      <w:r w:rsidR="00180E25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бөлімі</w:t>
      </w:r>
      <w:r w:rsidR="00145297" w:rsidRPr="00DD4A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 мемлекеттік мекемесі</w:t>
      </w:r>
    </w:p>
    <w:p w:rsidR="006F527B" w:rsidRPr="00AF363A" w:rsidRDefault="006F527B" w:rsidP="006F527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</w:pPr>
      <w:r w:rsidRPr="00AF363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202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1</w:t>
      </w:r>
      <w:r w:rsidRPr="00AF363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-202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3</w:t>
      </w:r>
      <w:r w:rsidRPr="00AF363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жылдарға арналған</w:t>
      </w:r>
    </w:p>
    <w:p w:rsidR="002855FA" w:rsidRPr="00936B4F" w:rsidRDefault="00BA3C20" w:rsidP="00F60378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kk-KZ"/>
        </w:rPr>
      </w:pPr>
      <w:r w:rsidRPr="00936B4F">
        <w:rPr>
          <w:rFonts w:ascii="Times New Roman" w:hAnsi="Times New Roman" w:cs="Times New Roman"/>
          <w:color w:val="000000"/>
          <w:lang w:val="kk-KZ"/>
        </w:rPr>
        <w:t>бюджеттiк бағдарлама әкiмшiсiнiң коды және атауы</w:t>
      </w:r>
    </w:p>
    <w:p w:rsidR="00941B06" w:rsidRPr="00521E3D" w:rsidRDefault="00941B06" w:rsidP="00F60378">
      <w:pPr>
        <w:spacing w:after="0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bookmarkEnd w:id="1"/>
    <w:p w:rsidR="002855FA" w:rsidRPr="0045451B" w:rsidRDefault="00BA3C20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Бюджеттiк бағдарламаның коды және атауы</w:t>
      </w:r>
      <w:r w:rsidR="00DD4A12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  <w:r w:rsidR="00941B06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00</w:t>
      </w:r>
      <w:r w:rsidR="00B143A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7</w:t>
      </w:r>
      <w:r w:rsidR="00941B06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  <w:r w:rsidR="00EA5A62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«</w:t>
      </w:r>
      <w:r w:rsidR="00B143A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Мемлекеттік органдардың күрделі шығыстары</w:t>
      </w:r>
      <w:r w:rsidR="00EA5A62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»</w:t>
      </w:r>
      <w:r w:rsidR="00B143A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</w:p>
    <w:p w:rsidR="00EE46D1" w:rsidRPr="0045451B" w:rsidRDefault="00D71A00" w:rsidP="00EE46D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sz w:val="26"/>
          <w:szCs w:val="26"/>
          <w:lang w:val="kk-KZ"/>
        </w:rPr>
        <w:t xml:space="preserve">Бюджеттiк бағдарламаның басшысы </w:t>
      </w:r>
      <w:r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Дүйсенов Болатбек Өскенбайұлы</w:t>
      </w:r>
      <w:r w:rsidRPr="0045451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5451B">
        <w:rPr>
          <w:rFonts w:ascii="Times New Roman" w:hAnsi="Times New Roman" w:cs="Times New Roman"/>
          <w:sz w:val="26"/>
          <w:szCs w:val="26"/>
          <w:lang w:val="kk-KZ"/>
        </w:rPr>
        <w:br/>
        <w:t xml:space="preserve">Бюджеттiк бағдарламаның нормативтік құқықтық негізі  </w:t>
      </w: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Панфилов ауданы әкімдігінің</w:t>
      </w:r>
      <w:r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  <w:r w:rsidR="00F439E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               </w:t>
      </w:r>
      <w:r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2015 жылғы 20 тамыздағы № 725 қа</w:t>
      </w: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улысымен бекітілген «Панфилов ауданының жер қатынастары бөлімі» мемлекеттік мекемесінің ережесі, 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</w:t>
      </w:r>
      <w:r w:rsidR="00FA7078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, Панфилов аудандық маслихатының «Панфилов ауданының 2021-2023 жылдарға арналған бюджеті туралы» 2020 жылғы 25 желтоқсандағы № 6-82-445 шешімі</w:t>
      </w:r>
      <w:r w:rsidR="00EE46D1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, </w:t>
      </w:r>
      <w:r w:rsidR="00EE46D1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Панфилов аудандық маслихатының 202</w:t>
      </w:r>
      <w:r w:rsidR="00EE46D1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1</w:t>
      </w:r>
      <w:r w:rsidR="00EE46D1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жылғы </w:t>
      </w:r>
      <w:r w:rsidR="00EE46D1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10 тамыз</w:t>
      </w:r>
      <w:r w:rsidR="00EE46D1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дағы </w:t>
      </w:r>
      <w:r w:rsidR="00EE46D1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              </w:t>
      </w:r>
      <w:r w:rsidR="00EE46D1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№ </w:t>
      </w:r>
      <w:r w:rsidR="00EE46D1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7-9-49</w:t>
      </w:r>
      <w:r w:rsidR="00EE46D1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шешімі   </w:t>
      </w:r>
    </w:p>
    <w:p w:rsidR="00FA7078" w:rsidRPr="0045451B" w:rsidRDefault="00FA7078" w:rsidP="00FA707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 </w:t>
      </w:r>
    </w:p>
    <w:p w:rsidR="00D71A00" w:rsidRPr="0045451B" w:rsidRDefault="00521E3D" w:rsidP="00D71A0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</w:p>
    <w:p w:rsidR="00176D2D" w:rsidRPr="0045451B" w:rsidRDefault="00BA3C20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Бюджеттiк бағдарламаның түрі:</w:t>
      </w:r>
      <w:r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="00147188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аудандық (қалалық)</w:t>
      </w: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______________________________________________________</w:t>
      </w:r>
      <w:r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мемлекеттік басқару деңгейіне қарай</w:t>
      </w:r>
    </w:p>
    <w:p w:rsidR="009828CD" w:rsidRPr="0045451B" w:rsidRDefault="009828CD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</w:p>
    <w:p w:rsidR="00176D2D" w:rsidRPr="0045451B" w:rsidRDefault="00B143AA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кү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рделі шығыстарды жүзеге асыру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__________________________________________</w:t>
      </w: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         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BA3C20"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="00BA3C20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мазмұнына қарай</w:t>
      </w:r>
    </w:p>
    <w:p w:rsidR="009828CD" w:rsidRPr="0045451B" w:rsidRDefault="009828CD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</w:p>
    <w:p w:rsidR="009828CD" w:rsidRPr="006F527B" w:rsidRDefault="009828CD">
      <w:pPr>
        <w:spacing w:after="0"/>
        <w:rPr>
          <w:rFonts w:ascii="Times New Roman" w:hAnsi="Times New Roman" w:cs="Times New Roman"/>
          <w:color w:val="000000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жеке</w:t>
      </w:r>
      <w:r w:rsidR="00BA3C20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___________________________________________________________________</w:t>
      </w:r>
      <w:r w:rsidR="00BA3C20"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="00BA3C20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іске асыру түріне қарай</w:t>
      </w:r>
      <w:r w:rsidR="00BA3C20"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</w:p>
    <w:p w:rsidR="009828CD" w:rsidRPr="006F527B" w:rsidRDefault="009828CD">
      <w:pPr>
        <w:spacing w:after="0"/>
        <w:rPr>
          <w:rFonts w:ascii="Times New Roman" w:hAnsi="Times New Roman" w:cs="Times New Roman"/>
          <w:color w:val="000000"/>
          <w:sz w:val="20"/>
          <w:szCs w:val="26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ағымдағы</w:t>
      </w:r>
      <w:r w:rsidR="00BA3C20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_______________________________________________________________</w:t>
      </w:r>
      <w:r w:rsidR="00BA3C20"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="00BA3C20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ағымдағы/даму</w:t>
      </w:r>
      <w:r w:rsidR="00BA3C20"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</w:p>
    <w:p w:rsidR="00AF363A" w:rsidRPr="0045451B" w:rsidRDefault="00BA3C20" w:rsidP="00B143AA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Бюджеттiк бағдарламаның мақсаты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: </w:t>
      </w:r>
      <w:r w:rsidR="00DD4A12" w:rsidRPr="0045451B">
        <w:rPr>
          <w:rFonts w:ascii="Times New Roman" w:hAnsi="Times New Roman" w:cs="Times New Roman"/>
          <w:color w:val="FF0000"/>
          <w:sz w:val="26"/>
          <w:szCs w:val="26"/>
          <w:u w:val="single"/>
          <w:lang w:val="kk-KZ"/>
        </w:rPr>
        <w:t xml:space="preserve"> 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Ж</w:t>
      </w:r>
      <w:r w:rsidR="00DD4A12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ер қатынастары</w:t>
      </w:r>
      <w:r w:rsidR="00E412CB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бөлімінің</w:t>
      </w:r>
      <w:r w:rsidR="00B94CC5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қызмет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керлер</w:t>
      </w:r>
      <w:r w:rsidR="00B94CC5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ін 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материалдық техникалық базамен </w:t>
      </w:r>
      <w:r w:rsidR="00B94CC5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қамтамасыз ету</w:t>
      </w:r>
    </w:p>
    <w:p w:rsidR="00D71A00" w:rsidRPr="0045451B" w:rsidRDefault="00BA3C20" w:rsidP="00B143AA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>Бюджеттiк бағд</w:t>
      </w:r>
      <w:r w:rsidR="00B94CC5"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арламаның </w:t>
      </w:r>
      <w:r w:rsidR="00B94CC5" w:rsidRPr="0045451B">
        <w:rPr>
          <w:rFonts w:ascii="Times New Roman" w:hAnsi="Times New Roman" w:cs="Times New Roman"/>
          <w:sz w:val="26"/>
          <w:szCs w:val="26"/>
          <w:lang w:val="kk-KZ"/>
        </w:rPr>
        <w:t>түпкілікті нәтижелері:</w:t>
      </w:r>
      <w:r w:rsidR="00DD4A12" w:rsidRPr="0045451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>Бөлімге 2 компьютер жиынтығын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сатып алу</w:t>
      </w:r>
      <w:r w:rsidR="00AF363A" w:rsidRPr="0045451B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</w:p>
    <w:p w:rsidR="00B143AA" w:rsidRPr="0045451B" w:rsidRDefault="00BA3C20" w:rsidP="00B143AA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45451B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45451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Бюджеттiк бағдарламаның сипаттамасы (негіздемесі) 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Шығындар бөлім</w:t>
      </w:r>
      <w:r w:rsidR="00717740">
        <w:rPr>
          <w:rFonts w:ascii="Times New Roman" w:hAnsi="Times New Roman" w:cs="Times New Roman"/>
          <w:sz w:val="26"/>
          <w:szCs w:val="26"/>
          <w:u w:val="single"/>
          <w:lang w:val="kk-KZ"/>
        </w:rPr>
        <w:t>ге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  <w:r w:rsidR="00717740">
        <w:rPr>
          <w:rFonts w:ascii="Times New Roman" w:hAnsi="Times New Roman" w:cs="Times New Roman"/>
          <w:sz w:val="26"/>
          <w:szCs w:val="26"/>
          <w:u w:val="single"/>
          <w:lang w:val="kk-KZ"/>
        </w:rPr>
        <w:t>негізгі құралдарды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сатып алуға жұмсалады</w:t>
      </w:r>
      <w:r w:rsidR="00A06D44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  <w:r w:rsidR="00AF363A" w:rsidRPr="0045451B">
        <w:rPr>
          <w:rFonts w:ascii="Times New Roman" w:hAnsi="Times New Roman" w:cs="Times New Roman"/>
          <w:sz w:val="26"/>
          <w:szCs w:val="26"/>
          <w:u w:val="single"/>
          <w:lang w:val="kk-KZ"/>
        </w:rPr>
        <w:t xml:space="preserve"> </w:t>
      </w:r>
    </w:p>
    <w:p w:rsidR="002855FA" w:rsidRPr="0045451B" w:rsidRDefault="002855FA" w:rsidP="002855FA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kk-KZ"/>
        </w:rPr>
      </w:pPr>
    </w:p>
    <w:p w:rsidR="002855FA" w:rsidRDefault="002855FA" w:rsidP="002855FA">
      <w:pPr>
        <w:spacing w:after="0"/>
        <w:rPr>
          <w:rFonts w:ascii="Times New Roman" w:hAnsi="Times New Roman" w:cs="Times New Roman"/>
          <w:sz w:val="10"/>
          <w:szCs w:val="24"/>
          <w:u w:val="single"/>
          <w:lang w:val="kk-KZ"/>
        </w:rPr>
      </w:pPr>
    </w:p>
    <w:p w:rsidR="007459E0" w:rsidRPr="0045451B" w:rsidRDefault="007459E0" w:rsidP="002855FA">
      <w:pPr>
        <w:spacing w:after="0"/>
        <w:rPr>
          <w:rFonts w:ascii="Times New Roman" w:hAnsi="Times New Roman" w:cs="Times New Roman"/>
          <w:sz w:val="10"/>
          <w:szCs w:val="24"/>
          <w:u w:val="single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F363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 бойынша шығыстар, барлығы</w:t>
      </w:r>
    </w:p>
    <w:p w:rsidR="00AF363A" w:rsidRPr="0077724D" w:rsidRDefault="00AF363A">
      <w:pPr>
        <w:spacing w:after="0"/>
        <w:rPr>
          <w:rFonts w:ascii="Times New Roman" w:hAnsi="Times New Roman" w:cs="Times New Roman"/>
          <w:b/>
          <w:color w:val="000000"/>
          <w:sz w:val="20"/>
          <w:szCs w:val="24"/>
          <w:lang w:val="kk-KZ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1272"/>
        <w:gridCol w:w="1138"/>
        <w:gridCol w:w="1276"/>
        <w:gridCol w:w="992"/>
        <w:gridCol w:w="1125"/>
        <w:gridCol w:w="1143"/>
      </w:tblGrid>
      <w:tr w:rsidR="003C2120" w:rsidRPr="00AF363A" w:rsidTr="00D71A00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AF363A" w:rsidRDefault="0058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2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AF363A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="002855FA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AF363A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="00DA15E0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AF363A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</w:t>
            </w:r>
            <w:proofErr w:type="spellEnd"/>
            <w:r w:rsidR="00DA15E0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дағы</w:t>
            </w:r>
            <w:proofErr w:type="spellEnd"/>
            <w:r w:rsidR="002855FA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2855FA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AF363A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="000C22DE"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3C2120" w:rsidRPr="00AF363A" w:rsidTr="00D71A00">
        <w:trPr>
          <w:trHeight w:val="555"/>
        </w:trPr>
        <w:tc>
          <w:tcPr>
            <w:tcW w:w="3019" w:type="dxa"/>
            <w:vMerge/>
          </w:tcPr>
          <w:p w:rsidR="003C2120" w:rsidRPr="00AF363A" w:rsidRDefault="003C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3C2120" w:rsidRPr="00AF363A" w:rsidRDefault="003C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AF363A" w:rsidRDefault="00366F38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AF363A" w:rsidRDefault="00366F38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71A00"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AF363A" w:rsidRDefault="00366F38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71A00"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AF363A" w:rsidRDefault="00366F38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71A00"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AF363A" w:rsidRDefault="00366F38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FA7078" w:rsidRPr="00AF363A" w:rsidTr="00D71A00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EA5A62" w:rsidRDefault="00FA7078" w:rsidP="00EA5A6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Күрделі ш</w:t>
            </w:r>
            <w:r w:rsidRPr="00AF363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ығындар көлемі</w:t>
            </w:r>
          </w:p>
          <w:p w:rsidR="00FA7078" w:rsidRPr="00AF363A" w:rsidRDefault="00FA7078" w:rsidP="00E45E56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E45E56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220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220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EE46D1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Default="00FA7078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  <w:p w:rsidR="0045451B" w:rsidRPr="00AF363A" w:rsidRDefault="0045451B" w:rsidP="00A43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7078" w:rsidRPr="00AF363A" w:rsidTr="00D71A00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E45E56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бюджеттік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E45E56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220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220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224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EE46D1" w:rsidP="00224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078" w:rsidRPr="00AF363A" w:rsidRDefault="00FA7078" w:rsidP="00076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</w:tr>
    </w:tbl>
    <w:p w:rsidR="0077724D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7724D" w:rsidRPr="006B60B9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6B60B9">
        <w:rPr>
          <w:rFonts w:ascii="Times New Roman" w:hAnsi="Times New Roman" w:cs="Times New Roman"/>
          <w:sz w:val="25"/>
          <w:szCs w:val="25"/>
          <w:lang w:val="kk-KZ"/>
        </w:rPr>
        <w:t>Бюджеттік кіші бағдарламаның коды мен атауы: 015 «</w:t>
      </w:r>
      <w:r w:rsidRPr="006B60B9">
        <w:rPr>
          <w:rFonts w:ascii="Times New Roman" w:hAnsi="Times New Roman" w:cs="Times New Roman"/>
          <w:sz w:val="25"/>
          <w:szCs w:val="25"/>
          <w:u w:val="single"/>
          <w:lang w:val="kk-KZ"/>
        </w:rPr>
        <w:t>Жергілікті бюджет қаражаты есебінен</w:t>
      </w:r>
      <w:r w:rsidRPr="006B60B9">
        <w:rPr>
          <w:rFonts w:ascii="Times New Roman" w:hAnsi="Times New Roman" w:cs="Times New Roman"/>
          <w:sz w:val="25"/>
          <w:szCs w:val="25"/>
          <w:lang w:val="kk-KZ"/>
        </w:rPr>
        <w:t>»</w:t>
      </w:r>
    </w:p>
    <w:p w:rsidR="0077724D" w:rsidRPr="006B60B9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6B60B9">
        <w:rPr>
          <w:rFonts w:ascii="Times New Roman" w:hAnsi="Times New Roman" w:cs="Times New Roman"/>
          <w:sz w:val="25"/>
          <w:szCs w:val="25"/>
          <w:lang w:val="kk-KZ"/>
        </w:rPr>
        <w:t>      Бюджеттік кіші бағдарламаның түрі:</w:t>
      </w:r>
    </w:p>
    <w:p w:rsidR="0077724D" w:rsidRPr="006B60B9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6B60B9">
        <w:rPr>
          <w:rFonts w:ascii="Times New Roman" w:hAnsi="Times New Roman" w:cs="Times New Roman"/>
          <w:sz w:val="25"/>
          <w:szCs w:val="25"/>
          <w:lang w:val="kk-KZ"/>
        </w:rPr>
        <w:t xml:space="preserve">      мазмұнына байланысты </w:t>
      </w:r>
      <w:r w:rsidR="00EA5A62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күрделі шығыстарды жүзеге асыру </w:t>
      </w:r>
    </w:p>
    <w:p w:rsidR="0077724D" w:rsidRPr="006B60B9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6B60B9">
        <w:rPr>
          <w:rFonts w:ascii="Times New Roman" w:hAnsi="Times New Roman" w:cs="Times New Roman"/>
          <w:sz w:val="25"/>
          <w:szCs w:val="25"/>
          <w:lang w:val="kk-KZ"/>
        </w:rPr>
        <w:t xml:space="preserve">      ағымдағы/даму </w:t>
      </w:r>
      <w:r w:rsidRPr="006B60B9">
        <w:rPr>
          <w:rFonts w:ascii="Times New Roman" w:hAnsi="Times New Roman" w:cs="Times New Roman"/>
          <w:sz w:val="25"/>
          <w:szCs w:val="25"/>
          <w:u w:val="single"/>
          <w:lang w:val="kk-KZ"/>
        </w:rPr>
        <w:t>ағымдағы</w:t>
      </w:r>
    </w:p>
    <w:p w:rsidR="0077724D" w:rsidRDefault="0077724D" w:rsidP="0077724D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  <w:lang w:val="kk-KZ"/>
        </w:rPr>
      </w:pPr>
      <w:r w:rsidRPr="006B60B9">
        <w:rPr>
          <w:rFonts w:ascii="Times New Roman" w:hAnsi="Times New Roman" w:cs="Times New Roman"/>
          <w:sz w:val="25"/>
          <w:szCs w:val="25"/>
          <w:lang w:val="kk-KZ"/>
        </w:rPr>
        <w:t xml:space="preserve">      Бюджеттік кіші бағдарламаның сипаттамасы (негіздемесі)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Шығындар бөлім</w:t>
      </w:r>
      <w:r w:rsidR="00717740">
        <w:rPr>
          <w:rFonts w:ascii="Times New Roman" w:hAnsi="Times New Roman" w:cs="Times New Roman"/>
          <w:sz w:val="24"/>
          <w:szCs w:val="24"/>
          <w:u w:val="single"/>
          <w:lang w:val="kk-KZ"/>
        </w:rPr>
        <w:t>ге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17740">
        <w:rPr>
          <w:rFonts w:ascii="Times New Roman" w:hAnsi="Times New Roman" w:cs="Times New Roman"/>
          <w:sz w:val="24"/>
          <w:szCs w:val="24"/>
          <w:u w:val="single"/>
          <w:lang w:val="kk-KZ"/>
        </w:rPr>
        <w:t>негізгі құралдарды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сатып алуға жұмсалады</w:t>
      </w:r>
    </w:p>
    <w:p w:rsidR="0077724D" w:rsidRPr="00521E3D" w:rsidRDefault="0077724D" w:rsidP="0077724D">
      <w:pPr>
        <w:spacing w:after="0" w:line="240" w:lineRule="auto"/>
        <w:rPr>
          <w:rFonts w:ascii="Times New Roman" w:hAnsi="Times New Roman" w:cs="Times New Roman"/>
          <w:b/>
          <w:sz w:val="28"/>
          <w:szCs w:val="25"/>
          <w:lang w:val="kk-KZ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1272"/>
        <w:gridCol w:w="1138"/>
        <w:gridCol w:w="1276"/>
        <w:gridCol w:w="992"/>
        <w:gridCol w:w="1134"/>
        <w:gridCol w:w="1134"/>
      </w:tblGrid>
      <w:tr w:rsidR="0077724D" w:rsidRPr="00AF363A" w:rsidTr="006D59B7">
        <w:trPr>
          <w:trHeight w:val="30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24D" w:rsidRPr="005841D1" w:rsidRDefault="005841D1" w:rsidP="0058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Тікелей</w:t>
            </w:r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нәтиже</w:t>
            </w:r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көрсеткіштері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24D" w:rsidRPr="00AF363A" w:rsidRDefault="0077724D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24D" w:rsidRPr="00AF363A" w:rsidRDefault="0077724D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24D" w:rsidRPr="00AF363A" w:rsidRDefault="0077724D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24D" w:rsidRPr="00AF363A" w:rsidRDefault="0077724D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77724D" w:rsidRPr="00AF363A" w:rsidTr="00FA7078">
        <w:trPr>
          <w:trHeight w:val="30"/>
        </w:trPr>
        <w:tc>
          <w:tcPr>
            <w:tcW w:w="301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6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6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724D" w:rsidRPr="00AF363A" w:rsidRDefault="0077724D" w:rsidP="00FA7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A7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E55242" w:rsidRPr="00AF363A" w:rsidTr="00FA7078">
        <w:trPr>
          <w:trHeight w:val="696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5242" w:rsidRPr="00E55242" w:rsidRDefault="00E55242" w:rsidP="00E5524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жиынтығы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5242" w:rsidRPr="00AF363A" w:rsidRDefault="00E55242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242" w:rsidRPr="00AF363A" w:rsidRDefault="00E55242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242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242" w:rsidRDefault="00E55242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5242" w:rsidRDefault="00E55242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5242" w:rsidRDefault="00E55242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A7078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7078" w:rsidRPr="00AF363A" w:rsidTr="00FA7078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6D59B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 бағдарламасы 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CA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7078" w:rsidRPr="00AF363A" w:rsidRDefault="00FA7078" w:rsidP="00CA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F10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F10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EA5A62" w:rsidRDefault="00FA7078" w:rsidP="00F10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7078" w:rsidRPr="00AF363A" w:rsidTr="00FA7078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6D59B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бухгалтерия бағдарламасы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078" w:rsidRPr="00AF363A" w:rsidRDefault="00FA7078" w:rsidP="006D59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CA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7078" w:rsidRPr="00AF363A" w:rsidRDefault="00FA7078" w:rsidP="00CA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6D5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F15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AF363A" w:rsidRDefault="00FA7078" w:rsidP="00F15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078" w:rsidRPr="00EA5A62" w:rsidRDefault="00FA7078" w:rsidP="00F15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1272"/>
        <w:gridCol w:w="1138"/>
        <w:gridCol w:w="1276"/>
        <w:gridCol w:w="992"/>
        <w:gridCol w:w="1125"/>
        <w:gridCol w:w="1143"/>
      </w:tblGrid>
      <w:tr w:rsidR="00EA5A62" w:rsidRPr="00AF363A" w:rsidTr="002A03D5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62" w:rsidRPr="005841D1" w:rsidRDefault="005841D1" w:rsidP="002A03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Бюджеттік</w:t>
            </w:r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кіші </w:t>
            </w: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бағдарлама</w:t>
            </w:r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841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шығыстар</w:t>
            </w:r>
          </w:p>
        </w:tc>
        <w:tc>
          <w:tcPr>
            <w:tcW w:w="12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62" w:rsidRPr="00AF363A" w:rsidRDefault="00EA5A62" w:rsidP="002A03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62" w:rsidRPr="00AF363A" w:rsidRDefault="00EA5A62" w:rsidP="002A03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62" w:rsidRPr="00AF363A" w:rsidRDefault="00EA5A62" w:rsidP="002A03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дағы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A62" w:rsidRPr="00AF363A" w:rsidRDefault="00EA5A62" w:rsidP="002A03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EA5A62" w:rsidRPr="00AF363A" w:rsidTr="0045451B">
        <w:trPr>
          <w:trHeight w:val="328"/>
        </w:trPr>
        <w:tc>
          <w:tcPr>
            <w:tcW w:w="3019" w:type="dxa"/>
            <w:vMerge/>
          </w:tcPr>
          <w:p w:rsidR="00EA5A62" w:rsidRPr="00AF363A" w:rsidRDefault="00EA5A62" w:rsidP="002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EA5A62" w:rsidRPr="00AF363A" w:rsidRDefault="00EA5A62" w:rsidP="002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A62" w:rsidRPr="00AF363A" w:rsidRDefault="00EA5A62" w:rsidP="0045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45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A62" w:rsidRPr="00AF363A" w:rsidRDefault="00EA5A62" w:rsidP="0045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45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A62" w:rsidRPr="00AF363A" w:rsidRDefault="00EA5A62" w:rsidP="0045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45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A62" w:rsidRPr="00AF363A" w:rsidRDefault="00EA5A62" w:rsidP="0045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45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A62" w:rsidRPr="00AF363A" w:rsidRDefault="00EA5A62" w:rsidP="0045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45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EE46D1" w:rsidRPr="00AF363A" w:rsidTr="002A03D5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6D1" w:rsidRPr="00AF363A" w:rsidRDefault="00EE46D1" w:rsidP="002A03D5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Күрделі ш</w:t>
            </w:r>
            <w:r w:rsidRPr="00AF363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ығындар көлемі</w:t>
            </w: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6D1" w:rsidRPr="00AF363A" w:rsidRDefault="00EE46D1" w:rsidP="002A03D5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Pr="00AF363A" w:rsidRDefault="00EE46D1" w:rsidP="006D3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6D3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A53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A53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</w:tr>
      <w:tr w:rsidR="00EE46D1" w:rsidRPr="00AF363A" w:rsidTr="002A03D5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6D1" w:rsidRPr="00AF363A" w:rsidRDefault="00EE46D1" w:rsidP="002A03D5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бюджеттік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46D1" w:rsidRPr="00AF363A" w:rsidRDefault="00EE46D1" w:rsidP="002A03D5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3A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Pr="00AF363A" w:rsidRDefault="00EE46D1" w:rsidP="006D3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6D3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A53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A53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  <w:tc>
          <w:tcPr>
            <w:tcW w:w="1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46D1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6D1" w:rsidRPr="00AF363A" w:rsidRDefault="00EE46D1" w:rsidP="002A0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200,0</w:t>
            </w:r>
          </w:p>
        </w:tc>
      </w:tr>
    </w:tbl>
    <w:p w:rsidR="00EA5A62" w:rsidRPr="0077724D" w:rsidRDefault="00EA5A6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EA5A62" w:rsidRPr="0077724D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C22DE"/>
    <w:rsid w:val="000C29B1"/>
    <w:rsid w:val="000C59CB"/>
    <w:rsid w:val="00122FC9"/>
    <w:rsid w:val="00145297"/>
    <w:rsid w:val="00147188"/>
    <w:rsid w:val="00176D2D"/>
    <w:rsid w:val="00180E25"/>
    <w:rsid w:val="001954FC"/>
    <w:rsid w:val="001965B7"/>
    <w:rsid w:val="001B3DD9"/>
    <w:rsid w:val="001D5B1C"/>
    <w:rsid w:val="001E038B"/>
    <w:rsid w:val="002143BB"/>
    <w:rsid w:val="002855FA"/>
    <w:rsid w:val="002A4DDA"/>
    <w:rsid w:val="0030322F"/>
    <w:rsid w:val="0031261E"/>
    <w:rsid w:val="00331ABC"/>
    <w:rsid w:val="003428D5"/>
    <w:rsid w:val="00366F38"/>
    <w:rsid w:val="003B2415"/>
    <w:rsid w:val="003C2120"/>
    <w:rsid w:val="003D09BB"/>
    <w:rsid w:val="0045451B"/>
    <w:rsid w:val="004D59BE"/>
    <w:rsid w:val="004F0F10"/>
    <w:rsid w:val="0051567E"/>
    <w:rsid w:val="00521E3D"/>
    <w:rsid w:val="0056247D"/>
    <w:rsid w:val="00572EF6"/>
    <w:rsid w:val="005827F4"/>
    <w:rsid w:val="005841D1"/>
    <w:rsid w:val="005B7420"/>
    <w:rsid w:val="005F4646"/>
    <w:rsid w:val="00637B10"/>
    <w:rsid w:val="00680570"/>
    <w:rsid w:val="006B1D90"/>
    <w:rsid w:val="006B5A63"/>
    <w:rsid w:val="006F527B"/>
    <w:rsid w:val="00717740"/>
    <w:rsid w:val="007459E0"/>
    <w:rsid w:val="00761A40"/>
    <w:rsid w:val="00774A0C"/>
    <w:rsid w:val="0077724D"/>
    <w:rsid w:val="007942FE"/>
    <w:rsid w:val="007E1465"/>
    <w:rsid w:val="007E17DA"/>
    <w:rsid w:val="007F07EA"/>
    <w:rsid w:val="007F2BBA"/>
    <w:rsid w:val="00804F0A"/>
    <w:rsid w:val="00811D72"/>
    <w:rsid w:val="008264CB"/>
    <w:rsid w:val="00852CA3"/>
    <w:rsid w:val="008C3EED"/>
    <w:rsid w:val="00911F8F"/>
    <w:rsid w:val="009343AE"/>
    <w:rsid w:val="00936B4F"/>
    <w:rsid w:val="00941B06"/>
    <w:rsid w:val="00956ECE"/>
    <w:rsid w:val="00980006"/>
    <w:rsid w:val="009828CD"/>
    <w:rsid w:val="009E2931"/>
    <w:rsid w:val="009F682B"/>
    <w:rsid w:val="00A06281"/>
    <w:rsid w:val="00A06D44"/>
    <w:rsid w:val="00A20490"/>
    <w:rsid w:val="00A43463"/>
    <w:rsid w:val="00A507E0"/>
    <w:rsid w:val="00A8287A"/>
    <w:rsid w:val="00AB3902"/>
    <w:rsid w:val="00AE0FC8"/>
    <w:rsid w:val="00AF363A"/>
    <w:rsid w:val="00B13FB9"/>
    <w:rsid w:val="00B143AA"/>
    <w:rsid w:val="00B85F4A"/>
    <w:rsid w:val="00B94CC5"/>
    <w:rsid w:val="00BA22F1"/>
    <w:rsid w:val="00BA3C20"/>
    <w:rsid w:val="00BF012C"/>
    <w:rsid w:val="00C37E5F"/>
    <w:rsid w:val="00C95F87"/>
    <w:rsid w:val="00CA2FE5"/>
    <w:rsid w:val="00CD2E3B"/>
    <w:rsid w:val="00CE28CA"/>
    <w:rsid w:val="00CE7E80"/>
    <w:rsid w:val="00CF26BD"/>
    <w:rsid w:val="00CF7F9D"/>
    <w:rsid w:val="00D338A7"/>
    <w:rsid w:val="00D429E4"/>
    <w:rsid w:val="00D603EC"/>
    <w:rsid w:val="00D676CA"/>
    <w:rsid w:val="00D71A00"/>
    <w:rsid w:val="00DA15E0"/>
    <w:rsid w:val="00DD4A12"/>
    <w:rsid w:val="00DE05FD"/>
    <w:rsid w:val="00DF394E"/>
    <w:rsid w:val="00E16F00"/>
    <w:rsid w:val="00E412CB"/>
    <w:rsid w:val="00E55242"/>
    <w:rsid w:val="00E5640C"/>
    <w:rsid w:val="00E96652"/>
    <w:rsid w:val="00EA5A62"/>
    <w:rsid w:val="00EC3BB6"/>
    <w:rsid w:val="00EE46D1"/>
    <w:rsid w:val="00F00173"/>
    <w:rsid w:val="00F24CCF"/>
    <w:rsid w:val="00F318D3"/>
    <w:rsid w:val="00F416D5"/>
    <w:rsid w:val="00F439EA"/>
    <w:rsid w:val="00F60378"/>
    <w:rsid w:val="00F95F83"/>
    <w:rsid w:val="00F97EA6"/>
    <w:rsid w:val="00FA7078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42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42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428D5"/>
    <w:pPr>
      <w:jc w:val="center"/>
    </w:pPr>
    <w:rPr>
      <w:sz w:val="18"/>
      <w:szCs w:val="18"/>
    </w:rPr>
  </w:style>
  <w:style w:type="paragraph" w:customStyle="1" w:styleId="DocDefaults">
    <w:name w:val="DocDefaults"/>
    <w:rsid w:val="003428D5"/>
  </w:style>
  <w:style w:type="paragraph" w:styleId="HTML">
    <w:name w:val="HTML Preformatted"/>
    <w:basedOn w:val="a"/>
    <w:link w:val="HTML0"/>
    <w:uiPriority w:val="99"/>
    <w:semiHidden/>
    <w:unhideWhenUsed/>
    <w:rsid w:val="00D71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A0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2021-08-17T09:53:00Z</cp:lastPrinted>
  <dcterms:created xsi:type="dcterms:W3CDTF">2021-08-17T09:53:00Z</dcterms:created>
  <dcterms:modified xsi:type="dcterms:W3CDTF">2022-02-15T17:04:00Z</dcterms:modified>
</cp:coreProperties>
</file>