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847127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38576D">
        <w:rPr>
          <w:rFonts w:ascii="Times New Roman" w:hAnsi="Times New Roman" w:cs="Times New Roman"/>
          <w:b/>
          <w:sz w:val="32"/>
          <w:szCs w:val="32"/>
          <w:lang w:val="kk-KZ"/>
        </w:rPr>
        <w:t>Есеболатовский сельский округ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</w:t>
      </w:r>
      <w:bookmarkStart w:id="0" w:name="_GoBack"/>
      <w:bookmarkEnd w:id="0"/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на</w:t>
      </w:r>
    </w:p>
    <w:p w:rsidR="007B17E4" w:rsidRDefault="0038576D" w:rsidP="0038576D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38576D">
        <w:rPr>
          <w:rFonts w:ascii="Times New Roman" w:hAnsi="Times New Roman" w:cs="Times New Roman"/>
          <w:sz w:val="32"/>
          <w:szCs w:val="32"/>
          <w:lang w:val="kk-KZ"/>
        </w:rPr>
        <w:t>ГУ Есеболатовский сельский округ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38576D">
        <w:rPr>
          <w:rFonts w:ascii="Times New Roman" w:hAnsi="Times New Roman" w:cs="Times New Roman"/>
          <w:sz w:val="32"/>
          <w:szCs w:val="32"/>
          <w:lang w:val="kk-KZ"/>
        </w:rPr>
        <w:t>Аксуского района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является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местным самоуправлением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>финансируемым из местного бюжета.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Штатная численность составляет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C12C59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едениц </w:t>
      </w:r>
      <w:r>
        <w:rPr>
          <w:rFonts w:ascii="Times New Roman" w:hAnsi="Times New Roman" w:cs="Times New Roman"/>
          <w:sz w:val="32"/>
          <w:szCs w:val="32"/>
          <w:lang w:val="kk-KZ"/>
        </w:rPr>
        <w:t>5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из них  государственных служащих </w:t>
      </w:r>
      <w:r w:rsidR="00C12C59">
        <w:rPr>
          <w:rFonts w:ascii="Times New Roman" w:hAnsi="Times New Roman" w:cs="Times New Roman"/>
          <w:sz w:val="32"/>
          <w:szCs w:val="32"/>
          <w:lang w:val="kk-KZ"/>
        </w:rPr>
        <w:t>7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единицы 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составляет технический персонал. </w:t>
      </w:r>
      <w:r w:rsidR="00024242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 w:rsidR="00C12C59">
        <w:rPr>
          <w:rFonts w:ascii="Times New Roman" w:hAnsi="Times New Roman" w:cs="Times New Roman"/>
          <w:sz w:val="32"/>
          <w:szCs w:val="32"/>
          <w:lang w:val="kk-KZ"/>
        </w:rPr>
        <w:t>В 2021</w:t>
      </w:r>
      <w:r w:rsidR="00024242"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 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по </w:t>
      </w:r>
      <w:r w:rsidR="00C12C59">
        <w:rPr>
          <w:rFonts w:ascii="Times New Roman" w:hAnsi="Times New Roman" w:cs="Times New Roman"/>
          <w:sz w:val="32"/>
          <w:szCs w:val="32"/>
          <w:lang w:val="kk-KZ"/>
        </w:rPr>
        <w:t>124013029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ниже</w:t>
      </w:r>
      <w:r w:rsidR="00C93A5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указанным программам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выделено</w:t>
      </w:r>
      <w:r w:rsidR="007B17E4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</w:t>
      </w:r>
      <w:r w:rsidR="00C12C59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1386</w:t>
      </w:r>
      <w:r w:rsid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,0</w:t>
      </w:r>
      <w:r w:rsidR="00F14280" w:rsidRPr="0090330D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 xml:space="preserve"> тыс.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759C" w:rsidRDefault="00C12C59" w:rsidP="00C12C59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124</w:t>
      </w:r>
      <w:r w:rsidR="00543C61">
        <w:rPr>
          <w:rFonts w:ascii="Times New Roman" w:hAnsi="Times New Roman" w:cs="Times New Roman"/>
          <w:b/>
          <w:sz w:val="32"/>
          <w:szCs w:val="32"/>
          <w:lang w:val="kk-KZ"/>
        </w:rPr>
        <w:t>013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029</w:t>
      </w:r>
      <w:r w:rsidR="00543C61">
        <w:rPr>
          <w:rFonts w:ascii="Times New Roman" w:hAnsi="Times New Roman" w:cs="Times New Roman"/>
          <w:b/>
          <w:sz w:val="32"/>
          <w:szCs w:val="32"/>
          <w:lang w:val="kk-KZ"/>
        </w:rPr>
        <w:t>-Обеспечение функционирование автомобильных дорог населенных пуктов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</w:t>
      </w:r>
      <w:proofErr w:type="spellStart"/>
      <w:r w:rsidR="0065759C">
        <w:rPr>
          <w:rFonts w:ascii="Times New Roman" w:hAnsi="Times New Roman" w:cs="Times New Roman"/>
          <w:sz w:val="32"/>
          <w:szCs w:val="32"/>
        </w:rPr>
        <w:t>ыделенная</w:t>
      </w:r>
      <w:proofErr w:type="spellEnd"/>
      <w:r w:rsidR="0065759C">
        <w:rPr>
          <w:rFonts w:ascii="Times New Roman" w:hAnsi="Times New Roman" w:cs="Times New Roman"/>
          <w:sz w:val="32"/>
          <w:szCs w:val="32"/>
        </w:rPr>
        <w:t xml:space="preserve"> сумма составила </w:t>
      </w:r>
      <w:r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543C61">
        <w:rPr>
          <w:rFonts w:ascii="Times New Roman" w:hAnsi="Times New Roman" w:cs="Times New Roman"/>
          <w:sz w:val="32"/>
          <w:szCs w:val="32"/>
          <w:lang w:val="kk-KZ"/>
        </w:rPr>
        <w:t>386,0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 xml:space="preserve"> тыс. тенге</w:t>
      </w:r>
      <w:r w:rsidR="0065759C" w:rsidRPr="00DF7A5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DF7A5E" w:rsidRPr="00DF7A5E">
        <w:rPr>
          <w:rFonts w:ascii="Times New Roman" w:hAnsi="Times New Roman" w:cs="Times New Roman"/>
          <w:sz w:val="32"/>
          <w:szCs w:val="32"/>
          <w:lang w:val="kk-KZ"/>
        </w:rPr>
        <w:t>Расходы направлены на</w:t>
      </w:r>
      <w:r w:rsidR="00543C61">
        <w:rPr>
          <w:rFonts w:ascii="Times New Roman" w:hAnsi="Times New Roman" w:cs="Times New Roman"/>
          <w:sz w:val="32"/>
          <w:szCs w:val="32"/>
          <w:lang w:val="kk-KZ"/>
        </w:rPr>
        <w:t xml:space="preserve"> содержание улиц Есеболатовского сельского округа в зимнее время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759C" w:rsidRPr="0065759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5759C">
        <w:rPr>
          <w:rFonts w:ascii="Times New Roman" w:hAnsi="Times New Roman" w:cs="Times New Roman"/>
          <w:sz w:val="32"/>
          <w:szCs w:val="32"/>
          <w:lang w:val="kk-KZ"/>
        </w:rPr>
        <w:t>Вся выделенная сумма была освоена на 100</w:t>
      </w:r>
      <w:r w:rsidR="0065759C">
        <w:rPr>
          <w:rFonts w:ascii="Times New Roman" w:hAnsi="Times New Roman" w:cs="Times New Roman"/>
          <w:sz w:val="32"/>
          <w:szCs w:val="32"/>
        </w:rPr>
        <w:t>%,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Аким Есеболатовского сельского округа</w:t>
      </w: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>Нурахметов Б.Т</w:t>
      </w: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543C61" w:rsidRPr="00543C61" w:rsidRDefault="00543C61" w:rsidP="00543C61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43C61">
        <w:rPr>
          <w:rFonts w:ascii="Times New Roman" w:hAnsi="Times New Roman" w:cs="Times New Roman"/>
          <w:b/>
          <w:sz w:val="32"/>
          <w:szCs w:val="32"/>
          <w:lang w:val="kk-KZ"/>
        </w:rPr>
        <w:t>Главный специалист - бухгалтер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  <w:t xml:space="preserve">        Жабыкбаева М.Б</w:t>
      </w:r>
    </w:p>
    <w:p w:rsidR="00653AFB" w:rsidRPr="00543C61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sectPr w:rsidR="00653AFB" w:rsidRPr="00543C61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B17E4"/>
    <w:rsid w:val="00024242"/>
    <w:rsid w:val="0004345E"/>
    <w:rsid w:val="000C6B6F"/>
    <w:rsid w:val="00101100"/>
    <w:rsid w:val="001960B9"/>
    <w:rsid w:val="0038576D"/>
    <w:rsid w:val="00543C61"/>
    <w:rsid w:val="0063342F"/>
    <w:rsid w:val="00653AFB"/>
    <w:rsid w:val="0065759C"/>
    <w:rsid w:val="00667CFC"/>
    <w:rsid w:val="006D55B7"/>
    <w:rsid w:val="007B17E4"/>
    <w:rsid w:val="00847127"/>
    <w:rsid w:val="00896AA4"/>
    <w:rsid w:val="008F360A"/>
    <w:rsid w:val="0090330D"/>
    <w:rsid w:val="0098083A"/>
    <w:rsid w:val="00A26C5F"/>
    <w:rsid w:val="00A503A4"/>
    <w:rsid w:val="00AB6326"/>
    <w:rsid w:val="00C12C59"/>
    <w:rsid w:val="00C93A5A"/>
    <w:rsid w:val="00D52B25"/>
    <w:rsid w:val="00DF7A5E"/>
    <w:rsid w:val="00E46F45"/>
    <w:rsid w:val="00F14280"/>
    <w:rsid w:val="00F21D4A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No Spacing"/>
    <w:uiPriority w:val="1"/>
    <w:qFormat/>
    <w:rsid w:val="00543C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2020-03-15T18:14:00Z</dcterms:created>
  <dcterms:modified xsi:type="dcterms:W3CDTF">2022-02-09T12:26:00Z</dcterms:modified>
</cp:coreProperties>
</file>