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7B" w:rsidRPr="00C20291" w:rsidRDefault="00674D7B" w:rsidP="000C5367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Приложение 21</w:t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0C5367" w:rsidRPr="00C20291">
        <w:rPr>
          <w:rFonts w:ascii="Times New Roman" w:hAnsi="Times New Roman" w:cs="Times New Roman"/>
          <w:sz w:val="18"/>
          <w:szCs w:val="18"/>
          <w:lang w:val="ru-RU"/>
        </w:rPr>
        <w:br/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Инструкции по проведению</w:t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0C5367" w:rsidRPr="00C20291">
        <w:rPr>
          <w:rFonts w:ascii="Times New Roman" w:hAnsi="Times New Roman" w:cs="Times New Roman"/>
          <w:sz w:val="18"/>
          <w:szCs w:val="18"/>
          <w:lang w:val="ru-RU"/>
        </w:rPr>
        <w:br/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бюджетного мониторинга</w:t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74D7B" w:rsidRPr="00C20291" w:rsidRDefault="00674D7B" w:rsidP="000C5367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Утвержденной </w:t>
      </w:r>
    </w:p>
    <w:p w:rsidR="000C5367" w:rsidRPr="00C20291" w:rsidRDefault="00674D7B" w:rsidP="00FD5D03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приказом</w:t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>Министра финансов</w:t>
      </w:r>
      <w:r w:rsidRPr="00C20291"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20291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 w:rsidRPr="00C20291"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20291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FD5D03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</w:t>
      </w: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30 ноября 2017 года № 629</w:t>
      </w:r>
      <w:r w:rsidRPr="00C2029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</w:rPr>
        <w:t>   </w:t>
      </w:r>
    </w:p>
    <w:p w:rsidR="00674D7B" w:rsidRPr="00C20291" w:rsidRDefault="000C5367" w:rsidP="000C5367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20291">
        <w:rPr>
          <w:rFonts w:ascii="Times New Roman" w:hAnsi="Times New Roman" w:cs="Times New Roman"/>
          <w:color w:val="000000"/>
          <w:sz w:val="18"/>
          <w:szCs w:val="18"/>
        </w:rPr>
        <w:t>                 </w:t>
      </w: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2029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20291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Отчет о реализации бюджетных программ</w:t>
      </w:r>
      <w:r w:rsidR="00850719" w:rsidRPr="00C20291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(подпрограм</w:t>
      </w:r>
      <w:r w:rsidR="0068107C" w:rsidRPr="00C20291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м</w:t>
      </w:r>
      <w:r w:rsidR="00850719" w:rsidRPr="00C20291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)</w:t>
      </w: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74D7B" w:rsidRPr="00C20291" w:rsidRDefault="00AA2F3F" w:rsidP="00674D7B">
      <w:pPr>
        <w:spacing w:after="0"/>
        <w:ind w:hanging="993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Отчетный период 20</w:t>
      </w:r>
      <w:r w:rsidRPr="00BC0266">
        <w:rPr>
          <w:rFonts w:ascii="Times New Roman" w:hAnsi="Times New Roman" w:cs="Times New Roman"/>
          <w:color w:val="000000"/>
          <w:sz w:val="18"/>
          <w:szCs w:val="18"/>
          <w:lang w:val="ru-RU"/>
        </w:rPr>
        <w:t>2</w:t>
      </w:r>
      <w:r w:rsidR="005A70D6" w:rsidRPr="005B5DD6">
        <w:rPr>
          <w:rFonts w:ascii="Times New Roman" w:hAnsi="Times New Roman" w:cs="Times New Roman"/>
          <w:color w:val="000000"/>
          <w:sz w:val="18"/>
          <w:szCs w:val="18"/>
          <w:lang w:val="ru-RU"/>
        </w:rPr>
        <w:t>1</w:t>
      </w:r>
      <w:r w:rsidR="000C5367" w:rsidRPr="00C2029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674D7B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>финансовый год.</w:t>
      </w:r>
    </w:p>
    <w:p w:rsidR="00674D7B" w:rsidRPr="00C20291" w:rsidRDefault="00674D7B" w:rsidP="00674D7B">
      <w:pPr>
        <w:spacing w:after="0"/>
        <w:ind w:hanging="993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Индекс :форма</w:t>
      </w:r>
      <w:proofErr w:type="gramEnd"/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4-РБП</w:t>
      </w:r>
    </w:p>
    <w:p w:rsidR="00674D7B" w:rsidRPr="00C20291" w:rsidRDefault="00674D7B" w:rsidP="00674D7B">
      <w:pPr>
        <w:spacing w:after="0"/>
        <w:ind w:hanging="993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Круг предоставляющих лиц </w:t>
      </w:r>
    </w:p>
    <w:p w:rsidR="00674D7B" w:rsidRPr="00C20291" w:rsidRDefault="00674D7B" w:rsidP="008653A5">
      <w:pPr>
        <w:pStyle w:val="a4"/>
        <w:ind w:left="-993"/>
        <w:rPr>
          <w:rFonts w:ascii="Times New Roman" w:hAnsi="Times New Roman" w:cs="Times New Roman"/>
          <w:sz w:val="18"/>
          <w:szCs w:val="18"/>
        </w:rPr>
      </w:pPr>
      <w:r w:rsidRPr="00C20291">
        <w:rPr>
          <w:rFonts w:ascii="Times New Roman" w:hAnsi="Times New Roman" w:cs="Times New Roman"/>
          <w:sz w:val="18"/>
          <w:szCs w:val="18"/>
        </w:rPr>
        <w:t>Администраторы бюджетных программ К</w:t>
      </w:r>
      <w:r w:rsidR="00601818" w:rsidRPr="00C20291">
        <w:rPr>
          <w:rFonts w:ascii="Times New Roman" w:hAnsi="Times New Roman" w:cs="Times New Roman"/>
          <w:sz w:val="18"/>
          <w:szCs w:val="18"/>
        </w:rPr>
        <w:t xml:space="preserve">ГУ </w:t>
      </w:r>
      <w:r w:rsidR="009A38D0">
        <w:rPr>
          <w:rFonts w:ascii="Times New Roman" w:hAnsi="Times New Roman" w:cs="Times New Roman"/>
          <w:sz w:val="18"/>
          <w:szCs w:val="18"/>
        </w:rPr>
        <w:t xml:space="preserve">Аппарат </w:t>
      </w:r>
      <w:proofErr w:type="spellStart"/>
      <w:r w:rsidR="009A38D0">
        <w:rPr>
          <w:rFonts w:ascii="Times New Roman" w:hAnsi="Times New Roman" w:cs="Times New Roman"/>
          <w:sz w:val="18"/>
          <w:szCs w:val="18"/>
        </w:rPr>
        <w:t>акима</w:t>
      </w:r>
      <w:proofErr w:type="spellEnd"/>
      <w:r w:rsidR="009A38D0">
        <w:rPr>
          <w:rFonts w:ascii="Times New Roman" w:hAnsi="Times New Roman" w:cs="Times New Roman"/>
          <w:sz w:val="18"/>
          <w:szCs w:val="18"/>
        </w:rPr>
        <w:t xml:space="preserve"> </w:t>
      </w:r>
      <w:r w:rsidR="00DA103F">
        <w:rPr>
          <w:rFonts w:ascii="Times New Roman" w:hAnsi="Times New Roman" w:cs="Times New Roman"/>
          <w:sz w:val="18"/>
          <w:szCs w:val="18"/>
        </w:rPr>
        <w:t>Покров</w:t>
      </w:r>
      <w:r w:rsidR="008E3827">
        <w:rPr>
          <w:rFonts w:ascii="Times New Roman" w:hAnsi="Times New Roman" w:cs="Times New Roman"/>
          <w:sz w:val="18"/>
          <w:szCs w:val="18"/>
        </w:rPr>
        <w:t>ского</w:t>
      </w:r>
      <w:r w:rsidR="009A38D0">
        <w:rPr>
          <w:rFonts w:ascii="Times New Roman" w:hAnsi="Times New Roman" w:cs="Times New Roman"/>
          <w:sz w:val="18"/>
          <w:szCs w:val="18"/>
        </w:rPr>
        <w:t xml:space="preserve"> сельского округа</w:t>
      </w:r>
      <w:r w:rsidR="00601818" w:rsidRPr="00C202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20291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Pr="00C202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01818" w:rsidRPr="00C20291">
        <w:rPr>
          <w:rFonts w:ascii="Times New Roman" w:hAnsi="Times New Roman" w:cs="Times New Roman"/>
          <w:sz w:val="18"/>
          <w:szCs w:val="18"/>
        </w:rPr>
        <w:t>Есильского</w:t>
      </w:r>
      <w:proofErr w:type="spellEnd"/>
      <w:r w:rsidR="00601818" w:rsidRPr="00C20291">
        <w:rPr>
          <w:rFonts w:ascii="Times New Roman" w:hAnsi="Times New Roman" w:cs="Times New Roman"/>
          <w:sz w:val="18"/>
          <w:szCs w:val="18"/>
        </w:rPr>
        <w:t xml:space="preserve"> района СКО</w:t>
      </w:r>
    </w:p>
    <w:p w:rsidR="00674D7B" w:rsidRPr="00C20291" w:rsidRDefault="00674D7B" w:rsidP="008653A5">
      <w:pPr>
        <w:pStyle w:val="a4"/>
        <w:ind w:left="-993"/>
        <w:rPr>
          <w:rFonts w:ascii="Times New Roman" w:hAnsi="Times New Roman" w:cs="Times New Roman"/>
          <w:sz w:val="18"/>
          <w:szCs w:val="18"/>
        </w:rPr>
      </w:pPr>
      <w:r w:rsidRPr="00C20291">
        <w:rPr>
          <w:rFonts w:ascii="Times New Roman" w:hAnsi="Times New Roman" w:cs="Times New Roman"/>
          <w:sz w:val="18"/>
          <w:szCs w:val="18"/>
        </w:rPr>
        <w:t xml:space="preserve">Куда </w:t>
      </w:r>
      <w:proofErr w:type="gramStart"/>
      <w:r w:rsidRPr="00C20291">
        <w:rPr>
          <w:rFonts w:ascii="Times New Roman" w:hAnsi="Times New Roman" w:cs="Times New Roman"/>
          <w:sz w:val="18"/>
          <w:szCs w:val="18"/>
        </w:rPr>
        <w:t>предоставляется :уполномоченному</w:t>
      </w:r>
      <w:proofErr w:type="gramEnd"/>
      <w:r w:rsidRPr="00C20291">
        <w:rPr>
          <w:rFonts w:ascii="Times New Roman" w:hAnsi="Times New Roman" w:cs="Times New Roman"/>
          <w:sz w:val="18"/>
          <w:szCs w:val="18"/>
        </w:rPr>
        <w:t xml:space="preserve"> органу по исполнению бюджета.</w:t>
      </w:r>
    </w:p>
    <w:p w:rsidR="00674D7B" w:rsidRPr="00C20291" w:rsidRDefault="00674D7B" w:rsidP="008653A5">
      <w:pPr>
        <w:pStyle w:val="a4"/>
        <w:ind w:left="-993"/>
        <w:rPr>
          <w:rFonts w:ascii="Times New Roman" w:hAnsi="Times New Roman" w:cs="Times New Roman"/>
          <w:sz w:val="18"/>
          <w:szCs w:val="18"/>
        </w:rPr>
      </w:pPr>
      <w:r w:rsidRPr="00C20291">
        <w:rPr>
          <w:rFonts w:ascii="Times New Roman" w:hAnsi="Times New Roman" w:cs="Times New Roman"/>
          <w:sz w:val="18"/>
          <w:szCs w:val="18"/>
        </w:rPr>
        <w:t>Периодичность: годовая</w:t>
      </w:r>
    </w:p>
    <w:p w:rsidR="00674D7B" w:rsidRPr="00C20291" w:rsidRDefault="007E675C" w:rsidP="008653A5">
      <w:pPr>
        <w:pStyle w:val="a4"/>
        <w:ind w:left="-993"/>
        <w:rPr>
          <w:rFonts w:ascii="Times New Roman" w:hAnsi="Times New Roman" w:cs="Times New Roman"/>
          <w:sz w:val="18"/>
          <w:szCs w:val="18"/>
        </w:rPr>
      </w:pPr>
      <w:r w:rsidRPr="00C20291">
        <w:rPr>
          <w:rFonts w:ascii="Times New Roman" w:hAnsi="Times New Roman" w:cs="Times New Roman"/>
          <w:sz w:val="18"/>
          <w:szCs w:val="18"/>
        </w:rPr>
        <w:t>Срок представления</w:t>
      </w:r>
      <w:r w:rsidR="00E12E54">
        <w:rPr>
          <w:rFonts w:ascii="Times New Roman" w:hAnsi="Times New Roman" w:cs="Times New Roman"/>
          <w:sz w:val="18"/>
          <w:szCs w:val="18"/>
        </w:rPr>
        <w:t>: до 1 апреля</w:t>
      </w:r>
      <w:r w:rsidR="00674D7B" w:rsidRPr="00C20291">
        <w:rPr>
          <w:rFonts w:ascii="Times New Roman" w:hAnsi="Times New Roman" w:cs="Times New Roman"/>
          <w:sz w:val="18"/>
          <w:szCs w:val="18"/>
        </w:rPr>
        <w:t>, следующего за отчетным финансовым годом</w:t>
      </w:r>
    </w:p>
    <w:p w:rsidR="00674D7B" w:rsidRPr="00C20291" w:rsidRDefault="00674D7B" w:rsidP="00674D7B">
      <w:pPr>
        <w:pStyle w:val="a4"/>
        <w:ind w:left="-993"/>
        <w:rPr>
          <w:rFonts w:ascii="Times New Roman" w:hAnsi="Times New Roman" w:cs="Times New Roman"/>
          <w:sz w:val="18"/>
          <w:szCs w:val="18"/>
        </w:rPr>
      </w:pPr>
      <w:r w:rsidRPr="00C20291">
        <w:rPr>
          <w:rFonts w:ascii="Times New Roman" w:hAnsi="Times New Roman" w:cs="Times New Roman"/>
          <w:sz w:val="18"/>
          <w:szCs w:val="18"/>
        </w:rPr>
        <w:t>Код и наименование администрат</w:t>
      </w:r>
      <w:r w:rsidR="008E3827">
        <w:rPr>
          <w:rFonts w:ascii="Times New Roman" w:hAnsi="Times New Roman" w:cs="Times New Roman"/>
          <w:sz w:val="18"/>
          <w:szCs w:val="18"/>
        </w:rPr>
        <w:t xml:space="preserve">ора бюджетной </w:t>
      </w:r>
      <w:proofErr w:type="gramStart"/>
      <w:r w:rsidR="008E3827">
        <w:rPr>
          <w:rFonts w:ascii="Times New Roman" w:hAnsi="Times New Roman" w:cs="Times New Roman"/>
          <w:sz w:val="18"/>
          <w:szCs w:val="18"/>
        </w:rPr>
        <w:t>программы  12</w:t>
      </w:r>
      <w:r w:rsidR="00DA103F">
        <w:rPr>
          <w:rFonts w:ascii="Times New Roman" w:hAnsi="Times New Roman" w:cs="Times New Roman"/>
          <w:sz w:val="18"/>
          <w:szCs w:val="18"/>
        </w:rPr>
        <w:t>4</w:t>
      </w:r>
      <w:r w:rsidR="008E3827">
        <w:rPr>
          <w:rFonts w:ascii="Times New Roman" w:hAnsi="Times New Roman" w:cs="Times New Roman"/>
          <w:sz w:val="18"/>
          <w:szCs w:val="18"/>
        </w:rPr>
        <w:t>3</w:t>
      </w:r>
      <w:r w:rsidR="00DA103F">
        <w:rPr>
          <w:rFonts w:ascii="Times New Roman" w:hAnsi="Times New Roman" w:cs="Times New Roman"/>
          <w:sz w:val="18"/>
          <w:szCs w:val="18"/>
        </w:rPr>
        <w:t>294</w:t>
      </w:r>
      <w:proofErr w:type="gramEnd"/>
      <w:r w:rsidR="00DA103F">
        <w:rPr>
          <w:rFonts w:ascii="Times New Roman" w:hAnsi="Times New Roman" w:cs="Times New Roman"/>
          <w:sz w:val="18"/>
          <w:szCs w:val="18"/>
        </w:rPr>
        <w:t xml:space="preserve"> </w:t>
      </w:r>
      <w:r w:rsidRPr="00C20291">
        <w:rPr>
          <w:rFonts w:ascii="Times New Roman" w:hAnsi="Times New Roman" w:cs="Times New Roman"/>
          <w:sz w:val="18"/>
          <w:szCs w:val="18"/>
        </w:rPr>
        <w:t xml:space="preserve"> КГУ </w:t>
      </w:r>
      <w:r w:rsidR="009A38D0">
        <w:rPr>
          <w:rFonts w:ascii="Times New Roman" w:hAnsi="Times New Roman" w:cs="Times New Roman"/>
          <w:sz w:val="18"/>
          <w:szCs w:val="18"/>
        </w:rPr>
        <w:t xml:space="preserve">Аппарат </w:t>
      </w:r>
      <w:proofErr w:type="spellStart"/>
      <w:r w:rsidR="009A38D0">
        <w:rPr>
          <w:rFonts w:ascii="Times New Roman" w:hAnsi="Times New Roman" w:cs="Times New Roman"/>
          <w:sz w:val="18"/>
          <w:szCs w:val="18"/>
        </w:rPr>
        <w:t>акима</w:t>
      </w:r>
      <w:proofErr w:type="spellEnd"/>
      <w:r w:rsidR="009A38D0">
        <w:rPr>
          <w:rFonts w:ascii="Times New Roman" w:hAnsi="Times New Roman" w:cs="Times New Roman"/>
          <w:sz w:val="18"/>
          <w:szCs w:val="18"/>
        </w:rPr>
        <w:t xml:space="preserve"> </w:t>
      </w:r>
      <w:r w:rsidR="00AA54BB">
        <w:rPr>
          <w:rFonts w:ascii="Times New Roman" w:hAnsi="Times New Roman" w:cs="Times New Roman"/>
          <w:sz w:val="18"/>
          <w:szCs w:val="18"/>
        </w:rPr>
        <w:t>П</w:t>
      </w:r>
      <w:r w:rsidR="00DA103F">
        <w:rPr>
          <w:rFonts w:ascii="Times New Roman" w:hAnsi="Times New Roman" w:cs="Times New Roman"/>
          <w:sz w:val="18"/>
          <w:szCs w:val="18"/>
        </w:rPr>
        <w:t>ок</w:t>
      </w:r>
      <w:r w:rsidR="00AA54BB">
        <w:rPr>
          <w:rFonts w:ascii="Times New Roman" w:hAnsi="Times New Roman" w:cs="Times New Roman"/>
          <w:sz w:val="18"/>
          <w:szCs w:val="18"/>
        </w:rPr>
        <w:t xml:space="preserve">ровского </w:t>
      </w:r>
      <w:r w:rsidR="009A38D0">
        <w:rPr>
          <w:rFonts w:ascii="Times New Roman" w:hAnsi="Times New Roman" w:cs="Times New Roman"/>
          <w:sz w:val="18"/>
          <w:szCs w:val="18"/>
        </w:rPr>
        <w:t xml:space="preserve"> сельского округа</w:t>
      </w:r>
      <w:r w:rsidR="009A38D0" w:rsidRPr="00C202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38D0" w:rsidRPr="00C20291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A38D0" w:rsidRPr="00C202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20291">
        <w:rPr>
          <w:rFonts w:ascii="Times New Roman" w:hAnsi="Times New Roman" w:cs="Times New Roman"/>
          <w:sz w:val="18"/>
          <w:szCs w:val="18"/>
        </w:rPr>
        <w:t>Есильского</w:t>
      </w:r>
      <w:proofErr w:type="spellEnd"/>
      <w:r w:rsidRPr="00C20291">
        <w:rPr>
          <w:rFonts w:ascii="Times New Roman" w:hAnsi="Times New Roman" w:cs="Times New Roman"/>
          <w:sz w:val="18"/>
          <w:szCs w:val="18"/>
        </w:rPr>
        <w:t xml:space="preserve"> района СКО</w:t>
      </w:r>
    </w:p>
    <w:p w:rsidR="00674D7B" w:rsidRPr="00C20291" w:rsidRDefault="000C5367" w:rsidP="008653A5">
      <w:pPr>
        <w:pStyle w:val="a4"/>
        <w:ind w:left="-993"/>
        <w:rPr>
          <w:rFonts w:ascii="Times New Roman" w:hAnsi="Times New Roman" w:cs="Times New Roman"/>
          <w:sz w:val="18"/>
          <w:szCs w:val="18"/>
          <w:u w:val="single"/>
        </w:rPr>
      </w:pPr>
      <w:r w:rsidRPr="00C20291">
        <w:rPr>
          <w:rFonts w:ascii="Times New Roman" w:hAnsi="Times New Roman" w:cs="Times New Roman"/>
          <w:sz w:val="18"/>
          <w:szCs w:val="18"/>
        </w:rPr>
        <w:t>Код и наименование бюджетной программы</w:t>
      </w:r>
      <w:r w:rsidR="00ED5BF8" w:rsidRPr="00C20291">
        <w:rPr>
          <w:rFonts w:ascii="Times New Roman" w:hAnsi="Times New Roman" w:cs="Times New Roman"/>
          <w:sz w:val="18"/>
          <w:szCs w:val="18"/>
        </w:rPr>
        <w:t xml:space="preserve"> </w:t>
      </w:r>
      <w:r w:rsidR="009A38D0">
        <w:rPr>
          <w:rFonts w:ascii="Times New Roman" w:hAnsi="Times New Roman" w:cs="Times New Roman"/>
          <w:sz w:val="18"/>
          <w:szCs w:val="18"/>
          <w:u w:val="single"/>
        </w:rPr>
        <w:t>12</w:t>
      </w:r>
      <w:r w:rsidR="00DA103F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601818" w:rsidRPr="00C20291">
        <w:rPr>
          <w:rFonts w:ascii="Times New Roman" w:hAnsi="Times New Roman" w:cs="Times New Roman"/>
          <w:sz w:val="18"/>
          <w:szCs w:val="18"/>
          <w:u w:val="single"/>
        </w:rPr>
        <w:t xml:space="preserve">001 </w:t>
      </w:r>
      <w:r w:rsidR="009A38D0" w:rsidRPr="009A38D0">
        <w:rPr>
          <w:rFonts w:ascii="Times New Roman" w:hAnsi="Times New Roman" w:cs="Times New Roman"/>
          <w:sz w:val="18"/>
          <w:szCs w:val="18"/>
          <w:u w:val="single"/>
        </w:rPr>
        <w:t xml:space="preserve">Услуги по обеспечению деятельности </w:t>
      </w:r>
      <w:proofErr w:type="spellStart"/>
      <w:r w:rsidR="009A38D0" w:rsidRPr="009A38D0">
        <w:rPr>
          <w:rFonts w:ascii="Times New Roman" w:hAnsi="Times New Roman" w:cs="Times New Roman"/>
          <w:sz w:val="18"/>
          <w:szCs w:val="18"/>
          <w:u w:val="single"/>
        </w:rPr>
        <w:t>акима</w:t>
      </w:r>
      <w:proofErr w:type="spellEnd"/>
      <w:r w:rsidR="009A38D0" w:rsidRPr="009A38D0">
        <w:rPr>
          <w:rFonts w:ascii="Times New Roman" w:hAnsi="Times New Roman" w:cs="Times New Roman"/>
          <w:sz w:val="18"/>
          <w:szCs w:val="18"/>
          <w:u w:val="single"/>
        </w:rPr>
        <w:t xml:space="preserve"> района в городе, города районного </w:t>
      </w:r>
      <w:proofErr w:type="spellStart"/>
      <w:proofErr w:type="gramStart"/>
      <w:r w:rsidR="009A38D0" w:rsidRPr="009A38D0">
        <w:rPr>
          <w:rFonts w:ascii="Times New Roman" w:hAnsi="Times New Roman" w:cs="Times New Roman"/>
          <w:sz w:val="18"/>
          <w:szCs w:val="18"/>
          <w:u w:val="single"/>
        </w:rPr>
        <w:t>значения,поселка</w:t>
      </w:r>
      <w:proofErr w:type="gramEnd"/>
      <w:r w:rsidR="009A38D0" w:rsidRPr="009A38D0">
        <w:rPr>
          <w:rFonts w:ascii="Times New Roman" w:hAnsi="Times New Roman" w:cs="Times New Roman"/>
          <w:sz w:val="18"/>
          <w:szCs w:val="18"/>
          <w:u w:val="single"/>
        </w:rPr>
        <w:t>,села,сельского</w:t>
      </w:r>
      <w:proofErr w:type="spellEnd"/>
      <w:r w:rsidR="009A38D0" w:rsidRPr="009A38D0">
        <w:rPr>
          <w:rFonts w:ascii="Times New Roman" w:hAnsi="Times New Roman" w:cs="Times New Roman"/>
          <w:sz w:val="18"/>
          <w:szCs w:val="18"/>
          <w:u w:val="single"/>
        </w:rPr>
        <w:t xml:space="preserve"> округа</w:t>
      </w:r>
    </w:p>
    <w:p w:rsidR="00501B96" w:rsidRPr="00C20291" w:rsidRDefault="000C5367" w:rsidP="008653A5">
      <w:pPr>
        <w:pStyle w:val="a4"/>
        <w:ind w:left="-993"/>
        <w:rPr>
          <w:rFonts w:ascii="Times New Roman" w:hAnsi="Times New Roman" w:cs="Times New Roman"/>
          <w:sz w:val="18"/>
          <w:szCs w:val="18"/>
        </w:rPr>
      </w:pPr>
      <w:r w:rsidRPr="00C20291">
        <w:rPr>
          <w:rFonts w:ascii="Times New Roman" w:hAnsi="Times New Roman" w:cs="Times New Roman"/>
          <w:sz w:val="18"/>
          <w:szCs w:val="18"/>
        </w:rPr>
        <w:t xml:space="preserve">Вид бюджетной программы: </w:t>
      </w:r>
    </w:p>
    <w:p w:rsidR="00AD0FFC" w:rsidRPr="009A38D0" w:rsidRDefault="00501B96" w:rsidP="008653A5">
      <w:pPr>
        <w:pStyle w:val="a4"/>
        <w:ind w:left="-993"/>
        <w:rPr>
          <w:rFonts w:ascii="Times New Roman" w:hAnsi="Times New Roman" w:cs="Times New Roman"/>
          <w:spacing w:val="2"/>
          <w:sz w:val="18"/>
          <w:szCs w:val="18"/>
          <w:u w:val="single"/>
        </w:rPr>
      </w:pPr>
      <w:r w:rsidRPr="00C20291">
        <w:rPr>
          <w:rFonts w:ascii="Times New Roman" w:hAnsi="Times New Roman" w:cs="Times New Roman"/>
          <w:sz w:val="18"/>
          <w:szCs w:val="18"/>
        </w:rPr>
        <w:t xml:space="preserve">         </w:t>
      </w:r>
      <w:r w:rsidR="000C5367" w:rsidRPr="00C20291">
        <w:rPr>
          <w:rFonts w:ascii="Times New Roman" w:hAnsi="Times New Roman" w:cs="Times New Roman"/>
          <w:sz w:val="18"/>
          <w:szCs w:val="18"/>
        </w:rPr>
        <w:t>в зависимости от уровня государственного  </w:t>
      </w:r>
      <w:r w:rsidR="00850D5B" w:rsidRPr="00C20291">
        <w:rPr>
          <w:rFonts w:ascii="Times New Roman" w:hAnsi="Times New Roman" w:cs="Times New Roman"/>
          <w:sz w:val="18"/>
          <w:szCs w:val="18"/>
        </w:rPr>
        <w:t>управления:</w:t>
      </w:r>
      <w:r w:rsidR="00850D5B" w:rsidRPr="00C20291">
        <w:rPr>
          <w:rFonts w:ascii="Times New Roman" w:hAnsi="Times New Roman" w:cs="Times New Roman"/>
          <w:bCs/>
          <w:spacing w:val="2"/>
          <w:sz w:val="18"/>
          <w:szCs w:val="18"/>
          <w:u w:val="single"/>
          <w:bdr w:val="none" w:sz="0" w:space="0" w:color="auto" w:frame="1"/>
        </w:rPr>
        <w:t xml:space="preserve"> районные</w:t>
      </w:r>
      <w:r w:rsidR="000C5367" w:rsidRPr="00C20291">
        <w:rPr>
          <w:rFonts w:ascii="Times New Roman" w:hAnsi="Times New Roman" w:cs="Times New Roman"/>
          <w:sz w:val="18"/>
          <w:szCs w:val="18"/>
        </w:rPr>
        <w:br/>
      </w:r>
      <w:r w:rsidR="00CF11FC" w:rsidRPr="00C20291">
        <w:rPr>
          <w:rFonts w:ascii="Times New Roman" w:hAnsi="Times New Roman" w:cs="Times New Roman"/>
          <w:sz w:val="18"/>
          <w:szCs w:val="18"/>
        </w:rPr>
        <w:t xml:space="preserve">         </w:t>
      </w:r>
      <w:r w:rsidR="000C5367" w:rsidRPr="00C20291">
        <w:rPr>
          <w:rFonts w:ascii="Times New Roman" w:hAnsi="Times New Roman" w:cs="Times New Roman"/>
          <w:sz w:val="18"/>
          <w:szCs w:val="18"/>
        </w:rPr>
        <w:t xml:space="preserve">в зависимости от </w:t>
      </w:r>
      <w:r w:rsidR="00601818" w:rsidRPr="00C20291">
        <w:rPr>
          <w:rFonts w:ascii="Times New Roman" w:hAnsi="Times New Roman" w:cs="Times New Roman"/>
          <w:bCs/>
          <w:spacing w:val="2"/>
          <w:sz w:val="18"/>
          <w:szCs w:val="18"/>
          <w:bdr w:val="none" w:sz="0" w:space="0" w:color="auto" w:frame="1"/>
        </w:rPr>
        <w:t>содержания</w:t>
      </w:r>
      <w:r w:rsidR="006852AE" w:rsidRPr="00C20291">
        <w:rPr>
          <w:rFonts w:ascii="Times New Roman" w:hAnsi="Times New Roman" w:cs="Times New Roman"/>
          <w:bCs/>
          <w:spacing w:val="2"/>
          <w:sz w:val="18"/>
          <w:szCs w:val="18"/>
          <w:bdr w:val="none" w:sz="0" w:space="0" w:color="auto" w:frame="1"/>
        </w:rPr>
        <w:t>:</w:t>
      </w:r>
      <w:r w:rsidR="00601818" w:rsidRPr="00C20291">
        <w:rPr>
          <w:rFonts w:ascii="Times New Roman" w:hAnsi="Times New Roman" w:cs="Times New Roman"/>
          <w:b/>
          <w:bCs/>
          <w:spacing w:val="2"/>
          <w:sz w:val="18"/>
          <w:szCs w:val="18"/>
          <w:bdr w:val="none" w:sz="0" w:space="0" w:color="auto" w:frame="1"/>
        </w:rPr>
        <w:t xml:space="preserve"> </w:t>
      </w:r>
      <w:r w:rsidRPr="00C20291">
        <w:rPr>
          <w:rFonts w:ascii="Times New Roman" w:hAnsi="Times New Roman" w:cs="Times New Roman"/>
          <w:bCs/>
          <w:spacing w:val="2"/>
          <w:sz w:val="18"/>
          <w:szCs w:val="18"/>
          <w:u w:val="single"/>
          <w:bdr w:val="none" w:sz="0" w:space="0" w:color="auto" w:frame="1"/>
        </w:rPr>
        <w:t>о</w:t>
      </w:r>
      <w:r w:rsidR="00601818" w:rsidRPr="00C20291">
        <w:rPr>
          <w:rFonts w:ascii="Times New Roman" w:hAnsi="Times New Roman" w:cs="Times New Roman"/>
          <w:bCs/>
          <w:spacing w:val="2"/>
          <w:sz w:val="18"/>
          <w:szCs w:val="18"/>
          <w:u w:val="single"/>
          <w:bdr w:val="none" w:sz="0" w:space="0" w:color="auto" w:frame="1"/>
        </w:rPr>
        <w:t xml:space="preserve">существление государственных функций, полномочий  и </w:t>
      </w:r>
      <w:r w:rsidR="00CF11FC" w:rsidRPr="00C20291">
        <w:rPr>
          <w:rFonts w:ascii="Times New Roman" w:hAnsi="Times New Roman" w:cs="Times New Roman"/>
          <w:bCs/>
          <w:spacing w:val="2"/>
          <w:sz w:val="18"/>
          <w:szCs w:val="18"/>
          <w:u w:val="single"/>
          <w:bdr w:val="none" w:sz="0" w:space="0" w:color="auto" w:frame="1"/>
        </w:rPr>
        <w:t xml:space="preserve">    </w:t>
      </w:r>
      <w:r w:rsidR="00601818" w:rsidRPr="00C20291">
        <w:rPr>
          <w:rFonts w:ascii="Times New Roman" w:hAnsi="Times New Roman" w:cs="Times New Roman"/>
          <w:bCs/>
          <w:spacing w:val="2"/>
          <w:sz w:val="18"/>
          <w:szCs w:val="18"/>
          <w:u w:val="single"/>
          <w:bdr w:val="none" w:sz="0" w:space="0" w:color="auto" w:frame="1"/>
        </w:rPr>
        <w:t xml:space="preserve">оказание </w:t>
      </w:r>
      <w:r w:rsidRPr="00C20291">
        <w:rPr>
          <w:rFonts w:ascii="Times New Roman" w:hAnsi="Times New Roman" w:cs="Times New Roman"/>
          <w:bCs/>
          <w:spacing w:val="2"/>
          <w:sz w:val="18"/>
          <w:szCs w:val="18"/>
          <w:u w:val="single"/>
          <w:bdr w:val="none" w:sz="0" w:space="0" w:color="auto" w:frame="1"/>
        </w:rPr>
        <w:t xml:space="preserve">         </w:t>
      </w:r>
      <w:r w:rsidR="00601818" w:rsidRPr="00C20291">
        <w:rPr>
          <w:rFonts w:ascii="Times New Roman" w:hAnsi="Times New Roman" w:cs="Times New Roman"/>
          <w:bCs/>
          <w:spacing w:val="2"/>
          <w:sz w:val="18"/>
          <w:szCs w:val="18"/>
          <w:u w:val="single"/>
          <w:bdr w:val="none" w:sz="0" w:space="0" w:color="auto" w:frame="1"/>
        </w:rPr>
        <w:t>вытекающих из них государственных  услуг.</w:t>
      </w:r>
      <w:r w:rsidR="00601818" w:rsidRPr="00C20291">
        <w:rPr>
          <w:rFonts w:ascii="Times New Roman" w:hAnsi="Times New Roman" w:cs="Times New Roman"/>
          <w:spacing w:val="2"/>
          <w:sz w:val="18"/>
          <w:szCs w:val="18"/>
        </w:rPr>
        <w:br/>
      </w:r>
      <w:r w:rsidR="00CF11FC" w:rsidRPr="00C20291">
        <w:rPr>
          <w:rFonts w:ascii="Times New Roman" w:hAnsi="Times New Roman" w:cs="Times New Roman"/>
          <w:sz w:val="18"/>
          <w:szCs w:val="18"/>
        </w:rPr>
        <w:t xml:space="preserve">        </w:t>
      </w:r>
      <w:r w:rsidR="000C5367" w:rsidRPr="00C20291">
        <w:rPr>
          <w:rFonts w:ascii="Times New Roman" w:hAnsi="Times New Roman" w:cs="Times New Roman"/>
          <w:sz w:val="18"/>
          <w:szCs w:val="18"/>
        </w:rPr>
        <w:t xml:space="preserve"> в зависимости от способа реализации</w:t>
      </w:r>
      <w:r w:rsidR="006852AE" w:rsidRPr="00C20291">
        <w:rPr>
          <w:rFonts w:ascii="Times New Roman" w:hAnsi="Times New Roman" w:cs="Times New Roman"/>
          <w:sz w:val="18"/>
          <w:szCs w:val="18"/>
        </w:rPr>
        <w:t>: и</w:t>
      </w:r>
      <w:r w:rsidR="00601818" w:rsidRPr="00C20291">
        <w:rPr>
          <w:rFonts w:ascii="Times New Roman" w:hAnsi="Times New Roman" w:cs="Times New Roman"/>
          <w:bCs/>
          <w:spacing w:val="2"/>
          <w:sz w:val="18"/>
          <w:szCs w:val="18"/>
          <w:u w:val="single"/>
          <w:bdr w:val="none" w:sz="0" w:space="0" w:color="auto" w:frame="1"/>
        </w:rPr>
        <w:t>ндивидуальная бюджетная программа</w:t>
      </w:r>
      <w:r w:rsidR="00601818" w:rsidRPr="00C20291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01818" w:rsidRPr="00C20291">
        <w:rPr>
          <w:rFonts w:ascii="Times New Roman" w:hAnsi="Times New Roman" w:cs="Times New Roman"/>
          <w:spacing w:val="2"/>
          <w:sz w:val="18"/>
          <w:szCs w:val="18"/>
        </w:rPr>
        <w:br/>
      </w:r>
      <w:r w:rsidR="00CF11FC" w:rsidRPr="00C20291">
        <w:rPr>
          <w:rFonts w:ascii="Times New Roman" w:hAnsi="Times New Roman" w:cs="Times New Roman"/>
          <w:sz w:val="18"/>
          <w:szCs w:val="18"/>
        </w:rPr>
        <w:t>        </w:t>
      </w:r>
      <w:r w:rsidR="000C5367" w:rsidRPr="00C20291">
        <w:rPr>
          <w:rFonts w:ascii="Times New Roman" w:hAnsi="Times New Roman" w:cs="Times New Roman"/>
          <w:sz w:val="18"/>
          <w:szCs w:val="18"/>
        </w:rPr>
        <w:t xml:space="preserve"> текущая/развитие</w:t>
      </w:r>
      <w:r w:rsidR="006852AE" w:rsidRPr="00C20291">
        <w:rPr>
          <w:rFonts w:ascii="Times New Roman" w:hAnsi="Times New Roman" w:cs="Times New Roman"/>
          <w:sz w:val="18"/>
          <w:szCs w:val="18"/>
        </w:rPr>
        <w:t>: т</w:t>
      </w:r>
      <w:r w:rsidR="00601818" w:rsidRPr="00C20291">
        <w:rPr>
          <w:rFonts w:ascii="Times New Roman" w:hAnsi="Times New Roman" w:cs="Times New Roman"/>
          <w:bCs/>
          <w:spacing w:val="2"/>
          <w:sz w:val="18"/>
          <w:szCs w:val="18"/>
          <w:u w:val="single"/>
          <w:bdr w:val="none" w:sz="0" w:space="0" w:color="auto" w:frame="1"/>
        </w:rPr>
        <w:t>екущая бюджетная программа</w:t>
      </w:r>
      <w:r w:rsidR="00601818" w:rsidRPr="00C20291">
        <w:rPr>
          <w:rFonts w:ascii="Times New Roman" w:hAnsi="Times New Roman" w:cs="Times New Roman"/>
          <w:spacing w:val="2"/>
          <w:sz w:val="18"/>
          <w:szCs w:val="18"/>
        </w:rPr>
        <w:br/>
      </w:r>
      <w:r w:rsidR="00A01B3B" w:rsidRPr="00C20291">
        <w:rPr>
          <w:rFonts w:ascii="Times New Roman" w:hAnsi="Times New Roman" w:cs="Times New Roman"/>
          <w:spacing w:val="2"/>
          <w:sz w:val="18"/>
          <w:szCs w:val="18"/>
        </w:rPr>
        <w:t>Цель бюджетной программы</w:t>
      </w:r>
      <w:r w:rsidR="009A38D0" w:rsidRPr="009A38D0">
        <w:rPr>
          <w:rFonts w:ascii="Times New Roman" w:eastAsia="Calibri" w:hAnsi="Times New Roman" w:cs="Times New Roman"/>
          <w:spacing w:val="2"/>
          <w:sz w:val="18"/>
          <w:szCs w:val="18"/>
          <w:u w:val="single"/>
        </w:rPr>
        <w:t xml:space="preserve">: Реализация на местном уровне государственной политики, направленной на улучшение качества жизненного уровня населения сельского округа, качественная и своевременная информационно-аналитическая поддержка, организационно-правовое и материально-техническое обеспечение деятельности </w:t>
      </w:r>
      <w:proofErr w:type="spellStart"/>
      <w:r w:rsidR="009A38D0" w:rsidRPr="009A38D0">
        <w:rPr>
          <w:rFonts w:ascii="Times New Roman" w:eastAsia="Calibri" w:hAnsi="Times New Roman" w:cs="Times New Roman"/>
          <w:spacing w:val="2"/>
          <w:sz w:val="18"/>
          <w:szCs w:val="18"/>
          <w:u w:val="single"/>
        </w:rPr>
        <w:t>акима</w:t>
      </w:r>
      <w:proofErr w:type="spellEnd"/>
      <w:r w:rsidR="009A38D0" w:rsidRPr="009A38D0">
        <w:rPr>
          <w:rFonts w:ascii="Times New Roman" w:eastAsia="Calibri" w:hAnsi="Times New Roman" w:cs="Times New Roman"/>
          <w:spacing w:val="2"/>
          <w:sz w:val="18"/>
          <w:szCs w:val="18"/>
          <w:u w:val="single"/>
        </w:rPr>
        <w:t xml:space="preserve"> и аппарата </w:t>
      </w:r>
      <w:proofErr w:type="spellStart"/>
      <w:r w:rsidR="009A38D0" w:rsidRPr="009A38D0">
        <w:rPr>
          <w:rFonts w:ascii="Times New Roman" w:eastAsia="Calibri" w:hAnsi="Times New Roman" w:cs="Times New Roman"/>
          <w:spacing w:val="2"/>
          <w:sz w:val="18"/>
          <w:szCs w:val="18"/>
          <w:u w:val="single"/>
        </w:rPr>
        <w:t>акима</w:t>
      </w:r>
      <w:proofErr w:type="spellEnd"/>
      <w:r w:rsidR="009A38D0" w:rsidRPr="009A38D0">
        <w:rPr>
          <w:rFonts w:ascii="Times New Roman" w:eastAsia="Calibri" w:hAnsi="Times New Roman" w:cs="Times New Roman"/>
          <w:spacing w:val="2"/>
          <w:sz w:val="18"/>
          <w:szCs w:val="18"/>
          <w:u w:val="single"/>
        </w:rPr>
        <w:t xml:space="preserve"> сельского округа; администратор программы обеспечивает достижение социальных, культурных, научных образовательных, благотворительных, управленческих целей;      защиты прав, законных интересов граждан и организаций; разрешение споров  и конфликтов; удовлетворение духовных и иных потребностей граждан; охраны окружающей  среды, реализация государственной политики, развития физической культуры и спорта, а также в других целях, направленных на обеспечение общественных благ. Повышение эффективности деятельности аппарата </w:t>
      </w:r>
      <w:proofErr w:type="spellStart"/>
      <w:r w:rsidR="009A38D0" w:rsidRPr="009A38D0">
        <w:rPr>
          <w:rFonts w:ascii="Times New Roman" w:eastAsia="Calibri" w:hAnsi="Times New Roman" w:cs="Times New Roman"/>
          <w:spacing w:val="2"/>
          <w:sz w:val="18"/>
          <w:szCs w:val="18"/>
          <w:u w:val="single"/>
        </w:rPr>
        <w:t>акима</w:t>
      </w:r>
      <w:proofErr w:type="spellEnd"/>
      <w:r w:rsidR="009A38D0" w:rsidRPr="009A38D0">
        <w:rPr>
          <w:rFonts w:ascii="Times New Roman" w:eastAsia="Calibri" w:hAnsi="Times New Roman" w:cs="Times New Roman"/>
          <w:spacing w:val="2"/>
          <w:sz w:val="18"/>
          <w:szCs w:val="18"/>
          <w:u w:val="single"/>
        </w:rPr>
        <w:t xml:space="preserve"> сельского округа и реализация государственной политики в сочетании с интересами населения.</w:t>
      </w:r>
    </w:p>
    <w:p w:rsidR="00AA31D9" w:rsidRPr="00C20291" w:rsidRDefault="00A01B3B" w:rsidP="008653A5">
      <w:pPr>
        <w:pStyle w:val="a4"/>
        <w:ind w:left="-993"/>
        <w:rPr>
          <w:rFonts w:ascii="Times New Roman" w:hAnsi="Times New Roman" w:cs="Times New Roman"/>
          <w:spacing w:val="2"/>
          <w:sz w:val="18"/>
          <w:szCs w:val="18"/>
          <w:u w:val="single"/>
        </w:rPr>
      </w:pPr>
      <w:r w:rsidRPr="00C20291">
        <w:rPr>
          <w:rFonts w:ascii="Times New Roman" w:hAnsi="Times New Roman" w:cs="Times New Roman"/>
          <w:spacing w:val="2"/>
          <w:sz w:val="18"/>
          <w:szCs w:val="18"/>
        </w:rPr>
        <w:t>Описание бюджетной программы</w:t>
      </w:r>
      <w:r w:rsidR="00AA31D9" w:rsidRPr="00C20291">
        <w:rPr>
          <w:rFonts w:ascii="Times New Roman" w:hAnsi="Times New Roman" w:cs="Times New Roman"/>
          <w:spacing w:val="2"/>
          <w:sz w:val="18"/>
          <w:szCs w:val="18"/>
          <w:u w:val="single"/>
        </w:rPr>
        <w:t xml:space="preserve"> Содержание ап</w:t>
      </w:r>
      <w:r w:rsidR="009A38D0">
        <w:rPr>
          <w:rFonts w:ascii="Times New Roman" w:hAnsi="Times New Roman" w:cs="Times New Roman"/>
          <w:spacing w:val="2"/>
          <w:sz w:val="18"/>
          <w:szCs w:val="18"/>
          <w:u w:val="single"/>
        </w:rPr>
        <w:t xml:space="preserve">парата со штатной численностью </w:t>
      </w:r>
      <w:r w:rsidR="00DA103F">
        <w:rPr>
          <w:rFonts w:ascii="Times New Roman" w:hAnsi="Times New Roman" w:cs="Times New Roman"/>
          <w:spacing w:val="2"/>
          <w:sz w:val="18"/>
          <w:szCs w:val="18"/>
          <w:u w:val="single"/>
        </w:rPr>
        <w:t>9</w:t>
      </w:r>
      <w:r w:rsidR="00AA31D9" w:rsidRPr="00C20291">
        <w:rPr>
          <w:rFonts w:ascii="Times New Roman" w:hAnsi="Times New Roman" w:cs="Times New Roman"/>
          <w:spacing w:val="2"/>
          <w:sz w:val="18"/>
          <w:szCs w:val="18"/>
          <w:u w:val="single"/>
        </w:rPr>
        <w:t xml:space="preserve"> человек. Определены планом финансирования: оплата труда, компенсационные выплаты, социальный налог, социальные отчисления в Государственный фонд социального страхования,</w:t>
      </w:r>
      <w:r w:rsidR="00116D84" w:rsidRPr="00C20291">
        <w:rPr>
          <w:rFonts w:ascii="Times New Roman" w:hAnsi="Times New Roman" w:cs="Times New Roman"/>
          <w:sz w:val="18"/>
          <w:szCs w:val="18"/>
        </w:rPr>
        <w:t xml:space="preserve"> о</w:t>
      </w:r>
      <w:r w:rsidR="00116D84" w:rsidRPr="00C20291">
        <w:rPr>
          <w:rFonts w:ascii="Times New Roman" w:hAnsi="Times New Roman" w:cs="Times New Roman"/>
          <w:spacing w:val="2"/>
          <w:sz w:val="18"/>
          <w:szCs w:val="18"/>
          <w:u w:val="single"/>
        </w:rPr>
        <w:t>тчисление на  обязательное социальное медицинское страхование,</w:t>
      </w:r>
      <w:r w:rsidR="00AA31D9" w:rsidRPr="00C20291">
        <w:rPr>
          <w:rFonts w:ascii="Times New Roman" w:hAnsi="Times New Roman" w:cs="Times New Roman"/>
          <w:spacing w:val="2"/>
          <w:sz w:val="18"/>
          <w:szCs w:val="18"/>
          <w:u w:val="single"/>
        </w:rPr>
        <w:t xml:space="preserve"> взносы на обязательное страхование, оплата труда технического персонала, взносы работодателей по техническому персоналу, командировки и служебные разъезды внутри страны технического персонала, приобретение топлива, горюче-смазочных материалов, приобретение прочих запасов, оплата коммунальных услуг, оплата услуг связи, оплата прочих услуг и работ, </w:t>
      </w:r>
      <w:r w:rsidR="009A38D0">
        <w:rPr>
          <w:rFonts w:ascii="Times New Roman" w:hAnsi="Times New Roman" w:cs="Times New Roman"/>
          <w:spacing w:val="2"/>
          <w:sz w:val="18"/>
          <w:szCs w:val="18"/>
          <w:u w:val="single"/>
        </w:rPr>
        <w:t>прочие текущие затраты</w:t>
      </w:r>
      <w:r w:rsidR="00262E7A" w:rsidRPr="00C20291">
        <w:rPr>
          <w:rFonts w:ascii="Times New Roman" w:hAnsi="Times New Roman" w:cs="Times New Roman"/>
          <w:spacing w:val="2"/>
          <w:sz w:val="18"/>
          <w:szCs w:val="18"/>
          <w:u w:val="single"/>
        </w:rPr>
        <w:t>, ц</w:t>
      </w:r>
      <w:r w:rsidR="00D96DCA" w:rsidRPr="00C20291">
        <w:rPr>
          <w:rFonts w:ascii="Times New Roman" w:hAnsi="Times New Roman" w:cs="Times New Roman"/>
          <w:spacing w:val="2"/>
          <w:sz w:val="18"/>
          <w:szCs w:val="18"/>
          <w:u w:val="single"/>
        </w:rPr>
        <w:t xml:space="preserve">елевые текущие трансферты бюджетам районов (городов областного значения) для перехода </w:t>
      </w:r>
      <w:r w:rsidR="00082B0A">
        <w:rPr>
          <w:rFonts w:ascii="Times New Roman" w:hAnsi="Times New Roman" w:cs="Times New Roman"/>
          <w:spacing w:val="2"/>
          <w:sz w:val="18"/>
          <w:szCs w:val="18"/>
          <w:u w:val="single"/>
        </w:rPr>
        <w:t xml:space="preserve">на новую модель системы оплаты </w:t>
      </w:r>
    </w:p>
    <w:tbl>
      <w:tblPr>
        <w:tblW w:w="10632" w:type="dxa"/>
        <w:tblInd w:w="-97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738"/>
        <w:gridCol w:w="961"/>
        <w:gridCol w:w="674"/>
        <w:gridCol w:w="1525"/>
        <w:gridCol w:w="975"/>
        <w:gridCol w:w="1276"/>
        <w:gridCol w:w="2483"/>
      </w:tblGrid>
      <w:tr w:rsidR="00601818" w:rsidRPr="005B5DD6" w:rsidTr="00B21036">
        <w:trPr>
          <w:trHeight w:val="1238"/>
        </w:trPr>
        <w:tc>
          <w:tcPr>
            <w:tcW w:w="2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A01B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по бюджетной программе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(графа.4 </w:t>
            </w: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минус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графа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3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Процент выполнения показателей (графа 4 /графа 3*100)</w:t>
            </w:r>
          </w:p>
        </w:tc>
        <w:tc>
          <w:tcPr>
            <w:tcW w:w="2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 перевыполнения результатов и </w:t>
            </w: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средств бюджетной программы </w:t>
            </w:r>
          </w:p>
        </w:tc>
      </w:tr>
      <w:tr w:rsidR="00601818" w:rsidRPr="00C20291" w:rsidTr="00B21036">
        <w:trPr>
          <w:trHeight w:val="30"/>
        </w:trPr>
        <w:tc>
          <w:tcPr>
            <w:tcW w:w="2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262E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0C5367"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367" w:rsidRPr="00C20291" w:rsidRDefault="000C53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C47F43" w:rsidRPr="00DA103F" w:rsidTr="00B21036">
        <w:trPr>
          <w:trHeight w:val="610"/>
        </w:trPr>
        <w:tc>
          <w:tcPr>
            <w:tcW w:w="2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C20291" w:rsidRDefault="00D71FA9" w:rsidP="00C325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="00C47F43"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 счет средств  местного бюджета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C20291" w:rsidRDefault="00C47F43" w:rsidP="00850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</w:rPr>
              <w:t>Тыс.тенге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AA2F3F" w:rsidRDefault="005B5DD6" w:rsidP="00B210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 w:rsidR="00B2103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BC0266" w:rsidRDefault="00B21036" w:rsidP="00BC02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23896.1</w:t>
            </w:r>
          </w:p>
        </w:tc>
        <w:tc>
          <w:tcPr>
            <w:tcW w:w="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B21036" w:rsidRDefault="004C3DEA" w:rsidP="00B210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-0,</w:t>
            </w:r>
            <w:r w:rsidR="00B210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C20291" w:rsidRDefault="00020E6B" w:rsidP="004C3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</w:t>
            </w:r>
            <w:r w:rsidR="004C3D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2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C20291" w:rsidRDefault="008F73AF" w:rsidP="00D947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73A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 счет округления сумм</w:t>
            </w:r>
          </w:p>
        </w:tc>
      </w:tr>
      <w:tr w:rsidR="00306B18" w:rsidRPr="00306B18" w:rsidTr="00B21036">
        <w:trPr>
          <w:trHeight w:val="610"/>
        </w:trPr>
        <w:tc>
          <w:tcPr>
            <w:tcW w:w="2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B18" w:rsidRPr="00C20291" w:rsidRDefault="00306B18" w:rsidP="00C325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6B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 счет трансфертов из республиканского  бюджета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B18" w:rsidRPr="00306B18" w:rsidRDefault="00306B18" w:rsidP="00850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06B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Тыс.тенге</w:t>
            </w:r>
            <w:proofErr w:type="spellEnd"/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B18" w:rsidRDefault="00306B18" w:rsidP="00B21E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B18" w:rsidRDefault="00306B18" w:rsidP="00AA5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B18" w:rsidRDefault="00306B18" w:rsidP="008507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B18" w:rsidRPr="00C20291" w:rsidRDefault="00306B18" w:rsidP="004C3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B18" w:rsidRPr="008F73AF" w:rsidRDefault="00306B18" w:rsidP="00D947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C0266" w:rsidRPr="00DA103F" w:rsidTr="00B21036">
        <w:trPr>
          <w:trHeight w:val="30"/>
        </w:trPr>
        <w:tc>
          <w:tcPr>
            <w:tcW w:w="2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266" w:rsidRPr="00AA54BB" w:rsidRDefault="00BC0266" w:rsidP="00BC0266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AA54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онечн</w:t>
            </w: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ый</w:t>
            </w:r>
            <w:r w:rsidRPr="00AA54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результат: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266" w:rsidRPr="00AA54BB" w:rsidRDefault="00BC0266" w:rsidP="00BC0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54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Тыс.тенге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266" w:rsidRPr="00AA2F3F" w:rsidRDefault="00B21036" w:rsidP="00BC02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23897</w:t>
            </w: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266" w:rsidRPr="00BC0266" w:rsidRDefault="00B21036" w:rsidP="00BC02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23896.1</w:t>
            </w:r>
          </w:p>
        </w:tc>
        <w:tc>
          <w:tcPr>
            <w:tcW w:w="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266" w:rsidRPr="00B21036" w:rsidRDefault="00BC0266" w:rsidP="00B210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-0,</w:t>
            </w:r>
            <w:r w:rsidR="00B210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266" w:rsidRPr="00C20291" w:rsidRDefault="00BC0266" w:rsidP="00BC02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2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266" w:rsidRPr="00B21E64" w:rsidRDefault="00BC0266" w:rsidP="00BC026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73A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 счет округления сумм</w:t>
            </w:r>
          </w:p>
        </w:tc>
      </w:tr>
      <w:tr w:rsidR="00C47F43" w:rsidRPr="00B21E64" w:rsidTr="00B21036">
        <w:trPr>
          <w:trHeight w:val="30"/>
        </w:trPr>
        <w:tc>
          <w:tcPr>
            <w:tcW w:w="2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F43" w:rsidRPr="00B21E64" w:rsidRDefault="00C47F43" w:rsidP="00D947F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1E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Эффективная</w:t>
            </w: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B21E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</w:t>
            </w: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21E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государственной</w:t>
            </w: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B21E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политики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C20291" w:rsidRDefault="00C47F43" w:rsidP="0000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C20291" w:rsidRDefault="00C47F43" w:rsidP="0000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C20291" w:rsidRDefault="00C47F43" w:rsidP="0000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B21E64" w:rsidRDefault="00C47F43" w:rsidP="0000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1E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3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C20291" w:rsidRDefault="00D17D8A" w:rsidP="0000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F43" w:rsidRPr="00B21E64" w:rsidRDefault="00C47F4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1E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</w:tr>
    </w:tbl>
    <w:p w:rsidR="00EA178D" w:rsidRPr="00C20291" w:rsidRDefault="00EA178D" w:rsidP="00FD75F9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C20291" w:rsidRPr="00C20291" w:rsidRDefault="00C20291" w:rsidP="00FD75F9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tbl>
      <w:tblPr>
        <w:tblW w:w="10632" w:type="dxa"/>
        <w:tblInd w:w="-9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51"/>
        <w:gridCol w:w="708"/>
        <w:gridCol w:w="709"/>
        <w:gridCol w:w="851"/>
        <w:gridCol w:w="1134"/>
        <w:gridCol w:w="2409"/>
      </w:tblGrid>
      <w:tr w:rsidR="00C20291" w:rsidRPr="005B5DD6" w:rsidTr="00C20291">
        <w:trPr>
          <w:trHeight w:val="599"/>
        </w:trPr>
        <w:tc>
          <w:tcPr>
            <w:tcW w:w="3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0291" w:rsidRPr="00C20291" w:rsidRDefault="00852F8E" w:rsidP="00C20291">
            <w:pPr>
              <w:widowControl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Показатели прямого результата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0291" w:rsidRPr="00C20291" w:rsidRDefault="00C20291" w:rsidP="00C20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C202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2029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C20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0291" w:rsidRPr="00C20291" w:rsidRDefault="00C20291" w:rsidP="00C2029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0291" w:rsidRPr="00C20291" w:rsidRDefault="00C20291" w:rsidP="00C2029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0291" w:rsidRPr="00C20291" w:rsidRDefault="00C20291" w:rsidP="00C2029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(графа.4 </w:t>
            </w: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минус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графа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0291" w:rsidRPr="00C20291" w:rsidRDefault="00C20291" w:rsidP="00C2029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Процент выполнения показателей (графа 4 /графа 3*100)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0291" w:rsidRPr="00C20291" w:rsidRDefault="00C20291" w:rsidP="00C2029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 перевыполнения результатов и </w:t>
            </w: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средств бюджетной программы </w:t>
            </w:r>
          </w:p>
        </w:tc>
      </w:tr>
      <w:tr w:rsidR="00FD5D03" w:rsidRPr="009A38D0" w:rsidTr="00C20291">
        <w:trPr>
          <w:trHeight w:val="599"/>
        </w:trPr>
        <w:tc>
          <w:tcPr>
            <w:tcW w:w="3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46130B" w:rsidP="00E44824">
            <w:pPr>
              <w:widowControl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Обеспечены заработной платой административные государственные служащие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46130B" w:rsidP="00E4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sz w:val="18"/>
                <w:szCs w:val="18"/>
              </w:rPr>
              <w:t>Шт.ед</w:t>
            </w:r>
            <w:proofErr w:type="spellEnd"/>
            <w:r w:rsidRPr="00C20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4C3DEA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8E3827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9A38D0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9A38D0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9A38D0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Согласно штатного расписания</w:t>
            </w:r>
          </w:p>
        </w:tc>
      </w:tr>
      <w:tr w:rsidR="00FD5D03" w:rsidRPr="00C20291" w:rsidTr="00C20291">
        <w:trPr>
          <w:trHeight w:val="421"/>
        </w:trPr>
        <w:tc>
          <w:tcPr>
            <w:tcW w:w="3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46130B" w:rsidP="00E44824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18"/>
                <w:szCs w:val="18"/>
              </w:rPr>
            </w:pPr>
            <w:r w:rsidRPr="00C20291">
              <w:rPr>
                <w:sz w:val="18"/>
                <w:szCs w:val="18"/>
              </w:rPr>
              <w:lastRenderedPageBreak/>
              <w:t>Обеспечены заработной платой технические работники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46130B" w:rsidP="00E4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C20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4C3DEA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4C3DEA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D17D8A" w:rsidRDefault="00D17D8A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264EF9" w:rsidRDefault="00264EF9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C20291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Согласно штатного расписания</w:t>
            </w:r>
          </w:p>
        </w:tc>
      </w:tr>
      <w:tr w:rsidR="00FD5D03" w:rsidRPr="00C20291" w:rsidTr="00C20291">
        <w:trPr>
          <w:trHeight w:val="507"/>
        </w:trPr>
        <w:tc>
          <w:tcPr>
            <w:tcW w:w="3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46130B" w:rsidP="00E448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Прошли курсы переподготовки государственных служащих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46130B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  <w:proofErr w:type="spellEnd"/>
            <w:r w:rsidRPr="00C202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AA2F3F" w:rsidRDefault="00B21036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AA2F3F" w:rsidRDefault="00B21036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AA2F3F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AA2F3F" w:rsidRDefault="00AA2F3F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130B" w:rsidRPr="00C20291" w:rsidRDefault="00AA2F3F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A2F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Согласно графика</w:t>
            </w:r>
          </w:p>
        </w:tc>
      </w:tr>
      <w:tr w:rsidR="00C20291" w:rsidRPr="00C20291" w:rsidTr="00AA2F3F">
        <w:tc>
          <w:tcPr>
            <w:tcW w:w="3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0291" w:rsidRPr="00C20291" w:rsidRDefault="00C20291" w:rsidP="00E44824">
            <w:pPr>
              <w:widowControl w:val="0"/>
              <w:outlineLvl w:val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02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Прошли курсы повышения квалификации государственных служащих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0291" w:rsidRPr="00C20291" w:rsidRDefault="00C20291" w:rsidP="00E4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29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spellEnd"/>
            <w:r w:rsidRPr="00C20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20291" w:rsidRPr="00C20291" w:rsidRDefault="00C20291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20291" w:rsidRPr="00C20291" w:rsidRDefault="00C20291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20291" w:rsidRPr="004C3DEA" w:rsidRDefault="00C20291" w:rsidP="00E4482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20291" w:rsidRPr="00264EF9" w:rsidRDefault="00C20291" w:rsidP="00D17D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0291" w:rsidRPr="00C20291" w:rsidRDefault="00C20291" w:rsidP="00C208E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306B18" w:rsidRDefault="00306B18" w:rsidP="00EA178D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306B18" w:rsidRDefault="00306B18" w:rsidP="00EA178D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020E6B" w:rsidRPr="00B21036" w:rsidRDefault="009856B1" w:rsidP="00EA178D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="00082B0A">
        <w:rPr>
          <w:rFonts w:ascii="Times New Roman" w:hAnsi="Times New Roman" w:cs="Times New Roman"/>
          <w:color w:val="000000"/>
          <w:sz w:val="18"/>
          <w:szCs w:val="18"/>
          <w:lang w:val="ru-RU"/>
        </w:rPr>
        <w:t>Аким</w:t>
      </w:r>
      <w:r w:rsidR="00EA178D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_</w:t>
      </w:r>
      <w:proofErr w:type="gramEnd"/>
      <w:r w:rsidR="00EA178D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</w:t>
      </w:r>
      <w:r w:rsidR="00306B18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</w:t>
      </w:r>
      <w:r w:rsidR="00EA178D" w:rsidRPr="00C20291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A178D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ED166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proofErr w:type="spellStart"/>
      <w:r w:rsidR="00B21036">
        <w:rPr>
          <w:rFonts w:ascii="Times New Roman" w:hAnsi="Times New Roman" w:cs="Times New Roman"/>
          <w:color w:val="000000"/>
          <w:sz w:val="18"/>
          <w:szCs w:val="18"/>
          <w:lang w:val="ru-RU"/>
        </w:rPr>
        <w:t>Ермекбай</w:t>
      </w:r>
      <w:proofErr w:type="spellEnd"/>
      <w:r w:rsidR="00B2103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Б.Е.</w:t>
      </w:r>
    </w:p>
    <w:p w:rsidR="00020E6B" w:rsidRPr="00C20291" w:rsidRDefault="00EA178D" w:rsidP="00EA178D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20291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="006D1F47">
        <w:rPr>
          <w:rFonts w:ascii="Times New Roman" w:hAnsi="Times New Roman" w:cs="Times New Roman"/>
          <w:color w:val="000000"/>
          <w:sz w:val="18"/>
          <w:szCs w:val="18"/>
        </w:rPr>
        <w:t>              </w:t>
      </w: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(подпись) (расшифровка подписи</w:t>
      </w:r>
      <w:r w:rsidR="00020E6B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</w:p>
    <w:p w:rsidR="00306B18" w:rsidRDefault="00306B18" w:rsidP="00020E6B">
      <w:pPr>
        <w:spacing w:after="0"/>
        <w:ind w:left="1560" w:hanging="156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C32500" w:rsidRPr="00C20291" w:rsidRDefault="003A3B8A" w:rsidP="00020E6B">
      <w:pPr>
        <w:spacing w:after="0"/>
        <w:ind w:left="1560" w:hanging="156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статистик</w:t>
      </w:r>
      <w:r w:rsidR="00EA178D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___________</w:t>
      </w:r>
      <w:r w:rsidR="00306B18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</w:t>
      </w:r>
      <w:r w:rsidR="00EA178D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9856B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</w:t>
      </w:r>
      <w:r w:rsidR="004C3DEA">
        <w:rPr>
          <w:rFonts w:ascii="Times New Roman" w:hAnsi="Times New Roman" w:cs="Times New Roman"/>
          <w:color w:val="000000"/>
          <w:sz w:val="18"/>
          <w:szCs w:val="18"/>
          <w:lang w:val="ru-RU"/>
        </w:rPr>
        <w:t>Турова Л.А.</w:t>
      </w:r>
      <w:r w:rsidR="00D40C84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</w:p>
    <w:p w:rsidR="00EA178D" w:rsidRPr="00C20291" w:rsidRDefault="00C32500" w:rsidP="00020E6B">
      <w:pPr>
        <w:spacing w:after="0"/>
        <w:ind w:left="1560" w:hanging="156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="006D1F4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</w:t>
      </w:r>
      <w:r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020E6B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="00EA178D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(подпись)</w:t>
      </w:r>
      <w:r w:rsidR="00EA178D" w:rsidRPr="00C20291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="00EA178D" w:rsidRPr="00C2029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(расшифровка подписи) </w:t>
      </w:r>
    </w:p>
    <w:p w:rsidR="00D93C69" w:rsidRPr="00C32500" w:rsidRDefault="00D93C69" w:rsidP="00020E6B">
      <w:pPr>
        <w:spacing w:after="0"/>
        <w:ind w:left="1560" w:hanging="1560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D93C69" w:rsidRDefault="00D93C69" w:rsidP="00020E6B">
      <w:pPr>
        <w:spacing w:after="0"/>
        <w:ind w:left="1560" w:hanging="156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005D2D" w:rsidRDefault="00005D2D" w:rsidP="00020E6B">
      <w:pPr>
        <w:spacing w:after="0"/>
        <w:ind w:left="1560" w:hanging="156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D93C69" w:rsidRDefault="00D93C69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48B8" w:rsidRPr="00DB2035" w:rsidRDefault="00ED48B8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3C69" w:rsidRDefault="00D93C69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2035">
        <w:rPr>
          <w:rFonts w:ascii="Times New Roman" w:hAnsi="Times New Roman"/>
          <w:b/>
          <w:sz w:val="24"/>
          <w:szCs w:val="24"/>
          <w:lang w:val="ru-RU"/>
        </w:rPr>
        <w:t>Пояснительная записка к отчету о реали</w:t>
      </w:r>
      <w:r>
        <w:rPr>
          <w:rFonts w:ascii="Times New Roman" w:hAnsi="Times New Roman"/>
          <w:b/>
          <w:sz w:val="24"/>
          <w:szCs w:val="24"/>
          <w:lang w:val="ru-RU"/>
        </w:rPr>
        <w:t>зации бюджетных программ за 20</w:t>
      </w:r>
      <w:r w:rsidR="00BC0266">
        <w:rPr>
          <w:rFonts w:ascii="Times New Roman" w:hAnsi="Times New Roman"/>
          <w:b/>
          <w:sz w:val="24"/>
          <w:szCs w:val="24"/>
          <w:lang w:val="ru-RU"/>
        </w:rPr>
        <w:t>2</w:t>
      </w:r>
      <w:r w:rsidR="00B21036">
        <w:rPr>
          <w:rFonts w:ascii="Times New Roman" w:hAnsi="Times New Roman"/>
          <w:b/>
          <w:sz w:val="24"/>
          <w:szCs w:val="24"/>
          <w:lang w:val="ru-RU"/>
        </w:rPr>
        <w:t>1</w:t>
      </w:r>
      <w:r w:rsidRPr="00DB2035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</w:p>
    <w:p w:rsidR="00D93C69" w:rsidRDefault="00D93C69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</w:t>
      </w:r>
      <w:r w:rsidRPr="00DB2035">
        <w:rPr>
          <w:rFonts w:ascii="Times New Roman" w:hAnsi="Times New Roman"/>
          <w:b/>
          <w:sz w:val="24"/>
          <w:szCs w:val="24"/>
          <w:lang w:val="ru-RU"/>
        </w:rPr>
        <w:t>ГУ «</w:t>
      </w:r>
      <w:r w:rsidR="00D40C84">
        <w:rPr>
          <w:rFonts w:ascii="Times New Roman" w:hAnsi="Times New Roman"/>
          <w:b/>
          <w:sz w:val="24"/>
          <w:szCs w:val="24"/>
          <w:lang w:val="ru-RU"/>
        </w:rPr>
        <w:t xml:space="preserve">Аппарат </w:t>
      </w:r>
      <w:proofErr w:type="spellStart"/>
      <w:r w:rsidR="00D40C84">
        <w:rPr>
          <w:rFonts w:ascii="Times New Roman" w:hAnsi="Times New Roman"/>
          <w:b/>
          <w:sz w:val="24"/>
          <w:szCs w:val="24"/>
          <w:lang w:val="ru-RU"/>
        </w:rPr>
        <w:t>акима</w:t>
      </w:r>
      <w:proofErr w:type="spellEnd"/>
      <w:r w:rsidR="00D40C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D40C84">
        <w:rPr>
          <w:rFonts w:ascii="Times New Roman" w:hAnsi="Times New Roman"/>
          <w:b/>
          <w:sz w:val="24"/>
          <w:szCs w:val="24"/>
          <w:lang w:val="ru-RU"/>
        </w:rPr>
        <w:t>П</w:t>
      </w:r>
      <w:r w:rsidR="004C3DEA">
        <w:rPr>
          <w:rFonts w:ascii="Times New Roman" w:hAnsi="Times New Roman"/>
          <w:b/>
          <w:sz w:val="24"/>
          <w:szCs w:val="24"/>
          <w:lang w:val="ru-RU"/>
        </w:rPr>
        <w:t>ок</w:t>
      </w:r>
      <w:r w:rsidR="00D40C84">
        <w:rPr>
          <w:rFonts w:ascii="Times New Roman" w:hAnsi="Times New Roman"/>
          <w:b/>
          <w:sz w:val="24"/>
          <w:szCs w:val="24"/>
          <w:lang w:val="ru-RU"/>
        </w:rPr>
        <w:t xml:space="preserve">ровского </w:t>
      </w:r>
      <w:r w:rsidR="00082B0A">
        <w:rPr>
          <w:rFonts w:ascii="Times New Roman" w:hAnsi="Times New Roman"/>
          <w:b/>
          <w:sz w:val="24"/>
          <w:szCs w:val="24"/>
          <w:lang w:val="ru-RU"/>
        </w:rPr>
        <w:t xml:space="preserve"> сельского</w:t>
      </w:r>
      <w:proofErr w:type="gramEnd"/>
      <w:r w:rsidR="00082B0A">
        <w:rPr>
          <w:rFonts w:ascii="Times New Roman" w:hAnsi="Times New Roman"/>
          <w:b/>
          <w:sz w:val="24"/>
          <w:szCs w:val="24"/>
          <w:lang w:val="ru-RU"/>
        </w:rPr>
        <w:t xml:space="preserve"> округа</w:t>
      </w:r>
      <w:r w:rsidRPr="00DB20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акимата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Есильского</w:t>
      </w:r>
      <w:proofErr w:type="spellEnd"/>
      <w:r w:rsidRPr="00DB2035">
        <w:rPr>
          <w:rFonts w:ascii="Times New Roman" w:hAnsi="Times New Roman"/>
          <w:b/>
          <w:sz w:val="24"/>
          <w:szCs w:val="24"/>
          <w:lang w:val="ru-RU"/>
        </w:rPr>
        <w:t xml:space="preserve">  района </w:t>
      </w:r>
    </w:p>
    <w:p w:rsidR="00D93C69" w:rsidRPr="00DB2035" w:rsidRDefault="00D93C69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2035">
        <w:rPr>
          <w:rFonts w:ascii="Times New Roman" w:hAnsi="Times New Roman"/>
          <w:b/>
          <w:sz w:val="24"/>
          <w:szCs w:val="24"/>
          <w:lang w:val="ru-RU"/>
        </w:rPr>
        <w:t>Северо-Казахстанской области»</w:t>
      </w:r>
    </w:p>
    <w:p w:rsidR="00082B0A" w:rsidRDefault="00082B0A" w:rsidP="00082B0A">
      <w:pPr>
        <w:pStyle w:val="a4"/>
        <w:ind w:left="-993"/>
        <w:rPr>
          <w:rFonts w:ascii="Times New Roman" w:eastAsia="Consolas" w:hAnsi="Times New Roman" w:cs="Consola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93C69" w:rsidRPr="00DB2035">
        <w:rPr>
          <w:rFonts w:ascii="Times New Roman" w:hAnsi="Times New Roman"/>
          <w:b/>
          <w:sz w:val="24"/>
          <w:szCs w:val="24"/>
        </w:rPr>
        <w:t xml:space="preserve">По бюджетной программе 001 </w:t>
      </w:r>
      <w:r w:rsidR="00D93C69" w:rsidRPr="00082B0A">
        <w:rPr>
          <w:rFonts w:ascii="Times New Roman" w:eastAsia="Consolas" w:hAnsi="Times New Roman" w:cs="Consolas"/>
          <w:b/>
          <w:sz w:val="24"/>
          <w:szCs w:val="24"/>
        </w:rPr>
        <w:t>«</w:t>
      </w:r>
      <w:r w:rsidRPr="00082B0A">
        <w:rPr>
          <w:rFonts w:ascii="Times New Roman" w:eastAsia="Consolas" w:hAnsi="Times New Roman" w:cs="Consolas"/>
          <w:b/>
          <w:sz w:val="24"/>
          <w:szCs w:val="24"/>
        </w:rPr>
        <w:t xml:space="preserve">Услуги по обеспечению деятельности </w:t>
      </w:r>
      <w:proofErr w:type="spellStart"/>
      <w:r w:rsidRPr="00082B0A">
        <w:rPr>
          <w:rFonts w:ascii="Times New Roman" w:eastAsia="Consolas" w:hAnsi="Times New Roman" w:cs="Consolas"/>
          <w:b/>
          <w:sz w:val="24"/>
          <w:szCs w:val="24"/>
        </w:rPr>
        <w:t>акима</w:t>
      </w:r>
      <w:proofErr w:type="spellEnd"/>
      <w:r w:rsidRPr="00082B0A">
        <w:rPr>
          <w:rFonts w:ascii="Times New Roman" w:eastAsia="Consolas" w:hAnsi="Times New Roman" w:cs="Consolas"/>
          <w:b/>
          <w:sz w:val="24"/>
          <w:szCs w:val="24"/>
        </w:rPr>
        <w:t xml:space="preserve"> района в </w:t>
      </w:r>
    </w:p>
    <w:p w:rsidR="00082B0A" w:rsidRPr="00082B0A" w:rsidRDefault="00082B0A" w:rsidP="00082B0A">
      <w:pPr>
        <w:pStyle w:val="a4"/>
        <w:ind w:left="-993"/>
        <w:rPr>
          <w:rFonts w:ascii="Times New Roman" w:eastAsia="Consolas" w:hAnsi="Times New Roman" w:cs="Consola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82B0A">
        <w:rPr>
          <w:rFonts w:ascii="Times New Roman" w:eastAsia="Consolas" w:hAnsi="Times New Roman" w:cs="Consolas"/>
          <w:b/>
          <w:sz w:val="24"/>
          <w:szCs w:val="24"/>
        </w:rPr>
        <w:t xml:space="preserve">городе, города районного </w:t>
      </w:r>
      <w:proofErr w:type="spellStart"/>
      <w:proofErr w:type="gramStart"/>
      <w:r w:rsidRPr="00082B0A">
        <w:rPr>
          <w:rFonts w:ascii="Times New Roman" w:eastAsia="Consolas" w:hAnsi="Times New Roman" w:cs="Consolas"/>
          <w:b/>
          <w:sz w:val="24"/>
          <w:szCs w:val="24"/>
        </w:rPr>
        <w:t>значения,поселка</w:t>
      </w:r>
      <w:proofErr w:type="gramEnd"/>
      <w:r w:rsidRPr="00082B0A">
        <w:rPr>
          <w:rFonts w:ascii="Times New Roman" w:eastAsia="Consolas" w:hAnsi="Times New Roman" w:cs="Consolas"/>
          <w:b/>
          <w:sz w:val="24"/>
          <w:szCs w:val="24"/>
        </w:rPr>
        <w:t>,села,сельского</w:t>
      </w:r>
      <w:proofErr w:type="spellEnd"/>
      <w:r w:rsidRPr="00082B0A">
        <w:rPr>
          <w:rFonts w:ascii="Times New Roman" w:eastAsia="Consolas" w:hAnsi="Times New Roman" w:cs="Consolas"/>
          <w:b/>
          <w:sz w:val="24"/>
          <w:szCs w:val="24"/>
        </w:rPr>
        <w:t xml:space="preserve"> округа</w:t>
      </w:r>
    </w:p>
    <w:p w:rsidR="00D93C69" w:rsidRDefault="00D93C69" w:rsidP="00D93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93C6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93C69" w:rsidRPr="00EC3AE1" w:rsidRDefault="00D93C69" w:rsidP="00D93C6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93C69" w:rsidRPr="0026283D" w:rsidRDefault="00D93C69" w:rsidP="0008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035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26283D">
        <w:rPr>
          <w:rFonts w:ascii="Times New Roman" w:hAnsi="Times New Roman" w:cs="Times New Roman"/>
          <w:sz w:val="24"/>
          <w:szCs w:val="24"/>
          <w:lang w:val="ru-RU"/>
        </w:rPr>
        <w:t xml:space="preserve">          Годовой план финансирования </w:t>
      </w:r>
      <w:r w:rsidR="004A3FF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6283D">
        <w:rPr>
          <w:rFonts w:ascii="Times New Roman" w:hAnsi="Times New Roman" w:cs="Times New Roman"/>
          <w:sz w:val="24"/>
          <w:szCs w:val="24"/>
          <w:lang w:val="ru-RU"/>
        </w:rPr>
        <w:t>ГУ «</w:t>
      </w:r>
      <w:r w:rsidR="00082B0A" w:rsidRPr="00082B0A">
        <w:rPr>
          <w:rFonts w:ascii="Times New Roman" w:hAnsi="Times New Roman" w:cs="Times New Roman"/>
          <w:sz w:val="24"/>
          <w:szCs w:val="24"/>
          <w:lang w:val="ru-RU"/>
        </w:rPr>
        <w:t xml:space="preserve">Аппарат </w:t>
      </w:r>
      <w:proofErr w:type="spellStart"/>
      <w:r w:rsidR="00082B0A" w:rsidRPr="00082B0A">
        <w:rPr>
          <w:rFonts w:ascii="Times New Roman" w:hAnsi="Times New Roman" w:cs="Times New Roman"/>
          <w:sz w:val="24"/>
          <w:szCs w:val="24"/>
          <w:lang w:val="ru-RU"/>
        </w:rPr>
        <w:t>акима</w:t>
      </w:r>
      <w:proofErr w:type="spellEnd"/>
      <w:r w:rsidR="00082B0A" w:rsidRPr="00082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C8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C3DEA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D40C84">
        <w:rPr>
          <w:rFonts w:ascii="Times New Roman" w:hAnsi="Times New Roman" w:cs="Times New Roman"/>
          <w:sz w:val="24"/>
          <w:szCs w:val="24"/>
          <w:lang w:val="ru-RU"/>
        </w:rPr>
        <w:t>ровского</w:t>
      </w:r>
      <w:r w:rsidR="00082B0A" w:rsidRPr="00082B0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округа </w:t>
      </w:r>
      <w:proofErr w:type="spellStart"/>
      <w:r w:rsidR="00082B0A" w:rsidRPr="00082B0A">
        <w:rPr>
          <w:rFonts w:ascii="Times New Roman" w:hAnsi="Times New Roman" w:cs="Times New Roman"/>
          <w:sz w:val="24"/>
          <w:szCs w:val="24"/>
          <w:lang w:val="ru-RU"/>
        </w:rPr>
        <w:t>акимата</w:t>
      </w:r>
      <w:proofErr w:type="spellEnd"/>
      <w:r w:rsidR="00082B0A" w:rsidRPr="00082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082B0A" w:rsidRPr="00082B0A">
        <w:rPr>
          <w:rFonts w:ascii="Times New Roman" w:hAnsi="Times New Roman" w:cs="Times New Roman"/>
          <w:sz w:val="24"/>
          <w:szCs w:val="24"/>
          <w:lang w:val="ru-RU"/>
        </w:rPr>
        <w:t>Есильского</w:t>
      </w:r>
      <w:proofErr w:type="spellEnd"/>
      <w:r w:rsidR="00082B0A" w:rsidRPr="00082B0A">
        <w:rPr>
          <w:rFonts w:ascii="Times New Roman" w:hAnsi="Times New Roman" w:cs="Times New Roman"/>
          <w:sz w:val="24"/>
          <w:szCs w:val="24"/>
          <w:lang w:val="ru-RU"/>
        </w:rPr>
        <w:t xml:space="preserve">  района</w:t>
      </w:r>
      <w:proofErr w:type="gramEnd"/>
      <w:r w:rsidR="00082B0A" w:rsidRPr="00082B0A">
        <w:rPr>
          <w:rFonts w:ascii="Times New Roman" w:hAnsi="Times New Roman" w:cs="Times New Roman"/>
          <w:sz w:val="24"/>
          <w:szCs w:val="24"/>
          <w:lang w:val="ru-RU"/>
        </w:rPr>
        <w:t xml:space="preserve"> Северо-Казахстанской области</w:t>
      </w:r>
      <w:r w:rsidRPr="0026283D">
        <w:rPr>
          <w:rFonts w:ascii="Times New Roman" w:hAnsi="Times New Roman" w:cs="Times New Roman"/>
          <w:sz w:val="24"/>
          <w:szCs w:val="24"/>
          <w:lang w:val="ru-RU"/>
        </w:rPr>
        <w:t>» на 20</w:t>
      </w:r>
      <w:r w:rsidR="00BC026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2103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A3FFA">
        <w:rPr>
          <w:rFonts w:ascii="Times New Roman" w:hAnsi="Times New Roman" w:cs="Times New Roman"/>
          <w:sz w:val="24"/>
          <w:szCs w:val="24"/>
          <w:lang w:val="ru-RU"/>
        </w:rPr>
        <w:t xml:space="preserve"> год составил </w:t>
      </w:r>
      <w:r w:rsidR="00B21036">
        <w:rPr>
          <w:rFonts w:ascii="Times New Roman" w:hAnsi="Times New Roman" w:cs="Times New Roman"/>
          <w:sz w:val="24"/>
          <w:szCs w:val="24"/>
          <w:lang w:val="ru-RU"/>
        </w:rPr>
        <w:t>23897</w:t>
      </w:r>
      <w:r w:rsidR="00FD05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83D">
        <w:rPr>
          <w:rFonts w:ascii="Times New Roman" w:hAnsi="Times New Roman" w:cs="Times New Roman"/>
          <w:sz w:val="24"/>
          <w:szCs w:val="24"/>
          <w:lang w:val="ru-RU"/>
        </w:rPr>
        <w:t>тыс. тенге, по состоянию на 31 декабря 20</w:t>
      </w:r>
      <w:r w:rsidR="00BC026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2103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283D">
        <w:rPr>
          <w:rFonts w:ascii="Times New Roman" w:hAnsi="Times New Roman" w:cs="Times New Roman"/>
          <w:sz w:val="24"/>
          <w:szCs w:val="24"/>
          <w:lang w:val="ru-RU"/>
        </w:rPr>
        <w:t xml:space="preserve"> года освоение составило </w:t>
      </w:r>
      <w:r w:rsidR="00B21036">
        <w:rPr>
          <w:rFonts w:ascii="Times New Roman" w:hAnsi="Times New Roman" w:cs="Times New Roman"/>
          <w:sz w:val="24"/>
          <w:szCs w:val="24"/>
          <w:lang w:val="ru-RU"/>
        </w:rPr>
        <w:t>23896,1</w:t>
      </w:r>
      <w:r w:rsidR="00FD05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83D">
        <w:rPr>
          <w:rFonts w:ascii="Times New Roman" w:hAnsi="Times New Roman" w:cs="Times New Roman"/>
          <w:sz w:val="24"/>
          <w:szCs w:val="24"/>
          <w:lang w:val="ru-RU"/>
        </w:rPr>
        <w:t xml:space="preserve">тыс. тенге или </w:t>
      </w:r>
      <w:r w:rsidR="00082B0A">
        <w:rPr>
          <w:rFonts w:ascii="Times New Roman" w:hAnsi="Times New Roman" w:cs="Times New Roman"/>
          <w:sz w:val="24"/>
          <w:szCs w:val="24"/>
          <w:lang w:val="ru-RU"/>
        </w:rPr>
        <w:t>99,</w:t>
      </w:r>
      <w:r w:rsidR="00313C5B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Pr="0026283D">
        <w:rPr>
          <w:rFonts w:ascii="Times New Roman" w:hAnsi="Times New Roman" w:cs="Times New Roman"/>
          <w:sz w:val="24"/>
          <w:szCs w:val="24"/>
          <w:lang w:val="ru-RU"/>
        </w:rPr>
        <w:t xml:space="preserve">% к годовому плану (не освоено </w:t>
      </w:r>
      <w:r w:rsidR="00313C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40C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103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6283D">
        <w:rPr>
          <w:rFonts w:ascii="Times New Roman" w:hAnsi="Times New Roman" w:cs="Times New Roman"/>
          <w:sz w:val="24"/>
          <w:szCs w:val="24"/>
          <w:lang w:val="ru-RU"/>
        </w:rPr>
        <w:t xml:space="preserve"> тыс. тенге – </w:t>
      </w:r>
      <w:r w:rsidR="00082B0A">
        <w:rPr>
          <w:rFonts w:ascii="Times New Roman" w:hAnsi="Times New Roman" w:cs="Times New Roman"/>
          <w:sz w:val="24"/>
          <w:szCs w:val="24"/>
          <w:lang w:val="ru-RU"/>
        </w:rPr>
        <w:t>за счет округления сумм</w:t>
      </w:r>
      <w:r w:rsidR="00BC5AE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A3FFA" w:rsidRDefault="00D93C69" w:rsidP="00D93C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83D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26283D">
        <w:rPr>
          <w:rFonts w:ascii="Times New Roman" w:hAnsi="Times New Roman" w:cs="Times New Roman"/>
          <w:sz w:val="24"/>
          <w:szCs w:val="24"/>
          <w:lang w:val="ru-RU"/>
        </w:rPr>
        <w:t>Выделенные бюджетные средства были</w:t>
      </w:r>
      <w:r w:rsidR="00082B0A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направлены на содержание </w:t>
      </w:r>
      <w:proofErr w:type="spellStart"/>
      <w:r w:rsidR="00082B0A">
        <w:rPr>
          <w:rFonts w:ascii="Times New Roman" w:hAnsi="Times New Roman" w:cs="Times New Roman"/>
          <w:sz w:val="24"/>
          <w:szCs w:val="24"/>
          <w:lang w:val="ru-RU"/>
        </w:rPr>
        <w:t>акимата</w:t>
      </w:r>
      <w:proofErr w:type="spellEnd"/>
      <w:r w:rsidRPr="0026283D">
        <w:rPr>
          <w:rFonts w:ascii="Times New Roman" w:hAnsi="Times New Roman" w:cs="Times New Roman"/>
          <w:sz w:val="24"/>
          <w:szCs w:val="24"/>
          <w:lang w:val="ru-RU"/>
        </w:rPr>
        <w:t>,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83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Содержание ап</w:t>
      </w:r>
      <w:r w:rsidR="004A3FF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парата со штатной численностью </w:t>
      </w:r>
      <w:r w:rsidR="00313C5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9</w:t>
      </w:r>
      <w:r w:rsidRPr="0026283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человек. Определены планом финансирования: оплата труда, компенсационные выплаты, социальный налог, социальные отчисления в Государственный фонд социального страхования, </w:t>
      </w:r>
      <w:r w:rsidR="004A3FF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отчисление на медицинское страхование, </w:t>
      </w:r>
      <w:r w:rsidRPr="0026283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взносы на обязательное страхование, оплата труда технического персонала, взносы работодателей по техническому персоналу, командировки и служебные разъезды внутри страны технического персонала, приобретение топлива, горюче-смазочных материалов, приобретение прочих запасов, оплата коммунальных услуг, оплата услуг связи, оплата прочих услуг и работ, командировки и служебные разъезды внутри страны, прочие текущие затраты, повышение квалификации государственных служащих, </w:t>
      </w:r>
      <w:r w:rsidRPr="0026283D">
        <w:rPr>
          <w:rFonts w:ascii="Times New Roman" w:hAnsi="Times New Roman" w:cs="Times New Roman"/>
          <w:sz w:val="24"/>
          <w:szCs w:val="24"/>
          <w:lang w:val="ru-RU"/>
        </w:rPr>
        <w:t>приобретение материальных активов.</w:t>
      </w:r>
    </w:p>
    <w:p w:rsidR="00D93C69" w:rsidRPr="0026283D" w:rsidRDefault="004A3FFA" w:rsidP="004A3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своевременности и эффективности реализации бюджетной программы производились корректировки планов финансирования по обязатель</w:t>
      </w:r>
      <w:r w:rsidR="00313C5B">
        <w:rPr>
          <w:rFonts w:ascii="Times New Roman" w:hAnsi="Times New Roman" w:cs="Times New Roman"/>
          <w:sz w:val="24"/>
          <w:szCs w:val="24"/>
          <w:lang w:val="ru-RU"/>
        </w:rPr>
        <w:t xml:space="preserve">ствам и платежам в соответствии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существующим законодательством. </w:t>
      </w:r>
      <w:r w:rsidR="00D93C69" w:rsidRPr="0026283D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3C69" w:rsidRPr="0026283D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Дебиторская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кредиторская </w:t>
      </w:r>
      <w:proofErr w:type="gramStart"/>
      <w:r w:rsidR="00D93C69" w:rsidRPr="0026283D">
        <w:rPr>
          <w:rFonts w:ascii="Times New Roman" w:hAnsi="Times New Roman" w:cs="Times New Roman"/>
          <w:sz w:val="24"/>
          <w:szCs w:val="24"/>
          <w:lang w:val="ru-RU" w:eastAsia="ru-RU"/>
        </w:rPr>
        <w:t>задолженность  по</w:t>
      </w:r>
      <w:proofErr w:type="gramEnd"/>
      <w:r w:rsidR="00D93C69" w:rsidRPr="0026283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данной программе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текущего года </w:t>
      </w:r>
      <w:r w:rsidR="00D93C69" w:rsidRPr="0026283D">
        <w:rPr>
          <w:rFonts w:ascii="Times New Roman" w:hAnsi="Times New Roman" w:cs="Times New Roman"/>
          <w:sz w:val="24"/>
          <w:szCs w:val="24"/>
          <w:lang w:val="ru-RU" w:eastAsia="ru-RU"/>
        </w:rPr>
        <w:t>отсутствует.</w:t>
      </w:r>
    </w:p>
    <w:p w:rsidR="00D93C69" w:rsidRPr="0026283D" w:rsidRDefault="00D93C69" w:rsidP="00D93C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3C69" w:rsidRPr="0026283D" w:rsidRDefault="00D93C69" w:rsidP="00D93C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6283D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D93C69" w:rsidRPr="0026283D" w:rsidRDefault="00D93C69" w:rsidP="00D93C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3C69" w:rsidRPr="00DB2035" w:rsidRDefault="00D93C69" w:rsidP="00D93C69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93C69" w:rsidRPr="00DB2035" w:rsidRDefault="00082B0A" w:rsidP="00D93C69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 w:eastAsia="ru-RU"/>
        </w:rPr>
        <w:t>Аким</w:t>
      </w:r>
      <w:r w:rsidR="00D93C69" w:rsidRPr="00DB2035">
        <w:rPr>
          <w:rFonts w:ascii="Times New Roman" w:hAnsi="Times New Roman"/>
          <w:b/>
          <w:sz w:val="24"/>
          <w:szCs w:val="24"/>
          <w:lang w:val="ru-RU" w:eastAsia="ru-RU"/>
        </w:rPr>
        <w:t xml:space="preserve">:   </w:t>
      </w:r>
      <w:proofErr w:type="gramEnd"/>
      <w:r w:rsidR="00D93C69" w:rsidRPr="00DB2035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      </w:t>
      </w:r>
      <w:r w:rsidR="00D93C69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</w:t>
      </w:r>
      <w:proofErr w:type="spellStart"/>
      <w:r w:rsidR="001F60B8">
        <w:rPr>
          <w:rFonts w:ascii="Times New Roman" w:hAnsi="Times New Roman"/>
          <w:b/>
          <w:sz w:val="24"/>
          <w:szCs w:val="24"/>
          <w:lang w:val="ru-RU" w:eastAsia="ru-RU"/>
        </w:rPr>
        <w:t>Ермекбай</w:t>
      </w:r>
      <w:proofErr w:type="spellEnd"/>
      <w:r w:rsidR="001F60B8">
        <w:rPr>
          <w:rFonts w:ascii="Times New Roman" w:hAnsi="Times New Roman"/>
          <w:b/>
          <w:sz w:val="24"/>
          <w:szCs w:val="24"/>
          <w:lang w:val="ru-RU" w:eastAsia="ru-RU"/>
        </w:rPr>
        <w:t xml:space="preserve"> Б.Е</w:t>
      </w:r>
      <w:bookmarkStart w:id="0" w:name="_GoBack"/>
      <w:bookmarkEnd w:id="0"/>
      <w:r w:rsidR="00D40C84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D93C69" w:rsidRPr="00DB2035" w:rsidRDefault="00D93C69" w:rsidP="00D93C69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93C69" w:rsidRPr="00020E6B" w:rsidRDefault="00D93C69" w:rsidP="00020E6B">
      <w:pPr>
        <w:spacing w:after="0"/>
        <w:ind w:left="1560" w:hanging="1560"/>
        <w:rPr>
          <w:rFonts w:ascii="Times New Roman" w:hAnsi="Times New Roman" w:cs="Times New Roman"/>
          <w:sz w:val="18"/>
          <w:szCs w:val="18"/>
          <w:lang w:val="ru-RU"/>
        </w:rPr>
      </w:pPr>
    </w:p>
    <w:p w:rsidR="00EA178D" w:rsidRPr="00261932" w:rsidRDefault="00EA178D" w:rsidP="00EA178D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EA178D" w:rsidRDefault="00EA178D" w:rsidP="00EA178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61932" w:rsidRDefault="00261932" w:rsidP="00EA178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BC8" w:rsidRDefault="000B7BC8">
      <w:pPr>
        <w:rPr>
          <w:lang w:val="ru-RU"/>
        </w:rPr>
      </w:pPr>
    </w:p>
    <w:p w:rsidR="003C37F3" w:rsidRPr="00DB2035" w:rsidRDefault="003C37F3" w:rsidP="00EC653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sectPr w:rsidR="003C37F3" w:rsidRPr="00DB2035" w:rsidSect="00C32500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367"/>
    <w:rsid w:val="00005D2D"/>
    <w:rsid w:val="00020E6B"/>
    <w:rsid w:val="000823B5"/>
    <w:rsid w:val="00082B0A"/>
    <w:rsid w:val="000B7BC8"/>
    <w:rsid w:val="000C5367"/>
    <w:rsid w:val="00116D84"/>
    <w:rsid w:val="00137415"/>
    <w:rsid w:val="001416F0"/>
    <w:rsid w:val="001852BC"/>
    <w:rsid w:val="001D1947"/>
    <w:rsid w:val="001D5EA0"/>
    <w:rsid w:val="001F60B8"/>
    <w:rsid w:val="0024189F"/>
    <w:rsid w:val="00261932"/>
    <w:rsid w:val="0026283D"/>
    <w:rsid w:val="00262E7A"/>
    <w:rsid w:val="00264EF9"/>
    <w:rsid w:val="0027147A"/>
    <w:rsid w:val="002A3976"/>
    <w:rsid w:val="002C41A9"/>
    <w:rsid w:val="00306B18"/>
    <w:rsid w:val="00313C5B"/>
    <w:rsid w:val="00337C6E"/>
    <w:rsid w:val="003630D3"/>
    <w:rsid w:val="00372603"/>
    <w:rsid w:val="00377F07"/>
    <w:rsid w:val="003A3B8A"/>
    <w:rsid w:val="003A581F"/>
    <w:rsid w:val="003C37F3"/>
    <w:rsid w:val="003F4603"/>
    <w:rsid w:val="00411137"/>
    <w:rsid w:val="00412563"/>
    <w:rsid w:val="004213F7"/>
    <w:rsid w:val="00456F58"/>
    <w:rsid w:val="0046130B"/>
    <w:rsid w:val="0048144B"/>
    <w:rsid w:val="0048465D"/>
    <w:rsid w:val="004A3FFA"/>
    <w:rsid w:val="004C3DEA"/>
    <w:rsid w:val="004D5B02"/>
    <w:rsid w:val="00501B96"/>
    <w:rsid w:val="00513B6A"/>
    <w:rsid w:val="00536BAB"/>
    <w:rsid w:val="0058602A"/>
    <w:rsid w:val="00595553"/>
    <w:rsid w:val="005A70D6"/>
    <w:rsid w:val="005B5DD6"/>
    <w:rsid w:val="005D56ED"/>
    <w:rsid w:val="00601818"/>
    <w:rsid w:val="0065695D"/>
    <w:rsid w:val="00661B7D"/>
    <w:rsid w:val="00674D7B"/>
    <w:rsid w:val="0068107C"/>
    <w:rsid w:val="006852AE"/>
    <w:rsid w:val="006D1F47"/>
    <w:rsid w:val="007149E9"/>
    <w:rsid w:val="00732368"/>
    <w:rsid w:val="00764E3B"/>
    <w:rsid w:val="007E675C"/>
    <w:rsid w:val="007F671E"/>
    <w:rsid w:val="00850719"/>
    <w:rsid w:val="00850D5B"/>
    <w:rsid w:val="00852F8E"/>
    <w:rsid w:val="008653A5"/>
    <w:rsid w:val="00876775"/>
    <w:rsid w:val="008A5407"/>
    <w:rsid w:val="008D17B2"/>
    <w:rsid w:val="008D2959"/>
    <w:rsid w:val="008E3827"/>
    <w:rsid w:val="008F73AF"/>
    <w:rsid w:val="009856B1"/>
    <w:rsid w:val="009928A8"/>
    <w:rsid w:val="009A38D0"/>
    <w:rsid w:val="00A01B3B"/>
    <w:rsid w:val="00A66A59"/>
    <w:rsid w:val="00AA2F3F"/>
    <w:rsid w:val="00AA31D9"/>
    <w:rsid w:val="00AA54BB"/>
    <w:rsid w:val="00AA632F"/>
    <w:rsid w:val="00AD0FFC"/>
    <w:rsid w:val="00AE6707"/>
    <w:rsid w:val="00B21036"/>
    <w:rsid w:val="00B21E64"/>
    <w:rsid w:val="00B24DE3"/>
    <w:rsid w:val="00B570C1"/>
    <w:rsid w:val="00B76DF4"/>
    <w:rsid w:val="00B97D65"/>
    <w:rsid w:val="00BC0266"/>
    <w:rsid w:val="00BC5AE8"/>
    <w:rsid w:val="00C10C9F"/>
    <w:rsid w:val="00C20291"/>
    <w:rsid w:val="00C32500"/>
    <w:rsid w:val="00C47F43"/>
    <w:rsid w:val="00C5716E"/>
    <w:rsid w:val="00C57457"/>
    <w:rsid w:val="00CF11FC"/>
    <w:rsid w:val="00D05AE6"/>
    <w:rsid w:val="00D155D8"/>
    <w:rsid w:val="00D17D8A"/>
    <w:rsid w:val="00D40C84"/>
    <w:rsid w:val="00D55C37"/>
    <w:rsid w:val="00D61079"/>
    <w:rsid w:val="00D71FA9"/>
    <w:rsid w:val="00D93C69"/>
    <w:rsid w:val="00D947F8"/>
    <w:rsid w:val="00D96DCA"/>
    <w:rsid w:val="00DA103F"/>
    <w:rsid w:val="00DA3E49"/>
    <w:rsid w:val="00DB0316"/>
    <w:rsid w:val="00DC2BCB"/>
    <w:rsid w:val="00E12E54"/>
    <w:rsid w:val="00E516DE"/>
    <w:rsid w:val="00E57567"/>
    <w:rsid w:val="00E770B8"/>
    <w:rsid w:val="00E96FFD"/>
    <w:rsid w:val="00EA178D"/>
    <w:rsid w:val="00EC05D1"/>
    <w:rsid w:val="00EC3AE1"/>
    <w:rsid w:val="00EC5B13"/>
    <w:rsid w:val="00EC6539"/>
    <w:rsid w:val="00ED1667"/>
    <w:rsid w:val="00ED48B8"/>
    <w:rsid w:val="00ED5BF8"/>
    <w:rsid w:val="00F138F3"/>
    <w:rsid w:val="00FB1B53"/>
    <w:rsid w:val="00FD05E3"/>
    <w:rsid w:val="00FD5D03"/>
    <w:rsid w:val="00FD75F9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D306"/>
  <w15:docId w15:val="{D74CD40C-0873-405F-BCA9-F0EBE1D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67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66A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66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A5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6A5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0B7B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AD0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AD0FF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6B1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финансы</dc:creator>
  <cp:lastModifiedBy>Admin</cp:lastModifiedBy>
  <cp:revision>22</cp:revision>
  <cp:lastPrinted>2020-05-22T09:06:00Z</cp:lastPrinted>
  <dcterms:created xsi:type="dcterms:W3CDTF">2020-03-30T03:18:00Z</dcterms:created>
  <dcterms:modified xsi:type="dcterms:W3CDTF">2022-02-03T16:45:00Z</dcterms:modified>
</cp:coreProperties>
</file>