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548"/>
        <w:gridCol w:w="4159"/>
        <w:gridCol w:w="1083"/>
      </w:tblGrid>
      <w:tr w:rsidR="00A34E2E" w:rsidRPr="00A34E2E" w:rsidTr="00CF62FD">
        <w:trPr>
          <w:gridAfter w:val="3"/>
          <w:wAfter w:w="5896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9838A5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CF6AF0" w:rsidRPr="004E4368" w:rsidTr="00CF62FD">
        <w:trPr>
          <w:gridAfter w:val="3"/>
          <w:wAfter w:w="5896" w:type="dxa"/>
        </w:trPr>
        <w:tc>
          <w:tcPr>
            <w:tcW w:w="4786" w:type="dxa"/>
          </w:tcPr>
          <w:p w:rsidR="00CF6AF0" w:rsidRPr="004E4368" w:rsidRDefault="00CF6AF0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  <w:tr w:rsidR="007145B1" w:rsidRPr="004E4368" w:rsidTr="00CF62FD">
        <w:trPr>
          <w:gridAfter w:val="1"/>
          <w:wAfter w:w="1110" w:type="dxa"/>
        </w:trPr>
        <w:tc>
          <w:tcPr>
            <w:tcW w:w="4786" w:type="dxa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4786" w:type="dxa"/>
            <w:gridSpan w:val="2"/>
          </w:tcPr>
          <w:p w:rsidR="007145B1" w:rsidRPr="004E4368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Утверждена</w:t>
            </w:r>
          </w:p>
          <w:p w:rsidR="00161798" w:rsidRDefault="007145B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приказом р</w:t>
            </w:r>
            <w:proofErr w:type="spellStart"/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уководител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>я</w:t>
            </w:r>
            <w:proofErr w:type="spellEnd"/>
            <w:r w:rsidRPr="004E4368"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097691">
              <w:rPr>
                <w:rFonts w:ascii="Times New Roman" w:eastAsia="Times New Roman" w:hAnsi="Times New Roman" w:cs="Times New Roman"/>
                <w:color w:val="2B2B2B"/>
              </w:rPr>
              <w:t xml:space="preserve">КГУ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 xml:space="preserve">Управления финансов </w:t>
            </w:r>
          </w:p>
          <w:p w:rsidR="007145B1" w:rsidRPr="004E4368" w:rsidRDefault="00097691" w:rsidP="0016179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</w:rPr>
              <w:t xml:space="preserve"> </w:t>
            </w:r>
            <w:r w:rsidR="00161798">
              <w:rPr>
                <w:rFonts w:ascii="Times New Roman" w:eastAsia="Times New Roman" w:hAnsi="Times New Roman" w:cs="Times New Roman"/>
                <w:color w:val="2B2B2B"/>
              </w:rPr>
              <w:t>Северо-Казахстанской области</w:t>
            </w:r>
          </w:p>
          <w:p w:rsidR="007145B1" w:rsidRPr="00575BDB" w:rsidRDefault="007145B1" w:rsidP="00442D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kk-KZ"/>
              </w:rPr>
            </w:pP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 </w:t>
            </w:r>
            <w:r w:rsidRPr="004E4368">
              <w:rPr>
                <w:rFonts w:ascii="Times New Roman" w:eastAsia="Times New Roman" w:hAnsi="Times New Roman" w:cs="Times New Roman"/>
                <w:color w:val="2B2B2B"/>
              </w:rPr>
              <w:t xml:space="preserve">от </w:t>
            </w:r>
            <w:r w:rsidR="00442DB1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 xml:space="preserve">             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20</w:t>
            </w:r>
            <w:r w:rsidR="00384815">
              <w:rPr>
                <w:rFonts w:ascii="Times New Roman" w:eastAsia="Times New Roman" w:hAnsi="Times New Roman" w:cs="Times New Roman"/>
                <w:color w:val="2B2B2B"/>
              </w:rPr>
              <w:t>2</w:t>
            </w:r>
            <w:r w:rsidR="00E4028A">
              <w:rPr>
                <w:rFonts w:ascii="Times New Roman" w:eastAsia="Times New Roman" w:hAnsi="Times New Roman" w:cs="Times New Roman"/>
                <w:color w:val="2B2B2B"/>
              </w:rPr>
              <w:t>1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 xml:space="preserve"> </w:t>
            </w:r>
            <w:proofErr w:type="gramStart"/>
            <w:r w:rsidRPr="004E4368">
              <w:rPr>
                <w:rFonts w:ascii="Times New Roman" w:eastAsia="Times New Roman" w:hAnsi="Times New Roman" w:cs="Times New Roman"/>
                <w:color w:val="2B2B2B"/>
                <w:lang w:val="x-none"/>
              </w:rPr>
              <w:t>г</w:t>
            </w:r>
            <w:r w:rsidRPr="004E4368">
              <w:rPr>
                <w:rFonts w:ascii="Times New Roman" w:eastAsia="Times New Roman" w:hAnsi="Times New Roman" w:cs="Times New Roman"/>
                <w:color w:val="2B2B2B"/>
                <w:lang w:val="kk-KZ"/>
              </w:rPr>
              <w:t>ода  №</w:t>
            </w:r>
            <w:proofErr w:type="gramEnd"/>
            <w:r>
              <w:rPr>
                <w:rFonts w:ascii="Times New Roman" w:eastAsia="Times New Roman" w:hAnsi="Times New Roman" w:cs="Times New Roman"/>
                <w:color w:val="2B2B2B"/>
                <w:lang w:val="kk-KZ"/>
              </w:rPr>
              <w:t xml:space="preserve"> </w:t>
            </w:r>
          </w:p>
        </w:tc>
      </w:tr>
      <w:tr w:rsidR="007145B1" w:rsidTr="00CF62FD">
        <w:tc>
          <w:tcPr>
            <w:tcW w:w="5341" w:type="dxa"/>
            <w:gridSpan w:val="2"/>
          </w:tcPr>
          <w:p w:rsidR="007145B1" w:rsidRPr="00B14C99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Default="007145B1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  <w:p w:rsidR="00CF6AF0" w:rsidRPr="004E4368" w:rsidRDefault="00CF6AF0" w:rsidP="0055288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</w:tr>
      <w:tr w:rsidR="007145B1" w:rsidTr="00CF62FD">
        <w:tc>
          <w:tcPr>
            <w:tcW w:w="5341" w:type="dxa"/>
            <w:gridSpan w:val="2"/>
          </w:tcPr>
          <w:p w:rsidR="007145B1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</w:rPr>
            </w:pPr>
          </w:p>
        </w:tc>
        <w:tc>
          <w:tcPr>
            <w:tcW w:w="5341" w:type="dxa"/>
            <w:gridSpan w:val="2"/>
          </w:tcPr>
          <w:p w:rsidR="007145B1" w:rsidRPr="009C4782" w:rsidRDefault="007145B1" w:rsidP="00CF62F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2B2B2B"/>
                <w:lang w:val="x-none"/>
              </w:rPr>
            </w:pPr>
          </w:p>
        </w:tc>
      </w:tr>
    </w:tbl>
    <w:p w:rsidR="007145B1" w:rsidRDefault="007145B1" w:rsidP="007145B1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</w:rPr>
        <w:t>БЮДЖЕТНАЯ ПРОГРАММА</w:t>
      </w:r>
      <w:r w:rsidRPr="00125B63">
        <w:rPr>
          <w:rFonts w:ascii="Times New Roman" w:hAnsi="Times New Roman" w:cs="Times New Roman"/>
          <w:sz w:val="28"/>
          <w:szCs w:val="28"/>
        </w:rPr>
        <w:br/>
      </w:r>
    </w:p>
    <w:p w:rsidR="007145B1" w:rsidRDefault="007145B1" w:rsidP="007145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145B1" w:rsidRPr="00125B63" w:rsidRDefault="007145B1" w:rsidP="000F374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color w:val="000000"/>
          <w:sz w:val="28"/>
          <w:szCs w:val="28"/>
        </w:rPr>
        <w:t>код и наименование администратора бюджетной программы:</w:t>
      </w:r>
    </w:p>
    <w:p w:rsidR="000F374F" w:rsidRDefault="007145B1" w:rsidP="000F374F">
      <w:pPr>
        <w:spacing w:line="240" w:lineRule="atLeast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</w:pP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257 «</w:t>
      </w:r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ГУ Управление финансов </w:t>
      </w:r>
      <w:proofErr w:type="spellStart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акимата</w:t>
      </w:r>
      <w:proofErr w:type="spellEnd"/>
      <w:r w:rsidR="00B707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125B6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Северо-Казахстанской области»</w:t>
      </w:r>
    </w:p>
    <w:p w:rsidR="00812866" w:rsidRPr="00812866" w:rsidRDefault="00812866" w:rsidP="000F374F">
      <w:pPr>
        <w:spacing w:line="240" w:lineRule="atLeast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</w:pP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на 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20</w:t>
      </w:r>
      <w:r w:rsidR="0056548B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21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-20</w:t>
      </w:r>
      <w:r w:rsidR="00921D0E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2</w:t>
      </w:r>
      <w:r w:rsidR="0056548B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</w:rPr>
        <w:t>3</w:t>
      </w:r>
      <w:r w:rsidRPr="00812866">
        <w:rPr>
          <w:rFonts w:ascii="Times New Roman" w:eastAsia="Times New Roman" w:hAnsi="Times New Roman" w:cs="Times New Roman"/>
          <w:b/>
          <w:color w:val="2B2B2B"/>
          <w:sz w:val="28"/>
          <w:szCs w:val="28"/>
          <w:u w:val="single"/>
          <w:lang w:val="x-none"/>
        </w:rPr>
        <w:t xml:space="preserve"> годы</w:t>
      </w:r>
    </w:p>
    <w:p w:rsidR="007145B1" w:rsidRPr="00BE3B89" w:rsidRDefault="007145B1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5B63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программы:</w:t>
      </w:r>
    </w:p>
    <w:p w:rsidR="007145B1" w:rsidRPr="002242C9" w:rsidRDefault="00BE3B89" w:rsidP="007145B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001</w:t>
      </w:r>
      <w:r w:rsidR="007145B1"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145B1" w:rsidRPr="00BE3B89">
        <w:rPr>
          <w:rFonts w:ascii="Times New Roman" w:hAnsi="Times New Roman" w:cs="Times New Roman"/>
          <w:bCs/>
          <w:sz w:val="28"/>
          <w:szCs w:val="28"/>
        </w:rPr>
        <w:t>Услуги по реализации государственной политики в области исполнения местного бюджета и управления коммунальной собственностью</w:t>
      </w:r>
      <w:r w:rsidR="007145B1" w:rsidRPr="00BE3B8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812866" w:rsidRDefault="00812866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  <w:lang w:val="kk-KZ"/>
        </w:rPr>
      </w:pPr>
    </w:p>
    <w:p w:rsidR="007145B1" w:rsidRPr="00BE3B89" w:rsidRDefault="007145B1" w:rsidP="007145B1">
      <w:pPr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kk-KZ"/>
        </w:rPr>
        <w:t>Р</w:t>
      </w:r>
      <w:proofErr w:type="spellStart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>уководитель</w:t>
      </w:r>
      <w:proofErr w:type="spellEnd"/>
      <w:r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  <w:lang w:val="x-none"/>
        </w:rPr>
        <w:t xml:space="preserve"> бюджетной программы</w:t>
      </w:r>
      <w:r w:rsidR="00BE3B89" w:rsidRPr="00BE3B89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Pr="004E4368">
        <w:rPr>
          <w:rFonts w:ascii="Times New Roman" w:eastAsia="Times New Roman" w:hAnsi="Times New Roman" w:cs="Times New Roman"/>
          <w:color w:val="2B2B2B"/>
          <w:sz w:val="28"/>
          <w:szCs w:val="28"/>
          <w:lang w:val="x-none"/>
        </w:rPr>
        <w:t xml:space="preserve"> 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Руководитель управления финансов </w:t>
      </w:r>
      <w:proofErr w:type="spellStart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>акимата</w:t>
      </w:r>
      <w:proofErr w:type="spellEnd"/>
      <w:r w:rsidR="00B7074E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СКО </w:t>
      </w:r>
      <w:r w:rsidR="001E7AF8">
        <w:rPr>
          <w:rFonts w:ascii="Times New Roman" w:eastAsia="Times New Roman" w:hAnsi="Times New Roman" w:cs="Times New Roman"/>
          <w:color w:val="2B2B2B"/>
          <w:sz w:val="28"/>
          <w:szCs w:val="28"/>
        </w:rPr>
        <w:t>–</w:t>
      </w:r>
      <w:r w:rsidR="00BE3B89">
        <w:rPr>
          <w:rFonts w:ascii="Times New Roman" w:eastAsia="Times New Roman" w:hAnsi="Times New Roman" w:cs="Times New Roman"/>
          <w:color w:val="2B2B2B"/>
          <w:sz w:val="28"/>
          <w:szCs w:val="28"/>
        </w:rPr>
        <w:t xml:space="preserve"> </w:t>
      </w:r>
      <w:proofErr w:type="spellStart"/>
      <w:r w:rsidR="001E7AF8">
        <w:rPr>
          <w:rFonts w:ascii="Times New Roman" w:eastAsia="Times New Roman" w:hAnsi="Times New Roman" w:cs="Times New Roman"/>
          <w:color w:val="2B2B2B"/>
          <w:sz w:val="28"/>
          <w:szCs w:val="28"/>
        </w:rPr>
        <w:t>Н.Г.Дышкант</w:t>
      </w:r>
      <w:proofErr w:type="spellEnd"/>
    </w:p>
    <w:p w:rsidR="003D786C" w:rsidRDefault="003D786C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466" w:rsidRPr="00BE3B89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3B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Нормативная правовая основа бюджетной программы:  </w:t>
      </w:r>
    </w:p>
    <w:p w:rsidR="00812866" w:rsidRPr="0085326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Гражданский Кодекс Республики Казахстан от 27 декабря 1994 г.: статья 192.</w:t>
      </w:r>
    </w:p>
    <w:p w:rsidR="00812866" w:rsidRPr="008025FD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>Бюджетный кодекс Республики Казахстан от 4 декабря 2008 г. №95-IV: статьи - 3, 31, 54, 82, 101, 112, 122, 124, 125, 135, 136, 144, 198, 202.</w:t>
      </w:r>
    </w:p>
    <w:p w:rsidR="00812866" w:rsidRPr="00853261" w:rsidRDefault="00BE3B89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025FD">
        <w:rPr>
          <w:rFonts w:ascii="Times New Roman" w:hAnsi="Times New Roman" w:cs="Times New Roman"/>
          <w:sz w:val="24"/>
          <w:szCs w:val="24"/>
        </w:rPr>
        <w:t>Н</w:t>
      </w:r>
      <w:r w:rsidR="00812866" w:rsidRPr="008025FD">
        <w:rPr>
          <w:rFonts w:ascii="Times New Roman" w:hAnsi="Times New Roman" w:cs="Times New Roman"/>
          <w:sz w:val="24"/>
          <w:szCs w:val="24"/>
        </w:rPr>
        <w:t xml:space="preserve">алоговый Кодекс Республики </w:t>
      </w:r>
      <w:r w:rsidR="00812866" w:rsidRPr="00EC1459">
        <w:rPr>
          <w:rFonts w:ascii="Times New Roman" w:hAnsi="Times New Roman" w:cs="Times New Roman"/>
          <w:sz w:val="24"/>
          <w:szCs w:val="24"/>
        </w:rPr>
        <w:t xml:space="preserve">Казахстан </w:t>
      </w:r>
      <w:r w:rsidR="00021973" w:rsidRPr="00EC1459">
        <w:rPr>
          <w:rFonts w:ascii="Times New Roman" w:hAnsi="Times New Roman" w:cs="Times New Roman"/>
          <w:sz w:val="24"/>
          <w:szCs w:val="24"/>
        </w:rPr>
        <w:t>от 25 декабря 2017 года № 120-VI ЗРК</w:t>
      </w:r>
      <w:r w:rsidR="00812866" w:rsidRPr="00EC1459">
        <w:rPr>
          <w:rFonts w:ascii="Times New Roman" w:hAnsi="Times New Roman" w:cs="Times New Roman"/>
          <w:sz w:val="24"/>
          <w:szCs w:val="24"/>
        </w:rPr>
        <w:t>;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866" w:rsidRPr="001D73F4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1D73F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D73F4">
        <w:rPr>
          <w:rFonts w:ascii="Times New Roman" w:hAnsi="Times New Roman" w:cs="Times New Roman" w:hint="cs"/>
          <w:sz w:val="24"/>
          <w:szCs w:val="24"/>
        </w:rPr>
        <w:t xml:space="preserve">Кодекс Республики Казахстан </w:t>
      </w:r>
      <w:r w:rsidR="002F0DD4" w:rsidRPr="001D73F4">
        <w:rPr>
          <w:rFonts w:ascii="Times New Roman" w:hAnsi="Times New Roman" w:cs="Times New Roman"/>
          <w:sz w:val="24"/>
          <w:szCs w:val="24"/>
        </w:rPr>
        <w:t>от 23 ноября 2015 года № 414-V ЗРК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Закон Республики Казахстан «О государственных закупках» </w:t>
      </w:r>
      <w:r w:rsidR="002F0DD4" w:rsidRPr="002F0DD4">
        <w:rPr>
          <w:rFonts w:ascii="Times New Roman" w:hAnsi="Times New Roman" w:cs="Times New Roman"/>
          <w:sz w:val="24"/>
          <w:szCs w:val="24"/>
        </w:rPr>
        <w:t>от 4 декабря 2015 года № 434-V ЗРК</w:t>
      </w:r>
      <w:r w:rsidRPr="00853261">
        <w:rPr>
          <w:rFonts w:ascii="Times New Roman" w:hAnsi="Times New Roman" w:cs="Times New Roman"/>
          <w:sz w:val="24"/>
          <w:szCs w:val="24"/>
        </w:rPr>
        <w:t>;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Закон Республики Казахстан «О местном государственном управлении и самоуправлении в Республике Казахстан» от 23 января 2001 г. №148: статьи - 1, 27.</w:t>
      </w:r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Закон Республики Казахстан «О государственном имуществе» от 01.03.2011 г №413: статьи - 9, 10, 17, 74, 76, 87, 140, 178.</w:t>
      </w:r>
    </w:p>
    <w:p w:rsidR="00812866" w:rsidRPr="00FD563E" w:rsidRDefault="00812866" w:rsidP="00812866">
      <w:pPr>
        <w:rPr>
          <w:rFonts w:ascii="Times New Roman" w:eastAsia="Times New Roman" w:hAnsi="Times New Roman" w:cs="Times New Roman"/>
          <w:sz w:val="24"/>
          <w:szCs w:val="24"/>
        </w:rPr>
      </w:pPr>
      <w:r w:rsidRPr="00FD563E">
        <w:rPr>
          <w:rFonts w:ascii="Times New Roman" w:eastAsia="Times New Roman" w:hAnsi="Times New Roman" w:cs="Times New Roman"/>
          <w:sz w:val="24"/>
          <w:szCs w:val="24"/>
        </w:rPr>
        <w:t xml:space="preserve">Закон Республики Казахстан </w:t>
      </w:r>
      <w:r w:rsidR="00DB3334" w:rsidRPr="00DB3334">
        <w:rPr>
          <w:rFonts w:ascii="Times New Roman" w:eastAsia="Times New Roman" w:hAnsi="Times New Roman" w:cs="Times New Roman"/>
          <w:sz w:val="24"/>
          <w:szCs w:val="24"/>
        </w:rPr>
        <w:t xml:space="preserve">от 23 ноября 2015 года № 416-V ЗРК </w:t>
      </w:r>
      <w:r w:rsidRPr="00DB333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О государственной службе</w:t>
      </w:r>
      <w:r w:rsidR="00AC681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РК</w:t>
      </w:r>
      <w:r w:rsidRPr="00FD563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 17 марта 2015 года № 212</w:t>
      </w:r>
      <w:r w:rsidR="00206ED2" w:rsidRPr="00206ED2">
        <w:rPr>
          <w:rFonts w:ascii="Times New Roman" w:hAnsi="Times New Roman" w:cs="Times New Roman"/>
          <w:sz w:val="24"/>
          <w:szCs w:val="24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«Об утверждении Правил передачи государственного имущества в имущественный наем (аренду)».             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9 августа 20</w:t>
      </w:r>
      <w:r w:rsidR="00DB3334">
        <w:rPr>
          <w:rFonts w:ascii="Times New Roman" w:hAnsi="Times New Roman" w:cs="Times New Roman"/>
          <w:sz w:val="24"/>
          <w:szCs w:val="24"/>
        </w:rPr>
        <w:t>11</w:t>
      </w:r>
      <w:r w:rsidRPr="00206ED2">
        <w:rPr>
          <w:rFonts w:ascii="Times New Roman" w:hAnsi="Times New Roman" w:cs="Times New Roman"/>
          <w:sz w:val="24"/>
          <w:szCs w:val="24"/>
        </w:rPr>
        <w:t xml:space="preserve"> года № 920 "Об утверждении Правил продажи объектов приватизации".    </w:t>
      </w:r>
    </w:p>
    <w:p w:rsidR="00812866" w:rsidRPr="00206ED2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206ED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</w:t>
      </w:r>
      <w:proofErr w:type="gramStart"/>
      <w:r w:rsidRPr="00206ED2">
        <w:rPr>
          <w:rFonts w:ascii="Times New Roman" w:hAnsi="Times New Roman" w:cs="Times New Roman"/>
          <w:sz w:val="24"/>
          <w:szCs w:val="24"/>
        </w:rPr>
        <w:t xml:space="preserve">Казахстан  </w:t>
      </w:r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>от</w:t>
      </w:r>
      <w:proofErr w:type="gramEnd"/>
      <w:r w:rsidR="00206ED2" w:rsidRPr="00206ED2">
        <w:rPr>
          <w:rFonts w:ascii="Times New Roman" w:hAnsi="Times New Roman" w:cs="Times New Roman"/>
          <w:spacing w:val="2"/>
          <w:sz w:val="24"/>
          <w:szCs w:val="24"/>
        </w:rPr>
        <w:t xml:space="preserve"> 16 января 2015</w:t>
      </w:r>
      <w:r w:rsidR="00206ED2" w:rsidRPr="00206ED2">
        <w:rPr>
          <w:rFonts w:ascii="Arial" w:hAnsi="Arial" w:cs="Arial"/>
          <w:spacing w:val="2"/>
        </w:rPr>
        <w:t xml:space="preserve"> </w:t>
      </w:r>
      <w:r w:rsidRPr="00206ED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206ED2">
        <w:rPr>
          <w:rFonts w:ascii="Times New Roman" w:hAnsi="Times New Roman" w:cs="Times New Roman"/>
          <w:sz w:val="24"/>
          <w:szCs w:val="24"/>
        </w:rPr>
        <w:t>17</w:t>
      </w:r>
      <w:r w:rsidRPr="00206ED2">
        <w:rPr>
          <w:rFonts w:ascii="Times New Roman" w:hAnsi="Times New Roman" w:cs="Times New Roman"/>
          <w:sz w:val="24"/>
          <w:szCs w:val="24"/>
        </w:rPr>
        <w:t xml:space="preserve"> "Об утверждении Правил передачи в  передачи государственного имущества в доверительное управление".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от 4 декабря 2012 года № 1546 «Об утверждении Правил осуществления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государства».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Казахстан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 xml:space="preserve">от </w:t>
      </w:r>
      <w:r w:rsidR="00206ED2" w:rsidRPr="00DB3334">
        <w:rPr>
          <w:rFonts w:ascii="Times New Roman" w:hAnsi="Times New Roman" w:cs="Times New Roman"/>
          <w:sz w:val="24"/>
          <w:szCs w:val="24"/>
        </w:rPr>
        <w:t xml:space="preserve"> 26</w:t>
      </w:r>
      <w:proofErr w:type="gramEnd"/>
      <w:r w:rsidR="00206ED2" w:rsidRPr="00DB3334">
        <w:rPr>
          <w:rFonts w:ascii="Times New Roman" w:hAnsi="Times New Roman" w:cs="Times New Roman"/>
          <w:sz w:val="24"/>
          <w:szCs w:val="24"/>
        </w:rPr>
        <w:t xml:space="preserve"> марта 2015 года № 207</w:t>
      </w:r>
      <w:r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ведения реестра  государственного имущества».</w:t>
      </w:r>
    </w:p>
    <w:p w:rsidR="00812866" w:rsidRPr="00853261" w:rsidRDefault="00DB3334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DB3334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10 апреля 2015 года № 267</w:t>
      </w:r>
      <w:r w:rsidRPr="00853261">
        <w:rPr>
          <w:rFonts w:ascii="Times New Roman" w:hAnsi="Times New Roman" w:cs="Times New Roman"/>
          <w:sz w:val="24"/>
          <w:szCs w:val="24"/>
        </w:rPr>
        <w:t xml:space="preserve"> </w:t>
      </w:r>
      <w:r w:rsidR="00812866" w:rsidRPr="00853261">
        <w:rPr>
          <w:rFonts w:ascii="Times New Roman" w:hAnsi="Times New Roman" w:cs="Times New Roman"/>
          <w:sz w:val="24"/>
          <w:szCs w:val="24"/>
        </w:rPr>
        <w:t>«Об утверждении формы, объема и периодичности передачи данных в реестр государственного имущества».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1  июня 2011 года  №615 «Об утверждении Правил оформления гибели и уничтожения отдельных видов государственного имущества, пришедшего в негодность вследствие физического и морального износа, в результате стихийных бедствий и аварий».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1 июня 2011 года  №616 «Об утверждении  Правил передачи государственного  имущества, закрепленного за государственными  юридическими  лицами, из одного вида государственной собственности  в другой».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30 ноября 2016 года № 629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"Об утверждении Инструкции по проведению бюджетного мониторинга".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16 ноября 2009 года № 495 «Об утверждении Правил ведения бюджетного учета». </w:t>
      </w:r>
    </w:p>
    <w:p w:rsidR="00812866" w:rsidRPr="00853261" w:rsidRDefault="00097691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09769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 декабря 2016 года № 630</w:t>
      </w:r>
      <w:r w:rsidR="00812866" w:rsidRPr="00853261">
        <w:rPr>
          <w:rFonts w:ascii="Times New Roman" w:hAnsi="Times New Roman" w:cs="Times New Roman"/>
          <w:sz w:val="24"/>
          <w:szCs w:val="24"/>
        </w:rPr>
        <w:t xml:space="preserve"> «Об утверждении Правил составления и представления бюджетной отчетности государственными учреждениями, администраторами бюджетных программ и уполномоченными органами по исполнению бюджета»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>Приказ Министра финансов Республики Казахстан от 26 января 2009 года №30 "Об утверждении Правил регистрации, учета и мониторинга бюджетных кредитов".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от 03 августа 2010 года №393 </w:t>
      </w:r>
      <w:r w:rsidR="004A2541">
        <w:rPr>
          <w:rFonts w:ascii="Times New Roman" w:hAnsi="Times New Roman" w:cs="Times New Roman"/>
          <w:sz w:val="24"/>
          <w:szCs w:val="24"/>
        </w:rPr>
        <w:t>«</w:t>
      </w:r>
      <w:r w:rsidRPr="00853261">
        <w:rPr>
          <w:rFonts w:ascii="Times New Roman" w:hAnsi="Times New Roman" w:cs="Times New Roman"/>
          <w:sz w:val="24"/>
          <w:szCs w:val="24"/>
        </w:rPr>
        <w:t>Об утверждении Правил ведения бухгалтерского учёта в государственных учреждениях</w:t>
      </w:r>
      <w:r w:rsidR="004A2541">
        <w:rPr>
          <w:rFonts w:ascii="Times New Roman" w:hAnsi="Times New Roman" w:cs="Times New Roman"/>
          <w:sz w:val="24"/>
          <w:szCs w:val="24"/>
        </w:rPr>
        <w:t>»</w:t>
      </w:r>
      <w:r w:rsidRPr="00853261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812866" w:rsidRPr="00853261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Казахстан </w:t>
      </w:r>
      <w:r w:rsidR="00AC6818" w:rsidRPr="00AC6818">
        <w:rPr>
          <w:rFonts w:ascii="Times New Roman" w:hAnsi="Times New Roman" w:cs="Times New Roman"/>
          <w:sz w:val="24"/>
          <w:szCs w:val="24"/>
        </w:rPr>
        <w:t>от 1 августа 2017 года № 468</w:t>
      </w:r>
      <w:r w:rsidRPr="00853261">
        <w:rPr>
          <w:rFonts w:ascii="Times New Roman" w:hAnsi="Times New Roman" w:cs="Times New Roman"/>
          <w:sz w:val="24"/>
          <w:szCs w:val="24"/>
        </w:rPr>
        <w:t xml:space="preserve"> "Об утверждении форм и правил составления и представления финансовой отчетности".                                                                                                                                                                                                                       Приказ Министра финансов Республики </w:t>
      </w:r>
      <w:proofErr w:type="gramStart"/>
      <w:r w:rsidRPr="00EC1459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EC1459">
        <w:rPr>
          <w:rFonts w:ascii="Times New Roman" w:hAnsi="Times New Roman" w:cs="Times New Roman"/>
          <w:sz w:val="24"/>
          <w:szCs w:val="24"/>
        </w:rPr>
        <w:t xml:space="preserve"> </w:t>
      </w:r>
      <w:r w:rsidR="00B043A5" w:rsidRPr="00EC1459">
        <w:rPr>
          <w:rFonts w:ascii="Times New Roman" w:hAnsi="Times New Roman" w:cs="Times New Roman"/>
          <w:sz w:val="24"/>
          <w:szCs w:val="24"/>
        </w:rPr>
        <w:t>6 декабря</w:t>
      </w:r>
      <w:r w:rsidRPr="00EC1459">
        <w:rPr>
          <w:rFonts w:ascii="Times New Roman" w:hAnsi="Times New Roman" w:cs="Times New Roman"/>
          <w:sz w:val="24"/>
          <w:szCs w:val="24"/>
        </w:rPr>
        <w:t xml:space="preserve"> 201</w:t>
      </w:r>
      <w:r w:rsidR="00B043A5" w:rsidRPr="00EC1459">
        <w:rPr>
          <w:rFonts w:ascii="Times New Roman" w:hAnsi="Times New Roman" w:cs="Times New Roman"/>
          <w:sz w:val="24"/>
          <w:szCs w:val="24"/>
        </w:rPr>
        <w:t>6</w:t>
      </w:r>
      <w:r w:rsidRPr="00EC1459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043A5" w:rsidRPr="00EC1459">
        <w:rPr>
          <w:rFonts w:ascii="Times New Roman" w:hAnsi="Times New Roman" w:cs="Times New Roman"/>
          <w:sz w:val="24"/>
          <w:szCs w:val="24"/>
        </w:rPr>
        <w:t>640</w:t>
      </w:r>
      <w:r w:rsidRPr="00EC1459">
        <w:rPr>
          <w:rFonts w:ascii="Times New Roman" w:hAnsi="Times New Roman" w:cs="Times New Roman"/>
          <w:sz w:val="24"/>
          <w:szCs w:val="24"/>
        </w:rPr>
        <w:t xml:space="preserve"> «Об</w:t>
      </w:r>
      <w:r w:rsidRPr="00853261">
        <w:rPr>
          <w:rFonts w:ascii="Times New Roman" w:hAnsi="Times New Roman" w:cs="Times New Roman"/>
          <w:sz w:val="24"/>
          <w:szCs w:val="24"/>
        </w:rPr>
        <w:t xml:space="preserve">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бюджета»;  </w:t>
      </w:r>
    </w:p>
    <w:p w:rsidR="00812866" w:rsidRDefault="00812866" w:rsidP="00812866">
      <w:pPr>
        <w:jc w:val="both"/>
        <w:rPr>
          <w:rFonts w:ascii="Times New Roman" w:hAnsi="Times New Roman" w:cs="Times New Roman"/>
          <w:sz w:val="24"/>
          <w:szCs w:val="24"/>
        </w:rPr>
      </w:pPr>
      <w:r w:rsidRPr="00853261">
        <w:rPr>
          <w:rFonts w:ascii="Times New Roman" w:hAnsi="Times New Roman" w:cs="Times New Roman"/>
          <w:sz w:val="24"/>
          <w:szCs w:val="24"/>
        </w:rPr>
        <w:t xml:space="preserve">Приказ Министра финансов Республики </w:t>
      </w:r>
      <w:proofErr w:type="gramStart"/>
      <w:r w:rsidRPr="00853261">
        <w:rPr>
          <w:rFonts w:ascii="Times New Roman" w:hAnsi="Times New Roman" w:cs="Times New Roman"/>
          <w:sz w:val="24"/>
          <w:szCs w:val="24"/>
        </w:rPr>
        <w:t>Казахстан  от</w:t>
      </w:r>
      <w:proofErr w:type="gramEnd"/>
      <w:r w:rsidRPr="00853261">
        <w:rPr>
          <w:rFonts w:ascii="Times New Roman" w:hAnsi="Times New Roman" w:cs="Times New Roman"/>
          <w:sz w:val="24"/>
          <w:szCs w:val="24"/>
        </w:rPr>
        <w:t xml:space="preserve"> 4 декабря 2014 года № 540  «Об утверждении Правил исполнения бюджета и его кассового обслуживания».</w:t>
      </w:r>
    </w:p>
    <w:p w:rsidR="00BF3A6E" w:rsidRDefault="00BF3A6E" w:rsidP="00BF3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Министра экономики и бюджетного планирования Республики Казахстан </w:t>
      </w:r>
      <w:r w:rsidR="004A2541">
        <w:rPr>
          <w:rFonts w:ascii="Times New Roman" w:hAnsi="Times New Roman" w:cs="Times New Roman"/>
          <w:spacing w:val="2"/>
          <w:sz w:val="24"/>
          <w:szCs w:val="24"/>
        </w:rPr>
        <w:t>от 14 ноября 2014 года № 494</w:t>
      </w:r>
      <w:r w:rsidR="004A2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Правил составления Единой бюджетной классификации Республики Казахстан»; </w:t>
      </w:r>
    </w:p>
    <w:p w:rsidR="007145B1" w:rsidRDefault="00812866" w:rsidP="00812866">
      <w:pPr>
        <w:rPr>
          <w:rFonts w:ascii="Times New Roman" w:hAnsi="Times New Roman" w:cs="Times New Roman"/>
          <w:sz w:val="24"/>
          <w:szCs w:val="24"/>
        </w:rPr>
      </w:pPr>
      <w:r w:rsidRPr="001F00F1">
        <w:rPr>
          <w:rFonts w:ascii="Times New Roman" w:hAnsi="Times New Roman" w:cs="Times New Roman"/>
          <w:spacing w:val="2"/>
          <w:sz w:val="24"/>
          <w:szCs w:val="24"/>
        </w:rPr>
        <w:t>Приказ Министра финансов Республики Казахстан от 24 ноября 2014 г</w:t>
      </w:r>
      <w:r>
        <w:rPr>
          <w:rFonts w:ascii="Times New Roman" w:hAnsi="Times New Roman" w:cs="Times New Roman"/>
          <w:spacing w:val="2"/>
          <w:sz w:val="24"/>
          <w:szCs w:val="24"/>
        </w:rPr>
        <w:t>ода № 511</w:t>
      </w:r>
      <w:r w:rsidRPr="001F00F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F00F1">
        <w:rPr>
          <w:rFonts w:ascii="Times New Roman" w:hAnsi="Times New Roman" w:cs="Times New Roman"/>
          <w:sz w:val="24"/>
          <w:szCs w:val="24"/>
        </w:rPr>
        <w:t>«Об утверждении Правил составления и представления бюджетной заявки»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873" w:rsidRDefault="00EB593E" w:rsidP="00812866">
      <w:pPr>
        <w:rPr>
          <w:rFonts w:ascii="Times New Roman" w:hAnsi="Times New Roman" w:cs="Times New Roman"/>
          <w:spacing w:val="2"/>
          <w:sz w:val="24"/>
          <w:szCs w:val="24"/>
          <w:lang w:val="kk-KZ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Решение Северо-Казахстанского областного </w:t>
      </w:r>
      <w:proofErr w:type="spell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11 декабря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20</w:t>
      </w:r>
      <w:r w:rsidR="0056548B">
        <w:rPr>
          <w:rFonts w:ascii="Times New Roman" w:hAnsi="Times New Roman" w:cs="Times New Roman"/>
          <w:spacing w:val="2"/>
          <w:sz w:val="24"/>
          <w:szCs w:val="24"/>
          <w:lang w:val="kk-KZ"/>
        </w:rPr>
        <w:t>20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№</w:t>
      </w:r>
      <w:r w:rsidR="0056548B">
        <w:rPr>
          <w:rFonts w:ascii="Times New Roman" w:hAnsi="Times New Roman" w:cs="Times New Roman"/>
          <w:spacing w:val="2"/>
          <w:sz w:val="24"/>
          <w:szCs w:val="24"/>
          <w:lang w:val="kk-KZ"/>
        </w:rPr>
        <w:t>50</w:t>
      </w:r>
      <w:r w:rsidRPr="00B758BD">
        <w:rPr>
          <w:rFonts w:ascii="Times New Roman" w:hAnsi="Times New Roman" w:cs="Times New Roman"/>
          <w:spacing w:val="2"/>
          <w:sz w:val="24"/>
          <w:szCs w:val="24"/>
          <w:lang w:val="kk-KZ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  <w:lang w:val="kk-KZ"/>
        </w:rPr>
        <w:t>1</w:t>
      </w:r>
    </w:p>
    <w:p w:rsidR="008B009F" w:rsidRDefault="008B009F" w:rsidP="00812866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ешени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Северо-Казахстанского областного </w:t>
      </w:r>
      <w:proofErr w:type="spellStart"/>
      <w:proofErr w:type="gram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proofErr w:type="gramEnd"/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17 марта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№3/2</w:t>
      </w:r>
    </w:p>
    <w:p w:rsidR="00576B1A" w:rsidRDefault="00576B1A" w:rsidP="00812866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ешени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Северо-Казахстанского областного </w:t>
      </w:r>
      <w:proofErr w:type="spellStart"/>
      <w:proofErr w:type="gram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proofErr w:type="gramEnd"/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21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ма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</w:p>
    <w:p w:rsidR="00893C85" w:rsidRDefault="00893C85" w:rsidP="00893C85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ешени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Северо-Казахстанского областного </w:t>
      </w:r>
      <w:proofErr w:type="spellStart"/>
      <w:proofErr w:type="gram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proofErr w:type="gramEnd"/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9 августа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</w:p>
    <w:p w:rsidR="008B468D" w:rsidRDefault="008B468D" w:rsidP="00893C85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ешени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Северо-Казахстанского областного </w:t>
      </w:r>
      <w:proofErr w:type="spellStart"/>
      <w:proofErr w:type="gram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proofErr w:type="gramEnd"/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14 сентября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</w:p>
    <w:p w:rsidR="00127C5E" w:rsidRDefault="00127C5E" w:rsidP="00893C85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ешени</w:t>
      </w:r>
      <w:r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Северо-Казахстанского областного </w:t>
      </w:r>
      <w:proofErr w:type="spellStart"/>
      <w:proofErr w:type="gramStart"/>
      <w:r w:rsidRPr="00B10538">
        <w:rPr>
          <w:rFonts w:ascii="Times New Roman" w:hAnsi="Times New Roman" w:cs="Times New Roman"/>
          <w:spacing w:val="2"/>
          <w:sz w:val="24"/>
          <w:szCs w:val="24"/>
        </w:rPr>
        <w:t>маслихата</w:t>
      </w:r>
      <w:proofErr w:type="spellEnd"/>
      <w:r w:rsidRPr="00B1053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proofErr w:type="gramEnd"/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C2CEB">
        <w:rPr>
          <w:rFonts w:ascii="Times New Roman" w:hAnsi="Times New Roman" w:cs="Times New Roman"/>
          <w:spacing w:val="2"/>
          <w:sz w:val="24"/>
          <w:szCs w:val="24"/>
        </w:rPr>
        <w:t>22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ноября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</w:rPr>
        <w:t>11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</w:p>
    <w:p w:rsidR="00075E73" w:rsidRPr="004A7CE8" w:rsidRDefault="00075E73" w:rsidP="00893C85">
      <w:pPr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Постановление </w:t>
      </w: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Северо-Казахстанской области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 w:rsidR="008051B4">
        <w:rPr>
          <w:rFonts w:ascii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декабря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 xml:space="preserve"> 2021 года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009F">
        <w:rPr>
          <w:rFonts w:ascii="Times New Roman" w:hAnsi="Times New Roman" w:cs="Times New Roman"/>
          <w:spacing w:val="2"/>
          <w:sz w:val="24"/>
          <w:szCs w:val="24"/>
        </w:rPr>
        <w:t>№</w:t>
      </w:r>
      <w:r>
        <w:rPr>
          <w:rFonts w:ascii="Times New Roman" w:hAnsi="Times New Roman" w:cs="Times New Roman"/>
          <w:spacing w:val="2"/>
          <w:sz w:val="24"/>
          <w:szCs w:val="24"/>
        </w:rPr>
        <w:t>28</w:t>
      </w:r>
      <w:r w:rsidR="008051B4">
        <w:rPr>
          <w:rFonts w:ascii="Times New Roman" w:hAnsi="Times New Roman" w:cs="Times New Roman"/>
          <w:spacing w:val="2"/>
          <w:sz w:val="24"/>
          <w:szCs w:val="24"/>
        </w:rPr>
        <w:t>4</w:t>
      </w:r>
      <w:bookmarkStart w:id="0" w:name="_GoBack"/>
      <w:bookmarkEnd w:id="0"/>
    </w:p>
    <w:p w:rsidR="00EB593E" w:rsidRDefault="00EB593E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866" w:rsidRPr="008025FD" w:rsidRDefault="00812866" w:rsidP="0081286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/>
          <w:color w:val="000000"/>
          <w:sz w:val="28"/>
          <w:szCs w:val="28"/>
        </w:rPr>
        <w:t>Вид бюджетной программы: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E5A7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Областны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е_________________________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уровня государственного управления </w:t>
      </w:r>
    </w:p>
    <w:p w:rsidR="008025FD" w:rsidRDefault="008025FD" w:rsidP="00812866">
      <w:pPr>
        <w:rPr>
          <w:rFonts w:ascii="Times New Roman" w:hAnsi="Times New Roman" w:cs="Times New Roman"/>
          <w:bCs/>
          <w:sz w:val="24"/>
          <w:szCs w:val="24"/>
        </w:rPr>
      </w:pPr>
    </w:p>
    <w:p w:rsidR="00EC4466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4"/>
          <w:szCs w:val="24"/>
        </w:rPr>
        <w:t xml:space="preserve">осуществление государственных функций, полномочий и оказание вытекающих из них 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государственных услуг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____________________________________________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EC4466" w:rsidRPr="008025FD" w:rsidRDefault="008025FD" w:rsidP="00812866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_____________</w:t>
      </w:r>
      <w:r w:rsidRPr="008025FD">
        <w:rPr>
          <w:rFonts w:ascii="Times New Roman" w:hAnsi="Times New Roman" w:cs="Times New Roman"/>
          <w:bCs/>
          <w:sz w:val="24"/>
          <w:szCs w:val="24"/>
          <w:u w:val="single"/>
        </w:rPr>
        <w:t>Индивидуальная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___________</w:t>
      </w:r>
    </w:p>
    <w:p w:rsidR="00812866" w:rsidRPr="008025FD" w:rsidRDefault="004A2541" w:rsidP="00812866">
      <w:pPr>
        <w:rPr>
          <w:rFonts w:ascii="Times New Roman" w:hAnsi="Times New Roman" w:cs="Times New Roman"/>
          <w:bCs/>
          <w:sz w:val="28"/>
          <w:szCs w:val="28"/>
        </w:rPr>
      </w:pPr>
      <w:r w:rsidRPr="008025FD">
        <w:rPr>
          <w:rFonts w:ascii="Times New Roman" w:hAnsi="Times New Roman" w:cs="Times New Roman"/>
          <w:bCs/>
          <w:sz w:val="28"/>
          <w:szCs w:val="28"/>
        </w:rPr>
        <w:t>в</w:t>
      </w:r>
      <w:r w:rsidR="00812866" w:rsidRPr="008025FD">
        <w:rPr>
          <w:rFonts w:ascii="Times New Roman" w:hAnsi="Times New Roman" w:cs="Times New Roman"/>
          <w:bCs/>
          <w:sz w:val="28"/>
          <w:szCs w:val="28"/>
        </w:rPr>
        <w:t xml:space="preserve"> зав</w:t>
      </w:r>
      <w:r w:rsidR="008025FD">
        <w:rPr>
          <w:rFonts w:ascii="Times New Roman" w:hAnsi="Times New Roman" w:cs="Times New Roman"/>
          <w:bCs/>
          <w:sz w:val="28"/>
          <w:szCs w:val="28"/>
        </w:rPr>
        <w:t>исимости от способа реализации</w:t>
      </w:r>
    </w:p>
    <w:p w:rsidR="004A2541" w:rsidRPr="008025FD" w:rsidRDefault="008025FD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812866" w:rsidRPr="008025FD" w:rsidRDefault="00812866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25FD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161798" w:rsidRDefault="00161798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Цель бюджетной программы</w:t>
      </w:r>
      <w:r w:rsidR="00EC4466" w:rsidRPr="004C581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C5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81D">
        <w:rPr>
          <w:rFonts w:ascii="Times New Roman" w:hAnsi="Times New Roman" w:cs="Times New Roman"/>
          <w:bCs/>
          <w:sz w:val="24"/>
          <w:szCs w:val="24"/>
        </w:rPr>
        <w:t>Эффективное и своевременное исполнение областного бюджета в соответствии с действующим законодательством.</w:t>
      </w:r>
    </w:p>
    <w:p w:rsidR="00812866" w:rsidRPr="004C581D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Удовлетворение потребностей в информации об исполнении бюджетов.</w:t>
      </w:r>
    </w:p>
    <w:p w:rsidR="00812866" w:rsidRPr="001129B5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4C581D">
        <w:rPr>
          <w:rFonts w:ascii="Times New Roman" w:hAnsi="Times New Roman" w:cs="Times New Roman"/>
          <w:bCs/>
          <w:sz w:val="24"/>
          <w:szCs w:val="24"/>
        </w:rPr>
        <w:t>Повышение эффективности системы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управления коммунальной собственностью.</w:t>
      </w:r>
    </w:p>
    <w:p w:rsidR="00812866" w:rsidRDefault="00812866" w:rsidP="00812866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 xml:space="preserve">Обеспечение деятельности аппарата управления </w:t>
      </w:r>
      <w:proofErr w:type="gramStart"/>
      <w:r w:rsidRPr="001129B5">
        <w:rPr>
          <w:rFonts w:ascii="Times New Roman" w:hAnsi="Times New Roman" w:cs="Times New Roman"/>
          <w:bCs/>
          <w:sz w:val="24"/>
          <w:szCs w:val="24"/>
        </w:rPr>
        <w:t>для  эффективного</w:t>
      </w:r>
      <w:proofErr w:type="gramEnd"/>
      <w:r w:rsidRPr="001129B5">
        <w:rPr>
          <w:rFonts w:ascii="Times New Roman" w:hAnsi="Times New Roman" w:cs="Times New Roman"/>
          <w:bCs/>
          <w:sz w:val="24"/>
          <w:szCs w:val="24"/>
        </w:rPr>
        <w:t xml:space="preserve"> выполнения функций; стимулирование работников, повышение уровня оплаты труда; обеспечение условий для </w:t>
      </w:r>
      <w:r w:rsidRPr="001129B5">
        <w:rPr>
          <w:rFonts w:ascii="Times New Roman" w:hAnsi="Times New Roman" w:cs="Times New Roman"/>
          <w:bCs/>
          <w:sz w:val="24"/>
          <w:szCs w:val="24"/>
        </w:rPr>
        <w:lastRenderedPageBreak/>
        <w:t>эффективной трудовой деятельности, повышение внутреннего потенциала управления в целях достижения стратегических целей</w:t>
      </w:r>
    </w:p>
    <w:p w:rsidR="008C3CCB" w:rsidRDefault="008C3CCB" w:rsidP="008128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A54D3" w:rsidRDefault="00812866" w:rsidP="00BF3EB0">
      <w:pPr>
        <w:rPr>
          <w:rFonts w:ascii="Times New Roman" w:hAnsi="Times New Roman" w:cs="Times New Roman"/>
          <w:b/>
          <w:sz w:val="28"/>
          <w:szCs w:val="28"/>
        </w:rPr>
      </w:pPr>
      <w:r w:rsidRPr="004F1083">
        <w:rPr>
          <w:rFonts w:ascii="Times New Roman" w:hAnsi="Times New Roman" w:cs="Times New Roman"/>
          <w:b/>
          <w:sz w:val="28"/>
          <w:szCs w:val="28"/>
        </w:rPr>
        <w:t>Конечные результаты бюджетной программы:</w:t>
      </w:r>
      <w:r w:rsidR="00BF3EB0" w:rsidRPr="004F1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C06" w:rsidRDefault="00BF3EB0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C06" w:rsidRPr="002A156F">
        <w:rPr>
          <w:rFonts w:ascii="Times New Roman" w:hAnsi="Times New Roman" w:cs="Times New Roman"/>
          <w:sz w:val="24"/>
          <w:szCs w:val="24"/>
        </w:rPr>
        <w:t xml:space="preserve">Охват </w:t>
      </w:r>
      <w:r w:rsidR="00F941A2" w:rsidRPr="002A156F">
        <w:rPr>
          <w:rFonts w:ascii="Times New Roman" w:hAnsi="Times New Roman" w:cs="Times New Roman"/>
          <w:sz w:val="24"/>
          <w:szCs w:val="24"/>
        </w:rPr>
        <w:t xml:space="preserve">государственных предприятий, ТОО, АО </w:t>
      </w:r>
      <w:r w:rsidR="002A156F" w:rsidRPr="002A156F">
        <w:rPr>
          <w:rFonts w:ascii="Times New Roman" w:hAnsi="Times New Roman" w:cs="Times New Roman"/>
          <w:sz w:val="24"/>
          <w:szCs w:val="24"/>
        </w:rPr>
        <w:t>по предоставлению отчетов в реестр государственного имущества по областному бюджету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2A156F" w:rsidRPr="002A156F">
        <w:rPr>
          <w:rFonts w:ascii="Times New Roman" w:hAnsi="Times New Roman" w:cs="Times New Roman"/>
          <w:sz w:val="24"/>
          <w:szCs w:val="24"/>
        </w:rPr>
        <w:t xml:space="preserve"> </w:t>
      </w:r>
      <w:r w:rsidR="00FF6B24" w:rsidRPr="005D1274">
        <w:rPr>
          <w:rFonts w:ascii="Times New Roman" w:hAnsi="Times New Roman" w:cs="Times New Roman"/>
          <w:sz w:val="24"/>
          <w:szCs w:val="24"/>
        </w:rPr>
        <w:t>20</w:t>
      </w:r>
      <w:r w:rsidR="001E7AF8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1</w:t>
      </w:r>
      <w:r w:rsidR="00FF6B24">
        <w:rPr>
          <w:rFonts w:ascii="Times New Roman" w:hAnsi="Times New Roman" w:cs="Times New Roman"/>
          <w:sz w:val="24"/>
          <w:szCs w:val="24"/>
        </w:rPr>
        <w:t>г. – 100%, 20</w:t>
      </w:r>
      <w:r w:rsidR="005112D8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2</w:t>
      </w:r>
      <w:r w:rsidR="00FF6B24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FF6B24">
        <w:rPr>
          <w:rFonts w:ascii="Times New Roman" w:hAnsi="Times New Roman" w:cs="Times New Roman"/>
          <w:sz w:val="24"/>
          <w:szCs w:val="24"/>
        </w:rPr>
        <w:t>2</w:t>
      </w:r>
      <w:r w:rsidR="0056548B">
        <w:rPr>
          <w:rFonts w:ascii="Times New Roman" w:hAnsi="Times New Roman" w:cs="Times New Roman"/>
          <w:sz w:val="24"/>
          <w:szCs w:val="24"/>
        </w:rPr>
        <w:t>3</w:t>
      </w:r>
      <w:r w:rsidR="00FF6B24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2A156F" w:rsidRDefault="002A156F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12F75">
        <w:rPr>
          <w:rFonts w:ascii="Times New Roman" w:hAnsi="Times New Roman" w:cs="Times New Roman"/>
          <w:sz w:val="24"/>
          <w:szCs w:val="24"/>
        </w:rPr>
        <w:t xml:space="preserve">и передача </w:t>
      </w:r>
      <w:r>
        <w:rPr>
          <w:rFonts w:ascii="Times New Roman" w:hAnsi="Times New Roman" w:cs="Times New Roman"/>
          <w:sz w:val="24"/>
          <w:szCs w:val="24"/>
        </w:rPr>
        <w:t xml:space="preserve">имущества в коммунальную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согласно постановлений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СКО, подготовка землеустроительных (кадастровых, земельно-кадастровых) документов по передаваемой коммунальной собственности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1E097A">
        <w:rPr>
          <w:rFonts w:ascii="Times New Roman" w:hAnsi="Times New Roman" w:cs="Times New Roman"/>
          <w:sz w:val="24"/>
          <w:szCs w:val="24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4557C5" w:rsidRDefault="004557C5" w:rsidP="00BF3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правильности планирования и распределения бюджетных средств по администраторам бюджетных программ </w:t>
      </w:r>
      <w:r w:rsidR="002D71E3">
        <w:rPr>
          <w:rFonts w:ascii="Times New Roman" w:hAnsi="Times New Roman" w:cs="Times New Roman"/>
          <w:sz w:val="24"/>
          <w:szCs w:val="24"/>
        </w:rPr>
        <w:t>с использованием по целевому назначению</w:t>
      </w:r>
      <w:r w:rsidR="00FF6B24">
        <w:rPr>
          <w:rFonts w:ascii="Times New Roman" w:hAnsi="Times New Roman" w:cs="Times New Roman"/>
          <w:sz w:val="24"/>
          <w:szCs w:val="24"/>
        </w:rPr>
        <w:t>:</w:t>
      </w:r>
      <w:r w:rsidR="001960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FF6B24" w:rsidRDefault="004557C5" w:rsidP="004557C5">
      <w:pPr>
        <w:rPr>
          <w:rFonts w:ascii="Times New Roman" w:hAnsi="Times New Roman" w:cs="Times New Roman"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Мониторинг эффективности управления областным коммунальным имуществом, в том числе областными государственными предприятиями и областными юридическим</w:t>
      </w:r>
      <w:r>
        <w:rPr>
          <w:rFonts w:ascii="Times New Roman" w:hAnsi="Times New Roman" w:cs="Times New Roman"/>
          <w:bCs/>
          <w:sz w:val="24"/>
          <w:szCs w:val="24"/>
        </w:rPr>
        <w:t>и лицами с участием государства</w:t>
      </w:r>
      <w:r w:rsidR="00FF6B24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4557C5" w:rsidRPr="0019602F" w:rsidRDefault="004557C5" w:rsidP="004557C5">
      <w:pPr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</w:rPr>
        <w:t>Охват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112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администраторов бюджетных программ </w:t>
      </w:r>
      <w:r w:rsidRPr="001129B5">
        <w:rPr>
          <w:rFonts w:ascii="Times New Roman" w:hAnsi="Times New Roman" w:cs="Times New Roman"/>
          <w:bCs/>
          <w:sz w:val="24"/>
          <w:szCs w:val="24"/>
        </w:rPr>
        <w:t>по использованию бюджетных кредитов и исполнению обязательств местного исполнительного органа области</w:t>
      </w:r>
      <w:r w:rsidR="001960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r w:rsidR="004D4A60">
        <w:rPr>
          <w:rFonts w:ascii="Times New Roman" w:hAnsi="Times New Roman" w:cs="Times New Roman"/>
          <w:sz w:val="24"/>
          <w:szCs w:val="24"/>
          <w:lang w:val="kk-KZ"/>
        </w:rPr>
        <w:t>ежегодно</w:t>
      </w:r>
      <w:r w:rsidR="0019602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602F" w:rsidRPr="002A156F">
        <w:rPr>
          <w:rFonts w:ascii="Times New Roman" w:hAnsi="Times New Roman" w:cs="Times New Roman"/>
          <w:sz w:val="24"/>
          <w:szCs w:val="24"/>
        </w:rPr>
        <w:t>100%</w:t>
      </w:r>
      <w:r w:rsidR="0019602F">
        <w:rPr>
          <w:rFonts w:ascii="Times New Roman" w:hAnsi="Times New Roman" w:cs="Times New Roman"/>
          <w:sz w:val="24"/>
          <w:szCs w:val="24"/>
        </w:rPr>
        <w:t>;</w:t>
      </w:r>
    </w:p>
    <w:p w:rsidR="004557C5" w:rsidRDefault="002D71E3" w:rsidP="004557C5">
      <w:pPr>
        <w:rPr>
          <w:rFonts w:ascii="Times New Roman" w:hAnsi="Times New Roman" w:cs="Times New Roman"/>
          <w:bCs/>
          <w:sz w:val="24"/>
          <w:szCs w:val="24"/>
        </w:rPr>
      </w:pPr>
      <w:r w:rsidRPr="001129B5">
        <w:rPr>
          <w:rFonts w:ascii="Times New Roman" w:hAnsi="Times New Roman" w:cs="Times New Roman"/>
          <w:bCs/>
          <w:sz w:val="24"/>
          <w:szCs w:val="24"/>
        </w:rPr>
        <w:t>Осуществление мониторинга и корректировка областного бюджета для своевременного и полного исполнения планов по поступлениям и финансирования затрат</w:t>
      </w:r>
      <w:r w:rsidR="00FF6B24">
        <w:rPr>
          <w:rFonts w:ascii="Times New Roman" w:hAnsi="Times New Roman" w:cs="Times New Roman"/>
          <w:bCs/>
          <w:sz w:val="24"/>
          <w:szCs w:val="24"/>
        </w:rPr>
        <w:t>:</w:t>
      </w:r>
      <w:r w:rsidR="0019602F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56548B" w:rsidRPr="005D1274">
        <w:rPr>
          <w:rFonts w:ascii="Times New Roman" w:hAnsi="Times New Roman" w:cs="Times New Roman"/>
          <w:sz w:val="24"/>
          <w:szCs w:val="24"/>
        </w:rPr>
        <w:t>20</w:t>
      </w:r>
      <w:r w:rsidR="0056548B">
        <w:rPr>
          <w:rFonts w:ascii="Times New Roman" w:hAnsi="Times New Roman" w:cs="Times New Roman"/>
          <w:sz w:val="24"/>
          <w:szCs w:val="24"/>
        </w:rPr>
        <w:t>21г. – 100%, 2022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100%, 20</w:t>
      </w:r>
      <w:r w:rsidR="0056548B">
        <w:rPr>
          <w:rFonts w:ascii="Times New Roman" w:hAnsi="Times New Roman" w:cs="Times New Roman"/>
          <w:sz w:val="24"/>
          <w:szCs w:val="24"/>
        </w:rPr>
        <w:t>23</w:t>
      </w:r>
      <w:r w:rsidR="0056548B" w:rsidRPr="005D1274">
        <w:rPr>
          <w:rFonts w:ascii="Times New Roman" w:hAnsi="Times New Roman" w:cs="Times New Roman"/>
          <w:sz w:val="24"/>
          <w:szCs w:val="24"/>
        </w:rPr>
        <w:t>г. – 100%.</w:t>
      </w:r>
    </w:p>
    <w:p w:rsidR="009B257B" w:rsidRDefault="00BF3EB0" w:rsidP="00BF3E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257B" w:rsidRPr="00B96763" w:rsidRDefault="009B257B" w:rsidP="00BF3E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1E097A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1E0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>управления государственными активами</w:t>
      </w:r>
      <w:r w:rsidR="00B96763" w:rsidRPr="00B967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96763"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p w:rsidR="00B96763" w:rsidRDefault="00B96763" w:rsidP="00BF3EB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EB0" w:rsidRPr="004F1083" w:rsidRDefault="00BF3EB0" w:rsidP="00BF3E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F1083">
        <w:rPr>
          <w:rFonts w:ascii="Times New Roman" w:hAnsi="Times New Roman" w:cs="Times New Roman"/>
          <w:b/>
          <w:bCs/>
          <w:sz w:val="28"/>
          <w:szCs w:val="28"/>
        </w:rPr>
        <w:t>Расходы по бюджетной программе, всего</w:t>
      </w:r>
    </w:p>
    <w:tbl>
      <w:tblPr>
        <w:tblW w:w="10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993"/>
        <w:gridCol w:w="1136"/>
        <w:gridCol w:w="1426"/>
        <w:gridCol w:w="1290"/>
        <w:gridCol w:w="1137"/>
        <w:gridCol w:w="1420"/>
      </w:tblGrid>
      <w:tr w:rsidR="00BF3EB0" w:rsidRPr="00125B63" w:rsidTr="003327C0">
        <w:tc>
          <w:tcPr>
            <w:tcW w:w="3104" w:type="dxa"/>
            <w:vMerge w:val="restart"/>
            <w:vAlign w:val="center"/>
          </w:tcPr>
          <w:p w:rsidR="00BF3EB0" w:rsidRPr="00125B63" w:rsidRDefault="00BF3EB0" w:rsidP="00BF3EB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программе</w:t>
            </w:r>
          </w:p>
        </w:tc>
        <w:tc>
          <w:tcPr>
            <w:tcW w:w="993" w:type="dxa"/>
            <w:vMerge w:val="restart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6" w:type="dxa"/>
            <w:vMerge w:val="restart"/>
            <w:vAlign w:val="center"/>
          </w:tcPr>
          <w:p w:rsidR="00BF3EB0" w:rsidRPr="00125B63" w:rsidRDefault="00BF3EB0" w:rsidP="00565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56548B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26" w:type="dxa"/>
            <w:vMerge w:val="restart"/>
            <w:vAlign w:val="center"/>
          </w:tcPr>
          <w:p w:rsidR="00BF3EB0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F3EB0" w:rsidRPr="00125B63" w:rsidRDefault="00BF3EB0" w:rsidP="0056548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56548B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47" w:type="dxa"/>
            <w:gridSpan w:val="3"/>
            <w:vAlign w:val="center"/>
          </w:tcPr>
          <w:p w:rsidR="00BF3EB0" w:rsidRPr="00125B63" w:rsidRDefault="00BF3EB0" w:rsidP="0004406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BF3EB0" w:rsidRPr="00125B63" w:rsidTr="003327C0">
        <w:trPr>
          <w:trHeight w:val="299"/>
        </w:trPr>
        <w:tc>
          <w:tcPr>
            <w:tcW w:w="3104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vAlign w:val="center"/>
          </w:tcPr>
          <w:p w:rsidR="00BF3EB0" w:rsidRPr="00125B63" w:rsidRDefault="00BF3EB0" w:rsidP="00044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BF3EB0" w:rsidRPr="00125B63" w:rsidRDefault="00BF3EB0" w:rsidP="0056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7A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7" w:type="dxa"/>
            <w:vAlign w:val="center"/>
          </w:tcPr>
          <w:p w:rsidR="00BF3EB0" w:rsidRPr="00125B63" w:rsidRDefault="00BF3EB0" w:rsidP="005654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0" w:type="dxa"/>
            <w:vAlign w:val="center"/>
          </w:tcPr>
          <w:p w:rsidR="00BF3EB0" w:rsidRPr="00125B63" w:rsidRDefault="00BF3EB0" w:rsidP="0056548B">
            <w:pPr>
              <w:ind w:left="-107"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1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654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00B" w:rsidTr="003327C0">
        <w:tc>
          <w:tcPr>
            <w:tcW w:w="3104" w:type="dxa"/>
          </w:tcPr>
          <w:p w:rsidR="008E600B" w:rsidRPr="00B967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B96763">
              <w:rPr>
                <w:rFonts w:ascii="Times New Roman" w:hAnsi="Times New Roman" w:cs="Times New Roman"/>
                <w:bCs/>
                <w:sz w:val="22"/>
                <w:szCs w:val="22"/>
              </w:rPr>
              <w:t>001 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36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D61F3A" w:rsidRDefault="009D616A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330886,1</w:t>
            </w:r>
          </w:p>
        </w:tc>
        <w:tc>
          <w:tcPr>
            <w:tcW w:w="1426" w:type="dxa"/>
          </w:tcPr>
          <w:p w:rsidR="001E7AF8" w:rsidRDefault="001E7AF8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600B" w:rsidRPr="00EB593E" w:rsidRDefault="009D616A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90" w:type="dxa"/>
          </w:tcPr>
          <w:p w:rsidR="004E55E7" w:rsidRDefault="004E55E7" w:rsidP="006A1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00B" w:rsidRPr="00EB593E" w:rsidRDefault="00127C5E" w:rsidP="0007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34954</w:t>
            </w:r>
            <w:r w:rsidR="0007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7" w:type="dxa"/>
          </w:tcPr>
          <w:p w:rsidR="008E600B" w:rsidRDefault="008E600B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20" w:type="dxa"/>
          </w:tcPr>
          <w:p w:rsidR="008E600B" w:rsidRDefault="008E600B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E7" w:rsidRPr="00EB593E" w:rsidRDefault="009D616A" w:rsidP="0061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  <w:tr w:rsidR="008E600B" w:rsidTr="003327C0">
        <w:tc>
          <w:tcPr>
            <w:tcW w:w="3104" w:type="dxa"/>
          </w:tcPr>
          <w:p w:rsidR="008E600B" w:rsidRPr="00125B63" w:rsidRDefault="008E600B" w:rsidP="008E600B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расходы по бюджетной программе</w:t>
            </w:r>
          </w:p>
        </w:tc>
        <w:tc>
          <w:tcPr>
            <w:tcW w:w="993" w:type="dxa"/>
          </w:tcPr>
          <w:p w:rsidR="008E600B" w:rsidRPr="00125B63" w:rsidRDefault="008E600B" w:rsidP="008E600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тенге</w:t>
            </w:r>
          </w:p>
        </w:tc>
        <w:tc>
          <w:tcPr>
            <w:tcW w:w="1136" w:type="dxa"/>
          </w:tcPr>
          <w:p w:rsidR="008E600B" w:rsidRPr="00B96763" w:rsidRDefault="009D616A" w:rsidP="009D616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330886,1</w:t>
            </w:r>
          </w:p>
        </w:tc>
        <w:tc>
          <w:tcPr>
            <w:tcW w:w="1426" w:type="dxa"/>
          </w:tcPr>
          <w:p w:rsidR="008E600B" w:rsidRPr="00EB593E" w:rsidRDefault="009D616A" w:rsidP="008E600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90" w:type="dxa"/>
          </w:tcPr>
          <w:p w:rsidR="008E600B" w:rsidRPr="00EB593E" w:rsidRDefault="00127C5E" w:rsidP="0007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34954</w:t>
            </w:r>
            <w:r w:rsidR="00075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7" w:type="dxa"/>
          </w:tcPr>
          <w:p w:rsidR="008E600B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20" w:type="dxa"/>
          </w:tcPr>
          <w:p w:rsidR="008E600B" w:rsidRPr="00EB593E" w:rsidRDefault="009D616A" w:rsidP="008E6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</w:tbl>
    <w:p w:rsidR="003327C0" w:rsidRDefault="003327C0" w:rsidP="003327C0">
      <w:pPr>
        <w:rPr>
          <w:rFonts w:ascii="Times New Roman" w:hAnsi="Times New Roman" w:cs="Times New Roman"/>
          <w:sz w:val="28"/>
          <w:szCs w:val="28"/>
        </w:rPr>
      </w:pPr>
    </w:p>
    <w:p w:rsidR="00406AC6" w:rsidRPr="004F1083" w:rsidRDefault="00406AC6" w:rsidP="00406A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: 011 «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F1083">
        <w:rPr>
          <w:rFonts w:ascii="Times New Roman" w:hAnsi="Times New Roman" w:cs="Times New Roman"/>
          <w:color w:val="000000"/>
          <w:sz w:val="28"/>
          <w:szCs w:val="28"/>
        </w:rPr>
        <w:t>а счет трансфертов из республиканского бюджета»</w:t>
      </w:r>
    </w:p>
    <w:p w:rsidR="00406AC6" w:rsidRPr="004F1083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406AC6" w:rsidRPr="00D345F4" w:rsidRDefault="00406AC6" w:rsidP="00406A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406AC6" w:rsidRPr="00D345F4" w:rsidRDefault="00406AC6" w:rsidP="00406AC6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406AC6" w:rsidRPr="00D345F4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406AC6" w:rsidRDefault="00406AC6" w:rsidP="00406AC6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406AC6" w:rsidRPr="006E5A70" w:rsidRDefault="00406AC6" w:rsidP="00406AC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5A7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Описание (обоснование) бюджетной подпрограммы: </w:t>
      </w:r>
    </w:p>
    <w:p w:rsidR="00406AC6" w:rsidRDefault="00406AC6" w:rsidP="00406A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C4466">
        <w:rPr>
          <w:rFonts w:ascii="Times New Roman" w:hAnsi="Times New Roman" w:cs="Times New Roman"/>
          <w:color w:val="000000"/>
          <w:sz w:val="24"/>
          <w:szCs w:val="24"/>
        </w:rPr>
        <w:t>Повышение уровня оплаты труда к должностным окладам работников государственных учреждений</w:t>
      </w:r>
    </w:p>
    <w:p w:rsidR="00C00686" w:rsidRDefault="00C00686" w:rsidP="00406AC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593E" w:rsidRDefault="00EB593E" w:rsidP="00406AC6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6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992"/>
        <w:gridCol w:w="1134"/>
        <w:gridCol w:w="1418"/>
        <w:gridCol w:w="1275"/>
        <w:gridCol w:w="1276"/>
        <w:gridCol w:w="1417"/>
      </w:tblGrid>
      <w:tr w:rsidR="00406AC6" w:rsidRPr="00125B63" w:rsidTr="00EC2745">
        <w:tc>
          <w:tcPr>
            <w:tcW w:w="3134" w:type="dxa"/>
            <w:vMerge w:val="restart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vMerge w:val="restart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vAlign w:val="center"/>
          </w:tcPr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9D616A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406AC6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9D616A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06AC6" w:rsidRPr="00125B63" w:rsidTr="00EC2745">
        <w:trPr>
          <w:trHeight w:val="299"/>
        </w:trPr>
        <w:tc>
          <w:tcPr>
            <w:tcW w:w="3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6AC6" w:rsidRPr="003327C0" w:rsidRDefault="00406AC6" w:rsidP="009D61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06AC6" w:rsidRPr="009D616A" w:rsidRDefault="00406AC6" w:rsidP="009D6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06AC6" w:rsidRPr="009D616A" w:rsidRDefault="00406AC6" w:rsidP="009D616A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D61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AC6" w:rsidRPr="00125B63" w:rsidTr="00EC2745">
        <w:tc>
          <w:tcPr>
            <w:tcW w:w="3134" w:type="dxa"/>
            <w:tcBorders>
              <w:bottom w:val="single" w:sz="4" w:space="0" w:color="auto"/>
            </w:tcBorders>
          </w:tcPr>
          <w:p w:rsidR="00406AC6" w:rsidRPr="00FF5310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 уровень оплаты труда технического персонала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AC6" w:rsidRPr="00806A78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C6" w:rsidRPr="009D616A" w:rsidRDefault="009D616A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C6" w:rsidRP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AC6" w:rsidRPr="001503D8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C6" w:rsidRPr="003327C0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AC6" w:rsidRPr="003327C0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AC6" w:rsidRPr="00125B63" w:rsidTr="00EC2745">
        <w:tc>
          <w:tcPr>
            <w:tcW w:w="3134" w:type="dxa"/>
            <w:tcBorders>
              <w:bottom w:val="single" w:sz="4" w:space="0" w:color="auto"/>
            </w:tcBorders>
          </w:tcPr>
          <w:p w:rsidR="00406AC6" w:rsidRPr="00FF5310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 уровень оплаты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государственным служащим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6AC6" w:rsidRPr="00806A78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C6" w:rsidRPr="004C6F62" w:rsidRDefault="009D616A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06AC6" w:rsidRPr="00A31C52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6AC6" w:rsidRPr="004C6F62" w:rsidRDefault="00406AC6" w:rsidP="00EC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AC6" w:rsidRPr="00125B63" w:rsidTr="00EC2745">
        <w:trPr>
          <w:gridAfter w:val="1"/>
          <w:wAfter w:w="1417" w:type="dxa"/>
        </w:trPr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spacing w:after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Default="00406AC6" w:rsidP="00EC274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AC6" w:rsidRPr="006C3E95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C6" w:rsidRPr="00125B63" w:rsidTr="00EC2745">
        <w:trPr>
          <w:trHeight w:val="513"/>
        </w:trPr>
        <w:tc>
          <w:tcPr>
            <w:tcW w:w="3134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9D616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9D616A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406AC6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06AC6" w:rsidRPr="00125B63" w:rsidRDefault="00406AC6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</w:tcBorders>
            <w:vAlign w:val="center"/>
          </w:tcPr>
          <w:p w:rsidR="00406AC6" w:rsidRPr="00125B63" w:rsidRDefault="00406AC6" w:rsidP="00EC274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06AC6" w:rsidRPr="00125B63" w:rsidTr="00EC2745">
        <w:trPr>
          <w:trHeight w:val="299"/>
        </w:trPr>
        <w:tc>
          <w:tcPr>
            <w:tcW w:w="3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06AC6" w:rsidRPr="00125B63" w:rsidRDefault="00406AC6" w:rsidP="00EC2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06AC6" w:rsidRPr="00125B63" w:rsidRDefault="00406AC6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06AC6" w:rsidRPr="00125B63" w:rsidRDefault="00406AC6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06AC6" w:rsidRPr="00406AC6" w:rsidRDefault="00406AC6" w:rsidP="00F94CC5">
            <w:pPr>
              <w:ind w:right="-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6AC6" w:rsidTr="00EC2745">
        <w:tc>
          <w:tcPr>
            <w:tcW w:w="3134" w:type="dxa"/>
          </w:tcPr>
          <w:p w:rsidR="00406AC6" w:rsidRPr="002E2BC1" w:rsidRDefault="00406AC6" w:rsidP="00406AC6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1">
              <w:rPr>
                <w:rFonts w:ascii="Times New Roman" w:hAnsi="Times New Roman" w:cs="Times New Roman"/>
                <w:sz w:val="24"/>
                <w:szCs w:val="24"/>
              </w:rPr>
              <w:t>011 За счет трансфертов из республиканского бюджета</w:t>
            </w:r>
          </w:p>
        </w:tc>
        <w:tc>
          <w:tcPr>
            <w:tcW w:w="992" w:type="dxa"/>
          </w:tcPr>
          <w:p w:rsidR="00406AC6" w:rsidRPr="00B07317" w:rsidRDefault="00406AC6" w:rsidP="00406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406AC6" w:rsidRPr="00806A78" w:rsidRDefault="00F94CC5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17898,2</w:t>
            </w:r>
          </w:p>
        </w:tc>
        <w:tc>
          <w:tcPr>
            <w:tcW w:w="1418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AC6" w:rsidRPr="00B07317" w:rsidRDefault="00406AC6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AC6" w:rsidRDefault="00406AC6" w:rsidP="00406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AC6" w:rsidTr="00EC2745">
        <w:tc>
          <w:tcPr>
            <w:tcW w:w="3134" w:type="dxa"/>
          </w:tcPr>
          <w:p w:rsidR="00406AC6" w:rsidRPr="00EC4466" w:rsidRDefault="00406AC6" w:rsidP="00406AC6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</w:tcPr>
          <w:p w:rsidR="00406AC6" w:rsidRPr="00B07317" w:rsidRDefault="00406AC6" w:rsidP="00406AC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</w:tcPr>
          <w:p w:rsidR="00406AC6" w:rsidRPr="00806A78" w:rsidRDefault="00F94CC5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17898,2</w:t>
            </w:r>
          </w:p>
        </w:tc>
        <w:tc>
          <w:tcPr>
            <w:tcW w:w="1418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06AC6" w:rsidRPr="004C6F62" w:rsidRDefault="00406AC6" w:rsidP="00406AC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06AC6" w:rsidRPr="00B07317" w:rsidRDefault="00406AC6" w:rsidP="0040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6AC6" w:rsidRPr="00B600CF" w:rsidRDefault="00406AC6" w:rsidP="00406AC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327C0" w:rsidRDefault="003327C0" w:rsidP="003327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327C0" w:rsidRPr="002E2BC1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015 «за счет средств местного бюджета»</w:t>
      </w:r>
    </w:p>
    <w:p w:rsidR="003327C0" w:rsidRPr="004F1083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327C0" w:rsidRPr="00D345F4" w:rsidRDefault="003327C0" w:rsidP="003327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327C0" w:rsidRPr="00D345F4" w:rsidRDefault="003327C0" w:rsidP="003327C0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327C0" w:rsidRPr="00D345F4" w:rsidRDefault="003327C0" w:rsidP="003327C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327C0" w:rsidRDefault="003327C0" w:rsidP="003327C0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327C0" w:rsidRDefault="003327C0" w:rsidP="003327C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 w:rsidR="00055C5B"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 w:rsidR="00055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327C0" w:rsidRPr="00125B63" w:rsidTr="003327C0">
        <w:tc>
          <w:tcPr>
            <w:tcW w:w="3119" w:type="dxa"/>
            <w:gridSpan w:val="3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327C0" w:rsidRPr="00125B63" w:rsidRDefault="003327C0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F94CC5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327C0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327C0" w:rsidRPr="00125B63" w:rsidRDefault="003327C0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327C0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327C0" w:rsidRPr="00125B63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27C0" w:rsidRPr="00125B63" w:rsidRDefault="003327C0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A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327C0" w:rsidRPr="00125B63" w:rsidRDefault="003327C0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94CC5" w:rsidRPr="00125B63" w:rsidRDefault="003327C0" w:rsidP="00F94CC5">
            <w:pPr>
              <w:tabs>
                <w:tab w:val="left" w:pos="1163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C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gridSpan w:val="2"/>
          </w:tcPr>
          <w:p w:rsidR="00F94CC5" w:rsidRPr="00070867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gridSpan w:val="2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070867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</w:t>
            </w:r>
            <w:r w:rsidRPr="001E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служащих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gridSpan w:val="2"/>
          </w:tcPr>
          <w:p w:rsidR="00F94CC5" w:rsidRPr="001E097A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gridSpan w:val="2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94CC5" w:rsidRPr="001E097A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1E097A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C5" w:rsidRPr="00B628AB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gridSpan w:val="2"/>
          </w:tcPr>
          <w:p w:rsidR="00F94CC5" w:rsidRPr="00406AC6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5" w:type="dxa"/>
            <w:gridSpan w:val="2"/>
          </w:tcPr>
          <w:p w:rsidR="00F94CC5" w:rsidRPr="00406AC6" w:rsidRDefault="008B009F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F94CC5" w:rsidRPr="00406AC6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406AC6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CC5" w:rsidRPr="00125B63" w:rsidTr="003327C0">
        <w:tc>
          <w:tcPr>
            <w:tcW w:w="3119" w:type="dxa"/>
            <w:gridSpan w:val="3"/>
          </w:tcPr>
          <w:p w:rsidR="00F94CC5" w:rsidRPr="001E097A" w:rsidRDefault="00F94CC5" w:rsidP="00F94CC5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F94CC5" w:rsidRPr="00FD1DEC" w:rsidRDefault="00F94CC5" w:rsidP="00F9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F94CC5" w:rsidRPr="00FD1DEC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gridSpan w:val="2"/>
          </w:tcPr>
          <w:p w:rsidR="00F94CC5" w:rsidRPr="00F236D0" w:rsidRDefault="00F94CC5" w:rsidP="00893C8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5" w:type="dxa"/>
            <w:gridSpan w:val="2"/>
          </w:tcPr>
          <w:p w:rsidR="00F94CC5" w:rsidRPr="001328F1" w:rsidRDefault="00893C8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276" w:type="dxa"/>
          </w:tcPr>
          <w:p w:rsidR="00F94CC5" w:rsidRDefault="00F94CC5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4CC5" w:rsidRPr="00F236D0" w:rsidRDefault="00F94CC5" w:rsidP="00F94CC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C0" w:rsidRPr="00125B63" w:rsidTr="003327C0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27C0" w:rsidRPr="00125B63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Pr="006C3E95" w:rsidRDefault="003327C0" w:rsidP="00312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27C0" w:rsidRDefault="003327C0" w:rsidP="0031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C5B" w:rsidRPr="00125B63" w:rsidTr="003327C0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 w:rsidR="00F94CC5"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55C5B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55C5B" w:rsidRPr="00125B63" w:rsidRDefault="00055C5B" w:rsidP="00F94CC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 w:rsidR="00F94CC5"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055C5B" w:rsidRPr="00125B63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055C5B" w:rsidRPr="00125B63" w:rsidTr="003327C0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55C5B" w:rsidRPr="00125B63" w:rsidRDefault="00055C5B" w:rsidP="000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55C5B" w:rsidRPr="00F94CC5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8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55C5B" w:rsidRPr="00125B63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086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55C5B" w:rsidRPr="00F94CC5" w:rsidRDefault="00055C5B" w:rsidP="00F94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4C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7C0" w:rsidTr="003327C0">
        <w:tc>
          <w:tcPr>
            <w:tcW w:w="3119" w:type="dxa"/>
            <w:gridSpan w:val="3"/>
          </w:tcPr>
          <w:p w:rsidR="003327C0" w:rsidRPr="00B628AB" w:rsidRDefault="003327C0" w:rsidP="0031257A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2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 За счет средств местного бюджета</w:t>
            </w:r>
          </w:p>
        </w:tc>
        <w:tc>
          <w:tcPr>
            <w:tcW w:w="992" w:type="dxa"/>
            <w:gridSpan w:val="2"/>
          </w:tcPr>
          <w:p w:rsidR="003327C0" w:rsidRPr="00B07317" w:rsidRDefault="003327C0" w:rsidP="0031257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327C0" w:rsidRPr="00F94CC5" w:rsidRDefault="00F94CC5" w:rsidP="0031257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312987,9</w:t>
            </w:r>
          </w:p>
        </w:tc>
        <w:tc>
          <w:tcPr>
            <w:tcW w:w="1418" w:type="dxa"/>
            <w:gridSpan w:val="2"/>
          </w:tcPr>
          <w:p w:rsidR="003327C0" w:rsidRPr="00384815" w:rsidRDefault="00384815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75" w:type="dxa"/>
            <w:gridSpan w:val="2"/>
          </w:tcPr>
          <w:p w:rsidR="003327C0" w:rsidRPr="008B009F" w:rsidRDefault="00127C5E" w:rsidP="00075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</w:t>
            </w:r>
            <w:r w:rsidR="00075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3327C0" w:rsidRPr="00EB593E" w:rsidRDefault="003327C0" w:rsidP="0031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7C0" w:rsidRPr="00EB593E" w:rsidRDefault="003327C0" w:rsidP="00312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5B" w:rsidTr="003327C0">
        <w:tc>
          <w:tcPr>
            <w:tcW w:w="3119" w:type="dxa"/>
            <w:gridSpan w:val="3"/>
          </w:tcPr>
          <w:p w:rsidR="00055C5B" w:rsidRPr="00EC4466" w:rsidRDefault="00055C5B" w:rsidP="00055C5B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055C5B" w:rsidRPr="00B07317" w:rsidRDefault="00055C5B" w:rsidP="00055C5B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055C5B" w:rsidRPr="00F94CC5" w:rsidRDefault="00F94CC5" w:rsidP="00D61F3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312987,9</w:t>
            </w:r>
          </w:p>
        </w:tc>
        <w:tc>
          <w:tcPr>
            <w:tcW w:w="1418" w:type="dxa"/>
            <w:gridSpan w:val="2"/>
          </w:tcPr>
          <w:p w:rsidR="00055C5B" w:rsidRPr="00384815" w:rsidRDefault="00384815" w:rsidP="00055C5B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271916</w:t>
            </w:r>
          </w:p>
        </w:tc>
        <w:tc>
          <w:tcPr>
            <w:tcW w:w="1275" w:type="dxa"/>
            <w:gridSpan w:val="2"/>
          </w:tcPr>
          <w:p w:rsidR="00055C5B" w:rsidRPr="008B009F" w:rsidRDefault="00075E73" w:rsidP="008B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257215</w:t>
            </w:r>
            <w:r w:rsidR="00127C5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055C5B" w:rsidRPr="00EB593E" w:rsidRDefault="00055C5B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C5B" w:rsidRPr="00EB593E" w:rsidRDefault="00055C5B" w:rsidP="0005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815" w:rsidRPr="002E2BC1" w:rsidRDefault="00384815" w:rsidP="00384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код и наименование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84815">
        <w:rPr>
          <w:rFonts w:ascii="Times New Roman" w:hAnsi="Times New Roman" w:cs="Times New Roman"/>
          <w:color w:val="000000"/>
          <w:sz w:val="28"/>
          <w:szCs w:val="28"/>
        </w:rPr>
        <w:t>За счет субвенций из республиканского бюджета на государственные услуги общего характера</w:t>
      </w:r>
      <w:r w:rsidRPr="002E2BC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84815" w:rsidRPr="004F1083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10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 бюджетной подпрограммы: </w:t>
      </w:r>
    </w:p>
    <w:p w:rsidR="00384815" w:rsidRPr="00D345F4" w:rsidRDefault="00384815" w:rsidP="0038481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bCs/>
          <w:sz w:val="28"/>
          <w:szCs w:val="28"/>
        </w:rPr>
        <w:t>осуществление государственных функций, полномочий и оказание вытекающих из них государственных услуг</w:t>
      </w:r>
    </w:p>
    <w:p w:rsidR="00384815" w:rsidRPr="00D345F4" w:rsidRDefault="00384815" w:rsidP="00384815">
      <w:pPr>
        <w:rPr>
          <w:rFonts w:ascii="Times New Roman" w:hAnsi="Times New Roman" w:cs="Times New Roman"/>
          <w:bCs/>
          <w:sz w:val="28"/>
          <w:szCs w:val="28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в зависимости от содержания</w:t>
      </w:r>
    </w:p>
    <w:p w:rsidR="00384815" w:rsidRPr="00D345F4" w:rsidRDefault="00384815" w:rsidP="0038481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45F4">
        <w:rPr>
          <w:rFonts w:ascii="Times New Roman" w:hAnsi="Times New Roman" w:cs="Times New Roman"/>
          <w:b/>
          <w:color w:val="000000"/>
          <w:sz w:val="28"/>
          <w:szCs w:val="28"/>
        </w:rPr>
        <w:t>Текущая</w:t>
      </w:r>
    </w:p>
    <w:p w:rsidR="00384815" w:rsidRDefault="00384815" w:rsidP="00384815">
      <w:pPr>
        <w:rPr>
          <w:rFonts w:ascii="Times New Roman" w:hAnsi="Times New Roman" w:cs="Times New Roman"/>
          <w:bCs/>
          <w:sz w:val="24"/>
          <w:szCs w:val="24"/>
        </w:rPr>
      </w:pPr>
      <w:r w:rsidRPr="00D345F4">
        <w:rPr>
          <w:rFonts w:ascii="Times New Roman" w:hAnsi="Times New Roman" w:cs="Times New Roman"/>
          <w:color w:val="000000"/>
          <w:sz w:val="28"/>
          <w:szCs w:val="28"/>
        </w:rPr>
        <w:t>текущая/развитие</w:t>
      </w:r>
    </w:p>
    <w:p w:rsidR="00384815" w:rsidRDefault="00384815" w:rsidP="003848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2BC1">
        <w:rPr>
          <w:rFonts w:ascii="Times New Roman" w:hAnsi="Times New Roman" w:cs="Times New Roman"/>
          <w:b/>
          <w:color w:val="000000"/>
          <w:sz w:val="28"/>
          <w:szCs w:val="28"/>
        </w:rPr>
        <w:t>Описание (обоснование) бюджетной подпрограммы: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Расходы направлены на обеспечение деятельности Управления финансов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СКО, </w:t>
      </w:r>
      <w:r w:rsidRPr="00B96763">
        <w:rPr>
          <w:rFonts w:ascii="Times New Roman" w:hAnsi="Times New Roman" w:cs="Times New Roman"/>
          <w:bCs/>
          <w:sz w:val="24"/>
          <w:szCs w:val="24"/>
        </w:rPr>
        <w:t>содержание штатной численности и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осуществляющих техническое обслуживание для достижения стратегических целей по обеспечению доходности государственного бюджета, эффективности исполнения государственных расходов и обязательств, э</w:t>
      </w:r>
      <w:r w:rsidRPr="00B96763">
        <w:rPr>
          <w:rFonts w:ascii="Times New Roman" w:hAnsi="Times New Roman" w:cs="Times New Roman"/>
          <w:bCs/>
          <w:sz w:val="24"/>
          <w:szCs w:val="24"/>
        </w:rPr>
        <w:t>ффективное</w:t>
      </w:r>
      <w:r w:rsidRPr="00B96763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государственными активами,</w:t>
      </w:r>
      <w:r w:rsidRPr="00B96763">
        <w:rPr>
          <w:rFonts w:ascii="Times New Roman" w:hAnsi="Times New Roman" w:cs="Times New Roman"/>
          <w:bCs/>
          <w:sz w:val="24"/>
          <w:szCs w:val="24"/>
        </w:rPr>
        <w:t xml:space="preserve"> коммунальной собственностью области в целях качественной и своевременной подготовки объектов коммунальной собственности к приватизации.</w:t>
      </w:r>
    </w:p>
    <w:p w:rsidR="00384815" w:rsidRDefault="00384815" w:rsidP="0038481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135"/>
        <w:gridCol w:w="1005"/>
        <w:gridCol w:w="415"/>
        <w:gridCol w:w="577"/>
        <w:gridCol w:w="705"/>
        <w:gridCol w:w="429"/>
        <w:gridCol w:w="706"/>
        <w:gridCol w:w="712"/>
        <w:gridCol w:w="708"/>
        <w:gridCol w:w="567"/>
        <w:gridCol w:w="1276"/>
        <w:gridCol w:w="1417"/>
      </w:tblGrid>
      <w:tr w:rsidR="00384815" w:rsidRPr="00125B63" w:rsidTr="00A952B9">
        <w:tc>
          <w:tcPr>
            <w:tcW w:w="3119" w:type="dxa"/>
            <w:gridSpan w:val="3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прямого результата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84815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384815" w:rsidRPr="00125B63" w:rsidRDefault="00384815" w:rsidP="00A952B9">
            <w:pPr>
              <w:tabs>
                <w:tab w:val="left" w:pos="1163"/>
              </w:tabs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переподготовки государственных служащих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070867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84815" w:rsidRPr="00070867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государственных служащих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1E097A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1E097A" w:rsidRDefault="00384815" w:rsidP="00075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5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84815" w:rsidRPr="001E097A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97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384815" w:rsidRPr="001E097A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4815" w:rsidRPr="00B628AB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Обеспечены заработной платой </w:t>
            </w: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государственные служащие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Шт.ед</w:t>
            </w:r>
            <w:proofErr w:type="spellEnd"/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406AC6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406AC6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384815" w:rsidRPr="00406AC6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384815" w:rsidRPr="00406AC6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384815" w:rsidRPr="00125B63" w:rsidTr="00A952B9">
        <w:tc>
          <w:tcPr>
            <w:tcW w:w="3119" w:type="dxa"/>
            <w:gridSpan w:val="3"/>
          </w:tcPr>
          <w:p w:rsidR="00384815" w:rsidRPr="001E097A" w:rsidRDefault="00384815" w:rsidP="00A952B9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Обеспечены заработной платой технические работники</w:t>
            </w:r>
          </w:p>
        </w:tc>
        <w:tc>
          <w:tcPr>
            <w:tcW w:w="992" w:type="dxa"/>
            <w:gridSpan w:val="2"/>
          </w:tcPr>
          <w:p w:rsidR="00384815" w:rsidRPr="00FD1DEC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DE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</w:tcPr>
          <w:p w:rsidR="00384815" w:rsidRPr="00FD1DEC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384815" w:rsidRPr="00F236D0" w:rsidRDefault="00384815" w:rsidP="00A952B9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384815" w:rsidRPr="001328F1" w:rsidRDefault="00384815" w:rsidP="008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384815" w:rsidRDefault="00384815" w:rsidP="00893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384815" w:rsidRPr="00F236D0" w:rsidRDefault="00384815" w:rsidP="00893C85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84815" w:rsidRPr="00125B63" w:rsidTr="00A952B9">
        <w:trPr>
          <w:gridAfter w:val="3"/>
          <w:wAfter w:w="3260" w:type="dxa"/>
        </w:trPr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Pr="006C3E9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4815" w:rsidRDefault="00384815" w:rsidP="00A95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815" w:rsidRPr="00125B63" w:rsidTr="00A952B9">
        <w:trPr>
          <w:trHeight w:val="513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бюджетной подпрограмме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proofErr w:type="gramEnd"/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38A5">
              <w:rPr>
                <w:rFonts w:ascii="Times New Roman" w:hAnsi="Times New Roman" w:cs="Times New Roman"/>
                <w:color w:val="000000"/>
              </w:rPr>
              <w:t>(201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84815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текущего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38A5">
              <w:rPr>
                <w:rFonts w:ascii="Times New Roman" w:hAnsi="Times New Roman" w:cs="Times New Roman"/>
                <w:color w:val="000000"/>
              </w:rPr>
              <w:t>(20</w:t>
            </w: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Pr="009838A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</w:tcBorders>
            <w:vAlign w:val="center"/>
          </w:tcPr>
          <w:p w:rsidR="00384815" w:rsidRPr="00125B63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384815" w:rsidRPr="00125B63" w:rsidTr="00A952B9">
        <w:trPr>
          <w:trHeight w:val="299"/>
        </w:trPr>
        <w:tc>
          <w:tcPr>
            <w:tcW w:w="3119" w:type="dxa"/>
            <w:gridSpan w:val="3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84815" w:rsidRPr="00F94CC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384815" w:rsidRPr="00125B63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Align w:val="center"/>
          </w:tcPr>
          <w:p w:rsidR="00384815" w:rsidRPr="00F94CC5" w:rsidRDefault="00384815" w:rsidP="00A9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84815" w:rsidTr="00A952B9">
        <w:tc>
          <w:tcPr>
            <w:tcW w:w="3119" w:type="dxa"/>
            <w:gridSpan w:val="3"/>
          </w:tcPr>
          <w:p w:rsidR="00384815" w:rsidRPr="00B628AB" w:rsidRDefault="00384815" w:rsidP="00A952B9">
            <w:pPr>
              <w:spacing w:after="2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042 </w:t>
            </w:r>
            <w:r w:rsidRPr="00384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субвенций из республиканского бюджета на государственные услуги общего характера</w:t>
            </w:r>
          </w:p>
        </w:tc>
        <w:tc>
          <w:tcPr>
            <w:tcW w:w="992" w:type="dxa"/>
            <w:gridSpan w:val="2"/>
          </w:tcPr>
          <w:p w:rsidR="00384815" w:rsidRPr="00B07317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84815" w:rsidRPr="00F94CC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4815" w:rsidRP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4815" w:rsidRPr="00384815" w:rsidRDefault="00576B1A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92325,6</w:t>
            </w:r>
          </w:p>
        </w:tc>
        <w:tc>
          <w:tcPr>
            <w:tcW w:w="1276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17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  <w:tr w:rsidR="00384815" w:rsidTr="00A952B9">
        <w:tc>
          <w:tcPr>
            <w:tcW w:w="3119" w:type="dxa"/>
            <w:gridSpan w:val="3"/>
          </w:tcPr>
          <w:p w:rsidR="00384815" w:rsidRPr="00EC4466" w:rsidRDefault="00384815" w:rsidP="00A952B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EC4466">
              <w:rPr>
                <w:rFonts w:ascii="Times New Roman" w:hAnsi="Times New Roman" w:cs="Times New Roman"/>
                <w:sz w:val="28"/>
                <w:szCs w:val="28"/>
              </w:rPr>
              <w:t>Итого расходы по бюджетной подпрограмме</w:t>
            </w:r>
          </w:p>
        </w:tc>
        <w:tc>
          <w:tcPr>
            <w:tcW w:w="992" w:type="dxa"/>
            <w:gridSpan w:val="2"/>
          </w:tcPr>
          <w:p w:rsidR="00384815" w:rsidRPr="00B07317" w:rsidRDefault="00384815" w:rsidP="00A952B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317">
              <w:rPr>
                <w:rFonts w:ascii="Times New Roman" w:hAnsi="Times New Roman" w:cs="Times New Roman"/>
                <w:sz w:val="24"/>
                <w:szCs w:val="24"/>
              </w:rPr>
              <w:t>тысяч тенге</w:t>
            </w:r>
          </w:p>
        </w:tc>
        <w:tc>
          <w:tcPr>
            <w:tcW w:w="1134" w:type="dxa"/>
            <w:gridSpan w:val="2"/>
          </w:tcPr>
          <w:p w:rsidR="00384815" w:rsidRPr="00F94CC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84815" w:rsidRPr="00384815" w:rsidRDefault="00384815" w:rsidP="00A952B9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4815" w:rsidRPr="00384815" w:rsidRDefault="00576B1A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92325,6</w:t>
            </w:r>
          </w:p>
        </w:tc>
        <w:tc>
          <w:tcPr>
            <w:tcW w:w="1276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300709</w:t>
            </w:r>
          </w:p>
        </w:tc>
        <w:tc>
          <w:tcPr>
            <w:tcW w:w="1417" w:type="dxa"/>
          </w:tcPr>
          <w:p w:rsidR="00384815" w:rsidRPr="00EB593E" w:rsidRDefault="00384815" w:rsidP="00A9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308302</w:t>
            </w:r>
          </w:p>
        </w:tc>
      </w:tr>
    </w:tbl>
    <w:p w:rsidR="004F61CB" w:rsidRDefault="004F61CB" w:rsidP="00470288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F61CB" w:rsidSect="00CF6AF0">
      <w:pgSz w:w="11906" w:h="16838"/>
      <w:pgMar w:top="709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CC"/>
    <w:rsid w:val="00021973"/>
    <w:rsid w:val="0004148F"/>
    <w:rsid w:val="00047444"/>
    <w:rsid w:val="00052EA8"/>
    <w:rsid w:val="00055C5B"/>
    <w:rsid w:val="00070867"/>
    <w:rsid w:val="00075E73"/>
    <w:rsid w:val="00097691"/>
    <w:rsid w:val="000D353E"/>
    <w:rsid w:val="000D40B5"/>
    <w:rsid w:val="000F374F"/>
    <w:rsid w:val="00105859"/>
    <w:rsid w:val="00116AD8"/>
    <w:rsid w:val="00124AB7"/>
    <w:rsid w:val="00127C5E"/>
    <w:rsid w:val="0015101F"/>
    <w:rsid w:val="00161798"/>
    <w:rsid w:val="0019602F"/>
    <w:rsid w:val="001B78C1"/>
    <w:rsid w:val="001D73F4"/>
    <w:rsid w:val="001E097A"/>
    <w:rsid w:val="001E28CB"/>
    <w:rsid w:val="001E7AF8"/>
    <w:rsid w:val="00206ED2"/>
    <w:rsid w:val="00285463"/>
    <w:rsid w:val="002A156F"/>
    <w:rsid w:val="002D71E3"/>
    <w:rsid w:val="002E2BC1"/>
    <w:rsid w:val="002F0DD4"/>
    <w:rsid w:val="00310DA0"/>
    <w:rsid w:val="003165F5"/>
    <w:rsid w:val="003327C0"/>
    <w:rsid w:val="00384815"/>
    <w:rsid w:val="003D786C"/>
    <w:rsid w:val="003E0A9C"/>
    <w:rsid w:val="00402608"/>
    <w:rsid w:val="00406AC6"/>
    <w:rsid w:val="00415517"/>
    <w:rsid w:val="00442DB1"/>
    <w:rsid w:val="004557C5"/>
    <w:rsid w:val="00470288"/>
    <w:rsid w:val="004A23C8"/>
    <w:rsid w:val="004A2541"/>
    <w:rsid w:val="004A7CE8"/>
    <w:rsid w:val="004C581D"/>
    <w:rsid w:val="004C77B6"/>
    <w:rsid w:val="004D4A60"/>
    <w:rsid w:val="004E55E7"/>
    <w:rsid w:val="004F1083"/>
    <w:rsid w:val="004F37F8"/>
    <w:rsid w:val="004F61CB"/>
    <w:rsid w:val="005112D8"/>
    <w:rsid w:val="00512F75"/>
    <w:rsid w:val="0054179A"/>
    <w:rsid w:val="00552881"/>
    <w:rsid w:val="0056548B"/>
    <w:rsid w:val="00575BDB"/>
    <w:rsid w:val="00576B1A"/>
    <w:rsid w:val="005B1970"/>
    <w:rsid w:val="005C688C"/>
    <w:rsid w:val="00614BD8"/>
    <w:rsid w:val="00664B74"/>
    <w:rsid w:val="006A1A65"/>
    <w:rsid w:val="006E5A70"/>
    <w:rsid w:val="007145B1"/>
    <w:rsid w:val="00715828"/>
    <w:rsid w:val="007C2B9C"/>
    <w:rsid w:val="007D6939"/>
    <w:rsid w:val="007F2099"/>
    <w:rsid w:val="007F244F"/>
    <w:rsid w:val="008025FD"/>
    <w:rsid w:val="008051B4"/>
    <w:rsid w:val="00812866"/>
    <w:rsid w:val="00864C9F"/>
    <w:rsid w:val="00893C85"/>
    <w:rsid w:val="008A3C5A"/>
    <w:rsid w:val="008B009F"/>
    <w:rsid w:val="008B468D"/>
    <w:rsid w:val="008C2CEB"/>
    <w:rsid w:val="008C3CCB"/>
    <w:rsid w:val="008C4BA6"/>
    <w:rsid w:val="008E600B"/>
    <w:rsid w:val="00921D0E"/>
    <w:rsid w:val="00957C06"/>
    <w:rsid w:val="009838A5"/>
    <w:rsid w:val="009A54D3"/>
    <w:rsid w:val="009B257B"/>
    <w:rsid w:val="009D616A"/>
    <w:rsid w:val="009E038D"/>
    <w:rsid w:val="00A34E2E"/>
    <w:rsid w:val="00A35AD6"/>
    <w:rsid w:val="00A665C4"/>
    <w:rsid w:val="00AC6818"/>
    <w:rsid w:val="00B043A5"/>
    <w:rsid w:val="00B07317"/>
    <w:rsid w:val="00B10538"/>
    <w:rsid w:val="00B600CF"/>
    <w:rsid w:val="00B628AB"/>
    <w:rsid w:val="00B7074E"/>
    <w:rsid w:val="00B817D1"/>
    <w:rsid w:val="00B96763"/>
    <w:rsid w:val="00BE3136"/>
    <w:rsid w:val="00BE3B89"/>
    <w:rsid w:val="00BE5726"/>
    <w:rsid w:val="00BE7743"/>
    <w:rsid w:val="00BF3A6E"/>
    <w:rsid w:val="00BF3EB0"/>
    <w:rsid w:val="00C00686"/>
    <w:rsid w:val="00C04C9C"/>
    <w:rsid w:val="00C27873"/>
    <w:rsid w:val="00C866A5"/>
    <w:rsid w:val="00CB0DCC"/>
    <w:rsid w:val="00CF6AF0"/>
    <w:rsid w:val="00D561CA"/>
    <w:rsid w:val="00D61F3A"/>
    <w:rsid w:val="00DA4E2B"/>
    <w:rsid w:val="00DB3334"/>
    <w:rsid w:val="00DF4719"/>
    <w:rsid w:val="00DF6628"/>
    <w:rsid w:val="00E4028A"/>
    <w:rsid w:val="00E63EFB"/>
    <w:rsid w:val="00EB593E"/>
    <w:rsid w:val="00EC1459"/>
    <w:rsid w:val="00EC4466"/>
    <w:rsid w:val="00ED1488"/>
    <w:rsid w:val="00EF6F16"/>
    <w:rsid w:val="00F236D0"/>
    <w:rsid w:val="00F631BE"/>
    <w:rsid w:val="00F7055D"/>
    <w:rsid w:val="00F80BBF"/>
    <w:rsid w:val="00F815DE"/>
    <w:rsid w:val="00F941A2"/>
    <w:rsid w:val="00F94CC5"/>
    <w:rsid w:val="00FD1DEC"/>
    <w:rsid w:val="00FD4763"/>
    <w:rsid w:val="00FD5FDE"/>
    <w:rsid w:val="00FF40A1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8EE2-AA7A-40B5-95C0-2AB3E4FC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CC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C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9C"/>
    <w:rPr>
      <w:rFonts w:ascii="Tahoma" w:eastAsia="Consolas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043A5"/>
    <w:rPr>
      <w:color w:val="0000FF"/>
      <w:u w:val="single"/>
    </w:rPr>
  </w:style>
  <w:style w:type="character" w:customStyle="1" w:styleId="hlight">
    <w:name w:val="hlight"/>
    <w:basedOn w:val="a0"/>
    <w:rsid w:val="00B0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Кузнецова</dc:creator>
  <cp:lastModifiedBy>Татьяна Лещенко</cp:lastModifiedBy>
  <cp:revision>16</cp:revision>
  <cp:lastPrinted>2021-12-22T05:33:00Z</cp:lastPrinted>
  <dcterms:created xsi:type="dcterms:W3CDTF">2021-04-02T07:07:00Z</dcterms:created>
  <dcterms:modified xsi:type="dcterms:W3CDTF">2021-12-22T05:33:00Z</dcterms:modified>
</cp:coreProperties>
</file>