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F18" w:rsidRDefault="001B5F18" w:rsidP="001B5F18">
      <w:pPr>
        <w:pStyle w:val="a4"/>
        <w:jc w:val="center"/>
        <w:rPr>
          <w:b/>
          <w:bCs/>
          <w:lang w:val="ru-RU"/>
        </w:rPr>
      </w:pPr>
      <w:r w:rsidRPr="001B5F18">
        <w:rPr>
          <w:b/>
          <w:bCs/>
          <w:lang w:val="ru-RU"/>
        </w:rPr>
        <w:t>БЮДЖЕТНАЯ ПРОГРАММА</w:t>
      </w:r>
    </w:p>
    <w:p w:rsidR="001B5F18" w:rsidRPr="00501273" w:rsidRDefault="001B5F18" w:rsidP="001B5F18">
      <w:pPr>
        <w:spacing w:after="0"/>
        <w:jc w:val="center"/>
        <w:rPr>
          <w:sz w:val="24"/>
          <w:szCs w:val="24"/>
        </w:rPr>
      </w:pPr>
      <w:r>
        <w:rPr>
          <w:rFonts w:ascii="Times New Roman" w:hAnsi="Times New Roman" w:cs="Times New Roman"/>
          <w:b/>
          <w:color w:val="000000"/>
          <w:sz w:val="24"/>
          <w:szCs w:val="24"/>
        </w:rPr>
        <w:t>(уточнение 2)</w:t>
      </w:r>
    </w:p>
    <w:p w:rsidR="001B5F18" w:rsidRPr="00264F95" w:rsidRDefault="001B5F18" w:rsidP="001B5F18">
      <w:pPr>
        <w:pStyle w:val="a5"/>
        <w:jc w:val="center"/>
        <w:rPr>
          <w:b/>
        </w:rPr>
      </w:pPr>
      <w:r w:rsidRPr="00264F95">
        <w:rPr>
          <w:b/>
          <w:spacing w:val="2"/>
        </w:rPr>
        <w:t xml:space="preserve">1243086 ГУ «Аппарат </w:t>
      </w:r>
      <w:proofErr w:type="spellStart"/>
      <w:r w:rsidRPr="00264F95">
        <w:rPr>
          <w:b/>
          <w:spacing w:val="2"/>
        </w:rPr>
        <w:t>акима</w:t>
      </w:r>
      <w:proofErr w:type="spellEnd"/>
      <w:r w:rsidRPr="00264F95">
        <w:rPr>
          <w:b/>
          <w:spacing w:val="2"/>
        </w:rPr>
        <w:t xml:space="preserve"> </w:t>
      </w:r>
      <w:proofErr w:type="spellStart"/>
      <w:r w:rsidRPr="00264F95">
        <w:rPr>
          <w:b/>
        </w:rPr>
        <w:t>Кызылжарского</w:t>
      </w:r>
      <w:proofErr w:type="spellEnd"/>
      <w:r w:rsidRPr="00264F95">
        <w:rPr>
          <w:b/>
        </w:rPr>
        <w:t xml:space="preserve"> сельского округа</w:t>
      </w:r>
      <w:r w:rsidRPr="00264F95">
        <w:rPr>
          <w:b/>
          <w:spacing w:val="2"/>
        </w:rPr>
        <w:t>».</w:t>
      </w:r>
    </w:p>
    <w:p w:rsidR="001B5F18" w:rsidRPr="00264F95" w:rsidRDefault="001B5F18" w:rsidP="001B5F18">
      <w:pPr>
        <w:pStyle w:val="a4"/>
        <w:jc w:val="center"/>
        <w:rPr>
          <w:lang w:val="ru-RU"/>
        </w:rPr>
      </w:pPr>
      <w:r w:rsidRPr="00264F95">
        <w:rPr>
          <w:b/>
          <w:bCs/>
          <w:lang w:val="ru-RU"/>
        </w:rPr>
        <w:t xml:space="preserve">код и наименование администратора бюджетной программы </w:t>
      </w:r>
    </w:p>
    <w:p w:rsidR="001B5F18" w:rsidRPr="00264F95" w:rsidRDefault="001B5F18" w:rsidP="001B5F18">
      <w:pPr>
        <w:pStyle w:val="a4"/>
        <w:jc w:val="center"/>
        <w:rPr>
          <w:lang w:val="ru-RU"/>
        </w:rPr>
      </w:pPr>
      <w:r w:rsidRPr="00264F95">
        <w:rPr>
          <w:b/>
          <w:bCs/>
          <w:lang w:val="ru-RU"/>
        </w:rPr>
        <w:t>на 2021-2023  годы</w:t>
      </w:r>
    </w:p>
    <w:p w:rsidR="001B5F18" w:rsidRPr="00264F95" w:rsidRDefault="001B5F18" w:rsidP="001B5F18">
      <w:pPr>
        <w:pStyle w:val="a4"/>
        <w:rPr>
          <w:bCs/>
          <w:spacing w:val="-1"/>
          <w:lang w:val="ru-RU"/>
        </w:rPr>
      </w:pPr>
      <w:r w:rsidRPr="00264F95">
        <w:rPr>
          <w:lang w:val="ru-RU"/>
        </w:rPr>
        <w:br/>
      </w:r>
      <w:r w:rsidRPr="00264F95">
        <w:rPr>
          <w:b/>
          <w:bCs/>
          <w:lang w:val="ru-RU"/>
        </w:rPr>
        <w:t xml:space="preserve">Код и наименование бюджетной программы </w:t>
      </w:r>
      <w:r w:rsidRPr="00264F95">
        <w:rPr>
          <w:bCs/>
          <w:u w:val="single"/>
          <w:lang w:val="ru-RU"/>
        </w:rPr>
        <w:t xml:space="preserve">124.013.  </w:t>
      </w:r>
      <w:r w:rsidRPr="00264F95">
        <w:rPr>
          <w:spacing w:val="-1"/>
          <w:u w:val="single"/>
          <w:lang w:val="ru-RU"/>
        </w:rPr>
        <w:t xml:space="preserve">Обеспечение функционирования автомобильных дорог в городах районного значения, поселках, селах, </w:t>
      </w:r>
      <w:r w:rsidRPr="00264F95">
        <w:rPr>
          <w:u w:val="single"/>
          <w:lang w:val="ru-RU"/>
        </w:rPr>
        <w:t>сельских  округах</w:t>
      </w:r>
      <w:r w:rsidRPr="00264F95">
        <w:rPr>
          <w:bCs/>
          <w:spacing w:val="-1"/>
          <w:lang w:val="ru-RU"/>
        </w:rPr>
        <w:t xml:space="preserve"> </w:t>
      </w:r>
    </w:p>
    <w:p w:rsidR="001B5F18" w:rsidRPr="00264F95" w:rsidRDefault="001B5F18" w:rsidP="001B5F18">
      <w:pPr>
        <w:pStyle w:val="a4"/>
        <w:jc w:val="both"/>
        <w:rPr>
          <w:lang w:val="ru-RU"/>
        </w:rPr>
      </w:pPr>
      <w:r w:rsidRPr="00264F95">
        <w:rPr>
          <w:b/>
          <w:bCs/>
          <w:lang w:val="ru-RU"/>
        </w:rPr>
        <w:t xml:space="preserve">Руководитель бюджетной программы:  </w:t>
      </w:r>
      <w:proofErr w:type="spellStart"/>
      <w:r w:rsidRPr="00264F95">
        <w:rPr>
          <w:lang w:val="ru-RU"/>
        </w:rPr>
        <w:t>Абдраев</w:t>
      </w:r>
      <w:proofErr w:type="spellEnd"/>
      <w:r w:rsidRPr="00264F95">
        <w:rPr>
          <w:lang w:val="ru-RU"/>
        </w:rPr>
        <w:t xml:space="preserve"> Е.Ш.  –  </w:t>
      </w:r>
      <w:proofErr w:type="spellStart"/>
      <w:r w:rsidRPr="00264F95">
        <w:rPr>
          <w:lang w:val="ru-RU"/>
        </w:rPr>
        <w:t>аким</w:t>
      </w:r>
      <w:proofErr w:type="spellEnd"/>
      <w:r w:rsidRPr="00264F95">
        <w:rPr>
          <w:lang w:val="ru-RU"/>
        </w:rPr>
        <w:t xml:space="preserve">  </w:t>
      </w:r>
      <w:proofErr w:type="spellStart"/>
      <w:r w:rsidRPr="00264F95">
        <w:rPr>
          <w:lang w:val="ru-RU"/>
        </w:rPr>
        <w:t>Кызылжарского</w:t>
      </w:r>
      <w:proofErr w:type="spellEnd"/>
      <w:r w:rsidRPr="00264F95">
        <w:rPr>
          <w:lang w:val="ru-RU"/>
        </w:rPr>
        <w:t xml:space="preserve"> сельского округа.</w:t>
      </w:r>
    </w:p>
    <w:p w:rsidR="001B5F18" w:rsidRPr="00264F95" w:rsidRDefault="001B5F18" w:rsidP="001B5F18">
      <w:pPr>
        <w:pStyle w:val="a4"/>
        <w:rPr>
          <w:lang w:val="ru-RU"/>
        </w:rPr>
      </w:pPr>
      <w:r w:rsidRPr="00264F95">
        <w:rPr>
          <w:b/>
          <w:bCs/>
          <w:lang w:val="ru-RU"/>
        </w:rPr>
        <w:t xml:space="preserve">Нормативная правовая основа бюджетной программы </w:t>
      </w:r>
      <w:r w:rsidRPr="00264F95">
        <w:rPr>
          <w:lang w:val="ru-RU"/>
        </w:rPr>
        <w:t xml:space="preserve"> Закон Республики Казахстан «О местном государственном управлении  и самоуправлении в Республике Казахстан» № 148 от 23 января 2001года, Закон Республики Казахстан «Об автомобильных дорогах» № 245-</w:t>
      </w:r>
      <w:r w:rsidRPr="00264F95">
        <w:t>II</w:t>
      </w:r>
      <w:r w:rsidRPr="00264F95">
        <w:rPr>
          <w:lang w:val="ru-RU"/>
        </w:rPr>
        <w:t xml:space="preserve"> от 17 июля 2001 года,  </w:t>
      </w:r>
    </w:p>
    <w:p w:rsidR="001B5F18" w:rsidRPr="00264F95" w:rsidRDefault="001B5F18" w:rsidP="001B5F18">
      <w:pPr>
        <w:pStyle w:val="a5"/>
        <w:jc w:val="both"/>
      </w:pPr>
      <w:r w:rsidRPr="00264F95">
        <w:rPr>
          <w:lang w:val="kk-KZ"/>
        </w:rPr>
        <w:t>Решение  Иртышского районного маслихата от 28 декабря 2020 года  №271-62-6,  «</w:t>
      </w:r>
      <w:r w:rsidRPr="00264F95">
        <w:rPr>
          <w:bCs/>
        </w:rPr>
        <w:t>О  бюджете  сел и сельских округов Иртышского района  на 2021-2023годы».</w:t>
      </w:r>
      <w:r w:rsidRPr="00501273">
        <w:rPr>
          <w:bCs/>
        </w:rPr>
        <w:t xml:space="preserve"> </w:t>
      </w:r>
      <w:r w:rsidRPr="00501273">
        <w:rPr>
          <w:bCs/>
          <w:i/>
          <w:iCs/>
        </w:rPr>
        <w:t>(с изменениями от 5 мая 2021 года №27-5-6,  от 18 октября 2021 года № 41-10-7).</w:t>
      </w:r>
    </w:p>
    <w:p w:rsidR="001B5F18" w:rsidRPr="00264F95" w:rsidRDefault="001B5F18" w:rsidP="001B5F18">
      <w:pPr>
        <w:pStyle w:val="a4"/>
        <w:rPr>
          <w:lang w:val="ru-RU"/>
        </w:rPr>
      </w:pPr>
    </w:p>
    <w:p w:rsidR="001B5F18" w:rsidRPr="00264F95" w:rsidRDefault="001B5F18" w:rsidP="001B5F18">
      <w:pPr>
        <w:pStyle w:val="a5"/>
        <w:jc w:val="both"/>
      </w:pPr>
      <w:r w:rsidRPr="00264F95">
        <w:rPr>
          <w:bCs/>
        </w:rPr>
        <w:t>Вид бюджетной программы:</w:t>
      </w:r>
    </w:p>
    <w:p w:rsidR="001B5F18" w:rsidRPr="00264F95" w:rsidRDefault="001B5F18" w:rsidP="001B5F18">
      <w:pPr>
        <w:pStyle w:val="a5"/>
      </w:pPr>
      <w:r w:rsidRPr="00264F95">
        <w:rPr>
          <w:b/>
          <w:bCs/>
          <w:iCs/>
        </w:rPr>
        <w:t>в зависимости от уровня государственного управления:</w:t>
      </w:r>
      <w:r w:rsidRPr="00264F95">
        <w:rPr>
          <w:spacing w:val="1"/>
        </w:rPr>
        <w:t xml:space="preserve"> </w:t>
      </w:r>
      <w:r w:rsidRPr="00264F95">
        <w:t>бюджетные программы города районного значения, села, поселка, сельского округа, утверждаемые в составе бюджета района (города областного значения);</w:t>
      </w:r>
    </w:p>
    <w:p w:rsidR="001B5F18" w:rsidRPr="00264F95" w:rsidRDefault="001B5F18" w:rsidP="001B5F18">
      <w:pPr>
        <w:shd w:val="clear" w:color="auto" w:fill="FFFFFF"/>
        <w:ind w:right="29"/>
        <w:jc w:val="both"/>
        <w:rPr>
          <w:rFonts w:ascii="Times New Roman" w:hAnsi="Times New Roman" w:cs="Times New Roman"/>
          <w:sz w:val="24"/>
          <w:szCs w:val="24"/>
        </w:rPr>
      </w:pPr>
      <w:r w:rsidRPr="00264F95">
        <w:rPr>
          <w:rFonts w:ascii="Times New Roman" w:hAnsi="Times New Roman" w:cs="Times New Roman"/>
          <w:b/>
          <w:bCs/>
          <w:iCs/>
          <w:sz w:val="24"/>
          <w:szCs w:val="24"/>
        </w:rPr>
        <w:t>в зависимости от содержания</w:t>
      </w:r>
      <w:r w:rsidRPr="00264F95">
        <w:rPr>
          <w:rFonts w:ascii="Times New Roman" w:hAnsi="Times New Roman" w:cs="Times New Roman"/>
          <w:bCs/>
          <w:iCs/>
          <w:sz w:val="24"/>
          <w:szCs w:val="24"/>
        </w:rPr>
        <w:t xml:space="preserve">:  осуществление государственных функций, полномочий и оказание вытекающих из </w:t>
      </w:r>
      <w:r w:rsidRPr="00264F95">
        <w:rPr>
          <w:rFonts w:ascii="Times New Roman" w:hAnsi="Times New Roman" w:cs="Times New Roman"/>
          <w:sz w:val="24"/>
          <w:szCs w:val="24"/>
        </w:rPr>
        <w:t>них государственных услуг.</w:t>
      </w:r>
    </w:p>
    <w:p w:rsidR="001B5F18" w:rsidRPr="00264F95" w:rsidRDefault="001B5F18" w:rsidP="001B5F18">
      <w:pPr>
        <w:shd w:val="clear" w:color="auto" w:fill="FFFFFF"/>
        <w:ind w:right="29"/>
        <w:jc w:val="both"/>
        <w:rPr>
          <w:rFonts w:ascii="Times New Roman" w:hAnsi="Times New Roman" w:cs="Times New Roman"/>
          <w:bCs/>
          <w:iCs/>
          <w:sz w:val="24"/>
          <w:szCs w:val="24"/>
        </w:rPr>
      </w:pPr>
      <w:r w:rsidRPr="00264F95">
        <w:rPr>
          <w:rFonts w:ascii="Times New Roman" w:hAnsi="Times New Roman" w:cs="Times New Roman"/>
          <w:b/>
          <w:bCs/>
          <w:iCs/>
          <w:sz w:val="24"/>
          <w:szCs w:val="24"/>
        </w:rPr>
        <w:t xml:space="preserve">в зависимости от способа реализации: </w:t>
      </w:r>
      <w:proofErr w:type="gramStart"/>
      <w:r w:rsidRPr="00264F95">
        <w:rPr>
          <w:rFonts w:ascii="Times New Roman" w:hAnsi="Times New Roman" w:cs="Times New Roman"/>
          <w:bCs/>
          <w:iCs/>
          <w:sz w:val="24"/>
          <w:szCs w:val="24"/>
        </w:rPr>
        <w:t>индивидуальная</w:t>
      </w:r>
      <w:proofErr w:type="gramEnd"/>
    </w:p>
    <w:p w:rsidR="001B5F18" w:rsidRPr="00264F95" w:rsidRDefault="001B5F18" w:rsidP="001B5F18">
      <w:pPr>
        <w:shd w:val="clear" w:color="auto" w:fill="FFFFFF"/>
        <w:ind w:right="29"/>
        <w:jc w:val="both"/>
        <w:rPr>
          <w:rFonts w:ascii="Times New Roman" w:hAnsi="Times New Roman" w:cs="Times New Roman"/>
          <w:bCs/>
          <w:spacing w:val="-1"/>
          <w:sz w:val="24"/>
          <w:szCs w:val="24"/>
          <w:u w:val="single"/>
        </w:rPr>
      </w:pPr>
      <w:proofErr w:type="gramStart"/>
      <w:r w:rsidRPr="00264F95">
        <w:rPr>
          <w:rFonts w:ascii="Times New Roman" w:hAnsi="Times New Roman" w:cs="Times New Roman"/>
          <w:b/>
          <w:bCs/>
          <w:iCs/>
          <w:sz w:val="24"/>
          <w:szCs w:val="24"/>
        </w:rPr>
        <w:t>текущая</w:t>
      </w:r>
      <w:proofErr w:type="gramEnd"/>
      <w:r w:rsidRPr="00264F95">
        <w:rPr>
          <w:rFonts w:ascii="Times New Roman" w:hAnsi="Times New Roman" w:cs="Times New Roman"/>
          <w:b/>
          <w:bCs/>
          <w:iCs/>
          <w:sz w:val="24"/>
          <w:szCs w:val="24"/>
        </w:rPr>
        <w:t xml:space="preserve">/развитие: </w:t>
      </w:r>
      <w:r w:rsidRPr="00264F95">
        <w:rPr>
          <w:rFonts w:ascii="Times New Roman" w:hAnsi="Times New Roman" w:cs="Times New Roman"/>
          <w:bCs/>
          <w:iCs/>
          <w:sz w:val="24"/>
          <w:szCs w:val="24"/>
        </w:rPr>
        <w:t xml:space="preserve">текущая </w:t>
      </w:r>
    </w:p>
    <w:p w:rsidR="001B5F18" w:rsidRPr="00264F95" w:rsidRDefault="001B5F18" w:rsidP="001B5F18">
      <w:pPr>
        <w:pStyle w:val="a4"/>
        <w:jc w:val="both"/>
        <w:rPr>
          <w:b/>
          <w:bCs/>
          <w:lang w:val="ru-RU"/>
        </w:rPr>
      </w:pPr>
      <w:r w:rsidRPr="00264F95">
        <w:rPr>
          <w:b/>
          <w:bCs/>
          <w:lang w:val="ru-RU"/>
        </w:rPr>
        <w:t>Цель бюджетной программы:</w:t>
      </w:r>
      <w:r w:rsidRPr="00264F95">
        <w:rPr>
          <w:spacing w:val="-2"/>
          <w:lang w:val="ru-RU"/>
        </w:rPr>
        <w:t xml:space="preserve"> </w:t>
      </w:r>
      <w:r w:rsidRPr="00264F95">
        <w:rPr>
          <w:lang w:val="ru-RU"/>
        </w:rPr>
        <w:t>Обеспечение качественного функционирования автомобильн</w:t>
      </w:r>
      <w:r w:rsidRPr="00264F95">
        <w:rPr>
          <w:spacing w:val="-1"/>
          <w:lang w:val="ru-RU"/>
        </w:rPr>
        <w:t>ых  до</w:t>
      </w:r>
      <w:r w:rsidRPr="00264F95">
        <w:rPr>
          <w:spacing w:val="-1"/>
          <w:lang w:val="ru-RU"/>
        </w:rPr>
        <w:softHyphen/>
      </w:r>
      <w:r w:rsidRPr="00264F95">
        <w:rPr>
          <w:lang w:val="ru-RU"/>
        </w:rPr>
        <w:t>рог</w:t>
      </w:r>
      <w:r w:rsidRPr="00264F95">
        <w:rPr>
          <w:spacing w:val="1"/>
          <w:lang w:val="ru-RU"/>
        </w:rPr>
        <w:t xml:space="preserve"> для  бесперебойного и безопасного проезда транспортных средств</w:t>
      </w:r>
      <w:r w:rsidRPr="00264F95">
        <w:rPr>
          <w:b/>
          <w:bCs/>
          <w:lang w:val="ru-RU"/>
        </w:rPr>
        <w:t xml:space="preserve"> </w:t>
      </w:r>
    </w:p>
    <w:p w:rsidR="001B5F18" w:rsidRPr="00264F95" w:rsidRDefault="001B5F18" w:rsidP="001B5F18">
      <w:pPr>
        <w:pStyle w:val="a4"/>
        <w:jc w:val="both"/>
        <w:rPr>
          <w:b/>
          <w:bCs/>
          <w:lang w:val="ru-RU"/>
        </w:rPr>
      </w:pPr>
      <w:r w:rsidRPr="00264F95">
        <w:rPr>
          <w:b/>
          <w:lang w:val="ru-RU"/>
        </w:rPr>
        <w:t>Конечный результат бюджетной программы</w:t>
      </w:r>
      <w:r w:rsidRPr="00264F95">
        <w:rPr>
          <w:b/>
          <w:bCs/>
          <w:lang w:val="ru-RU"/>
        </w:rPr>
        <w:t>:</w:t>
      </w:r>
      <w:r w:rsidRPr="00264F95">
        <w:rPr>
          <w:lang w:val="ru-RU"/>
        </w:rPr>
        <w:t xml:space="preserve"> </w:t>
      </w:r>
      <w:r w:rsidRPr="00264F95">
        <w:rPr>
          <w:spacing w:val="-1"/>
          <w:lang w:val="ru-RU"/>
        </w:rPr>
        <w:t>Содержание  в надлежащем  состоянии  подъездных путей  и  внутри поселковых  до</w:t>
      </w:r>
      <w:r w:rsidRPr="00264F95">
        <w:rPr>
          <w:spacing w:val="-1"/>
          <w:lang w:val="ru-RU"/>
        </w:rPr>
        <w:softHyphen/>
      </w:r>
      <w:r w:rsidRPr="00264F95">
        <w:rPr>
          <w:lang w:val="ru-RU"/>
        </w:rPr>
        <w:t>рог</w:t>
      </w:r>
      <w:r w:rsidRPr="00264F95">
        <w:rPr>
          <w:spacing w:val="-1"/>
          <w:lang w:val="ru-RU"/>
        </w:rPr>
        <w:t xml:space="preserve"> сельского округа</w:t>
      </w:r>
      <w:r w:rsidRPr="00264F95">
        <w:rPr>
          <w:b/>
          <w:bCs/>
          <w:lang w:val="ru-RU"/>
        </w:rPr>
        <w:t xml:space="preserve"> </w:t>
      </w:r>
    </w:p>
    <w:p w:rsidR="001B5F18" w:rsidRPr="00264F95" w:rsidRDefault="001B5F18" w:rsidP="001B5F18">
      <w:pPr>
        <w:pStyle w:val="a4"/>
        <w:jc w:val="both"/>
        <w:rPr>
          <w:lang w:val="ru-RU"/>
        </w:rPr>
      </w:pPr>
      <w:r w:rsidRPr="00264F95">
        <w:rPr>
          <w:b/>
          <w:bCs/>
          <w:lang w:val="ru-RU"/>
        </w:rPr>
        <w:t xml:space="preserve">Описание (обоснование) бюджетной программы: </w:t>
      </w:r>
      <w:r w:rsidRPr="00264F95">
        <w:rPr>
          <w:lang w:val="ru-RU"/>
        </w:rPr>
        <w:t xml:space="preserve">Содержание автомобильных дорог общего пользования местного значения в зимний и летний  период: очистка от снега, </w:t>
      </w:r>
      <w:proofErr w:type="spellStart"/>
      <w:r w:rsidRPr="00264F95">
        <w:rPr>
          <w:lang w:val="ru-RU"/>
        </w:rPr>
        <w:t>обкос</w:t>
      </w:r>
      <w:proofErr w:type="spellEnd"/>
      <w:r w:rsidRPr="00264F95">
        <w:rPr>
          <w:lang w:val="ru-RU"/>
        </w:rPr>
        <w:t xml:space="preserve"> обочин, ремонтная планировка проезжей части  грунтовых дорог.</w:t>
      </w:r>
    </w:p>
    <w:p w:rsidR="001B5F18" w:rsidRPr="00264F95" w:rsidRDefault="001B5F18" w:rsidP="001B5F18">
      <w:pPr>
        <w:pStyle w:val="a4"/>
        <w:tabs>
          <w:tab w:val="left" w:pos="8421"/>
        </w:tabs>
        <w:jc w:val="both"/>
        <w:rPr>
          <w:lang w:val="ru-RU"/>
        </w:rPr>
      </w:pPr>
      <w:r w:rsidRPr="00264F95">
        <w:rPr>
          <w:lang w:val="ru-RU"/>
        </w:rPr>
        <w:tab/>
      </w:r>
    </w:p>
    <w:tbl>
      <w:tblPr>
        <w:tblW w:w="4925" w:type="pct"/>
        <w:jc w:val="center"/>
        <w:tblLayout w:type="fixed"/>
        <w:tblCellMar>
          <w:left w:w="0" w:type="dxa"/>
          <w:right w:w="0" w:type="dxa"/>
        </w:tblCellMar>
        <w:tblLook w:val="04A0"/>
      </w:tblPr>
      <w:tblGrid>
        <w:gridCol w:w="3309"/>
        <w:gridCol w:w="1009"/>
        <w:gridCol w:w="882"/>
        <w:gridCol w:w="1090"/>
        <w:gridCol w:w="1071"/>
        <w:gridCol w:w="1005"/>
        <w:gridCol w:w="1061"/>
      </w:tblGrid>
      <w:tr w:rsidR="001B5F18" w:rsidRPr="00264F95" w:rsidTr="00C26842">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sz w:val="24"/>
                <w:szCs w:val="24"/>
              </w:rPr>
            </w:pPr>
            <w:r w:rsidRPr="00264F95">
              <w:rPr>
                <w:rFonts w:ascii="Times New Roman" w:hAnsi="Times New Roman" w:cs="Times New Roman"/>
                <w:b/>
                <w:bCs/>
                <w:sz w:val="24"/>
                <w:szCs w:val="24"/>
              </w:rPr>
              <w:t>Расходы по бюджетной программе, всего</w:t>
            </w:r>
          </w:p>
        </w:tc>
      </w:tr>
      <w:tr w:rsidR="001B5F18" w:rsidRPr="00264F95" w:rsidTr="00C26842">
        <w:trPr>
          <w:trHeight w:val="381"/>
          <w:jc w:val="center"/>
        </w:trPr>
        <w:tc>
          <w:tcPr>
            <w:tcW w:w="1755"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sz w:val="24"/>
                <w:szCs w:val="24"/>
              </w:rPr>
            </w:pPr>
            <w:r w:rsidRPr="00264F95">
              <w:rPr>
                <w:rFonts w:ascii="Times New Roman" w:hAnsi="Times New Roman" w:cs="Times New Roman"/>
                <w:sz w:val="24"/>
                <w:szCs w:val="24"/>
              </w:rPr>
              <w:t>Расходы по бюджетной программе</w:t>
            </w:r>
          </w:p>
        </w:tc>
        <w:tc>
          <w:tcPr>
            <w:tcW w:w="535"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rPr>
                <w:rFonts w:ascii="Times New Roman" w:hAnsi="Times New Roman" w:cs="Times New Roman"/>
                <w:sz w:val="24"/>
                <w:szCs w:val="24"/>
              </w:rPr>
            </w:pPr>
            <w:r>
              <w:rPr>
                <w:rFonts w:ascii="Times New Roman" w:hAnsi="Times New Roman" w:cs="Times New Roman"/>
                <w:sz w:val="24"/>
                <w:szCs w:val="24"/>
              </w:rPr>
              <w:t xml:space="preserve">Единица </w:t>
            </w:r>
            <w:r w:rsidRPr="00264F95">
              <w:rPr>
                <w:rFonts w:ascii="Times New Roman" w:hAnsi="Times New Roman" w:cs="Times New Roman"/>
                <w:sz w:val="24"/>
                <w:szCs w:val="24"/>
              </w:rPr>
              <w:t>измерения</w:t>
            </w:r>
          </w:p>
        </w:tc>
        <w:tc>
          <w:tcPr>
            <w:tcW w:w="468" w:type="pct"/>
            <w:vMerge w:val="restart"/>
            <w:tcBorders>
              <w:top w:val="nil"/>
              <w:left w:val="nil"/>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Отчетный год</w:t>
            </w:r>
            <w:r>
              <w:rPr>
                <w:rFonts w:ascii="Times New Roman" w:hAnsi="Times New Roman" w:cs="Times New Roman"/>
                <w:color w:val="2B2B2B"/>
                <w:sz w:val="24"/>
                <w:szCs w:val="24"/>
              </w:rPr>
              <w:t xml:space="preserve"> </w:t>
            </w:r>
            <w:r w:rsidRPr="00264F95">
              <w:rPr>
                <w:rFonts w:ascii="Times New Roman" w:hAnsi="Times New Roman" w:cs="Times New Roman"/>
                <w:b/>
                <w:color w:val="2B2B2B"/>
                <w:sz w:val="24"/>
                <w:szCs w:val="24"/>
              </w:rPr>
              <w:t>2019</w:t>
            </w:r>
          </w:p>
        </w:tc>
        <w:tc>
          <w:tcPr>
            <w:tcW w:w="578" w:type="pct"/>
            <w:vMerge w:val="restart"/>
            <w:tcBorders>
              <w:top w:val="nil"/>
              <w:left w:val="nil"/>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Текущий год</w:t>
            </w:r>
          </w:p>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b/>
                <w:color w:val="2B2B2B"/>
                <w:sz w:val="24"/>
                <w:szCs w:val="24"/>
              </w:rPr>
              <w:t> 2020</w:t>
            </w:r>
          </w:p>
        </w:tc>
        <w:tc>
          <w:tcPr>
            <w:tcW w:w="1665"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Плановый период</w:t>
            </w:r>
          </w:p>
        </w:tc>
      </w:tr>
      <w:tr w:rsidR="001B5F18" w:rsidRPr="00264F95" w:rsidTr="00C26842">
        <w:trPr>
          <w:trHeight w:val="670"/>
          <w:jc w:val="center"/>
        </w:trPr>
        <w:tc>
          <w:tcPr>
            <w:tcW w:w="1755" w:type="pct"/>
            <w:vMerge/>
            <w:tcBorders>
              <w:top w:val="nil"/>
              <w:left w:val="single" w:sz="8" w:space="0" w:color="auto"/>
              <w:bottom w:val="single" w:sz="8" w:space="0" w:color="auto"/>
              <w:right w:val="single" w:sz="8" w:space="0" w:color="auto"/>
            </w:tcBorders>
            <w:vAlign w:val="center"/>
            <w:hideMark/>
          </w:tcPr>
          <w:p w:rsidR="001B5F18" w:rsidRPr="00264F95" w:rsidRDefault="001B5F18" w:rsidP="00C26842">
            <w:pPr>
              <w:jc w:val="center"/>
              <w:rPr>
                <w:rFonts w:ascii="Times New Roman" w:hAnsi="Times New Roman" w:cs="Times New Roman"/>
                <w:sz w:val="24"/>
                <w:szCs w:val="24"/>
              </w:rPr>
            </w:pPr>
          </w:p>
        </w:tc>
        <w:tc>
          <w:tcPr>
            <w:tcW w:w="535" w:type="pct"/>
            <w:vMerge/>
            <w:tcBorders>
              <w:top w:val="nil"/>
              <w:left w:val="nil"/>
              <w:bottom w:val="single" w:sz="8" w:space="0" w:color="auto"/>
              <w:right w:val="single" w:sz="8" w:space="0" w:color="auto"/>
            </w:tcBorders>
            <w:vAlign w:val="center"/>
            <w:hideMark/>
          </w:tcPr>
          <w:p w:rsidR="001B5F18" w:rsidRPr="00264F95" w:rsidRDefault="001B5F18" w:rsidP="00C26842">
            <w:pPr>
              <w:jc w:val="center"/>
              <w:rPr>
                <w:rFonts w:ascii="Times New Roman" w:hAnsi="Times New Roman" w:cs="Times New Roman"/>
                <w:sz w:val="24"/>
                <w:szCs w:val="24"/>
              </w:rPr>
            </w:pPr>
          </w:p>
        </w:tc>
        <w:tc>
          <w:tcPr>
            <w:tcW w:w="468" w:type="pct"/>
            <w:vMerge/>
            <w:tcBorders>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sz w:val="24"/>
                <w:szCs w:val="24"/>
              </w:rPr>
            </w:pPr>
          </w:p>
        </w:tc>
        <w:tc>
          <w:tcPr>
            <w:tcW w:w="578" w:type="pct"/>
            <w:vMerge/>
            <w:tcBorders>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sz w:val="24"/>
                <w:szCs w:val="24"/>
              </w:rPr>
            </w:pPr>
            <w:r w:rsidRPr="00264F95">
              <w:rPr>
                <w:rFonts w:ascii="Times New Roman" w:hAnsi="Times New Roman" w:cs="Times New Roman"/>
                <w:b/>
                <w:color w:val="2B2B2B"/>
                <w:sz w:val="24"/>
                <w:szCs w:val="24"/>
              </w:rPr>
              <w:t>2021</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2022</w:t>
            </w: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 2023</w:t>
            </w:r>
          </w:p>
        </w:tc>
      </w:tr>
      <w:tr w:rsidR="001B5F18" w:rsidRPr="00264F95" w:rsidTr="00C26842">
        <w:trPr>
          <w:jc w:val="center"/>
        </w:trPr>
        <w:tc>
          <w:tcPr>
            <w:tcW w:w="175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1B5F18" w:rsidRPr="00264F95" w:rsidRDefault="001B5F18" w:rsidP="00C26842">
            <w:pPr>
              <w:pStyle w:val="a4"/>
              <w:rPr>
                <w:bCs/>
                <w:spacing w:val="-1"/>
                <w:lang w:val="ru-RU"/>
              </w:rPr>
            </w:pPr>
            <w:r w:rsidRPr="00264F95">
              <w:rPr>
                <w:spacing w:val="-1"/>
                <w:lang w:val="ru-RU"/>
              </w:rPr>
              <w:t xml:space="preserve">Обеспечение функционирования автомобильных дорог в городах районного значения, поселках, селах, </w:t>
            </w:r>
            <w:r w:rsidRPr="00264F95">
              <w:rPr>
                <w:lang w:val="ru-RU"/>
              </w:rPr>
              <w:t>сельских  округах</w:t>
            </w:r>
            <w:r w:rsidRPr="00264F95">
              <w:rPr>
                <w:bCs/>
                <w:spacing w:val="-1"/>
                <w:lang w:val="ru-RU"/>
              </w:rPr>
              <w:t xml:space="preserve"> </w:t>
            </w:r>
          </w:p>
        </w:tc>
        <w:tc>
          <w:tcPr>
            <w:tcW w:w="535" w:type="pct"/>
            <w:tcBorders>
              <w:top w:val="nil"/>
              <w:left w:val="nil"/>
              <w:bottom w:val="single" w:sz="8" w:space="0" w:color="auto"/>
              <w:right w:val="single" w:sz="8" w:space="0" w:color="auto"/>
            </w:tcBorders>
            <w:tcMar>
              <w:top w:w="0" w:type="dxa"/>
              <w:left w:w="108" w:type="dxa"/>
              <w:bottom w:w="0" w:type="dxa"/>
              <w:right w:w="108" w:type="dxa"/>
            </w:tcMar>
            <w:vAlign w:val="center"/>
          </w:tcPr>
          <w:p w:rsidR="001B5F18" w:rsidRPr="00264F95" w:rsidRDefault="001B5F18" w:rsidP="00C26842">
            <w:pPr>
              <w:jc w:val="center"/>
              <w:rPr>
                <w:rFonts w:ascii="Times New Roman" w:hAnsi="Times New Roman" w:cs="Times New Roman"/>
                <w:sz w:val="24"/>
                <w:szCs w:val="24"/>
              </w:rPr>
            </w:pPr>
            <w:r w:rsidRPr="00264F95">
              <w:rPr>
                <w:rFonts w:ascii="Times New Roman" w:hAnsi="Times New Roman" w:cs="Times New Roman"/>
                <w:sz w:val="24"/>
                <w:szCs w:val="24"/>
              </w:rPr>
              <w:t>тысяч тенге</w:t>
            </w:r>
          </w:p>
        </w:tc>
        <w:tc>
          <w:tcPr>
            <w:tcW w:w="468"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572,0</w:t>
            </w:r>
          </w:p>
        </w:tc>
        <w:tc>
          <w:tcPr>
            <w:tcW w:w="578"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1772,0</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w:t>
            </w:r>
            <w:r>
              <w:rPr>
                <w:rFonts w:ascii="Times New Roman" w:hAnsi="Times New Roman" w:cs="Times New Roman"/>
                <w:sz w:val="24"/>
                <w:szCs w:val="24"/>
                <w:lang w:val="kk-KZ"/>
              </w:rPr>
              <w:t>4</w:t>
            </w:r>
            <w:r w:rsidRPr="00264F95">
              <w:rPr>
                <w:rFonts w:ascii="Times New Roman" w:hAnsi="Times New Roman" w:cs="Times New Roman"/>
                <w:sz w:val="24"/>
                <w:szCs w:val="24"/>
                <w:lang w:val="kk-KZ"/>
              </w:rPr>
              <w:t>92,0</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jc w:val="center"/>
              <w:rPr>
                <w:rFonts w:ascii="Times New Roman" w:hAnsi="Times New Roman" w:cs="Times New Roman"/>
                <w:sz w:val="24"/>
                <w:szCs w:val="24"/>
                <w:lang w:val="kk-KZ"/>
              </w:rPr>
            </w:pPr>
            <w:r w:rsidRPr="00264F95">
              <w:rPr>
                <w:rFonts w:ascii="Times New Roman" w:hAnsi="Times New Roman" w:cs="Times New Roman"/>
                <w:sz w:val="24"/>
                <w:szCs w:val="24"/>
                <w:lang w:val="kk-KZ"/>
              </w:rPr>
              <w:t>1147,0</w:t>
            </w:r>
          </w:p>
        </w:tc>
        <w:tc>
          <w:tcPr>
            <w:tcW w:w="564"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jc w:val="center"/>
              <w:rPr>
                <w:rFonts w:ascii="Times New Roman" w:hAnsi="Times New Roman" w:cs="Times New Roman"/>
                <w:sz w:val="24"/>
                <w:szCs w:val="24"/>
                <w:lang w:val="kk-KZ"/>
              </w:rPr>
            </w:pPr>
            <w:r w:rsidRPr="00264F95">
              <w:rPr>
                <w:rFonts w:ascii="Times New Roman" w:hAnsi="Times New Roman" w:cs="Times New Roman"/>
                <w:sz w:val="24"/>
                <w:szCs w:val="24"/>
                <w:lang w:val="kk-KZ"/>
              </w:rPr>
              <w:t>1204,0</w:t>
            </w:r>
          </w:p>
        </w:tc>
      </w:tr>
      <w:tr w:rsidR="001B5F18" w:rsidRPr="00264F95" w:rsidTr="00C26842">
        <w:trPr>
          <w:jc w:val="center"/>
        </w:trPr>
        <w:tc>
          <w:tcPr>
            <w:tcW w:w="17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sz w:val="24"/>
                <w:szCs w:val="24"/>
              </w:rPr>
            </w:pPr>
            <w:r w:rsidRPr="00264F95">
              <w:rPr>
                <w:rFonts w:ascii="Times New Roman" w:hAnsi="Times New Roman" w:cs="Times New Roman"/>
                <w:b/>
                <w:bCs/>
                <w:sz w:val="24"/>
                <w:szCs w:val="24"/>
              </w:rPr>
              <w:t xml:space="preserve">Итого расходы по </w:t>
            </w:r>
            <w:r w:rsidRPr="00264F95">
              <w:rPr>
                <w:rFonts w:ascii="Times New Roman" w:hAnsi="Times New Roman" w:cs="Times New Roman"/>
                <w:b/>
                <w:bCs/>
                <w:sz w:val="24"/>
                <w:szCs w:val="24"/>
              </w:rPr>
              <w:lastRenderedPageBreak/>
              <w:t>бюджетной программе</w:t>
            </w:r>
          </w:p>
        </w:tc>
        <w:tc>
          <w:tcPr>
            <w:tcW w:w="53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b/>
                <w:sz w:val="24"/>
                <w:szCs w:val="24"/>
              </w:rPr>
            </w:pPr>
            <w:r w:rsidRPr="00264F95">
              <w:rPr>
                <w:rFonts w:ascii="Times New Roman" w:hAnsi="Times New Roman" w:cs="Times New Roman"/>
                <w:b/>
                <w:sz w:val="24"/>
                <w:szCs w:val="24"/>
              </w:rPr>
              <w:lastRenderedPageBreak/>
              <w:t xml:space="preserve">тысяч </w:t>
            </w:r>
            <w:r w:rsidRPr="00264F95">
              <w:rPr>
                <w:rFonts w:ascii="Times New Roman" w:hAnsi="Times New Roman" w:cs="Times New Roman"/>
                <w:b/>
                <w:sz w:val="24"/>
                <w:szCs w:val="24"/>
              </w:rPr>
              <w:lastRenderedPageBreak/>
              <w:t>тенге</w:t>
            </w:r>
          </w:p>
        </w:tc>
        <w:tc>
          <w:tcPr>
            <w:tcW w:w="468"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b/>
                <w:sz w:val="24"/>
                <w:szCs w:val="24"/>
                <w:lang w:val="kk-KZ"/>
              </w:rPr>
            </w:pPr>
            <w:r w:rsidRPr="00264F95">
              <w:rPr>
                <w:rFonts w:ascii="Times New Roman" w:hAnsi="Times New Roman" w:cs="Times New Roman"/>
                <w:b/>
                <w:sz w:val="24"/>
                <w:szCs w:val="24"/>
                <w:lang w:val="kk-KZ"/>
              </w:rPr>
              <w:lastRenderedPageBreak/>
              <w:t>572,0</w:t>
            </w:r>
          </w:p>
        </w:tc>
        <w:tc>
          <w:tcPr>
            <w:tcW w:w="578"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b/>
                <w:sz w:val="24"/>
                <w:szCs w:val="24"/>
                <w:lang w:val="kk-KZ"/>
              </w:rPr>
            </w:pPr>
            <w:r w:rsidRPr="00264F95">
              <w:rPr>
                <w:rFonts w:ascii="Times New Roman" w:hAnsi="Times New Roman" w:cs="Times New Roman"/>
                <w:b/>
                <w:sz w:val="24"/>
                <w:szCs w:val="24"/>
                <w:lang w:val="kk-KZ"/>
              </w:rPr>
              <w:t>1772,0</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b/>
                <w:sz w:val="24"/>
                <w:szCs w:val="24"/>
                <w:lang w:val="kk-KZ"/>
              </w:rPr>
            </w:pPr>
            <w:r>
              <w:rPr>
                <w:rFonts w:ascii="Times New Roman" w:hAnsi="Times New Roman" w:cs="Times New Roman"/>
                <w:b/>
                <w:sz w:val="24"/>
                <w:szCs w:val="24"/>
                <w:lang w:val="kk-KZ"/>
              </w:rPr>
              <w:t>14</w:t>
            </w:r>
            <w:r w:rsidRPr="00264F95">
              <w:rPr>
                <w:rFonts w:ascii="Times New Roman" w:hAnsi="Times New Roman" w:cs="Times New Roman"/>
                <w:b/>
                <w:sz w:val="24"/>
                <w:szCs w:val="24"/>
                <w:lang w:val="kk-KZ"/>
              </w:rPr>
              <w:t>92,0</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b/>
                <w:sz w:val="24"/>
                <w:szCs w:val="24"/>
                <w:lang w:val="kk-KZ"/>
              </w:rPr>
            </w:pPr>
            <w:r w:rsidRPr="00264F95">
              <w:rPr>
                <w:rFonts w:ascii="Times New Roman" w:hAnsi="Times New Roman" w:cs="Times New Roman"/>
                <w:b/>
                <w:sz w:val="24"/>
                <w:szCs w:val="24"/>
                <w:lang w:val="kk-KZ"/>
              </w:rPr>
              <w:t>1147,0</w:t>
            </w: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b/>
                <w:sz w:val="24"/>
                <w:szCs w:val="24"/>
                <w:lang w:val="kk-KZ"/>
              </w:rPr>
            </w:pPr>
            <w:r w:rsidRPr="00264F95">
              <w:rPr>
                <w:rFonts w:ascii="Times New Roman" w:hAnsi="Times New Roman" w:cs="Times New Roman"/>
                <w:b/>
                <w:sz w:val="24"/>
                <w:szCs w:val="24"/>
                <w:lang w:val="kk-KZ"/>
              </w:rPr>
              <w:t>1204,0</w:t>
            </w:r>
          </w:p>
        </w:tc>
      </w:tr>
    </w:tbl>
    <w:p w:rsidR="001B5F18" w:rsidRPr="00264F95" w:rsidRDefault="001B5F18" w:rsidP="001B5F18">
      <w:pPr>
        <w:pStyle w:val="a4"/>
        <w:rPr>
          <w:bCs/>
          <w:spacing w:val="-1"/>
          <w:lang w:val="ru-RU"/>
        </w:rPr>
      </w:pPr>
      <w:r w:rsidRPr="00264F95">
        <w:rPr>
          <w:b/>
          <w:bCs/>
          <w:lang w:val="ru-RU"/>
        </w:rPr>
        <w:lastRenderedPageBreak/>
        <w:t xml:space="preserve">Код и наименование бюджетной подпрограммы: </w:t>
      </w:r>
      <w:r w:rsidRPr="00264F95">
        <w:rPr>
          <w:bCs/>
          <w:lang w:val="ru-RU"/>
        </w:rPr>
        <w:t xml:space="preserve">124.013.015  </w:t>
      </w:r>
      <w:r w:rsidRPr="00264F95">
        <w:rPr>
          <w:spacing w:val="-1"/>
          <w:lang w:val="ru-RU"/>
        </w:rPr>
        <w:t xml:space="preserve">Обеспечение функционирования автомобильных дорог в городах районного значения, поселках, селах, </w:t>
      </w:r>
      <w:r w:rsidRPr="00264F95">
        <w:rPr>
          <w:lang w:val="ru-RU"/>
        </w:rPr>
        <w:t>сельских  округах</w:t>
      </w:r>
      <w:r w:rsidRPr="00264F95">
        <w:rPr>
          <w:bCs/>
          <w:spacing w:val="-1"/>
          <w:lang w:val="ru-RU"/>
        </w:rPr>
        <w:t xml:space="preserve"> </w:t>
      </w:r>
    </w:p>
    <w:p w:rsidR="001B5F18" w:rsidRPr="00264F95" w:rsidRDefault="001B5F18" w:rsidP="001B5F18">
      <w:pPr>
        <w:pStyle w:val="a4"/>
        <w:jc w:val="both"/>
        <w:rPr>
          <w:lang w:val="ru-RU"/>
        </w:rPr>
      </w:pPr>
      <w:r w:rsidRPr="00264F95">
        <w:rPr>
          <w:b/>
          <w:bCs/>
          <w:lang w:val="ru-RU"/>
        </w:rPr>
        <w:t>Вид бюджетной подпрограммы</w:t>
      </w:r>
      <w:r w:rsidRPr="00264F95">
        <w:rPr>
          <w:b/>
          <w:bCs/>
          <w:lang w:val="kk-KZ"/>
        </w:rPr>
        <w:t>:</w:t>
      </w:r>
    </w:p>
    <w:p w:rsidR="001B5F18" w:rsidRPr="00264F95" w:rsidRDefault="001B5F18" w:rsidP="001B5F18">
      <w:pPr>
        <w:pStyle w:val="a4"/>
        <w:jc w:val="both"/>
        <w:rPr>
          <w:lang w:val="ru-RU"/>
        </w:rPr>
      </w:pPr>
      <w:r w:rsidRPr="00264F95">
        <w:rPr>
          <w:b/>
          <w:iCs/>
          <w:lang w:val="ru-RU"/>
        </w:rPr>
        <w:t>в зависимости от содержания</w:t>
      </w:r>
      <w:r w:rsidRPr="00264F95">
        <w:rPr>
          <w:iCs/>
          <w:lang w:val="ru-RU"/>
        </w:rPr>
        <w:t xml:space="preserve">: </w:t>
      </w:r>
      <w:r w:rsidRPr="00264F95">
        <w:rPr>
          <w:bCs/>
          <w:iCs/>
          <w:lang w:val="ru-RU"/>
        </w:rPr>
        <w:t xml:space="preserve">осуществление государственных функций, полномочий и оказание вытекающих из </w:t>
      </w:r>
      <w:r w:rsidRPr="00264F95">
        <w:rPr>
          <w:lang w:val="ru-RU"/>
        </w:rPr>
        <w:t>них государственных услуг</w:t>
      </w:r>
    </w:p>
    <w:p w:rsidR="001B5F18" w:rsidRPr="00264F95" w:rsidRDefault="001B5F18" w:rsidP="001B5F18">
      <w:pPr>
        <w:jc w:val="both"/>
        <w:rPr>
          <w:rFonts w:ascii="Times New Roman" w:hAnsi="Times New Roman" w:cs="Times New Roman"/>
          <w:sz w:val="24"/>
          <w:szCs w:val="24"/>
        </w:rPr>
      </w:pPr>
      <w:r w:rsidRPr="00264F95">
        <w:rPr>
          <w:rFonts w:ascii="Times New Roman" w:hAnsi="Times New Roman" w:cs="Times New Roman"/>
          <w:b/>
          <w:iCs/>
          <w:sz w:val="24"/>
          <w:szCs w:val="24"/>
          <w:lang w:val="kk-KZ"/>
        </w:rPr>
        <w:t>текущая/развития</w:t>
      </w:r>
      <w:r w:rsidRPr="00264F95">
        <w:rPr>
          <w:rFonts w:ascii="Times New Roman" w:hAnsi="Times New Roman" w:cs="Times New Roman"/>
          <w:iCs/>
          <w:sz w:val="24"/>
          <w:szCs w:val="24"/>
          <w:lang w:val="kk-KZ"/>
        </w:rPr>
        <w:t xml:space="preserve"> : текущая</w:t>
      </w:r>
    </w:p>
    <w:p w:rsidR="001B5F18" w:rsidRPr="00264F95" w:rsidRDefault="001B5F18" w:rsidP="001B5F18">
      <w:pPr>
        <w:pStyle w:val="a4"/>
        <w:jc w:val="both"/>
        <w:rPr>
          <w:lang w:val="ru-RU"/>
        </w:rPr>
      </w:pPr>
      <w:r w:rsidRPr="00264F95">
        <w:rPr>
          <w:b/>
          <w:bCs/>
          <w:lang w:val="ru-RU"/>
        </w:rPr>
        <w:t xml:space="preserve">Описание (обоснование) бюджетной подпрограммы: </w:t>
      </w:r>
      <w:r w:rsidRPr="00264F95">
        <w:rPr>
          <w:lang w:val="ru-RU"/>
        </w:rPr>
        <w:t xml:space="preserve">Содержание автомобильных дорог общего пользования местного значения в зимний и летний  период: очистка от снега, </w:t>
      </w:r>
      <w:proofErr w:type="spellStart"/>
      <w:r w:rsidRPr="00264F95">
        <w:rPr>
          <w:lang w:val="ru-RU"/>
        </w:rPr>
        <w:t>обкос</w:t>
      </w:r>
      <w:proofErr w:type="spellEnd"/>
      <w:r w:rsidRPr="00264F95">
        <w:rPr>
          <w:lang w:val="ru-RU"/>
        </w:rPr>
        <w:t xml:space="preserve"> обочин, ремонтная планировка проезжей части  грунтовых дорог.</w:t>
      </w:r>
    </w:p>
    <w:tbl>
      <w:tblPr>
        <w:tblW w:w="4950" w:type="pct"/>
        <w:jc w:val="center"/>
        <w:tblInd w:w="108" w:type="dxa"/>
        <w:tblLayout w:type="fixed"/>
        <w:tblCellMar>
          <w:left w:w="0" w:type="dxa"/>
          <w:right w:w="0" w:type="dxa"/>
        </w:tblCellMar>
        <w:tblLook w:val="04A0"/>
      </w:tblPr>
      <w:tblGrid>
        <w:gridCol w:w="3453"/>
        <w:gridCol w:w="1008"/>
        <w:gridCol w:w="756"/>
        <w:gridCol w:w="1008"/>
        <w:gridCol w:w="1135"/>
        <w:gridCol w:w="1008"/>
        <w:gridCol w:w="1107"/>
      </w:tblGrid>
      <w:tr w:rsidR="001B5F18" w:rsidRPr="00264F95" w:rsidTr="00C26842">
        <w:trPr>
          <w:jc w:val="center"/>
        </w:trPr>
        <w:tc>
          <w:tcPr>
            <w:tcW w:w="182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sz w:val="24"/>
                <w:szCs w:val="24"/>
              </w:rPr>
            </w:pPr>
            <w:r w:rsidRPr="00264F95">
              <w:rPr>
                <w:rFonts w:ascii="Times New Roman" w:hAnsi="Times New Roman" w:cs="Times New Roman"/>
                <w:sz w:val="24"/>
                <w:szCs w:val="24"/>
              </w:rPr>
              <w:t>Показатели прямого результата</w:t>
            </w:r>
          </w:p>
        </w:tc>
        <w:tc>
          <w:tcPr>
            <w:tcW w:w="53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sz w:val="24"/>
                <w:szCs w:val="24"/>
              </w:rPr>
            </w:pPr>
            <w:r w:rsidRPr="00264F95">
              <w:rPr>
                <w:rFonts w:ascii="Times New Roman" w:hAnsi="Times New Roman" w:cs="Times New Roman"/>
                <w:sz w:val="24"/>
                <w:szCs w:val="24"/>
              </w:rPr>
              <w:t>Единица измерения</w:t>
            </w:r>
          </w:p>
        </w:tc>
        <w:tc>
          <w:tcPr>
            <w:tcW w:w="399" w:type="pct"/>
            <w:vMerge w:val="restart"/>
            <w:tcBorders>
              <w:top w:val="single" w:sz="8" w:space="0" w:color="auto"/>
              <w:left w:val="nil"/>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Отчетный год</w:t>
            </w:r>
          </w:p>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b/>
                <w:color w:val="2B2B2B"/>
                <w:sz w:val="24"/>
                <w:szCs w:val="24"/>
              </w:rPr>
              <w:t>2019</w:t>
            </w:r>
          </w:p>
        </w:tc>
        <w:tc>
          <w:tcPr>
            <w:tcW w:w="532" w:type="pct"/>
            <w:vMerge w:val="restart"/>
            <w:tcBorders>
              <w:top w:val="single" w:sz="8" w:space="0" w:color="auto"/>
              <w:left w:val="nil"/>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Текущий год</w:t>
            </w:r>
          </w:p>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b/>
                <w:color w:val="2B2B2B"/>
                <w:sz w:val="24"/>
                <w:szCs w:val="24"/>
              </w:rPr>
              <w:t> 2020</w:t>
            </w:r>
          </w:p>
        </w:tc>
        <w:tc>
          <w:tcPr>
            <w:tcW w:w="171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Плановый период</w:t>
            </w:r>
          </w:p>
        </w:tc>
      </w:tr>
      <w:tr w:rsidR="001B5F18" w:rsidRPr="00264F95" w:rsidTr="00C26842">
        <w:trPr>
          <w:jc w:val="center"/>
        </w:trPr>
        <w:tc>
          <w:tcPr>
            <w:tcW w:w="1822" w:type="pct"/>
            <w:vMerge/>
            <w:tcBorders>
              <w:top w:val="single" w:sz="8" w:space="0" w:color="auto"/>
              <w:left w:val="single" w:sz="8" w:space="0" w:color="auto"/>
              <w:bottom w:val="single" w:sz="8" w:space="0" w:color="auto"/>
              <w:right w:val="single" w:sz="8" w:space="0" w:color="auto"/>
            </w:tcBorders>
            <w:vAlign w:val="center"/>
            <w:hideMark/>
          </w:tcPr>
          <w:p w:rsidR="001B5F18" w:rsidRPr="00264F95" w:rsidRDefault="001B5F18" w:rsidP="00C26842">
            <w:pPr>
              <w:jc w:val="center"/>
              <w:rPr>
                <w:rFonts w:ascii="Times New Roman" w:hAnsi="Times New Roman" w:cs="Times New Roman"/>
                <w:sz w:val="24"/>
                <w:szCs w:val="24"/>
              </w:rPr>
            </w:pPr>
          </w:p>
        </w:tc>
        <w:tc>
          <w:tcPr>
            <w:tcW w:w="532" w:type="pct"/>
            <w:vMerge/>
            <w:tcBorders>
              <w:top w:val="single" w:sz="8" w:space="0" w:color="auto"/>
              <w:left w:val="nil"/>
              <w:bottom w:val="single" w:sz="8" w:space="0" w:color="auto"/>
              <w:right w:val="single" w:sz="8" w:space="0" w:color="auto"/>
            </w:tcBorders>
            <w:vAlign w:val="center"/>
            <w:hideMark/>
          </w:tcPr>
          <w:p w:rsidR="001B5F18" w:rsidRPr="00264F95" w:rsidRDefault="001B5F18" w:rsidP="00C26842">
            <w:pPr>
              <w:jc w:val="center"/>
              <w:rPr>
                <w:rFonts w:ascii="Times New Roman" w:hAnsi="Times New Roman" w:cs="Times New Roman"/>
                <w:sz w:val="24"/>
                <w:szCs w:val="24"/>
              </w:rPr>
            </w:pPr>
          </w:p>
        </w:tc>
        <w:tc>
          <w:tcPr>
            <w:tcW w:w="399" w:type="pct"/>
            <w:vMerge/>
            <w:tcBorders>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sz w:val="24"/>
                <w:szCs w:val="24"/>
              </w:rPr>
            </w:pPr>
          </w:p>
        </w:tc>
        <w:tc>
          <w:tcPr>
            <w:tcW w:w="532" w:type="pct"/>
            <w:vMerge/>
            <w:tcBorders>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sz w:val="24"/>
                <w:szCs w:val="24"/>
              </w:rPr>
            </w:pP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sz w:val="24"/>
                <w:szCs w:val="24"/>
              </w:rPr>
            </w:pPr>
            <w:r w:rsidRPr="00264F95">
              <w:rPr>
                <w:rFonts w:ascii="Times New Roman" w:hAnsi="Times New Roman" w:cs="Times New Roman"/>
                <w:b/>
                <w:color w:val="2B2B2B"/>
                <w:sz w:val="24"/>
                <w:szCs w:val="24"/>
              </w:rPr>
              <w:t>2021</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2022</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 2023</w:t>
            </w:r>
          </w:p>
        </w:tc>
      </w:tr>
      <w:tr w:rsidR="001B5F18" w:rsidRPr="00264F95" w:rsidTr="00C26842">
        <w:trPr>
          <w:jc w:val="center"/>
        </w:trPr>
        <w:tc>
          <w:tcPr>
            <w:tcW w:w="182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sz w:val="24"/>
                <w:szCs w:val="24"/>
              </w:rPr>
            </w:pPr>
          </w:p>
        </w:tc>
        <w:tc>
          <w:tcPr>
            <w:tcW w:w="53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color w:val="000000"/>
                <w:sz w:val="24"/>
                <w:szCs w:val="24"/>
              </w:rPr>
            </w:pPr>
          </w:p>
        </w:tc>
        <w:tc>
          <w:tcPr>
            <w:tcW w:w="39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color w:val="000000"/>
                <w:sz w:val="24"/>
                <w:szCs w:val="24"/>
              </w:rPr>
            </w:pPr>
          </w:p>
        </w:tc>
        <w:tc>
          <w:tcPr>
            <w:tcW w:w="53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color w:val="000000"/>
                <w:sz w:val="24"/>
                <w:szCs w:val="24"/>
              </w:rPr>
            </w:pPr>
          </w:p>
        </w:tc>
        <w:tc>
          <w:tcPr>
            <w:tcW w:w="59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color w:val="000000"/>
                <w:sz w:val="24"/>
                <w:szCs w:val="24"/>
              </w:rPr>
            </w:pPr>
          </w:p>
        </w:tc>
        <w:tc>
          <w:tcPr>
            <w:tcW w:w="53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color w:val="000000"/>
                <w:sz w:val="24"/>
                <w:szCs w:val="24"/>
              </w:rPr>
            </w:pPr>
          </w:p>
        </w:tc>
        <w:tc>
          <w:tcPr>
            <w:tcW w:w="58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color w:val="000000"/>
                <w:sz w:val="24"/>
                <w:szCs w:val="24"/>
              </w:rPr>
            </w:pPr>
          </w:p>
        </w:tc>
      </w:tr>
      <w:tr w:rsidR="001B5F18" w:rsidRPr="00264F95" w:rsidTr="00C26842">
        <w:trPr>
          <w:trHeight w:val="266"/>
          <w:jc w:val="center"/>
        </w:trPr>
        <w:tc>
          <w:tcPr>
            <w:tcW w:w="18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5F18" w:rsidRPr="00264F95" w:rsidRDefault="001B5F18" w:rsidP="00C26842">
            <w:pPr>
              <w:spacing w:before="100" w:beforeAutospacing="1" w:after="100" w:afterAutospacing="1"/>
              <w:rPr>
                <w:rFonts w:ascii="Times New Roman" w:hAnsi="Times New Roman" w:cs="Times New Roman"/>
                <w:sz w:val="24"/>
                <w:szCs w:val="24"/>
              </w:rPr>
            </w:pPr>
            <w:r w:rsidRPr="00264F95">
              <w:rPr>
                <w:rFonts w:ascii="Times New Roman" w:hAnsi="Times New Roman" w:cs="Times New Roman"/>
                <w:sz w:val="24"/>
                <w:szCs w:val="24"/>
              </w:rPr>
              <w:t>Протяженность дорог местного значения</w:t>
            </w:r>
          </w:p>
        </w:tc>
        <w:tc>
          <w:tcPr>
            <w:tcW w:w="5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5F18" w:rsidRPr="00264F95" w:rsidRDefault="001B5F18" w:rsidP="00C26842">
            <w:pPr>
              <w:spacing w:before="100" w:beforeAutospacing="1" w:after="100" w:afterAutospacing="1"/>
              <w:jc w:val="center"/>
              <w:rPr>
                <w:rFonts w:ascii="Times New Roman" w:hAnsi="Times New Roman" w:cs="Times New Roman"/>
                <w:sz w:val="24"/>
                <w:szCs w:val="24"/>
              </w:rPr>
            </w:pPr>
            <w:r w:rsidRPr="00264F95">
              <w:rPr>
                <w:rFonts w:ascii="Times New Roman" w:hAnsi="Times New Roman" w:cs="Times New Roman"/>
                <w:sz w:val="24"/>
                <w:szCs w:val="24"/>
              </w:rPr>
              <w:t>километр</w:t>
            </w:r>
          </w:p>
        </w:tc>
        <w:tc>
          <w:tcPr>
            <w:tcW w:w="3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5F18" w:rsidRPr="00264F95" w:rsidRDefault="001B5F18" w:rsidP="00C26842">
            <w:pPr>
              <w:jc w:val="center"/>
              <w:rPr>
                <w:rFonts w:ascii="Times New Roman" w:hAnsi="Times New Roman" w:cs="Times New Roman"/>
                <w:sz w:val="24"/>
                <w:szCs w:val="24"/>
                <w:lang w:val="kk-KZ"/>
              </w:rPr>
            </w:pPr>
            <w:r w:rsidRPr="00264F95">
              <w:rPr>
                <w:rFonts w:ascii="Times New Roman" w:hAnsi="Times New Roman" w:cs="Times New Roman"/>
                <w:sz w:val="24"/>
                <w:szCs w:val="24"/>
                <w:lang w:val="kk-KZ"/>
              </w:rPr>
              <w:t>11,5</w:t>
            </w:r>
          </w:p>
        </w:tc>
        <w:tc>
          <w:tcPr>
            <w:tcW w:w="5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11,5</w:t>
            </w:r>
          </w:p>
        </w:tc>
        <w:tc>
          <w:tcPr>
            <w:tcW w:w="5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11,5</w:t>
            </w:r>
          </w:p>
        </w:tc>
        <w:tc>
          <w:tcPr>
            <w:tcW w:w="5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11,5</w:t>
            </w:r>
          </w:p>
        </w:tc>
        <w:tc>
          <w:tcPr>
            <w:tcW w:w="5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11,5</w:t>
            </w:r>
          </w:p>
        </w:tc>
      </w:tr>
      <w:tr w:rsidR="001B5F18" w:rsidRPr="00264F95" w:rsidTr="00C26842">
        <w:trPr>
          <w:jc w:val="center"/>
        </w:trPr>
        <w:tc>
          <w:tcPr>
            <w:tcW w:w="1822" w:type="pct"/>
            <w:tcBorders>
              <w:top w:val="nil"/>
              <w:left w:val="single" w:sz="8" w:space="0" w:color="auto"/>
              <w:bottom w:val="nil"/>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b/>
                <w:sz w:val="24"/>
                <w:szCs w:val="24"/>
              </w:rPr>
            </w:pPr>
          </w:p>
        </w:tc>
        <w:tc>
          <w:tcPr>
            <w:tcW w:w="532" w:type="pct"/>
            <w:tcBorders>
              <w:top w:val="nil"/>
              <w:left w:val="nil"/>
              <w:bottom w:val="nil"/>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b/>
                <w:sz w:val="24"/>
                <w:szCs w:val="24"/>
              </w:rPr>
            </w:pPr>
          </w:p>
        </w:tc>
        <w:tc>
          <w:tcPr>
            <w:tcW w:w="399" w:type="pct"/>
            <w:tcBorders>
              <w:top w:val="nil"/>
              <w:left w:val="nil"/>
              <w:bottom w:val="nil"/>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b/>
                <w:sz w:val="24"/>
                <w:szCs w:val="24"/>
                <w:lang w:val="kk-KZ"/>
              </w:rPr>
            </w:pPr>
          </w:p>
        </w:tc>
        <w:tc>
          <w:tcPr>
            <w:tcW w:w="532" w:type="pct"/>
            <w:tcBorders>
              <w:top w:val="nil"/>
              <w:left w:val="nil"/>
              <w:bottom w:val="nil"/>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b/>
                <w:sz w:val="24"/>
                <w:szCs w:val="24"/>
                <w:lang w:val="kk-KZ"/>
              </w:rPr>
            </w:pPr>
          </w:p>
        </w:tc>
        <w:tc>
          <w:tcPr>
            <w:tcW w:w="599" w:type="pct"/>
            <w:tcBorders>
              <w:top w:val="nil"/>
              <w:left w:val="nil"/>
              <w:bottom w:val="nil"/>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b/>
                <w:sz w:val="24"/>
                <w:szCs w:val="24"/>
                <w:lang w:val="kk-KZ"/>
              </w:rPr>
            </w:pPr>
          </w:p>
        </w:tc>
        <w:tc>
          <w:tcPr>
            <w:tcW w:w="532" w:type="pct"/>
            <w:tcBorders>
              <w:top w:val="nil"/>
              <w:left w:val="nil"/>
              <w:bottom w:val="nil"/>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b/>
                <w:sz w:val="24"/>
                <w:szCs w:val="24"/>
                <w:lang w:val="kk-KZ"/>
              </w:rPr>
            </w:pPr>
          </w:p>
        </w:tc>
        <w:tc>
          <w:tcPr>
            <w:tcW w:w="584" w:type="pct"/>
            <w:tcBorders>
              <w:top w:val="nil"/>
              <w:left w:val="nil"/>
              <w:bottom w:val="nil"/>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b/>
                <w:sz w:val="24"/>
                <w:szCs w:val="24"/>
                <w:lang w:val="kk-KZ"/>
              </w:rPr>
            </w:pPr>
          </w:p>
        </w:tc>
      </w:tr>
      <w:tr w:rsidR="001B5F18" w:rsidRPr="00264F95" w:rsidTr="00C26842">
        <w:trPr>
          <w:trHeight w:val="838"/>
          <w:jc w:val="center"/>
        </w:trPr>
        <w:tc>
          <w:tcPr>
            <w:tcW w:w="1822" w:type="pct"/>
            <w:tcBorders>
              <w:top w:val="nil"/>
              <w:left w:val="single" w:sz="8" w:space="0" w:color="auto"/>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r w:rsidRPr="00264F95">
              <w:rPr>
                <w:lang w:val="ru-RU"/>
              </w:rPr>
              <w:t xml:space="preserve">Зимнее содержание </w:t>
            </w:r>
            <w:proofErr w:type="spellStart"/>
            <w:r w:rsidRPr="00264F95">
              <w:rPr>
                <w:lang w:val="ru-RU"/>
              </w:rPr>
              <w:t>внутрипоселковых</w:t>
            </w:r>
            <w:proofErr w:type="spellEnd"/>
            <w:r w:rsidRPr="00264F95">
              <w:rPr>
                <w:lang w:val="ru-RU"/>
              </w:rPr>
              <w:t xml:space="preserve"> дорог, очистка от снега</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r w:rsidRPr="00264F95">
              <w:rPr>
                <w:lang w:val="ru-RU"/>
              </w:rPr>
              <w:t>М.час</w:t>
            </w:r>
          </w:p>
        </w:tc>
        <w:tc>
          <w:tcPr>
            <w:tcW w:w="399"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35,1</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r w:rsidRPr="00264F95">
              <w:t>44,0</w:t>
            </w:r>
          </w:p>
        </w:tc>
        <w:tc>
          <w:tcPr>
            <w:tcW w:w="599"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r>
              <w:rPr>
                <w:lang w:val="ru-RU"/>
              </w:rPr>
              <w:t>139</w:t>
            </w:r>
            <w:r w:rsidRPr="00264F95">
              <w:t>,0</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r>
              <w:rPr>
                <w:lang w:val="ru-RU"/>
              </w:rPr>
              <w:t>139</w:t>
            </w:r>
            <w:r w:rsidRPr="00264F95">
              <w:t>,0</w:t>
            </w:r>
          </w:p>
        </w:tc>
        <w:tc>
          <w:tcPr>
            <w:tcW w:w="584"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r>
              <w:rPr>
                <w:lang w:val="ru-RU"/>
              </w:rPr>
              <w:t>139</w:t>
            </w:r>
            <w:r w:rsidRPr="00264F95">
              <w:t>,0</w:t>
            </w:r>
          </w:p>
        </w:tc>
      </w:tr>
      <w:tr w:rsidR="001B5F18" w:rsidRPr="00264F95" w:rsidTr="00C26842">
        <w:trPr>
          <w:trHeight w:val="726"/>
          <w:jc w:val="center"/>
        </w:trPr>
        <w:tc>
          <w:tcPr>
            <w:tcW w:w="1822" w:type="pct"/>
            <w:tcBorders>
              <w:top w:val="nil"/>
              <w:left w:val="single" w:sz="8" w:space="0" w:color="auto"/>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r w:rsidRPr="00264F95">
              <w:rPr>
                <w:lang w:val="ru-RU"/>
              </w:rPr>
              <w:t>Вывозка снега</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r w:rsidRPr="00264F95">
              <w:rPr>
                <w:lang w:val="ru-RU"/>
              </w:rPr>
              <w:t>М.час</w:t>
            </w:r>
          </w:p>
        </w:tc>
        <w:tc>
          <w:tcPr>
            <w:tcW w:w="399"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18,6</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r w:rsidRPr="00264F95">
              <w:rPr>
                <w:lang w:val="ru-RU"/>
              </w:rPr>
              <w:t>20</w:t>
            </w:r>
          </w:p>
        </w:tc>
        <w:tc>
          <w:tcPr>
            <w:tcW w:w="599"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r w:rsidRPr="00264F95">
              <w:rPr>
                <w:lang w:val="ru-RU"/>
              </w:rPr>
              <w:t>20</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r w:rsidRPr="00264F95">
              <w:rPr>
                <w:lang w:val="ru-RU"/>
              </w:rPr>
              <w:t>20</w:t>
            </w:r>
          </w:p>
        </w:tc>
        <w:tc>
          <w:tcPr>
            <w:tcW w:w="584"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r w:rsidRPr="00264F95">
              <w:rPr>
                <w:lang w:val="ru-RU"/>
              </w:rPr>
              <w:t>20</w:t>
            </w:r>
          </w:p>
        </w:tc>
      </w:tr>
      <w:tr w:rsidR="001B5F18" w:rsidRPr="00264F95" w:rsidTr="00C26842">
        <w:trPr>
          <w:jc w:val="center"/>
        </w:trPr>
        <w:tc>
          <w:tcPr>
            <w:tcW w:w="1822" w:type="pct"/>
            <w:tcBorders>
              <w:top w:val="nil"/>
              <w:left w:val="single" w:sz="8" w:space="0" w:color="auto"/>
              <w:bottom w:val="nil"/>
              <w:right w:val="single" w:sz="8" w:space="0" w:color="auto"/>
            </w:tcBorders>
            <w:tcMar>
              <w:top w:w="0" w:type="dxa"/>
              <w:left w:w="108" w:type="dxa"/>
              <w:bottom w:w="0" w:type="dxa"/>
              <w:right w:w="108" w:type="dxa"/>
            </w:tcMar>
          </w:tcPr>
          <w:p w:rsidR="001B5F18" w:rsidRPr="00264F95" w:rsidRDefault="001B5F18" w:rsidP="00C26842">
            <w:pPr>
              <w:pStyle w:val="a4"/>
            </w:pPr>
            <w:proofErr w:type="spellStart"/>
            <w:r w:rsidRPr="00264F95">
              <w:t>Грейдирование</w:t>
            </w:r>
            <w:proofErr w:type="spellEnd"/>
            <w:r w:rsidRPr="00264F95">
              <w:t xml:space="preserve"> </w:t>
            </w:r>
            <w:proofErr w:type="spellStart"/>
            <w:r w:rsidRPr="00264F95">
              <w:t>дорог</w:t>
            </w:r>
            <w:proofErr w:type="spellEnd"/>
            <w:r w:rsidRPr="00264F95">
              <w:t xml:space="preserve">  </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r w:rsidRPr="00264F95">
              <w:rPr>
                <w:lang w:val="ru-RU"/>
              </w:rPr>
              <w:t>М.час</w:t>
            </w:r>
          </w:p>
        </w:tc>
        <w:tc>
          <w:tcPr>
            <w:tcW w:w="399"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14,5</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r w:rsidRPr="00264F95">
              <w:t>15,4</w:t>
            </w:r>
          </w:p>
        </w:tc>
        <w:tc>
          <w:tcPr>
            <w:tcW w:w="599"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r w:rsidRPr="00264F95">
              <w:t>15,4</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r w:rsidRPr="00264F95">
              <w:t>15,4</w:t>
            </w:r>
          </w:p>
        </w:tc>
        <w:tc>
          <w:tcPr>
            <w:tcW w:w="584"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r w:rsidRPr="00264F95">
              <w:t>15,4</w:t>
            </w:r>
          </w:p>
        </w:tc>
      </w:tr>
      <w:tr w:rsidR="001B5F18" w:rsidRPr="00264F95" w:rsidTr="00C26842">
        <w:trPr>
          <w:jc w:val="center"/>
        </w:trPr>
        <w:tc>
          <w:tcPr>
            <w:tcW w:w="1822" w:type="pct"/>
            <w:tcBorders>
              <w:top w:val="nil"/>
              <w:left w:val="single" w:sz="8" w:space="0" w:color="auto"/>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r w:rsidRPr="00264F95">
              <w:rPr>
                <w:lang w:val="ru-RU"/>
              </w:rPr>
              <w:t xml:space="preserve">Засыпка дорог шлаком и песком  </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r w:rsidRPr="00264F95">
              <w:rPr>
                <w:lang w:val="ru-RU"/>
              </w:rPr>
              <w:t>М.час</w:t>
            </w:r>
          </w:p>
        </w:tc>
        <w:tc>
          <w:tcPr>
            <w:tcW w:w="399"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r w:rsidRPr="00264F95">
              <w:t>50,75</w:t>
            </w:r>
          </w:p>
        </w:tc>
        <w:tc>
          <w:tcPr>
            <w:tcW w:w="599" w:type="pct"/>
            <w:tcBorders>
              <w:top w:val="nil"/>
              <w:left w:val="nil"/>
              <w:bottom w:val="nil"/>
              <w:right w:val="single" w:sz="8" w:space="0" w:color="auto"/>
            </w:tcBorders>
            <w:tcMar>
              <w:top w:w="0" w:type="dxa"/>
              <w:left w:w="108" w:type="dxa"/>
              <w:bottom w:w="0" w:type="dxa"/>
              <w:right w:w="108" w:type="dxa"/>
            </w:tcMar>
          </w:tcPr>
          <w:p w:rsidR="001B5F18" w:rsidRPr="008D3C0E" w:rsidRDefault="001B5F18" w:rsidP="00C26842">
            <w:pPr>
              <w:pStyle w:val="a4"/>
              <w:rPr>
                <w:lang w:val="ru-RU"/>
              </w:rPr>
            </w:pPr>
            <w:r>
              <w:rPr>
                <w:lang w:val="ru-RU"/>
              </w:rPr>
              <w:t>0</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8D3C0E" w:rsidRDefault="001B5F18" w:rsidP="00C26842">
            <w:pPr>
              <w:pStyle w:val="a4"/>
              <w:rPr>
                <w:lang w:val="ru-RU"/>
              </w:rPr>
            </w:pPr>
            <w:r>
              <w:rPr>
                <w:lang w:val="ru-RU"/>
              </w:rPr>
              <w:t>20</w:t>
            </w:r>
          </w:p>
        </w:tc>
        <w:tc>
          <w:tcPr>
            <w:tcW w:w="584" w:type="pct"/>
            <w:tcBorders>
              <w:top w:val="nil"/>
              <w:left w:val="nil"/>
              <w:bottom w:val="nil"/>
              <w:right w:val="single" w:sz="8" w:space="0" w:color="auto"/>
            </w:tcBorders>
            <w:tcMar>
              <w:top w:w="0" w:type="dxa"/>
              <w:left w:w="108" w:type="dxa"/>
              <w:bottom w:w="0" w:type="dxa"/>
              <w:right w:w="108" w:type="dxa"/>
            </w:tcMar>
          </w:tcPr>
          <w:p w:rsidR="001B5F18" w:rsidRPr="008D3C0E" w:rsidRDefault="001B5F18" w:rsidP="00C26842">
            <w:pPr>
              <w:pStyle w:val="a4"/>
              <w:rPr>
                <w:lang w:val="ru-RU"/>
              </w:rPr>
            </w:pPr>
            <w:r>
              <w:rPr>
                <w:lang w:val="ru-RU"/>
              </w:rPr>
              <w:t>20</w:t>
            </w:r>
          </w:p>
        </w:tc>
      </w:tr>
      <w:tr w:rsidR="001B5F18" w:rsidRPr="00264F95" w:rsidTr="00C26842">
        <w:trPr>
          <w:jc w:val="center"/>
        </w:trPr>
        <w:tc>
          <w:tcPr>
            <w:tcW w:w="1822" w:type="pct"/>
            <w:tcBorders>
              <w:top w:val="nil"/>
              <w:left w:val="single" w:sz="8" w:space="0" w:color="auto"/>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p>
        </w:tc>
        <w:tc>
          <w:tcPr>
            <w:tcW w:w="399"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p>
        </w:tc>
        <w:tc>
          <w:tcPr>
            <w:tcW w:w="599"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p>
        </w:tc>
        <w:tc>
          <w:tcPr>
            <w:tcW w:w="584"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p>
        </w:tc>
      </w:tr>
      <w:tr w:rsidR="001B5F18" w:rsidRPr="00264F95" w:rsidTr="00C26842">
        <w:trPr>
          <w:jc w:val="center"/>
        </w:trPr>
        <w:tc>
          <w:tcPr>
            <w:tcW w:w="182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b/>
                <w:sz w:val="24"/>
                <w:szCs w:val="24"/>
              </w:rPr>
            </w:pPr>
            <w:r w:rsidRPr="00264F95">
              <w:rPr>
                <w:rFonts w:ascii="Times New Roman" w:hAnsi="Times New Roman" w:cs="Times New Roman"/>
                <w:b/>
                <w:sz w:val="24"/>
                <w:szCs w:val="24"/>
              </w:rPr>
              <w:t>Итого расходы по бюджетной программе</w:t>
            </w:r>
          </w:p>
        </w:tc>
        <w:tc>
          <w:tcPr>
            <w:tcW w:w="532" w:type="pct"/>
            <w:tcBorders>
              <w:top w:val="nil"/>
              <w:left w:val="nil"/>
              <w:bottom w:val="single" w:sz="8" w:space="0" w:color="auto"/>
              <w:right w:val="single" w:sz="8" w:space="0" w:color="auto"/>
            </w:tcBorders>
            <w:tcMar>
              <w:top w:w="0" w:type="dxa"/>
              <w:left w:w="108" w:type="dxa"/>
              <w:bottom w:w="0" w:type="dxa"/>
              <w:right w:w="108" w:type="dxa"/>
            </w:tcMar>
            <w:vAlign w:val="center"/>
          </w:tcPr>
          <w:p w:rsidR="001B5F18" w:rsidRPr="00264F95" w:rsidRDefault="001B5F18" w:rsidP="00C26842">
            <w:pPr>
              <w:jc w:val="center"/>
              <w:rPr>
                <w:rFonts w:ascii="Times New Roman" w:hAnsi="Times New Roman" w:cs="Times New Roman"/>
                <w:b/>
                <w:sz w:val="24"/>
                <w:szCs w:val="24"/>
              </w:rPr>
            </w:pPr>
            <w:r w:rsidRPr="00264F95">
              <w:rPr>
                <w:rFonts w:ascii="Times New Roman" w:hAnsi="Times New Roman" w:cs="Times New Roman"/>
                <w:b/>
                <w:sz w:val="24"/>
                <w:szCs w:val="24"/>
              </w:rPr>
              <w:t>Тысяч тенге</w:t>
            </w:r>
          </w:p>
        </w:tc>
        <w:tc>
          <w:tcPr>
            <w:tcW w:w="399"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b/>
                <w:sz w:val="24"/>
                <w:szCs w:val="24"/>
                <w:lang w:val="kk-KZ"/>
              </w:rPr>
            </w:pPr>
            <w:r w:rsidRPr="00264F95">
              <w:rPr>
                <w:rFonts w:ascii="Times New Roman" w:hAnsi="Times New Roman" w:cs="Times New Roman"/>
                <w:b/>
                <w:sz w:val="24"/>
                <w:szCs w:val="24"/>
                <w:lang w:val="kk-KZ"/>
              </w:rPr>
              <w:t>572,0</w:t>
            </w:r>
          </w:p>
        </w:tc>
        <w:tc>
          <w:tcPr>
            <w:tcW w:w="532"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b/>
                <w:sz w:val="24"/>
                <w:szCs w:val="24"/>
                <w:lang w:val="kk-KZ"/>
              </w:rPr>
            </w:pPr>
            <w:r w:rsidRPr="00264F95">
              <w:rPr>
                <w:rFonts w:ascii="Times New Roman" w:hAnsi="Times New Roman" w:cs="Times New Roman"/>
                <w:b/>
                <w:sz w:val="24"/>
                <w:szCs w:val="24"/>
                <w:lang w:val="kk-KZ"/>
              </w:rPr>
              <w:t>1772,0</w:t>
            </w:r>
          </w:p>
        </w:tc>
        <w:tc>
          <w:tcPr>
            <w:tcW w:w="599"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264F95">
              <w:rPr>
                <w:rFonts w:ascii="Times New Roman" w:hAnsi="Times New Roman" w:cs="Times New Roman"/>
                <w:b/>
                <w:sz w:val="24"/>
                <w:szCs w:val="24"/>
                <w:lang w:val="kk-KZ"/>
              </w:rPr>
              <w:t>92,0</w:t>
            </w:r>
          </w:p>
        </w:tc>
        <w:tc>
          <w:tcPr>
            <w:tcW w:w="532"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jc w:val="center"/>
              <w:rPr>
                <w:rFonts w:ascii="Times New Roman" w:hAnsi="Times New Roman" w:cs="Times New Roman"/>
                <w:b/>
                <w:sz w:val="24"/>
                <w:szCs w:val="24"/>
                <w:lang w:val="kk-KZ"/>
              </w:rPr>
            </w:pPr>
            <w:r w:rsidRPr="00264F95">
              <w:rPr>
                <w:rFonts w:ascii="Times New Roman" w:hAnsi="Times New Roman" w:cs="Times New Roman"/>
                <w:b/>
                <w:sz w:val="24"/>
                <w:szCs w:val="24"/>
                <w:lang w:val="kk-KZ"/>
              </w:rPr>
              <w:t>1147,0</w:t>
            </w:r>
          </w:p>
        </w:tc>
        <w:tc>
          <w:tcPr>
            <w:tcW w:w="584"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jc w:val="center"/>
              <w:rPr>
                <w:rFonts w:ascii="Times New Roman" w:hAnsi="Times New Roman" w:cs="Times New Roman"/>
                <w:b/>
                <w:sz w:val="24"/>
                <w:szCs w:val="24"/>
                <w:lang w:val="kk-KZ"/>
              </w:rPr>
            </w:pPr>
            <w:r w:rsidRPr="00264F95">
              <w:rPr>
                <w:rFonts w:ascii="Times New Roman" w:hAnsi="Times New Roman" w:cs="Times New Roman"/>
                <w:b/>
                <w:sz w:val="24"/>
                <w:szCs w:val="24"/>
                <w:lang w:val="kk-KZ"/>
              </w:rPr>
              <w:t>1204,0</w:t>
            </w:r>
          </w:p>
        </w:tc>
      </w:tr>
    </w:tbl>
    <w:p w:rsidR="001B5F18" w:rsidRPr="00264F95" w:rsidRDefault="001B5F18" w:rsidP="001B5F18">
      <w:pPr>
        <w:pStyle w:val="a4"/>
        <w:rPr>
          <w:lang w:val="ru-RU"/>
        </w:rPr>
      </w:pPr>
    </w:p>
    <w:tbl>
      <w:tblPr>
        <w:tblpPr w:leftFromText="180" w:rightFromText="180" w:vertAnchor="text" w:horzAnchor="margin" w:tblpXSpec="center" w:tblpY="366"/>
        <w:tblW w:w="104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15" w:type="dxa"/>
          <w:left w:w="5" w:type="dxa"/>
          <w:bottom w:w="15" w:type="dxa"/>
          <w:right w:w="15" w:type="dxa"/>
        </w:tblCellMar>
        <w:tblLook w:val="04A0"/>
      </w:tblPr>
      <w:tblGrid>
        <w:gridCol w:w="3691"/>
        <w:gridCol w:w="1276"/>
        <w:gridCol w:w="850"/>
        <w:gridCol w:w="1130"/>
        <w:gridCol w:w="1280"/>
        <w:gridCol w:w="1134"/>
        <w:gridCol w:w="1134"/>
      </w:tblGrid>
      <w:tr w:rsidR="001B5F18" w:rsidRPr="00264F95" w:rsidTr="00C26842">
        <w:trPr>
          <w:trHeight w:val="30"/>
        </w:trPr>
        <w:tc>
          <w:tcPr>
            <w:tcW w:w="1049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5F18" w:rsidRPr="00264F95" w:rsidRDefault="001B5F18" w:rsidP="00C26842">
            <w:pPr>
              <w:spacing w:after="20"/>
              <w:jc w:val="center"/>
              <w:rPr>
                <w:rFonts w:ascii="Times New Roman" w:hAnsi="Times New Roman" w:cs="Times New Roman"/>
                <w:sz w:val="24"/>
                <w:szCs w:val="24"/>
              </w:rPr>
            </w:pPr>
            <w:r w:rsidRPr="00264F95">
              <w:rPr>
                <w:rFonts w:ascii="Times New Roman" w:hAnsi="Times New Roman" w:cs="Times New Roman"/>
                <w:b/>
                <w:color w:val="000000"/>
                <w:sz w:val="24"/>
                <w:szCs w:val="24"/>
              </w:rPr>
              <w:t>Расходы по бюджетной подпрограмме, всего</w:t>
            </w:r>
          </w:p>
        </w:tc>
      </w:tr>
      <w:tr w:rsidR="001B5F18" w:rsidRPr="00264F95" w:rsidTr="00C26842">
        <w:trPr>
          <w:trHeight w:val="555"/>
        </w:trPr>
        <w:tc>
          <w:tcPr>
            <w:tcW w:w="3691"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5F18" w:rsidRPr="00264F95" w:rsidRDefault="001B5F18" w:rsidP="00C26842">
            <w:pPr>
              <w:spacing w:after="20"/>
              <w:jc w:val="center"/>
              <w:rPr>
                <w:rFonts w:ascii="Times New Roman" w:hAnsi="Times New Roman" w:cs="Times New Roman"/>
                <w:sz w:val="24"/>
                <w:szCs w:val="24"/>
              </w:rPr>
            </w:pPr>
            <w:r w:rsidRPr="00264F95">
              <w:rPr>
                <w:rFonts w:ascii="Times New Roman" w:hAnsi="Times New Roman" w:cs="Times New Roman"/>
                <w:color w:val="000000"/>
                <w:sz w:val="24"/>
                <w:szCs w:val="24"/>
              </w:rPr>
              <w:t>Расходы по бюджетной подпрограмме</w:t>
            </w:r>
          </w:p>
        </w:tc>
        <w:tc>
          <w:tcPr>
            <w:tcW w:w="1276"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5F18" w:rsidRPr="00264F95" w:rsidRDefault="001B5F18" w:rsidP="00C26842">
            <w:pPr>
              <w:spacing w:after="20"/>
              <w:jc w:val="center"/>
              <w:rPr>
                <w:rFonts w:ascii="Times New Roman" w:hAnsi="Times New Roman" w:cs="Times New Roman"/>
                <w:sz w:val="24"/>
                <w:szCs w:val="24"/>
              </w:rPr>
            </w:pPr>
            <w:r w:rsidRPr="00264F95">
              <w:rPr>
                <w:rFonts w:ascii="Times New Roman" w:hAnsi="Times New Roman" w:cs="Times New Roman"/>
                <w:color w:val="000000"/>
                <w:sz w:val="24"/>
                <w:szCs w:val="24"/>
              </w:rPr>
              <w:t>Единица измерения</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Отчетный год</w:t>
            </w:r>
          </w:p>
        </w:t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Текущий год</w:t>
            </w:r>
          </w:p>
        </w:tc>
        <w:tc>
          <w:tcPr>
            <w:tcW w:w="3548"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Плановый период</w:t>
            </w:r>
          </w:p>
        </w:tc>
      </w:tr>
      <w:tr w:rsidR="001B5F18" w:rsidRPr="00264F95" w:rsidTr="00C26842">
        <w:trPr>
          <w:trHeight w:val="568"/>
        </w:trPr>
        <w:tc>
          <w:tcPr>
            <w:tcW w:w="3691"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1B5F18" w:rsidRPr="00264F95" w:rsidRDefault="001B5F18" w:rsidP="00C26842">
            <w:pPr>
              <w:rPr>
                <w:rFonts w:ascii="Times New Roman" w:hAnsi="Times New Roman" w:cs="Times New Roman"/>
                <w:sz w:val="24"/>
                <w:szCs w:val="24"/>
              </w:rPr>
            </w:pPr>
          </w:p>
        </w:tc>
        <w:tc>
          <w:tcPr>
            <w:tcW w:w="127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1B5F18" w:rsidRPr="00264F95" w:rsidRDefault="001B5F18" w:rsidP="00C26842">
            <w:pPr>
              <w:jc w:val="center"/>
              <w:rPr>
                <w:rFonts w:ascii="Times New Roman" w:hAnsi="Times New Roman" w:cs="Times New Roman"/>
                <w:sz w:val="24"/>
                <w:szCs w:val="24"/>
              </w:rPr>
            </w:pP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2019</w:t>
            </w:r>
          </w:p>
        </w:tc>
        <w:tc>
          <w:tcPr>
            <w:tcW w:w="113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 2020</w:t>
            </w:r>
          </w:p>
        </w:tc>
        <w:tc>
          <w:tcPr>
            <w:tcW w:w="128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2021</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2022</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 2023</w:t>
            </w:r>
          </w:p>
        </w:tc>
      </w:tr>
      <w:tr w:rsidR="001B5F18" w:rsidRPr="00264F95" w:rsidTr="00C26842">
        <w:trPr>
          <w:trHeight w:val="568"/>
        </w:trPr>
        <w:tc>
          <w:tcPr>
            <w:tcW w:w="3691"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1B5F18" w:rsidRPr="00264F95" w:rsidRDefault="001B5F18" w:rsidP="00C26842">
            <w:pPr>
              <w:rPr>
                <w:rFonts w:ascii="Times New Roman" w:hAnsi="Times New Roman" w:cs="Times New Roman"/>
                <w:sz w:val="24"/>
                <w:szCs w:val="24"/>
              </w:rPr>
            </w:pPr>
            <w:r w:rsidRPr="00264F95">
              <w:rPr>
                <w:rFonts w:ascii="Times New Roman" w:hAnsi="Times New Roman" w:cs="Times New Roman"/>
                <w:sz w:val="24"/>
                <w:szCs w:val="24"/>
              </w:rPr>
              <w:t>015</w:t>
            </w:r>
            <w:proofErr w:type="gramStart"/>
            <w:r w:rsidRPr="00264F95">
              <w:rPr>
                <w:rFonts w:ascii="Times New Roman" w:hAnsi="Times New Roman" w:cs="Times New Roman"/>
                <w:sz w:val="24"/>
                <w:szCs w:val="24"/>
              </w:rPr>
              <w:t xml:space="preserve"> З</w:t>
            </w:r>
            <w:proofErr w:type="gramEnd"/>
            <w:r w:rsidRPr="00264F95">
              <w:rPr>
                <w:rFonts w:ascii="Times New Roman" w:hAnsi="Times New Roman" w:cs="Times New Roman"/>
                <w:sz w:val="24"/>
                <w:szCs w:val="24"/>
              </w:rPr>
              <w:t>а счет средств местного бюджета</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1B5F18" w:rsidRPr="00264F95" w:rsidRDefault="001B5F18" w:rsidP="00C26842">
            <w:pPr>
              <w:jc w:val="center"/>
              <w:rPr>
                <w:rFonts w:ascii="Times New Roman" w:hAnsi="Times New Roman" w:cs="Times New Roman"/>
                <w:color w:val="000000"/>
                <w:sz w:val="24"/>
                <w:szCs w:val="24"/>
              </w:rPr>
            </w:pPr>
            <w:r w:rsidRPr="00264F95">
              <w:rPr>
                <w:rFonts w:ascii="Times New Roman" w:hAnsi="Times New Roman" w:cs="Times New Roman"/>
                <w:color w:val="000000"/>
                <w:sz w:val="24"/>
                <w:szCs w:val="24"/>
              </w:rPr>
              <w:t>тысяч тенге</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572,0</w:t>
            </w:r>
          </w:p>
        </w:tc>
        <w:tc>
          <w:tcPr>
            <w:tcW w:w="113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1772,0</w:t>
            </w:r>
          </w:p>
        </w:tc>
        <w:tc>
          <w:tcPr>
            <w:tcW w:w="128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w:t>
            </w:r>
            <w:r>
              <w:rPr>
                <w:rFonts w:ascii="Times New Roman" w:hAnsi="Times New Roman" w:cs="Times New Roman"/>
                <w:sz w:val="24"/>
                <w:szCs w:val="24"/>
                <w:lang w:val="kk-KZ"/>
              </w:rPr>
              <w:t>2</w:t>
            </w:r>
            <w:r w:rsidRPr="00264F95">
              <w:rPr>
                <w:rFonts w:ascii="Times New Roman" w:hAnsi="Times New Roman" w:cs="Times New Roman"/>
                <w:sz w:val="24"/>
                <w:szCs w:val="24"/>
                <w:lang w:val="kk-KZ"/>
              </w:rPr>
              <w:t>92,0</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jc w:val="center"/>
              <w:rPr>
                <w:rFonts w:ascii="Times New Roman" w:hAnsi="Times New Roman" w:cs="Times New Roman"/>
                <w:sz w:val="24"/>
                <w:szCs w:val="24"/>
                <w:lang w:val="kk-KZ"/>
              </w:rPr>
            </w:pPr>
            <w:r w:rsidRPr="00264F95">
              <w:rPr>
                <w:rFonts w:ascii="Times New Roman" w:hAnsi="Times New Roman" w:cs="Times New Roman"/>
                <w:sz w:val="24"/>
                <w:szCs w:val="24"/>
                <w:lang w:val="kk-KZ"/>
              </w:rPr>
              <w:t>1147,0</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jc w:val="center"/>
              <w:rPr>
                <w:rFonts w:ascii="Times New Roman" w:hAnsi="Times New Roman" w:cs="Times New Roman"/>
                <w:sz w:val="24"/>
                <w:szCs w:val="24"/>
                <w:lang w:val="kk-KZ"/>
              </w:rPr>
            </w:pPr>
            <w:r w:rsidRPr="00264F95">
              <w:rPr>
                <w:rFonts w:ascii="Times New Roman" w:hAnsi="Times New Roman" w:cs="Times New Roman"/>
                <w:sz w:val="24"/>
                <w:szCs w:val="24"/>
                <w:lang w:val="kk-KZ"/>
              </w:rPr>
              <w:t>1204,0</w:t>
            </w:r>
          </w:p>
        </w:tc>
      </w:tr>
      <w:tr w:rsidR="001B5F18" w:rsidRPr="00264F95" w:rsidTr="00C26842">
        <w:trPr>
          <w:trHeight w:val="30"/>
        </w:trPr>
        <w:tc>
          <w:tcPr>
            <w:tcW w:w="3691"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5F18" w:rsidRPr="00264F95" w:rsidRDefault="001B5F18" w:rsidP="00C26842">
            <w:pPr>
              <w:spacing w:after="20"/>
              <w:rPr>
                <w:rFonts w:ascii="Times New Roman" w:hAnsi="Times New Roman" w:cs="Times New Roman"/>
                <w:sz w:val="24"/>
                <w:szCs w:val="24"/>
              </w:rPr>
            </w:pPr>
            <w:r w:rsidRPr="00264F95">
              <w:rPr>
                <w:rFonts w:ascii="Times New Roman" w:hAnsi="Times New Roman" w:cs="Times New Roman"/>
                <w:b/>
                <w:color w:val="000000"/>
                <w:sz w:val="24"/>
                <w:szCs w:val="24"/>
              </w:rPr>
              <w:t>Итого расходы по бюджетной подпрограмме</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5F18" w:rsidRPr="00264F95" w:rsidRDefault="001B5F18" w:rsidP="00C26842">
            <w:pPr>
              <w:spacing w:after="20"/>
              <w:jc w:val="center"/>
              <w:rPr>
                <w:rFonts w:ascii="Times New Roman" w:hAnsi="Times New Roman" w:cs="Times New Roman"/>
                <w:b/>
                <w:sz w:val="24"/>
                <w:szCs w:val="24"/>
              </w:rPr>
            </w:pPr>
            <w:r w:rsidRPr="00264F95">
              <w:rPr>
                <w:rFonts w:ascii="Times New Roman" w:hAnsi="Times New Roman" w:cs="Times New Roman"/>
                <w:b/>
                <w:color w:val="000000"/>
                <w:sz w:val="24"/>
                <w:szCs w:val="24"/>
              </w:rPr>
              <w:t>тысяч тенге</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rPr>
                <w:rFonts w:ascii="Times New Roman" w:hAnsi="Times New Roman" w:cs="Times New Roman"/>
                <w:b/>
                <w:sz w:val="24"/>
                <w:szCs w:val="24"/>
                <w:lang w:val="kk-KZ"/>
              </w:rPr>
            </w:pPr>
            <w:r w:rsidRPr="00264F95">
              <w:rPr>
                <w:rFonts w:ascii="Times New Roman" w:hAnsi="Times New Roman" w:cs="Times New Roman"/>
                <w:b/>
                <w:sz w:val="24"/>
                <w:szCs w:val="24"/>
                <w:lang w:val="kk-KZ"/>
              </w:rPr>
              <w:t>572,0</w:t>
            </w:r>
          </w:p>
        </w:t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rPr>
                <w:rFonts w:ascii="Times New Roman" w:hAnsi="Times New Roman" w:cs="Times New Roman"/>
                <w:b/>
                <w:sz w:val="24"/>
                <w:szCs w:val="24"/>
                <w:lang w:val="kk-KZ"/>
              </w:rPr>
            </w:pPr>
            <w:r w:rsidRPr="00264F95">
              <w:rPr>
                <w:rFonts w:ascii="Times New Roman" w:hAnsi="Times New Roman" w:cs="Times New Roman"/>
                <w:b/>
                <w:sz w:val="24"/>
                <w:szCs w:val="24"/>
                <w:lang w:val="kk-KZ"/>
              </w:rPr>
              <w:t>1772,0</w:t>
            </w:r>
          </w:p>
        </w:tc>
        <w:tc>
          <w:tcPr>
            <w:tcW w:w="128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264F95">
              <w:rPr>
                <w:rFonts w:ascii="Times New Roman" w:hAnsi="Times New Roman" w:cs="Times New Roman"/>
                <w:b/>
                <w:sz w:val="24"/>
                <w:szCs w:val="24"/>
                <w:lang w:val="kk-KZ"/>
              </w:rPr>
              <w:t>92,0</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jc w:val="center"/>
              <w:rPr>
                <w:rFonts w:ascii="Times New Roman" w:hAnsi="Times New Roman" w:cs="Times New Roman"/>
                <w:b/>
                <w:sz w:val="24"/>
                <w:szCs w:val="24"/>
                <w:lang w:val="kk-KZ"/>
              </w:rPr>
            </w:pPr>
            <w:r w:rsidRPr="00264F95">
              <w:rPr>
                <w:rFonts w:ascii="Times New Roman" w:hAnsi="Times New Roman" w:cs="Times New Roman"/>
                <w:b/>
                <w:sz w:val="24"/>
                <w:szCs w:val="24"/>
                <w:lang w:val="kk-KZ"/>
              </w:rPr>
              <w:t>1147,0</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jc w:val="center"/>
              <w:rPr>
                <w:rFonts w:ascii="Times New Roman" w:hAnsi="Times New Roman" w:cs="Times New Roman"/>
                <w:b/>
                <w:sz w:val="24"/>
                <w:szCs w:val="24"/>
                <w:lang w:val="kk-KZ"/>
              </w:rPr>
            </w:pPr>
            <w:r w:rsidRPr="00264F95">
              <w:rPr>
                <w:rFonts w:ascii="Times New Roman" w:hAnsi="Times New Roman" w:cs="Times New Roman"/>
                <w:b/>
                <w:sz w:val="24"/>
                <w:szCs w:val="24"/>
                <w:lang w:val="kk-KZ"/>
              </w:rPr>
              <w:t>1204,0</w:t>
            </w:r>
          </w:p>
        </w:tc>
      </w:tr>
    </w:tbl>
    <w:p w:rsidR="001B5F18" w:rsidRPr="00264F95" w:rsidRDefault="001B5F18" w:rsidP="001B5F18">
      <w:pPr>
        <w:pStyle w:val="a4"/>
        <w:rPr>
          <w:lang w:val="ru-RU"/>
        </w:rPr>
      </w:pPr>
    </w:p>
    <w:p w:rsidR="001B5F18" w:rsidRPr="00264F95" w:rsidRDefault="001B5F18" w:rsidP="001B5F18">
      <w:pPr>
        <w:pStyle w:val="a4"/>
        <w:jc w:val="right"/>
      </w:pPr>
    </w:p>
    <w:p w:rsidR="001B5F18" w:rsidRDefault="001B5F18" w:rsidP="001B5F18">
      <w:pPr>
        <w:pStyle w:val="a4"/>
        <w:rPr>
          <w:bCs/>
          <w:spacing w:val="-1"/>
          <w:lang w:val="ru-RU"/>
        </w:rPr>
      </w:pPr>
      <w:r w:rsidRPr="00264F95">
        <w:rPr>
          <w:b/>
          <w:bCs/>
          <w:lang w:val="ru-RU"/>
        </w:rPr>
        <w:lastRenderedPageBreak/>
        <w:t xml:space="preserve">Код и наименование бюджетной подпрограммы: </w:t>
      </w:r>
      <w:r>
        <w:rPr>
          <w:bCs/>
          <w:lang w:val="ru-RU"/>
        </w:rPr>
        <w:t>124.013.</w:t>
      </w:r>
      <w:r w:rsidRPr="00264F95">
        <w:rPr>
          <w:bCs/>
          <w:lang w:val="ru-RU"/>
        </w:rPr>
        <w:t xml:space="preserve">  </w:t>
      </w:r>
      <w:r w:rsidRPr="00264F95">
        <w:rPr>
          <w:spacing w:val="-1"/>
          <w:lang w:val="ru-RU"/>
        </w:rPr>
        <w:t xml:space="preserve">Обеспечение функционирования автомобильных дорог в городах районного значения, поселках, селах, </w:t>
      </w:r>
      <w:r w:rsidRPr="00264F95">
        <w:rPr>
          <w:lang w:val="ru-RU"/>
        </w:rPr>
        <w:t>сельских  округах</w:t>
      </w:r>
      <w:r w:rsidRPr="00264F95">
        <w:rPr>
          <w:bCs/>
          <w:spacing w:val="-1"/>
          <w:lang w:val="ru-RU"/>
        </w:rPr>
        <w:t xml:space="preserve"> </w:t>
      </w:r>
    </w:p>
    <w:p w:rsidR="001B5F18" w:rsidRPr="007F5617" w:rsidRDefault="001B5F18" w:rsidP="001B5F18">
      <w:pPr>
        <w:pStyle w:val="a4"/>
        <w:rPr>
          <w:bCs/>
          <w:lang w:val="ru-RU"/>
        </w:rPr>
      </w:pPr>
      <w:r w:rsidRPr="00264F95">
        <w:rPr>
          <w:b/>
          <w:bCs/>
          <w:lang w:val="ru-RU"/>
        </w:rPr>
        <w:t>02</w:t>
      </w:r>
      <w:r>
        <w:rPr>
          <w:b/>
          <w:bCs/>
          <w:lang w:val="ru-RU"/>
        </w:rPr>
        <w:t>9</w:t>
      </w:r>
      <w:r w:rsidRPr="00264F95">
        <w:rPr>
          <w:b/>
          <w:bCs/>
          <w:lang w:val="ru-RU"/>
        </w:rPr>
        <w:t xml:space="preserve"> -</w:t>
      </w:r>
      <w:r w:rsidRPr="00264F95">
        <w:rPr>
          <w:lang w:val="ru-RU"/>
        </w:rPr>
        <w:t xml:space="preserve"> </w:t>
      </w:r>
      <w:r w:rsidRPr="00264F95">
        <w:rPr>
          <w:bCs/>
          <w:lang w:val="ru-RU"/>
        </w:rPr>
        <w:t xml:space="preserve">За счет трансфертов из </w:t>
      </w:r>
      <w:r>
        <w:rPr>
          <w:bCs/>
          <w:lang w:val="ru-RU"/>
        </w:rPr>
        <w:t xml:space="preserve">районного </w:t>
      </w:r>
      <w:r w:rsidRPr="00264F95">
        <w:rPr>
          <w:bCs/>
          <w:lang w:val="ru-RU"/>
        </w:rPr>
        <w:t>бюджета</w:t>
      </w:r>
    </w:p>
    <w:p w:rsidR="001B5F18" w:rsidRPr="00264F95" w:rsidRDefault="001B5F18" w:rsidP="001B5F18">
      <w:pPr>
        <w:pStyle w:val="a4"/>
        <w:jc w:val="both"/>
        <w:rPr>
          <w:lang w:val="ru-RU"/>
        </w:rPr>
      </w:pPr>
      <w:r w:rsidRPr="00264F95">
        <w:rPr>
          <w:b/>
          <w:bCs/>
          <w:lang w:val="ru-RU"/>
        </w:rPr>
        <w:t>Вид бюджетной подпрограммы</w:t>
      </w:r>
      <w:r w:rsidRPr="00264F95">
        <w:rPr>
          <w:b/>
          <w:bCs/>
          <w:lang w:val="kk-KZ"/>
        </w:rPr>
        <w:t>:</w:t>
      </w:r>
    </w:p>
    <w:p w:rsidR="001B5F18" w:rsidRPr="00264F95" w:rsidRDefault="001B5F18" w:rsidP="001B5F18">
      <w:pPr>
        <w:pStyle w:val="a4"/>
        <w:jc w:val="both"/>
        <w:rPr>
          <w:lang w:val="ru-RU"/>
        </w:rPr>
      </w:pPr>
      <w:r w:rsidRPr="00264F95">
        <w:rPr>
          <w:b/>
          <w:iCs/>
          <w:lang w:val="ru-RU"/>
        </w:rPr>
        <w:t>в зависимости от содержания</w:t>
      </w:r>
      <w:r w:rsidRPr="00264F95">
        <w:rPr>
          <w:iCs/>
          <w:lang w:val="ru-RU"/>
        </w:rPr>
        <w:t xml:space="preserve">: </w:t>
      </w:r>
      <w:r w:rsidRPr="00264F95">
        <w:rPr>
          <w:bCs/>
          <w:iCs/>
          <w:lang w:val="ru-RU"/>
        </w:rPr>
        <w:t xml:space="preserve">осуществление государственных функций, полномочий и оказание вытекающих из </w:t>
      </w:r>
      <w:r w:rsidRPr="00264F95">
        <w:rPr>
          <w:lang w:val="ru-RU"/>
        </w:rPr>
        <w:t>них государственных услуг</w:t>
      </w:r>
    </w:p>
    <w:p w:rsidR="001B5F18" w:rsidRPr="00264F95" w:rsidRDefault="001B5F18" w:rsidP="001B5F18">
      <w:pPr>
        <w:jc w:val="both"/>
        <w:rPr>
          <w:rFonts w:ascii="Times New Roman" w:hAnsi="Times New Roman" w:cs="Times New Roman"/>
          <w:sz w:val="24"/>
          <w:szCs w:val="24"/>
        </w:rPr>
      </w:pPr>
      <w:r w:rsidRPr="00264F95">
        <w:rPr>
          <w:rFonts w:ascii="Times New Roman" w:hAnsi="Times New Roman" w:cs="Times New Roman"/>
          <w:b/>
          <w:iCs/>
          <w:sz w:val="24"/>
          <w:szCs w:val="24"/>
          <w:lang w:val="kk-KZ"/>
        </w:rPr>
        <w:t>текущая/развития</w:t>
      </w:r>
      <w:r w:rsidRPr="00264F95">
        <w:rPr>
          <w:rFonts w:ascii="Times New Roman" w:hAnsi="Times New Roman" w:cs="Times New Roman"/>
          <w:iCs/>
          <w:sz w:val="24"/>
          <w:szCs w:val="24"/>
          <w:lang w:val="kk-KZ"/>
        </w:rPr>
        <w:t xml:space="preserve"> : текущая</w:t>
      </w:r>
    </w:p>
    <w:p w:rsidR="001B5F18" w:rsidRPr="00264F95" w:rsidRDefault="001B5F18" w:rsidP="001B5F18">
      <w:pPr>
        <w:pStyle w:val="a4"/>
        <w:jc w:val="both"/>
        <w:rPr>
          <w:lang w:val="ru-RU"/>
        </w:rPr>
      </w:pPr>
      <w:r w:rsidRPr="00264F95">
        <w:rPr>
          <w:b/>
          <w:bCs/>
          <w:lang w:val="ru-RU"/>
        </w:rPr>
        <w:t xml:space="preserve">Описание (обоснование) бюджетной подпрограммы: </w:t>
      </w:r>
      <w:r w:rsidRPr="00264F95">
        <w:rPr>
          <w:lang w:val="ru-RU"/>
        </w:rPr>
        <w:t xml:space="preserve">Содержание автомобильных дорог общего пользования местного значения в зимний и летний  период: очистка от снега, </w:t>
      </w:r>
      <w:proofErr w:type="spellStart"/>
      <w:r w:rsidRPr="00264F95">
        <w:rPr>
          <w:lang w:val="ru-RU"/>
        </w:rPr>
        <w:t>обкос</w:t>
      </w:r>
      <w:proofErr w:type="spellEnd"/>
      <w:r w:rsidRPr="00264F95">
        <w:rPr>
          <w:lang w:val="ru-RU"/>
        </w:rPr>
        <w:t xml:space="preserve"> обочин, ремонтная планировка проезжей части  грунтовых дорог.</w:t>
      </w:r>
    </w:p>
    <w:tbl>
      <w:tblPr>
        <w:tblW w:w="4950" w:type="pct"/>
        <w:jc w:val="center"/>
        <w:tblInd w:w="108" w:type="dxa"/>
        <w:tblLayout w:type="fixed"/>
        <w:tblCellMar>
          <w:left w:w="0" w:type="dxa"/>
          <w:right w:w="0" w:type="dxa"/>
        </w:tblCellMar>
        <w:tblLook w:val="04A0"/>
      </w:tblPr>
      <w:tblGrid>
        <w:gridCol w:w="3452"/>
        <w:gridCol w:w="1009"/>
        <w:gridCol w:w="756"/>
        <w:gridCol w:w="1008"/>
        <w:gridCol w:w="1135"/>
        <w:gridCol w:w="1008"/>
        <w:gridCol w:w="1107"/>
      </w:tblGrid>
      <w:tr w:rsidR="001B5F18" w:rsidRPr="00264F95" w:rsidTr="00C26842">
        <w:trPr>
          <w:jc w:val="center"/>
        </w:trPr>
        <w:tc>
          <w:tcPr>
            <w:tcW w:w="182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sz w:val="24"/>
                <w:szCs w:val="24"/>
              </w:rPr>
            </w:pPr>
            <w:r w:rsidRPr="00264F95">
              <w:rPr>
                <w:rFonts w:ascii="Times New Roman" w:hAnsi="Times New Roman" w:cs="Times New Roman"/>
                <w:sz w:val="24"/>
                <w:szCs w:val="24"/>
              </w:rPr>
              <w:t>Показатели прямого результата</w:t>
            </w:r>
          </w:p>
        </w:tc>
        <w:tc>
          <w:tcPr>
            <w:tcW w:w="53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sz w:val="24"/>
                <w:szCs w:val="24"/>
              </w:rPr>
            </w:pPr>
            <w:r w:rsidRPr="00264F95">
              <w:rPr>
                <w:rFonts w:ascii="Times New Roman" w:hAnsi="Times New Roman" w:cs="Times New Roman"/>
                <w:sz w:val="24"/>
                <w:szCs w:val="24"/>
              </w:rPr>
              <w:t>Единица измерения</w:t>
            </w:r>
          </w:p>
        </w:tc>
        <w:tc>
          <w:tcPr>
            <w:tcW w:w="399" w:type="pct"/>
            <w:vMerge w:val="restart"/>
            <w:tcBorders>
              <w:top w:val="single" w:sz="8" w:space="0" w:color="auto"/>
              <w:left w:val="nil"/>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Отчетный год</w:t>
            </w:r>
            <w:r>
              <w:rPr>
                <w:rFonts w:ascii="Times New Roman" w:hAnsi="Times New Roman" w:cs="Times New Roman"/>
                <w:color w:val="2B2B2B"/>
                <w:sz w:val="24"/>
                <w:szCs w:val="24"/>
              </w:rPr>
              <w:t xml:space="preserve"> </w:t>
            </w:r>
            <w:r w:rsidRPr="00264F95">
              <w:rPr>
                <w:rFonts w:ascii="Times New Roman" w:hAnsi="Times New Roman" w:cs="Times New Roman"/>
                <w:b/>
                <w:color w:val="2B2B2B"/>
                <w:sz w:val="24"/>
                <w:szCs w:val="24"/>
              </w:rPr>
              <w:t>2019</w:t>
            </w:r>
          </w:p>
        </w:tc>
        <w:tc>
          <w:tcPr>
            <w:tcW w:w="532" w:type="pct"/>
            <w:vMerge w:val="restart"/>
            <w:tcBorders>
              <w:top w:val="single" w:sz="8" w:space="0" w:color="auto"/>
              <w:left w:val="nil"/>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Текущий год</w:t>
            </w:r>
          </w:p>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b/>
                <w:color w:val="2B2B2B"/>
                <w:sz w:val="24"/>
                <w:szCs w:val="24"/>
              </w:rPr>
              <w:t> 2020</w:t>
            </w:r>
          </w:p>
        </w:tc>
        <w:tc>
          <w:tcPr>
            <w:tcW w:w="171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Плановый период</w:t>
            </w:r>
          </w:p>
        </w:tc>
      </w:tr>
      <w:tr w:rsidR="001B5F18" w:rsidRPr="00264F95" w:rsidTr="00C26842">
        <w:trPr>
          <w:jc w:val="center"/>
        </w:trPr>
        <w:tc>
          <w:tcPr>
            <w:tcW w:w="1821" w:type="pct"/>
            <w:vMerge/>
            <w:tcBorders>
              <w:top w:val="single" w:sz="8" w:space="0" w:color="auto"/>
              <w:left w:val="single" w:sz="8" w:space="0" w:color="auto"/>
              <w:bottom w:val="single" w:sz="8" w:space="0" w:color="auto"/>
              <w:right w:val="single" w:sz="8" w:space="0" w:color="auto"/>
            </w:tcBorders>
            <w:vAlign w:val="center"/>
            <w:hideMark/>
          </w:tcPr>
          <w:p w:rsidR="001B5F18" w:rsidRPr="00264F95" w:rsidRDefault="001B5F18" w:rsidP="00C26842">
            <w:pPr>
              <w:jc w:val="center"/>
              <w:rPr>
                <w:rFonts w:ascii="Times New Roman" w:hAnsi="Times New Roman" w:cs="Times New Roman"/>
                <w:sz w:val="24"/>
                <w:szCs w:val="24"/>
              </w:rPr>
            </w:pPr>
          </w:p>
        </w:tc>
        <w:tc>
          <w:tcPr>
            <w:tcW w:w="532" w:type="pct"/>
            <w:vMerge/>
            <w:tcBorders>
              <w:top w:val="single" w:sz="8" w:space="0" w:color="auto"/>
              <w:left w:val="nil"/>
              <w:bottom w:val="single" w:sz="8" w:space="0" w:color="auto"/>
              <w:right w:val="single" w:sz="8" w:space="0" w:color="auto"/>
            </w:tcBorders>
            <w:vAlign w:val="center"/>
            <w:hideMark/>
          </w:tcPr>
          <w:p w:rsidR="001B5F18" w:rsidRPr="00264F95" w:rsidRDefault="001B5F18" w:rsidP="00C26842">
            <w:pPr>
              <w:jc w:val="center"/>
              <w:rPr>
                <w:rFonts w:ascii="Times New Roman" w:hAnsi="Times New Roman" w:cs="Times New Roman"/>
                <w:sz w:val="24"/>
                <w:szCs w:val="24"/>
              </w:rPr>
            </w:pPr>
          </w:p>
        </w:tc>
        <w:tc>
          <w:tcPr>
            <w:tcW w:w="399" w:type="pct"/>
            <w:vMerge/>
            <w:tcBorders>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sz w:val="24"/>
                <w:szCs w:val="24"/>
              </w:rPr>
            </w:pPr>
          </w:p>
        </w:tc>
        <w:tc>
          <w:tcPr>
            <w:tcW w:w="532" w:type="pct"/>
            <w:vMerge/>
            <w:tcBorders>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sz w:val="24"/>
                <w:szCs w:val="24"/>
              </w:rPr>
            </w:pPr>
          </w:p>
        </w:tc>
        <w:tc>
          <w:tcPr>
            <w:tcW w:w="599"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sz w:val="24"/>
                <w:szCs w:val="24"/>
              </w:rPr>
            </w:pPr>
            <w:r w:rsidRPr="00264F95">
              <w:rPr>
                <w:rFonts w:ascii="Times New Roman" w:hAnsi="Times New Roman" w:cs="Times New Roman"/>
                <w:b/>
                <w:color w:val="2B2B2B"/>
                <w:sz w:val="24"/>
                <w:szCs w:val="24"/>
              </w:rPr>
              <w:t>2021</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2022</w:t>
            </w:r>
          </w:p>
        </w:tc>
        <w:tc>
          <w:tcPr>
            <w:tcW w:w="584" w:type="pct"/>
            <w:tcBorders>
              <w:top w:val="nil"/>
              <w:left w:val="nil"/>
              <w:bottom w:val="single" w:sz="8" w:space="0" w:color="auto"/>
              <w:right w:val="single" w:sz="8" w:space="0" w:color="auto"/>
            </w:tcBorders>
            <w:tcMar>
              <w:top w:w="0" w:type="dxa"/>
              <w:left w:w="108" w:type="dxa"/>
              <w:bottom w:w="0" w:type="dxa"/>
              <w:right w:w="108" w:type="dxa"/>
            </w:tcMar>
            <w:hideMark/>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 2023</w:t>
            </w:r>
          </w:p>
        </w:tc>
      </w:tr>
      <w:tr w:rsidR="001B5F18" w:rsidRPr="00264F95" w:rsidTr="00C26842">
        <w:trPr>
          <w:jc w:val="center"/>
        </w:trPr>
        <w:tc>
          <w:tcPr>
            <w:tcW w:w="182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sz w:val="24"/>
                <w:szCs w:val="24"/>
              </w:rPr>
            </w:pPr>
          </w:p>
        </w:tc>
        <w:tc>
          <w:tcPr>
            <w:tcW w:w="53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color w:val="000000"/>
                <w:sz w:val="24"/>
                <w:szCs w:val="24"/>
              </w:rPr>
            </w:pPr>
          </w:p>
        </w:tc>
        <w:tc>
          <w:tcPr>
            <w:tcW w:w="39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color w:val="000000"/>
                <w:sz w:val="24"/>
                <w:szCs w:val="24"/>
              </w:rPr>
            </w:pPr>
          </w:p>
        </w:tc>
        <w:tc>
          <w:tcPr>
            <w:tcW w:w="53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color w:val="000000"/>
                <w:sz w:val="24"/>
                <w:szCs w:val="24"/>
              </w:rPr>
            </w:pPr>
          </w:p>
        </w:tc>
        <w:tc>
          <w:tcPr>
            <w:tcW w:w="59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color w:val="000000"/>
                <w:sz w:val="24"/>
                <w:szCs w:val="24"/>
              </w:rPr>
            </w:pPr>
          </w:p>
        </w:tc>
        <w:tc>
          <w:tcPr>
            <w:tcW w:w="53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color w:val="000000"/>
                <w:sz w:val="24"/>
                <w:szCs w:val="24"/>
              </w:rPr>
            </w:pPr>
          </w:p>
        </w:tc>
        <w:tc>
          <w:tcPr>
            <w:tcW w:w="58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color w:val="000000"/>
                <w:sz w:val="24"/>
                <w:szCs w:val="24"/>
              </w:rPr>
            </w:pPr>
          </w:p>
        </w:tc>
      </w:tr>
      <w:tr w:rsidR="001B5F18" w:rsidRPr="00264F95" w:rsidTr="00C26842">
        <w:trPr>
          <w:trHeight w:val="266"/>
          <w:jc w:val="center"/>
        </w:trPr>
        <w:tc>
          <w:tcPr>
            <w:tcW w:w="18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5F18" w:rsidRPr="00264F95" w:rsidRDefault="001B5F18" w:rsidP="00C26842">
            <w:pPr>
              <w:spacing w:before="100" w:beforeAutospacing="1" w:after="100" w:afterAutospacing="1"/>
              <w:rPr>
                <w:rFonts w:ascii="Times New Roman" w:hAnsi="Times New Roman" w:cs="Times New Roman"/>
                <w:sz w:val="24"/>
                <w:szCs w:val="24"/>
              </w:rPr>
            </w:pPr>
            <w:r w:rsidRPr="00264F95">
              <w:rPr>
                <w:rFonts w:ascii="Times New Roman" w:hAnsi="Times New Roman" w:cs="Times New Roman"/>
                <w:sz w:val="24"/>
                <w:szCs w:val="24"/>
              </w:rPr>
              <w:t>Протяженность дорог местного значения</w:t>
            </w:r>
          </w:p>
        </w:tc>
        <w:tc>
          <w:tcPr>
            <w:tcW w:w="5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B5F18" w:rsidRPr="00264F95" w:rsidRDefault="001B5F18" w:rsidP="00C26842">
            <w:pPr>
              <w:spacing w:before="100" w:beforeAutospacing="1" w:after="100" w:afterAutospacing="1"/>
              <w:jc w:val="center"/>
              <w:rPr>
                <w:rFonts w:ascii="Times New Roman" w:hAnsi="Times New Roman" w:cs="Times New Roman"/>
                <w:sz w:val="24"/>
                <w:szCs w:val="24"/>
              </w:rPr>
            </w:pPr>
            <w:r w:rsidRPr="00264F95">
              <w:rPr>
                <w:rFonts w:ascii="Times New Roman" w:hAnsi="Times New Roman" w:cs="Times New Roman"/>
                <w:sz w:val="24"/>
                <w:szCs w:val="24"/>
              </w:rPr>
              <w:t>километр</w:t>
            </w:r>
          </w:p>
        </w:tc>
        <w:tc>
          <w:tcPr>
            <w:tcW w:w="3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5F18" w:rsidRPr="00264F95" w:rsidRDefault="001B5F18" w:rsidP="00C26842">
            <w:pPr>
              <w:jc w:val="center"/>
              <w:rPr>
                <w:rFonts w:ascii="Times New Roman" w:hAnsi="Times New Roman" w:cs="Times New Roman"/>
                <w:sz w:val="24"/>
                <w:szCs w:val="24"/>
                <w:lang w:val="kk-KZ"/>
              </w:rPr>
            </w:pPr>
            <w:r w:rsidRPr="00264F95">
              <w:rPr>
                <w:rFonts w:ascii="Times New Roman" w:hAnsi="Times New Roman" w:cs="Times New Roman"/>
                <w:sz w:val="24"/>
                <w:szCs w:val="24"/>
                <w:lang w:val="kk-KZ"/>
              </w:rPr>
              <w:t>11,5</w:t>
            </w:r>
          </w:p>
        </w:tc>
        <w:tc>
          <w:tcPr>
            <w:tcW w:w="5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11,5</w:t>
            </w:r>
          </w:p>
        </w:tc>
        <w:tc>
          <w:tcPr>
            <w:tcW w:w="5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11,5</w:t>
            </w:r>
          </w:p>
        </w:tc>
        <w:tc>
          <w:tcPr>
            <w:tcW w:w="53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11,5</w:t>
            </w:r>
          </w:p>
        </w:tc>
        <w:tc>
          <w:tcPr>
            <w:tcW w:w="5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r w:rsidRPr="00264F95">
              <w:rPr>
                <w:rFonts w:ascii="Times New Roman" w:hAnsi="Times New Roman" w:cs="Times New Roman"/>
                <w:sz w:val="24"/>
                <w:szCs w:val="24"/>
                <w:lang w:val="kk-KZ"/>
              </w:rPr>
              <w:t>11,5</w:t>
            </w:r>
          </w:p>
        </w:tc>
      </w:tr>
      <w:tr w:rsidR="001B5F18" w:rsidRPr="00264F95" w:rsidTr="00C26842">
        <w:trPr>
          <w:jc w:val="center"/>
        </w:trPr>
        <w:tc>
          <w:tcPr>
            <w:tcW w:w="1821" w:type="pct"/>
            <w:tcBorders>
              <w:top w:val="nil"/>
              <w:left w:val="single" w:sz="8" w:space="0" w:color="auto"/>
              <w:bottom w:val="nil"/>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b/>
                <w:sz w:val="24"/>
                <w:szCs w:val="24"/>
              </w:rPr>
            </w:pPr>
          </w:p>
        </w:tc>
        <w:tc>
          <w:tcPr>
            <w:tcW w:w="532" w:type="pct"/>
            <w:tcBorders>
              <w:top w:val="nil"/>
              <w:left w:val="nil"/>
              <w:bottom w:val="nil"/>
              <w:right w:val="single" w:sz="8" w:space="0" w:color="auto"/>
            </w:tcBorders>
            <w:tcMar>
              <w:top w:w="0" w:type="dxa"/>
              <w:left w:w="108" w:type="dxa"/>
              <w:bottom w:w="0" w:type="dxa"/>
              <w:right w:w="108" w:type="dxa"/>
            </w:tcMar>
            <w:vAlign w:val="center"/>
            <w:hideMark/>
          </w:tcPr>
          <w:p w:rsidR="001B5F18" w:rsidRPr="00264F95" w:rsidRDefault="001B5F18" w:rsidP="00C26842">
            <w:pPr>
              <w:jc w:val="center"/>
              <w:rPr>
                <w:rFonts w:ascii="Times New Roman" w:hAnsi="Times New Roman" w:cs="Times New Roman"/>
                <w:b/>
                <w:sz w:val="24"/>
                <w:szCs w:val="24"/>
              </w:rPr>
            </w:pPr>
          </w:p>
        </w:tc>
        <w:tc>
          <w:tcPr>
            <w:tcW w:w="399" w:type="pct"/>
            <w:tcBorders>
              <w:top w:val="nil"/>
              <w:left w:val="nil"/>
              <w:bottom w:val="nil"/>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b/>
                <w:sz w:val="24"/>
                <w:szCs w:val="24"/>
                <w:lang w:val="kk-KZ"/>
              </w:rPr>
            </w:pPr>
          </w:p>
        </w:tc>
        <w:tc>
          <w:tcPr>
            <w:tcW w:w="532" w:type="pct"/>
            <w:tcBorders>
              <w:top w:val="nil"/>
              <w:left w:val="nil"/>
              <w:bottom w:val="nil"/>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b/>
                <w:sz w:val="24"/>
                <w:szCs w:val="24"/>
                <w:lang w:val="kk-KZ"/>
              </w:rPr>
            </w:pPr>
          </w:p>
        </w:tc>
        <w:tc>
          <w:tcPr>
            <w:tcW w:w="599" w:type="pct"/>
            <w:tcBorders>
              <w:top w:val="nil"/>
              <w:left w:val="nil"/>
              <w:bottom w:val="nil"/>
              <w:right w:val="single" w:sz="8" w:space="0" w:color="auto"/>
            </w:tcBorders>
            <w:tcMar>
              <w:top w:w="0" w:type="dxa"/>
              <w:left w:w="108" w:type="dxa"/>
              <w:bottom w:w="0" w:type="dxa"/>
              <w:right w:w="108" w:type="dxa"/>
            </w:tcMar>
            <w:hideMark/>
          </w:tcPr>
          <w:p w:rsidR="001B5F18" w:rsidRPr="00264F95" w:rsidRDefault="001B5F18" w:rsidP="00C26842">
            <w:pPr>
              <w:rPr>
                <w:rFonts w:ascii="Times New Roman" w:hAnsi="Times New Roman" w:cs="Times New Roman"/>
                <w:b/>
                <w:sz w:val="24"/>
                <w:szCs w:val="24"/>
                <w:lang w:val="kk-KZ"/>
              </w:rPr>
            </w:pPr>
          </w:p>
        </w:tc>
        <w:tc>
          <w:tcPr>
            <w:tcW w:w="532" w:type="pct"/>
            <w:tcBorders>
              <w:top w:val="nil"/>
              <w:left w:val="nil"/>
              <w:bottom w:val="nil"/>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b/>
                <w:sz w:val="24"/>
                <w:szCs w:val="24"/>
                <w:lang w:val="kk-KZ"/>
              </w:rPr>
            </w:pPr>
          </w:p>
        </w:tc>
        <w:tc>
          <w:tcPr>
            <w:tcW w:w="584" w:type="pct"/>
            <w:tcBorders>
              <w:top w:val="nil"/>
              <w:left w:val="nil"/>
              <w:bottom w:val="nil"/>
              <w:right w:val="single" w:sz="8" w:space="0" w:color="auto"/>
            </w:tcBorders>
            <w:tcMar>
              <w:top w:w="0" w:type="dxa"/>
              <w:left w:w="108" w:type="dxa"/>
              <w:bottom w:w="0" w:type="dxa"/>
              <w:right w:w="108" w:type="dxa"/>
            </w:tcMar>
            <w:hideMark/>
          </w:tcPr>
          <w:p w:rsidR="001B5F18" w:rsidRPr="00264F95" w:rsidRDefault="001B5F18" w:rsidP="00C26842">
            <w:pPr>
              <w:jc w:val="center"/>
              <w:rPr>
                <w:rFonts w:ascii="Times New Roman" w:hAnsi="Times New Roman" w:cs="Times New Roman"/>
                <w:b/>
                <w:sz w:val="24"/>
                <w:szCs w:val="24"/>
                <w:lang w:val="kk-KZ"/>
              </w:rPr>
            </w:pPr>
          </w:p>
        </w:tc>
      </w:tr>
      <w:tr w:rsidR="001B5F18" w:rsidRPr="00264F95" w:rsidTr="00C26842">
        <w:trPr>
          <w:trHeight w:val="838"/>
          <w:jc w:val="center"/>
        </w:trPr>
        <w:tc>
          <w:tcPr>
            <w:tcW w:w="1821" w:type="pct"/>
            <w:tcBorders>
              <w:top w:val="nil"/>
              <w:left w:val="single" w:sz="8" w:space="0" w:color="auto"/>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r w:rsidRPr="00264F95">
              <w:rPr>
                <w:lang w:val="ru-RU"/>
              </w:rPr>
              <w:t xml:space="preserve">Зимнее содержание </w:t>
            </w:r>
            <w:proofErr w:type="spellStart"/>
            <w:r w:rsidRPr="00264F95">
              <w:rPr>
                <w:lang w:val="ru-RU"/>
              </w:rPr>
              <w:t>внутрипоселковых</w:t>
            </w:r>
            <w:proofErr w:type="spellEnd"/>
            <w:r w:rsidRPr="00264F95">
              <w:rPr>
                <w:lang w:val="ru-RU"/>
              </w:rPr>
              <w:t xml:space="preserve"> дорог, очистка от снега</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rPr>
                <w:lang w:val="ru-RU"/>
              </w:rPr>
            </w:pPr>
            <w:r w:rsidRPr="00264F95">
              <w:rPr>
                <w:lang w:val="ru-RU"/>
              </w:rPr>
              <w:t>М.час</w:t>
            </w:r>
          </w:p>
        </w:tc>
        <w:tc>
          <w:tcPr>
            <w:tcW w:w="399"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sz w:val="24"/>
                <w:szCs w:val="24"/>
                <w:lang w:val="kk-KZ"/>
              </w:rPr>
            </w:pP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p>
        </w:tc>
        <w:tc>
          <w:tcPr>
            <w:tcW w:w="599"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r>
              <w:rPr>
                <w:lang w:val="ru-RU"/>
              </w:rPr>
              <w:t>35,0</w:t>
            </w:r>
          </w:p>
        </w:tc>
        <w:tc>
          <w:tcPr>
            <w:tcW w:w="532"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p>
        </w:tc>
        <w:tc>
          <w:tcPr>
            <w:tcW w:w="584" w:type="pct"/>
            <w:tcBorders>
              <w:top w:val="nil"/>
              <w:left w:val="nil"/>
              <w:bottom w:val="nil"/>
              <w:right w:val="single" w:sz="8" w:space="0" w:color="auto"/>
            </w:tcBorders>
            <w:tcMar>
              <w:top w:w="0" w:type="dxa"/>
              <w:left w:w="108" w:type="dxa"/>
              <w:bottom w:w="0" w:type="dxa"/>
              <w:right w:w="108" w:type="dxa"/>
            </w:tcMar>
          </w:tcPr>
          <w:p w:rsidR="001B5F18" w:rsidRPr="00264F95" w:rsidRDefault="001B5F18" w:rsidP="00C26842">
            <w:pPr>
              <w:pStyle w:val="a4"/>
            </w:pPr>
          </w:p>
        </w:tc>
      </w:tr>
      <w:tr w:rsidR="001B5F18" w:rsidRPr="00264F95" w:rsidTr="00C26842">
        <w:trPr>
          <w:jc w:val="center"/>
        </w:trPr>
        <w:tc>
          <w:tcPr>
            <w:tcW w:w="1821"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b/>
                <w:sz w:val="24"/>
                <w:szCs w:val="24"/>
              </w:rPr>
            </w:pPr>
            <w:r w:rsidRPr="00264F95">
              <w:rPr>
                <w:rFonts w:ascii="Times New Roman" w:hAnsi="Times New Roman" w:cs="Times New Roman"/>
                <w:b/>
                <w:sz w:val="24"/>
                <w:szCs w:val="24"/>
              </w:rPr>
              <w:t>Итого расходы по бюджетной программе</w:t>
            </w:r>
          </w:p>
        </w:tc>
        <w:tc>
          <w:tcPr>
            <w:tcW w:w="532" w:type="pct"/>
            <w:tcBorders>
              <w:top w:val="nil"/>
              <w:left w:val="nil"/>
              <w:bottom w:val="single" w:sz="8" w:space="0" w:color="auto"/>
              <w:right w:val="single" w:sz="8" w:space="0" w:color="auto"/>
            </w:tcBorders>
            <w:tcMar>
              <w:top w:w="0" w:type="dxa"/>
              <w:left w:w="108" w:type="dxa"/>
              <w:bottom w:w="0" w:type="dxa"/>
              <w:right w:w="108" w:type="dxa"/>
            </w:tcMar>
            <w:vAlign w:val="center"/>
          </w:tcPr>
          <w:p w:rsidR="001B5F18" w:rsidRPr="00264F95" w:rsidRDefault="001B5F18" w:rsidP="00C26842">
            <w:pPr>
              <w:jc w:val="center"/>
              <w:rPr>
                <w:rFonts w:ascii="Times New Roman" w:hAnsi="Times New Roman" w:cs="Times New Roman"/>
                <w:b/>
                <w:sz w:val="24"/>
                <w:szCs w:val="24"/>
              </w:rPr>
            </w:pPr>
            <w:r w:rsidRPr="00264F95">
              <w:rPr>
                <w:rFonts w:ascii="Times New Roman" w:hAnsi="Times New Roman" w:cs="Times New Roman"/>
                <w:b/>
                <w:sz w:val="24"/>
                <w:szCs w:val="24"/>
              </w:rPr>
              <w:t>Тысяч тенге</w:t>
            </w:r>
          </w:p>
        </w:tc>
        <w:tc>
          <w:tcPr>
            <w:tcW w:w="399"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b/>
                <w:sz w:val="24"/>
                <w:szCs w:val="24"/>
                <w:lang w:val="kk-KZ"/>
              </w:rPr>
            </w:pPr>
            <w:r>
              <w:rPr>
                <w:rFonts w:ascii="Times New Roman" w:hAnsi="Times New Roman" w:cs="Times New Roman"/>
                <w:b/>
                <w:sz w:val="24"/>
                <w:szCs w:val="24"/>
                <w:lang w:val="kk-KZ"/>
              </w:rPr>
              <w:t>0</w:t>
            </w:r>
          </w:p>
        </w:tc>
        <w:tc>
          <w:tcPr>
            <w:tcW w:w="532"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b/>
                <w:sz w:val="24"/>
                <w:szCs w:val="24"/>
                <w:lang w:val="kk-KZ"/>
              </w:rPr>
            </w:pPr>
            <w:r>
              <w:rPr>
                <w:rFonts w:ascii="Times New Roman" w:hAnsi="Times New Roman" w:cs="Times New Roman"/>
                <w:b/>
                <w:sz w:val="24"/>
                <w:szCs w:val="24"/>
                <w:lang w:val="kk-KZ"/>
              </w:rPr>
              <w:t>0</w:t>
            </w:r>
          </w:p>
        </w:tc>
        <w:tc>
          <w:tcPr>
            <w:tcW w:w="599"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rPr>
                <w:rFonts w:ascii="Times New Roman" w:hAnsi="Times New Roman" w:cs="Times New Roman"/>
                <w:b/>
                <w:sz w:val="24"/>
                <w:szCs w:val="24"/>
                <w:lang w:val="kk-KZ"/>
              </w:rPr>
            </w:pPr>
            <w:r>
              <w:rPr>
                <w:rFonts w:ascii="Times New Roman" w:hAnsi="Times New Roman" w:cs="Times New Roman"/>
                <w:b/>
                <w:sz w:val="24"/>
                <w:szCs w:val="24"/>
                <w:lang w:val="kk-KZ"/>
              </w:rPr>
              <w:t>200,0</w:t>
            </w:r>
          </w:p>
        </w:tc>
        <w:tc>
          <w:tcPr>
            <w:tcW w:w="532"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p>
        </w:tc>
        <w:tc>
          <w:tcPr>
            <w:tcW w:w="584" w:type="pct"/>
            <w:tcBorders>
              <w:top w:val="nil"/>
              <w:left w:val="nil"/>
              <w:bottom w:val="single" w:sz="8" w:space="0" w:color="auto"/>
              <w:right w:val="single" w:sz="8" w:space="0" w:color="auto"/>
            </w:tcBorders>
            <w:tcMar>
              <w:top w:w="0" w:type="dxa"/>
              <w:left w:w="108" w:type="dxa"/>
              <w:bottom w:w="0" w:type="dxa"/>
              <w:right w:w="108" w:type="dxa"/>
            </w:tcMar>
          </w:tcPr>
          <w:p w:rsidR="001B5F18" w:rsidRPr="00264F95" w:rsidRDefault="001B5F18" w:rsidP="00C26842">
            <w:pPr>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p>
        </w:tc>
      </w:tr>
    </w:tbl>
    <w:p w:rsidR="001B5F18" w:rsidRPr="00264F95" w:rsidRDefault="001B5F18" w:rsidP="001B5F18">
      <w:pPr>
        <w:pStyle w:val="a4"/>
        <w:rPr>
          <w:lang w:val="ru-RU"/>
        </w:rPr>
      </w:pPr>
    </w:p>
    <w:tbl>
      <w:tblPr>
        <w:tblpPr w:leftFromText="180" w:rightFromText="180" w:vertAnchor="text" w:horzAnchor="margin" w:tblpXSpec="center" w:tblpY="366"/>
        <w:tblW w:w="104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15" w:type="dxa"/>
          <w:left w:w="5" w:type="dxa"/>
          <w:bottom w:w="15" w:type="dxa"/>
          <w:right w:w="15" w:type="dxa"/>
        </w:tblCellMar>
        <w:tblLook w:val="04A0"/>
      </w:tblPr>
      <w:tblGrid>
        <w:gridCol w:w="3691"/>
        <w:gridCol w:w="1276"/>
        <w:gridCol w:w="850"/>
        <w:gridCol w:w="1130"/>
        <w:gridCol w:w="1280"/>
        <w:gridCol w:w="1134"/>
        <w:gridCol w:w="1134"/>
      </w:tblGrid>
      <w:tr w:rsidR="001B5F18" w:rsidRPr="00264F95" w:rsidTr="00C26842">
        <w:trPr>
          <w:trHeight w:val="30"/>
        </w:trPr>
        <w:tc>
          <w:tcPr>
            <w:tcW w:w="1049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5F18" w:rsidRPr="00264F95" w:rsidRDefault="001B5F18" w:rsidP="00C26842">
            <w:pPr>
              <w:spacing w:after="20"/>
              <w:jc w:val="center"/>
              <w:rPr>
                <w:rFonts w:ascii="Times New Roman" w:hAnsi="Times New Roman" w:cs="Times New Roman"/>
                <w:sz w:val="24"/>
                <w:szCs w:val="24"/>
              </w:rPr>
            </w:pPr>
            <w:r w:rsidRPr="00264F95">
              <w:rPr>
                <w:rFonts w:ascii="Times New Roman" w:hAnsi="Times New Roman" w:cs="Times New Roman"/>
                <w:b/>
                <w:color w:val="000000"/>
                <w:sz w:val="24"/>
                <w:szCs w:val="24"/>
              </w:rPr>
              <w:t>Расходы по бюджетной подпрограмме, всего</w:t>
            </w:r>
          </w:p>
        </w:tc>
      </w:tr>
      <w:tr w:rsidR="001B5F18" w:rsidRPr="00264F95" w:rsidTr="00C26842">
        <w:trPr>
          <w:trHeight w:val="555"/>
        </w:trPr>
        <w:tc>
          <w:tcPr>
            <w:tcW w:w="3691"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5F18" w:rsidRPr="00264F95" w:rsidRDefault="001B5F18" w:rsidP="00C26842">
            <w:pPr>
              <w:spacing w:after="20"/>
              <w:jc w:val="center"/>
              <w:rPr>
                <w:rFonts w:ascii="Times New Roman" w:hAnsi="Times New Roman" w:cs="Times New Roman"/>
                <w:sz w:val="24"/>
                <w:szCs w:val="24"/>
              </w:rPr>
            </w:pPr>
            <w:r w:rsidRPr="00264F95">
              <w:rPr>
                <w:rFonts w:ascii="Times New Roman" w:hAnsi="Times New Roman" w:cs="Times New Roman"/>
                <w:color w:val="000000"/>
                <w:sz w:val="24"/>
                <w:szCs w:val="24"/>
              </w:rPr>
              <w:t>Расходы по бюджетной подпрограмме</w:t>
            </w:r>
          </w:p>
        </w:tc>
        <w:tc>
          <w:tcPr>
            <w:tcW w:w="1276"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5F18" w:rsidRPr="00264F95" w:rsidRDefault="001B5F18" w:rsidP="00C26842">
            <w:pPr>
              <w:spacing w:after="20"/>
              <w:jc w:val="center"/>
              <w:rPr>
                <w:rFonts w:ascii="Times New Roman" w:hAnsi="Times New Roman" w:cs="Times New Roman"/>
                <w:sz w:val="24"/>
                <w:szCs w:val="24"/>
              </w:rPr>
            </w:pPr>
            <w:r w:rsidRPr="00264F95">
              <w:rPr>
                <w:rFonts w:ascii="Times New Roman" w:hAnsi="Times New Roman" w:cs="Times New Roman"/>
                <w:color w:val="000000"/>
                <w:sz w:val="24"/>
                <w:szCs w:val="24"/>
              </w:rPr>
              <w:t>Единица измерения</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Отчетный год</w:t>
            </w:r>
          </w:p>
        </w:t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Текущий год</w:t>
            </w:r>
          </w:p>
        </w:tc>
        <w:tc>
          <w:tcPr>
            <w:tcW w:w="3548"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spacing w:line="240" w:lineRule="atLeast"/>
              <w:jc w:val="both"/>
              <w:rPr>
                <w:rFonts w:ascii="Times New Roman" w:hAnsi="Times New Roman" w:cs="Times New Roman"/>
                <w:color w:val="2B2B2B"/>
                <w:sz w:val="24"/>
                <w:szCs w:val="24"/>
              </w:rPr>
            </w:pPr>
            <w:r w:rsidRPr="00264F95">
              <w:rPr>
                <w:rFonts w:ascii="Times New Roman" w:hAnsi="Times New Roman" w:cs="Times New Roman"/>
                <w:color w:val="2B2B2B"/>
                <w:sz w:val="24"/>
                <w:szCs w:val="24"/>
              </w:rPr>
              <w:t>Плановый период</w:t>
            </w:r>
          </w:p>
        </w:tc>
      </w:tr>
      <w:tr w:rsidR="001B5F18" w:rsidRPr="00264F95" w:rsidTr="00C26842">
        <w:trPr>
          <w:trHeight w:val="568"/>
        </w:trPr>
        <w:tc>
          <w:tcPr>
            <w:tcW w:w="3691"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1B5F18" w:rsidRPr="00264F95" w:rsidRDefault="001B5F18" w:rsidP="00C26842">
            <w:pPr>
              <w:rPr>
                <w:rFonts w:ascii="Times New Roman" w:hAnsi="Times New Roman" w:cs="Times New Roman"/>
                <w:sz w:val="24"/>
                <w:szCs w:val="24"/>
              </w:rPr>
            </w:pPr>
          </w:p>
        </w:tc>
        <w:tc>
          <w:tcPr>
            <w:tcW w:w="127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1B5F18" w:rsidRPr="00264F95" w:rsidRDefault="001B5F18" w:rsidP="00C26842">
            <w:pPr>
              <w:jc w:val="center"/>
              <w:rPr>
                <w:rFonts w:ascii="Times New Roman" w:hAnsi="Times New Roman" w:cs="Times New Roman"/>
                <w:sz w:val="24"/>
                <w:szCs w:val="24"/>
              </w:rPr>
            </w:pP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2019</w:t>
            </w:r>
          </w:p>
        </w:tc>
        <w:tc>
          <w:tcPr>
            <w:tcW w:w="113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 2020</w:t>
            </w:r>
          </w:p>
        </w:tc>
        <w:tc>
          <w:tcPr>
            <w:tcW w:w="128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2021</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2022</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spacing w:line="240" w:lineRule="atLeast"/>
              <w:jc w:val="both"/>
              <w:rPr>
                <w:rFonts w:ascii="Times New Roman" w:hAnsi="Times New Roman" w:cs="Times New Roman"/>
                <w:b/>
                <w:color w:val="2B2B2B"/>
                <w:sz w:val="24"/>
                <w:szCs w:val="24"/>
              </w:rPr>
            </w:pPr>
            <w:r w:rsidRPr="00264F95">
              <w:rPr>
                <w:rFonts w:ascii="Times New Roman" w:hAnsi="Times New Roman" w:cs="Times New Roman"/>
                <w:b/>
                <w:color w:val="2B2B2B"/>
                <w:sz w:val="24"/>
                <w:szCs w:val="24"/>
              </w:rPr>
              <w:t> 2023</w:t>
            </w:r>
          </w:p>
        </w:tc>
      </w:tr>
      <w:tr w:rsidR="001B5F18" w:rsidRPr="00264F95" w:rsidTr="00C26842">
        <w:trPr>
          <w:trHeight w:val="568"/>
        </w:trPr>
        <w:tc>
          <w:tcPr>
            <w:tcW w:w="3691"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1B5F18" w:rsidRPr="007F5617" w:rsidRDefault="001B5F18" w:rsidP="00C26842">
            <w:pPr>
              <w:pStyle w:val="a4"/>
              <w:rPr>
                <w:bCs/>
                <w:lang w:val="ru-RU"/>
              </w:rPr>
            </w:pPr>
            <w:r w:rsidRPr="00264F95">
              <w:rPr>
                <w:b/>
                <w:bCs/>
                <w:lang w:val="ru-RU"/>
              </w:rPr>
              <w:t>02</w:t>
            </w:r>
            <w:r>
              <w:rPr>
                <w:b/>
                <w:bCs/>
                <w:lang w:val="ru-RU"/>
              </w:rPr>
              <w:t>9</w:t>
            </w:r>
            <w:r w:rsidRPr="00264F95">
              <w:rPr>
                <w:b/>
                <w:bCs/>
                <w:lang w:val="ru-RU"/>
              </w:rPr>
              <w:t xml:space="preserve"> -</w:t>
            </w:r>
            <w:r w:rsidRPr="00264F95">
              <w:rPr>
                <w:lang w:val="ru-RU"/>
              </w:rPr>
              <w:t xml:space="preserve"> </w:t>
            </w:r>
            <w:r w:rsidRPr="00264F95">
              <w:rPr>
                <w:bCs/>
                <w:lang w:val="ru-RU"/>
              </w:rPr>
              <w:t xml:space="preserve">За счет трансфертов из </w:t>
            </w:r>
            <w:r>
              <w:rPr>
                <w:bCs/>
                <w:lang w:val="ru-RU"/>
              </w:rPr>
              <w:t xml:space="preserve">районного </w:t>
            </w:r>
            <w:r w:rsidRPr="00264F95">
              <w:rPr>
                <w:bCs/>
                <w:lang w:val="ru-RU"/>
              </w:rPr>
              <w:t>бюджета</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1B5F18" w:rsidRPr="00264F95" w:rsidRDefault="001B5F18" w:rsidP="00C26842">
            <w:pPr>
              <w:jc w:val="center"/>
              <w:rPr>
                <w:rFonts w:ascii="Times New Roman" w:hAnsi="Times New Roman" w:cs="Times New Roman"/>
                <w:color w:val="000000"/>
                <w:sz w:val="24"/>
                <w:szCs w:val="24"/>
              </w:rPr>
            </w:pPr>
            <w:r w:rsidRPr="00264F95">
              <w:rPr>
                <w:rFonts w:ascii="Times New Roman" w:hAnsi="Times New Roman" w:cs="Times New Roman"/>
                <w:color w:val="000000"/>
                <w:sz w:val="24"/>
                <w:szCs w:val="24"/>
              </w:rPr>
              <w:t>тысяч тенге</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1B5F18" w:rsidRPr="00264F95" w:rsidRDefault="001B5F18" w:rsidP="00C2684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3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28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jc w:val="center"/>
              <w:rPr>
                <w:rFonts w:ascii="Times New Roman" w:hAnsi="Times New Roman" w:cs="Times New Roman"/>
                <w:sz w:val="24"/>
                <w:szCs w:val="24"/>
                <w:lang w:val="kk-KZ"/>
              </w:rPr>
            </w:pPr>
            <w:r>
              <w:rPr>
                <w:rFonts w:ascii="Times New Roman" w:hAnsi="Times New Roman" w:cs="Times New Roman"/>
                <w:sz w:val="24"/>
                <w:szCs w:val="24"/>
                <w:lang w:val="kk-KZ"/>
              </w:rPr>
              <w:t>200,</w:t>
            </w:r>
            <w:r w:rsidRPr="00264F95">
              <w:rPr>
                <w:rFonts w:ascii="Times New Roman" w:hAnsi="Times New Roman" w:cs="Times New Roman"/>
                <w:sz w:val="24"/>
                <w:szCs w:val="24"/>
                <w:lang w:val="kk-KZ"/>
              </w:rPr>
              <w:t>0</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B5F18" w:rsidRPr="00264F95" w:rsidRDefault="001B5F18" w:rsidP="00C2684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1B5F18" w:rsidRPr="00264F95" w:rsidTr="00C26842">
        <w:trPr>
          <w:trHeight w:val="30"/>
        </w:trPr>
        <w:tc>
          <w:tcPr>
            <w:tcW w:w="3691"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5F18" w:rsidRPr="00264F95" w:rsidRDefault="001B5F18" w:rsidP="00C26842">
            <w:pPr>
              <w:spacing w:after="20"/>
              <w:rPr>
                <w:rFonts w:ascii="Times New Roman" w:hAnsi="Times New Roman" w:cs="Times New Roman"/>
                <w:sz w:val="24"/>
                <w:szCs w:val="24"/>
              </w:rPr>
            </w:pPr>
            <w:r w:rsidRPr="00264F95">
              <w:rPr>
                <w:rFonts w:ascii="Times New Roman" w:hAnsi="Times New Roman" w:cs="Times New Roman"/>
                <w:b/>
                <w:color w:val="000000"/>
                <w:sz w:val="24"/>
                <w:szCs w:val="24"/>
              </w:rPr>
              <w:t>Итого расходы по бюджетной подпрограмме</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B5F18" w:rsidRPr="00264F95" w:rsidRDefault="001B5F18" w:rsidP="00C26842">
            <w:pPr>
              <w:spacing w:after="20"/>
              <w:jc w:val="center"/>
              <w:rPr>
                <w:rFonts w:ascii="Times New Roman" w:hAnsi="Times New Roman" w:cs="Times New Roman"/>
                <w:b/>
                <w:sz w:val="24"/>
                <w:szCs w:val="24"/>
              </w:rPr>
            </w:pPr>
            <w:r w:rsidRPr="00264F95">
              <w:rPr>
                <w:rFonts w:ascii="Times New Roman" w:hAnsi="Times New Roman" w:cs="Times New Roman"/>
                <w:b/>
                <w:color w:val="000000"/>
                <w:sz w:val="24"/>
                <w:szCs w:val="24"/>
              </w:rPr>
              <w:t>тысяч тенге</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p>
        </w:t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p>
        </w:tc>
        <w:tc>
          <w:tcPr>
            <w:tcW w:w="128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jc w:val="center"/>
              <w:rPr>
                <w:rFonts w:ascii="Times New Roman" w:hAnsi="Times New Roman" w:cs="Times New Roman"/>
                <w:b/>
                <w:sz w:val="24"/>
                <w:szCs w:val="24"/>
                <w:lang w:val="kk-KZ"/>
              </w:rPr>
            </w:pPr>
            <w:r>
              <w:rPr>
                <w:rFonts w:ascii="Times New Roman" w:hAnsi="Times New Roman" w:cs="Times New Roman"/>
                <w:b/>
                <w:sz w:val="24"/>
                <w:szCs w:val="24"/>
                <w:lang w:val="kk-KZ"/>
              </w:rPr>
              <w:t>200,0</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B5F18" w:rsidRPr="00264F95" w:rsidRDefault="001B5F18" w:rsidP="00C26842">
            <w:pPr>
              <w:jc w:val="center"/>
              <w:rPr>
                <w:rFonts w:ascii="Times New Roman" w:hAnsi="Times New Roman" w:cs="Times New Roman"/>
                <w:b/>
                <w:sz w:val="24"/>
                <w:szCs w:val="24"/>
                <w:lang w:val="kk-KZ"/>
              </w:rPr>
            </w:pPr>
            <w:r>
              <w:rPr>
                <w:rFonts w:ascii="Times New Roman" w:hAnsi="Times New Roman" w:cs="Times New Roman"/>
                <w:b/>
                <w:sz w:val="24"/>
                <w:szCs w:val="24"/>
                <w:lang w:val="kk-KZ"/>
              </w:rPr>
              <w:t>0</w:t>
            </w:r>
          </w:p>
        </w:tc>
      </w:tr>
    </w:tbl>
    <w:p w:rsidR="001B5F18" w:rsidRPr="00264F95" w:rsidRDefault="001B5F18" w:rsidP="001B5F18">
      <w:pPr>
        <w:pStyle w:val="a4"/>
        <w:jc w:val="right"/>
      </w:pPr>
    </w:p>
    <w:p w:rsidR="001B5F18" w:rsidRDefault="001B5F18" w:rsidP="001B5F18">
      <w:pPr>
        <w:pStyle w:val="a4"/>
        <w:jc w:val="center"/>
        <w:rPr>
          <w:b/>
          <w:bCs/>
          <w:lang w:val="ru-RU"/>
        </w:rPr>
      </w:pPr>
    </w:p>
    <w:p w:rsidR="001B5F18" w:rsidRDefault="001B5F18" w:rsidP="001B5F18"/>
    <w:p w:rsidR="001B5F18" w:rsidRPr="00C13A8B" w:rsidRDefault="001B5F18" w:rsidP="001B5F18">
      <w:pPr>
        <w:spacing w:after="0"/>
        <w:jc w:val="right"/>
        <w:rPr>
          <w:rFonts w:ascii="Times New Roman" w:hAnsi="Times New Roman" w:cs="Times New Roman"/>
        </w:rPr>
      </w:pPr>
      <w:r w:rsidRPr="00C13A8B">
        <w:rPr>
          <w:rFonts w:ascii="Times New Roman" w:hAnsi="Times New Roman" w:cs="Times New Roman"/>
        </w:rPr>
        <w:t>Приложение 3</w:t>
      </w:r>
    </w:p>
    <w:p w:rsidR="001B5F18" w:rsidRPr="00C13A8B" w:rsidRDefault="001B5F18" w:rsidP="001B5F18">
      <w:pPr>
        <w:spacing w:after="0"/>
        <w:jc w:val="right"/>
        <w:rPr>
          <w:rFonts w:ascii="Times New Roman" w:hAnsi="Times New Roman" w:cs="Times New Roman"/>
        </w:rPr>
      </w:pPr>
      <w:r w:rsidRPr="00C13A8B">
        <w:rPr>
          <w:rFonts w:ascii="Times New Roman" w:hAnsi="Times New Roman" w:cs="Times New Roman"/>
        </w:rPr>
        <w:t>к Правилам</w:t>
      </w:r>
    </w:p>
    <w:p w:rsidR="001B5F18" w:rsidRPr="00C13A8B" w:rsidRDefault="001B5F18" w:rsidP="001B5F18">
      <w:pPr>
        <w:spacing w:after="0"/>
        <w:jc w:val="right"/>
        <w:rPr>
          <w:rFonts w:ascii="Times New Roman" w:hAnsi="Times New Roman" w:cs="Times New Roman"/>
        </w:rPr>
      </w:pPr>
      <w:r w:rsidRPr="00C13A8B">
        <w:rPr>
          <w:rFonts w:ascii="Times New Roman" w:hAnsi="Times New Roman" w:cs="Times New Roman"/>
        </w:rPr>
        <w:t>разработки и утверждения</w:t>
      </w:r>
    </w:p>
    <w:p w:rsidR="001B5F18" w:rsidRPr="00C13A8B" w:rsidRDefault="001B5F18" w:rsidP="001B5F18">
      <w:pPr>
        <w:spacing w:after="0"/>
        <w:jc w:val="right"/>
        <w:rPr>
          <w:rFonts w:ascii="Times New Roman" w:hAnsi="Times New Roman" w:cs="Times New Roman"/>
        </w:rPr>
      </w:pPr>
      <w:r w:rsidRPr="00C13A8B">
        <w:rPr>
          <w:rFonts w:ascii="Times New Roman" w:hAnsi="Times New Roman" w:cs="Times New Roman"/>
        </w:rPr>
        <w:t>(</w:t>
      </w:r>
      <w:proofErr w:type="spellStart"/>
      <w:r w:rsidRPr="00C13A8B">
        <w:rPr>
          <w:rFonts w:ascii="Times New Roman" w:hAnsi="Times New Roman" w:cs="Times New Roman"/>
        </w:rPr>
        <w:t>переутверждения</w:t>
      </w:r>
      <w:proofErr w:type="spellEnd"/>
      <w:r w:rsidRPr="00C13A8B">
        <w:rPr>
          <w:rFonts w:ascii="Times New Roman" w:hAnsi="Times New Roman" w:cs="Times New Roman"/>
        </w:rPr>
        <w:t>) бюджетных</w:t>
      </w:r>
    </w:p>
    <w:p w:rsidR="001B5F18" w:rsidRPr="00C13A8B" w:rsidRDefault="001B5F18" w:rsidP="001B5F18">
      <w:pPr>
        <w:spacing w:after="0"/>
        <w:jc w:val="right"/>
        <w:rPr>
          <w:rFonts w:ascii="Times New Roman" w:hAnsi="Times New Roman" w:cs="Times New Roman"/>
        </w:rPr>
      </w:pPr>
      <w:r w:rsidRPr="00C13A8B">
        <w:rPr>
          <w:rFonts w:ascii="Times New Roman" w:hAnsi="Times New Roman" w:cs="Times New Roman"/>
        </w:rPr>
        <w:t>программ (подпрограмм)</w:t>
      </w:r>
    </w:p>
    <w:p w:rsidR="001B5F18" w:rsidRPr="00C13A8B" w:rsidRDefault="001B5F18" w:rsidP="001B5F18">
      <w:pPr>
        <w:spacing w:after="0"/>
        <w:jc w:val="right"/>
        <w:rPr>
          <w:rFonts w:ascii="Times New Roman" w:hAnsi="Times New Roman" w:cs="Times New Roman"/>
        </w:rPr>
      </w:pPr>
      <w:r w:rsidRPr="00C13A8B">
        <w:rPr>
          <w:rFonts w:ascii="Times New Roman" w:hAnsi="Times New Roman" w:cs="Times New Roman"/>
        </w:rPr>
        <w:t>и требованиям к их содержанию</w:t>
      </w:r>
    </w:p>
    <w:p w:rsidR="001B5F18" w:rsidRPr="00C13A8B" w:rsidRDefault="001B5F18" w:rsidP="001B5F18">
      <w:pPr>
        <w:spacing w:after="0"/>
        <w:jc w:val="right"/>
        <w:rPr>
          <w:rFonts w:ascii="Times New Roman" w:hAnsi="Times New Roman" w:cs="Times New Roman"/>
        </w:rPr>
      </w:pPr>
      <w:r w:rsidRPr="00C13A8B">
        <w:rPr>
          <w:rFonts w:ascii="Times New Roman" w:hAnsi="Times New Roman" w:cs="Times New Roman"/>
        </w:rPr>
        <w:t>форма</w:t>
      </w:r>
    </w:p>
    <w:tbl>
      <w:tblPr>
        <w:tblW w:w="10508" w:type="dxa"/>
        <w:tblInd w:w="-743" w:type="dxa"/>
        <w:tblLayout w:type="fixed"/>
        <w:tblLook w:val="04A0"/>
      </w:tblPr>
      <w:tblGrid>
        <w:gridCol w:w="423"/>
        <w:gridCol w:w="1137"/>
        <w:gridCol w:w="62"/>
        <w:gridCol w:w="647"/>
        <w:gridCol w:w="21"/>
        <w:gridCol w:w="688"/>
        <w:gridCol w:w="19"/>
        <w:gridCol w:w="548"/>
        <w:gridCol w:w="80"/>
        <w:gridCol w:w="61"/>
        <w:gridCol w:w="567"/>
        <w:gridCol w:w="62"/>
        <w:gridCol w:w="890"/>
        <w:gridCol w:w="41"/>
        <w:gridCol w:w="850"/>
        <w:gridCol w:w="15"/>
        <w:gridCol w:w="623"/>
        <w:gridCol w:w="71"/>
        <w:gridCol w:w="567"/>
        <w:gridCol w:w="47"/>
        <w:gridCol w:w="746"/>
        <w:gridCol w:w="57"/>
        <w:gridCol w:w="21"/>
        <w:gridCol w:w="972"/>
        <w:gridCol w:w="1134"/>
        <w:gridCol w:w="93"/>
        <w:gridCol w:w="66"/>
      </w:tblGrid>
      <w:tr w:rsidR="001B5F18" w:rsidRPr="000F22D5" w:rsidTr="00C26842">
        <w:trPr>
          <w:gridAfter w:val="2"/>
          <w:wAfter w:w="159" w:type="dxa"/>
          <w:trHeight w:val="300"/>
        </w:trPr>
        <w:tc>
          <w:tcPr>
            <w:tcW w:w="423" w:type="dxa"/>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p>
        </w:tc>
        <w:tc>
          <w:tcPr>
            <w:tcW w:w="6996" w:type="dxa"/>
            <w:gridSpan w:val="19"/>
            <w:tcBorders>
              <w:top w:val="nil"/>
              <w:left w:val="nil"/>
              <w:bottom w:val="nil"/>
              <w:right w:val="nil"/>
            </w:tcBorders>
            <w:shd w:val="clear" w:color="auto" w:fill="auto"/>
            <w:noWrap/>
            <w:vAlign w:val="bottom"/>
            <w:hideMark/>
          </w:tcPr>
          <w:p w:rsidR="001B5F18" w:rsidRPr="00C13A8B" w:rsidRDefault="001B5F18" w:rsidP="00C26842">
            <w:pPr>
              <w:rPr>
                <w:rFonts w:ascii="Times New Roman" w:hAnsi="Times New Roman" w:cs="Times New Roman"/>
                <w:sz w:val="18"/>
                <w:szCs w:val="18"/>
              </w:rPr>
            </w:pPr>
            <w:r w:rsidRPr="000F22D5">
              <w:rPr>
                <w:rFonts w:ascii="Times New Roman" w:eastAsia="Times New Roman" w:hAnsi="Times New Roman" w:cs="Times New Roman"/>
                <w:color w:val="1E1E1E"/>
                <w:sz w:val="18"/>
                <w:szCs w:val="18"/>
                <w:u w:val="single"/>
              </w:rPr>
              <w:t>Сравнительная таблица изменений, внесенных в бюджетную программу</w:t>
            </w:r>
          </w:p>
        </w:tc>
        <w:tc>
          <w:tcPr>
            <w:tcW w:w="746" w:type="dxa"/>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p>
        </w:tc>
        <w:tc>
          <w:tcPr>
            <w:tcW w:w="1050" w:type="dxa"/>
            <w:gridSpan w:val="3"/>
            <w:tcBorders>
              <w:top w:val="nil"/>
              <w:left w:val="nil"/>
              <w:bottom w:val="nil"/>
              <w:right w:val="nil"/>
            </w:tcBorders>
            <w:shd w:val="clear" w:color="000000" w:fill="FFFFFF"/>
            <w:noWrap/>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p>
        </w:tc>
        <w:tc>
          <w:tcPr>
            <w:tcW w:w="1134" w:type="dxa"/>
            <w:tcBorders>
              <w:top w:val="nil"/>
              <w:left w:val="nil"/>
              <w:bottom w:val="nil"/>
              <w:right w:val="nil"/>
            </w:tcBorders>
            <w:shd w:val="clear" w:color="000000" w:fill="FFFFFF"/>
            <w:noWrap/>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p>
        </w:tc>
      </w:tr>
      <w:tr w:rsidR="001B5F18" w:rsidRPr="000F22D5" w:rsidTr="00C26842">
        <w:trPr>
          <w:gridAfter w:val="2"/>
          <w:wAfter w:w="159" w:type="dxa"/>
          <w:trHeight w:val="300"/>
        </w:trPr>
        <w:tc>
          <w:tcPr>
            <w:tcW w:w="7419" w:type="dxa"/>
            <w:gridSpan w:val="20"/>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lastRenderedPageBreak/>
              <w:t xml:space="preserve">Решение Иртышского районного </w:t>
            </w:r>
            <w:proofErr w:type="spellStart"/>
            <w:r w:rsidRPr="000F22D5">
              <w:rPr>
                <w:rFonts w:ascii="Times New Roman" w:eastAsia="Times New Roman" w:hAnsi="Times New Roman" w:cs="Times New Roman"/>
                <w:color w:val="000000"/>
                <w:sz w:val="18"/>
                <w:szCs w:val="18"/>
                <w:u w:val="single"/>
              </w:rPr>
              <w:t>маслихата</w:t>
            </w:r>
            <w:proofErr w:type="spellEnd"/>
            <w:r w:rsidRPr="000F22D5">
              <w:rPr>
                <w:rFonts w:ascii="Times New Roman" w:eastAsia="Times New Roman" w:hAnsi="Times New Roman" w:cs="Times New Roman"/>
                <w:color w:val="000000"/>
                <w:sz w:val="18"/>
                <w:szCs w:val="18"/>
                <w:u w:val="single"/>
              </w:rPr>
              <w:t xml:space="preserve"> от 18 октября 2021 года № 4</w:t>
            </w:r>
            <w:r>
              <w:rPr>
                <w:rFonts w:ascii="Times New Roman" w:eastAsia="Times New Roman" w:hAnsi="Times New Roman" w:cs="Times New Roman"/>
                <w:color w:val="000000"/>
                <w:sz w:val="18"/>
                <w:szCs w:val="18"/>
                <w:u w:val="single"/>
              </w:rPr>
              <w:t>2</w:t>
            </w:r>
            <w:r w:rsidRPr="000F22D5">
              <w:rPr>
                <w:rFonts w:ascii="Times New Roman" w:eastAsia="Times New Roman" w:hAnsi="Times New Roman" w:cs="Times New Roman"/>
                <w:color w:val="000000"/>
                <w:sz w:val="18"/>
                <w:szCs w:val="18"/>
                <w:u w:val="single"/>
              </w:rPr>
              <w:t>-10-72</w:t>
            </w:r>
            <w:proofErr w:type="gramStart"/>
            <w:r w:rsidRPr="000F22D5">
              <w:rPr>
                <w:rFonts w:ascii="Times New Roman" w:eastAsia="Times New Roman" w:hAnsi="Times New Roman" w:cs="Times New Roman"/>
                <w:color w:val="000000"/>
                <w:sz w:val="18"/>
                <w:szCs w:val="18"/>
                <w:u w:val="single"/>
              </w:rPr>
              <w:t xml:space="preserve"> О</w:t>
            </w:r>
            <w:proofErr w:type="gramEnd"/>
            <w:r w:rsidRPr="000F22D5">
              <w:rPr>
                <w:rFonts w:ascii="Times New Roman" w:eastAsia="Times New Roman" w:hAnsi="Times New Roman" w:cs="Times New Roman"/>
                <w:color w:val="000000"/>
                <w:sz w:val="18"/>
                <w:szCs w:val="18"/>
                <w:u w:val="single"/>
              </w:rPr>
              <w:t xml:space="preserve"> внесении изменений в решение Иртышского районного </w:t>
            </w:r>
            <w:proofErr w:type="spellStart"/>
            <w:r w:rsidRPr="000F22D5">
              <w:rPr>
                <w:rFonts w:ascii="Times New Roman" w:eastAsia="Times New Roman" w:hAnsi="Times New Roman" w:cs="Times New Roman"/>
                <w:color w:val="000000"/>
                <w:sz w:val="18"/>
                <w:szCs w:val="18"/>
                <w:u w:val="single"/>
              </w:rPr>
              <w:t>маслихата</w:t>
            </w:r>
            <w:proofErr w:type="spellEnd"/>
            <w:r w:rsidRPr="000F22D5">
              <w:rPr>
                <w:rFonts w:ascii="Times New Roman" w:eastAsia="Times New Roman" w:hAnsi="Times New Roman" w:cs="Times New Roman"/>
                <w:color w:val="000000"/>
                <w:sz w:val="18"/>
                <w:szCs w:val="18"/>
                <w:u w:val="single"/>
              </w:rPr>
              <w:t xml:space="preserve">  </w:t>
            </w:r>
          </w:p>
        </w:tc>
        <w:tc>
          <w:tcPr>
            <w:tcW w:w="746" w:type="dxa"/>
            <w:tcBorders>
              <w:top w:val="nil"/>
              <w:left w:val="nil"/>
              <w:bottom w:val="nil"/>
              <w:right w:val="nil"/>
            </w:tcBorders>
            <w:shd w:val="clear" w:color="000000" w:fill="FFFFFF"/>
            <w:noWrap/>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w:t>
            </w:r>
          </w:p>
        </w:tc>
        <w:tc>
          <w:tcPr>
            <w:tcW w:w="1050" w:type="dxa"/>
            <w:gridSpan w:val="3"/>
            <w:tcBorders>
              <w:top w:val="nil"/>
              <w:left w:val="nil"/>
              <w:bottom w:val="nil"/>
              <w:right w:val="nil"/>
            </w:tcBorders>
            <w:shd w:val="clear" w:color="000000" w:fill="FFFFFF"/>
            <w:noWrap/>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w:t>
            </w:r>
          </w:p>
        </w:tc>
        <w:tc>
          <w:tcPr>
            <w:tcW w:w="1134" w:type="dxa"/>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p>
        </w:tc>
      </w:tr>
      <w:tr w:rsidR="001B5F18" w:rsidRPr="000F22D5" w:rsidTr="00C26842">
        <w:trPr>
          <w:gridAfter w:val="2"/>
          <w:wAfter w:w="159" w:type="dxa"/>
          <w:trHeight w:val="300"/>
        </w:trPr>
        <w:tc>
          <w:tcPr>
            <w:tcW w:w="7419" w:type="dxa"/>
            <w:gridSpan w:val="20"/>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xml:space="preserve"> от 28  декабря 2020 года №  271-62-6 «О бюджете сел и  сельских округов Иртышского района на 2021-2023 годы». </w:t>
            </w:r>
          </w:p>
        </w:tc>
        <w:tc>
          <w:tcPr>
            <w:tcW w:w="746" w:type="dxa"/>
            <w:tcBorders>
              <w:top w:val="nil"/>
              <w:left w:val="nil"/>
              <w:bottom w:val="nil"/>
              <w:right w:val="nil"/>
            </w:tcBorders>
            <w:shd w:val="clear" w:color="000000" w:fill="FFFFFF"/>
            <w:noWrap/>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w:t>
            </w:r>
          </w:p>
        </w:tc>
        <w:tc>
          <w:tcPr>
            <w:tcW w:w="1050" w:type="dxa"/>
            <w:gridSpan w:val="3"/>
            <w:tcBorders>
              <w:top w:val="nil"/>
              <w:left w:val="nil"/>
              <w:bottom w:val="nil"/>
              <w:right w:val="nil"/>
            </w:tcBorders>
            <w:shd w:val="clear" w:color="000000" w:fill="FFFFFF"/>
            <w:noWrap/>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w:t>
            </w:r>
          </w:p>
        </w:tc>
        <w:tc>
          <w:tcPr>
            <w:tcW w:w="1134" w:type="dxa"/>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p>
        </w:tc>
      </w:tr>
      <w:tr w:rsidR="001B5F18" w:rsidRPr="000F22D5" w:rsidTr="00C26842">
        <w:trPr>
          <w:gridAfter w:val="2"/>
          <w:wAfter w:w="159" w:type="dxa"/>
          <w:trHeight w:val="300"/>
        </w:trPr>
        <w:tc>
          <w:tcPr>
            <w:tcW w:w="423" w:type="dxa"/>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7742" w:type="dxa"/>
            <w:gridSpan w:val="20"/>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указывается причина внесения изменений в бюджетную программу)</w:t>
            </w:r>
          </w:p>
        </w:tc>
        <w:tc>
          <w:tcPr>
            <w:tcW w:w="1050" w:type="dxa"/>
            <w:gridSpan w:val="3"/>
            <w:tcBorders>
              <w:top w:val="nil"/>
              <w:left w:val="nil"/>
              <w:bottom w:val="nil"/>
              <w:right w:val="nil"/>
            </w:tcBorders>
            <w:shd w:val="clear" w:color="000000" w:fill="FFFFFF"/>
            <w:noWrap/>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1134" w:type="dxa"/>
            <w:tcBorders>
              <w:top w:val="nil"/>
              <w:left w:val="nil"/>
              <w:bottom w:val="nil"/>
              <w:right w:val="nil"/>
            </w:tcBorders>
            <w:shd w:val="clear" w:color="000000" w:fill="FFFFFF"/>
            <w:noWrap/>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r>
      <w:tr w:rsidR="001B5F18" w:rsidRPr="000F22D5" w:rsidTr="00C26842">
        <w:trPr>
          <w:gridAfter w:val="2"/>
          <w:wAfter w:w="159" w:type="dxa"/>
          <w:trHeight w:val="315"/>
        </w:trPr>
        <w:tc>
          <w:tcPr>
            <w:tcW w:w="423" w:type="dxa"/>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668" w:type="dxa"/>
            <w:gridSpan w:val="2"/>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707" w:type="dxa"/>
            <w:gridSpan w:val="2"/>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628" w:type="dxa"/>
            <w:gridSpan w:val="2"/>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690" w:type="dxa"/>
            <w:gridSpan w:val="3"/>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890" w:type="dxa"/>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906" w:type="dxa"/>
            <w:gridSpan w:val="3"/>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623" w:type="dxa"/>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685" w:type="dxa"/>
            <w:gridSpan w:val="3"/>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746" w:type="dxa"/>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050" w:type="dxa"/>
            <w:gridSpan w:val="3"/>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tcBorders>
              <w:top w:val="nil"/>
              <w:left w:val="nil"/>
              <w:bottom w:val="nil"/>
              <w:right w:val="nil"/>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330"/>
        </w:trPr>
        <w:tc>
          <w:tcPr>
            <w:tcW w:w="423" w:type="dxa"/>
            <w:tcBorders>
              <w:top w:val="single" w:sz="8" w:space="0" w:color="auto"/>
              <w:left w:val="single" w:sz="8" w:space="0" w:color="auto"/>
              <w:bottom w:val="nil"/>
              <w:right w:val="single" w:sz="8"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 xml:space="preserve">№ </w:t>
            </w:r>
            <w:proofErr w:type="spellStart"/>
            <w:proofErr w:type="gramStart"/>
            <w:r w:rsidRPr="000F22D5">
              <w:rPr>
                <w:rFonts w:ascii="Times New Roman" w:eastAsia="Times New Roman" w:hAnsi="Times New Roman" w:cs="Times New Roman"/>
                <w:b/>
                <w:bCs/>
                <w:color w:val="000000"/>
                <w:sz w:val="18"/>
                <w:szCs w:val="18"/>
              </w:rPr>
              <w:t>п</w:t>
            </w:r>
            <w:proofErr w:type="spellEnd"/>
            <w:proofErr w:type="gramEnd"/>
            <w:r w:rsidRPr="000F22D5">
              <w:rPr>
                <w:rFonts w:ascii="Times New Roman" w:eastAsia="Times New Roman" w:hAnsi="Times New Roman" w:cs="Times New Roman"/>
                <w:b/>
                <w:bCs/>
                <w:color w:val="000000"/>
                <w:sz w:val="18"/>
                <w:szCs w:val="18"/>
              </w:rPr>
              <w:t>/</w:t>
            </w:r>
            <w:proofErr w:type="spellStart"/>
            <w:r w:rsidRPr="000F22D5">
              <w:rPr>
                <w:rFonts w:ascii="Times New Roman" w:eastAsia="Times New Roman" w:hAnsi="Times New Roman" w:cs="Times New Roman"/>
                <w:b/>
                <w:bCs/>
                <w:color w:val="000000"/>
                <w:sz w:val="18"/>
                <w:szCs w:val="18"/>
              </w:rPr>
              <w:t>п</w:t>
            </w:r>
            <w:proofErr w:type="spellEnd"/>
          </w:p>
        </w:tc>
        <w:tc>
          <w:tcPr>
            <w:tcW w:w="3892" w:type="dxa"/>
            <w:gridSpan w:val="11"/>
            <w:vMerge w:val="restart"/>
            <w:tcBorders>
              <w:top w:val="single" w:sz="8" w:space="0" w:color="auto"/>
              <w:left w:val="single" w:sz="8" w:space="0" w:color="auto"/>
              <w:bottom w:val="single" w:sz="8" w:space="0" w:color="000000"/>
              <w:right w:val="single" w:sz="8" w:space="0" w:color="000000"/>
            </w:tcBorders>
            <w:shd w:val="clear" w:color="auto" w:fill="auto"/>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Бюджетная программа, утвержденная приказом руководителя администратора бюджетных программ</w:t>
            </w:r>
          </w:p>
        </w:tc>
        <w:tc>
          <w:tcPr>
            <w:tcW w:w="3850" w:type="dxa"/>
            <w:gridSpan w:val="9"/>
            <w:tcBorders>
              <w:top w:val="single" w:sz="8" w:space="0" w:color="auto"/>
              <w:left w:val="single" w:sz="8" w:space="0" w:color="auto"/>
              <w:bottom w:val="nil"/>
              <w:right w:val="single" w:sz="8" w:space="0" w:color="000000"/>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Бюджетная программа с внесенными изменениями</w:t>
            </w:r>
          </w:p>
        </w:tc>
        <w:tc>
          <w:tcPr>
            <w:tcW w:w="1050" w:type="dxa"/>
            <w:gridSpan w:val="3"/>
            <w:tcBorders>
              <w:top w:val="single" w:sz="8" w:space="0" w:color="auto"/>
              <w:left w:val="nil"/>
              <w:bottom w:val="nil"/>
              <w:right w:val="single" w:sz="8"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Отклонение</w:t>
            </w:r>
          </w:p>
        </w:tc>
        <w:tc>
          <w:tcPr>
            <w:tcW w:w="1134" w:type="dxa"/>
            <w:tcBorders>
              <w:top w:val="single" w:sz="8" w:space="0" w:color="auto"/>
              <w:left w:val="nil"/>
              <w:bottom w:val="nil"/>
              <w:right w:val="single" w:sz="8"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Обоснование</w:t>
            </w:r>
          </w:p>
        </w:tc>
      </w:tr>
      <w:tr w:rsidR="001B5F18" w:rsidRPr="000F22D5" w:rsidTr="00C26842">
        <w:trPr>
          <w:gridAfter w:val="2"/>
          <w:wAfter w:w="159" w:type="dxa"/>
          <w:trHeight w:val="2360"/>
        </w:trPr>
        <w:tc>
          <w:tcPr>
            <w:tcW w:w="423" w:type="dxa"/>
            <w:tcBorders>
              <w:top w:val="nil"/>
              <w:left w:val="single" w:sz="8" w:space="0" w:color="auto"/>
              <w:bottom w:val="single" w:sz="8" w:space="0" w:color="auto"/>
              <w:right w:val="single" w:sz="8" w:space="0" w:color="auto"/>
            </w:tcBorders>
            <w:shd w:val="clear" w:color="auto" w:fill="auto"/>
            <w:noWrap/>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 </w:t>
            </w:r>
          </w:p>
        </w:tc>
        <w:tc>
          <w:tcPr>
            <w:tcW w:w="3892" w:type="dxa"/>
            <w:gridSpan w:val="11"/>
            <w:vMerge/>
            <w:tcBorders>
              <w:top w:val="nil"/>
              <w:left w:val="single" w:sz="8" w:space="0" w:color="auto"/>
              <w:bottom w:val="single" w:sz="8" w:space="0" w:color="auto"/>
              <w:right w:val="single" w:sz="8"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3850" w:type="dxa"/>
            <w:gridSpan w:val="9"/>
            <w:tcBorders>
              <w:top w:val="nil"/>
              <w:left w:val="nil"/>
              <w:bottom w:val="single" w:sz="8" w:space="0" w:color="auto"/>
              <w:right w:val="single" w:sz="8" w:space="0" w:color="000000"/>
            </w:tcBorders>
            <w:shd w:val="clear" w:color="auto" w:fill="auto"/>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 xml:space="preserve"> (изменения при корректировке или уточнении выделяются жирным шрифтом) </w:t>
            </w:r>
          </w:p>
        </w:tc>
        <w:tc>
          <w:tcPr>
            <w:tcW w:w="1050" w:type="dxa"/>
            <w:gridSpan w:val="3"/>
            <w:tcBorders>
              <w:top w:val="nil"/>
              <w:left w:val="nil"/>
              <w:bottom w:val="single" w:sz="8" w:space="0" w:color="auto"/>
              <w:right w:val="single" w:sz="8" w:space="0" w:color="auto"/>
            </w:tcBorders>
            <w:shd w:val="clear" w:color="auto" w:fill="auto"/>
            <w:hideMark/>
          </w:tcPr>
          <w:p w:rsidR="001B5F18" w:rsidRPr="009C2A3E" w:rsidRDefault="001B5F18" w:rsidP="00C26842">
            <w:pPr>
              <w:spacing w:after="0" w:line="240" w:lineRule="auto"/>
              <w:jc w:val="both"/>
              <w:rPr>
                <w:rFonts w:ascii="Times New Roman" w:eastAsia="Times New Roman" w:hAnsi="Times New Roman" w:cs="Times New Roman"/>
                <w:b/>
                <w:bCs/>
                <w:color w:val="000000"/>
                <w:sz w:val="16"/>
                <w:szCs w:val="16"/>
              </w:rPr>
            </w:pPr>
            <w:proofErr w:type="gramStart"/>
            <w:r w:rsidRPr="009C2A3E">
              <w:rPr>
                <w:rFonts w:ascii="Times New Roman" w:eastAsia="Times New Roman" w:hAnsi="Times New Roman" w:cs="Times New Roman"/>
                <w:b/>
                <w:bCs/>
                <w:color w:val="000000"/>
                <w:sz w:val="16"/>
                <w:szCs w:val="16"/>
              </w:rPr>
              <w:t>(указывается сумма увеличения или уменьшения от утвержденной суммы по бюджетной программе +/-</w:t>
            </w:r>
            <w:proofErr w:type="gramEnd"/>
          </w:p>
        </w:tc>
        <w:tc>
          <w:tcPr>
            <w:tcW w:w="1134" w:type="dxa"/>
            <w:tcBorders>
              <w:top w:val="nil"/>
              <w:left w:val="nil"/>
              <w:bottom w:val="single" w:sz="8" w:space="0" w:color="auto"/>
              <w:right w:val="single" w:sz="8" w:space="0" w:color="auto"/>
            </w:tcBorders>
            <w:shd w:val="clear" w:color="auto" w:fill="auto"/>
            <w:hideMark/>
          </w:tcPr>
          <w:p w:rsidR="001B5F18" w:rsidRPr="009C2A3E" w:rsidRDefault="001B5F18" w:rsidP="00C26842">
            <w:pPr>
              <w:spacing w:after="0" w:line="240" w:lineRule="auto"/>
              <w:jc w:val="both"/>
              <w:rPr>
                <w:rFonts w:ascii="Times New Roman" w:eastAsia="Times New Roman" w:hAnsi="Times New Roman" w:cs="Times New Roman"/>
                <w:b/>
                <w:bCs/>
                <w:color w:val="000000"/>
                <w:sz w:val="16"/>
                <w:szCs w:val="16"/>
              </w:rPr>
            </w:pPr>
            <w:r w:rsidRPr="009C2A3E">
              <w:rPr>
                <w:rFonts w:ascii="Times New Roman" w:eastAsia="Times New Roman" w:hAnsi="Times New Roman" w:cs="Times New Roman"/>
                <w:b/>
                <w:bCs/>
                <w:color w:val="000000"/>
                <w:sz w:val="16"/>
                <w:szCs w:val="16"/>
              </w:rPr>
              <w:t xml:space="preserve">(причины вносимых изменений и дополнений со ссылкой на решение </w:t>
            </w:r>
            <w:proofErr w:type="spellStart"/>
            <w:r w:rsidRPr="009C2A3E">
              <w:rPr>
                <w:rFonts w:ascii="Times New Roman" w:eastAsia="Times New Roman" w:hAnsi="Times New Roman" w:cs="Times New Roman"/>
                <w:b/>
                <w:bCs/>
                <w:color w:val="000000"/>
                <w:sz w:val="16"/>
                <w:szCs w:val="16"/>
              </w:rPr>
              <w:t>соответсвующей</w:t>
            </w:r>
            <w:proofErr w:type="spellEnd"/>
            <w:r w:rsidRPr="009C2A3E">
              <w:rPr>
                <w:rFonts w:ascii="Times New Roman" w:eastAsia="Times New Roman" w:hAnsi="Times New Roman" w:cs="Times New Roman"/>
                <w:b/>
                <w:bCs/>
                <w:color w:val="000000"/>
                <w:sz w:val="16"/>
                <w:szCs w:val="16"/>
              </w:rPr>
              <w:t xml:space="preserve"> бюджетной комиссии </w:t>
            </w:r>
            <w:proofErr w:type="gramStart"/>
            <w:r w:rsidRPr="009C2A3E">
              <w:rPr>
                <w:rFonts w:ascii="Times New Roman" w:eastAsia="Times New Roman" w:hAnsi="Times New Roman" w:cs="Times New Roman"/>
                <w:b/>
                <w:bCs/>
                <w:color w:val="000000"/>
                <w:sz w:val="16"/>
                <w:szCs w:val="16"/>
              </w:rPr>
              <w:t xml:space="preserve">( </w:t>
            </w:r>
            <w:proofErr w:type="gramEnd"/>
            <w:r w:rsidRPr="009C2A3E">
              <w:rPr>
                <w:rFonts w:ascii="Times New Roman" w:eastAsia="Times New Roman" w:hAnsi="Times New Roman" w:cs="Times New Roman"/>
                <w:b/>
                <w:bCs/>
                <w:color w:val="000000"/>
                <w:sz w:val="16"/>
                <w:szCs w:val="16"/>
              </w:rPr>
              <w:t>при наличии))</w:t>
            </w:r>
          </w:p>
        </w:tc>
      </w:tr>
      <w:tr w:rsidR="001B5F18" w:rsidRPr="000F22D5" w:rsidTr="00C26842">
        <w:trPr>
          <w:gridAfter w:val="2"/>
          <w:wAfter w:w="159" w:type="dxa"/>
          <w:trHeight w:val="300"/>
        </w:trPr>
        <w:tc>
          <w:tcPr>
            <w:tcW w:w="423" w:type="dxa"/>
            <w:tcBorders>
              <w:top w:val="nil"/>
              <w:left w:val="single" w:sz="8" w:space="0" w:color="auto"/>
              <w:bottom w:val="nil"/>
              <w:right w:val="single" w:sz="8"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p>
        </w:tc>
        <w:tc>
          <w:tcPr>
            <w:tcW w:w="3892" w:type="dxa"/>
            <w:gridSpan w:val="11"/>
            <w:tcBorders>
              <w:top w:val="single" w:sz="8" w:space="0" w:color="auto"/>
              <w:left w:val="nil"/>
              <w:bottom w:val="nil"/>
              <w:right w:val="single" w:sz="8"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w:t>
            </w:r>
          </w:p>
        </w:tc>
        <w:tc>
          <w:tcPr>
            <w:tcW w:w="3850" w:type="dxa"/>
            <w:gridSpan w:val="9"/>
            <w:tcBorders>
              <w:top w:val="single" w:sz="8" w:space="0" w:color="auto"/>
              <w:left w:val="nil"/>
              <w:bottom w:val="nil"/>
              <w:right w:val="single" w:sz="8"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3</w:t>
            </w:r>
          </w:p>
        </w:tc>
        <w:tc>
          <w:tcPr>
            <w:tcW w:w="1050" w:type="dxa"/>
            <w:gridSpan w:val="3"/>
            <w:tcBorders>
              <w:top w:val="nil"/>
              <w:left w:val="nil"/>
              <w:bottom w:val="nil"/>
              <w:right w:val="single" w:sz="8"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4</w:t>
            </w:r>
          </w:p>
        </w:tc>
        <w:tc>
          <w:tcPr>
            <w:tcW w:w="1134" w:type="dxa"/>
            <w:tcBorders>
              <w:top w:val="nil"/>
              <w:left w:val="nil"/>
              <w:bottom w:val="nil"/>
              <w:right w:val="single" w:sz="8"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5</w:t>
            </w:r>
          </w:p>
        </w:tc>
      </w:tr>
      <w:tr w:rsidR="001B5F18" w:rsidRPr="000F22D5" w:rsidTr="00C26842">
        <w:trPr>
          <w:gridAfter w:val="2"/>
          <w:wAfter w:w="159" w:type="dxa"/>
          <w:trHeight w:val="810"/>
        </w:trPr>
        <w:tc>
          <w:tcPr>
            <w:tcW w:w="423" w:type="dxa"/>
            <w:vMerge w:val="restart"/>
            <w:tcBorders>
              <w:top w:val="single" w:sz="4" w:space="0" w:color="auto"/>
              <w:left w:val="single" w:sz="4" w:space="0" w:color="auto"/>
              <w:bottom w:val="nil"/>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3892" w:type="dxa"/>
            <w:gridSpan w:val="11"/>
            <w:tcBorders>
              <w:top w:val="single" w:sz="4" w:space="0" w:color="auto"/>
              <w:left w:val="nil"/>
              <w:bottom w:val="nil"/>
              <w:right w:val="single" w:sz="4"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Код и наименование бюджетной программы</w:t>
            </w:r>
            <w:r w:rsidRPr="000F22D5">
              <w:rPr>
                <w:rFonts w:ascii="Times New Roman" w:eastAsia="Times New Roman" w:hAnsi="Times New Roman" w:cs="Times New Roman"/>
                <w:color w:val="000000"/>
                <w:sz w:val="18"/>
                <w:szCs w:val="18"/>
              </w:rPr>
              <w:t xml:space="preserve"> 124.013 « Обеспечение функционирования автомобильных дорог в городах районного значения, поселках, селах, сельских  округах »</w:t>
            </w:r>
          </w:p>
        </w:tc>
        <w:tc>
          <w:tcPr>
            <w:tcW w:w="3850" w:type="dxa"/>
            <w:gridSpan w:val="9"/>
            <w:tcBorders>
              <w:top w:val="single" w:sz="4" w:space="0" w:color="auto"/>
              <w:left w:val="nil"/>
              <w:bottom w:val="nil"/>
              <w:right w:val="single" w:sz="4"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Код и наименование бюджетной программы</w:t>
            </w:r>
            <w:r w:rsidRPr="000F22D5">
              <w:rPr>
                <w:rFonts w:ascii="Times New Roman" w:eastAsia="Times New Roman" w:hAnsi="Times New Roman" w:cs="Times New Roman"/>
                <w:color w:val="000000"/>
                <w:sz w:val="18"/>
                <w:szCs w:val="18"/>
              </w:rPr>
              <w:t xml:space="preserve"> 124.013 « Обеспечение функционирования автомобильных дорог в городах районного значения, поселках, селах, сельских  округах »</w:t>
            </w:r>
          </w:p>
        </w:tc>
        <w:tc>
          <w:tcPr>
            <w:tcW w:w="1050" w:type="dxa"/>
            <w:gridSpan w:val="3"/>
            <w:vMerge w:val="restart"/>
            <w:tcBorders>
              <w:top w:val="single" w:sz="4" w:space="0" w:color="auto"/>
              <w:left w:val="single" w:sz="4" w:space="0" w:color="auto"/>
              <w:bottom w:val="nil"/>
              <w:right w:val="single" w:sz="4" w:space="0" w:color="auto"/>
            </w:tcBorders>
            <w:shd w:val="clear" w:color="auto" w:fill="auto"/>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увеличено 400,0</w:t>
            </w:r>
          </w:p>
        </w:tc>
        <w:tc>
          <w:tcPr>
            <w:tcW w:w="1134" w:type="dxa"/>
            <w:vMerge w:val="restart"/>
            <w:tcBorders>
              <w:top w:val="single" w:sz="4" w:space="0" w:color="auto"/>
              <w:left w:val="single" w:sz="4" w:space="0" w:color="auto"/>
              <w:bottom w:val="nil"/>
              <w:right w:val="single" w:sz="4" w:space="0" w:color="auto"/>
            </w:tcBorders>
            <w:shd w:val="clear" w:color="auto" w:fill="auto"/>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Заключение бюджетной комиссии №12 от 17.09.2021г Увеличение текущих расходов</w:t>
            </w:r>
          </w:p>
        </w:tc>
      </w:tr>
      <w:tr w:rsidR="001B5F18" w:rsidRPr="000F22D5" w:rsidTr="00C26842">
        <w:trPr>
          <w:gridAfter w:val="2"/>
          <w:wAfter w:w="159" w:type="dxa"/>
          <w:trHeight w:val="1035"/>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single" w:sz="4" w:space="0" w:color="000000"/>
            </w:tcBorders>
            <w:shd w:val="clear" w:color="auto" w:fill="auto"/>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xml:space="preserve">Конечные результаты бюджетной программы: </w:t>
            </w:r>
            <w:r w:rsidRPr="000F22D5">
              <w:rPr>
                <w:rFonts w:ascii="Times New Roman" w:eastAsia="Times New Roman" w:hAnsi="Times New Roman" w:cs="Times New Roman"/>
                <w:color w:val="000000"/>
                <w:sz w:val="18"/>
                <w:szCs w:val="18"/>
              </w:rPr>
              <w:t xml:space="preserve">Содержание  в надлежащем  состоянии  подъездных путей  и  внутри поселковых  </w:t>
            </w:r>
            <w:proofErr w:type="spellStart"/>
            <w:r w:rsidRPr="000F22D5">
              <w:rPr>
                <w:rFonts w:ascii="Times New Roman" w:eastAsia="Times New Roman" w:hAnsi="Times New Roman" w:cs="Times New Roman"/>
                <w:color w:val="000000"/>
                <w:sz w:val="18"/>
                <w:szCs w:val="18"/>
              </w:rPr>
              <w:t>до¬рог</w:t>
            </w:r>
            <w:proofErr w:type="spellEnd"/>
            <w:r w:rsidRPr="000F22D5">
              <w:rPr>
                <w:rFonts w:ascii="Times New Roman" w:eastAsia="Times New Roman" w:hAnsi="Times New Roman" w:cs="Times New Roman"/>
                <w:color w:val="000000"/>
                <w:sz w:val="18"/>
                <w:szCs w:val="18"/>
              </w:rPr>
              <w:t xml:space="preserve"> сельского округа</w:t>
            </w:r>
            <w:proofErr w:type="gramStart"/>
            <w:r w:rsidRPr="000F22D5">
              <w:rPr>
                <w:rFonts w:ascii="Times New Roman" w:eastAsia="Times New Roman" w:hAnsi="Times New Roman" w:cs="Times New Roman"/>
                <w:color w:val="000000"/>
                <w:sz w:val="18"/>
                <w:szCs w:val="18"/>
              </w:rPr>
              <w:t xml:space="preserve"> .</w:t>
            </w:r>
            <w:proofErr w:type="gramEnd"/>
            <w:r w:rsidRPr="000F22D5">
              <w:rPr>
                <w:rFonts w:ascii="Times New Roman" w:eastAsia="Times New Roman" w:hAnsi="Times New Roman" w:cs="Times New Roman"/>
                <w:color w:val="000000"/>
                <w:sz w:val="18"/>
                <w:szCs w:val="18"/>
              </w:rPr>
              <w:t xml:space="preserve"> Обеспечение комфортности прож</w:t>
            </w:r>
            <w:r>
              <w:rPr>
                <w:rFonts w:ascii="Times New Roman" w:eastAsia="Times New Roman" w:hAnsi="Times New Roman" w:cs="Times New Roman"/>
                <w:color w:val="000000"/>
                <w:sz w:val="18"/>
                <w:szCs w:val="18"/>
              </w:rPr>
              <w:t>ивания населения с охватом – 1510</w:t>
            </w:r>
            <w:r w:rsidRPr="000F22D5">
              <w:rPr>
                <w:rFonts w:ascii="Times New Roman" w:eastAsia="Times New Roman" w:hAnsi="Times New Roman" w:cs="Times New Roman"/>
                <w:color w:val="000000"/>
                <w:sz w:val="18"/>
                <w:szCs w:val="18"/>
              </w:rPr>
              <w:t xml:space="preserve"> чел.</w:t>
            </w:r>
          </w:p>
        </w:tc>
        <w:tc>
          <w:tcPr>
            <w:tcW w:w="3850" w:type="dxa"/>
            <w:gridSpan w:val="9"/>
            <w:tcBorders>
              <w:top w:val="nil"/>
              <w:left w:val="nil"/>
              <w:bottom w:val="nil"/>
              <w:right w:val="single" w:sz="4" w:space="0" w:color="000000"/>
            </w:tcBorders>
            <w:shd w:val="clear" w:color="auto" w:fill="auto"/>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u w:val="single"/>
              </w:rPr>
            </w:pPr>
            <w:r w:rsidRPr="000F22D5">
              <w:rPr>
                <w:rFonts w:ascii="Times New Roman" w:eastAsia="Times New Roman" w:hAnsi="Times New Roman" w:cs="Times New Roman"/>
                <w:color w:val="000000"/>
                <w:sz w:val="18"/>
                <w:szCs w:val="18"/>
                <w:u w:val="single"/>
              </w:rPr>
              <w:t xml:space="preserve">Конечные результаты бюджетной программы: </w:t>
            </w:r>
            <w:r w:rsidRPr="000F22D5">
              <w:rPr>
                <w:rFonts w:ascii="Times New Roman" w:eastAsia="Times New Roman" w:hAnsi="Times New Roman" w:cs="Times New Roman"/>
                <w:color w:val="000000"/>
                <w:sz w:val="18"/>
                <w:szCs w:val="18"/>
              </w:rPr>
              <w:t xml:space="preserve">Содержание  в надлежащем  состоянии  подъездных путей  и  внутри поселковых  </w:t>
            </w:r>
            <w:proofErr w:type="spellStart"/>
            <w:r w:rsidRPr="000F22D5">
              <w:rPr>
                <w:rFonts w:ascii="Times New Roman" w:eastAsia="Times New Roman" w:hAnsi="Times New Roman" w:cs="Times New Roman"/>
                <w:color w:val="000000"/>
                <w:sz w:val="18"/>
                <w:szCs w:val="18"/>
              </w:rPr>
              <w:t>до¬рог</w:t>
            </w:r>
            <w:proofErr w:type="spellEnd"/>
            <w:r w:rsidRPr="000F22D5">
              <w:rPr>
                <w:rFonts w:ascii="Times New Roman" w:eastAsia="Times New Roman" w:hAnsi="Times New Roman" w:cs="Times New Roman"/>
                <w:color w:val="000000"/>
                <w:sz w:val="18"/>
                <w:szCs w:val="18"/>
              </w:rPr>
              <w:t xml:space="preserve"> сельского округа</w:t>
            </w:r>
            <w:proofErr w:type="gramStart"/>
            <w:r w:rsidRPr="000F22D5">
              <w:rPr>
                <w:rFonts w:ascii="Times New Roman" w:eastAsia="Times New Roman" w:hAnsi="Times New Roman" w:cs="Times New Roman"/>
                <w:color w:val="000000"/>
                <w:sz w:val="18"/>
                <w:szCs w:val="18"/>
              </w:rPr>
              <w:t xml:space="preserve"> .</w:t>
            </w:r>
            <w:proofErr w:type="gramEnd"/>
            <w:r w:rsidRPr="000F22D5">
              <w:rPr>
                <w:rFonts w:ascii="Times New Roman" w:eastAsia="Times New Roman" w:hAnsi="Times New Roman" w:cs="Times New Roman"/>
                <w:color w:val="000000"/>
                <w:sz w:val="18"/>
                <w:szCs w:val="18"/>
              </w:rPr>
              <w:t xml:space="preserve"> Обеспечение комфортности прож</w:t>
            </w:r>
            <w:r>
              <w:rPr>
                <w:rFonts w:ascii="Times New Roman" w:eastAsia="Times New Roman" w:hAnsi="Times New Roman" w:cs="Times New Roman"/>
                <w:color w:val="000000"/>
                <w:sz w:val="18"/>
                <w:szCs w:val="18"/>
              </w:rPr>
              <w:t>ивания населения с охватом – 1510</w:t>
            </w:r>
            <w:r w:rsidRPr="000F22D5">
              <w:rPr>
                <w:rFonts w:ascii="Times New Roman" w:eastAsia="Times New Roman" w:hAnsi="Times New Roman" w:cs="Times New Roman"/>
                <w:color w:val="000000"/>
                <w:sz w:val="18"/>
                <w:szCs w:val="18"/>
              </w:rPr>
              <w:t xml:space="preserve"> чел.</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135"/>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3850" w:type="dxa"/>
            <w:gridSpan w:val="9"/>
            <w:tcBorders>
              <w:top w:val="nil"/>
              <w:left w:val="nil"/>
              <w:bottom w:val="nil"/>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780"/>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val="restart"/>
            <w:tcBorders>
              <w:top w:val="single" w:sz="8" w:space="0" w:color="auto"/>
              <w:left w:val="nil"/>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668"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25" w:type="dxa"/>
            <w:gridSpan w:val="7"/>
            <w:tcBorders>
              <w:top w:val="single" w:sz="8" w:space="0" w:color="auto"/>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890" w:type="dxa"/>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906"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54" w:type="dxa"/>
            <w:gridSpan w:val="5"/>
            <w:tcBorders>
              <w:top w:val="single" w:sz="8" w:space="0" w:color="auto"/>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315"/>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tcBorders>
              <w:top w:val="single" w:sz="8" w:space="0" w:color="auto"/>
              <w:left w:val="nil"/>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668" w:type="dxa"/>
            <w:gridSpan w:val="2"/>
            <w:vMerge/>
            <w:tcBorders>
              <w:top w:val="single" w:sz="8" w:space="0" w:color="auto"/>
              <w:left w:val="single" w:sz="4"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707" w:type="dxa"/>
            <w:gridSpan w:val="2"/>
            <w:tcBorders>
              <w:top w:val="nil"/>
              <w:left w:val="nil"/>
              <w:bottom w:val="single" w:sz="8"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28" w:type="dxa"/>
            <w:gridSpan w:val="2"/>
            <w:tcBorders>
              <w:top w:val="nil"/>
              <w:left w:val="nil"/>
              <w:bottom w:val="single" w:sz="8"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690" w:type="dxa"/>
            <w:gridSpan w:val="3"/>
            <w:tcBorders>
              <w:top w:val="nil"/>
              <w:left w:val="nil"/>
              <w:bottom w:val="single" w:sz="8" w:space="0" w:color="auto"/>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890" w:type="dxa"/>
            <w:vMerge/>
            <w:tcBorders>
              <w:top w:val="single" w:sz="8" w:space="0" w:color="auto"/>
              <w:left w:val="single" w:sz="8"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906" w:type="dxa"/>
            <w:gridSpan w:val="3"/>
            <w:vMerge/>
            <w:tcBorders>
              <w:top w:val="single" w:sz="8" w:space="0" w:color="auto"/>
              <w:left w:val="single" w:sz="4"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623" w:type="dxa"/>
            <w:tcBorders>
              <w:top w:val="nil"/>
              <w:left w:val="nil"/>
              <w:bottom w:val="single" w:sz="8"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85" w:type="dxa"/>
            <w:gridSpan w:val="3"/>
            <w:tcBorders>
              <w:top w:val="nil"/>
              <w:left w:val="nil"/>
              <w:bottom w:val="single" w:sz="8"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46" w:type="dxa"/>
            <w:tcBorders>
              <w:top w:val="nil"/>
              <w:left w:val="nil"/>
              <w:bottom w:val="single" w:sz="8" w:space="0" w:color="auto"/>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300"/>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68"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07"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8"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90"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890" w:type="dxa"/>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906" w:type="dxa"/>
            <w:gridSpan w:val="3"/>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3" w:type="dxa"/>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85" w:type="dxa"/>
            <w:gridSpan w:val="3"/>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46" w:type="dxa"/>
            <w:tcBorders>
              <w:top w:val="nil"/>
              <w:left w:val="nil"/>
              <w:bottom w:val="single" w:sz="4" w:space="0" w:color="auto"/>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300"/>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68" w:type="dxa"/>
            <w:gridSpan w:val="2"/>
            <w:tcBorders>
              <w:top w:val="nil"/>
              <w:left w:val="nil"/>
              <w:bottom w:val="single" w:sz="4" w:space="0" w:color="auto"/>
              <w:right w:val="single" w:sz="4" w:space="0" w:color="auto"/>
            </w:tcBorders>
            <w:shd w:val="clear" w:color="auto" w:fill="auto"/>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07"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8"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90"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890" w:type="dxa"/>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906" w:type="dxa"/>
            <w:gridSpan w:val="3"/>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3" w:type="dxa"/>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85" w:type="dxa"/>
            <w:gridSpan w:val="3"/>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46" w:type="dxa"/>
            <w:tcBorders>
              <w:top w:val="nil"/>
              <w:left w:val="nil"/>
              <w:bottom w:val="single" w:sz="4" w:space="0" w:color="auto"/>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300"/>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68" w:type="dxa"/>
            <w:gridSpan w:val="2"/>
            <w:tcBorders>
              <w:top w:val="nil"/>
              <w:left w:val="nil"/>
              <w:bottom w:val="single" w:sz="4" w:space="0" w:color="auto"/>
              <w:right w:val="single" w:sz="4" w:space="0" w:color="auto"/>
            </w:tcBorders>
            <w:shd w:val="clear" w:color="auto" w:fill="auto"/>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07"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8"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90"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890" w:type="dxa"/>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906" w:type="dxa"/>
            <w:gridSpan w:val="3"/>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23" w:type="dxa"/>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685" w:type="dxa"/>
            <w:gridSpan w:val="3"/>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746" w:type="dxa"/>
            <w:tcBorders>
              <w:top w:val="nil"/>
              <w:left w:val="nil"/>
              <w:bottom w:val="single" w:sz="4" w:space="0" w:color="auto"/>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540"/>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single" w:sz="4"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(Показатели прямого результата бюджетной программы указываются в случае отсутствия бюджетных подпрограмм)</w:t>
            </w:r>
          </w:p>
        </w:tc>
        <w:tc>
          <w:tcPr>
            <w:tcW w:w="3850" w:type="dxa"/>
            <w:gridSpan w:val="9"/>
            <w:tcBorders>
              <w:top w:val="nil"/>
              <w:left w:val="nil"/>
              <w:bottom w:val="nil"/>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(Показатели прямого результата бюджетной программы указываются в случае отсутствия бюджетных подпрограмм)</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315"/>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single" w:sz="4"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3850" w:type="dxa"/>
            <w:gridSpan w:val="9"/>
            <w:tcBorders>
              <w:top w:val="nil"/>
              <w:left w:val="nil"/>
              <w:bottom w:val="nil"/>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300"/>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val="restart"/>
            <w:tcBorders>
              <w:top w:val="single" w:sz="8" w:space="0" w:color="auto"/>
              <w:left w:val="nil"/>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668"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25" w:type="dxa"/>
            <w:gridSpan w:val="7"/>
            <w:tcBorders>
              <w:top w:val="single" w:sz="8" w:space="0" w:color="auto"/>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890" w:type="dxa"/>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906"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54" w:type="dxa"/>
            <w:gridSpan w:val="5"/>
            <w:tcBorders>
              <w:top w:val="single" w:sz="8" w:space="0" w:color="auto"/>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465"/>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tcBorders>
              <w:top w:val="single" w:sz="8" w:space="0" w:color="auto"/>
              <w:left w:val="nil"/>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668" w:type="dxa"/>
            <w:gridSpan w:val="2"/>
            <w:vMerge/>
            <w:tcBorders>
              <w:top w:val="single" w:sz="8" w:space="0" w:color="auto"/>
              <w:left w:val="single" w:sz="4"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707" w:type="dxa"/>
            <w:gridSpan w:val="2"/>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28" w:type="dxa"/>
            <w:gridSpan w:val="2"/>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690" w:type="dxa"/>
            <w:gridSpan w:val="3"/>
            <w:tcBorders>
              <w:top w:val="nil"/>
              <w:left w:val="nil"/>
              <w:bottom w:val="single" w:sz="8" w:space="0" w:color="auto"/>
              <w:right w:val="nil"/>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890" w:type="dxa"/>
            <w:vMerge/>
            <w:tcBorders>
              <w:top w:val="single" w:sz="8" w:space="0" w:color="auto"/>
              <w:left w:val="single" w:sz="8"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906" w:type="dxa"/>
            <w:gridSpan w:val="3"/>
            <w:vMerge/>
            <w:tcBorders>
              <w:top w:val="single" w:sz="8" w:space="0" w:color="auto"/>
              <w:left w:val="single" w:sz="4"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623" w:type="dxa"/>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85" w:type="dxa"/>
            <w:gridSpan w:val="3"/>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46" w:type="dxa"/>
            <w:tcBorders>
              <w:top w:val="nil"/>
              <w:left w:val="nil"/>
              <w:bottom w:val="single" w:sz="8" w:space="0" w:color="auto"/>
              <w:right w:val="nil"/>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690"/>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1B5F18" w:rsidRPr="00E22C8F" w:rsidRDefault="001B5F18" w:rsidP="00C26842">
            <w:pPr>
              <w:spacing w:after="0" w:line="240" w:lineRule="auto"/>
              <w:jc w:val="both"/>
              <w:rPr>
                <w:rFonts w:ascii="Times New Roman" w:eastAsia="Times New Roman" w:hAnsi="Times New Roman" w:cs="Times New Roman"/>
                <w:color w:val="000000"/>
                <w:sz w:val="18"/>
                <w:szCs w:val="18"/>
              </w:rPr>
            </w:pPr>
            <w:r w:rsidRPr="00E22C8F">
              <w:rPr>
                <w:rFonts w:ascii="Times New Roman" w:hAnsi="Times New Roman" w:cs="Times New Roman"/>
                <w:spacing w:val="-1"/>
                <w:sz w:val="18"/>
                <w:szCs w:val="18"/>
              </w:rPr>
              <w:t xml:space="preserve">Обеспечение функционирования автомобильных дорог в городах районного значения, поселках, селах, </w:t>
            </w:r>
            <w:r w:rsidRPr="00E22C8F">
              <w:rPr>
                <w:rFonts w:ascii="Times New Roman" w:hAnsi="Times New Roman" w:cs="Times New Roman"/>
                <w:sz w:val="18"/>
                <w:szCs w:val="18"/>
              </w:rPr>
              <w:t>сельских  округах</w:t>
            </w:r>
          </w:p>
        </w:tc>
        <w:tc>
          <w:tcPr>
            <w:tcW w:w="668"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7" w:type="dxa"/>
            <w:gridSpan w:val="2"/>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sidRPr="00207045">
              <w:rPr>
                <w:rFonts w:ascii="Times New Roman" w:hAnsi="Times New Roman" w:cs="Times New Roman"/>
                <w:sz w:val="18"/>
                <w:szCs w:val="18"/>
                <w:lang w:val="kk-KZ"/>
              </w:rPr>
              <w:t>1</w:t>
            </w:r>
            <w:r>
              <w:rPr>
                <w:rFonts w:ascii="Times New Roman" w:hAnsi="Times New Roman" w:cs="Times New Roman"/>
                <w:sz w:val="18"/>
                <w:szCs w:val="18"/>
                <w:lang w:val="kk-KZ"/>
              </w:rPr>
              <w:t>092</w:t>
            </w:r>
          </w:p>
        </w:tc>
        <w:tc>
          <w:tcPr>
            <w:tcW w:w="628" w:type="dxa"/>
            <w:gridSpan w:val="2"/>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1147</w:t>
            </w:r>
          </w:p>
        </w:tc>
        <w:tc>
          <w:tcPr>
            <w:tcW w:w="690" w:type="dxa"/>
            <w:gridSpan w:val="3"/>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1204</w:t>
            </w:r>
          </w:p>
        </w:tc>
        <w:tc>
          <w:tcPr>
            <w:tcW w:w="890" w:type="dxa"/>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E22C8F">
              <w:rPr>
                <w:rFonts w:ascii="Times New Roman" w:hAnsi="Times New Roman" w:cs="Times New Roman"/>
                <w:spacing w:val="-1"/>
                <w:sz w:val="18"/>
                <w:szCs w:val="18"/>
              </w:rPr>
              <w:t>Обеспечение функционирования автомобильных дорог в городах районного значения, поселка</w:t>
            </w:r>
            <w:r w:rsidRPr="00E22C8F">
              <w:rPr>
                <w:rFonts w:ascii="Times New Roman" w:hAnsi="Times New Roman" w:cs="Times New Roman"/>
                <w:spacing w:val="-1"/>
                <w:sz w:val="18"/>
                <w:szCs w:val="18"/>
              </w:rPr>
              <w:lastRenderedPageBreak/>
              <w:t xml:space="preserve">х, селах, </w:t>
            </w:r>
            <w:r w:rsidRPr="00E22C8F">
              <w:rPr>
                <w:rFonts w:ascii="Times New Roman" w:hAnsi="Times New Roman" w:cs="Times New Roman"/>
                <w:sz w:val="18"/>
                <w:szCs w:val="18"/>
              </w:rPr>
              <w:t>сельских  округах</w:t>
            </w:r>
          </w:p>
        </w:tc>
        <w:tc>
          <w:tcPr>
            <w:tcW w:w="906"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lastRenderedPageBreak/>
              <w:t>тысяч тенге</w:t>
            </w:r>
          </w:p>
        </w:tc>
        <w:tc>
          <w:tcPr>
            <w:tcW w:w="623" w:type="dxa"/>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sidRPr="00207045">
              <w:rPr>
                <w:rFonts w:ascii="Times New Roman" w:hAnsi="Times New Roman" w:cs="Times New Roman"/>
                <w:sz w:val="18"/>
                <w:szCs w:val="18"/>
                <w:lang w:val="kk-KZ"/>
              </w:rPr>
              <w:t>1</w:t>
            </w:r>
            <w:r>
              <w:rPr>
                <w:rFonts w:ascii="Times New Roman" w:hAnsi="Times New Roman" w:cs="Times New Roman"/>
                <w:sz w:val="18"/>
                <w:szCs w:val="18"/>
                <w:lang w:val="kk-KZ"/>
              </w:rPr>
              <w:t>492</w:t>
            </w:r>
          </w:p>
        </w:tc>
        <w:tc>
          <w:tcPr>
            <w:tcW w:w="685" w:type="dxa"/>
            <w:gridSpan w:val="3"/>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1147</w:t>
            </w:r>
          </w:p>
        </w:tc>
        <w:tc>
          <w:tcPr>
            <w:tcW w:w="746" w:type="dxa"/>
            <w:tcBorders>
              <w:top w:val="nil"/>
              <w:left w:val="nil"/>
              <w:bottom w:val="single" w:sz="4" w:space="0" w:color="auto"/>
              <w:right w:val="nil"/>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1204</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750"/>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668"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7" w:type="dxa"/>
            <w:gridSpan w:val="2"/>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sidRPr="00207045">
              <w:rPr>
                <w:rFonts w:ascii="Times New Roman" w:hAnsi="Times New Roman" w:cs="Times New Roman"/>
                <w:sz w:val="18"/>
                <w:szCs w:val="18"/>
                <w:lang w:val="kk-KZ"/>
              </w:rPr>
              <w:t>1</w:t>
            </w:r>
            <w:r>
              <w:rPr>
                <w:rFonts w:ascii="Times New Roman" w:hAnsi="Times New Roman" w:cs="Times New Roman"/>
                <w:sz w:val="18"/>
                <w:szCs w:val="18"/>
                <w:lang w:val="kk-KZ"/>
              </w:rPr>
              <w:t>092</w:t>
            </w:r>
          </w:p>
        </w:tc>
        <w:tc>
          <w:tcPr>
            <w:tcW w:w="628" w:type="dxa"/>
            <w:gridSpan w:val="2"/>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1147</w:t>
            </w:r>
          </w:p>
        </w:tc>
        <w:tc>
          <w:tcPr>
            <w:tcW w:w="690" w:type="dxa"/>
            <w:gridSpan w:val="3"/>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1204</w:t>
            </w:r>
          </w:p>
        </w:tc>
        <w:tc>
          <w:tcPr>
            <w:tcW w:w="890" w:type="dxa"/>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906"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623" w:type="dxa"/>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sidRPr="00207045">
              <w:rPr>
                <w:rFonts w:ascii="Times New Roman" w:hAnsi="Times New Roman" w:cs="Times New Roman"/>
                <w:sz w:val="18"/>
                <w:szCs w:val="18"/>
                <w:lang w:val="kk-KZ"/>
              </w:rPr>
              <w:t>1</w:t>
            </w:r>
            <w:r>
              <w:rPr>
                <w:rFonts w:ascii="Times New Roman" w:hAnsi="Times New Roman" w:cs="Times New Roman"/>
                <w:sz w:val="18"/>
                <w:szCs w:val="18"/>
                <w:lang w:val="kk-KZ"/>
              </w:rPr>
              <w:t>492</w:t>
            </w:r>
          </w:p>
        </w:tc>
        <w:tc>
          <w:tcPr>
            <w:tcW w:w="685" w:type="dxa"/>
            <w:gridSpan w:val="3"/>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1147</w:t>
            </w:r>
          </w:p>
        </w:tc>
        <w:tc>
          <w:tcPr>
            <w:tcW w:w="746" w:type="dxa"/>
            <w:tcBorders>
              <w:top w:val="nil"/>
              <w:left w:val="nil"/>
              <w:bottom w:val="single" w:sz="4" w:space="0" w:color="auto"/>
              <w:right w:val="nil"/>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1204</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15"/>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single" w:sz="4"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3850" w:type="dxa"/>
            <w:gridSpan w:val="9"/>
            <w:tcBorders>
              <w:top w:val="nil"/>
              <w:left w:val="nil"/>
              <w:bottom w:val="nil"/>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585"/>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single" w:sz="4"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 xml:space="preserve">Код и наименование бюджетной подпрограммы:  </w:t>
            </w:r>
            <w:r w:rsidRPr="000F22D5">
              <w:rPr>
                <w:rFonts w:ascii="Times New Roman" w:eastAsia="Times New Roman" w:hAnsi="Times New Roman" w:cs="Times New Roman"/>
                <w:color w:val="000000"/>
                <w:sz w:val="18"/>
                <w:szCs w:val="18"/>
              </w:rPr>
              <w:t>124.013.015 «За счет средств местного бюджета»</w:t>
            </w:r>
          </w:p>
        </w:tc>
        <w:tc>
          <w:tcPr>
            <w:tcW w:w="3850" w:type="dxa"/>
            <w:gridSpan w:val="9"/>
            <w:tcBorders>
              <w:top w:val="nil"/>
              <w:left w:val="nil"/>
              <w:bottom w:val="nil"/>
              <w:right w:val="single" w:sz="4"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 xml:space="preserve">Код и наименование бюджетной подпрограммы:  </w:t>
            </w:r>
            <w:r w:rsidRPr="000F22D5">
              <w:rPr>
                <w:rFonts w:ascii="Times New Roman" w:eastAsia="Times New Roman" w:hAnsi="Times New Roman" w:cs="Times New Roman"/>
                <w:color w:val="000000"/>
                <w:sz w:val="18"/>
                <w:szCs w:val="18"/>
              </w:rPr>
              <w:t>124.013.015 «За счет средств местного бюджета»</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300"/>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val="restart"/>
            <w:tcBorders>
              <w:top w:val="single" w:sz="8" w:space="0" w:color="auto"/>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668"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25" w:type="dxa"/>
            <w:gridSpan w:val="7"/>
            <w:tcBorders>
              <w:top w:val="single" w:sz="8" w:space="0" w:color="auto"/>
              <w:left w:val="nil"/>
              <w:bottom w:val="single" w:sz="4" w:space="0" w:color="auto"/>
              <w:right w:val="single" w:sz="8"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890" w:type="dxa"/>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906"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54" w:type="dxa"/>
            <w:gridSpan w:val="5"/>
            <w:tcBorders>
              <w:top w:val="single" w:sz="8" w:space="0" w:color="auto"/>
              <w:left w:val="nil"/>
              <w:bottom w:val="single" w:sz="4" w:space="0" w:color="auto"/>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450"/>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tcBorders>
              <w:top w:val="single" w:sz="8" w:space="0" w:color="auto"/>
              <w:left w:val="nil"/>
              <w:bottom w:val="single" w:sz="4" w:space="0" w:color="auto"/>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668" w:type="dxa"/>
            <w:gridSpan w:val="2"/>
            <w:vMerge/>
            <w:tcBorders>
              <w:top w:val="single" w:sz="8" w:space="0" w:color="auto"/>
              <w:left w:val="single" w:sz="4"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707" w:type="dxa"/>
            <w:gridSpan w:val="2"/>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28" w:type="dxa"/>
            <w:gridSpan w:val="2"/>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690" w:type="dxa"/>
            <w:gridSpan w:val="3"/>
            <w:tcBorders>
              <w:top w:val="nil"/>
              <w:left w:val="nil"/>
              <w:bottom w:val="single" w:sz="8" w:space="0" w:color="auto"/>
              <w:right w:val="nil"/>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890" w:type="dxa"/>
            <w:vMerge/>
            <w:tcBorders>
              <w:top w:val="single" w:sz="8" w:space="0" w:color="auto"/>
              <w:left w:val="single" w:sz="8"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906" w:type="dxa"/>
            <w:gridSpan w:val="3"/>
            <w:vMerge/>
            <w:tcBorders>
              <w:top w:val="single" w:sz="8" w:space="0" w:color="auto"/>
              <w:left w:val="single" w:sz="4"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623" w:type="dxa"/>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85" w:type="dxa"/>
            <w:gridSpan w:val="3"/>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46" w:type="dxa"/>
            <w:tcBorders>
              <w:top w:val="nil"/>
              <w:left w:val="nil"/>
              <w:bottom w:val="single" w:sz="8" w:space="0" w:color="auto"/>
              <w:right w:val="nil"/>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525"/>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single" w:sz="4" w:space="0" w:color="auto"/>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Протяженность дорог местного значения с</w:t>
            </w:r>
            <w:proofErr w:type="gramStart"/>
            <w:r w:rsidRPr="000F22D5">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К</w:t>
            </w:r>
            <w:proofErr w:type="gramEnd"/>
            <w:r>
              <w:rPr>
                <w:rFonts w:ascii="Times New Roman" w:eastAsia="Times New Roman" w:hAnsi="Times New Roman" w:cs="Times New Roman"/>
                <w:color w:val="000000"/>
                <w:sz w:val="18"/>
                <w:szCs w:val="18"/>
              </w:rPr>
              <w:t>ызылжар</w:t>
            </w:r>
          </w:p>
        </w:tc>
        <w:tc>
          <w:tcPr>
            <w:tcW w:w="668"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км</w:t>
            </w:r>
          </w:p>
        </w:tc>
        <w:tc>
          <w:tcPr>
            <w:tcW w:w="707"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1,5</w:t>
            </w:r>
          </w:p>
        </w:tc>
        <w:tc>
          <w:tcPr>
            <w:tcW w:w="628"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1,5</w:t>
            </w:r>
          </w:p>
        </w:tc>
        <w:tc>
          <w:tcPr>
            <w:tcW w:w="690"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1,5</w:t>
            </w:r>
          </w:p>
        </w:tc>
        <w:tc>
          <w:tcPr>
            <w:tcW w:w="890" w:type="dxa"/>
            <w:tcBorders>
              <w:top w:val="single" w:sz="4" w:space="0" w:color="auto"/>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Протяженность дорог местного значения с</w:t>
            </w:r>
            <w:proofErr w:type="gramStart"/>
            <w:r w:rsidRPr="000F22D5">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К</w:t>
            </w:r>
            <w:proofErr w:type="gramEnd"/>
            <w:r>
              <w:rPr>
                <w:rFonts w:ascii="Times New Roman" w:eastAsia="Times New Roman" w:hAnsi="Times New Roman" w:cs="Times New Roman"/>
                <w:color w:val="000000"/>
                <w:sz w:val="18"/>
                <w:szCs w:val="18"/>
              </w:rPr>
              <w:t>ызылжар</w:t>
            </w:r>
          </w:p>
        </w:tc>
        <w:tc>
          <w:tcPr>
            <w:tcW w:w="906"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км</w:t>
            </w:r>
          </w:p>
        </w:tc>
        <w:tc>
          <w:tcPr>
            <w:tcW w:w="623" w:type="dxa"/>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1,5</w:t>
            </w:r>
          </w:p>
        </w:tc>
        <w:tc>
          <w:tcPr>
            <w:tcW w:w="685"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1,5</w:t>
            </w:r>
          </w:p>
        </w:tc>
        <w:tc>
          <w:tcPr>
            <w:tcW w:w="746" w:type="dxa"/>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1,5</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300"/>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val="restart"/>
            <w:tcBorders>
              <w:top w:val="single" w:sz="8" w:space="0" w:color="auto"/>
              <w:left w:val="nil"/>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668"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25" w:type="dxa"/>
            <w:gridSpan w:val="7"/>
            <w:tcBorders>
              <w:top w:val="single" w:sz="8" w:space="0" w:color="auto"/>
              <w:left w:val="nil"/>
              <w:bottom w:val="single" w:sz="4" w:space="0" w:color="auto"/>
              <w:right w:val="single" w:sz="8"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890" w:type="dxa"/>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906"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054" w:type="dxa"/>
            <w:gridSpan w:val="5"/>
            <w:tcBorders>
              <w:top w:val="single" w:sz="8" w:space="0" w:color="auto"/>
              <w:left w:val="nil"/>
              <w:bottom w:val="single" w:sz="4" w:space="0" w:color="auto"/>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435"/>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vMerge/>
            <w:tcBorders>
              <w:top w:val="single" w:sz="8" w:space="0" w:color="auto"/>
              <w:left w:val="nil"/>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668" w:type="dxa"/>
            <w:gridSpan w:val="2"/>
            <w:vMerge/>
            <w:tcBorders>
              <w:top w:val="single" w:sz="8" w:space="0" w:color="auto"/>
              <w:left w:val="single" w:sz="4"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707" w:type="dxa"/>
            <w:gridSpan w:val="2"/>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28" w:type="dxa"/>
            <w:gridSpan w:val="2"/>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690" w:type="dxa"/>
            <w:gridSpan w:val="3"/>
            <w:tcBorders>
              <w:top w:val="nil"/>
              <w:left w:val="nil"/>
              <w:bottom w:val="single" w:sz="8" w:space="0" w:color="auto"/>
              <w:right w:val="nil"/>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890" w:type="dxa"/>
            <w:vMerge/>
            <w:tcBorders>
              <w:top w:val="single" w:sz="8" w:space="0" w:color="auto"/>
              <w:left w:val="single" w:sz="8"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906" w:type="dxa"/>
            <w:gridSpan w:val="3"/>
            <w:vMerge/>
            <w:tcBorders>
              <w:top w:val="single" w:sz="8" w:space="0" w:color="auto"/>
              <w:left w:val="single" w:sz="4"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623" w:type="dxa"/>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685" w:type="dxa"/>
            <w:gridSpan w:val="3"/>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46" w:type="dxa"/>
            <w:tcBorders>
              <w:top w:val="nil"/>
              <w:left w:val="nil"/>
              <w:bottom w:val="single" w:sz="8" w:space="0" w:color="auto"/>
              <w:right w:val="nil"/>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615"/>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За счет средств местного бюджета</w:t>
            </w:r>
          </w:p>
        </w:tc>
        <w:tc>
          <w:tcPr>
            <w:tcW w:w="668"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7" w:type="dxa"/>
            <w:gridSpan w:val="2"/>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sidRPr="00207045">
              <w:rPr>
                <w:rFonts w:ascii="Times New Roman" w:hAnsi="Times New Roman" w:cs="Times New Roman"/>
                <w:sz w:val="18"/>
                <w:szCs w:val="18"/>
                <w:lang w:val="kk-KZ"/>
              </w:rPr>
              <w:t>1</w:t>
            </w:r>
            <w:r>
              <w:rPr>
                <w:rFonts w:ascii="Times New Roman" w:hAnsi="Times New Roman" w:cs="Times New Roman"/>
                <w:sz w:val="18"/>
                <w:szCs w:val="18"/>
                <w:lang w:val="kk-KZ"/>
              </w:rPr>
              <w:t>092</w:t>
            </w:r>
          </w:p>
        </w:tc>
        <w:tc>
          <w:tcPr>
            <w:tcW w:w="628" w:type="dxa"/>
            <w:gridSpan w:val="2"/>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1147</w:t>
            </w:r>
          </w:p>
        </w:tc>
        <w:tc>
          <w:tcPr>
            <w:tcW w:w="690" w:type="dxa"/>
            <w:gridSpan w:val="3"/>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1204</w:t>
            </w:r>
          </w:p>
        </w:tc>
        <w:tc>
          <w:tcPr>
            <w:tcW w:w="890" w:type="dxa"/>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За счет средств местного бюджета</w:t>
            </w:r>
          </w:p>
        </w:tc>
        <w:tc>
          <w:tcPr>
            <w:tcW w:w="906"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623" w:type="dxa"/>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sidRPr="00207045">
              <w:rPr>
                <w:rFonts w:ascii="Times New Roman" w:hAnsi="Times New Roman" w:cs="Times New Roman"/>
                <w:sz w:val="18"/>
                <w:szCs w:val="18"/>
                <w:lang w:val="kk-KZ"/>
              </w:rPr>
              <w:t>1</w:t>
            </w:r>
            <w:r>
              <w:rPr>
                <w:rFonts w:ascii="Times New Roman" w:hAnsi="Times New Roman" w:cs="Times New Roman"/>
                <w:sz w:val="18"/>
                <w:szCs w:val="18"/>
                <w:lang w:val="kk-KZ"/>
              </w:rPr>
              <w:t>292</w:t>
            </w:r>
          </w:p>
        </w:tc>
        <w:tc>
          <w:tcPr>
            <w:tcW w:w="685" w:type="dxa"/>
            <w:gridSpan w:val="3"/>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1147</w:t>
            </w:r>
          </w:p>
        </w:tc>
        <w:tc>
          <w:tcPr>
            <w:tcW w:w="746" w:type="dxa"/>
            <w:tcBorders>
              <w:top w:val="nil"/>
              <w:left w:val="nil"/>
              <w:bottom w:val="single" w:sz="4" w:space="0" w:color="auto"/>
              <w:right w:val="nil"/>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1204</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525"/>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99" w:type="dxa"/>
            <w:gridSpan w:val="2"/>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668"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7" w:type="dxa"/>
            <w:gridSpan w:val="2"/>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sidRPr="00207045">
              <w:rPr>
                <w:rFonts w:ascii="Times New Roman" w:hAnsi="Times New Roman" w:cs="Times New Roman"/>
                <w:sz w:val="18"/>
                <w:szCs w:val="18"/>
                <w:lang w:val="kk-KZ"/>
              </w:rPr>
              <w:t>1</w:t>
            </w:r>
            <w:r>
              <w:rPr>
                <w:rFonts w:ascii="Times New Roman" w:hAnsi="Times New Roman" w:cs="Times New Roman"/>
                <w:sz w:val="18"/>
                <w:szCs w:val="18"/>
                <w:lang w:val="kk-KZ"/>
              </w:rPr>
              <w:t>092</w:t>
            </w:r>
          </w:p>
        </w:tc>
        <w:tc>
          <w:tcPr>
            <w:tcW w:w="628" w:type="dxa"/>
            <w:gridSpan w:val="2"/>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1147</w:t>
            </w:r>
          </w:p>
        </w:tc>
        <w:tc>
          <w:tcPr>
            <w:tcW w:w="690" w:type="dxa"/>
            <w:gridSpan w:val="3"/>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1204</w:t>
            </w:r>
          </w:p>
        </w:tc>
        <w:tc>
          <w:tcPr>
            <w:tcW w:w="890" w:type="dxa"/>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906"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623" w:type="dxa"/>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sidRPr="00207045">
              <w:rPr>
                <w:rFonts w:ascii="Times New Roman" w:hAnsi="Times New Roman" w:cs="Times New Roman"/>
                <w:sz w:val="18"/>
                <w:szCs w:val="18"/>
                <w:lang w:val="kk-KZ"/>
              </w:rPr>
              <w:t>1</w:t>
            </w:r>
            <w:r>
              <w:rPr>
                <w:rFonts w:ascii="Times New Roman" w:hAnsi="Times New Roman" w:cs="Times New Roman"/>
                <w:sz w:val="18"/>
                <w:szCs w:val="18"/>
                <w:lang w:val="kk-KZ"/>
              </w:rPr>
              <w:t>292</w:t>
            </w:r>
          </w:p>
        </w:tc>
        <w:tc>
          <w:tcPr>
            <w:tcW w:w="685" w:type="dxa"/>
            <w:gridSpan w:val="3"/>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1147</w:t>
            </w:r>
          </w:p>
        </w:tc>
        <w:tc>
          <w:tcPr>
            <w:tcW w:w="746" w:type="dxa"/>
            <w:tcBorders>
              <w:top w:val="nil"/>
              <w:left w:val="nil"/>
              <w:bottom w:val="single" w:sz="4" w:space="0" w:color="auto"/>
              <w:right w:val="nil"/>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1204</w:t>
            </w:r>
          </w:p>
        </w:tc>
        <w:tc>
          <w:tcPr>
            <w:tcW w:w="1050" w:type="dxa"/>
            <w:gridSpan w:val="3"/>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2"/>
          <w:wAfter w:w="159" w:type="dxa"/>
          <w:trHeight w:val="45"/>
        </w:trPr>
        <w:tc>
          <w:tcPr>
            <w:tcW w:w="423" w:type="dxa"/>
            <w:vMerge/>
            <w:tcBorders>
              <w:top w:val="single" w:sz="4" w:space="0" w:color="auto"/>
              <w:left w:val="single" w:sz="4" w:space="0" w:color="auto"/>
              <w:bottom w:val="nil"/>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3892" w:type="dxa"/>
            <w:gridSpan w:val="11"/>
            <w:tcBorders>
              <w:top w:val="nil"/>
              <w:left w:val="nil"/>
              <w:bottom w:val="nil"/>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3850" w:type="dxa"/>
            <w:gridSpan w:val="9"/>
            <w:tcBorders>
              <w:top w:val="nil"/>
              <w:left w:val="nil"/>
              <w:bottom w:val="nil"/>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050" w:type="dxa"/>
            <w:gridSpan w:val="3"/>
            <w:tcBorders>
              <w:top w:val="nil"/>
              <w:left w:val="nil"/>
              <w:bottom w:val="nil"/>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c>
          <w:tcPr>
            <w:tcW w:w="1134" w:type="dxa"/>
            <w:tcBorders>
              <w:top w:val="nil"/>
              <w:left w:val="single" w:sz="4" w:space="0" w:color="auto"/>
              <w:bottom w:val="nil"/>
              <w:right w:val="nil"/>
            </w:tcBorders>
            <w:shd w:val="clear" w:color="auto" w:fill="auto"/>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p>
        </w:tc>
      </w:tr>
      <w:tr w:rsidR="001B5F18" w:rsidRPr="000F22D5" w:rsidTr="00C26842">
        <w:trPr>
          <w:gridAfter w:val="1"/>
          <w:wAfter w:w="66" w:type="dxa"/>
          <w:trHeight w:val="585"/>
        </w:trPr>
        <w:tc>
          <w:tcPr>
            <w:tcW w:w="4253" w:type="dxa"/>
            <w:gridSpan w:val="11"/>
            <w:tcBorders>
              <w:top w:val="nil"/>
              <w:left w:val="nil"/>
              <w:bottom w:val="nil"/>
              <w:right w:val="single" w:sz="4"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 xml:space="preserve">Код и наименование бюджетной подпрограммы:  </w:t>
            </w:r>
            <w:r>
              <w:rPr>
                <w:rFonts w:ascii="Times New Roman" w:eastAsia="Times New Roman" w:hAnsi="Times New Roman" w:cs="Times New Roman"/>
                <w:color w:val="000000"/>
                <w:sz w:val="18"/>
                <w:szCs w:val="18"/>
              </w:rPr>
              <w:t>124.013.29</w:t>
            </w:r>
            <w:r w:rsidRPr="000F22D5">
              <w:rPr>
                <w:rFonts w:ascii="Times New Roman" w:eastAsia="Times New Roman" w:hAnsi="Times New Roman" w:cs="Times New Roman"/>
                <w:color w:val="000000"/>
                <w:sz w:val="18"/>
                <w:szCs w:val="18"/>
              </w:rPr>
              <w:t xml:space="preserve"> «За счет </w:t>
            </w:r>
            <w:r>
              <w:rPr>
                <w:rFonts w:ascii="Times New Roman" w:eastAsia="Times New Roman" w:hAnsi="Times New Roman" w:cs="Times New Roman"/>
                <w:color w:val="000000"/>
                <w:sz w:val="18"/>
                <w:szCs w:val="18"/>
              </w:rPr>
              <w:t>трансфертов из районного</w:t>
            </w:r>
            <w:r w:rsidRPr="000F22D5">
              <w:rPr>
                <w:rFonts w:ascii="Times New Roman" w:eastAsia="Times New Roman" w:hAnsi="Times New Roman" w:cs="Times New Roman"/>
                <w:color w:val="000000"/>
                <w:sz w:val="18"/>
                <w:szCs w:val="18"/>
              </w:rPr>
              <w:t xml:space="preserve"> бюджета»</w:t>
            </w:r>
          </w:p>
        </w:tc>
        <w:tc>
          <w:tcPr>
            <w:tcW w:w="3969" w:type="dxa"/>
            <w:gridSpan w:val="11"/>
            <w:tcBorders>
              <w:top w:val="nil"/>
              <w:left w:val="nil"/>
              <w:bottom w:val="nil"/>
              <w:right w:val="single" w:sz="4"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u w:val="single"/>
              </w:rPr>
              <w:t xml:space="preserve">Код и наименование бюджетной подпрограммы:  </w:t>
            </w:r>
            <w:r>
              <w:rPr>
                <w:rFonts w:ascii="Times New Roman" w:eastAsia="Times New Roman" w:hAnsi="Times New Roman" w:cs="Times New Roman"/>
                <w:color w:val="000000"/>
                <w:sz w:val="18"/>
                <w:szCs w:val="18"/>
              </w:rPr>
              <w:t>124.013.29</w:t>
            </w:r>
            <w:r w:rsidRPr="000F22D5">
              <w:rPr>
                <w:rFonts w:ascii="Times New Roman" w:eastAsia="Times New Roman" w:hAnsi="Times New Roman" w:cs="Times New Roman"/>
                <w:color w:val="000000"/>
                <w:sz w:val="18"/>
                <w:szCs w:val="18"/>
              </w:rPr>
              <w:t xml:space="preserve"> «За счет </w:t>
            </w:r>
            <w:r>
              <w:rPr>
                <w:rFonts w:ascii="Times New Roman" w:eastAsia="Times New Roman" w:hAnsi="Times New Roman" w:cs="Times New Roman"/>
                <w:color w:val="000000"/>
                <w:sz w:val="18"/>
                <w:szCs w:val="18"/>
              </w:rPr>
              <w:t>трансфертов из районного</w:t>
            </w:r>
            <w:r w:rsidRPr="000F22D5">
              <w:rPr>
                <w:rFonts w:ascii="Times New Roman" w:eastAsia="Times New Roman" w:hAnsi="Times New Roman" w:cs="Times New Roman"/>
                <w:color w:val="000000"/>
                <w:sz w:val="18"/>
                <w:szCs w:val="18"/>
              </w:rPr>
              <w:t xml:space="preserve"> бюджета»</w:t>
            </w:r>
          </w:p>
        </w:tc>
        <w:tc>
          <w:tcPr>
            <w:tcW w:w="2220" w:type="dxa"/>
            <w:gridSpan w:val="4"/>
            <w:tcBorders>
              <w:top w:val="single" w:sz="4" w:space="0" w:color="auto"/>
              <w:bottom w:val="single" w:sz="4" w:space="0" w:color="auto"/>
              <w:right w:val="single" w:sz="4" w:space="0" w:color="auto"/>
            </w:tcBorders>
            <w:shd w:val="clear" w:color="auto" w:fill="auto"/>
          </w:tcPr>
          <w:p w:rsidR="001B5F18" w:rsidRPr="000F22D5" w:rsidRDefault="001B5F18" w:rsidP="00C26842">
            <w:pPr>
              <w:rPr>
                <w:rFonts w:ascii="Times New Roman" w:eastAsia="Times New Roman" w:hAnsi="Times New Roman" w:cs="Times New Roman"/>
                <w:color w:val="000000"/>
                <w:sz w:val="18"/>
                <w:szCs w:val="18"/>
              </w:rPr>
            </w:pPr>
          </w:p>
        </w:tc>
      </w:tr>
      <w:tr w:rsidR="001B5F18" w:rsidRPr="000F22D5" w:rsidTr="00C26842">
        <w:trPr>
          <w:gridAfter w:val="1"/>
          <w:wAfter w:w="66" w:type="dxa"/>
          <w:trHeight w:val="300"/>
        </w:trPr>
        <w:tc>
          <w:tcPr>
            <w:tcW w:w="1560" w:type="dxa"/>
            <w:gridSpan w:val="2"/>
            <w:vMerge w:val="restart"/>
            <w:tcBorders>
              <w:top w:val="single" w:sz="8" w:space="0" w:color="auto"/>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709"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1984" w:type="dxa"/>
            <w:gridSpan w:val="7"/>
            <w:tcBorders>
              <w:top w:val="single" w:sz="8" w:space="0" w:color="auto"/>
              <w:left w:val="nil"/>
              <w:bottom w:val="single" w:sz="4" w:space="0" w:color="auto"/>
              <w:right w:val="single" w:sz="8"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993" w:type="dxa"/>
            <w:gridSpan w:val="3"/>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Показатели прямого результата</w:t>
            </w:r>
          </w:p>
        </w:tc>
        <w:tc>
          <w:tcPr>
            <w:tcW w:w="850" w:type="dxa"/>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126" w:type="dxa"/>
            <w:gridSpan w:val="7"/>
            <w:tcBorders>
              <w:top w:val="single" w:sz="8" w:space="0" w:color="auto"/>
              <w:left w:val="nil"/>
              <w:bottom w:val="single" w:sz="4" w:space="0" w:color="auto"/>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2220" w:type="dxa"/>
            <w:gridSpan w:val="4"/>
            <w:tcBorders>
              <w:top w:val="single" w:sz="4" w:space="0" w:color="auto"/>
              <w:bottom w:val="single" w:sz="4" w:space="0" w:color="auto"/>
              <w:right w:val="single" w:sz="4" w:space="0" w:color="auto"/>
            </w:tcBorders>
            <w:shd w:val="clear" w:color="auto" w:fill="auto"/>
          </w:tcPr>
          <w:p w:rsidR="001B5F18" w:rsidRPr="000F22D5" w:rsidRDefault="001B5F18" w:rsidP="00C26842">
            <w:pPr>
              <w:rPr>
                <w:rFonts w:ascii="Times New Roman" w:eastAsia="Times New Roman" w:hAnsi="Times New Roman" w:cs="Times New Roman"/>
                <w:b/>
                <w:bCs/>
                <w:color w:val="000000"/>
                <w:sz w:val="18"/>
                <w:szCs w:val="18"/>
              </w:rPr>
            </w:pPr>
          </w:p>
        </w:tc>
      </w:tr>
      <w:tr w:rsidR="001B5F18" w:rsidRPr="000F22D5" w:rsidTr="00C26842">
        <w:trPr>
          <w:gridAfter w:val="1"/>
          <w:wAfter w:w="66" w:type="dxa"/>
          <w:trHeight w:val="450"/>
        </w:trPr>
        <w:tc>
          <w:tcPr>
            <w:tcW w:w="1560" w:type="dxa"/>
            <w:gridSpan w:val="2"/>
            <w:vMerge/>
            <w:tcBorders>
              <w:top w:val="single" w:sz="8" w:space="0" w:color="auto"/>
              <w:left w:val="nil"/>
              <w:bottom w:val="single" w:sz="4" w:space="0" w:color="auto"/>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2"/>
            <w:vMerge/>
            <w:tcBorders>
              <w:top w:val="single" w:sz="8" w:space="0" w:color="auto"/>
              <w:left w:val="single" w:sz="4"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2"/>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567" w:type="dxa"/>
            <w:gridSpan w:val="2"/>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708" w:type="dxa"/>
            <w:gridSpan w:val="3"/>
            <w:tcBorders>
              <w:top w:val="nil"/>
              <w:left w:val="nil"/>
              <w:bottom w:val="single" w:sz="8" w:space="0" w:color="auto"/>
              <w:right w:val="nil"/>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993" w:type="dxa"/>
            <w:gridSpan w:val="3"/>
            <w:vMerge/>
            <w:tcBorders>
              <w:top w:val="single" w:sz="8" w:space="0" w:color="auto"/>
              <w:left w:val="single" w:sz="8"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850" w:type="dxa"/>
            <w:vMerge/>
            <w:tcBorders>
              <w:top w:val="single" w:sz="8" w:space="0" w:color="auto"/>
              <w:left w:val="single" w:sz="4"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3"/>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567" w:type="dxa"/>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850" w:type="dxa"/>
            <w:gridSpan w:val="3"/>
            <w:tcBorders>
              <w:top w:val="nil"/>
              <w:left w:val="nil"/>
              <w:bottom w:val="single" w:sz="8" w:space="0" w:color="auto"/>
              <w:right w:val="nil"/>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2220" w:type="dxa"/>
            <w:gridSpan w:val="4"/>
            <w:tcBorders>
              <w:top w:val="single" w:sz="4" w:space="0" w:color="auto"/>
              <w:bottom w:val="single" w:sz="4" w:space="0" w:color="auto"/>
              <w:right w:val="single" w:sz="4" w:space="0" w:color="auto"/>
            </w:tcBorders>
            <w:shd w:val="clear" w:color="auto" w:fill="auto"/>
          </w:tcPr>
          <w:p w:rsidR="001B5F18" w:rsidRPr="000F22D5" w:rsidRDefault="001B5F18" w:rsidP="00C26842">
            <w:pPr>
              <w:rPr>
                <w:rFonts w:ascii="Times New Roman" w:eastAsia="Times New Roman" w:hAnsi="Times New Roman" w:cs="Times New Roman"/>
                <w:color w:val="000000"/>
                <w:sz w:val="18"/>
                <w:szCs w:val="18"/>
              </w:rPr>
            </w:pPr>
          </w:p>
        </w:tc>
      </w:tr>
      <w:tr w:rsidR="001B5F18" w:rsidRPr="000F22D5" w:rsidTr="00C26842">
        <w:trPr>
          <w:gridAfter w:val="1"/>
          <w:wAfter w:w="66" w:type="dxa"/>
          <w:trHeight w:val="525"/>
        </w:trPr>
        <w:tc>
          <w:tcPr>
            <w:tcW w:w="1560" w:type="dxa"/>
            <w:gridSpan w:val="2"/>
            <w:tcBorders>
              <w:top w:val="single" w:sz="4" w:space="0" w:color="auto"/>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Протяженность дорог местного значения с</w:t>
            </w:r>
            <w:proofErr w:type="gramStart"/>
            <w:r w:rsidRPr="000F22D5">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К</w:t>
            </w:r>
            <w:proofErr w:type="gramEnd"/>
            <w:r>
              <w:rPr>
                <w:rFonts w:ascii="Times New Roman" w:eastAsia="Times New Roman" w:hAnsi="Times New Roman" w:cs="Times New Roman"/>
                <w:color w:val="000000"/>
                <w:sz w:val="18"/>
                <w:szCs w:val="18"/>
              </w:rPr>
              <w:t>ызылжар</w:t>
            </w:r>
          </w:p>
        </w:tc>
        <w:tc>
          <w:tcPr>
            <w:tcW w:w="709"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км</w:t>
            </w:r>
          </w:p>
        </w:tc>
        <w:tc>
          <w:tcPr>
            <w:tcW w:w="709"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1,5</w:t>
            </w:r>
          </w:p>
        </w:tc>
        <w:tc>
          <w:tcPr>
            <w:tcW w:w="567"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1,5</w:t>
            </w:r>
          </w:p>
        </w:tc>
        <w:tc>
          <w:tcPr>
            <w:tcW w:w="708"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1,5</w:t>
            </w:r>
          </w:p>
        </w:tc>
        <w:tc>
          <w:tcPr>
            <w:tcW w:w="993" w:type="dxa"/>
            <w:gridSpan w:val="3"/>
            <w:tcBorders>
              <w:top w:val="single" w:sz="4" w:space="0" w:color="auto"/>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 xml:space="preserve">Протяженность дорог местного значения </w:t>
            </w:r>
          </w:p>
        </w:tc>
        <w:tc>
          <w:tcPr>
            <w:tcW w:w="850" w:type="dxa"/>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км</w:t>
            </w:r>
          </w:p>
        </w:tc>
        <w:tc>
          <w:tcPr>
            <w:tcW w:w="709"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1,5</w:t>
            </w:r>
          </w:p>
        </w:tc>
        <w:tc>
          <w:tcPr>
            <w:tcW w:w="567" w:type="dxa"/>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1,5</w:t>
            </w:r>
          </w:p>
        </w:tc>
        <w:tc>
          <w:tcPr>
            <w:tcW w:w="850" w:type="dxa"/>
            <w:gridSpan w:val="3"/>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1,5</w:t>
            </w:r>
          </w:p>
        </w:tc>
        <w:tc>
          <w:tcPr>
            <w:tcW w:w="2220" w:type="dxa"/>
            <w:gridSpan w:val="4"/>
            <w:tcBorders>
              <w:top w:val="single" w:sz="4" w:space="0" w:color="auto"/>
              <w:bottom w:val="single" w:sz="4" w:space="0" w:color="auto"/>
              <w:right w:val="single" w:sz="4" w:space="0" w:color="auto"/>
            </w:tcBorders>
            <w:shd w:val="clear" w:color="auto" w:fill="auto"/>
          </w:tcPr>
          <w:p w:rsidR="001B5F18" w:rsidRPr="000F22D5" w:rsidRDefault="001B5F18" w:rsidP="00C26842">
            <w:pPr>
              <w:rPr>
                <w:rFonts w:ascii="Times New Roman" w:eastAsia="Times New Roman" w:hAnsi="Times New Roman" w:cs="Times New Roman"/>
                <w:color w:val="000000"/>
                <w:sz w:val="18"/>
                <w:szCs w:val="18"/>
              </w:rPr>
            </w:pPr>
          </w:p>
        </w:tc>
      </w:tr>
      <w:tr w:rsidR="001B5F18" w:rsidRPr="000F22D5" w:rsidTr="00C26842">
        <w:trPr>
          <w:gridAfter w:val="5"/>
          <w:wAfter w:w="2286" w:type="dxa"/>
          <w:trHeight w:val="300"/>
        </w:trPr>
        <w:tc>
          <w:tcPr>
            <w:tcW w:w="1560" w:type="dxa"/>
            <w:gridSpan w:val="2"/>
            <w:vMerge w:val="restart"/>
            <w:tcBorders>
              <w:top w:val="single" w:sz="8" w:space="0" w:color="auto"/>
              <w:left w:val="nil"/>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709"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1984" w:type="dxa"/>
            <w:gridSpan w:val="7"/>
            <w:tcBorders>
              <w:top w:val="single" w:sz="8" w:space="0" w:color="auto"/>
              <w:left w:val="nil"/>
              <w:bottom w:val="single" w:sz="4" w:space="0" w:color="auto"/>
              <w:right w:val="single" w:sz="8" w:space="0" w:color="000000"/>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c>
          <w:tcPr>
            <w:tcW w:w="993" w:type="dxa"/>
            <w:gridSpan w:val="3"/>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Расходы по бюджетной программе</w:t>
            </w:r>
          </w:p>
        </w:tc>
        <w:tc>
          <w:tcPr>
            <w:tcW w:w="85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Единица измерения</w:t>
            </w:r>
          </w:p>
        </w:tc>
        <w:tc>
          <w:tcPr>
            <w:tcW w:w="2126" w:type="dxa"/>
            <w:gridSpan w:val="7"/>
            <w:tcBorders>
              <w:top w:val="single" w:sz="8" w:space="0" w:color="auto"/>
              <w:left w:val="nil"/>
              <w:bottom w:val="single" w:sz="4" w:space="0" w:color="auto"/>
              <w:right w:val="nil"/>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r w:rsidRPr="000F22D5">
              <w:rPr>
                <w:rFonts w:ascii="Times New Roman" w:eastAsia="Times New Roman" w:hAnsi="Times New Roman" w:cs="Times New Roman"/>
                <w:b/>
                <w:bCs/>
                <w:color w:val="000000"/>
                <w:sz w:val="18"/>
                <w:szCs w:val="18"/>
              </w:rPr>
              <w:t>Плановый период</w:t>
            </w:r>
          </w:p>
        </w:tc>
      </w:tr>
      <w:tr w:rsidR="001B5F18" w:rsidRPr="000F22D5" w:rsidTr="00C26842">
        <w:trPr>
          <w:trHeight w:val="435"/>
        </w:trPr>
        <w:tc>
          <w:tcPr>
            <w:tcW w:w="1560" w:type="dxa"/>
            <w:gridSpan w:val="2"/>
            <w:vMerge/>
            <w:tcBorders>
              <w:top w:val="single" w:sz="8" w:space="0" w:color="auto"/>
              <w:left w:val="nil"/>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2"/>
            <w:vMerge/>
            <w:tcBorders>
              <w:top w:val="single" w:sz="8" w:space="0" w:color="auto"/>
              <w:left w:val="single" w:sz="4"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2"/>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708" w:type="dxa"/>
            <w:gridSpan w:val="4"/>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567" w:type="dxa"/>
            <w:tcBorders>
              <w:top w:val="nil"/>
              <w:left w:val="nil"/>
              <w:bottom w:val="single" w:sz="8" w:space="0" w:color="auto"/>
              <w:right w:val="nil"/>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993" w:type="dxa"/>
            <w:gridSpan w:val="3"/>
            <w:vMerge/>
            <w:tcBorders>
              <w:top w:val="single" w:sz="8" w:space="0" w:color="auto"/>
              <w:left w:val="single" w:sz="8"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850" w:type="dxa"/>
            <w:vMerge/>
            <w:tcBorders>
              <w:top w:val="single" w:sz="8" w:space="0" w:color="auto"/>
              <w:left w:val="single" w:sz="4" w:space="0" w:color="auto"/>
              <w:bottom w:val="single" w:sz="8" w:space="0" w:color="000000"/>
              <w:right w:val="single" w:sz="4" w:space="0" w:color="auto"/>
            </w:tcBorders>
            <w:vAlign w:val="center"/>
            <w:hideMark/>
          </w:tcPr>
          <w:p w:rsidR="001B5F18" w:rsidRPr="000F22D5" w:rsidRDefault="001B5F18" w:rsidP="00C26842">
            <w:pPr>
              <w:spacing w:after="0" w:line="240" w:lineRule="auto"/>
              <w:jc w:val="both"/>
              <w:rPr>
                <w:rFonts w:ascii="Times New Roman" w:eastAsia="Times New Roman" w:hAnsi="Times New Roman" w:cs="Times New Roman"/>
                <w:b/>
                <w:bCs/>
                <w:color w:val="000000"/>
                <w:sz w:val="18"/>
                <w:szCs w:val="18"/>
              </w:rPr>
            </w:pPr>
          </w:p>
        </w:tc>
        <w:tc>
          <w:tcPr>
            <w:tcW w:w="709" w:type="dxa"/>
            <w:gridSpan w:val="3"/>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2021</w:t>
            </w:r>
          </w:p>
        </w:tc>
        <w:tc>
          <w:tcPr>
            <w:tcW w:w="567" w:type="dxa"/>
            <w:tcBorders>
              <w:top w:val="nil"/>
              <w:left w:val="nil"/>
              <w:bottom w:val="single" w:sz="8"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2022</w:t>
            </w:r>
          </w:p>
        </w:tc>
        <w:tc>
          <w:tcPr>
            <w:tcW w:w="871" w:type="dxa"/>
            <w:gridSpan w:val="4"/>
            <w:tcBorders>
              <w:top w:val="nil"/>
              <w:left w:val="nil"/>
              <w:bottom w:val="single" w:sz="8" w:space="0" w:color="auto"/>
              <w:right w:val="nil"/>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2023</w:t>
            </w:r>
          </w:p>
        </w:tc>
        <w:tc>
          <w:tcPr>
            <w:tcW w:w="2265" w:type="dxa"/>
            <w:gridSpan w:val="4"/>
            <w:tcBorders>
              <w:top w:val="single" w:sz="4" w:space="0" w:color="auto"/>
              <w:bottom w:val="single" w:sz="4" w:space="0" w:color="auto"/>
              <w:right w:val="single" w:sz="4" w:space="0" w:color="auto"/>
            </w:tcBorders>
            <w:shd w:val="clear" w:color="auto" w:fill="auto"/>
          </w:tcPr>
          <w:p w:rsidR="001B5F18" w:rsidRPr="000F22D5" w:rsidRDefault="001B5F18" w:rsidP="00C26842">
            <w:pPr>
              <w:rPr>
                <w:rFonts w:ascii="Times New Roman" w:eastAsia="Times New Roman" w:hAnsi="Times New Roman" w:cs="Times New Roman"/>
                <w:color w:val="000000"/>
                <w:sz w:val="18"/>
                <w:szCs w:val="18"/>
              </w:rPr>
            </w:pPr>
          </w:p>
        </w:tc>
      </w:tr>
      <w:tr w:rsidR="001B5F18" w:rsidRPr="00207045" w:rsidTr="00C26842">
        <w:trPr>
          <w:trHeight w:val="615"/>
        </w:trPr>
        <w:tc>
          <w:tcPr>
            <w:tcW w:w="1560" w:type="dxa"/>
            <w:gridSpan w:val="2"/>
            <w:tcBorders>
              <w:top w:val="nil"/>
              <w:left w:val="nil"/>
              <w:bottom w:val="single" w:sz="4" w:space="0" w:color="auto"/>
              <w:right w:val="single" w:sz="4" w:space="0" w:color="auto"/>
            </w:tcBorders>
            <w:shd w:val="clear" w:color="auto" w:fill="auto"/>
            <w:vAlign w:val="bottom"/>
            <w:hideMark/>
          </w:tcPr>
          <w:p w:rsidR="001B5F18" w:rsidRPr="00787F4E" w:rsidRDefault="001B5F18" w:rsidP="00C26842">
            <w:pPr>
              <w:spacing w:after="0" w:line="240" w:lineRule="auto"/>
              <w:jc w:val="both"/>
              <w:rPr>
                <w:rFonts w:ascii="Times New Roman" w:eastAsia="Times New Roman" w:hAnsi="Times New Roman" w:cs="Times New Roman"/>
                <w:color w:val="000000"/>
                <w:sz w:val="18"/>
                <w:szCs w:val="18"/>
              </w:rPr>
            </w:pPr>
            <w:r>
              <w:rPr>
                <w:bCs/>
                <w:sz w:val="18"/>
                <w:szCs w:val="18"/>
              </w:rPr>
              <w:lastRenderedPageBreak/>
              <w:t xml:space="preserve">За </w:t>
            </w:r>
            <w:r w:rsidRPr="00787F4E">
              <w:rPr>
                <w:bCs/>
                <w:sz w:val="18"/>
                <w:szCs w:val="18"/>
              </w:rPr>
              <w:t>счет трансфертов из районного бюджета</w:t>
            </w:r>
          </w:p>
        </w:tc>
        <w:tc>
          <w:tcPr>
            <w:tcW w:w="709"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9" w:type="dxa"/>
            <w:gridSpan w:val="2"/>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708" w:type="dxa"/>
            <w:gridSpan w:val="4"/>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67" w:type="dxa"/>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993" w:type="dxa"/>
            <w:gridSpan w:val="3"/>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За счет средств местного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9" w:type="dxa"/>
            <w:gridSpan w:val="3"/>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200</w:t>
            </w:r>
          </w:p>
        </w:tc>
        <w:tc>
          <w:tcPr>
            <w:tcW w:w="567" w:type="dxa"/>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871" w:type="dxa"/>
            <w:gridSpan w:val="4"/>
            <w:tcBorders>
              <w:top w:val="nil"/>
              <w:left w:val="nil"/>
              <w:bottom w:val="single" w:sz="4" w:space="0" w:color="auto"/>
              <w:right w:val="nil"/>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2265" w:type="dxa"/>
            <w:gridSpan w:val="4"/>
            <w:tcBorders>
              <w:top w:val="single" w:sz="4" w:space="0" w:color="auto"/>
              <w:bottom w:val="single" w:sz="4" w:space="0" w:color="auto"/>
              <w:right w:val="single" w:sz="4" w:space="0" w:color="auto"/>
            </w:tcBorders>
            <w:shd w:val="clear" w:color="auto" w:fill="auto"/>
          </w:tcPr>
          <w:p w:rsidR="001B5F18" w:rsidRPr="00207045" w:rsidRDefault="001B5F18" w:rsidP="00C26842">
            <w:pPr>
              <w:rPr>
                <w:rFonts w:ascii="Times New Roman" w:hAnsi="Times New Roman" w:cs="Times New Roman"/>
                <w:sz w:val="18"/>
                <w:szCs w:val="18"/>
                <w:lang w:val="kk-KZ"/>
              </w:rPr>
            </w:pPr>
          </w:p>
        </w:tc>
      </w:tr>
      <w:tr w:rsidR="001B5F18" w:rsidRPr="00207045" w:rsidTr="00C26842">
        <w:trPr>
          <w:trHeight w:val="525"/>
        </w:trPr>
        <w:tc>
          <w:tcPr>
            <w:tcW w:w="1560" w:type="dxa"/>
            <w:gridSpan w:val="2"/>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709" w:type="dxa"/>
            <w:gridSpan w:val="2"/>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9" w:type="dxa"/>
            <w:gridSpan w:val="2"/>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708" w:type="dxa"/>
            <w:gridSpan w:val="4"/>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567" w:type="dxa"/>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993" w:type="dxa"/>
            <w:gridSpan w:val="3"/>
            <w:tcBorders>
              <w:top w:val="nil"/>
              <w:left w:val="nil"/>
              <w:bottom w:val="single" w:sz="4" w:space="0" w:color="auto"/>
              <w:right w:val="single" w:sz="4" w:space="0" w:color="auto"/>
            </w:tcBorders>
            <w:shd w:val="clear" w:color="auto" w:fill="auto"/>
            <w:vAlign w:val="bottom"/>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Итого расходы по бюджетной программе</w:t>
            </w:r>
          </w:p>
        </w:tc>
        <w:tc>
          <w:tcPr>
            <w:tcW w:w="850" w:type="dxa"/>
            <w:tcBorders>
              <w:top w:val="nil"/>
              <w:left w:val="nil"/>
              <w:bottom w:val="single" w:sz="4" w:space="0" w:color="auto"/>
              <w:right w:val="single" w:sz="4" w:space="0" w:color="auto"/>
            </w:tcBorders>
            <w:shd w:val="clear" w:color="auto" w:fill="auto"/>
            <w:vAlign w:val="center"/>
            <w:hideMark/>
          </w:tcPr>
          <w:p w:rsidR="001B5F18" w:rsidRPr="000F22D5" w:rsidRDefault="001B5F18" w:rsidP="00C26842">
            <w:pPr>
              <w:spacing w:after="0" w:line="240" w:lineRule="auto"/>
              <w:jc w:val="both"/>
              <w:rPr>
                <w:rFonts w:ascii="Times New Roman" w:eastAsia="Times New Roman" w:hAnsi="Times New Roman" w:cs="Times New Roman"/>
                <w:color w:val="000000"/>
                <w:sz w:val="18"/>
                <w:szCs w:val="18"/>
              </w:rPr>
            </w:pPr>
            <w:r w:rsidRPr="000F22D5">
              <w:rPr>
                <w:rFonts w:ascii="Times New Roman" w:eastAsia="Times New Roman" w:hAnsi="Times New Roman" w:cs="Times New Roman"/>
                <w:color w:val="000000"/>
                <w:sz w:val="18"/>
                <w:szCs w:val="18"/>
              </w:rPr>
              <w:t>тысяч тенге</w:t>
            </w:r>
          </w:p>
        </w:tc>
        <w:tc>
          <w:tcPr>
            <w:tcW w:w="709" w:type="dxa"/>
            <w:gridSpan w:val="3"/>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200</w:t>
            </w:r>
          </w:p>
        </w:tc>
        <w:tc>
          <w:tcPr>
            <w:tcW w:w="567" w:type="dxa"/>
            <w:tcBorders>
              <w:top w:val="nil"/>
              <w:left w:val="nil"/>
              <w:bottom w:val="single" w:sz="4" w:space="0" w:color="auto"/>
              <w:right w:val="single" w:sz="4" w:space="0" w:color="auto"/>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871" w:type="dxa"/>
            <w:gridSpan w:val="4"/>
            <w:tcBorders>
              <w:top w:val="nil"/>
              <w:left w:val="nil"/>
              <w:bottom w:val="single" w:sz="4" w:space="0" w:color="auto"/>
              <w:right w:val="nil"/>
            </w:tcBorders>
            <w:shd w:val="clear" w:color="auto" w:fill="auto"/>
            <w:hideMark/>
          </w:tcPr>
          <w:p w:rsidR="001B5F18" w:rsidRPr="00207045" w:rsidRDefault="001B5F18" w:rsidP="00C26842">
            <w:pPr>
              <w:jc w:val="center"/>
              <w:rPr>
                <w:rFonts w:ascii="Times New Roman" w:hAnsi="Times New Roman" w:cs="Times New Roman"/>
                <w:sz w:val="18"/>
                <w:szCs w:val="18"/>
                <w:lang w:val="kk-KZ"/>
              </w:rPr>
            </w:pPr>
            <w:r>
              <w:rPr>
                <w:rFonts w:ascii="Times New Roman" w:hAnsi="Times New Roman" w:cs="Times New Roman"/>
                <w:sz w:val="18"/>
                <w:szCs w:val="18"/>
                <w:lang w:val="kk-KZ"/>
              </w:rPr>
              <w:t>0</w:t>
            </w:r>
          </w:p>
        </w:tc>
        <w:tc>
          <w:tcPr>
            <w:tcW w:w="2265" w:type="dxa"/>
            <w:gridSpan w:val="4"/>
            <w:tcBorders>
              <w:top w:val="single" w:sz="4" w:space="0" w:color="auto"/>
              <w:bottom w:val="single" w:sz="4" w:space="0" w:color="auto"/>
              <w:right w:val="single" w:sz="4" w:space="0" w:color="auto"/>
            </w:tcBorders>
            <w:shd w:val="clear" w:color="auto" w:fill="auto"/>
          </w:tcPr>
          <w:p w:rsidR="001B5F18" w:rsidRPr="00207045" w:rsidRDefault="001B5F18" w:rsidP="00C26842">
            <w:pPr>
              <w:rPr>
                <w:rFonts w:ascii="Times New Roman" w:hAnsi="Times New Roman" w:cs="Times New Roman"/>
                <w:sz w:val="18"/>
                <w:szCs w:val="18"/>
                <w:lang w:val="kk-KZ"/>
              </w:rPr>
            </w:pPr>
          </w:p>
        </w:tc>
      </w:tr>
    </w:tbl>
    <w:p w:rsidR="001B5F18" w:rsidRPr="000F22D5" w:rsidRDefault="001B5F18" w:rsidP="001B5F18">
      <w:pPr>
        <w:rPr>
          <w:rFonts w:ascii="Times New Roman" w:hAnsi="Times New Roman" w:cs="Times New Roman"/>
          <w:sz w:val="18"/>
          <w:szCs w:val="18"/>
        </w:rPr>
      </w:pPr>
    </w:p>
    <w:p w:rsidR="00AD5989" w:rsidRDefault="00AD5989"/>
    <w:sectPr w:rsidR="00AD59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B5F18"/>
    <w:rsid w:val="001B5F18"/>
    <w:rsid w:val="00AD59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1B5F18"/>
    <w:rPr>
      <w:rFonts w:ascii="Times New Roman" w:eastAsia="Times New Roman" w:hAnsi="Times New Roman" w:cs="Times New Roman"/>
      <w:sz w:val="24"/>
      <w:szCs w:val="24"/>
      <w:lang w:val="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Знак4,Обычный (веб)1"/>
    <w:link w:val="a3"/>
    <w:unhideWhenUsed/>
    <w:qFormat/>
    <w:rsid w:val="001B5F18"/>
    <w:pPr>
      <w:spacing w:after="0" w:line="240" w:lineRule="auto"/>
    </w:pPr>
    <w:rPr>
      <w:rFonts w:ascii="Times New Roman" w:eastAsia="Times New Roman" w:hAnsi="Times New Roman" w:cs="Times New Roman"/>
      <w:sz w:val="24"/>
      <w:szCs w:val="24"/>
      <w:lang w:val="en-US"/>
    </w:rPr>
  </w:style>
  <w:style w:type="paragraph" w:styleId="a5">
    <w:name w:val="No Spacing"/>
    <w:uiPriority w:val="1"/>
    <w:qFormat/>
    <w:rsid w:val="001B5F18"/>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1467</Words>
  <Characters>8365</Characters>
  <Application>Microsoft Office Word</Application>
  <DocSecurity>0</DocSecurity>
  <Lines>69</Lines>
  <Paragraphs>19</Paragraphs>
  <ScaleCrop>false</ScaleCrop>
  <Company>Reanimator Extreme Edition</Company>
  <LinksUpToDate>false</LinksUpToDate>
  <CharactersWithSpaces>9813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2</cp:revision>
  <dcterms:created xsi:type="dcterms:W3CDTF">2021-12-28T10:44:00Z</dcterms:created>
  <dcterms:modified xsi:type="dcterms:W3CDTF">2021-12-28T10:44:00Z</dcterms:modified>
</cp:coreProperties>
</file>