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7D" w:rsidRPr="00C65F7B" w:rsidRDefault="00612D99" w:rsidP="00C65F7B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65F7B">
        <w:rPr>
          <w:rFonts w:ascii="Times New Roman" w:hAnsi="Times New Roman" w:cs="Times New Roman"/>
          <w:sz w:val="24"/>
          <w:szCs w:val="24"/>
          <w:lang w:val="kk-KZ"/>
        </w:rPr>
        <w:t>Приложение 4</w:t>
      </w:r>
    </w:p>
    <w:p w:rsidR="00407225" w:rsidRPr="00C65F7B" w:rsidRDefault="00407225" w:rsidP="00C65F7B">
      <w:pPr>
        <w:pStyle w:val="a4"/>
        <w:tabs>
          <w:tab w:val="left" w:pos="7903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407225" w:rsidRPr="00C65F7B" w:rsidRDefault="00C65F7B" w:rsidP="00407225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Р</w:t>
      </w:r>
      <w:r w:rsidR="00407225"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аспоряжением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7225" w:rsidRPr="00C65F7B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407225" w:rsidRPr="00C65F7B">
        <w:rPr>
          <w:rFonts w:ascii="Times New Roman" w:hAnsi="Times New Roman" w:cs="Times New Roman"/>
          <w:sz w:val="24"/>
          <w:szCs w:val="24"/>
          <w:lang w:val="ru-RU"/>
        </w:rPr>
        <w:t>кима</w:t>
      </w:r>
      <w:proofErr w:type="spellEnd"/>
      <w:r w:rsidR="00407225"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Григорьевского</w:t>
      </w:r>
    </w:p>
    <w:p w:rsidR="00407225" w:rsidRPr="00C65F7B" w:rsidRDefault="00407225" w:rsidP="00407225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kk-KZ"/>
        </w:rPr>
        <w:t xml:space="preserve">сельского 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t>округа</w:t>
      </w:r>
    </w:p>
    <w:p w:rsidR="00407225" w:rsidRPr="00C65F7B" w:rsidRDefault="00C65F7B" w:rsidP="00C65F7B">
      <w:pPr>
        <w:pStyle w:val="a4"/>
        <w:tabs>
          <w:tab w:val="left" w:pos="6453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М.М.Жакимсаловой</w:t>
      </w:r>
      <w:proofErr w:type="spellEnd"/>
    </w:p>
    <w:p w:rsidR="00EF1B27" w:rsidRPr="00C65F7B" w:rsidRDefault="00C65F7B" w:rsidP="00C65F7B">
      <w:pPr>
        <w:pStyle w:val="a4"/>
        <w:tabs>
          <w:tab w:val="left" w:pos="645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от 26 июля  2021 года № 42</w:t>
      </w:r>
      <w:r w:rsidR="00407225" w:rsidRPr="00C65F7B">
        <w:rPr>
          <w:rFonts w:ascii="Times New Roman" w:hAnsi="Times New Roman" w:cs="Times New Roman"/>
          <w:sz w:val="24"/>
          <w:szCs w:val="24"/>
          <w:lang w:val="ru-RU"/>
        </w:rPr>
        <w:t>-р</w:t>
      </w:r>
    </w:p>
    <w:p w:rsidR="00EF1B27" w:rsidRPr="00C65F7B" w:rsidRDefault="00EF1B27" w:rsidP="00EF1B27">
      <w:pPr>
        <w:pStyle w:val="a4"/>
        <w:tabs>
          <w:tab w:val="left" w:pos="645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407225" w:rsidRPr="00C65F7B" w:rsidRDefault="00EF1B27" w:rsidP="00EF1B27">
      <w:pPr>
        <w:pStyle w:val="a4"/>
        <w:tabs>
          <w:tab w:val="left" w:pos="645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«Согласована»</w:t>
      </w:r>
    </w:p>
    <w:p w:rsidR="00407225" w:rsidRPr="00C65F7B" w:rsidRDefault="00407225" w:rsidP="00C65F7B">
      <w:pPr>
        <w:pStyle w:val="a4"/>
        <w:tabs>
          <w:tab w:val="left" w:pos="5653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65F7B">
        <w:rPr>
          <w:rFonts w:ascii="Times New Roman" w:hAnsi="Times New Roman" w:cs="Times New Roman"/>
          <w:sz w:val="24"/>
          <w:szCs w:val="24"/>
          <w:lang w:val="ru-RU"/>
        </w:rPr>
        <w:t>Аккайынского</w:t>
      </w:r>
      <w:proofErr w:type="spellEnd"/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65F7B">
        <w:rPr>
          <w:rFonts w:ascii="Times New Roman" w:hAnsi="Times New Roman" w:cs="Times New Roman"/>
          <w:sz w:val="24"/>
          <w:szCs w:val="24"/>
          <w:lang w:val="ru-RU"/>
        </w:rPr>
        <w:t>районного</w:t>
      </w:r>
      <w:proofErr w:type="gramEnd"/>
    </w:p>
    <w:p w:rsidR="00407225" w:rsidRPr="00C65F7B" w:rsidRDefault="00407225" w:rsidP="00407225">
      <w:pPr>
        <w:pStyle w:val="a4"/>
        <w:tabs>
          <w:tab w:val="left" w:pos="565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отдела экономики и финансов</w:t>
      </w:r>
      <w:r w:rsidRPr="00C65F7B">
        <w:rPr>
          <w:rFonts w:ascii="Times New Roman" w:hAnsi="Times New Roman" w:cs="Times New Roman"/>
          <w:sz w:val="24"/>
          <w:szCs w:val="24"/>
        </w:rPr>
        <w:t>  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                  </w:t>
      </w:r>
    </w:p>
    <w:p w:rsidR="00407225" w:rsidRPr="00C65F7B" w:rsidRDefault="00407225" w:rsidP="00407225">
      <w:pPr>
        <w:pStyle w:val="a4"/>
        <w:tabs>
          <w:tab w:val="left" w:pos="565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t>________</w:t>
      </w:r>
      <w:proofErr w:type="spellStart"/>
      <w:r w:rsidR="00C65F7B">
        <w:rPr>
          <w:rFonts w:ascii="Times New Roman" w:hAnsi="Times New Roman" w:cs="Times New Roman"/>
          <w:sz w:val="24"/>
          <w:szCs w:val="24"/>
          <w:lang w:val="ru-RU"/>
        </w:rPr>
        <w:t>Е._Галыгина</w:t>
      </w:r>
      <w:proofErr w:type="spellEnd"/>
      <w:r w:rsidR="00C65F7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C65F7B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                                                                                  «__» _________ 20__ года</w:t>
      </w:r>
      <w:r w:rsidRPr="00C65F7B">
        <w:rPr>
          <w:rFonts w:ascii="Times New Roman" w:hAnsi="Times New Roman" w:cs="Times New Roman"/>
          <w:sz w:val="24"/>
          <w:szCs w:val="24"/>
        </w:rPr>
        <w:t>     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5F7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407225" w:rsidRPr="00C65F7B" w:rsidRDefault="00407225" w:rsidP="00407225">
      <w:pPr>
        <w:pStyle w:val="a4"/>
        <w:tabs>
          <w:tab w:val="left" w:pos="5653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5F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место печати</w:t>
      </w:r>
    </w:p>
    <w:p w:rsidR="008247B5" w:rsidRPr="00162F30" w:rsidRDefault="00407225" w:rsidP="00162F30">
      <w:pPr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162F30">
        <w:rPr>
          <w:rFonts w:ascii="Times New Roman" w:hAnsi="Times New Roman" w:cs="Times New Roman"/>
          <w:b/>
          <w:sz w:val="27"/>
          <w:szCs w:val="27"/>
          <w:lang w:val="ru-RU"/>
        </w:rPr>
        <w:t>БЮДЖЕТНАЯ  ПРОГРАММА</w:t>
      </w:r>
      <w:r w:rsidR="00162F3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                                                                        </w:t>
      </w:r>
      <w:r w:rsidR="00383354" w:rsidRPr="00162F3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КГУ «Аппарат </w:t>
      </w:r>
      <w:proofErr w:type="spellStart"/>
      <w:r w:rsidR="00383354" w:rsidRPr="00162F30">
        <w:rPr>
          <w:rFonts w:ascii="Times New Roman" w:hAnsi="Times New Roman" w:cs="Times New Roman"/>
          <w:b/>
          <w:sz w:val="27"/>
          <w:szCs w:val="27"/>
          <w:lang w:val="ru-RU"/>
        </w:rPr>
        <w:t>акима</w:t>
      </w:r>
      <w:proofErr w:type="spellEnd"/>
      <w:r w:rsidR="00383354" w:rsidRPr="00162F3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proofErr w:type="spellStart"/>
      <w:r w:rsidR="00383354" w:rsidRPr="00162F30">
        <w:rPr>
          <w:rFonts w:ascii="Times New Roman" w:hAnsi="Times New Roman" w:cs="Times New Roman"/>
          <w:b/>
          <w:sz w:val="27"/>
          <w:szCs w:val="27"/>
          <w:lang w:val="ru-RU"/>
        </w:rPr>
        <w:t>Григорьевского</w:t>
      </w:r>
      <w:proofErr w:type="spellEnd"/>
      <w:r w:rsidRPr="00162F3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сельского округа </w:t>
      </w:r>
      <w:proofErr w:type="spellStart"/>
      <w:r w:rsidRPr="00162F30">
        <w:rPr>
          <w:rFonts w:ascii="Times New Roman" w:hAnsi="Times New Roman" w:cs="Times New Roman"/>
          <w:b/>
          <w:sz w:val="27"/>
          <w:szCs w:val="27"/>
          <w:lang w:val="ru-RU"/>
        </w:rPr>
        <w:t>Аккайынского</w:t>
      </w:r>
      <w:proofErr w:type="spellEnd"/>
      <w:r w:rsidRPr="00162F3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района </w:t>
      </w:r>
      <w:proofErr w:type="spellStart"/>
      <w:r w:rsidRPr="00162F30">
        <w:rPr>
          <w:rFonts w:ascii="Times New Roman" w:hAnsi="Times New Roman" w:cs="Times New Roman"/>
          <w:b/>
          <w:sz w:val="27"/>
          <w:szCs w:val="27"/>
          <w:lang w:val="ru-RU"/>
        </w:rPr>
        <w:t>Северо</w:t>
      </w:r>
      <w:proofErr w:type="spellEnd"/>
      <w:r w:rsidRPr="00162F3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- Казахстанской области»</w:t>
      </w:r>
      <w:r w:rsidR="00C65F7B" w:rsidRPr="00162F3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                                                                                                        </w:t>
      </w:r>
      <w:r w:rsidRPr="00162F30">
        <w:rPr>
          <w:rFonts w:ascii="Times New Roman" w:hAnsi="Times New Roman" w:cs="Times New Roman"/>
          <w:sz w:val="27"/>
          <w:szCs w:val="27"/>
          <w:lang w:val="ru-RU"/>
        </w:rPr>
        <w:t xml:space="preserve">на </w:t>
      </w:r>
      <w:r w:rsidR="001B65AE" w:rsidRPr="00162F30">
        <w:rPr>
          <w:rFonts w:ascii="Times New Roman" w:hAnsi="Times New Roman" w:cs="Times New Roman"/>
          <w:sz w:val="27"/>
          <w:szCs w:val="27"/>
          <w:u w:val="single"/>
          <w:lang w:val="ru-RU"/>
        </w:rPr>
        <w:t>2021-2023</w:t>
      </w:r>
      <w:r w:rsidRPr="00162F30">
        <w:rPr>
          <w:rFonts w:ascii="Times New Roman" w:hAnsi="Times New Roman" w:cs="Times New Roman"/>
          <w:sz w:val="27"/>
          <w:szCs w:val="27"/>
          <w:u w:val="single"/>
          <w:lang w:val="ru-RU"/>
        </w:rPr>
        <w:t xml:space="preserve"> </w:t>
      </w:r>
      <w:r w:rsidRPr="00162F30">
        <w:rPr>
          <w:rFonts w:ascii="Times New Roman" w:hAnsi="Times New Roman" w:cs="Times New Roman"/>
          <w:sz w:val="27"/>
          <w:szCs w:val="27"/>
          <w:lang w:val="ru-RU"/>
        </w:rPr>
        <w:t>годы</w:t>
      </w:r>
    </w:p>
    <w:p w:rsidR="00407225" w:rsidRPr="008247B5" w:rsidRDefault="00407225" w:rsidP="00162F30">
      <w:pPr>
        <w:rPr>
          <w:rFonts w:ascii="Times New Roman" w:hAnsi="Times New Roman" w:cs="Times New Roman"/>
          <w:lang w:val="ru-RU"/>
        </w:rPr>
      </w:pPr>
      <w:r w:rsidRPr="00162F30">
        <w:rPr>
          <w:rFonts w:ascii="Times New Roman" w:hAnsi="Times New Roman" w:cs="Times New Roman"/>
          <w:b/>
          <w:sz w:val="24"/>
          <w:szCs w:val="24"/>
          <w:lang w:val="ru-RU"/>
        </w:rPr>
        <w:t>Код и наименование администратора бюджетной программы</w:t>
      </w:r>
      <w:r w:rsidR="00162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1243338 КГУ «Аппарат </w:t>
      </w:r>
      <w:proofErr w:type="spellStart"/>
      <w:r w:rsidR="00383354"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="00383354"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383354"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>Григорьевского</w:t>
      </w:r>
      <w:proofErr w:type="spellEnd"/>
      <w:r w:rsidR="00383354"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сельского округа </w:t>
      </w:r>
      <w:proofErr w:type="spellStart"/>
      <w:r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>Аккайынского</w:t>
      </w:r>
      <w:proofErr w:type="spellEnd"/>
      <w:r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Северо-Казахстанской области»</w:t>
      </w:r>
      <w:r w:rsidR="00162F3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162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Код и </w:t>
      </w:r>
      <w:r w:rsidRPr="00162F30">
        <w:rPr>
          <w:rFonts w:ascii="Times New Roman" w:hAnsi="Times New Roman" w:cs="Times New Roman"/>
          <w:b/>
          <w:sz w:val="24"/>
          <w:szCs w:val="24"/>
          <w:lang w:val="ru-RU"/>
        </w:rPr>
        <w:t>наименование бюджетной программы</w:t>
      </w:r>
      <w:r w:rsidR="00B0726E" w:rsidRPr="00162F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>124</w:t>
      </w:r>
      <w:r w:rsid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>011</w:t>
      </w:r>
      <w:r w:rsidRPr="00162F30">
        <w:rPr>
          <w:rFonts w:ascii="Times New Roman" w:hAnsi="Times New Roman" w:cs="Times New Roman"/>
          <w:sz w:val="24"/>
          <w:szCs w:val="24"/>
          <w:u w:val="single"/>
          <w:lang w:val="ru-RU"/>
        </w:rPr>
        <w:t>«Благоустройство и озеленение населенных пунктов»</w:t>
      </w:r>
      <w:r w:rsidRPr="00162F30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Руководитель бюджетной программы</w:t>
      </w:r>
      <w:r w:rsidR="00383354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162F30">
        <w:rPr>
          <w:rFonts w:ascii="Times New Roman" w:hAnsi="Times New Roman" w:cs="Times New Roman"/>
          <w:u w:val="single"/>
          <w:lang w:val="ru-RU"/>
        </w:rPr>
        <w:t>Жакимсалова</w:t>
      </w:r>
      <w:proofErr w:type="spellEnd"/>
      <w:r w:rsidR="00162F30">
        <w:rPr>
          <w:rFonts w:ascii="Times New Roman" w:hAnsi="Times New Roman" w:cs="Times New Roman"/>
          <w:u w:val="single"/>
          <w:lang w:val="ru-RU"/>
        </w:rPr>
        <w:t xml:space="preserve"> М.М.</w:t>
      </w:r>
      <w:r w:rsidR="00383354">
        <w:rPr>
          <w:rFonts w:ascii="Times New Roman" w:hAnsi="Times New Roman" w:cs="Times New Roman"/>
          <w:u w:val="single"/>
          <w:lang w:val="ru-RU"/>
        </w:rPr>
        <w:t xml:space="preserve">, </w:t>
      </w:r>
      <w:proofErr w:type="spellStart"/>
      <w:r w:rsidR="00162F30">
        <w:rPr>
          <w:rFonts w:ascii="Times New Roman" w:hAnsi="Times New Roman" w:cs="Times New Roman"/>
          <w:u w:val="single"/>
          <w:lang w:val="ru-RU"/>
        </w:rPr>
        <w:t>и.о</w:t>
      </w:r>
      <w:proofErr w:type="gramStart"/>
      <w:r w:rsidR="00162F30">
        <w:rPr>
          <w:rFonts w:ascii="Times New Roman" w:hAnsi="Times New Roman" w:cs="Times New Roman"/>
          <w:u w:val="single"/>
          <w:lang w:val="ru-RU"/>
        </w:rPr>
        <w:t>.</w:t>
      </w:r>
      <w:r w:rsidR="00383354">
        <w:rPr>
          <w:rFonts w:ascii="Times New Roman" w:hAnsi="Times New Roman" w:cs="Times New Roman"/>
          <w:u w:val="single"/>
          <w:lang w:val="ru-RU"/>
        </w:rPr>
        <w:t>а</w:t>
      </w:r>
      <w:proofErr w:type="gramEnd"/>
      <w:r w:rsidR="00383354">
        <w:rPr>
          <w:rFonts w:ascii="Times New Roman" w:hAnsi="Times New Roman" w:cs="Times New Roman"/>
          <w:u w:val="single"/>
          <w:lang w:val="ru-RU"/>
        </w:rPr>
        <w:t>ким</w:t>
      </w:r>
      <w:r w:rsidR="00162F30">
        <w:rPr>
          <w:rFonts w:ascii="Times New Roman" w:hAnsi="Times New Roman" w:cs="Times New Roman"/>
          <w:u w:val="single"/>
          <w:lang w:val="ru-RU"/>
        </w:rPr>
        <w:t>а</w:t>
      </w:r>
      <w:proofErr w:type="spellEnd"/>
      <w:r w:rsidR="00162F30">
        <w:rPr>
          <w:rFonts w:ascii="Times New Roman" w:hAnsi="Times New Roman" w:cs="Times New Roman"/>
          <w:u w:val="single"/>
          <w:lang w:val="ru-RU"/>
        </w:rPr>
        <w:t xml:space="preserve"> </w:t>
      </w:r>
      <w:r w:rsidR="00383354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spellStart"/>
      <w:r w:rsidR="00383354">
        <w:rPr>
          <w:rFonts w:ascii="Times New Roman" w:hAnsi="Times New Roman" w:cs="Times New Roman"/>
          <w:u w:val="single"/>
          <w:lang w:val="ru-RU"/>
        </w:rPr>
        <w:t>Григорьевского</w:t>
      </w:r>
      <w:proofErr w:type="spellEnd"/>
      <w:r w:rsidR="0038335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сельского округа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883"/>
        <w:gridCol w:w="926"/>
        <w:gridCol w:w="1126"/>
        <w:gridCol w:w="962"/>
        <w:gridCol w:w="915"/>
        <w:gridCol w:w="916"/>
      </w:tblGrid>
      <w:tr w:rsidR="00407225" w:rsidRPr="00C65F7B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Нормативная правовая основа бюджетной программы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B5" w:rsidRDefault="00407225" w:rsidP="008247B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 соответствии со  статьей 32 Бюджетного кодекса Республики Казахстан  от 04 декабря 2008 года № 95-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ru-RU"/>
              </w:rPr>
              <w:t>, пунктом 2 статьи 35 Закона Республики Казахстан от 23 января 2001 года № 148«О местном государственном управлении и самоуправлении в Республике Казахстан», пунктом 19-1 статьи 4 Приказа Министра национальной экономики Республики Казахстан от 30 декабря 2014 года № 195 «Об утверждении Правил разработки и утверждения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переутверждения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) бюджетных программ (подпрограмм</w:t>
            </w:r>
            <w:r w:rsidR="008247B5">
              <w:rPr>
                <w:rFonts w:ascii="Times New Roman" w:hAnsi="Times New Roman" w:cs="Times New Roman"/>
                <w:lang w:val="ru-RU"/>
              </w:rPr>
              <w:t>) и требований к их содержанию»</w:t>
            </w:r>
          </w:p>
          <w:p w:rsidR="00407225" w:rsidRDefault="00407225">
            <w:pPr>
              <w:keepNext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07225" w:rsidRPr="00C65F7B" w:rsidTr="00B163CC">
        <w:trPr>
          <w:trHeight w:val="76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обоснование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Благоустройство и озеленение населенных пунктов</w:t>
            </w:r>
          </w:p>
        </w:tc>
      </w:tr>
      <w:tr w:rsidR="00407225" w:rsidRPr="00C65F7B" w:rsidTr="00B163CC"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25" w:rsidRDefault="00407225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  <w:p w:rsidR="00407225" w:rsidRDefault="00407225">
            <w:pPr>
              <w:rPr>
                <w:rFonts w:ascii="Times New Roman" w:hAnsi="Times New Roman" w:cs="Times New Roman"/>
                <w:lang w:val="ru-RU"/>
              </w:rPr>
            </w:pPr>
          </w:p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бюджетной программы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уровня государственного управления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Бюджетные программы </w:t>
            </w:r>
            <w:r>
              <w:rPr>
                <w:rFonts w:ascii="Times New Roman" w:hAnsi="Times New Roman" w:cs="Times New Roman"/>
                <w:lang w:val="ru-RU"/>
              </w:rPr>
              <w:t>район</w:t>
            </w:r>
            <w:r>
              <w:rPr>
                <w:rFonts w:ascii="Times New Roman" w:hAnsi="Times New Roman" w:cs="Times New Roman"/>
                <w:lang w:val="kk-KZ"/>
              </w:rPr>
              <w:t xml:space="preserve">а в городе, города районного значения, поселка, села, сельского округа, утверждаемые в составе бюджетов города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республиканского значения</w:t>
            </w:r>
            <w:r>
              <w:rPr>
                <w:rFonts w:ascii="Times New Roman" w:hAnsi="Times New Roman" w:cs="Times New Roman"/>
                <w:lang w:val="ru-RU"/>
              </w:rPr>
              <w:t>, столицы, бюджета района</w:t>
            </w:r>
          </w:p>
        </w:tc>
      </w:tr>
      <w:tr w:rsidR="00407225" w:rsidRPr="00C65F7B" w:rsidTr="00B1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зависимости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содержания</w:t>
            </w:r>
            <w:proofErr w:type="spell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 w:rsidR="00407225" w:rsidTr="00B1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способа реализации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</w:tr>
      <w:tr w:rsidR="00407225" w:rsidTr="00B16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текущая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текущая</w:t>
            </w:r>
            <w:proofErr w:type="spellEnd"/>
          </w:p>
        </w:tc>
      </w:tr>
      <w:tr w:rsidR="00407225" w:rsidRPr="00C65F7B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качества жизни и благосостояния населения</w:t>
            </w:r>
          </w:p>
        </w:tc>
      </w:tr>
      <w:tr w:rsidR="00407225" w:rsidRPr="00C65F7B" w:rsidTr="00162F30">
        <w:trPr>
          <w:trHeight w:val="69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мер, направленных на развитие жизнеобеспечивающей инфраструктуры</w:t>
            </w:r>
          </w:p>
        </w:tc>
      </w:tr>
      <w:tr w:rsidR="00407225" w:rsidRPr="00C65F7B" w:rsidTr="00162F30">
        <w:trPr>
          <w:trHeight w:val="617"/>
        </w:trPr>
        <w:tc>
          <w:tcPr>
            <w:tcW w:w="6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реализации в плановом периоде</w:t>
            </w:r>
          </w:p>
        </w:tc>
      </w:tr>
      <w:tr w:rsidR="00407225" w:rsidTr="00B163C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25" w:rsidRPr="00407225" w:rsidRDefault="00407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47B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47B5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47B5"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407225" w:rsidTr="00B163CC"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25" w:rsidRDefault="004072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63CC" w:rsidRPr="00DA1B0D" w:rsidTr="00162F30">
        <w:trPr>
          <w:trHeight w:val="515"/>
        </w:trPr>
        <w:tc>
          <w:tcPr>
            <w:tcW w:w="6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 w:rsidP="008739D1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Обустройство детской игровой площадки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май-июль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B163CC" w:rsidRPr="00DA1B0D" w:rsidTr="00B163CC">
        <w:trPr>
          <w:trHeight w:val="390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Наименование показателей бюджетной программы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A1B0D">
              <w:rPr>
                <w:rFonts w:ascii="Times New Roman" w:hAnsi="Times New Roman" w:cs="Times New Roman"/>
                <w:lang w:val="ru-RU"/>
              </w:rPr>
              <w:t>ед</w:t>
            </w:r>
            <w:proofErr w:type="gramStart"/>
            <w:r w:rsidRPr="00DA1B0D">
              <w:rPr>
                <w:rFonts w:ascii="Times New Roman" w:hAnsi="Times New Roman" w:cs="Times New Roman"/>
                <w:lang w:val="ru-RU"/>
              </w:rPr>
              <w:t>.и</w:t>
            </w:r>
            <w:proofErr w:type="gramEnd"/>
            <w:r w:rsidRPr="00DA1B0D">
              <w:rPr>
                <w:rFonts w:ascii="Times New Roman" w:hAnsi="Times New Roman" w:cs="Times New Roman"/>
                <w:lang w:val="ru-RU"/>
              </w:rPr>
              <w:t>зм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A1B0D">
              <w:rPr>
                <w:rFonts w:ascii="Times New Roman" w:hAnsi="Times New Roman" w:cs="Times New Roman"/>
                <w:lang w:val="ru-RU"/>
              </w:rPr>
              <w:t>отчет-</w:t>
            </w:r>
            <w:proofErr w:type="spellStart"/>
            <w:r w:rsidRPr="00DA1B0D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  <w:r w:rsidR="00162F30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план</w:t>
            </w:r>
            <w:r w:rsidR="00162F3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162F30">
              <w:rPr>
                <w:rFonts w:ascii="Times New Roman" w:hAnsi="Times New Roman" w:cs="Times New Roman"/>
                <w:lang w:val="ru-RU"/>
              </w:rPr>
              <w:t>те-</w:t>
            </w:r>
            <w:proofErr w:type="spellStart"/>
            <w:r w:rsidR="00162F30">
              <w:rPr>
                <w:rFonts w:ascii="Times New Roman" w:hAnsi="Times New Roman" w:cs="Times New Roman"/>
                <w:lang w:val="ru-RU"/>
              </w:rPr>
              <w:t>кущего</w:t>
            </w:r>
            <w:proofErr w:type="spellEnd"/>
            <w:proofErr w:type="gramEnd"/>
            <w:r w:rsidR="00162F30">
              <w:rPr>
                <w:rFonts w:ascii="Times New Roman" w:hAnsi="Times New Roman" w:cs="Times New Roman"/>
                <w:lang w:val="ru-RU"/>
              </w:rPr>
              <w:t xml:space="preserve"> года 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плановый период</w:t>
            </w:r>
          </w:p>
        </w:tc>
      </w:tr>
      <w:tr w:rsidR="00B163CC" w:rsidTr="00B163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CC" w:rsidRPr="00DA1B0D" w:rsidRDefault="00B163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DA1B0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результата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RPr="00162F30" w:rsidTr="00162F30">
        <w:trPr>
          <w:trHeight w:val="53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</w:t>
            </w:r>
            <w:r w:rsidR="00162F30">
              <w:rPr>
                <w:rFonts w:ascii="Times New Roman" w:hAnsi="Times New Roman" w:cs="Times New Roman"/>
                <w:lang w:val="ru-RU"/>
              </w:rPr>
              <w:t>ройство  игровой площадки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0F64C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163CC" w:rsidRPr="00162F30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A1B0D">
              <w:rPr>
                <w:rFonts w:ascii="Times New Roman" w:hAnsi="Times New Roman" w:cs="Times New Roman"/>
                <w:b/>
                <w:lang w:val="ru-RU"/>
              </w:rPr>
              <w:t>Показатели конечного результата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DA1B0D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163CC" w:rsidRPr="00162F30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 w:rsidP="008739D1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Обустройство детской игровой площадки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0F64C6" w:rsidRDefault="000F64C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162F30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62F3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162F30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162F30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r w:rsidRPr="00162F30">
              <w:rPr>
                <w:rFonts w:ascii="Times New Roman" w:hAnsi="Times New Roman" w:cs="Times New Roman"/>
                <w:b/>
                <w:lang w:val="ru-RU"/>
              </w:rPr>
              <w:t>Показатели качеств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Tr="00162F30">
        <w:trPr>
          <w:trHeight w:val="68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 w:rsidP="008739D1">
            <w:pPr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Обустройство детской игровой площадки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63CC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эффективности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Pr="00B11E23" w:rsidRDefault="00B11E2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CC" w:rsidRDefault="00B1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CC" w:rsidTr="00B163CC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Default="00B163C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бюджетных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средств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3F3496" w:rsidRDefault="00B163CC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162F30">
              <w:rPr>
                <w:rFonts w:ascii="Times New Roman" w:hAnsi="Times New Roman" w:cs="Times New Roman"/>
                <w:lang w:val="ru-RU"/>
              </w:rPr>
              <w:t>тг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B11E23" w:rsidRDefault="00B163CC">
            <w:pPr>
              <w:spacing w:after="0"/>
              <w:rPr>
                <w:rFonts w:cs="Times New Roman"/>
                <w:b/>
                <w:lang w:val="ru-RU"/>
              </w:rPr>
            </w:pPr>
            <w:r w:rsidRPr="00B11E23">
              <w:rPr>
                <w:rFonts w:cs="Times New Roman"/>
                <w:b/>
                <w:lang w:val="ru-RU"/>
              </w:rPr>
              <w:t>651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B11E23" w:rsidRDefault="00B11E23">
            <w:pPr>
              <w:spacing w:after="0"/>
              <w:rPr>
                <w:rFonts w:cs="Times New Roman"/>
                <w:b/>
                <w:lang w:val="ru-RU"/>
              </w:rPr>
            </w:pPr>
            <w:r w:rsidRPr="00B11E23">
              <w:rPr>
                <w:rFonts w:cs="Times New Roman"/>
                <w:b/>
                <w:lang w:val="ru-RU"/>
              </w:rPr>
              <w:t>2916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B11E23" w:rsidRDefault="00B11E2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11E23">
              <w:rPr>
                <w:rFonts w:ascii="Times New Roman" w:hAnsi="Times New Roman" w:cs="Times New Roman"/>
                <w:b/>
                <w:lang w:val="ru-RU"/>
              </w:rPr>
              <w:t>2916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B11E23" w:rsidRDefault="00B163C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11E23">
              <w:rPr>
                <w:rFonts w:ascii="Times New Roman" w:hAnsi="Times New Roman" w:cs="Times New Roman"/>
                <w:b/>
                <w:lang w:val="ru-RU"/>
              </w:rPr>
              <w:t>315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CC" w:rsidRPr="00B11E23" w:rsidRDefault="00B163CC" w:rsidP="00B163C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11E23">
              <w:rPr>
                <w:rFonts w:ascii="Times New Roman" w:hAnsi="Times New Roman" w:cs="Times New Roman"/>
                <w:b/>
                <w:lang w:val="ru-RU"/>
              </w:rPr>
              <w:t>330</w:t>
            </w:r>
          </w:p>
        </w:tc>
      </w:tr>
    </w:tbl>
    <w:p w:rsidR="00407225" w:rsidRDefault="00407225" w:rsidP="00407225">
      <w:pPr>
        <w:rPr>
          <w:rFonts w:ascii="Times New Roman" w:hAnsi="Times New Roman" w:cs="Times New Roman"/>
        </w:rPr>
      </w:pPr>
    </w:p>
    <w:p w:rsidR="00407225" w:rsidRDefault="00407225" w:rsidP="00407225">
      <w:pPr>
        <w:rPr>
          <w:rFonts w:ascii="Times New Roman" w:hAnsi="Times New Roman" w:cs="Times New Roman"/>
        </w:rPr>
      </w:pPr>
    </w:p>
    <w:p w:rsidR="003319EB" w:rsidRDefault="003319EB"/>
    <w:sectPr w:rsidR="0033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72"/>
    <w:multiLevelType w:val="hybridMultilevel"/>
    <w:tmpl w:val="F5DA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73"/>
    <w:rsid w:val="000F64C6"/>
    <w:rsid w:val="00100F66"/>
    <w:rsid w:val="00162F30"/>
    <w:rsid w:val="001B65AE"/>
    <w:rsid w:val="003319EB"/>
    <w:rsid w:val="00383354"/>
    <w:rsid w:val="00384C73"/>
    <w:rsid w:val="003F3496"/>
    <w:rsid w:val="00407225"/>
    <w:rsid w:val="00612D99"/>
    <w:rsid w:val="00724B69"/>
    <w:rsid w:val="00752E7D"/>
    <w:rsid w:val="008247B5"/>
    <w:rsid w:val="00887705"/>
    <w:rsid w:val="00B0726E"/>
    <w:rsid w:val="00B11E23"/>
    <w:rsid w:val="00B163CC"/>
    <w:rsid w:val="00C65F7B"/>
    <w:rsid w:val="00C842CE"/>
    <w:rsid w:val="00D732C5"/>
    <w:rsid w:val="00DA1B0D"/>
    <w:rsid w:val="00EF1B27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5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7225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4072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7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05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25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7225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4072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072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705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2020-01-22T10:31:00Z</cp:lastPrinted>
  <dcterms:created xsi:type="dcterms:W3CDTF">2020-01-22T06:19:00Z</dcterms:created>
  <dcterms:modified xsi:type="dcterms:W3CDTF">2021-11-19T06:39:00Z</dcterms:modified>
</cp:coreProperties>
</file>