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3"/>
      </w:tblGrid>
      <w:tr w:rsidR="00493E55" w:rsidRPr="0067428F" w:rsidTr="00493E55">
        <w:tc>
          <w:tcPr>
            <w:tcW w:w="95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E35D34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 xml:space="preserve"> </w:t>
            </w:r>
            <w:r w:rsidR="00493E5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Приложение 7</w:t>
            </w:r>
            <w:r w:rsidR="00493E5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br/>
              <w:t>к приказу Министра финансов</w:t>
            </w:r>
            <w:r w:rsidR="00493E5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br/>
              <w:t>Республики Казахстан</w:t>
            </w:r>
            <w:bookmarkStart w:id="0" w:name="z242"/>
            <w:bookmarkEnd w:id="0"/>
            <w:r w:rsidR="00493E5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br/>
              <w:t>от 22 августа2017 года № 511</w:t>
            </w:r>
          </w:p>
        </w:tc>
      </w:tr>
      <w:tr w:rsidR="00493E55" w:rsidRPr="0067428F" w:rsidTr="00493E55">
        <w:tc>
          <w:tcPr>
            <w:tcW w:w="95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Приложение 21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br/>
              <w:t>к Инструкции по проведению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br/>
              <w:t>бюджетного мониторинга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bookmarkStart w:id="1" w:name="z243"/>
          </w:p>
        </w:tc>
      </w:tr>
    </w:tbl>
    <w:bookmarkEnd w:id="1"/>
    <w:p w:rsidR="00493E55" w:rsidRDefault="00493E55" w:rsidP="00493E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1E1E1E"/>
          <w:sz w:val="20"/>
          <w:szCs w:val="20"/>
        </w:rPr>
        <w:t>Форма, предназначенная для сбора административных данных</w:t>
      </w:r>
    </w:p>
    <w:p w:rsidR="00493E55" w:rsidRDefault="00493E55" w:rsidP="00493E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1E1E1E"/>
          <w:sz w:val="20"/>
          <w:szCs w:val="20"/>
        </w:rPr>
        <w:t>Отчет о реализации бюджетных программ (подпрограмм)</w:t>
      </w:r>
    </w:p>
    <w:p w:rsidR="00493E55" w:rsidRDefault="00493E55" w:rsidP="00493E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1E1E1E"/>
          <w:sz w:val="20"/>
          <w:szCs w:val="20"/>
        </w:rPr>
        <w:t>Отчетный период</w:t>
      </w:r>
      <w:bookmarkStart w:id="2" w:name="z247"/>
      <w:bookmarkEnd w:id="2"/>
      <w:r>
        <w:rPr>
          <w:rFonts w:ascii="Courier New" w:hAnsi="Courier New" w:cs="Courier New"/>
          <w:b w:val="0"/>
          <w:bCs w:val="0"/>
          <w:color w:val="1E1E1E"/>
          <w:sz w:val="20"/>
          <w:szCs w:val="20"/>
        </w:rPr>
        <w:br/>
        <w:t xml:space="preserve">за </w:t>
      </w:r>
      <w:r w:rsidRPr="00CF36D5">
        <w:rPr>
          <w:rFonts w:ascii="Courier New" w:hAnsi="Courier New" w:cs="Courier New"/>
          <w:b w:val="0"/>
          <w:bCs w:val="0"/>
          <w:color w:val="1E1E1E"/>
          <w:sz w:val="20"/>
          <w:szCs w:val="20"/>
          <w:u w:val="single"/>
          <w:lang w:val="kk-KZ"/>
        </w:rPr>
        <w:t>20</w:t>
      </w:r>
      <w:r w:rsidR="009B40FC" w:rsidRPr="00CF36D5">
        <w:rPr>
          <w:rFonts w:ascii="Courier New" w:hAnsi="Courier New" w:cs="Courier New"/>
          <w:b w:val="0"/>
          <w:bCs w:val="0"/>
          <w:color w:val="1E1E1E"/>
          <w:sz w:val="20"/>
          <w:szCs w:val="20"/>
          <w:u w:val="single"/>
          <w:lang w:val="kk-KZ"/>
        </w:rPr>
        <w:t>2</w:t>
      </w:r>
      <w:r w:rsidR="004061F6">
        <w:rPr>
          <w:rFonts w:ascii="Courier New" w:hAnsi="Courier New" w:cs="Courier New"/>
          <w:b w:val="0"/>
          <w:bCs w:val="0"/>
          <w:color w:val="1E1E1E"/>
          <w:sz w:val="20"/>
          <w:szCs w:val="20"/>
          <w:u w:val="single"/>
          <w:lang w:val="kk-KZ"/>
        </w:rPr>
        <w:t>1</w:t>
      </w:r>
      <w:r>
        <w:rPr>
          <w:rFonts w:ascii="Courier New" w:hAnsi="Courier New" w:cs="Courier New"/>
          <w:b w:val="0"/>
          <w:bCs w:val="0"/>
          <w:color w:val="1E1E1E"/>
          <w:sz w:val="20"/>
          <w:szCs w:val="20"/>
        </w:rPr>
        <w:t xml:space="preserve"> финансовый год</w:t>
      </w:r>
    </w:p>
    <w:p w:rsidR="00493E55" w:rsidRDefault="00493E55" w:rsidP="00493E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20"/>
          <w:szCs w:val="20"/>
        </w:rPr>
      </w:pP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Индекс: форма 4-РБП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Круг представляющих лиц: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Администраторы бюджетных программ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Куда представляется: уполномоченному органу по исполнению бюджета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Периодичность: годовая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Срок представления: до 15 февраля года, следующего за отчетным финансовым годом</w:t>
      </w:r>
    </w:p>
    <w:p w:rsidR="00493E55" w:rsidRPr="000C1787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Код и наименование администратора бюджетной программы </w:t>
      </w:r>
      <w:r w:rsidR="0067428F">
        <w:rPr>
          <w:rFonts w:ascii="Courier New" w:hAnsi="Courier New" w:cs="Courier New"/>
          <w:color w:val="000000"/>
          <w:spacing w:val="2"/>
          <w:sz w:val="20"/>
          <w:szCs w:val="20"/>
        </w:rPr>
        <w:t>1241124</w:t>
      </w:r>
      <w:r w:rsidR="006139F2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="00E54FF1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ГУ </w:t>
      </w:r>
      <w:r w:rsidR="005440C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«Аппарат </w:t>
      </w:r>
      <w:r w:rsidR="0067428F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акима города Саркан </w:t>
      </w:r>
      <w:r w:rsidR="00E54FF1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Сарканск</w:t>
      </w:r>
      <w:r w:rsidR="005440C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ого</w:t>
      </w:r>
      <w:r w:rsidR="00E54FF1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район</w:t>
      </w:r>
      <w:r w:rsidR="0067428F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а</w:t>
      </w:r>
      <w:r w:rsidR="005440C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»</w:t>
      </w:r>
      <w:r w:rsidRPr="000C1787">
        <w:rPr>
          <w:sz w:val="20"/>
          <w:szCs w:val="20"/>
          <w:lang w:val="kk-KZ"/>
        </w:rPr>
        <w:t xml:space="preserve">  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0C1787">
        <w:rPr>
          <w:rFonts w:ascii="Courier New" w:hAnsi="Courier New" w:cs="Courier New"/>
          <w:spacing w:val="2"/>
          <w:sz w:val="20"/>
          <w:szCs w:val="20"/>
        </w:rPr>
        <w:t xml:space="preserve">      Код и наименование бюджетной программы </w:t>
      </w:r>
      <w:r w:rsidRPr="000C1787">
        <w:rPr>
          <w:rFonts w:ascii="Courier New" w:hAnsi="Courier New" w:cs="Courier New"/>
          <w:spacing w:val="2"/>
          <w:sz w:val="20"/>
          <w:szCs w:val="20"/>
        </w:rPr>
        <w:br/>
      </w:r>
      <w:r w:rsidRPr="000C1787">
        <w:rPr>
          <w:rFonts w:ascii="Courier New" w:hAnsi="Courier New" w:cs="Courier New"/>
          <w:spacing w:val="2"/>
          <w:sz w:val="20"/>
          <w:szCs w:val="20"/>
          <w:lang w:val="kk-KZ"/>
        </w:rPr>
        <w:t xml:space="preserve">001 – </w:t>
      </w:r>
      <w:r w:rsidR="005440CB" w:rsidRPr="005440CB">
        <w:rPr>
          <w:rFonts w:ascii="Courier New" w:hAnsi="Courier New" w:cs="Courier New"/>
          <w:color w:val="000000"/>
          <w:sz w:val="20"/>
          <w:szCs w:val="20"/>
        </w:rPr>
        <w:t>«</w:t>
      </w:r>
      <w:r w:rsidR="00B04601" w:rsidRPr="00B04601">
        <w:rPr>
          <w:rFonts w:ascii="Courier New" w:hAnsi="Courier New" w:cs="Courier New"/>
          <w:color w:val="000000"/>
          <w:sz w:val="20"/>
          <w:szCs w:val="20"/>
        </w:rPr>
        <w:t xml:space="preserve">Услуги по обеспечению деятельности </w:t>
      </w:r>
      <w:proofErr w:type="spellStart"/>
      <w:r w:rsidR="00B04601" w:rsidRPr="00B04601">
        <w:rPr>
          <w:rFonts w:ascii="Courier New" w:hAnsi="Courier New" w:cs="Courier New"/>
          <w:color w:val="000000"/>
          <w:sz w:val="20"/>
          <w:szCs w:val="20"/>
        </w:rPr>
        <w:t>акима</w:t>
      </w:r>
      <w:proofErr w:type="spellEnd"/>
      <w:r w:rsidR="00B04601" w:rsidRPr="00B04601">
        <w:rPr>
          <w:rFonts w:ascii="Courier New" w:hAnsi="Courier New" w:cs="Courier New"/>
          <w:color w:val="000000"/>
          <w:sz w:val="20"/>
          <w:szCs w:val="20"/>
        </w:rPr>
        <w:t xml:space="preserve"> города районного значения, села, поселка, сельского округа</w:t>
      </w:r>
      <w:r w:rsidR="005440CB" w:rsidRPr="005440CB">
        <w:rPr>
          <w:rFonts w:ascii="Courier New" w:hAnsi="Courier New" w:cs="Courier New"/>
          <w:color w:val="000000"/>
          <w:sz w:val="20"/>
          <w:szCs w:val="20"/>
        </w:rPr>
        <w:t>»</w:t>
      </w:r>
      <w:r w:rsidR="005440CB" w:rsidRPr="00313A15">
        <w:rPr>
          <w:color w:val="00000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Вид бюджетной программы:</w:t>
      </w:r>
    </w:p>
    <w:p w:rsidR="00493E55" w:rsidRPr="00D27AAE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зависимости от уровня государственного управления 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–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городской </w:t>
      </w:r>
    </w:p>
    <w:p w:rsidR="006B6C6C" w:rsidRPr="006B6C6C" w:rsidRDefault="00493E55" w:rsidP="006B6C6C">
      <w:pPr>
        <w:spacing w:after="0"/>
        <w:rPr>
          <w:sz w:val="20"/>
          <w:szCs w:val="20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  <w:r w:rsidRPr="006B6C6C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 xml:space="preserve"> в зависимости от содержания </w:t>
      </w:r>
      <w:r w:rsidR="006B6C6C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–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6D6EE5" w:rsidRPr="006D6EE5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Осуществление  государственных функций, полномочий и оказание вытекающих из них государственных услуг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 в зависимости от способа реализации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- </w:t>
      </w:r>
      <w:proofErr w:type="gramStart"/>
      <w:r w:rsidR="005440C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и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ндивидуальная</w:t>
      </w:r>
      <w:proofErr w:type="spellEnd"/>
      <w:proofErr w:type="gramEnd"/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текущая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развития 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- текущ</w:t>
      </w:r>
      <w:r w:rsidR="000A03A4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а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я</w:t>
      </w:r>
    </w:p>
    <w:p w:rsidR="006D6EE5" w:rsidRDefault="00493E55" w:rsidP="006D6E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Цель бюджетной 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proofErr w:type="gramStart"/>
      <w:r w:rsidR="00935781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–</w:t>
      </w:r>
      <w:r w:rsidR="005440CB" w:rsidRPr="005440CB">
        <w:rPr>
          <w:rFonts w:ascii="Courier New" w:hAnsi="Courier New" w:cs="Courier New"/>
          <w:color w:val="000000"/>
          <w:sz w:val="20"/>
          <w:szCs w:val="20"/>
        </w:rPr>
        <w:t>о</w:t>
      </w:r>
      <w:proofErr w:type="gramEnd"/>
      <w:r w:rsidR="005440CB" w:rsidRPr="005440CB">
        <w:rPr>
          <w:rFonts w:ascii="Courier New" w:hAnsi="Courier New" w:cs="Courier New"/>
          <w:color w:val="000000"/>
          <w:sz w:val="20"/>
          <w:szCs w:val="20"/>
        </w:rPr>
        <w:t xml:space="preserve">рганизационное, документационное, правовое, информационно-аналитическое обеспечение деятельности </w:t>
      </w:r>
      <w:proofErr w:type="spellStart"/>
      <w:r w:rsidR="006D6EE5" w:rsidRPr="006D6EE5">
        <w:rPr>
          <w:rFonts w:ascii="Courier New" w:hAnsi="Courier New" w:cs="Courier New"/>
          <w:color w:val="000000"/>
          <w:sz w:val="20"/>
          <w:szCs w:val="20"/>
        </w:rPr>
        <w:t>акима</w:t>
      </w:r>
      <w:proofErr w:type="spellEnd"/>
      <w:r w:rsidR="006D6EE5" w:rsidRPr="006D6EE5">
        <w:rPr>
          <w:rFonts w:ascii="Courier New" w:hAnsi="Courier New" w:cs="Courier New"/>
          <w:color w:val="000000"/>
          <w:sz w:val="20"/>
          <w:szCs w:val="20"/>
        </w:rPr>
        <w:t xml:space="preserve"> района в городе, города районного  значения, поселка, села, сельского округа</w:t>
      </w:r>
    </w:p>
    <w:p w:rsidR="00493E55" w:rsidRDefault="00493E55" w:rsidP="006D6E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9D4A49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Описание бюджетной 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п</w:t>
      </w:r>
      <w:proofErr w:type="spellStart"/>
      <w:r w:rsidRPr="009D4A49">
        <w:rPr>
          <w:rFonts w:ascii="Courier New" w:hAnsi="Courier New" w:cs="Courier New"/>
          <w:color w:val="000000"/>
          <w:spacing w:val="2"/>
          <w:sz w:val="20"/>
          <w:szCs w:val="20"/>
        </w:rPr>
        <w:t>рограммы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– </w:t>
      </w:r>
      <w:r w:rsidR="005440CB" w:rsidRPr="005440CB">
        <w:rPr>
          <w:rFonts w:ascii="Courier New" w:hAnsi="Courier New" w:cs="Courier New"/>
          <w:color w:val="000000"/>
          <w:sz w:val="20"/>
          <w:szCs w:val="20"/>
        </w:rPr>
        <w:t xml:space="preserve">обеспечение деятельности аппарата </w:t>
      </w:r>
      <w:r w:rsidR="006D6EE5">
        <w:rPr>
          <w:rFonts w:ascii="Courier New" w:hAnsi="Courier New" w:cs="Courier New"/>
          <w:color w:val="000000"/>
          <w:sz w:val="20"/>
          <w:szCs w:val="20"/>
        </w:rPr>
        <w:t xml:space="preserve">города </w:t>
      </w:r>
      <w:proofErr w:type="spellStart"/>
      <w:r w:rsidR="006D6EE5">
        <w:rPr>
          <w:rFonts w:ascii="Courier New" w:hAnsi="Courier New" w:cs="Courier New"/>
          <w:color w:val="000000"/>
          <w:sz w:val="20"/>
          <w:szCs w:val="20"/>
        </w:rPr>
        <w:t>Саркан</w:t>
      </w:r>
      <w:proofErr w:type="spellEnd"/>
      <w:r w:rsidR="006D6EE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51"/>
        <w:gridCol w:w="992"/>
        <w:gridCol w:w="992"/>
        <w:gridCol w:w="851"/>
        <w:gridCol w:w="851"/>
        <w:gridCol w:w="3686"/>
      </w:tblGrid>
      <w:tr w:rsidR="00493E55" w:rsidRPr="0067428F" w:rsidTr="006D6EE5"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 гр. 3)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перевыполнения результатов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средств бюджетной программы</w:t>
            </w:r>
          </w:p>
        </w:tc>
      </w:tr>
      <w:tr w:rsidR="00493E55" w:rsidTr="006D6EE5"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3E55" w:rsidRDefault="00493E5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E36CBF" w:rsidRPr="00D27AAE" w:rsidTr="006D6EE5"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6CBF" w:rsidRPr="00E36CBF" w:rsidRDefault="006D6EE5" w:rsidP="008438D8">
            <w:pPr>
              <w:spacing w:after="20"/>
              <w:ind w:left="2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6D6EE5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 xml:space="preserve">Услуги по обеспечению деятельности </w:t>
            </w:r>
            <w:proofErr w:type="spellStart"/>
            <w:r w:rsidRPr="006D6EE5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  <w:r w:rsidRPr="006D6EE5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 xml:space="preserve"> района в городе, города районного  значения, </w:t>
            </w:r>
            <w:r w:rsidRPr="006D6EE5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lastRenderedPageBreak/>
              <w:t>поселка, села, сельского округа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 w:rsidP="00E85F87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тенге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6D6EE5" w:rsidP="004061F6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37200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6D6EE5" w:rsidP="001A42D6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37186,6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6D6EE5" w:rsidP="001A42D6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13,4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 w:rsidP="004061F6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</w:t>
            </w:r>
            <w:r w:rsidR="006D6EE5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Pr="00EA6DB7" w:rsidRDefault="00E36CBF" w:rsidP="00E85F87"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A6DB7">
              <w:rPr>
                <w:rFonts w:ascii="Courier New" w:hAnsi="Courier New" w:cs="Courier New"/>
                <w:sz w:val="20"/>
                <w:szCs w:val="20"/>
                <w:lang w:val="ru-RU"/>
              </w:rPr>
              <w:t>Остатки за счет округления</w:t>
            </w:r>
          </w:p>
        </w:tc>
      </w:tr>
      <w:tr w:rsidR="006D6EE5" w:rsidRPr="00D27AAE" w:rsidTr="006D6EE5"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Итого расходы по бюджетной программе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E85F87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тенге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6D6EE5" w:rsidRDefault="006D6EE5" w:rsidP="00B77E20">
            <w:pPr>
              <w:rPr>
                <w:sz w:val="20"/>
                <w:szCs w:val="20"/>
              </w:rPr>
            </w:pPr>
            <w:r w:rsidRPr="006D6EE5">
              <w:rPr>
                <w:sz w:val="20"/>
                <w:szCs w:val="20"/>
              </w:rPr>
              <w:t>37200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6D6EE5" w:rsidRDefault="006D6EE5" w:rsidP="00B77E20">
            <w:pPr>
              <w:rPr>
                <w:sz w:val="20"/>
                <w:szCs w:val="20"/>
              </w:rPr>
            </w:pPr>
            <w:r w:rsidRPr="006D6EE5">
              <w:rPr>
                <w:sz w:val="20"/>
                <w:szCs w:val="20"/>
              </w:rPr>
              <w:t>37186,6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6D6EE5" w:rsidRDefault="006D6EE5" w:rsidP="00B77E20">
            <w:pPr>
              <w:rPr>
                <w:sz w:val="20"/>
                <w:szCs w:val="20"/>
              </w:rPr>
            </w:pPr>
            <w:r w:rsidRPr="006D6EE5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6D6EE5" w:rsidRDefault="006D6EE5" w:rsidP="00B77E20">
            <w:pPr>
              <w:rPr>
                <w:sz w:val="20"/>
                <w:szCs w:val="20"/>
              </w:rPr>
            </w:pPr>
            <w:r w:rsidRPr="006D6EE5">
              <w:rPr>
                <w:sz w:val="20"/>
                <w:szCs w:val="20"/>
              </w:rPr>
              <w:t>99,96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EA6DB7" w:rsidRDefault="006D6EE5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A6DB7">
              <w:rPr>
                <w:rFonts w:ascii="Courier New" w:hAnsi="Courier New" w:cs="Courier New"/>
                <w:sz w:val="20"/>
                <w:szCs w:val="20"/>
                <w:lang w:val="ru-RU"/>
              </w:rPr>
              <w:t>Остатки за счет округления</w:t>
            </w:r>
          </w:p>
        </w:tc>
      </w:tr>
      <w:tr w:rsidR="00E36CBF" w:rsidRPr="00D27AAE" w:rsidTr="006D6EE5"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Конечный результат бюджетной программы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 w:rsidP="00E85F87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6D6EE5" w:rsidP="007907A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6D6EE5" w:rsidP="006D6EE5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 w:rsidP="007907A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CBF" w:rsidP="007907A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6CBF" w:rsidRDefault="00E36F50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Достигнуто полностью</w:t>
            </w:r>
          </w:p>
        </w:tc>
      </w:tr>
    </w:tbl>
    <w:p w:rsidR="00AC4801" w:rsidRDefault="00493E55" w:rsidP="009B40F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r w:rsidR="00AC4801"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</w:p>
    <w:p w:rsidR="00AC4801" w:rsidRDefault="00AC4801" w:rsidP="00AC48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Код и наименование бюджетной подпрограммы 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015</w:t>
      </w:r>
    </w:p>
    <w:p w:rsidR="00AC4801" w:rsidRDefault="00AC4801" w:rsidP="00AC48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Вид бюджетной подпрограммы:</w:t>
      </w:r>
    </w:p>
    <w:p w:rsidR="00AC4801" w:rsidRDefault="00AC4801" w:rsidP="00AC48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зависимости от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содержания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  <w:r w:rsidR="002435BB">
        <w:rPr>
          <w:rFonts w:ascii="Courier New" w:hAnsi="Courier New" w:cs="Courier New"/>
          <w:color w:val="000000"/>
          <w:spacing w:val="2"/>
          <w:sz w:val="20"/>
          <w:szCs w:val="20"/>
        </w:rPr>
        <w:t>г</w:t>
      </w:r>
      <w:proofErr w:type="gramEnd"/>
      <w:r w:rsidR="002435BB">
        <w:rPr>
          <w:rFonts w:ascii="Courier New" w:hAnsi="Courier New" w:cs="Courier New"/>
          <w:color w:val="000000"/>
          <w:spacing w:val="2"/>
          <w:sz w:val="20"/>
          <w:szCs w:val="20"/>
        </w:rPr>
        <w:t>ородской</w:t>
      </w:r>
      <w:proofErr w:type="spellEnd"/>
    </w:p>
    <w:p w:rsidR="00AC4801" w:rsidRDefault="00AC4801" w:rsidP="00AC48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текущая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развития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текущяя </w:t>
      </w:r>
    </w:p>
    <w:p w:rsidR="00AC4801" w:rsidRPr="00CF36D5" w:rsidRDefault="00AC4801" w:rsidP="009B40FC">
      <w:pPr>
        <w:spacing w:after="0"/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  <w:r w:rsidRPr="005B2B0D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 xml:space="preserve"> Описание бюджетной подпрограммы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</w:t>
      </w:r>
      <w:r w:rsidR="005B2B0D" w:rsidRPr="005B2B0D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обеспечение деятельности аппарата </w:t>
      </w:r>
      <w:r w:rsidR="006D6EE5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города </w:t>
      </w:r>
      <w:proofErr w:type="spellStart"/>
      <w:r w:rsidR="006D6EE5">
        <w:rPr>
          <w:rFonts w:ascii="Courier New" w:hAnsi="Courier New" w:cs="Courier New"/>
          <w:color w:val="000000"/>
          <w:sz w:val="20"/>
          <w:szCs w:val="20"/>
          <w:lang w:val="ru-RU"/>
        </w:rPr>
        <w:t>Саркан</w:t>
      </w:r>
      <w:proofErr w:type="spellEnd"/>
      <w:r w:rsidR="006D6EE5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</w:p>
    <w:tbl>
      <w:tblPr>
        <w:tblW w:w="101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61"/>
        <w:gridCol w:w="871"/>
        <w:gridCol w:w="991"/>
        <w:gridCol w:w="1371"/>
        <w:gridCol w:w="1541"/>
        <w:gridCol w:w="2940"/>
      </w:tblGrid>
      <w:tr w:rsidR="00AC4801" w:rsidRPr="0067428F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прямого результата: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перевыполнения результатов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средств бюджетной программы/подпрограммы</w:t>
            </w:r>
          </w:p>
        </w:tc>
      </w:tr>
      <w:tr w:rsidR="00AC4801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AC4801" w:rsidRPr="00D27AAE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Pr="00E36CBF" w:rsidRDefault="00E36CBF" w:rsidP="002435BB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Обеспечение деятельности аппарата </w:t>
            </w:r>
            <w:proofErr w:type="spellStart"/>
            <w:r w:rsidR="002435BB">
              <w:rPr>
                <w:rFonts w:ascii="Courier New" w:hAnsi="Courier New" w:cs="Courier New"/>
                <w:color w:val="000000"/>
                <w:sz w:val="20"/>
                <w:szCs w:val="20"/>
              </w:rPr>
              <w:t>акима</w:t>
            </w:r>
            <w:proofErr w:type="spellEnd"/>
            <w:r w:rsidR="002435B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города </w:t>
            </w:r>
            <w:proofErr w:type="spellStart"/>
            <w:r w:rsidR="002435BB">
              <w:rPr>
                <w:rFonts w:ascii="Courier New" w:hAnsi="Courier New" w:cs="Courier New"/>
                <w:color w:val="000000"/>
                <w:sz w:val="20"/>
                <w:szCs w:val="20"/>
              </w:rPr>
              <w:t>Саркан</w:t>
            </w:r>
            <w:proofErr w:type="spellEnd"/>
            <w:r w:rsidR="002435B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Чел.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2435BB" w:rsidP="002435B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2435BB" w:rsidP="002435B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8F4668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E36F50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Достигнуто полностью</w:t>
            </w:r>
          </w:p>
        </w:tc>
      </w:tr>
      <w:tr w:rsidR="00AC4801" w:rsidRPr="0067428F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Расходы по бюджетной подпрограмме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801" w:rsidRDefault="00AC4801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6D6EE5" w:rsidRPr="00D27AAE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Pr="00E36CBF" w:rsidRDefault="006D6EE5" w:rsidP="001A42D6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>За счет средств местного бюджета заработная плата с отчислениями текущие затраты без ЗП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33823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D6EE5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33814,8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  <w:tr w:rsidR="006D6EE5" w:rsidRPr="00D27AAE" w:rsidTr="006D6EE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A35AB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тысяч 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33823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33814,8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D6EE5" w:rsidRDefault="006D6EE5" w:rsidP="00A35A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</w:tbl>
    <w:p w:rsidR="006D6EE5" w:rsidRDefault="006D6EE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E74950" w:rsidRDefault="00E74950" w:rsidP="00E749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Код и наименование бюджетной подпрограммы 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0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28</w:t>
      </w:r>
    </w:p>
    <w:p w:rsidR="00E74950" w:rsidRDefault="00E74950" w:rsidP="00E749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Вид бюджетной подпрограммы:</w:t>
      </w:r>
    </w:p>
    <w:p w:rsidR="00E74950" w:rsidRDefault="00E74950" w:rsidP="00E749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зависимости от содержания: городской </w:t>
      </w:r>
    </w:p>
    <w:p w:rsidR="00E74950" w:rsidRDefault="00E74950" w:rsidP="00E749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текущая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развития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текущяя </w:t>
      </w:r>
    </w:p>
    <w:p w:rsidR="00E74950" w:rsidRPr="00CF36D5" w:rsidRDefault="00E74950" w:rsidP="00E74950">
      <w:pPr>
        <w:spacing w:after="0"/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  <w:r w:rsidRPr="005B2B0D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 xml:space="preserve"> Описание бюджетной подпрограммы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</w:t>
      </w:r>
      <w:r w:rsidRPr="005B2B0D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обеспечение деятельности аппарата </w:t>
      </w:r>
      <w:r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города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ru-RU"/>
        </w:rPr>
        <w:t>Саркан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</w:p>
    <w:tbl>
      <w:tblPr>
        <w:tblW w:w="101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61"/>
        <w:gridCol w:w="871"/>
        <w:gridCol w:w="991"/>
        <w:gridCol w:w="1371"/>
        <w:gridCol w:w="1541"/>
        <w:gridCol w:w="2940"/>
      </w:tblGrid>
      <w:tr w:rsidR="00E74950" w:rsidRPr="0067428F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прямого результата: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перевыполнения результатов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средств бюджетной программы/подпрограммы</w:t>
            </w:r>
          </w:p>
        </w:tc>
      </w:tr>
      <w:tr w:rsidR="00E74950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E74950" w:rsidRPr="00D27AAE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Pr="00E36CBF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Обеспечение деятельности аппарата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акима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города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Саркан</w:t>
            </w:r>
            <w:proofErr w:type="spellEnd"/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Чел.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Достигнуто полностью</w:t>
            </w:r>
          </w:p>
        </w:tc>
      </w:tr>
      <w:tr w:rsidR="00E74950" w:rsidRPr="0067428F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Расходы по бюджетной подпрограмме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E74950" w:rsidRPr="00D27AAE" w:rsidTr="00E749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Pr="00E36CBF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>За счет средств местного бюджета заработная плата с отчислениями текущие затраты без ЗП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288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286,3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E74950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  <w:tr w:rsidR="00E74950" w:rsidRPr="00D27AAE" w:rsidTr="00E749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тысяч 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288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286,3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950" w:rsidRDefault="00E74950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</w:tbl>
    <w:p w:rsidR="006D6EE5" w:rsidRDefault="006D6EE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3" w:name="_GoBack"/>
      <w:bookmarkEnd w:id="3"/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  Код и наименование бюджетной подпрограммы 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042</w:t>
      </w:r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Вид бюджетной подпрограммы:</w:t>
      </w:r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зависимости от содержания: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городской </w:t>
      </w:r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текущая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развития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текущяя </w:t>
      </w:r>
    </w:p>
    <w:p w:rsidR="002435BB" w:rsidRPr="00CF36D5" w:rsidRDefault="002435BB" w:rsidP="002435BB">
      <w:pPr>
        <w:spacing w:after="0"/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  <w:r w:rsidRPr="005B2B0D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 xml:space="preserve"> Описание бюджетной подпрограммы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: </w:t>
      </w:r>
      <w:r w:rsidRPr="005B2B0D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обеспечение деятельности аппарата </w:t>
      </w:r>
      <w:r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города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ru-RU"/>
        </w:rPr>
        <w:t>Саркан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</w:p>
    <w:tbl>
      <w:tblPr>
        <w:tblW w:w="101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61"/>
        <w:gridCol w:w="871"/>
        <w:gridCol w:w="991"/>
        <w:gridCol w:w="1371"/>
        <w:gridCol w:w="1541"/>
        <w:gridCol w:w="2940"/>
      </w:tblGrid>
      <w:tr w:rsidR="002435BB" w:rsidRPr="0067428F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прямого результата: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перевыполнения результатов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средств бюджетной программы/подпрограммы</w:t>
            </w:r>
          </w:p>
        </w:tc>
      </w:tr>
      <w:tr w:rsidR="002435BB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2435BB" w:rsidRPr="00D27AAE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Pr="00E36CBF" w:rsidRDefault="002435BB" w:rsidP="002435BB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Обеспечение деятельности аппарата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акима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города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Саркан</w:t>
            </w:r>
            <w:proofErr w:type="spellEnd"/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lastRenderedPageBreak/>
              <w:t>Чел.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2435B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Достигнуто полностью</w:t>
            </w:r>
          </w:p>
        </w:tc>
      </w:tr>
      <w:tr w:rsidR="002435BB" w:rsidRPr="0067428F" w:rsidTr="006368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Расходы по бюджетной подпрограмме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Ед. изм.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Отклонение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(гр.4 –гр.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2435BB" w:rsidRPr="00D27AAE" w:rsidTr="002435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Pr="00E36CBF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E36CBF">
              <w:rPr>
                <w:rFonts w:ascii="Courier New" w:hAnsi="Courier New" w:cs="Courier New"/>
                <w:color w:val="000000"/>
                <w:sz w:val="20"/>
                <w:szCs w:val="20"/>
              </w:rPr>
              <w:t>За счет средств местного бюджета заработная плата с отчислениями текущие затраты без ЗП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3089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3085,5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2435B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2435BB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  <w:tr w:rsidR="002435BB" w:rsidRPr="00D27AAE" w:rsidTr="002435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тысяч тенге</w:t>
            </w:r>
          </w:p>
        </w:tc>
        <w:tc>
          <w:tcPr>
            <w:tcW w:w="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3089</w:t>
            </w:r>
          </w:p>
        </w:tc>
        <w:tc>
          <w:tcPr>
            <w:tcW w:w="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3085,5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35BB" w:rsidRDefault="002435BB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E85F87">
              <w:rPr>
                <w:rFonts w:ascii="Times New Roman" w:hAnsi="Times New Roman" w:cs="Times New Roman"/>
                <w:lang w:val="ru-RU"/>
              </w:rPr>
              <w:t>Остатки за счет округления</w:t>
            </w:r>
          </w:p>
        </w:tc>
      </w:tr>
    </w:tbl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2435BB" w:rsidRDefault="002435BB" w:rsidP="002435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6D6EE5" w:rsidRDefault="006D6EE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Руководитель администратора</w:t>
      </w:r>
    </w:p>
    <w:p w:rsidR="00493E55" w:rsidRDefault="00493E55" w:rsidP="00493E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бюджетных программ ___________ 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</w:rPr>
        <w:t>А</w:t>
      </w:r>
      <w:r w:rsidR="004061F6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.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Орынбеков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</w:t>
      </w:r>
      <w:r w:rsidR="005B2B0D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(подпись)     (расшифровка подписи)</w:t>
      </w:r>
    </w:p>
    <w:p w:rsidR="00E45727" w:rsidRPr="00E45727" w:rsidRDefault="00493E55" w:rsidP="00493E55">
      <w:pPr>
        <w:rPr>
          <w:lang w:val="ru-RU"/>
        </w:rPr>
      </w:pPr>
      <w:r w:rsidRPr="00493E5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>Главный бухгалтер ___________ ______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>Н</w:t>
      </w:r>
      <w:r>
        <w:rPr>
          <w:rFonts w:ascii="Courier New" w:hAnsi="Courier New" w:cs="Courier New"/>
          <w:color w:val="000000"/>
          <w:spacing w:val="2"/>
          <w:sz w:val="20"/>
          <w:szCs w:val="20"/>
          <w:u w:val="single"/>
          <w:lang w:val="kk-KZ"/>
        </w:rPr>
        <w:t>.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u w:val="single"/>
          <w:lang w:val="kk-KZ"/>
        </w:rPr>
        <w:t xml:space="preserve">Мерекен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493E5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         </w:t>
      </w:r>
      <w:r w:rsidRPr="00493E5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 xml:space="preserve">(подпись)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  <w:r w:rsidRPr="00493E5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>(расшифровка подписи</w:t>
      </w:r>
      <w:r w:rsidR="006D6EE5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>)</w:t>
      </w:r>
    </w:p>
    <w:sectPr w:rsidR="00E45727" w:rsidRPr="00E45727" w:rsidSect="0099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E55"/>
    <w:rsid w:val="000A03A4"/>
    <w:rsid w:val="000C1787"/>
    <w:rsid w:val="000E63F4"/>
    <w:rsid w:val="001460ED"/>
    <w:rsid w:val="001A42D6"/>
    <w:rsid w:val="001D4143"/>
    <w:rsid w:val="002435BB"/>
    <w:rsid w:val="00324A0E"/>
    <w:rsid w:val="00350C6C"/>
    <w:rsid w:val="004061F6"/>
    <w:rsid w:val="00493E55"/>
    <w:rsid w:val="00505E2B"/>
    <w:rsid w:val="00520085"/>
    <w:rsid w:val="005440CB"/>
    <w:rsid w:val="00584CA5"/>
    <w:rsid w:val="005B2B0D"/>
    <w:rsid w:val="005E44B0"/>
    <w:rsid w:val="006139F2"/>
    <w:rsid w:val="00662FBB"/>
    <w:rsid w:val="0067428F"/>
    <w:rsid w:val="006973EE"/>
    <w:rsid w:val="006B6C6C"/>
    <w:rsid w:val="006D6EE5"/>
    <w:rsid w:val="006F34CB"/>
    <w:rsid w:val="006F6852"/>
    <w:rsid w:val="00700E8B"/>
    <w:rsid w:val="007616EC"/>
    <w:rsid w:val="00762B02"/>
    <w:rsid w:val="00767799"/>
    <w:rsid w:val="007E06AB"/>
    <w:rsid w:val="008D658D"/>
    <w:rsid w:val="008E4D3B"/>
    <w:rsid w:val="008E60EF"/>
    <w:rsid w:val="008F4668"/>
    <w:rsid w:val="00935781"/>
    <w:rsid w:val="00994872"/>
    <w:rsid w:val="009B40FC"/>
    <w:rsid w:val="009C323B"/>
    <w:rsid w:val="009D4A49"/>
    <w:rsid w:val="009D63FC"/>
    <w:rsid w:val="009E01B8"/>
    <w:rsid w:val="009E67F9"/>
    <w:rsid w:val="00AC4801"/>
    <w:rsid w:val="00B04601"/>
    <w:rsid w:val="00B82DBA"/>
    <w:rsid w:val="00BB4638"/>
    <w:rsid w:val="00BF486D"/>
    <w:rsid w:val="00C674F5"/>
    <w:rsid w:val="00C94E22"/>
    <w:rsid w:val="00CB0D30"/>
    <w:rsid w:val="00CF36D5"/>
    <w:rsid w:val="00D27AAE"/>
    <w:rsid w:val="00D863BE"/>
    <w:rsid w:val="00DA3F03"/>
    <w:rsid w:val="00DC14BB"/>
    <w:rsid w:val="00E30288"/>
    <w:rsid w:val="00E35D34"/>
    <w:rsid w:val="00E36CBF"/>
    <w:rsid w:val="00E36F50"/>
    <w:rsid w:val="00E45727"/>
    <w:rsid w:val="00E54FF1"/>
    <w:rsid w:val="00E74950"/>
    <w:rsid w:val="00E85F87"/>
    <w:rsid w:val="00EA6DB7"/>
    <w:rsid w:val="00EB5C9F"/>
    <w:rsid w:val="00EE7C78"/>
    <w:rsid w:val="00EF2D6F"/>
    <w:rsid w:val="00F30C6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5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semiHidden/>
    <w:unhideWhenUsed/>
    <w:qFormat/>
    <w:rsid w:val="00493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3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35781"/>
    <w:rPr>
      <w:color w:val="0000FF"/>
      <w:u w:val="single"/>
    </w:rPr>
  </w:style>
  <w:style w:type="paragraph" w:customStyle="1" w:styleId="1">
    <w:name w:val="Без интервала1"/>
    <w:rsid w:val="00E36C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Пользователь</cp:lastModifiedBy>
  <cp:revision>18</cp:revision>
  <cp:lastPrinted>2021-12-28T05:26:00Z</cp:lastPrinted>
  <dcterms:created xsi:type="dcterms:W3CDTF">2021-01-11T05:32:00Z</dcterms:created>
  <dcterms:modified xsi:type="dcterms:W3CDTF">2022-01-14T12:12:00Z</dcterms:modified>
</cp:coreProperties>
</file>