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54"/>
        <w:gridCol w:w="4056"/>
      </w:tblGrid>
      <w:tr w:rsidR="00CC59A2" w:rsidRPr="00DD2974" w:rsidTr="00F64B4E">
        <w:trPr>
          <w:trHeight w:val="30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ind w:right="465"/>
              <w:jc w:val="center"/>
              <w:rPr>
                <w:lang w:val="ru-RU"/>
              </w:rPr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  <w:lang w:val="ru-RU"/>
              </w:rPr>
              <w:t>Приложение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к приказу Министра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национальной экономики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Республики Казахстан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  <w:lang w:val="ru-RU"/>
              </w:rPr>
              <w:t>от 3 февраля 2018 года № 38</w:t>
            </w:r>
          </w:p>
        </w:tc>
      </w:tr>
      <w:tr w:rsidR="00CC59A2" w:rsidRPr="00CC59A2" w:rsidTr="00EA7E9C">
        <w:trPr>
          <w:trHeight w:val="1559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jc w:val="center"/>
              <w:rPr>
                <w:sz w:val="20"/>
                <w:lang w:val="ru-RU"/>
              </w:rPr>
            </w:pPr>
            <w:r w:rsidRPr="00CC59A2">
              <w:rPr>
                <w:sz w:val="20"/>
                <w:lang w:val="ru-RU"/>
              </w:rPr>
              <w:t>Приложение 3</w:t>
            </w:r>
          </w:p>
          <w:p w:rsidR="002E3F2A" w:rsidRPr="00282A09" w:rsidRDefault="002E3F2A" w:rsidP="008C4047">
            <w:pPr>
              <w:spacing w:after="0"/>
              <w:jc w:val="center"/>
              <w:rPr>
                <w:sz w:val="20"/>
                <w:lang w:val="ru-RU"/>
              </w:rPr>
            </w:pPr>
            <w:r w:rsidRPr="00CC59A2">
              <w:rPr>
                <w:sz w:val="20"/>
                <w:lang w:val="ru-RU"/>
              </w:rPr>
              <w:t xml:space="preserve">Изменение к </w:t>
            </w:r>
            <w:r w:rsidR="00C426DE">
              <w:rPr>
                <w:sz w:val="20"/>
                <w:lang w:val="ru-RU"/>
              </w:rPr>
              <w:t xml:space="preserve">приказу руководителя отдела </w:t>
            </w:r>
            <w:r w:rsidRPr="00CC59A2">
              <w:rPr>
                <w:sz w:val="20"/>
                <w:lang w:val="ru-RU"/>
              </w:rPr>
              <w:br/>
            </w:r>
            <w:r w:rsidR="00EE48AB" w:rsidRPr="00282A09">
              <w:rPr>
                <w:sz w:val="20"/>
                <w:lang w:val="ru-RU"/>
              </w:rPr>
              <w:t>от 2</w:t>
            </w:r>
            <w:r w:rsidR="00C426DE" w:rsidRPr="00282A09">
              <w:rPr>
                <w:sz w:val="20"/>
                <w:lang w:val="ru-RU"/>
              </w:rPr>
              <w:t>9</w:t>
            </w:r>
            <w:r w:rsidRPr="00282A09">
              <w:rPr>
                <w:sz w:val="20"/>
                <w:lang w:val="ru-RU"/>
              </w:rPr>
              <w:t xml:space="preserve"> </w:t>
            </w:r>
            <w:r w:rsidR="00C426DE" w:rsidRPr="00282A09">
              <w:rPr>
                <w:sz w:val="20"/>
                <w:lang w:val="ru-RU"/>
              </w:rPr>
              <w:t>декабря</w:t>
            </w:r>
            <w:r w:rsidRPr="00282A09">
              <w:rPr>
                <w:sz w:val="20"/>
                <w:lang w:val="ru-RU"/>
              </w:rPr>
              <w:t xml:space="preserve"> 20</w:t>
            </w:r>
            <w:r w:rsidR="003D4D0B" w:rsidRPr="00282A09">
              <w:rPr>
                <w:sz w:val="20"/>
                <w:lang w:val="ru-RU"/>
              </w:rPr>
              <w:t>2</w:t>
            </w:r>
            <w:r w:rsidR="00C426DE" w:rsidRPr="00282A09">
              <w:rPr>
                <w:sz w:val="20"/>
                <w:lang w:val="ru-RU"/>
              </w:rPr>
              <w:t>0</w:t>
            </w:r>
            <w:r w:rsidRPr="00282A09">
              <w:rPr>
                <w:sz w:val="20"/>
                <w:lang w:val="ru-RU"/>
              </w:rPr>
              <w:t xml:space="preserve"> года № </w:t>
            </w:r>
            <w:r w:rsidR="00EE48AB" w:rsidRPr="00282A09">
              <w:rPr>
                <w:sz w:val="20"/>
                <w:lang w:val="ru-RU"/>
              </w:rPr>
              <w:t>1</w:t>
            </w:r>
            <w:r w:rsidR="00C426DE" w:rsidRPr="00282A09">
              <w:rPr>
                <w:sz w:val="20"/>
                <w:lang w:val="ru-RU"/>
              </w:rPr>
              <w:t>6</w:t>
            </w:r>
          </w:p>
          <w:p w:rsidR="002E3F2A" w:rsidRPr="00CC59A2" w:rsidRDefault="002E3F2A" w:rsidP="0062603B">
            <w:pPr>
              <w:spacing w:after="0"/>
              <w:jc w:val="center"/>
              <w:rPr>
                <w:lang w:val="ru-RU"/>
              </w:rPr>
            </w:pPr>
            <w:r w:rsidRPr="00282A09">
              <w:rPr>
                <w:sz w:val="20"/>
                <w:lang w:val="ru-RU"/>
              </w:rPr>
              <w:t xml:space="preserve">за </w:t>
            </w:r>
            <w:r w:rsidRPr="0062603B">
              <w:rPr>
                <w:sz w:val="20"/>
                <w:lang w:val="ru-RU"/>
              </w:rPr>
              <w:t xml:space="preserve">№ </w:t>
            </w:r>
            <w:r w:rsidR="00EE48AB" w:rsidRPr="0062603B">
              <w:rPr>
                <w:sz w:val="20"/>
                <w:lang w:val="ru-RU"/>
              </w:rPr>
              <w:t>2</w:t>
            </w:r>
            <w:r w:rsidR="0062603B" w:rsidRPr="0062603B">
              <w:rPr>
                <w:sz w:val="20"/>
              </w:rPr>
              <w:t>0</w:t>
            </w:r>
            <w:r w:rsidRPr="0062603B">
              <w:rPr>
                <w:sz w:val="20"/>
                <w:lang w:val="ru-RU"/>
              </w:rPr>
              <w:t xml:space="preserve"> от </w:t>
            </w:r>
            <w:r w:rsidR="0062603B" w:rsidRPr="0062603B">
              <w:rPr>
                <w:sz w:val="20"/>
              </w:rPr>
              <w:t>24</w:t>
            </w:r>
            <w:r w:rsidRPr="0062603B">
              <w:rPr>
                <w:sz w:val="20"/>
                <w:lang w:val="ru-RU"/>
              </w:rPr>
              <w:t xml:space="preserve"> </w:t>
            </w:r>
            <w:r w:rsidR="0062603B" w:rsidRPr="0062603B">
              <w:rPr>
                <w:sz w:val="20"/>
                <w:lang w:val="ru-RU"/>
              </w:rPr>
              <w:t xml:space="preserve">августа </w:t>
            </w:r>
            <w:r w:rsidR="004435D5" w:rsidRPr="0062603B">
              <w:rPr>
                <w:sz w:val="20"/>
                <w:lang w:val="ru-RU"/>
              </w:rPr>
              <w:t>2</w:t>
            </w:r>
            <w:r w:rsidR="005B51C7" w:rsidRPr="0062603B">
              <w:rPr>
                <w:sz w:val="20"/>
                <w:lang w:val="ru-RU"/>
              </w:rPr>
              <w:t>0</w:t>
            </w:r>
            <w:r w:rsidR="004435D5" w:rsidRPr="0062603B">
              <w:rPr>
                <w:sz w:val="20"/>
                <w:lang w:val="ru-RU"/>
              </w:rPr>
              <w:t>2</w:t>
            </w:r>
            <w:r w:rsidR="005B51C7" w:rsidRPr="0062603B">
              <w:rPr>
                <w:sz w:val="20"/>
                <w:lang w:val="ru-RU"/>
              </w:rPr>
              <w:t>1</w:t>
            </w:r>
            <w:r w:rsidRPr="0062603B">
              <w:rPr>
                <w:sz w:val="20"/>
                <w:lang w:val="ru-RU"/>
              </w:rPr>
              <w:t xml:space="preserve"> года</w:t>
            </w:r>
          </w:p>
        </w:tc>
      </w:tr>
      <w:tr w:rsidR="00CC59A2" w:rsidRPr="00CC59A2" w:rsidTr="00F64B4E">
        <w:trPr>
          <w:trHeight w:val="30"/>
          <w:tblCellSpacing w:w="0" w:type="auto"/>
        </w:trPr>
        <w:tc>
          <w:tcPr>
            <w:tcW w:w="58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jc w:val="center"/>
              <w:rPr>
                <w:lang w:val="ru-RU"/>
              </w:rPr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40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jc w:val="center"/>
            </w:pPr>
            <w:proofErr w:type="spellStart"/>
            <w:r w:rsidRPr="00CC59A2">
              <w:rPr>
                <w:sz w:val="20"/>
              </w:rPr>
              <w:t>форма</w:t>
            </w:r>
            <w:proofErr w:type="spellEnd"/>
          </w:p>
        </w:tc>
      </w:tr>
    </w:tbl>
    <w:p w:rsidR="00EA7E9C" w:rsidRPr="00CC59A2" w:rsidRDefault="002E3F2A" w:rsidP="002E3F2A">
      <w:pPr>
        <w:spacing w:after="0"/>
        <w:rPr>
          <w:lang w:val="ru-RU"/>
        </w:rPr>
      </w:pPr>
      <w:bookmarkStart w:id="0" w:name="z123"/>
      <w:r w:rsidRPr="00CC59A2">
        <w:rPr>
          <w:lang w:val="ru-RU"/>
        </w:rPr>
        <w:t xml:space="preserve"> </w:t>
      </w:r>
    </w:p>
    <w:p w:rsidR="002E3F2A" w:rsidRPr="00CC59A2" w:rsidRDefault="002E3F2A" w:rsidP="002E3F2A">
      <w:pPr>
        <w:spacing w:after="0"/>
        <w:rPr>
          <w:lang w:val="ru-RU"/>
        </w:rPr>
      </w:pPr>
      <w:r w:rsidRPr="00CC59A2">
        <w:rPr>
          <w:lang w:val="ru-RU"/>
        </w:rPr>
        <w:t>Сравнительная таблица изменений, внесенных в бюджетную программу</w:t>
      </w:r>
    </w:p>
    <w:p w:rsidR="00E24C8C" w:rsidRPr="00CC59A2" w:rsidRDefault="002E3F2A" w:rsidP="002E3F2A">
      <w:pPr>
        <w:outlineLvl w:val="0"/>
        <w:rPr>
          <w:sz w:val="20"/>
          <w:lang w:val="ru-RU"/>
        </w:rPr>
      </w:pPr>
      <w:bookmarkStart w:id="1" w:name="z124"/>
      <w:bookmarkEnd w:id="0"/>
      <w:r w:rsidRPr="00CC59A2">
        <w:rPr>
          <w:sz w:val="20"/>
        </w:rPr>
        <w:t>  </w:t>
      </w:r>
      <w:r w:rsidRPr="00CC59A2">
        <w:rPr>
          <w:sz w:val="20"/>
          <w:lang w:val="ru-RU"/>
        </w:rPr>
        <w:t>__</w:t>
      </w:r>
      <w:r w:rsidRPr="00CC59A2">
        <w:rPr>
          <w:sz w:val="28"/>
          <w:szCs w:val="28"/>
          <w:lang w:val="ru-RU"/>
        </w:rPr>
        <w:t xml:space="preserve"> </w:t>
      </w:r>
      <w:r w:rsidRPr="00CC59A2">
        <w:rPr>
          <w:lang w:val="ru-RU"/>
        </w:rPr>
        <w:t xml:space="preserve">О   внесении   изменении в решение </w:t>
      </w:r>
      <w:proofErr w:type="spellStart"/>
      <w:r w:rsidRPr="00CC59A2">
        <w:rPr>
          <w:lang w:val="ru-RU"/>
        </w:rPr>
        <w:t>Сарканского</w:t>
      </w:r>
      <w:proofErr w:type="spellEnd"/>
      <w:r w:rsidRPr="00CC59A2">
        <w:rPr>
          <w:lang w:val="ru-RU"/>
        </w:rPr>
        <w:t xml:space="preserve">  районного  </w:t>
      </w:r>
      <w:proofErr w:type="spellStart"/>
      <w:r w:rsidRPr="00CC59A2">
        <w:rPr>
          <w:lang w:val="ru-RU"/>
        </w:rPr>
        <w:t>маслихата</w:t>
      </w:r>
      <w:proofErr w:type="spellEnd"/>
      <w:r w:rsidRPr="00CC59A2">
        <w:rPr>
          <w:lang w:val="ru-RU"/>
        </w:rPr>
        <w:t xml:space="preserve">  </w:t>
      </w:r>
      <w:r w:rsidR="00851B0F" w:rsidRPr="00CC59A2">
        <w:rPr>
          <w:lang w:val="ru-RU"/>
        </w:rPr>
        <w:t>от 2</w:t>
      </w:r>
      <w:r w:rsidR="0092075F">
        <w:rPr>
          <w:lang w:val="ru-RU"/>
        </w:rPr>
        <w:t xml:space="preserve">9 декабря </w:t>
      </w:r>
      <w:r w:rsidRPr="00CC59A2">
        <w:rPr>
          <w:lang w:val="ru-RU"/>
        </w:rPr>
        <w:t>20</w:t>
      </w:r>
      <w:r w:rsidR="003360BF">
        <w:rPr>
          <w:lang w:val="ru-RU"/>
        </w:rPr>
        <w:t>2</w:t>
      </w:r>
      <w:r w:rsidR="00282A09">
        <w:rPr>
          <w:lang w:val="ru-RU"/>
        </w:rPr>
        <w:t>0</w:t>
      </w:r>
      <w:r w:rsidRPr="00CC59A2">
        <w:rPr>
          <w:lang w:val="ru-RU"/>
        </w:rPr>
        <w:t xml:space="preserve"> года № </w:t>
      </w:r>
      <w:r w:rsidR="003360BF">
        <w:rPr>
          <w:lang w:val="ru-RU"/>
        </w:rPr>
        <w:t>9</w:t>
      </w:r>
      <w:r w:rsidR="0092075F">
        <w:rPr>
          <w:lang w:val="ru-RU"/>
        </w:rPr>
        <w:t>3</w:t>
      </w:r>
      <w:r w:rsidR="003360BF">
        <w:rPr>
          <w:lang w:val="ru-RU"/>
        </w:rPr>
        <w:t>-3</w:t>
      </w:r>
      <w:r w:rsidR="0092075F">
        <w:rPr>
          <w:lang w:val="ru-RU"/>
        </w:rPr>
        <w:t>58</w:t>
      </w:r>
      <w:r w:rsidR="00851B0F" w:rsidRPr="00CC59A2">
        <w:rPr>
          <w:lang w:val="ru-RU"/>
        </w:rPr>
        <w:t xml:space="preserve"> </w:t>
      </w:r>
      <w:r w:rsidRPr="00CC59A2">
        <w:rPr>
          <w:lang w:val="ru-RU"/>
        </w:rPr>
        <w:t xml:space="preserve">         </w:t>
      </w:r>
      <w:r w:rsidR="00851B0F" w:rsidRPr="00CC59A2">
        <w:rPr>
          <w:lang w:val="ru-RU"/>
        </w:rPr>
        <w:t xml:space="preserve"> за №</w:t>
      </w:r>
      <w:r w:rsidR="0092075F">
        <w:rPr>
          <w:lang w:val="ru-RU"/>
        </w:rPr>
        <w:t>9-41</w:t>
      </w:r>
      <w:r w:rsidR="00851B0F" w:rsidRPr="00CC59A2">
        <w:rPr>
          <w:lang w:val="ru-RU"/>
        </w:rPr>
        <w:t xml:space="preserve"> от </w:t>
      </w:r>
      <w:r w:rsidR="0092075F">
        <w:rPr>
          <w:lang w:val="ru-RU"/>
        </w:rPr>
        <w:t>19</w:t>
      </w:r>
      <w:r w:rsidRPr="00CC59A2">
        <w:rPr>
          <w:lang w:val="ru-RU"/>
        </w:rPr>
        <w:t>.0</w:t>
      </w:r>
      <w:r w:rsidR="0092075F">
        <w:rPr>
          <w:lang w:val="ru-RU"/>
        </w:rPr>
        <w:t>8</w:t>
      </w:r>
      <w:r w:rsidRPr="00CC59A2">
        <w:rPr>
          <w:lang w:val="ru-RU"/>
        </w:rPr>
        <w:t>.20</w:t>
      </w:r>
      <w:r w:rsidR="004435D5">
        <w:rPr>
          <w:lang w:val="ru-RU"/>
        </w:rPr>
        <w:t>21</w:t>
      </w:r>
      <w:r w:rsidRPr="00CC59A2">
        <w:rPr>
          <w:lang w:val="ru-RU"/>
        </w:rPr>
        <w:t xml:space="preserve"> год_  </w:t>
      </w:r>
      <w:proofErr w:type="gramStart"/>
      <w:r w:rsidR="00EA5DA9" w:rsidRPr="00CC59A2">
        <w:rPr>
          <w:lang w:val="ru-RU"/>
        </w:rPr>
        <w:t>согласно</w:t>
      </w:r>
      <w:proofErr w:type="gramEnd"/>
      <w:r w:rsidR="00EA5DA9" w:rsidRPr="00CC59A2">
        <w:rPr>
          <w:lang w:val="ru-RU"/>
        </w:rPr>
        <w:t xml:space="preserve"> бюджетной заявки</w:t>
      </w:r>
      <w:r w:rsidR="00EA5DA9" w:rsidRPr="00CC59A2">
        <w:rPr>
          <w:sz w:val="20"/>
          <w:lang w:val="ru-RU"/>
        </w:rPr>
        <w:t xml:space="preserve"> </w:t>
      </w:r>
    </w:p>
    <w:tbl>
      <w:tblPr>
        <w:tblW w:w="1435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0"/>
        <w:gridCol w:w="5474"/>
        <w:gridCol w:w="4950"/>
        <w:gridCol w:w="1570"/>
        <w:gridCol w:w="1985"/>
      </w:tblGrid>
      <w:tr w:rsidR="00CC59A2" w:rsidRPr="00DD2974" w:rsidTr="0062603B">
        <w:trPr>
          <w:trHeight w:val="3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</w:pPr>
            <w:bookmarkStart w:id="2" w:name="z125"/>
            <w:bookmarkEnd w:id="1"/>
            <w:r w:rsidRPr="00CC59A2">
              <w:rPr>
                <w:b/>
                <w:sz w:val="20"/>
              </w:rPr>
              <w:t>№</w:t>
            </w:r>
            <w:r w:rsidRPr="00CC59A2">
              <w:rPr>
                <w:sz w:val="20"/>
              </w:rPr>
              <w:t xml:space="preserve"> </w:t>
            </w:r>
            <w:r w:rsidRPr="00CC59A2">
              <w:rPr>
                <w:b/>
                <w:sz w:val="20"/>
              </w:rPr>
              <w:t>п/п</w:t>
            </w:r>
          </w:p>
        </w:tc>
        <w:bookmarkEnd w:id="2"/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r w:rsidRPr="00CC59A2">
              <w:rPr>
                <w:b/>
                <w:sz w:val="20"/>
                <w:lang w:val="ru-RU"/>
              </w:rPr>
              <w:t>Бюджетная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программа,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утвержденная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приказом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руководителя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администратора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бюджетных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r w:rsidRPr="00CC59A2">
              <w:rPr>
                <w:b/>
                <w:sz w:val="20"/>
                <w:lang w:val="ru-RU"/>
              </w:rPr>
              <w:t>Бюджетная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внесенными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изменениями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(изменения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корректировке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или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уточнении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выделяются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жирным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шрифтом)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proofErr w:type="gramStart"/>
            <w:r w:rsidRPr="00CC59A2">
              <w:rPr>
                <w:b/>
                <w:sz w:val="20"/>
                <w:lang w:val="ru-RU"/>
              </w:rPr>
              <w:t>Отклонение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(указывается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сумма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увеличения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или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уменьшения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от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утвержденной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суммы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по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бюджетной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программе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(+/-)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</w:rPr>
              <w:t> </w:t>
            </w:r>
            <w:proofErr w:type="gramEnd"/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rPr>
                <w:lang w:val="ru-RU"/>
              </w:rPr>
            </w:pPr>
            <w:proofErr w:type="gramStart"/>
            <w:r w:rsidRPr="00CC59A2">
              <w:rPr>
                <w:b/>
                <w:sz w:val="20"/>
                <w:lang w:val="ru-RU"/>
              </w:rPr>
              <w:t>Обоснование</w:t>
            </w:r>
            <w:r w:rsidRPr="00CC59A2">
              <w:rPr>
                <w:lang w:val="ru-RU"/>
              </w:rPr>
              <w:br/>
            </w:r>
            <w:r w:rsidRPr="00CC59A2">
              <w:rPr>
                <w:b/>
                <w:sz w:val="20"/>
                <w:lang w:val="ru-RU"/>
              </w:rPr>
              <w:t>(причины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вносимых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изменений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дополнений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со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ссылкой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на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решение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соответствующей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бюджетной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комиссии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(при</w:t>
            </w:r>
            <w:r w:rsidRPr="00CC59A2">
              <w:rPr>
                <w:sz w:val="20"/>
                <w:lang w:val="ru-RU"/>
              </w:rPr>
              <w:t xml:space="preserve"> </w:t>
            </w:r>
            <w:r w:rsidRPr="00CC59A2">
              <w:rPr>
                <w:b/>
                <w:sz w:val="20"/>
                <w:lang w:val="ru-RU"/>
              </w:rPr>
              <w:t>наличии)</w:t>
            </w:r>
            <w:proofErr w:type="gramEnd"/>
          </w:p>
        </w:tc>
      </w:tr>
      <w:tr w:rsidR="00CC59A2" w:rsidRPr="00CC59A2" w:rsidTr="0062603B">
        <w:trPr>
          <w:trHeight w:val="3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bookmarkStart w:id="3" w:name="z126"/>
            <w:r w:rsidRPr="00CC59A2">
              <w:rPr>
                <w:sz w:val="20"/>
              </w:rPr>
              <w:t>1</w:t>
            </w:r>
          </w:p>
        </w:tc>
        <w:bookmarkEnd w:id="3"/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2</w:t>
            </w: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3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20"/>
              <w:ind w:left="20"/>
              <w:jc w:val="center"/>
            </w:pPr>
            <w:r w:rsidRPr="00CC59A2">
              <w:rPr>
                <w:sz w:val="20"/>
              </w:rPr>
              <w:t>5</w:t>
            </w:r>
          </w:p>
        </w:tc>
      </w:tr>
      <w:tr w:rsidR="00CC59A2" w:rsidRPr="00CC59A2" w:rsidTr="0062603B">
        <w:trPr>
          <w:trHeight w:val="30"/>
          <w:tblCellSpacing w:w="0" w:type="auto"/>
        </w:trPr>
        <w:tc>
          <w:tcPr>
            <w:tcW w:w="3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282A09" w:rsidRDefault="002E3F2A" w:rsidP="00F64B4E">
            <w:pPr>
              <w:spacing w:after="0"/>
            </w:pPr>
            <w:r w:rsidRPr="00282A09">
              <w:br/>
            </w:r>
          </w:p>
        </w:tc>
        <w:tc>
          <w:tcPr>
            <w:tcW w:w="5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974" w:rsidRPr="00DD2974" w:rsidRDefault="002E3F2A" w:rsidP="00DD297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282A09">
              <w:rPr>
                <w:sz w:val="20"/>
                <w:szCs w:val="20"/>
                <w:lang w:val="ru-RU"/>
              </w:rPr>
              <w:t>Код и наименование бюджетной программы_</w:t>
            </w:r>
            <w:r w:rsidR="009D45CE" w:rsidRPr="00282A09">
              <w:rPr>
                <w:b/>
                <w:sz w:val="20"/>
                <w:szCs w:val="20"/>
                <w:u w:val="single"/>
                <w:lang w:val="ru-RU"/>
              </w:rPr>
              <w:t>4</w:t>
            </w:r>
            <w:r w:rsidR="0092075F" w:rsidRPr="00282A09">
              <w:rPr>
                <w:b/>
                <w:sz w:val="20"/>
                <w:szCs w:val="20"/>
                <w:u w:val="single"/>
                <w:lang w:val="ru-RU"/>
              </w:rPr>
              <w:t>68</w:t>
            </w:r>
            <w:r w:rsidR="00E24C8C" w:rsidRPr="00282A09">
              <w:rPr>
                <w:b/>
                <w:sz w:val="20"/>
                <w:szCs w:val="20"/>
                <w:u w:val="single"/>
                <w:lang w:val="ru-RU"/>
              </w:rPr>
              <w:t>00</w:t>
            </w:r>
            <w:r w:rsidR="00DD2974">
              <w:rPr>
                <w:b/>
                <w:sz w:val="20"/>
                <w:szCs w:val="20"/>
                <w:u w:val="single"/>
                <w:lang w:val="ru-RU"/>
              </w:rPr>
              <w:t xml:space="preserve">4 </w:t>
            </w:r>
            <w:r w:rsidRPr="00282A09">
              <w:rPr>
                <w:sz w:val="20"/>
                <w:szCs w:val="20"/>
                <w:lang w:val="ru-RU"/>
              </w:rPr>
              <w:t xml:space="preserve"> </w:t>
            </w:r>
            <w:r w:rsidR="00DD2974" w:rsidRPr="00DD2974">
              <w:rPr>
                <w:sz w:val="20"/>
                <w:szCs w:val="20"/>
                <w:lang w:val="kk-KZ"/>
              </w:rPr>
              <w:t xml:space="preserve">Капитальные расходы </w:t>
            </w:r>
            <w:proofErr w:type="gramStart"/>
            <w:r w:rsidR="00DD2974" w:rsidRPr="00DD2974">
              <w:rPr>
                <w:sz w:val="20"/>
                <w:szCs w:val="20"/>
                <w:lang w:val="kk-KZ"/>
              </w:rPr>
              <w:t>государственного</w:t>
            </w:r>
            <w:proofErr w:type="gramEnd"/>
            <w:r w:rsidR="00DD2974" w:rsidRPr="00DD2974">
              <w:rPr>
                <w:sz w:val="20"/>
                <w:szCs w:val="20"/>
                <w:lang w:val="kk-KZ"/>
              </w:rPr>
              <w:t xml:space="preserve"> </w:t>
            </w:r>
          </w:p>
          <w:p w:rsidR="00DD2974" w:rsidRDefault="00DD2974" w:rsidP="00DD2974">
            <w:pPr>
              <w:spacing w:after="0" w:line="240" w:lineRule="auto"/>
              <w:rPr>
                <w:sz w:val="20"/>
                <w:szCs w:val="20"/>
                <w:lang w:val="kk-KZ"/>
              </w:rPr>
            </w:pPr>
            <w:r w:rsidRPr="00DD2974">
              <w:rPr>
                <w:sz w:val="20"/>
                <w:szCs w:val="20"/>
                <w:lang w:val="kk-KZ"/>
              </w:rPr>
              <w:t>О</w:t>
            </w:r>
            <w:r w:rsidRPr="00DD2974">
              <w:rPr>
                <w:sz w:val="20"/>
                <w:szCs w:val="20"/>
                <w:lang w:val="kk-KZ"/>
              </w:rPr>
              <w:t>ргана</w:t>
            </w:r>
          </w:p>
          <w:p w:rsidR="009D45CE" w:rsidRPr="00282A09" w:rsidRDefault="002E3F2A" w:rsidP="00DD297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82A09">
              <w:rPr>
                <w:sz w:val="20"/>
                <w:szCs w:val="20"/>
                <w:lang w:val="ru-RU"/>
              </w:rPr>
              <w:br/>
              <w:t xml:space="preserve">Конечные результаты бюджетной программы: </w:t>
            </w:r>
            <w:r w:rsidR="009D45CE" w:rsidRPr="00282A09">
              <w:rPr>
                <w:sz w:val="20"/>
                <w:szCs w:val="20"/>
                <w:lang w:val="ru-RU"/>
              </w:rPr>
              <w:t xml:space="preserve">Целевая  направленность  бюджетных средств </w:t>
            </w:r>
          </w:p>
          <w:p w:rsidR="002E3F2A" w:rsidRPr="00282A09" w:rsidRDefault="002E3F2A" w:rsidP="00F64B4E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282A09">
              <w:rPr>
                <w:sz w:val="20"/>
                <w:szCs w:val="20"/>
                <w:lang w:val="ru-RU"/>
              </w:rPr>
              <w:t xml:space="preserve"> Достижения выполнений программы на 100</w:t>
            </w:r>
            <w:r w:rsidRPr="00282A09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</w:t>
            </w:r>
            <w:r w:rsidRPr="00282A09">
              <w:rPr>
                <w:sz w:val="20"/>
                <w:szCs w:val="20"/>
                <w:lang w:val="ru-RU"/>
              </w:rPr>
              <w:t>%</w:t>
            </w:r>
            <w:r w:rsidRPr="00282A09">
              <w:rPr>
                <w:sz w:val="20"/>
                <w:szCs w:val="20"/>
                <w:lang w:val="ru-RU"/>
              </w:rPr>
              <w:br/>
            </w:r>
          </w:p>
          <w:tbl>
            <w:tblPr>
              <w:tblW w:w="5492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7"/>
              <w:gridCol w:w="1040"/>
              <w:gridCol w:w="757"/>
              <w:gridCol w:w="708"/>
              <w:gridCol w:w="830"/>
            </w:tblGrid>
            <w:tr w:rsidR="00282A09" w:rsidRPr="00282A09" w:rsidTr="009D45CE">
              <w:trPr>
                <w:trHeight w:val="30"/>
                <w:tblCellSpacing w:w="0" w:type="auto"/>
              </w:trPr>
              <w:tc>
                <w:tcPr>
                  <w:tcW w:w="215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282A09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lastRenderedPageBreak/>
                    <w:t>Показатели</w:t>
                  </w:r>
                  <w:r w:rsidRPr="00282A09">
                    <w:rPr>
                      <w:sz w:val="20"/>
                      <w:lang w:val="ru-RU"/>
                    </w:rPr>
                    <w:t xml:space="preserve"> </w:t>
                  </w:r>
                  <w:r w:rsidRPr="00282A09">
                    <w:rPr>
                      <w:b/>
                      <w:sz w:val="20"/>
                      <w:lang w:val="ru-RU"/>
                    </w:rPr>
                    <w:t>прямого</w:t>
                  </w:r>
                  <w:r w:rsidRPr="00282A09">
                    <w:rPr>
                      <w:sz w:val="20"/>
                      <w:lang w:val="ru-RU"/>
                    </w:rPr>
                    <w:t xml:space="preserve"> </w:t>
                  </w:r>
                  <w:r w:rsidRPr="00282A09">
                    <w:rPr>
                      <w:b/>
                      <w:sz w:val="20"/>
                      <w:lang w:val="ru-RU"/>
                    </w:rPr>
                    <w:t>результата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282A09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Единица</w:t>
                  </w:r>
                  <w:r w:rsidRPr="00282A09">
                    <w:rPr>
                      <w:sz w:val="20"/>
                      <w:lang w:val="ru-RU"/>
                    </w:rPr>
                    <w:t xml:space="preserve"> </w:t>
                  </w:r>
                  <w:r w:rsidRPr="00282A09">
                    <w:rPr>
                      <w:b/>
                      <w:sz w:val="20"/>
                      <w:lang w:val="ru-RU"/>
                    </w:rPr>
                    <w:t>измерения</w:t>
                  </w:r>
                </w:p>
              </w:tc>
              <w:tc>
                <w:tcPr>
                  <w:tcW w:w="2295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282A09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Плановый</w:t>
                  </w:r>
                  <w:r w:rsidRPr="00282A09">
                    <w:rPr>
                      <w:sz w:val="20"/>
                      <w:lang w:val="ru-RU"/>
                    </w:rPr>
                    <w:t xml:space="preserve"> </w:t>
                  </w:r>
                  <w:r w:rsidRPr="00282A09">
                    <w:rPr>
                      <w:b/>
                      <w:sz w:val="20"/>
                      <w:lang w:val="ru-RU"/>
                    </w:rPr>
                    <w:t>период</w:t>
                  </w:r>
                </w:p>
              </w:tc>
            </w:tr>
            <w:tr w:rsidR="00282A09" w:rsidRPr="00282A09" w:rsidTr="009D45CE">
              <w:trPr>
                <w:trHeight w:val="30"/>
                <w:tblCellSpacing w:w="0" w:type="auto"/>
              </w:trPr>
              <w:tc>
                <w:tcPr>
                  <w:tcW w:w="215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282A09" w:rsidRDefault="00423EE7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282A09" w:rsidRDefault="00423EE7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8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DD2974" w:rsidRPr="00282A09" w:rsidTr="009D45CE">
              <w:trPr>
                <w:trHeight w:val="30"/>
                <w:tblCellSpacing w:w="0" w:type="auto"/>
              </w:trPr>
              <w:tc>
                <w:tcPr>
                  <w:tcW w:w="21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027D9D">
                  <w:pPr>
                    <w:spacing w:after="20"/>
                    <w:ind w:left="20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282A09">
                    <w:rPr>
                      <w:b/>
                      <w:sz w:val="18"/>
                      <w:szCs w:val="18"/>
                      <w:lang w:val="kk-KZ"/>
                    </w:rPr>
                    <w:t xml:space="preserve">Количество государственных служащих отдела </w:t>
                  </w:r>
                </w:p>
              </w:tc>
              <w:tc>
                <w:tcPr>
                  <w:tcW w:w="10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1040</w:t>
                  </w:r>
                </w:p>
              </w:tc>
              <w:tc>
                <w:tcPr>
                  <w:tcW w:w="8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1082</w:t>
                  </w:r>
                </w:p>
              </w:tc>
            </w:tr>
            <w:tr w:rsidR="00DD2974" w:rsidRPr="00DD2974" w:rsidTr="009D45CE">
              <w:trPr>
                <w:trHeight w:val="30"/>
                <w:tblCellSpacing w:w="0" w:type="auto"/>
              </w:trPr>
              <w:tc>
                <w:tcPr>
                  <w:tcW w:w="21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027D9D">
                  <w:pPr>
                    <w:spacing w:after="20"/>
                    <w:ind w:left="20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282A09">
                    <w:rPr>
                      <w:b/>
                      <w:sz w:val="18"/>
                      <w:szCs w:val="18"/>
                      <w:lang w:val="kk-KZ"/>
                    </w:rPr>
                    <w:t>Количество работников, осуществляющих техническое обслуживание</w:t>
                  </w:r>
                </w:p>
              </w:tc>
              <w:tc>
                <w:tcPr>
                  <w:tcW w:w="10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1040</w:t>
                  </w:r>
                </w:p>
              </w:tc>
              <w:tc>
                <w:tcPr>
                  <w:tcW w:w="83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1082</w:t>
                  </w:r>
                </w:p>
              </w:tc>
            </w:tr>
          </w:tbl>
          <w:p w:rsidR="002E3F2A" w:rsidRPr="00282A09" w:rsidRDefault="002E3F2A" w:rsidP="00F64B4E">
            <w:pPr>
              <w:spacing w:after="0"/>
              <w:rPr>
                <w:sz w:val="20"/>
                <w:lang w:val="ru-RU"/>
              </w:rPr>
            </w:pPr>
          </w:p>
          <w:p w:rsidR="002E3F2A" w:rsidRPr="00282A09" w:rsidRDefault="002E3F2A" w:rsidP="00F64B4E">
            <w:pPr>
              <w:spacing w:after="0"/>
              <w:rPr>
                <w:sz w:val="20"/>
                <w:lang w:val="ru-RU"/>
              </w:rPr>
            </w:pPr>
            <w:r w:rsidRPr="00282A09">
              <w:rPr>
                <w:sz w:val="20"/>
                <w:lang w:val="ru-RU"/>
              </w:rPr>
              <w:t>(Показатели прямого результата бюджетной программы указываются в случае отсутствия бюджетных подпрограмм)</w:t>
            </w:r>
            <w:r w:rsidRPr="00282A09">
              <w:rPr>
                <w:sz w:val="20"/>
              </w:rPr>
              <w:t> </w:t>
            </w:r>
          </w:p>
          <w:p w:rsidR="00EA5DA9" w:rsidRPr="00282A09" w:rsidRDefault="00EA5DA9" w:rsidP="00F64B4E">
            <w:pPr>
              <w:spacing w:after="0"/>
              <w:rPr>
                <w:lang w:val="ru-RU"/>
              </w:rPr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955"/>
              <w:gridCol w:w="708"/>
              <w:gridCol w:w="709"/>
              <w:gridCol w:w="688"/>
            </w:tblGrid>
            <w:tr w:rsidR="00282A09" w:rsidRPr="00282A09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282A09" w:rsidRDefault="002E3F2A" w:rsidP="00F64B4E">
                  <w:pPr>
                    <w:spacing w:after="20"/>
                    <w:ind w:left="20"/>
                  </w:pPr>
                  <w:proofErr w:type="spellStart"/>
                  <w:r w:rsidRPr="00282A09">
                    <w:rPr>
                      <w:b/>
                      <w:sz w:val="20"/>
                    </w:rPr>
                    <w:t>Расходы</w:t>
                  </w:r>
                  <w:proofErr w:type="spellEnd"/>
                  <w:r w:rsidRPr="00282A09">
                    <w:rPr>
                      <w:sz w:val="20"/>
                    </w:rPr>
                    <w:t xml:space="preserve"> </w:t>
                  </w:r>
                  <w:proofErr w:type="spellStart"/>
                  <w:r w:rsidRPr="00282A09">
                    <w:rPr>
                      <w:b/>
                      <w:sz w:val="20"/>
                    </w:rPr>
                    <w:t>по</w:t>
                  </w:r>
                  <w:proofErr w:type="spellEnd"/>
                  <w:r w:rsidRPr="00282A09">
                    <w:rPr>
                      <w:sz w:val="20"/>
                    </w:rPr>
                    <w:t xml:space="preserve"> </w:t>
                  </w:r>
                  <w:proofErr w:type="spellStart"/>
                  <w:r w:rsidRPr="00282A09">
                    <w:rPr>
                      <w:b/>
                      <w:sz w:val="20"/>
                    </w:rPr>
                    <w:t>бюджетной</w:t>
                  </w:r>
                  <w:proofErr w:type="spellEnd"/>
                  <w:r w:rsidRPr="00282A09">
                    <w:rPr>
                      <w:sz w:val="20"/>
                    </w:rPr>
                    <w:t xml:space="preserve"> </w:t>
                  </w:r>
                  <w:proofErr w:type="spellStart"/>
                  <w:r w:rsidRPr="00282A09">
                    <w:rPr>
                      <w:b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955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282A09" w:rsidRDefault="002E3F2A" w:rsidP="00F64B4E">
                  <w:pPr>
                    <w:spacing w:after="20"/>
                    <w:ind w:left="20"/>
                  </w:pPr>
                  <w:proofErr w:type="spellStart"/>
                  <w:r w:rsidRPr="00282A09">
                    <w:rPr>
                      <w:b/>
                      <w:sz w:val="20"/>
                    </w:rPr>
                    <w:t>Единица</w:t>
                  </w:r>
                  <w:proofErr w:type="spellEnd"/>
                  <w:r w:rsidRPr="00282A09">
                    <w:rPr>
                      <w:sz w:val="20"/>
                    </w:rPr>
                    <w:t xml:space="preserve"> </w:t>
                  </w:r>
                  <w:proofErr w:type="spellStart"/>
                  <w:r w:rsidRPr="00282A09">
                    <w:rPr>
                      <w:b/>
                      <w:sz w:val="20"/>
                    </w:rPr>
                    <w:t>измерения</w:t>
                  </w:r>
                  <w:proofErr w:type="spellEnd"/>
                </w:p>
              </w:tc>
              <w:tc>
                <w:tcPr>
                  <w:tcW w:w="2105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282A09" w:rsidRDefault="002E3F2A" w:rsidP="00F64B4E">
                  <w:pPr>
                    <w:spacing w:after="20"/>
                    <w:ind w:left="20"/>
                  </w:pPr>
                  <w:proofErr w:type="spellStart"/>
                  <w:r w:rsidRPr="00282A09">
                    <w:rPr>
                      <w:b/>
                      <w:sz w:val="20"/>
                    </w:rPr>
                    <w:t>Плановый</w:t>
                  </w:r>
                  <w:proofErr w:type="spellEnd"/>
                  <w:r w:rsidRPr="00282A09">
                    <w:rPr>
                      <w:sz w:val="20"/>
                    </w:rPr>
                    <w:t xml:space="preserve"> </w:t>
                  </w:r>
                  <w:proofErr w:type="spellStart"/>
                  <w:r w:rsidRPr="00282A09">
                    <w:rPr>
                      <w:b/>
                      <w:sz w:val="20"/>
                    </w:rPr>
                    <w:t>период</w:t>
                  </w:r>
                  <w:proofErr w:type="spellEnd"/>
                </w:p>
              </w:tc>
            </w:tr>
            <w:tr w:rsidR="00282A09" w:rsidRPr="00282A09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282A09" w:rsidRDefault="00423EE7" w:rsidP="00F64B4E"/>
              </w:tc>
              <w:tc>
                <w:tcPr>
                  <w:tcW w:w="955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282A09" w:rsidRDefault="00423EE7" w:rsidP="00F64B4E"/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6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282A09" w:rsidRPr="00282A09" w:rsidTr="009407E7">
              <w:trPr>
                <w:trHeight w:val="30"/>
                <w:tblCellSpacing w:w="0" w:type="auto"/>
              </w:trPr>
              <w:tc>
                <w:tcPr>
                  <w:tcW w:w="22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282A09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ГУ «</w:t>
                  </w:r>
                  <w:proofErr w:type="spellStart"/>
                  <w:r w:rsidR="00282A09">
                    <w:rPr>
                      <w:b/>
                      <w:sz w:val="20"/>
                      <w:lang w:val="ru-RU"/>
                    </w:rPr>
                    <w:t>Сарканский</w:t>
                  </w:r>
                  <w:proofErr w:type="spellEnd"/>
                  <w:r w:rsidR="00282A09">
                    <w:rPr>
                      <w:b/>
                      <w:sz w:val="20"/>
                      <w:lang w:val="ru-RU"/>
                    </w:rPr>
                    <w:t xml:space="preserve"> районный отдел архитектуры и градостроительства</w:t>
                  </w:r>
                  <w:r w:rsidRPr="00282A09">
                    <w:rPr>
                      <w:b/>
                      <w:sz w:val="20"/>
                      <w:lang w:val="ru-RU"/>
                    </w:rPr>
                    <w:t>»</w:t>
                  </w:r>
                </w:p>
              </w:tc>
              <w:tc>
                <w:tcPr>
                  <w:tcW w:w="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423EE7" w:rsidP="00EA5DA9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DD2974" w:rsidP="00F65E5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DD2974" w:rsidP="00F65E5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1040</w:t>
                  </w:r>
                </w:p>
              </w:tc>
              <w:tc>
                <w:tcPr>
                  <w:tcW w:w="6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282A09" w:rsidRDefault="00DD2974" w:rsidP="00F65E5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1082</w:t>
                  </w:r>
                </w:p>
              </w:tc>
            </w:tr>
            <w:tr w:rsidR="00DD2974" w:rsidRPr="00282A09" w:rsidTr="00F65E53">
              <w:trPr>
                <w:trHeight w:val="407"/>
                <w:tblCellSpacing w:w="0" w:type="auto"/>
              </w:trPr>
              <w:tc>
                <w:tcPr>
                  <w:tcW w:w="22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EA5DA9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Итого расходы по бюджетной программе</w:t>
                  </w:r>
                </w:p>
              </w:tc>
              <w:tc>
                <w:tcPr>
                  <w:tcW w:w="95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1040</w:t>
                  </w:r>
                </w:p>
              </w:tc>
              <w:tc>
                <w:tcPr>
                  <w:tcW w:w="6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282A09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1082</w:t>
                  </w:r>
                </w:p>
              </w:tc>
            </w:tr>
          </w:tbl>
          <w:p w:rsidR="002E3F2A" w:rsidRPr="00282A09" w:rsidRDefault="002E3F2A" w:rsidP="00F64B4E">
            <w:pPr>
              <w:spacing w:after="0"/>
            </w:pPr>
          </w:p>
        </w:tc>
        <w:tc>
          <w:tcPr>
            <w:tcW w:w="4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974" w:rsidRPr="00DD2974" w:rsidRDefault="002E3F2A" w:rsidP="00DD297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CC59A2">
              <w:rPr>
                <w:sz w:val="20"/>
                <w:szCs w:val="20"/>
                <w:lang w:val="ru-RU"/>
              </w:rPr>
              <w:lastRenderedPageBreak/>
              <w:t xml:space="preserve">Код и наименование бюджетной программы </w:t>
            </w:r>
            <w:r w:rsidR="00DD2974" w:rsidRPr="00DD2974">
              <w:rPr>
                <w:b/>
                <w:sz w:val="20"/>
                <w:szCs w:val="20"/>
                <w:u w:val="single"/>
                <w:lang w:val="ru-RU"/>
              </w:rPr>
              <w:t>468004</w:t>
            </w:r>
            <w:r w:rsidR="00DD2974" w:rsidRPr="00DD2974">
              <w:rPr>
                <w:sz w:val="20"/>
                <w:szCs w:val="20"/>
                <w:lang w:val="ru-RU"/>
              </w:rPr>
              <w:t xml:space="preserve">  Капитальные расходы </w:t>
            </w:r>
            <w:proofErr w:type="gramStart"/>
            <w:r w:rsidR="00DD2974" w:rsidRPr="00DD2974">
              <w:rPr>
                <w:sz w:val="20"/>
                <w:szCs w:val="20"/>
                <w:lang w:val="ru-RU"/>
              </w:rPr>
              <w:t>государственного</w:t>
            </w:r>
            <w:proofErr w:type="gramEnd"/>
            <w:r w:rsidR="00DD2974" w:rsidRPr="00DD2974">
              <w:rPr>
                <w:sz w:val="20"/>
                <w:szCs w:val="20"/>
                <w:lang w:val="ru-RU"/>
              </w:rPr>
              <w:t xml:space="preserve"> </w:t>
            </w:r>
          </w:p>
          <w:p w:rsidR="002E3F2A" w:rsidRPr="00CC59A2" w:rsidRDefault="00DD2974" w:rsidP="00DD2974">
            <w:pPr>
              <w:spacing w:after="20"/>
              <w:ind w:left="20"/>
              <w:rPr>
                <w:sz w:val="20"/>
                <w:szCs w:val="20"/>
                <w:lang w:val="ru-RU"/>
              </w:rPr>
            </w:pPr>
            <w:r w:rsidRPr="00DD2974">
              <w:rPr>
                <w:sz w:val="20"/>
                <w:szCs w:val="20"/>
                <w:lang w:val="ru-RU"/>
              </w:rPr>
              <w:t>органа</w:t>
            </w:r>
            <w:r w:rsidR="002E3F2A" w:rsidRPr="00CC59A2">
              <w:rPr>
                <w:sz w:val="20"/>
                <w:szCs w:val="20"/>
                <w:lang w:val="ru-RU"/>
              </w:rPr>
              <w:br/>
              <w:t>Конечные результаты бюджетной программы:</w:t>
            </w:r>
            <w:r w:rsidR="009D45CE" w:rsidRPr="00CC59A2">
              <w:rPr>
                <w:sz w:val="20"/>
                <w:szCs w:val="20"/>
                <w:lang w:val="ru-RU"/>
              </w:rPr>
              <w:t xml:space="preserve"> Целевая  направленность  бюджетных средств </w:t>
            </w:r>
            <w:r w:rsidR="002E3F2A" w:rsidRPr="00CC59A2">
              <w:rPr>
                <w:sz w:val="20"/>
                <w:szCs w:val="20"/>
                <w:lang w:val="ru-RU"/>
              </w:rPr>
              <w:t>Достижения выполнений программы на 100 %</w:t>
            </w:r>
            <w:r w:rsidR="002E3F2A" w:rsidRPr="00CC59A2">
              <w:rPr>
                <w:sz w:val="20"/>
                <w:szCs w:val="20"/>
                <w:lang w:val="ru-RU"/>
              </w:rPr>
              <w:br/>
            </w:r>
          </w:p>
          <w:tbl>
            <w:tblPr>
              <w:tblW w:w="5109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040"/>
              <w:gridCol w:w="645"/>
              <w:gridCol w:w="662"/>
              <w:gridCol w:w="1061"/>
            </w:tblGrid>
            <w:tr w:rsidR="00CC59A2" w:rsidRPr="00CC59A2" w:rsidTr="00EA5DA9">
              <w:trPr>
                <w:trHeight w:val="30"/>
                <w:tblCellSpacing w:w="0" w:type="auto"/>
              </w:trPr>
              <w:tc>
                <w:tcPr>
                  <w:tcW w:w="1701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lastRenderedPageBreak/>
                    <w:t>Показатели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прямого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результата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Единица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измерения</w:t>
                  </w:r>
                </w:p>
              </w:tc>
              <w:tc>
                <w:tcPr>
                  <w:tcW w:w="2368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  <w:rPr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Плановый</w:t>
                  </w:r>
                  <w:r w:rsidRPr="00CC59A2">
                    <w:rPr>
                      <w:sz w:val="20"/>
                      <w:lang w:val="ru-RU"/>
                    </w:rPr>
                    <w:t xml:space="preserve"> </w:t>
                  </w:r>
                  <w:r w:rsidRPr="00CC59A2">
                    <w:rPr>
                      <w:b/>
                      <w:sz w:val="20"/>
                      <w:lang w:val="ru-RU"/>
                    </w:rPr>
                    <w:t>период</w:t>
                  </w:r>
                </w:p>
              </w:tc>
            </w:tr>
            <w:tr w:rsidR="00423EE7" w:rsidRPr="00CC59A2" w:rsidTr="00EA5DA9">
              <w:trPr>
                <w:trHeight w:val="30"/>
                <w:tblCellSpacing w:w="0" w:type="auto"/>
              </w:trPr>
              <w:tc>
                <w:tcPr>
                  <w:tcW w:w="1701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CC59A2" w:rsidRDefault="00423EE7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040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CC59A2" w:rsidRDefault="00423EE7" w:rsidP="00F64B4E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66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106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DD2974" w:rsidRPr="00CC59A2" w:rsidTr="00EA5DA9">
              <w:trPr>
                <w:trHeight w:val="30"/>
                <w:tblCellSpacing w:w="0" w:type="auto"/>
              </w:trPr>
              <w:tc>
                <w:tcPr>
                  <w:tcW w:w="170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027D9D">
                  <w:pPr>
                    <w:spacing w:after="20"/>
                    <w:ind w:left="20"/>
                    <w:rPr>
                      <w:b/>
                      <w:sz w:val="18"/>
                      <w:szCs w:val="18"/>
                      <w:lang w:val="kk-KZ"/>
                    </w:rPr>
                  </w:pPr>
                  <w:bookmarkStart w:id="4" w:name="_GoBack" w:colFirst="1" w:colLast="4"/>
                  <w:r w:rsidRPr="00CC59A2">
                    <w:rPr>
                      <w:b/>
                      <w:sz w:val="18"/>
                      <w:szCs w:val="18"/>
                      <w:lang w:val="kk-KZ"/>
                    </w:rPr>
                    <w:t xml:space="preserve">Количество государственных служащих отдела </w:t>
                  </w:r>
                </w:p>
              </w:tc>
              <w:tc>
                <w:tcPr>
                  <w:tcW w:w="10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6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841</w:t>
                  </w:r>
                </w:p>
              </w:tc>
              <w:tc>
                <w:tcPr>
                  <w:tcW w:w="66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875</w:t>
                  </w:r>
                </w:p>
              </w:tc>
              <w:tc>
                <w:tcPr>
                  <w:tcW w:w="106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910</w:t>
                  </w:r>
                </w:p>
              </w:tc>
            </w:tr>
            <w:tr w:rsidR="00DD2974" w:rsidRPr="00DD2974" w:rsidTr="00EA5DA9">
              <w:trPr>
                <w:trHeight w:val="1688"/>
                <w:tblCellSpacing w:w="0" w:type="auto"/>
              </w:trPr>
              <w:tc>
                <w:tcPr>
                  <w:tcW w:w="170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027D9D">
                  <w:pPr>
                    <w:spacing w:after="20"/>
                    <w:ind w:left="20"/>
                    <w:rPr>
                      <w:b/>
                      <w:sz w:val="18"/>
                      <w:szCs w:val="18"/>
                      <w:lang w:val="kk-KZ"/>
                    </w:rPr>
                  </w:pPr>
                  <w:r w:rsidRPr="00CC59A2">
                    <w:rPr>
                      <w:b/>
                      <w:sz w:val="18"/>
                      <w:szCs w:val="18"/>
                      <w:lang w:val="kk-KZ"/>
                    </w:rPr>
                    <w:t>Количество работников, осуществляющих техническое обслуживание</w:t>
                  </w:r>
                </w:p>
              </w:tc>
              <w:tc>
                <w:tcPr>
                  <w:tcW w:w="104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645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841</w:t>
                  </w:r>
                </w:p>
              </w:tc>
              <w:tc>
                <w:tcPr>
                  <w:tcW w:w="662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875</w:t>
                  </w:r>
                </w:p>
              </w:tc>
              <w:tc>
                <w:tcPr>
                  <w:tcW w:w="1061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910</w:t>
                  </w:r>
                </w:p>
              </w:tc>
            </w:tr>
            <w:bookmarkEnd w:id="4"/>
          </w:tbl>
          <w:p w:rsidR="00EA5DA9" w:rsidRPr="00CC59A2" w:rsidRDefault="00EA5DA9" w:rsidP="00F64B4E">
            <w:pPr>
              <w:spacing w:after="0"/>
              <w:rPr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lang w:val="ru-RU"/>
              </w:rPr>
            </w:pPr>
            <w:r w:rsidRPr="00CC59A2">
              <w:rPr>
                <w:sz w:val="20"/>
                <w:lang w:val="ru-RU"/>
              </w:rPr>
              <w:t>(Показатели прямого результата бюджетной программы указываются в случае отсутствия бюджетных подпрограмм)</w:t>
            </w:r>
            <w:r w:rsidRPr="00CC59A2">
              <w:rPr>
                <w:lang w:val="ru-RU"/>
              </w:rPr>
              <w:br/>
            </w:r>
            <w:r w:rsidRPr="00CC59A2">
              <w:rPr>
                <w:sz w:val="20"/>
              </w:rPr>
              <w:t> </w:t>
            </w:r>
          </w:p>
          <w:tbl>
            <w:tblPr>
              <w:tblW w:w="4683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7"/>
              <w:gridCol w:w="708"/>
              <w:gridCol w:w="709"/>
              <w:gridCol w:w="709"/>
              <w:gridCol w:w="850"/>
            </w:tblGrid>
            <w:tr w:rsidR="00CC59A2" w:rsidRPr="00CC59A2" w:rsidTr="00AA74A5">
              <w:trPr>
                <w:trHeight w:val="30"/>
                <w:tblCellSpacing w:w="0" w:type="auto"/>
              </w:trPr>
              <w:tc>
                <w:tcPr>
                  <w:tcW w:w="1707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Расходы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по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бюджетной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программе</w:t>
                  </w:r>
                  <w:proofErr w:type="spellEnd"/>
                </w:p>
              </w:tc>
              <w:tc>
                <w:tcPr>
                  <w:tcW w:w="708" w:type="dxa"/>
                  <w:vMerge w:val="restart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Единица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измерения</w:t>
                  </w:r>
                  <w:proofErr w:type="spellEnd"/>
                </w:p>
              </w:tc>
              <w:tc>
                <w:tcPr>
                  <w:tcW w:w="2268" w:type="dxa"/>
                  <w:gridSpan w:val="3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2E3F2A" w:rsidRPr="00CC59A2" w:rsidRDefault="002E3F2A" w:rsidP="00F64B4E">
                  <w:pPr>
                    <w:spacing w:after="20"/>
                    <w:ind w:left="20"/>
                  </w:pPr>
                  <w:proofErr w:type="spellStart"/>
                  <w:r w:rsidRPr="00CC59A2">
                    <w:rPr>
                      <w:b/>
                      <w:sz w:val="20"/>
                    </w:rPr>
                    <w:t>Плановый</w:t>
                  </w:r>
                  <w:proofErr w:type="spellEnd"/>
                  <w:r w:rsidRPr="00CC59A2">
                    <w:rPr>
                      <w:sz w:val="20"/>
                    </w:rPr>
                    <w:t xml:space="preserve"> </w:t>
                  </w:r>
                  <w:proofErr w:type="spellStart"/>
                  <w:r w:rsidRPr="00CC59A2">
                    <w:rPr>
                      <w:b/>
                      <w:sz w:val="20"/>
                    </w:rPr>
                    <w:t>период</w:t>
                  </w:r>
                  <w:proofErr w:type="spellEnd"/>
                </w:p>
              </w:tc>
            </w:tr>
            <w:tr w:rsidR="00423EE7" w:rsidRPr="00CC59A2" w:rsidTr="00AA74A5">
              <w:trPr>
                <w:trHeight w:val="30"/>
                <w:tblCellSpacing w:w="0" w:type="auto"/>
              </w:trPr>
              <w:tc>
                <w:tcPr>
                  <w:tcW w:w="1707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CC59A2" w:rsidRDefault="00423EE7" w:rsidP="00F64B4E"/>
              </w:tc>
              <w:tc>
                <w:tcPr>
                  <w:tcW w:w="708" w:type="dxa"/>
                  <w:vMerge/>
                  <w:tcBorders>
                    <w:top w:val="nil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</w:tcPr>
                <w:p w:rsidR="00423EE7" w:rsidRPr="00CC59A2" w:rsidRDefault="00423EE7" w:rsidP="00F64B4E"/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2021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2022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9254CD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2023</w:t>
                  </w:r>
                </w:p>
              </w:tc>
            </w:tr>
            <w:tr w:rsidR="00423EE7" w:rsidRPr="00CC59A2" w:rsidTr="00AA74A5">
              <w:trPr>
                <w:trHeight w:val="30"/>
                <w:tblCellSpacing w:w="0" w:type="auto"/>
              </w:trPr>
              <w:tc>
                <w:tcPr>
                  <w:tcW w:w="17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282A09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282A09">
                    <w:rPr>
                      <w:b/>
                      <w:sz w:val="20"/>
                      <w:lang w:val="ru-RU"/>
                    </w:rPr>
                    <w:t>ГУ «</w:t>
                  </w:r>
                  <w:proofErr w:type="spellStart"/>
                  <w:r>
                    <w:rPr>
                      <w:b/>
                      <w:sz w:val="20"/>
                      <w:lang w:val="ru-RU"/>
                    </w:rPr>
                    <w:t>Сарканский</w:t>
                  </w:r>
                  <w:proofErr w:type="spellEnd"/>
                  <w:r>
                    <w:rPr>
                      <w:b/>
                      <w:sz w:val="20"/>
                      <w:lang w:val="ru-RU"/>
                    </w:rPr>
                    <w:t xml:space="preserve"> районный отдел архитектуры и градостроительства</w:t>
                  </w:r>
                  <w:r w:rsidRPr="00282A09">
                    <w:rPr>
                      <w:b/>
                      <w:sz w:val="20"/>
                      <w:lang w:val="ru-RU"/>
                    </w:rPr>
                    <w:t>»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423EE7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DD2974" w:rsidP="00242621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841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DD2974" w:rsidP="00076732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875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23EE7" w:rsidRPr="00CC59A2" w:rsidRDefault="00DD2974" w:rsidP="0004526E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910</w:t>
                  </w:r>
                </w:p>
              </w:tc>
            </w:tr>
            <w:tr w:rsidR="00DD2974" w:rsidRPr="00CC59A2" w:rsidTr="00AA74A5">
              <w:trPr>
                <w:trHeight w:val="30"/>
                <w:tblCellSpacing w:w="0" w:type="auto"/>
              </w:trPr>
              <w:tc>
                <w:tcPr>
                  <w:tcW w:w="170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027D9D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Итого расходы по бюджетной программе</w:t>
                  </w:r>
                </w:p>
              </w:tc>
              <w:tc>
                <w:tcPr>
                  <w:tcW w:w="70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 w:rsidRPr="00CC59A2">
                    <w:rPr>
                      <w:b/>
                      <w:sz w:val="20"/>
                      <w:lang w:val="ru-RU"/>
                    </w:rPr>
                    <w:t>тысяч тенге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841</w:t>
                  </w:r>
                </w:p>
              </w:tc>
              <w:tc>
                <w:tcPr>
                  <w:tcW w:w="7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875</w:t>
                  </w:r>
                </w:p>
              </w:tc>
              <w:tc>
                <w:tcPr>
                  <w:tcW w:w="85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2974" w:rsidRPr="00CC59A2" w:rsidRDefault="00DD2974" w:rsidP="00A502D3">
                  <w:pPr>
                    <w:spacing w:after="0"/>
                    <w:jc w:val="center"/>
                    <w:rPr>
                      <w:b/>
                      <w:sz w:val="20"/>
                      <w:lang w:val="ru-RU"/>
                    </w:rPr>
                  </w:pPr>
                  <w:r>
                    <w:rPr>
                      <w:b/>
                      <w:sz w:val="20"/>
                      <w:lang w:val="ru-RU"/>
                    </w:rPr>
                    <w:t>910</w:t>
                  </w:r>
                </w:p>
              </w:tc>
            </w:tr>
          </w:tbl>
          <w:p w:rsidR="002E3F2A" w:rsidRPr="00CC59A2" w:rsidRDefault="002E3F2A" w:rsidP="00A57EA6">
            <w:pPr>
              <w:spacing w:after="0"/>
            </w:pPr>
            <w:r w:rsidRPr="00CC59A2">
              <w:rPr>
                <w:sz w:val="20"/>
              </w:rPr>
              <w:t> </w:t>
            </w:r>
          </w:p>
        </w:tc>
        <w:tc>
          <w:tcPr>
            <w:tcW w:w="1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DD2974" w:rsidP="00595F75">
            <w:pPr>
              <w:spacing w:after="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-159</w:t>
            </w:r>
            <w:r w:rsidR="00E24C8C" w:rsidRPr="00CC59A2">
              <w:rPr>
                <w:b/>
                <w:sz w:val="20"/>
                <w:lang w:val="ru-RU"/>
              </w:rPr>
              <w:t>,0</w:t>
            </w:r>
            <w:r w:rsidR="002E3F2A" w:rsidRPr="00CC59A2">
              <w:rPr>
                <w:b/>
                <w:sz w:val="20"/>
                <w:lang w:val="ru-RU"/>
              </w:rPr>
              <w:br/>
            </w: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</w:tc>
        <w:tc>
          <w:tcPr>
            <w:tcW w:w="19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2E3F2A" w:rsidP="00F64B4E">
            <w:pPr>
              <w:spacing w:after="0"/>
              <w:rPr>
                <w:b/>
                <w:sz w:val="20"/>
                <w:lang w:val="ru-RU"/>
              </w:rPr>
            </w:pPr>
          </w:p>
          <w:p w:rsidR="002E3F2A" w:rsidRPr="00CC59A2" w:rsidRDefault="0062603B" w:rsidP="0062603B">
            <w:pPr>
              <w:spacing w:after="0"/>
              <w:ind w:right="-15"/>
              <w:jc w:val="center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№</w:t>
            </w:r>
            <w:r w:rsidRPr="0062603B">
              <w:rPr>
                <w:sz w:val="20"/>
                <w:lang w:val="ru-RU"/>
              </w:rPr>
              <w:t>2</w:t>
            </w:r>
            <w:r w:rsidRPr="0062603B">
              <w:rPr>
                <w:sz w:val="20"/>
              </w:rPr>
              <w:t>0</w:t>
            </w:r>
            <w:r w:rsidRPr="0062603B">
              <w:rPr>
                <w:sz w:val="20"/>
                <w:lang w:val="ru-RU"/>
              </w:rPr>
              <w:t xml:space="preserve"> от </w:t>
            </w:r>
            <w:r w:rsidRPr="0062603B">
              <w:rPr>
                <w:sz w:val="20"/>
              </w:rPr>
              <w:t>24</w:t>
            </w:r>
            <w:r w:rsidRPr="0062603B">
              <w:rPr>
                <w:sz w:val="20"/>
                <w:lang w:val="ru-RU"/>
              </w:rPr>
              <w:t xml:space="preserve"> августа 2021 года</w:t>
            </w:r>
            <w:r w:rsidR="002E3F2A" w:rsidRPr="00CC59A2">
              <w:rPr>
                <w:b/>
                <w:sz w:val="20"/>
                <w:lang w:val="ru-RU"/>
              </w:rPr>
              <w:br/>
            </w:r>
          </w:p>
        </w:tc>
      </w:tr>
    </w:tbl>
    <w:p w:rsidR="007E53E1" w:rsidRDefault="007E53E1" w:rsidP="00A57EA6">
      <w:pPr>
        <w:rPr>
          <w:b/>
          <w:lang w:val="ru-RU"/>
        </w:rPr>
      </w:pPr>
      <w:r w:rsidRPr="007E53E1">
        <w:rPr>
          <w:b/>
          <w:lang w:val="ru-RU"/>
        </w:rPr>
        <w:lastRenderedPageBreak/>
        <w:t xml:space="preserve"> </w:t>
      </w:r>
    </w:p>
    <w:p w:rsidR="007E53E1" w:rsidRDefault="007E53E1" w:rsidP="00A57EA6">
      <w:pPr>
        <w:rPr>
          <w:b/>
          <w:lang w:val="ru-RU"/>
        </w:rPr>
      </w:pPr>
    </w:p>
    <w:p w:rsidR="00DF7E32" w:rsidRPr="007E53E1" w:rsidRDefault="005C6304" w:rsidP="007E53E1">
      <w:pPr>
        <w:jc w:val="center"/>
        <w:rPr>
          <w:b/>
          <w:lang w:val="ru-RU"/>
        </w:rPr>
      </w:pPr>
      <w:r>
        <w:rPr>
          <w:b/>
          <w:lang w:val="ru-RU"/>
        </w:rPr>
        <w:t xml:space="preserve">Руководитель отдела </w:t>
      </w:r>
      <w:r w:rsidR="007E53E1" w:rsidRPr="007E53E1">
        <w:rPr>
          <w:b/>
          <w:lang w:val="ru-RU"/>
        </w:rPr>
        <w:t xml:space="preserve">                                                           </w:t>
      </w:r>
      <w:proofErr w:type="spellStart"/>
      <w:r>
        <w:rPr>
          <w:b/>
          <w:lang w:val="ru-RU"/>
        </w:rPr>
        <w:t>Д</w:t>
      </w:r>
      <w:r w:rsidR="007E53E1" w:rsidRPr="007E53E1">
        <w:rPr>
          <w:b/>
          <w:lang w:val="ru-RU"/>
        </w:rPr>
        <w:t>.</w:t>
      </w:r>
      <w:r>
        <w:rPr>
          <w:b/>
          <w:lang w:val="ru-RU"/>
        </w:rPr>
        <w:t>Нокербаев</w:t>
      </w:r>
      <w:proofErr w:type="spellEnd"/>
      <w:r>
        <w:rPr>
          <w:b/>
          <w:lang w:val="ru-RU"/>
        </w:rPr>
        <w:t xml:space="preserve"> </w:t>
      </w:r>
    </w:p>
    <w:sectPr w:rsidR="00DF7E32" w:rsidRPr="007E53E1" w:rsidSect="005B51C7">
      <w:pgSz w:w="16839" w:h="11907" w:orient="landscape" w:code="9"/>
      <w:pgMar w:top="426" w:right="1440" w:bottom="993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13EA"/>
    <w:rsid w:val="000078E8"/>
    <w:rsid w:val="0004526E"/>
    <w:rsid w:val="001554C8"/>
    <w:rsid w:val="0018317E"/>
    <w:rsid w:val="001A0CDF"/>
    <w:rsid w:val="001E1169"/>
    <w:rsid w:val="00200CC8"/>
    <w:rsid w:val="00210606"/>
    <w:rsid w:val="00242621"/>
    <w:rsid w:val="00282A09"/>
    <w:rsid w:val="002C29DC"/>
    <w:rsid w:val="002E3F2A"/>
    <w:rsid w:val="003360BF"/>
    <w:rsid w:val="003C20B6"/>
    <w:rsid w:val="003D4D0B"/>
    <w:rsid w:val="00423EE7"/>
    <w:rsid w:val="004435D5"/>
    <w:rsid w:val="0048621B"/>
    <w:rsid w:val="004B7FEC"/>
    <w:rsid w:val="00520EA5"/>
    <w:rsid w:val="00595F75"/>
    <w:rsid w:val="005B51C7"/>
    <w:rsid w:val="005C6304"/>
    <w:rsid w:val="0062603B"/>
    <w:rsid w:val="007237C9"/>
    <w:rsid w:val="007E53E1"/>
    <w:rsid w:val="00851B0F"/>
    <w:rsid w:val="008613EA"/>
    <w:rsid w:val="008C4047"/>
    <w:rsid w:val="0092075F"/>
    <w:rsid w:val="009407E7"/>
    <w:rsid w:val="009D45CE"/>
    <w:rsid w:val="00A57EA6"/>
    <w:rsid w:val="00AA74A5"/>
    <w:rsid w:val="00AC2D07"/>
    <w:rsid w:val="00B15F15"/>
    <w:rsid w:val="00C426DE"/>
    <w:rsid w:val="00C5199B"/>
    <w:rsid w:val="00CA4FA7"/>
    <w:rsid w:val="00CC59A2"/>
    <w:rsid w:val="00DC518D"/>
    <w:rsid w:val="00DD2974"/>
    <w:rsid w:val="00DF7E32"/>
    <w:rsid w:val="00E028E9"/>
    <w:rsid w:val="00E24C8C"/>
    <w:rsid w:val="00EA5DA9"/>
    <w:rsid w:val="00EA7E9C"/>
    <w:rsid w:val="00ED1C31"/>
    <w:rsid w:val="00EE48AB"/>
    <w:rsid w:val="00F65E53"/>
    <w:rsid w:val="00FC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2A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2E3F2A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Пользователь</cp:lastModifiedBy>
  <cp:revision>58</cp:revision>
  <cp:lastPrinted>2019-09-30T05:38:00Z</cp:lastPrinted>
  <dcterms:created xsi:type="dcterms:W3CDTF">2018-03-19T11:25:00Z</dcterms:created>
  <dcterms:modified xsi:type="dcterms:W3CDTF">2021-10-05T12:45:00Z</dcterms:modified>
</cp:coreProperties>
</file>