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4067D8" w:rsidRDefault="004358A4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аудандық</w:t>
      </w:r>
    </w:p>
    <w:p w:rsidR="008A27F5" w:rsidRPr="004067D8" w:rsidRDefault="004358A4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мәслихат аппараты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4067D8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Ақсу </w:t>
      </w:r>
      <w:r w:rsidR="004358A4">
        <w:rPr>
          <w:rFonts w:ascii="Times New Roman" w:hAnsi="Times New Roman" w:cs="Times New Roman"/>
          <w:sz w:val="32"/>
          <w:szCs w:val="32"/>
          <w:lang w:val="kk-KZ"/>
        </w:rPr>
        <w:t>аудандық мәслихат аппараты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" мемлекеттік мекемесі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Штат саны 6 бірлікті құрайды, оның ішінде </w:t>
      </w:r>
      <w:r w:rsidR="004358A4">
        <w:rPr>
          <w:rFonts w:ascii="Times New Roman" w:hAnsi="Times New Roman" w:cs="Times New Roman"/>
          <w:sz w:val="32"/>
          <w:szCs w:val="32"/>
          <w:lang w:val="kk-KZ"/>
        </w:rPr>
        <w:t xml:space="preserve"> 6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қызметші 2 техникалық қызметкер. 20</w:t>
      </w:r>
      <w:r w:rsidR="006F3245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қызметінің жұмыс істеуі үшін төменде көрсетілген </w:t>
      </w:r>
      <w:r w:rsidR="00F87241">
        <w:rPr>
          <w:rFonts w:ascii="Times New Roman" w:hAnsi="Times New Roman" w:cs="Times New Roman"/>
          <w:sz w:val="32"/>
          <w:szCs w:val="32"/>
          <w:lang w:val="kk-KZ"/>
        </w:rPr>
        <w:t>004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F87241" w:rsidRPr="00F87241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4358A4">
        <w:rPr>
          <w:rFonts w:ascii="Times New Roman" w:hAnsi="Times New Roman" w:cs="Times New Roman"/>
          <w:b/>
          <w:sz w:val="32"/>
          <w:szCs w:val="32"/>
          <w:lang w:val="kk-KZ"/>
        </w:rPr>
        <w:t>0000</w:t>
      </w:r>
      <w:r w:rsidR="00F87241" w:rsidRPr="00F87241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F8724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</w:p>
    <w:p w:rsidR="00653AFB" w:rsidRDefault="00A35A06" w:rsidP="00F87241">
      <w:pPr>
        <w:spacing w:after="0"/>
        <w:ind w:left="-567" w:firstLine="927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>022-Мемлекеттік органның күрделі шығыстары.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>Осы бағдарламма бойынша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бөлінген сома -8</w:t>
      </w:r>
      <w:r w:rsidR="004358A4">
        <w:rPr>
          <w:rFonts w:ascii="Times New Roman" w:hAnsi="Times New Roman" w:cs="Times New Roman"/>
          <w:sz w:val="32"/>
          <w:szCs w:val="32"/>
          <w:lang w:val="kk-KZ"/>
        </w:rPr>
        <w:t>000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мың тенге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414 ерекшелік бойынша </w:t>
      </w:r>
      <w:r w:rsidR="006F3245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</w:t>
      </w:r>
      <w:r w:rsidR="004358A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қызметтік автокөлік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сатып алынды. Жыл соңына қарай игеру</w:t>
      </w:r>
      <w:r>
        <w:rPr>
          <w:rFonts w:ascii="Times New Roman" w:hAnsi="Times New Roman" w:cs="Times New Roman"/>
          <w:sz w:val="32"/>
          <w:szCs w:val="32"/>
          <w:lang w:val="kk-KZ"/>
        </w:rPr>
        <w:t>і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100 </w:t>
      </w:r>
      <w:r w:rsidR="008A27F5" w:rsidRPr="00A35A06">
        <w:rPr>
          <w:rFonts w:ascii="Times New Roman" w:hAnsi="Times New Roman" w:cs="Times New Roman"/>
          <w:sz w:val="32"/>
          <w:szCs w:val="32"/>
          <w:lang w:val="kk-KZ"/>
        </w:rPr>
        <w:t>%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құрады</w:t>
      </w:r>
      <w:r w:rsidR="00F87241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F3245" w:rsidRPr="00A35A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6F3245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жылдың қорытындысы бойынша 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F87241">
        <w:rPr>
          <w:rFonts w:ascii="Times New Roman" w:hAnsi="Times New Roman" w:cs="Times New Roman"/>
          <w:b/>
          <w:sz w:val="32"/>
          <w:szCs w:val="32"/>
          <w:lang w:val="kk-KZ"/>
        </w:rPr>
        <w:t>004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бағдарлама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87241" w:rsidRDefault="00F87241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4358A4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Мәслихат хатшысы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Б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Сулейменов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87241" w:rsidRDefault="00F87241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4358A4" w:rsidP="004358A4">
      <w:pPr>
        <w:pStyle w:val="a3"/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Жетекші маман - есепшісі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Али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05FEC"/>
    <w:rsid w:val="001527EC"/>
    <w:rsid w:val="00173F31"/>
    <w:rsid w:val="002F693B"/>
    <w:rsid w:val="004067D8"/>
    <w:rsid w:val="004358A4"/>
    <w:rsid w:val="0063342F"/>
    <w:rsid w:val="00653AFB"/>
    <w:rsid w:val="00667CFC"/>
    <w:rsid w:val="006D55B7"/>
    <w:rsid w:val="006F3245"/>
    <w:rsid w:val="007013DA"/>
    <w:rsid w:val="007B17E4"/>
    <w:rsid w:val="00847127"/>
    <w:rsid w:val="00871903"/>
    <w:rsid w:val="00896AA4"/>
    <w:rsid w:val="008A27F5"/>
    <w:rsid w:val="0098083A"/>
    <w:rsid w:val="00A26C5F"/>
    <w:rsid w:val="00A35A06"/>
    <w:rsid w:val="00A503A4"/>
    <w:rsid w:val="00AD5C37"/>
    <w:rsid w:val="00C007E9"/>
    <w:rsid w:val="00CD194E"/>
    <w:rsid w:val="00D239DC"/>
    <w:rsid w:val="00D759D6"/>
    <w:rsid w:val="00DF7A5E"/>
    <w:rsid w:val="00E46F45"/>
    <w:rsid w:val="00F14280"/>
    <w:rsid w:val="00F32494"/>
    <w:rsid w:val="00F53D77"/>
    <w:rsid w:val="00F8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2021-03-10T13:00:00Z</cp:lastPrinted>
  <dcterms:created xsi:type="dcterms:W3CDTF">2021-05-20T12:22:00Z</dcterms:created>
  <dcterms:modified xsi:type="dcterms:W3CDTF">2021-05-20T12:22:00Z</dcterms:modified>
</cp:coreProperties>
</file>