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4067D8" w:rsidRDefault="008A27F5" w:rsidP="00C6599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</w:t>
      </w:r>
      <w:r w:rsidR="00C6599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дық мәслихат аппараты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8A27F5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Ақсу аудан</w:t>
      </w:r>
      <w:r w:rsidR="00C6599B">
        <w:rPr>
          <w:rFonts w:ascii="Times New Roman" w:hAnsi="Times New Roman" w:cs="Times New Roman"/>
          <w:sz w:val="32"/>
          <w:szCs w:val="32"/>
          <w:lang w:val="kk-KZ"/>
        </w:rPr>
        <w:t>дық мәслихат аппараты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Штат саны 6 бірлікті құрайды, оның ішінде </w:t>
      </w:r>
      <w:r w:rsidR="00C6599B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4 мемлекеттік қызметші 2 техникалық қызметкер. 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D22FC8">
        <w:rPr>
          <w:rFonts w:ascii="Times New Roman" w:hAnsi="Times New Roman" w:cs="Times New Roman"/>
          <w:sz w:val="32"/>
          <w:szCs w:val="32"/>
          <w:lang w:val="kk-KZ"/>
        </w:rPr>
        <w:t>001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C6599B">
        <w:rPr>
          <w:rFonts w:ascii="Times New Roman" w:hAnsi="Times New Roman" w:cs="Times New Roman"/>
          <w:b/>
          <w:sz w:val="32"/>
          <w:szCs w:val="32"/>
          <w:lang w:val="kk-KZ"/>
        </w:rPr>
        <w:t>20484</w:t>
      </w:r>
      <w:r w:rsidRPr="009D0489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4067D8" w:rsidRPr="004067D8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22FC8" w:rsidRDefault="004067D8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001 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ге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C6599B">
        <w:rPr>
          <w:rFonts w:ascii="Times New Roman" w:hAnsi="Times New Roman" w:cs="Times New Roman"/>
          <w:sz w:val="32"/>
          <w:szCs w:val="32"/>
          <w:lang w:val="kk-KZ"/>
        </w:rPr>
        <w:t>20484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,0 мың тг. Негізгі бағыты шығындарды бағдарлама болып табылады қызметкерлерге еңбекақы төлеу шығыстары мемлекеттік органның, коммуналдық қызметтерді төлеуге, сатып алуға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жанар жағармай,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қызметтік көлікті, байланысты өндірістік және қызметтік қажеттілікке жүргізілген шығыстар технологиялық сүйемелдеу, негізгі құралдарды жөндеу. Осылайша, 31.12.20</w:t>
      </w:r>
      <w:r w:rsidR="00EE1C28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ж. игерілгені </w:t>
      </w:r>
      <w:r w:rsidR="00C6599B">
        <w:rPr>
          <w:rFonts w:ascii="Times New Roman" w:hAnsi="Times New Roman" w:cs="Times New Roman"/>
          <w:sz w:val="32"/>
          <w:szCs w:val="32"/>
          <w:lang w:val="kk-KZ"/>
        </w:rPr>
        <w:t>20484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,0 мың теңге, орындалуы 100% құрайды. Бюджеттік бағдарлама бойынша Тікелей нәтиже көрсеткіші 100% - ға жетті.</w:t>
      </w:r>
    </w:p>
    <w:p w:rsidR="00653AFB" w:rsidRPr="00D22FC8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22FC8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EE1C28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бағдарлам</w:t>
      </w:r>
      <w:r w:rsidR="009D0489">
        <w:rPr>
          <w:rFonts w:ascii="Times New Roman" w:hAnsi="Times New Roman" w:cs="Times New Roman"/>
          <w:b/>
          <w:sz w:val="32"/>
          <w:szCs w:val="32"/>
          <w:lang w:val="kk-KZ"/>
        </w:rPr>
        <w:t>м</w:t>
      </w:r>
      <w:r w:rsidRPr="00D22FC8">
        <w:rPr>
          <w:rFonts w:ascii="Times New Roman" w:hAnsi="Times New Roman" w:cs="Times New Roman"/>
          <w:b/>
          <w:sz w:val="32"/>
          <w:szCs w:val="32"/>
          <w:lang w:val="kk-KZ"/>
        </w:rPr>
        <w:t>а бойынша қаржыландыру жоспарының орындалуы 100%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C6599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Мәслихат хатшысы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Сүлейменов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C6599B" w:rsidP="00C6599B">
      <w:pPr>
        <w:pStyle w:val="a3"/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Жетекші маман-есепшісі           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Али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D2C4E"/>
    <w:rsid w:val="00101100"/>
    <w:rsid w:val="004067D8"/>
    <w:rsid w:val="004E49DE"/>
    <w:rsid w:val="0063342F"/>
    <w:rsid w:val="00653AFB"/>
    <w:rsid w:val="00667CFC"/>
    <w:rsid w:val="006D55B7"/>
    <w:rsid w:val="007B17E4"/>
    <w:rsid w:val="00847127"/>
    <w:rsid w:val="00896AA4"/>
    <w:rsid w:val="008A27F5"/>
    <w:rsid w:val="0098083A"/>
    <w:rsid w:val="009D0489"/>
    <w:rsid w:val="00A26C5F"/>
    <w:rsid w:val="00A35A06"/>
    <w:rsid w:val="00A503A4"/>
    <w:rsid w:val="00B034B2"/>
    <w:rsid w:val="00C007E9"/>
    <w:rsid w:val="00C6599B"/>
    <w:rsid w:val="00D22115"/>
    <w:rsid w:val="00D22FC8"/>
    <w:rsid w:val="00D239DC"/>
    <w:rsid w:val="00DF7A5E"/>
    <w:rsid w:val="00E46F45"/>
    <w:rsid w:val="00EE1C28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2021-03-10T11:52:00Z</cp:lastPrinted>
  <dcterms:created xsi:type="dcterms:W3CDTF">2021-05-20T05:50:00Z</dcterms:created>
  <dcterms:modified xsi:type="dcterms:W3CDTF">2021-05-20T05:50:00Z</dcterms:modified>
</cp:coreProperties>
</file>