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860"/>
        <w:gridCol w:w="5220"/>
      </w:tblGrid>
      <w:tr w:rsidR="002C2258" w:rsidRPr="00EF5FAB" w:rsidTr="00D813FB">
        <w:tc>
          <w:tcPr>
            <w:tcW w:w="4860" w:type="dxa"/>
          </w:tcPr>
          <w:p w:rsidR="002C2258" w:rsidRPr="00EF5FAB" w:rsidRDefault="002C2258" w:rsidP="00D813FB">
            <w:pPr>
              <w:spacing w:after="0" w:line="240" w:lineRule="auto"/>
              <w:ind w:left="-360" w:hanging="180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 xml:space="preserve">«АҚТӨБЕ ҚАЛАСЫНЫҢ  ӘКІМШІЛІГІ </w:t>
            </w:r>
          </w:p>
          <w:p w:rsidR="002C2258" w:rsidRPr="00EF5FAB" w:rsidRDefault="002C2258" w:rsidP="00D813FB">
            <w:pPr>
              <w:spacing w:after="0" w:line="240" w:lineRule="auto"/>
              <w:ind w:left="-720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035434" wp14:editId="2CC2329F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50165</wp:posOffset>
                  </wp:positionV>
                  <wp:extent cx="706120" cy="630555"/>
                  <wp:effectExtent l="19050" t="0" r="0" b="0"/>
                  <wp:wrapNone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63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«АҚТӨБЕ ҚАЛАЛЫҚ ТҰРҒЫН </w:t>
            </w:r>
          </w:p>
          <w:p w:rsidR="002C2258" w:rsidRPr="00EF5FAB" w:rsidRDefault="002C2258" w:rsidP="00D813FB">
            <w:pPr>
              <w:spacing w:after="0" w:line="240" w:lineRule="auto"/>
              <w:ind w:left="-720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ҮЙ–КОММУНАЛДЫҚ </w:t>
            </w:r>
          </w:p>
          <w:p w:rsidR="002C2258" w:rsidRPr="00EF5FAB" w:rsidRDefault="002C2258" w:rsidP="00D813FB">
            <w:pPr>
              <w:spacing w:after="0" w:line="240" w:lineRule="auto"/>
              <w:ind w:left="-720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ШАРУАШЫЛЫҚ ЖОЛАУШЫЛАР </w:t>
            </w:r>
          </w:p>
          <w:p w:rsidR="002C2258" w:rsidRPr="00EF5FAB" w:rsidRDefault="002C2258" w:rsidP="00D813FB">
            <w:pPr>
              <w:spacing w:after="0" w:line="240" w:lineRule="auto"/>
              <w:ind w:left="-720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КӨЛІГІ ЖӘНЕ АВТОМОБИЛЬ</w:t>
            </w:r>
          </w:p>
          <w:p w:rsidR="002C2258" w:rsidRPr="00EF5FAB" w:rsidRDefault="002C2258" w:rsidP="00D813FB">
            <w:pPr>
              <w:spacing w:after="0" w:line="240" w:lineRule="auto"/>
              <w:ind w:left="-720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 ЖОЛДАРЫ БӨЛІМІ»</w:t>
            </w:r>
          </w:p>
          <w:p w:rsidR="002C2258" w:rsidRPr="00EF5FAB" w:rsidRDefault="002C2258" w:rsidP="00D813FB">
            <w:pPr>
              <w:spacing w:after="0" w:line="240" w:lineRule="auto"/>
              <w:ind w:left="-360" w:hanging="180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МЕМЛЕКЕТТІК МЕКЕМЕСІ</w:t>
            </w:r>
          </w:p>
        </w:tc>
        <w:tc>
          <w:tcPr>
            <w:tcW w:w="5220" w:type="dxa"/>
          </w:tcPr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АКИМАТ ГОРОДА АКТОБЕ</w:t>
            </w:r>
          </w:p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ГОСУДАРСТВЕННОЕ УЧРЕЖДЕНИЕ</w:t>
            </w:r>
          </w:p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«ОТДЕЛ ЖИЛИЩНО-</w:t>
            </w:r>
          </w:p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 xml:space="preserve">КОММУНАЛЬНОГОХОЗЯЙСТВА, </w:t>
            </w:r>
          </w:p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ПАССАЖИРСКОГО  ТРАНСПОРТА</w:t>
            </w:r>
          </w:p>
          <w:p w:rsidR="002C2258" w:rsidRPr="00EF5FAB" w:rsidRDefault="002C2258" w:rsidP="00D813FB">
            <w:pPr>
              <w:spacing w:after="0" w:line="240" w:lineRule="auto"/>
              <w:ind w:firstLine="627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 И АВТОМОБИЛЬНОЙ ДОРОГИ</w:t>
            </w:r>
          </w:p>
          <w:p w:rsidR="002C2258" w:rsidRPr="00EF5FAB" w:rsidRDefault="002C2258" w:rsidP="00D813FB">
            <w:pPr>
              <w:keepNext/>
              <w:spacing w:after="0" w:line="240" w:lineRule="auto"/>
              <w:ind w:firstLine="627"/>
              <w:jc w:val="center"/>
              <w:outlineLvl w:val="0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eastAsia="ru-RU"/>
              </w:rPr>
            </w:pP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ГОРОДА </w:t>
            </w:r>
            <w:r w:rsidRPr="00EF5FAB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АКТОБЕ»</w:t>
            </w:r>
          </w:p>
        </w:tc>
      </w:tr>
    </w:tbl>
    <w:p w:rsidR="002C2258" w:rsidRPr="00EF5FAB" w:rsidRDefault="002C2258" w:rsidP="002C2258">
      <w:pPr>
        <w:pBdr>
          <w:bottom w:val="single" w:sz="12" w:space="1" w:color="auto"/>
        </w:pBd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2C2258" w:rsidRPr="00EF5FAB" w:rsidRDefault="002C2258" w:rsidP="002C2258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030020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, 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Ақтөбе қ., Тургенев көшесі, 98/5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030020, г. </w:t>
      </w:r>
      <w:proofErr w:type="spellStart"/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Актобе</w:t>
      </w:r>
      <w:proofErr w:type="spellEnd"/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ул</w:t>
      </w:r>
      <w:proofErr w:type="spellEnd"/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. Тургенева, 98/5</w:t>
      </w:r>
    </w:p>
    <w:p w:rsidR="002C2258" w:rsidRPr="00EF5FAB" w:rsidRDefault="002C2258" w:rsidP="002C2258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тел. факс: 8 (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7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132) 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 xml:space="preserve">41-68-20                                            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тел. факс: 8 (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7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132) 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41-68-20</w:t>
      </w:r>
    </w:p>
    <w:p w:rsidR="002C2258" w:rsidRPr="00EF5FAB" w:rsidRDefault="002C2258" w:rsidP="002C2258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</w:pPr>
      <w:proofErr w:type="gramStart"/>
      <w:r w:rsidRPr="00EF5FAB"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  <w:t>e-mail</w:t>
      </w:r>
      <w:proofErr w:type="gramEnd"/>
      <w:r w:rsidRPr="00EF5FAB"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  <w:t xml:space="preserve">: </w:t>
      </w:r>
      <w:hyperlink r:id="rId10" w:history="1">
        <w:r w:rsidRPr="00EF5FAB">
          <w:rPr>
            <w:rFonts w:ascii="KZ Times New Roman" w:eastAsia="Times New Roman" w:hAnsi="KZ Times New Roman" w:cs="Times New Roman"/>
            <w:color w:val="0000FF"/>
            <w:sz w:val="24"/>
            <w:szCs w:val="24"/>
            <w:u w:val="single"/>
            <w:lang w:val="en-US" w:eastAsia="ru-RU"/>
          </w:rPr>
          <w:t>ZHKH</w:t>
        </w:r>
        <w:r w:rsidRPr="00EF5FAB">
          <w:rPr>
            <w:rFonts w:ascii="KZ Times New Roman" w:eastAsia="Times New Roman" w:hAnsi="KZ Times New Roman" w:cs="Times New Roman"/>
            <w:color w:val="0000FF"/>
            <w:sz w:val="24"/>
            <w:szCs w:val="24"/>
            <w:u w:val="single"/>
            <w:lang w:val="kk-KZ" w:eastAsia="ru-RU"/>
          </w:rPr>
          <w:t>08</w:t>
        </w:r>
        <w:r w:rsidRPr="00EF5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EF5FAB">
          <w:rPr>
            <w:rFonts w:ascii="KZ Times New Roman" w:eastAsia="Times New Roman" w:hAnsi="KZ 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EF5FAB">
          <w:rPr>
            <w:rFonts w:ascii="KZ Times New Roman" w:eastAsia="Times New Roman" w:hAnsi="KZ Times New Roman" w:cs="Times New Roman"/>
            <w:color w:val="0000FF"/>
            <w:sz w:val="24"/>
            <w:szCs w:val="24"/>
            <w:u w:val="single"/>
            <w:lang w:val="kk-KZ" w:eastAsia="ru-RU"/>
          </w:rPr>
          <w:t>.</w:t>
        </w:r>
        <w:r w:rsidRPr="00EF5FAB">
          <w:rPr>
            <w:rFonts w:ascii="KZ Times New Roman" w:eastAsia="Times New Roman" w:hAnsi="KZ 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F5FAB"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  <w:t>e-mail: ZHKH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08</w:t>
      </w:r>
      <w:r w:rsidRPr="00EF5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  <w:t>mail</w:t>
      </w:r>
      <w:r w:rsidRPr="00EF5FAB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.</w:t>
      </w:r>
      <w:proofErr w:type="spellStart"/>
      <w:r w:rsidRPr="00EF5FAB"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  <w:t>ru</w:t>
      </w:r>
      <w:proofErr w:type="spellEnd"/>
    </w:p>
    <w:p w:rsidR="002C2258" w:rsidRPr="00EF5FAB" w:rsidRDefault="002C2258" w:rsidP="002C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2258" w:rsidRPr="00EF5FAB" w:rsidRDefault="002C2258" w:rsidP="002C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Pr="00EF5FA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F5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    </w:t>
      </w:r>
    </w:p>
    <w:p w:rsidR="002C2258" w:rsidRPr="00EF5FAB" w:rsidRDefault="002C2258" w:rsidP="002C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F5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     </w:t>
      </w:r>
    </w:p>
    <w:p w:rsidR="002C2258" w:rsidRPr="00EF5FAB" w:rsidRDefault="002C2258" w:rsidP="002C2258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2258" w:rsidRPr="00EF5FAB" w:rsidRDefault="002C2258" w:rsidP="002C2258">
      <w:pPr>
        <w:spacing w:after="0" w:line="240" w:lineRule="auto"/>
        <w:ind w:left="4678" w:right="-142"/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</w:pPr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Председателю постоянной </w:t>
      </w: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комисси</w:t>
      </w:r>
      <w:proofErr w:type="spellEnd"/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>и</w:t>
      </w:r>
    </w:p>
    <w:p w:rsidR="002C2258" w:rsidRPr="00EF5FAB" w:rsidRDefault="002C2258" w:rsidP="002C2258">
      <w:pPr>
        <w:spacing w:after="0" w:line="240" w:lineRule="auto"/>
        <w:ind w:left="4678" w:right="-142"/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</w:pP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маслихата</w:t>
      </w:r>
      <w:proofErr w:type="spellEnd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г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 xml:space="preserve">орода </w:t>
      </w: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Актобе</w:t>
      </w:r>
      <w:proofErr w:type="spellEnd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по индустриально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 xml:space="preserve">му </w:t>
      </w: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развити</w:t>
      </w:r>
      <w:proofErr w:type="spellEnd"/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>ю,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инфраструктур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>е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и жилищно-</w:t>
      </w:r>
    </w:p>
    <w:p w:rsidR="002C2258" w:rsidRPr="00EF5FAB" w:rsidRDefault="002C2258" w:rsidP="002C2258">
      <w:pPr>
        <w:spacing w:after="0" w:line="240" w:lineRule="auto"/>
        <w:ind w:left="4678" w:right="-142"/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</w:pP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коммунальн</w:t>
      </w:r>
      <w:proofErr w:type="spellEnd"/>
      <w:r w:rsidRPr="00EF5FAB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>ым</w:t>
      </w:r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вопросам</w:t>
      </w:r>
    </w:p>
    <w:p w:rsidR="002C2258" w:rsidRPr="00EF5FAB" w:rsidRDefault="002C2258" w:rsidP="002C2258">
      <w:pPr>
        <w:spacing w:after="0" w:line="240" w:lineRule="auto"/>
        <w:ind w:left="4678" w:right="-142"/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</w:pPr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Т.А. </w:t>
      </w:r>
      <w:proofErr w:type="spellStart"/>
      <w:r w:rsidRPr="00EF5FA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Хамитову</w:t>
      </w:r>
      <w:proofErr w:type="spellEnd"/>
    </w:p>
    <w:p w:rsidR="002C2258" w:rsidRDefault="002C2258" w:rsidP="002C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258" w:rsidRPr="00EF5FAB" w:rsidRDefault="002C2258" w:rsidP="002C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C2258" w:rsidRPr="00EF5FAB" w:rsidRDefault="002C2258" w:rsidP="002C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</w:t>
      </w:r>
      <w:proofErr w:type="spell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маслихата</w:t>
      </w:r>
      <w:proofErr w:type="spell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внесении изменений в решение </w:t>
      </w:r>
      <w:proofErr w:type="spell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маслихата</w:t>
      </w:r>
      <w:proofErr w:type="spell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</w:t>
      </w:r>
      <w:proofErr w:type="spell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Актобе</w:t>
      </w:r>
      <w:proofErr w:type="spell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бюджета города </w:t>
      </w:r>
      <w:proofErr w:type="spell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Актобе</w:t>
      </w:r>
      <w:proofErr w:type="spell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2021-2023 годы» ГУ «ЖКХ, ПТ и АД </w:t>
      </w:r>
      <w:proofErr w:type="spell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ктобе</w:t>
      </w:r>
      <w:proofErr w:type="spellEnd"/>
      <w:r w:rsidRPr="00E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B519B" w:rsidRPr="002B519B" w:rsidRDefault="002B519B" w:rsidP="00953B06">
      <w:pPr>
        <w:pStyle w:val="ad"/>
      </w:pPr>
    </w:p>
    <w:p w:rsidR="00B311A7" w:rsidRPr="00D9488A" w:rsidRDefault="0047659F" w:rsidP="00934360">
      <w:pPr>
        <w:pStyle w:val="ad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По </w:t>
      </w:r>
      <w:r w:rsidR="00B311A7" w:rsidRPr="00D9488A">
        <w:rPr>
          <w:rFonts w:ascii="Times New Roman" w:hAnsi="Times New Roman"/>
          <w:b/>
          <w:szCs w:val="28"/>
        </w:rPr>
        <w:t xml:space="preserve">ГУ «Отдел </w:t>
      </w:r>
      <w:proofErr w:type="spellStart"/>
      <w:r w:rsidR="00B311A7" w:rsidRPr="00D9488A">
        <w:rPr>
          <w:rFonts w:ascii="Times New Roman" w:hAnsi="Times New Roman"/>
          <w:b/>
          <w:szCs w:val="28"/>
        </w:rPr>
        <w:t>жилищно</w:t>
      </w:r>
      <w:proofErr w:type="spellEnd"/>
      <w:r w:rsidR="00B311A7" w:rsidRPr="00D9488A">
        <w:rPr>
          <w:rFonts w:ascii="Times New Roman" w:hAnsi="Times New Roman"/>
          <w:b/>
          <w:szCs w:val="28"/>
        </w:rPr>
        <w:t xml:space="preserve"> - коммунального хозяйства, пассажирского автотранспорта и автомобильных дорог города </w:t>
      </w:r>
      <w:proofErr w:type="spellStart"/>
      <w:r w:rsidR="00B311A7" w:rsidRPr="00D9488A">
        <w:rPr>
          <w:rFonts w:ascii="Times New Roman" w:hAnsi="Times New Roman"/>
          <w:b/>
          <w:szCs w:val="28"/>
        </w:rPr>
        <w:t>Актобе</w:t>
      </w:r>
      <w:proofErr w:type="spellEnd"/>
      <w:r w:rsidR="00B311A7" w:rsidRPr="00D9488A">
        <w:rPr>
          <w:rFonts w:ascii="Times New Roman" w:hAnsi="Times New Roman"/>
          <w:b/>
          <w:szCs w:val="28"/>
        </w:rPr>
        <w:t>»</w:t>
      </w:r>
      <w:r w:rsidR="00D90A1E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szCs w:val="28"/>
        </w:rPr>
        <w:t>-</w:t>
      </w:r>
      <w:r w:rsidR="00B311A7" w:rsidRPr="00D9488A">
        <w:rPr>
          <w:rFonts w:ascii="Times New Roman" w:hAnsi="Times New Roman"/>
          <w:szCs w:val="28"/>
        </w:rPr>
        <w:t xml:space="preserve"> </w:t>
      </w:r>
      <w:r w:rsidR="00823634" w:rsidRPr="00D9488A">
        <w:rPr>
          <w:rFonts w:ascii="Times New Roman" w:hAnsi="Times New Roman"/>
          <w:b/>
          <w:szCs w:val="28"/>
        </w:rPr>
        <w:t>1</w:t>
      </w:r>
      <w:r w:rsidR="000A797B">
        <w:rPr>
          <w:rFonts w:ascii="Times New Roman" w:hAnsi="Times New Roman"/>
          <w:b/>
          <w:szCs w:val="28"/>
        </w:rPr>
        <w:t> 7</w:t>
      </w:r>
      <w:r w:rsidR="00376F93">
        <w:rPr>
          <w:rFonts w:ascii="Times New Roman" w:hAnsi="Times New Roman"/>
          <w:b/>
          <w:szCs w:val="28"/>
          <w:lang w:val="kk-KZ"/>
        </w:rPr>
        <w:t>7</w:t>
      </w:r>
      <w:r w:rsidR="00151527">
        <w:rPr>
          <w:rFonts w:ascii="Times New Roman" w:hAnsi="Times New Roman"/>
          <w:b/>
          <w:szCs w:val="28"/>
          <w:lang w:val="kk-KZ"/>
        </w:rPr>
        <w:t>2</w:t>
      </w:r>
      <w:r w:rsidR="000A797B">
        <w:rPr>
          <w:rFonts w:ascii="Times New Roman" w:hAnsi="Times New Roman"/>
          <w:b/>
          <w:szCs w:val="28"/>
        </w:rPr>
        <w:t> </w:t>
      </w:r>
      <w:r w:rsidR="00151527">
        <w:rPr>
          <w:rFonts w:ascii="Times New Roman" w:hAnsi="Times New Roman"/>
          <w:b/>
          <w:szCs w:val="28"/>
          <w:lang w:val="kk-KZ"/>
        </w:rPr>
        <w:t>0</w:t>
      </w:r>
      <w:r w:rsidR="000A797B">
        <w:rPr>
          <w:rFonts w:ascii="Times New Roman" w:hAnsi="Times New Roman"/>
          <w:b/>
          <w:szCs w:val="28"/>
        </w:rPr>
        <w:t>88,4</w:t>
      </w:r>
      <w:r w:rsidR="00B311A7" w:rsidRPr="00D9488A">
        <w:rPr>
          <w:rFonts w:ascii="Times New Roman" w:hAnsi="Times New Roman"/>
          <w:szCs w:val="28"/>
        </w:rPr>
        <w:t xml:space="preserve"> </w:t>
      </w:r>
      <w:proofErr w:type="spellStart"/>
      <w:r w:rsidR="00B311A7" w:rsidRPr="00D9488A">
        <w:rPr>
          <w:rFonts w:ascii="Times New Roman" w:hAnsi="Times New Roman"/>
          <w:szCs w:val="28"/>
        </w:rPr>
        <w:t>тыс</w:t>
      </w:r>
      <w:proofErr w:type="gramStart"/>
      <w:r w:rsidR="00B311A7" w:rsidRPr="00D9488A">
        <w:rPr>
          <w:rFonts w:ascii="Times New Roman" w:hAnsi="Times New Roman"/>
          <w:szCs w:val="28"/>
        </w:rPr>
        <w:t>.т</w:t>
      </w:r>
      <w:proofErr w:type="gramEnd"/>
      <w:r w:rsidR="00B311A7" w:rsidRPr="00D9488A">
        <w:rPr>
          <w:rFonts w:ascii="Times New Roman" w:hAnsi="Times New Roman"/>
          <w:szCs w:val="28"/>
        </w:rPr>
        <w:t>енге</w:t>
      </w:r>
      <w:proofErr w:type="spellEnd"/>
      <w:r w:rsidR="00B311A7" w:rsidRPr="00D9488A">
        <w:rPr>
          <w:rFonts w:ascii="Times New Roman" w:hAnsi="Times New Roman"/>
          <w:szCs w:val="28"/>
        </w:rPr>
        <w:t>, в том числе:</w:t>
      </w:r>
    </w:p>
    <w:p w:rsidR="00B72D29" w:rsidRDefault="00B72D29" w:rsidP="00D9488A">
      <w:pPr>
        <w:pStyle w:val="ad"/>
        <w:ind w:firstLine="708"/>
      </w:pPr>
      <w:r>
        <w:t>п</w:t>
      </w:r>
      <w:r w:rsidRPr="00D63EB6">
        <w:t xml:space="preserve">о программе </w:t>
      </w:r>
      <w:r>
        <w:t xml:space="preserve">458-018 </w:t>
      </w:r>
      <w:r w:rsidRPr="0092562A">
        <w:rPr>
          <w:b/>
        </w:rPr>
        <w:t>«</w:t>
      </w:r>
      <w:r w:rsidRPr="00B72D29">
        <w:rPr>
          <w:b/>
        </w:rPr>
        <w:t>Благоустройство и озеленение населенных пунктов</w:t>
      </w:r>
      <w:r w:rsidRPr="0092562A">
        <w:rPr>
          <w:b/>
        </w:rPr>
        <w:t>»</w:t>
      </w:r>
      <w:r w:rsidRPr="00D63EB6">
        <w:t xml:space="preserve"> – </w:t>
      </w:r>
      <w:r w:rsidR="00050323">
        <w:rPr>
          <w:b/>
          <w:lang w:val="kk-KZ"/>
        </w:rPr>
        <w:t>495 000</w:t>
      </w:r>
      <w:r w:rsidR="000A797B">
        <w:rPr>
          <w:b/>
        </w:rPr>
        <w:t>,0</w:t>
      </w:r>
      <w:r w:rsidRPr="00D63EB6">
        <w:t xml:space="preserve"> </w:t>
      </w:r>
      <w:proofErr w:type="spellStart"/>
      <w:r w:rsidRPr="00D63EB6">
        <w:t>тыс</w:t>
      </w:r>
      <w:proofErr w:type="gramStart"/>
      <w:r w:rsidRPr="00D63EB6">
        <w:t>.т</w:t>
      </w:r>
      <w:proofErr w:type="gramEnd"/>
      <w:r w:rsidRPr="00D63EB6">
        <w:t>енге</w:t>
      </w:r>
      <w:proofErr w:type="spellEnd"/>
      <w:r>
        <w:t>, в том числе:</w:t>
      </w:r>
    </w:p>
    <w:p w:rsidR="00B72D29" w:rsidRDefault="00B72D29" w:rsidP="00953B06">
      <w:pPr>
        <w:pStyle w:val="ad"/>
        <w:rPr>
          <w:rFonts w:eastAsiaTheme="minorHAnsi"/>
        </w:rPr>
      </w:pPr>
      <w:r w:rsidRPr="00953B06">
        <w:rPr>
          <w:rFonts w:eastAsiaTheme="minorHAnsi"/>
        </w:rPr>
        <w:tab/>
        <w:t xml:space="preserve">- </w:t>
      </w:r>
      <w:r w:rsidR="00D9488A">
        <w:rPr>
          <w:rFonts w:eastAsiaTheme="minorHAnsi"/>
        </w:rPr>
        <w:t>п</w:t>
      </w:r>
      <w:r w:rsidR="00D9488A" w:rsidRPr="00D9488A">
        <w:rPr>
          <w:rFonts w:eastAsiaTheme="minorHAnsi"/>
        </w:rPr>
        <w:t>окраска домов</w:t>
      </w:r>
      <w:r w:rsidR="00345D90">
        <w:rPr>
          <w:rFonts w:eastAsiaTheme="minorHAnsi"/>
        </w:rPr>
        <w:t xml:space="preserve"> </w:t>
      </w:r>
      <w:r w:rsidRPr="00953B06">
        <w:rPr>
          <w:rFonts w:eastAsiaTheme="minorHAnsi"/>
        </w:rPr>
        <w:t xml:space="preserve">– </w:t>
      </w:r>
      <w:r w:rsidR="00C06414">
        <w:rPr>
          <w:rFonts w:eastAsiaTheme="minorHAnsi"/>
          <w:b/>
        </w:rPr>
        <w:t>300</w:t>
      </w:r>
      <w:r w:rsidR="0021627E" w:rsidRPr="00953B06">
        <w:rPr>
          <w:rFonts w:eastAsiaTheme="minorHAnsi"/>
          <w:b/>
        </w:rPr>
        <w:t xml:space="preserve"> 000</w:t>
      </w:r>
      <w:r w:rsidRPr="00953B06">
        <w:rPr>
          <w:rFonts w:eastAsiaTheme="minorHAnsi"/>
          <w:b/>
        </w:rPr>
        <w:t>,0</w:t>
      </w:r>
      <w:r w:rsidR="0021627E" w:rsidRPr="00953B06">
        <w:rPr>
          <w:rFonts w:eastAsiaTheme="minorHAnsi"/>
        </w:rPr>
        <w:t xml:space="preserve"> </w:t>
      </w:r>
      <w:proofErr w:type="spellStart"/>
      <w:r w:rsidR="0021627E" w:rsidRPr="00953B06">
        <w:rPr>
          <w:rFonts w:eastAsiaTheme="minorHAnsi"/>
        </w:rPr>
        <w:t>тыс</w:t>
      </w:r>
      <w:proofErr w:type="gramStart"/>
      <w:r w:rsidR="0021627E" w:rsidRPr="00953B06">
        <w:rPr>
          <w:rFonts w:eastAsiaTheme="minorHAnsi"/>
        </w:rPr>
        <w:t>.т</w:t>
      </w:r>
      <w:proofErr w:type="gramEnd"/>
      <w:r w:rsidR="0021627E" w:rsidRPr="00953B06">
        <w:rPr>
          <w:rFonts w:eastAsiaTheme="minorHAnsi"/>
        </w:rPr>
        <w:t>енге</w:t>
      </w:r>
      <w:proofErr w:type="spellEnd"/>
      <w:r w:rsidR="00CC684F">
        <w:rPr>
          <w:rFonts w:eastAsiaTheme="minorHAnsi"/>
        </w:rPr>
        <w:t>.</w:t>
      </w:r>
      <w:r w:rsidR="00345D90">
        <w:rPr>
          <w:rFonts w:eastAsiaTheme="minorHAnsi"/>
        </w:rPr>
        <w:t xml:space="preserve"> </w:t>
      </w:r>
      <w:r w:rsidR="00CC684F" w:rsidRPr="00CC684F">
        <w:rPr>
          <w:rFonts w:eastAsiaTheme="minorHAnsi"/>
        </w:rPr>
        <w:t xml:space="preserve">По поручению </w:t>
      </w:r>
      <w:proofErr w:type="spellStart"/>
      <w:r w:rsidR="00CC684F" w:rsidRPr="00CC684F">
        <w:rPr>
          <w:rFonts w:eastAsiaTheme="minorHAnsi"/>
        </w:rPr>
        <w:t>акима</w:t>
      </w:r>
      <w:proofErr w:type="spellEnd"/>
      <w:r w:rsidR="00CC684F" w:rsidRPr="00CC684F">
        <w:rPr>
          <w:rFonts w:eastAsiaTheme="minorHAnsi"/>
        </w:rPr>
        <w:t xml:space="preserve"> области необходимо покрасить 100 домов, где сметная стоимость рабо</w:t>
      </w:r>
      <w:r w:rsidR="00CC684F">
        <w:rPr>
          <w:rFonts w:eastAsiaTheme="minorHAnsi"/>
        </w:rPr>
        <w:t xml:space="preserve">т составит более по 3 </w:t>
      </w:r>
      <w:proofErr w:type="spellStart"/>
      <w:r w:rsidR="00CC684F">
        <w:rPr>
          <w:rFonts w:eastAsiaTheme="minorHAnsi"/>
        </w:rPr>
        <w:t>млн</w:t>
      </w:r>
      <w:proofErr w:type="gramStart"/>
      <w:r w:rsidR="00CC684F">
        <w:rPr>
          <w:rFonts w:eastAsiaTheme="minorHAnsi"/>
        </w:rPr>
        <w:t>.т</w:t>
      </w:r>
      <w:proofErr w:type="gramEnd"/>
      <w:r w:rsidR="00CC684F">
        <w:rPr>
          <w:rFonts w:eastAsiaTheme="minorHAnsi"/>
        </w:rPr>
        <w:t>енге</w:t>
      </w:r>
      <w:proofErr w:type="spellEnd"/>
      <w:r w:rsidR="002C2258">
        <w:rPr>
          <w:rFonts w:eastAsiaTheme="minorHAnsi"/>
        </w:rPr>
        <w:t xml:space="preserve">. Покраска домов планируется по следующим адресам: </w:t>
      </w:r>
      <w:proofErr w:type="spellStart"/>
      <w:r w:rsidR="002C2258">
        <w:rPr>
          <w:rFonts w:eastAsiaTheme="minorHAnsi"/>
        </w:rPr>
        <w:t>ул</w:t>
      </w:r>
      <w:proofErr w:type="gramStart"/>
      <w:r w:rsidR="002C2258">
        <w:rPr>
          <w:rFonts w:eastAsiaTheme="minorHAnsi"/>
        </w:rPr>
        <w:t>.Е</w:t>
      </w:r>
      <w:proofErr w:type="gramEnd"/>
      <w:r w:rsidR="002C2258">
        <w:rPr>
          <w:rFonts w:eastAsiaTheme="minorHAnsi"/>
        </w:rPr>
        <w:t>сет</w:t>
      </w:r>
      <w:proofErr w:type="spellEnd"/>
      <w:r w:rsidR="002C2258">
        <w:rPr>
          <w:rFonts w:eastAsiaTheme="minorHAnsi"/>
        </w:rPr>
        <w:t xml:space="preserve"> батыра </w:t>
      </w:r>
      <w:r w:rsidR="00890EB2">
        <w:rPr>
          <w:rFonts w:eastAsiaTheme="minorHAnsi"/>
        </w:rPr>
        <w:t>4,6,8,10,12,14,16,18,20,22,24,26,36</w:t>
      </w:r>
      <w:r w:rsidR="002C2258">
        <w:rPr>
          <w:rFonts w:eastAsiaTheme="minorHAnsi"/>
        </w:rPr>
        <w:t xml:space="preserve">, </w:t>
      </w:r>
      <w:proofErr w:type="spellStart"/>
      <w:r w:rsidR="00890EB2">
        <w:rPr>
          <w:rFonts w:eastAsiaTheme="minorHAnsi"/>
        </w:rPr>
        <w:t>ул.Ватутина</w:t>
      </w:r>
      <w:proofErr w:type="spellEnd"/>
      <w:r w:rsidR="00890EB2">
        <w:rPr>
          <w:rFonts w:eastAsiaTheme="minorHAnsi"/>
        </w:rPr>
        <w:t xml:space="preserve"> 4,6,10,14,14А,16, </w:t>
      </w:r>
      <w:proofErr w:type="spellStart"/>
      <w:r w:rsidR="00890EB2">
        <w:rPr>
          <w:rFonts w:eastAsiaTheme="minorHAnsi"/>
        </w:rPr>
        <w:t>ул.Бибитшилик</w:t>
      </w:r>
      <w:proofErr w:type="spellEnd"/>
      <w:r w:rsidR="00890EB2">
        <w:rPr>
          <w:rFonts w:eastAsiaTheme="minorHAnsi"/>
        </w:rPr>
        <w:t xml:space="preserve"> 1,3,7,9,21,23,24,26,27,30, </w:t>
      </w:r>
      <w:proofErr w:type="spellStart"/>
      <w:r w:rsidR="00890EB2">
        <w:rPr>
          <w:rFonts w:eastAsiaTheme="minorHAnsi"/>
        </w:rPr>
        <w:t>ул.Касиподак</w:t>
      </w:r>
      <w:proofErr w:type="spellEnd"/>
      <w:r w:rsidR="00890EB2">
        <w:rPr>
          <w:rFonts w:eastAsiaTheme="minorHAnsi"/>
        </w:rPr>
        <w:t xml:space="preserve"> 3,5,6,10,11,12,13,15,17,18,19,20,21,23, </w:t>
      </w:r>
      <w:proofErr w:type="spellStart"/>
      <w:r w:rsidR="00890EB2">
        <w:rPr>
          <w:rFonts w:eastAsiaTheme="minorHAnsi"/>
        </w:rPr>
        <w:t>ул.Маресьева</w:t>
      </w:r>
      <w:proofErr w:type="spellEnd"/>
      <w:r w:rsidR="00890EB2">
        <w:rPr>
          <w:rFonts w:eastAsiaTheme="minorHAnsi"/>
        </w:rPr>
        <w:t xml:space="preserve"> 3,5,7,9,11,13,21,23, </w:t>
      </w:r>
      <w:proofErr w:type="spellStart"/>
      <w:r w:rsidR="00890EB2">
        <w:rPr>
          <w:rFonts w:eastAsiaTheme="minorHAnsi"/>
        </w:rPr>
        <w:t>ул.Ливенцова</w:t>
      </w:r>
      <w:proofErr w:type="spellEnd"/>
      <w:r w:rsidR="00890EB2">
        <w:rPr>
          <w:rFonts w:eastAsiaTheme="minorHAnsi"/>
        </w:rPr>
        <w:t xml:space="preserve"> 3,4,7/1,7/2,8,9,12/1/2, </w:t>
      </w:r>
      <w:proofErr w:type="spellStart"/>
      <w:r w:rsidR="002C2258">
        <w:rPr>
          <w:rFonts w:eastAsiaTheme="minorHAnsi"/>
        </w:rPr>
        <w:t>ул.Каратаева</w:t>
      </w:r>
      <w:proofErr w:type="spellEnd"/>
      <w:r w:rsidR="002C2258">
        <w:rPr>
          <w:rFonts w:eastAsiaTheme="minorHAnsi"/>
        </w:rPr>
        <w:t xml:space="preserve"> </w:t>
      </w:r>
      <w:r w:rsidR="00890EB2">
        <w:rPr>
          <w:rFonts w:eastAsiaTheme="minorHAnsi"/>
        </w:rPr>
        <w:t>3,5,7,</w:t>
      </w:r>
      <w:r w:rsidR="002C2258">
        <w:rPr>
          <w:rFonts w:eastAsiaTheme="minorHAnsi"/>
        </w:rPr>
        <w:t xml:space="preserve"> </w:t>
      </w:r>
      <w:proofErr w:type="spellStart"/>
      <w:r w:rsidR="002C2258">
        <w:rPr>
          <w:rFonts w:eastAsiaTheme="minorHAnsi"/>
        </w:rPr>
        <w:t>ул.Махамбетова</w:t>
      </w:r>
      <w:proofErr w:type="spellEnd"/>
      <w:r w:rsidR="00890EB2">
        <w:rPr>
          <w:rFonts w:eastAsiaTheme="minorHAnsi"/>
        </w:rPr>
        <w:t xml:space="preserve"> 6,8,10А,10,19,  </w:t>
      </w:r>
      <w:proofErr w:type="spellStart"/>
      <w:r w:rsidR="00890EB2">
        <w:rPr>
          <w:rFonts w:eastAsiaTheme="minorHAnsi"/>
        </w:rPr>
        <w:t>пр.Победа</w:t>
      </w:r>
      <w:proofErr w:type="spellEnd"/>
      <w:r w:rsidR="00890EB2">
        <w:rPr>
          <w:rFonts w:eastAsiaTheme="minorHAnsi"/>
        </w:rPr>
        <w:t xml:space="preserve"> 6,12, </w:t>
      </w:r>
      <w:proofErr w:type="spellStart"/>
      <w:r w:rsidR="00890EB2">
        <w:rPr>
          <w:rFonts w:eastAsiaTheme="minorHAnsi"/>
        </w:rPr>
        <w:t>ул.Тлеу</w:t>
      </w:r>
      <w:proofErr w:type="spellEnd"/>
      <w:r w:rsidR="00890EB2">
        <w:rPr>
          <w:rFonts w:eastAsiaTheme="minorHAnsi"/>
        </w:rPr>
        <w:t xml:space="preserve"> батыра 3,5, </w:t>
      </w:r>
      <w:proofErr w:type="spellStart"/>
      <w:r w:rsidR="00890EB2">
        <w:rPr>
          <w:rFonts w:eastAsiaTheme="minorHAnsi"/>
        </w:rPr>
        <w:t>ул.Тургенева</w:t>
      </w:r>
      <w:proofErr w:type="spellEnd"/>
      <w:r w:rsidR="00890EB2">
        <w:rPr>
          <w:rFonts w:eastAsiaTheme="minorHAnsi"/>
        </w:rPr>
        <w:t xml:space="preserve"> 32/1, 32/2, 36/1, 36,2, </w:t>
      </w:r>
      <w:proofErr w:type="spellStart"/>
      <w:r w:rsidR="00890EB2">
        <w:rPr>
          <w:rFonts w:eastAsiaTheme="minorHAnsi"/>
        </w:rPr>
        <w:t>ул.Абубакир</w:t>
      </w:r>
      <w:proofErr w:type="spellEnd"/>
      <w:r w:rsidR="00890EB2">
        <w:rPr>
          <w:rFonts w:eastAsiaTheme="minorHAnsi"/>
        </w:rPr>
        <w:t xml:space="preserve"> </w:t>
      </w:r>
      <w:proofErr w:type="spellStart"/>
      <w:r w:rsidR="00890EB2">
        <w:rPr>
          <w:rFonts w:eastAsiaTheme="minorHAnsi"/>
        </w:rPr>
        <w:t>Кердери</w:t>
      </w:r>
      <w:proofErr w:type="spellEnd"/>
      <w:r w:rsidR="00890EB2">
        <w:rPr>
          <w:rFonts w:eastAsiaTheme="minorHAnsi"/>
        </w:rPr>
        <w:t xml:space="preserve"> 3,5,6,7, </w:t>
      </w:r>
      <w:proofErr w:type="spellStart"/>
      <w:r w:rsidR="00890EB2">
        <w:rPr>
          <w:rFonts w:eastAsiaTheme="minorHAnsi"/>
        </w:rPr>
        <w:t>ул.Севастопольская</w:t>
      </w:r>
      <w:proofErr w:type="spellEnd"/>
      <w:r w:rsidR="00890EB2">
        <w:rPr>
          <w:rFonts w:eastAsiaTheme="minorHAnsi"/>
        </w:rPr>
        <w:t xml:space="preserve"> 3,4,7, </w:t>
      </w:r>
    </w:p>
    <w:p w:rsidR="00D9488A" w:rsidRDefault="00D9488A" w:rsidP="00D9488A">
      <w:pPr>
        <w:pStyle w:val="ad"/>
        <w:rPr>
          <w:rFonts w:eastAsiaTheme="minorHAnsi"/>
        </w:rPr>
      </w:pPr>
      <w:r>
        <w:rPr>
          <w:rFonts w:eastAsiaTheme="minorHAnsi"/>
        </w:rPr>
        <w:tab/>
        <w:t>- у</w:t>
      </w:r>
      <w:r w:rsidRPr="00D9488A">
        <w:rPr>
          <w:rFonts w:eastAsiaTheme="minorHAnsi"/>
        </w:rPr>
        <w:t>становка детски</w:t>
      </w:r>
      <w:r w:rsidR="00345D90">
        <w:rPr>
          <w:rFonts w:eastAsiaTheme="minorHAnsi"/>
        </w:rPr>
        <w:t>х</w:t>
      </w:r>
      <w:r w:rsidRPr="00D9488A">
        <w:rPr>
          <w:rFonts w:eastAsiaTheme="minorHAnsi"/>
        </w:rPr>
        <w:t xml:space="preserve"> комплек</w:t>
      </w:r>
      <w:r w:rsidR="00345D90">
        <w:rPr>
          <w:rFonts w:eastAsiaTheme="minorHAnsi"/>
        </w:rPr>
        <w:t>с</w:t>
      </w:r>
      <w:r w:rsidRPr="00D9488A">
        <w:rPr>
          <w:rFonts w:eastAsiaTheme="minorHAnsi"/>
        </w:rPr>
        <w:t xml:space="preserve">ов </w:t>
      </w:r>
      <w:r w:rsidRPr="00953B06">
        <w:rPr>
          <w:rFonts w:eastAsiaTheme="minorHAnsi"/>
        </w:rPr>
        <w:t xml:space="preserve">– </w:t>
      </w:r>
      <w:r>
        <w:rPr>
          <w:rFonts w:eastAsiaTheme="minorHAnsi"/>
          <w:b/>
        </w:rPr>
        <w:t>4</w:t>
      </w:r>
      <w:r w:rsidRPr="00953B06">
        <w:rPr>
          <w:rFonts w:eastAsiaTheme="minorHAnsi"/>
          <w:b/>
        </w:rPr>
        <w:t>0 000,0</w:t>
      </w:r>
      <w:r w:rsidRPr="00953B06">
        <w:rPr>
          <w:rFonts w:eastAsiaTheme="minorHAnsi"/>
        </w:rPr>
        <w:t xml:space="preserve"> </w:t>
      </w:r>
      <w:proofErr w:type="spellStart"/>
      <w:r w:rsidRPr="00953B06">
        <w:rPr>
          <w:rFonts w:eastAsiaTheme="minorHAnsi"/>
        </w:rPr>
        <w:t>тыс</w:t>
      </w:r>
      <w:proofErr w:type="gramStart"/>
      <w:r w:rsidRPr="00953B06">
        <w:rPr>
          <w:rFonts w:eastAsiaTheme="minorHAnsi"/>
        </w:rPr>
        <w:t>.т</w:t>
      </w:r>
      <w:proofErr w:type="gramEnd"/>
      <w:r w:rsidRPr="00953B06">
        <w:rPr>
          <w:rFonts w:eastAsiaTheme="minorHAnsi"/>
        </w:rPr>
        <w:t>енге</w:t>
      </w:r>
      <w:proofErr w:type="spellEnd"/>
      <w:r w:rsidR="00C06414">
        <w:rPr>
          <w:rFonts w:eastAsiaTheme="minorHAnsi"/>
        </w:rPr>
        <w:t>. П</w:t>
      </w:r>
      <w:r w:rsidR="00C06414">
        <w:rPr>
          <w:rFonts w:ascii="Times New Roman" w:hAnsi="Times New Roman"/>
          <w:szCs w:val="28"/>
          <w:bdr w:val="none" w:sz="0" w:space="0" w:color="auto" w:frame="1"/>
        </w:rPr>
        <w:t xml:space="preserve">ланируется установить детский игровой комплекс Фрегат (детский игровой корабль) в количестве </w:t>
      </w:r>
      <w:r w:rsidR="00C06414">
        <w:rPr>
          <w:rFonts w:ascii="Times New Roman" w:hAnsi="Times New Roman"/>
          <w:szCs w:val="28"/>
          <w:bdr w:val="none" w:sz="0" w:space="0" w:color="auto" w:frame="1"/>
          <w:lang w:val="kk-KZ"/>
        </w:rPr>
        <w:t>5</w:t>
      </w:r>
      <w:r w:rsidR="00C06414">
        <w:rPr>
          <w:rFonts w:ascii="Times New Roman" w:hAnsi="Times New Roman"/>
          <w:szCs w:val="28"/>
          <w:bdr w:val="none" w:sz="0" w:space="0" w:color="auto" w:frame="1"/>
        </w:rPr>
        <w:t xml:space="preserve"> ед. Детские игровые комплексы будут установлены по следующим скверам и паркам: </w:t>
      </w:r>
      <w:r w:rsidR="00C06414">
        <w:rPr>
          <w:rFonts w:ascii="Times New Roman" w:hAnsi="Times New Roman"/>
          <w:szCs w:val="28"/>
          <w:lang w:val="kk-KZ"/>
        </w:rPr>
        <w:t>сквер Нурсити, сквер</w:t>
      </w:r>
      <w:r w:rsidR="00C06414" w:rsidRPr="00806E81">
        <w:rPr>
          <w:rFonts w:ascii="Times New Roman" w:hAnsi="Times New Roman"/>
          <w:szCs w:val="28"/>
          <w:lang w:val="kk-KZ"/>
        </w:rPr>
        <w:t xml:space="preserve"> Алакай в районе Жилгородок, сквер Аллеи Молодежи (между школ</w:t>
      </w:r>
      <w:r w:rsidR="00C06414">
        <w:rPr>
          <w:rFonts w:ascii="Times New Roman" w:hAnsi="Times New Roman"/>
          <w:szCs w:val="28"/>
          <w:lang w:val="kk-KZ"/>
        </w:rPr>
        <w:t>ами №17 и №39), сквер Бо</w:t>
      </w:r>
      <w:r w:rsidR="004C1C56">
        <w:rPr>
          <w:rFonts w:ascii="Times New Roman" w:hAnsi="Times New Roman"/>
          <w:szCs w:val="28"/>
          <w:lang w:val="kk-KZ"/>
        </w:rPr>
        <w:t>к</w:t>
      </w:r>
      <w:r w:rsidR="00C06414">
        <w:rPr>
          <w:rFonts w:ascii="Times New Roman" w:hAnsi="Times New Roman"/>
          <w:szCs w:val="28"/>
          <w:lang w:val="kk-KZ"/>
        </w:rPr>
        <w:t>енбай батыра, сквер по пр</w:t>
      </w:r>
      <w:proofErr w:type="gramStart"/>
      <w:r w:rsidR="00C06414">
        <w:rPr>
          <w:rFonts w:ascii="Times New Roman" w:hAnsi="Times New Roman"/>
          <w:szCs w:val="28"/>
          <w:lang w:val="kk-KZ"/>
        </w:rPr>
        <w:t>.Е</w:t>
      </w:r>
      <w:proofErr w:type="gramEnd"/>
      <w:r w:rsidR="00C06414">
        <w:rPr>
          <w:rFonts w:ascii="Times New Roman" w:hAnsi="Times New Roman"/>
          <w:szCs w:val="28"/>
          <w:lang w:val="kk-KZ"/>
        </w:rPr>
        <w:t>диге батыр. В текущем году из ОБ выделено 60 000,0 тыс. тенге</w:t>
      </w:r>
      <w:r>
        <w:rPr>
          <w:rFonts w:eastAsiaTheme="minorHAnsi"/>
        </w:rPr>
        <w:t>;</w:t>
      </w:r>
    </w:p>
    <w:p w:rsidR="00D9488A" w:rsidRPr="00D90E04" w:rsidRDefault="00D9488A" w:rsidP="00D90E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90E04">
        <w:rPr>
          <w:rFonts w:ascii="Times New Roman" w:hAnsi="Times New Roman" w:cs="Times New Roman"/>
          <w:sz w:val="28"/>
          <w:szCs w:val="28"/>
        </w:rPr>
        <w:t xml:space="preserve">- посадка рулонных газонов – </w:t>
      </w:r>
      <w:r w:rsidRPr="00D90E04">
        <w:rPr>
          <w:rFonts w:ascii="Times New Roman" w:hAnsi="Times New Roman" w:cs="Times New Roman"/>
          <w:b/>
          <w:sz w:val="28"/>
          <w:szCs w:val="28"/>
        </w:rPr>
        <w:t>100 000,0</w:t>
      </w:r>
      <w:r w:rsidRPr="00D90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E0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90E0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90E04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D90E04" w:rsidRPr="00D90E04">
        <w:rPr>
          <w:rFonts w:ascii="Times New Roman" w:hAnsi="Times New Roman" w:cs="Times New Roman"/>
          <w:sz w:val="28"/>
          <w:szCs w:val="28"/>
        </w:rPr>
        <w:t>.</w:t>
      </w:r>
      <w:r w:rsidR="00345D90">
        <w:rPr>
          <w:rFonts w:ascii="Times New Roman" w:hAnsi="Times New Roman" w:cs="Times New Roman"/>
          <w:sz w:val="28"/>
          <w:szCs w:val="28"/>
        </w:rPr>
        <w:t xml:space="preserve"> </w:t>
      </w:r>
      <w:r w:rsidR="00E86726">
        <w:rPr>
          <w:rFonts w:ascii="Times New Roman" w:eastAsia="Calibri" w:hAnsi="Times New Roman" w:cs="Times New Roman"/>
          <w:sz w:val="28"/>
          <w:szCs w:val="28"/>
          <w:lang w:val="kk-KZ"/>
        </w:rPr>
        <w:t>Дополнительная потребность на посадку рулонных</w:t>
      </w:r>
      <w:r w:rsidR="00D90E04">
        <w:rPr>
          <w:rFonts w:ascii="Times New Roman" w:eastAsia="Calibri" w:hAnsi="Times New Roman" w:cs="Times New Roman"/>
          <w:sz w:val="28"/>
          <w:szCs w:val="28"/>
        </w:rPr>
        <w:t xml:space="preserve"> газонов на</w:t>
      </w:r>
      <w:r w:rsidR="00D90E04" w:rsidRPr="00B23F45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90E04">
        <w:rPr>
          <w:rFonts w:ascii="Times New Roman" w:eastAsia="Calibri" w:hAnsi="Times New Roman" w:cs="Times New Roman"/>
          <w:sz w:val="28"/>
          <w:szCs w:val="28"/>
        </w:rPr>
        <w:t>и</w:t>
      </w:r>
      <w:r w:rsidR="00D90E04" w:rsidRPr="00B23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726">
        <w:rPr>
          <w:rFonts w:ascii="Times New Roman" w:eastAsia="Calibri" w:hAnsi="Times New Roman" w:cs="Times New Roman"/>
          <w:sz w:val="28"/>
          <w:szCs w:val="28"/>
          <w:lang w:val="kk-KZ"/>
        </w:rPr>
        <w:t>парка Триатлон</w:t>
      </w:r>
      <w:r w:rsidR="004D5B4A">
        <w:rPr>
          <w:rFonts w:ascii="Times New Roman" w:hAnsi="Times New Roman"/>
          <w:sz w:val="28"/>
          <w:szCs w:val="28"/>
        </w:rPr>
        <w:t xml:space="preserve"> площадью</w:t>
      </w:r>
      <w:r w:rsidR="00D90E04">
        <w:rPr>
          <w:rFonts w:ascii="Times New Roman" w:eastAsia="Calibri" w:hAnsi="Times New Roman" w:cs="Times New Roman"/>
          <w:sz w:val="28"/>
          <w:szCs w:val="28"/>
        </w:rPr>
        <w:t xml:space="preserve"> 21 258,5  </w:t>
      </w:r>
      <w:proofErr w:type="spellStart"/>
      <w:r w:rsidR="00D90E0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945FB1">
        <w:t>.</w:t>
      </w:r>
    </w:p>
    <w:p w:rsidR="00945FB1" w:rsidRPr="00E07F4E" w:rsidRDefault="00D9488A" w:rsidP="00945FB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- </w:t>
      </w:r>
      <w:r w:rsidRPr="00945FB1">
        <w:rPr>
          <w:rFonts w:ascii="Times New Roman" w:hAnsi="Times New Roman" w:cs="Times New Roman"/>
          <w:sz w:val="28"/>
          <w:szCs w:val="28"/>
        </w:rPr>
        <w:t xml:space="preserve">выполнение работ по содержанию и обслуживанию фонтанов– </w:t>
      </w:r>
      <w:r w:rsidRPr="00945FB1">
        <w:rPr>
          <w:rFonts w:ascii="Times New Roman" w:hAnsi="Times New Roman" w:cs="Times New Roman"/>
          <w:b/>
          <w:sz w:val="28"/>
          <w:szCs w:val="28"/>
        </w:rPr>
        <w:t>25 000,0</w:t>
      </w:r>
      <w:r w:rsidRPr="00945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FB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5FB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45FB1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ED54D8" w:rsidRPr="00945FB1">
        <w:rPr>
          <w:rFonts w:ascii="Times New Roman" w:hAnsi="Times New Roman" w:cs="Times New Roman"/>
          <w:sz w:val="28"/>
          <w:szCs w:val="28"/>
        </w:rPr>
        <w:t>.</w:t>
      </w:r>
      <w:r w:rsidR="00345D90" w:rsidRPr="00945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4D8" w:rsidRPr="00945FB1">
        <w:rPr>
          <w:rFonts w:ascii="Times New Roman" w:hAnsi="Times New Roman" w:cs="Times New Roman"/>
          <w:sz w:val="28"/>
          <w:szCs w:val="28"/>
        </w:rPr>
        <w:t>Содержание и техническое обслуживание фонтанов в количестве 22 шт</w:t>
      </w:r>
      <w:r w:rsidR="00345D90" w:rsidRPr="00945FB1">
        <w:rPr>
          <w:rFonts w:ascii="Times New Roman" w:hAnsi="Times New Roman" w:cs="Times New Roman"/>
          <w:sz w:val="28"/>
          <w:szCs w:val="28"/>
        </w:rPr>
        <w:t>.</w:t>
      </w:r>
      <w:r w:rsidR="00945FB1" w:rsidRPr="00945FB1">
        <w:rPr>
          <w:rFonts w:ascii="Times New Roman" w:hAnsi="Times New Roman" w:cs="Times New Roman"/>
          <w:sz w:val="28"/>
          <w:szCs w:val="28"/>
        </w:rPr>
        <w:t xml:space="preserve"> В переч</w:t>
      </w:r>
      <w:r w:rsidR="00945FB1" w:rsidRPr="00E07F4E">
        <w:rPr>
          <w:rFonts w:ascii="Times New Roman" w:hAnsi="Times New Roman"/>
          <w:sz w:val="28"/>
          <w:szCs w:val="28"/>
        </w:rPr>
        <w:t>ень работ по содержанию и обслуживанию фонтанов входят: обеспечение и организация бесперебойной и регулярной работы фонтанных установок; содержание обслуживающего персонала; кон</w:t>
      </w:r>
      <w:r w:rsidR="00945FB1" w:rsidRPr="00E07F4E">
        <w:rPr>
          <w:rFonts w:ascii="Times New Roman" w:hAnsi="Times New Roman"/>
          <w:sz w:val="28"/>
          <w:szCs w:val="28"/>
          <w:lang w:val="kk-KZ"/>
        </w:rPr>
        <w:t xml:space="preserve">сервациия и расконсервация фонтанов; </w:t>
      </w:r>
      <w:r w:rsidR="00945FB1" w:rsidRPr="00E07F4E">
        <w:rPr>
          <w:rFonts w:ascii="Times New Roman" w:hAnsi="Times New Roman"/>
          <w:sz w:val="28"/>
          <w:szCs w:val="28"/>
        </w:rPr>
        <w:t>транспортные расходы; монтаж, демонтаж, ремонт и замена электрических насосных станций; монтаж и демонтаж разбрызгивающих насадок; заполнение и слив воды из чаши;</w:t>
      </w:r>
      <w:proofErr w:type="gramEnd"/>
      <w:r w:rsidR="00945FB1" w:rsidRPr="00E07F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5FB1" w:rsidRPr="00E07F4E">
        <w:rPr>
          <w:rFonts w:ascii="Times New Roman" w:hAnsi="Times New Roman"/>
          <w:sz w:val="28"/>
          <w:szCs w:val="28"/>
        </w:rPr>
        <w:t>обеспечение материалами и запасными частями, применяемые при обслуживании; ремонт распылителей; мойка чаши фонтана;  текущий ремонт фонтанной установки</w:t>
      </w:r>
      <w:r w:rsidR="00945FB1" w:rsidRPr="00E07F4E">
        <w:rPr>
          <w:rFonts w:ascii="Times New Roman" w:hAnsi="Times New Roman"/>
          <w:sz w:val="28"/>
          <w:szCs w:val="28"/>
          <w:lang w:val="kk-KZ"/>
        </w:rPr>
        <w:t xml:space="preserve"> (ремонт плиточных покрытий фонтанных чаш, брусчатки площади фонтана); </w:t>
      </w:r>
      <w:r w:rsidR="00945FB1" w:rsidRPr="00E07F4E">
        <w:rPr>
          <w:rFonts w:ascii="Times New Roman" w:hAnsi="Times New Roman"/>
          <w:sz w:val="28"/>
          <w:szCs w:val="28"/>
        </w:rPr>
        <w:t xml:space="preserve">содержание объектов в технический исправном состоянии. </w:t>
      </w:r>
      <w:proofErr w:type="gramEnd"/>
    </w:p>
    <w:p w:rsidR="00945FB1" w:rsidRPr="00E07F4E" w:rsidRDefault="00945FB1" w:rsidP="00945FB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07F4E">
        <w:rPr>
          <w:rFonts w:ascii="Times New Roman" w:hAnsi="Times New Roman"/>
          <w:sz w:val="28"/>
          <w:szCs w:val="28"/>
        </w:rPr>
        <w:t>Список фонтанов находящийся на балансе отдела:</w:t>
      </w: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04"/>
        <w:gridCol w:w="1950"/>
      </w:tblGrid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7F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7F4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F4E">
              <w:rPr>
                <w:rFonts w:ascii="Times New Roman" w:hAnsi="Times New Roman"/>
                <w:sz w:val="24"/>
                <w:szCs w:val="24"/>
              </w:rPr>
              <w:t>Место расположение</w:t>
            </w:r>
            <w:proofErr w:type="gramEnd"/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Бульвар Мира «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Самал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Облфилармония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Сквер гуманитарного колледжа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Бульвар Абая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Байганина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E07F4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E07F4E">
              <w:rPr>
                <w:rFonts w:ascii="Times New Roman" w:hAnsi="Times New Roman"/>
                <w:sz w:val="24"/>
                <w:szCs w:val="24"/>
              </w:rPr>
              <w:t xml:space="preserve"> суд»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Сквер Шахматистов «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Шалкыма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. Управления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4C1C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Сквер Влюбленных 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4C1C56" w:rsidP="004C1C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Кобландина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Сквер Народный Банк, «Народный Банк»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Пл. мечети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НурГасыр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НурГасыр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Болашак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Арбат «Сухой фонтан»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Парк Первого Президента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4C1C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Музыкальный фонтан «</w:t>
            </w:r>
            <w:r w:rsidR="004C1C56">
              <w:rPr>
                <w:rFonts w:ascii="Times New Roman" w:hAnsi="Times New Roman"/>
                <w:sz w:val="24"/>
                <w:szCs w:val="24"/>
              </w:rPr>
              <w:t>ВЗБ</w:t>
            </w:r>
            <w:r w:rsidRPr="00E07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Фонтан «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Шанырак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Парк Астана «Сухой фонтан»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 xml:space="preserve">Парк Астана « река </w:t>
            </w:r>
            <w:proofErr w:type="spellStart"/>
            <w:r w:rsidRPr="00E07F4E">
              <w:rPr>
                <w:rFonts w:ascii="Times New Roman" w:hAnsi="Times New Roman"/>
                <w:sz w:val="24"/>
                <w:szCs w:val="24"/>
              </w:rPr>
              <w:t>Ешим</w:t>
            </w:r>
            <w:proofErr w:type="spellEnd"/>
            <w:r w:rsidRPr="00E07F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sz w:val="24"/>
                <w:szCs w:val="24"/>
              </w:rPr>
            </w:pPr>
            <w:r w:rsidRPr="00E0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FB1" w:rsidRPr="00E07F4E" w:rsidTr="00D813FB">
        <w:tc>
          <w:tcPr>
            <w:tcW w:w="534" w:type="dxa"/>
            <w:shd w:val="clear" w:color="auto" w:fill="auto"/>
          </w:tcPr>
          <w:p w:rsidR="00945FB1" w:rsidRPr="00E07F4E" w:rsidRDefault="004C1C56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04" w:type="dxa"/>
            <w:shd w:val="clear" w:color="auto" w:fill="auto"/>
          </w:tcPr>
          <w:p w:rsidR="00945FB1" w:rsidRPr="00E07F4E" w:rsidRDefault="004C1C56" w:rsidP="00D813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Плавающие фонтаны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0053E8" w:rsidP="00D8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5FB1" w:rsidRPr="00E07F4E" w:rsidTr="000B4EB7">
        <w:trPr>
          <w:trHeight w:val="215"/>
        </w:trPr>
        <w:tc>
          <w:tcPr>
            <w:tcW w:w="534" w:type="dxa"/>
            <w:shd w:val="clear" w:color="auto" w:fill="auto"/>
          </w:tcPr>
          <w:p w:rsidR="00945FB1" w:rsidRPr="00E07F4E" w:rsidRDefault="00945FB1" w:rsidP="00D813FB">
            <w:pPr>
              <w:pStyle w:val="a4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auto"/>
          </w:tcPr>
          <w:p w:rsidR="00945FB1" w:rsidRPr="00E07F4E" w:rsidRDefault="00945FB1" w:rsidP="00D813F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07F4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0" w:type="dxa"/>
            <w:shd w:val="clear" w:color="auto" w:fill="auto"/>
          </w:tcPr>
          <w:p w:rsidR="00945FB1" w:rsidRPr="00E07F4E" w:rsidRDefault="00945FB1" w:rsidP="00D813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F4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945FB1" w:rsidRPr="00E07F4E" w:rsidRDefault="00945FB1" w:rsidP="00945FB1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45FB1" w:rsidRPr="00E07F4E" w:rsidRDefault="00945FB1" w:rsidP="00945FB1">
      <w:pPr>
        <w:pStyle w:val="a4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45FB1" w:rsidRPr="00E07F4E" w:rsidRDefault="00945FB1" w:rsidP="00945FB1">
      <w:pPr>
        <w:pStyle w:val="a4"/>
        <w:rPr>
          <w:rFonts w:ascii="Times New Roman" w:hAnsi="Times New Roman"/>
          <w:color w:val="000000"/>
          <w:spacing w:val="-3"/>
          <w:sz w:val="24"/>
          <w:szCs w:val="24"/>
          <w:lang w:val="kk-KZ"/>
        </w:rPr>
      </w:pPr>
      <w:r w:rsidRPr="00E07F4E">
        <w:rPr>
          <w:rFonts w:ascii="Times New Roman" w:hAnsi="Times New Roman"/>
          <w:color w:val="000000"/>
          <w:spacing w:val="-3"/>
          <w:sz w:val="24"/>
          <w:szCs w:val="24"/>
          <w:lang w:val="kk-KZ"/>
        </w:rPr>
        <w:t xml:space="preserve"> </w:t>
      </w:r>
    </w:p>
    <w:p w:rsidR="00945FB1" w:rsidRPr="00E07F4E" w:rsidRDefault="00945FB1" w:rsidP="00945F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  <w:sz w:val="24"/>
          <w:szCs w:val="24"/>
        </w:rPr>
      </w:pPr>
    </w:p>
    <w:p w:rsidR="000B4EB7" w:rsidRDefault="00376F93" w:rsidP="000B4EB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0B4EB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0B4EB7">
        <w:rPr>
          <w:rFonts w:ascii="Times New Roman" w:hAnsi="Times New Roman" w:cs="Times New Roman"/>
          <w:sz w:val="28"/>
          <w:szCs w:val="28"/>
        </w:rPr>
        <w:t>ткачка</w:t>
      </w:r>
      <w:proofErr w:type="spellEnd"/>
      <w:r w:rsidRPr="000B4EB7">
        <w:rPr>
          <w:rFonts w:ascii="Times New Roman" w:hAnsi="Times New Roman" w:cs="Times New Roman"/>
          <w:sz w:val="28"/>
          <w:szCs w:val="28"/>
        </w:rPr>
        <w:t xml:space="preserve"> </w:t>
      </w:r>
      <w:r w:rsidR="00225280" w:rsidRPr="000B4EB7">
        <w:rPr>
          <w:rFonts w:ascii="Times New Roman" w:hAnsi="Times New Roman" w:cs="Times New Roman"/>
          <w:sz w:val="28"/>
          <w:szCs w:val="28"/>
        </w:rPr>
        <w:t>дождевых и ливневых вод</w:t>
      </w:r>
      <w:r w:rsidRPr="000B4EB7">
        <w:rPr>
          <w:rFonts w:ascii="Times New Roman" w:hAnsi="Times New Roman" w:cs="Times New Roman"/>
          <w:sz w:val="28"/>
          <w:szCs w:val="28"/>
        </w:rPr>
        <w:t xml:space="preserve">– </w:t>
      </w:r>
      <w:r w:rsidRPr="000B4EB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Pr="000B4EB7">
        <w:rPr>
          <w:rFonts w:ascii="Times New Roman" w:hAnsi="Times New Roman" w:cs="Times New Roman"/>
          <w:b/>
          <w:sz w:val="28"/>
          <w:szCs w:val="28"/>
        </w:rPr>
        <w:t xml:space="preserve"> 000,0</w:t>
      </w:r>
      <w:r w:rsidRPr="000B4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B4E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B4EB7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Pr="000B4EB7">
        <w:rPr>
          <w:rFonts w:ascii="Times New Roman" w:hAnsi="Times New Roman" w:cs="Times New Roman"/>
          <w:sz w:val="28"/>
          <w:szCs w:val="28"/>
        </w:rPr>
        <w:t xml:space="preserve">. </w:t>
      </w:r>
      <w:r w:rsidRPr="000B4EB7">
        <w:rPr>
          <w:rFonts w:ascii="Times New Roman" w:hAnsi="Times New Roman" w:cs="Times New Roman"/>
          <w:sz w:val="28"/>
          <w:szCs w:val="28"/>
          <w:lang w:val="kk-KZ"/>
        </w:rPr>
        <w:t xml:space="preserve">При утверждении с ГБ </w:t>
      </w:r>
      <w:r w:rsidR="00225280" w:rsidRPr="000B4EB7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2D08D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проведение противопаводковых мероприятии и</w:t>
      </w:r>
      <w:r w:rsidR="00225280" w:rsidRPr="000B4EB7">
        <w:rPr>
          <w:rFonts w:ascii="Times New Roman" w:hAnsi="Times New Roman" w:cs="Times New Roman"/>
          <w:sz w:val="28"/>
          <w:szCs w:val="28"/>
          <w:lang w:val="kk-KZ"/>
        </w:rPr>
        <w:t xml:space="preserve"> откачку атмосферных</w:t>
      </w:r>
      <w:r w:rsidR="002D08D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25280" w:rsidRPr="000B4EB7">
        <w:rPr>
          <w:rFonts w:ascii="Times New Roman" w:hAnsi="Times New Roman" w:cs="Times New Roman"/>
          <w:sz w:val="28"/>
          <w:szCs w:val="28"/>
          <w:lang w:val="kk-KZ"/>
        </w:rPr>
        <w:t xml:space="preserve"> поверхностных сточных вод</w:t>
      </w:r>
      <w:r w:rsidR="002D08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4EB7">
        <w:rPr>
          <w:rFonts w:ascii="Times New Roman" w:hAnsi="Times New Roman" w:cs="Times New Roman"/>
          <w:sz w:val="28"/>
          <w:szCs w:val="28"/>
          <w:lang w:val="kk-KZ"/>
        </w:rPr>
        <w:t>выделено – 155 470,0 тыс.тенге</w:t>
      </w:r>
      <w:r w:rsidR="002D08DB">
        <w:rPr>
          <w:lang w:val="kk-KZ"/>
        </w:rPr>
        <w:t xml:space="preserve">, </w:t>
      </w:r>
      <w:r w:rsidR="002D08DB" w:rsidRPr="002D08DB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2D08D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D08DB" w:rsidRPr="002D08DB">
        <w:rPr>
          <w:rFonts w:ascii="Times New Roman" w:hAnsi="Times New Roman" w:cs="Times New Roman"/>
          <w:sz w:val="28"/>
          <w:szCs w:val="28"/>
          <w:lang w:val="kk-KZ"/>
        </w:rPr>
        <w:t>ная сумма освоена.</w:t>
      </w:r>
      <w:r>
        <w:rPr>
          <w:lang w:val="kk-KZ"/>
        </w:rPr>
        <w:t xml:space="preserve"> </w:t>
      </w:r>
      <w:r w:rsidR="000B4EB7">
        <w:rPr>
          <w:lang w:val="kk-KZ"/>
        </w:rPr>
        <w:t xml:space="preserve"> </w:t>
      </w:r>
      <w:r w:rsidR="000B4EB7">
        <w:rPr>
          <w:rFonts w:ascii="Times New Roman" w:hAnsi="Times New Roman"/>
          <w:sz w:val="28"/>
          <w:szCs w:val="28"/>
        </w:rPr>
        <w:t xml:space="preserve">Откачка дождевых и ливневых вод включает себе такие виды работ: откачка вод автоцистернами, расходы по передвижным, переносным насосным станциям, зарплата рабочих и бригадир,  и др. Подтоплению грунтовыми водами подвержены существующие районы </w:t>
      </w:r>
      <w:proofErr w:type="spellStart"/>
      <w:r w:rsidR="002D08DB">
        <w:rPr>
          <w:rFonts w:ascii="Times New Roman" w:hAnsi="Times New Roman"/>
          <w:sz w:val="28"/>
          <w:szCs w:val="28"/>
        </w:rPr>
        <w:t>Жилгородок</w:t>
      </w:r>
      <w:proofErr w:type="spellEnd"/>
      <w:r w:rsidR="000B4E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4EB7">
        <w:rPr>
          <w:rFonts w:ascii="Times New Roman" w:hAnsi="Times New Roman"/>
          <w:sz w:val="28"/>
          <w:szCs w:val="28"/>
        </w:rPr>
        <w:t>Курмыш</w:t>
      </w:r>
      <w:proofErr w:type="spellEnd"/>
      <w:r w:rsidR="000B4E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4EB7">
        <w:rPr>
          <w:rFonts w:ascii="Times New Roman" w:hAnsi="Times New Roman"/>
          <w:sz w:val="28"/>
          <w:szCs w:val="28"/>
        </w:rPr>
        <w:t>Гормолзавод</w:t>
      </w:r>
      <w:proofErr w:type="spellEnd"/>
      <w:r w:rsidR="000B4EB7">
        <w:rPr>
          <w:rFonts w:ascii="Times New Roman" w:hAnsi="Times New Roman"/>
          <w:sz w:val="28"/>
          <w:szCs w:val="28"/>
        </w:rPr>
        <w:t xml:space="preserve">, </w:t>
      </w:r>
      <w:r w:rsidR="002D08DB">
        <w:rPr>
          <w:rFonts w:ascii="Times New Roman" w:hAnsi="Times New Roman"/>
          <w:sz w:val="28"/>
          <w:szCs w:val="28"/>
        </w:rPr>
        <w:t>и микрорайоны</w:t>
      </w:r>
      <w:r w:rsidR="000B4EB7">
        <w:rPr>
          <w:rFonts w:ascii="Times New Roman" w:hAnsi="Times New Roman"/>
          <w:sz w:val="28"/>
          <w:szCs w:val="28"/>
        </w:rPr>
        <w:t>.</w:t>
      </w:r>
    </w:p>
    <w:p w:rsidR="00D9488A" w:rsidRDefault="00B72D29" w:rsidP="00D9488A">
      <w:pPr>
        <w:pStyle w:val="ad"/>
      </w:pPr>
      <w:r w:rsidRPr="00953B06">
        <w:rPr>
          <w:rFonts w:eastAsiaTheme="minorHAnsi"/>
        </w:rPr>
        <w:tab/>
      </w:r>
      <w:r w:rsidR="00D9488A">
        <w:t>п</w:t>
      </w:r>
      <w:r w:rsidR="00D9488A" w:rsidRPr="00D63EB6">
        <w:t xml:space="preserve">о программе </w:t>
      </w:r>
      <w:r w:rsidR="00D9488A">
        <w:t>458-028</w:t>
      </w:r>
      <w:r w:rsidR="0047659F">
        <w:t xml:space="preserve"> </w:t>
      </w:r>
      <w:r w:rsidR="00D9488A" w:rsidRPr="0092562A">
        <w:rPr>
          <w:b/>
        </w:rPr>
        <w:t>«</w:t>
      </w:r>
      <w:r w:rsidR="00D9488A" w:rsidRPr="00D9488A">
        <w:rPr>
          <w:b/>
        </w:rPr>
        <w:t>Развитие коммунального хозяйства</w:t>
      </w:r>
      <w:r w:rsidR="00D9488A" w:rsidRPr="0092562A">
        <w:rPr>
          <w:b/>
        </w:rPr>
        <w:t>»</w:t>
      </w:r>
      <w:r w:rsidR="00D9488A" w:rsidRPr="00D63EB6">
        <w:t xml:space="preserve"> – </w:t>
      </w:r>
      <w:r w:rsidR="00D9488A">
        <w:rPr>
          <w:b/>
        </w:rPr>
        <w:t>386 988,4</w:t>
      </w:r>
      <w:r w:rsidR="00D9488A" w:rsidRPr="00D63EB6">
        <w:t xml:space="preserve"> </w:t>
      </w:r>
      <w:proofErr w:type="spellStart"/>
      <w:r w:rsidR="00D9488A" w:rsidRPr="00D63EB6">
        <w:t>тыс</w:t>
      </w:r>
      <w:proofErr w:type="gramStart"/>
      <w:r w:rsidR="00D9488A" w:rsidRPr="00D63EB6">
        <w:t>.т</w:t>
      </w:r>
      <w:proofErr w:type="gramEnd"/>
      <w:r w:rsidR="00D9488A" w:rsidRPr="00D63EB6">
        <w:t>енге</w:t>
      </w:r>
      <w:proofErr w:type="spellEnd"/>
      <w:r w:rsidR="00D9488A">
        <w:t>, в том числе:</w:t>
      </w:r>
    </w:p>
    <w:p w:rsidR="000B4EB7" w:rsidRPr="001F47EB" w:rsidRDefault="00D9488A" w:rsidP="000B4EB7">
      <w:pPr>
        <w:pStyle w:val="a4"/>
        <w:ind w:firstLine="709"/>
        <w:jc w:val="both"/>
        <w:rPr>
          <w:rFonts w:ascii="Times New Roman" w:eastAsia="ArialMT" w:hAnsi="Times New Roman"/>
          <w:sz w:val="28"/>
          <w:szCs w:val="28"/>
          <w:lang w:val="kk-KZ"/>
        </w:rPr>
      </w:pPr>
      <w:r>
        <w:t xml:space="preserve">- </w:t>
      </w:r>
      <w:r w:rsidR="00985BDB" w:rsidRPr="000B4EB7">
        <w:rPr>
          <w:rFonts w:ascii="Times New Roman" w:hAnsi="Times New Roman" w:cs="Times New Roman"/>
          <w:sz w:val="28"/>
          <w:szCs w:val="28"/>
        </w:rPr>
        <w:t xml:space="preserve">расширение полигона ТБО </w:t>
      </w:r>
      <w:r w:rsidRPr="000B4EB7">
        <w:rPr>
          <w:rFonts w:ascii="Times New Roman" w:hAnsi="Times New Roman" w:cs="Times New Roman"/>
          <w:sz w:val="28"/>
          <w:szCs w:val="28"/>
        </w:rPr>
        <w:t xml:space="preserve">– </w:t>
      </w:r>
      <w:r w:rsidR="00985BDB" w:rsidRPr="000B4EB7">
        <w:rPr>
          <w:rFonts w:ascii="Times New Roman" w:hAnsi="Times New Roman" w:cs="Times New Roman"/>
          <w:b/>
          <w:sz w:val="28"/>
          <w:szCs w:val="28"/>
        </w:rPr>
        <w:t>361 743,4</w:t>
      </w:r>
      <w:r w:rsidRPr="000B4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B4E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B4EB7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Pr="000B4EB7">
        <w:rPr>
          <w:rFonts w:ascii="Times New Roman" w:hAnsi="Times New Roman" w:cs="Times New Roman"/>
          <w:sz w:val="28"/>
          <w:szCs w:val="28"/>
        </w:rPr>
        <w:t xml:space="preserve">. </w:t>
      </w:r>
      <w:r w:rsidR="00D90A1E" w:rsidRPr="000B4EB7">
        <w:rPr>
          <w:rFonts w:ascii="Times New Roman" w:hAnsi="Times New Roman" w:cs="Times New Roman"/>
          <w:sz w:val="28"/>
          <w:szCs w:val="28"/>
        </w:rPr>
        <w:t>В текущем году</w:t>
      </w:r>
      <w:r w:rsidR="00985BDB" w:rsidRPr="000B4EB7">
        <w:rPr>
          <w:rFonts w:ascii="Times New Roman" w:hAnsi="Times New Roman" w:cs="Times New Roman"/>
          <w:sz w:val="28"/>
          <w:szCs w:val="28"/>
        </w:rPr>
        <w:t xml:space="preserve"> с ГБ выделено - 300 000,0 </w:t>
      </w:r>
      <w:proofErr w:type="spellStart"/>
      <w:r w:rsidR="00985BDB" w:rsidRPr="000B4E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85BDB" w:rsidRPr="000B4E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85BDB" w:rsidRPr="000B4EB7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985BDB" w:rsidRPr="000B4EB7">
        <w:rPr>
          <w:rFonts w:ascii="Times New Roman" w:hAnsi="Times New Roman" w:cs="Times New Roman"/>
          <w:sz w:val="28"/>
          <w:szCs w:val="28"/>
        </w:rPr>
        <w:t>. Общая стоимость  - 661</w:t>
      </w:r>
      <w:r w:rsidR="000B4EB7" w:rsidRPr="000B4EB7">
        <w:rPr>
          <w:rFonts w:ascii="Times New Roman" w:hAnsi="Times New Roman" w:cs="Times New Roman"/>
          <w:sz w:val="28"/>
          <w:szCs w:val="28"/>
        </w:rPr>
        <w:t xml:space="preserve"> </w:t>
      </w:r>
      <w:r w:rsidR="00985BDB" w:rsidRPr="000B4EB7">
        <w:rPr>
          <w:rFonts w:ascii="Times New Roman" w:hAnsi="Times New Roman" w:cs="Times New Roman"/>
          <w:sz w:val="28"/>
          <w:szCs w:val="28"/>
        </w:rPr>
        <w:t xml:space="preserve">743,4 </w:t>
      </w:r>
      <w:proofErr w:type="spellStart"/>
      <w:r w:rsidR="00985BDB" w:rsidRPr="000B4EB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985BDB" w:rsidRPr="000B4E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85BDB" w:rsidRPr="000B4EB7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446EB3" w:rsidRPr="000B4EB7">
        <w:rPr>
          <w:rFonts w:ascii="Times New Roman" w:hAnsi="Times New Roman" w:cs="Times New Roman"/>
          <w:sz w:val="28"/>
          <w:szCs w:val="28"/>
        </w:rPr>
        <w:t>.</w:t>
      </w:r>
      <w:r w:rsidR="00D90A1E" w:rsidRPr="000B4EB7">
        <w:rPr>
          <w:rFonts w:ascii="Times New Roman" w:hAnsi="Times New Roman" w:cs="Times New Roman"/>
          <w:sz w:val="28"/>
          <w:szCs w:val="28"/>
        </w:rPr>
        <w:t xml:space="preserve"> </w:t>
      </w:r>
      <w:r w:rsidR="000B4EB7" w:rsidRPr="000B4EB7">
        <w:rPr>
          <w:rFonts w:ascii="Times New Roman" w:hAnsi="Times New Roman" w:cs="Times New Roman"/>
          <w:sz w:val="28"/>
          <w:szCs w:val="28"/>
        </w:rPr>
        <w:t>В</w:t>
      </w:r>
      <w:r w:rsidR="000B4EB7">
        <w:rPr>
          <w:rFonts w:ascii="Times New Roman" w:hAnsi="Times New Roman"/>
          <w:sz w:val="28"/>
          <w:szCs w:val="28"/>
        </w:rPr>
        <w:t xml:space="preserve"> городе </w:t>
      </w:r>
      <w:proofErr w:type="spellStart"/>
      <w:r w:rsidR="000B4EB7">
        <w:rPr>
          <w:rFonts w:ascii="Times New Roman" w:hAnsi="Times New Roman"/>
          <w:sz w:val="28"/>
          <w:szCs w:val="28"/>
        </w:rPr>
        <w:t>Актобе</w:t>
      </w:r>
      <w:proofErr w:type="spellEnd"/>
      <w:r w:rsidR="000B4EB7">
        <w:rPr>
          <w:rFonts w:ascii="Times New Roman" w:hAnsi="Times New Roman"/>
          <w:sz w:val="28"/>
          <w:szCs w:val="28"/>
          <w:lang w:val="kk-KZ"/>
        </w:rPr>
        <w:t xml:space="preserve"> имеется е</w:t>
      </w:r>
      <w:proofErr w:type="spellStart"/>
      <w:r w:rsidR="000B4EB7">
        <w:rPr>
          <w:rFonts w:ascii="Times New Roman" w:hAnsi="Times New Roman"/>
          <w:sz w:val="28"/>
          <w:szCs w:val="28"/>
        </w:rPr>
        <w:t>ди</w:t>
      </w:r>
      <w:proofErr w:type="spellEnd"/>
      <w:r w:rsidR="000B4EB7">
        <w:rPr>
          <w:rFonts w:ascii="Times New Roman" w:hAnsi="Times New Roman"/>
          <w:sz w:val="28"/>
          <w:szCs w:val="28"/>
          <w:lang w:val="kk-KZ"/>
        </w:rPr>
        <w:t>нственный</w:t>
      </w:r>
      <w:r w:rsidR="000B4EB7">
        <w:rPr>
          <w:rFonts w:ascii="Times New Roman" w:hAnsi="Times New Roman"/>
          <w:sz w:val="28"/>
          <w:szCs w:val="28"/>
        </w:rPr>
        <w:t xml:space="preserve"> полигон ТБО</w:t>
      </w:r>
      <w:r w:rsidR="000B4EB7">
        <w:rPr>
          <w:rFonts w:ascii="Times New Roman" w:hAnsi="Times New Roman"/>
          <w:sz w:val="28"/>
          <w:szCs w:val="28"/>
          <w:lang w:val="kk-KZ"/>
        </w:rPr>
        <w:t xml:space="preserve">, площадью </w:t>
      </w:r>
      <w:r w:rsidR="000B4EB7">
        <w:rPr>
          <w:rFonts w:ascii="Times New Roman" w:hAnsi="Times New Roman"/>
          <w:sz w:val="28"/>
          <w:szCs w:val="28"/>
        </w:rPr>
        <w:t>60,2 га, предусмотрено 43 карты для захоронения мусора</w:t>
      </w:r>
      <w:r w:rsidR="000B4EB7">
        <w:rPr>
          <w:rFonts w:ascii="Times New Roman" w:hAnsi="Times New Roman"/>
          <w:sz w:val="28"/>
          <w:szCs w:val="28"/>
          <w:lang w:val="kk-KZ"/>
        </w:rPr>
        <w:t>,</w:t>
      </w:r>
      <w:r w:rsidR="000B4EB7">
        <w:rPr>
          <w:rFonts w:ascii="Times New Roman" w:hAnsi="Times New Roman"/>
          <w:sz w:val="28"/>
          <w:szCs w:val="28"/>
        </w:rPr>
        <w:t xml:space="preserve"> введен в эксплуатацию в</w:t>
      </w:r>
      <w:r w:rsidR="000B4E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4EB7">
        <w:rPr>
          <w:rFonts w:ascii="Times New Roman" w:hAnsi="Times New Roman"/>
          <w:sz w:val="28"/>
          <w:szCs w:val="28"/>
        </w:rPr>
        <w:t>2007 году</w:t>
      </w:r>
      <w:r w:rsidR="000B4EB7">
        <w:rPr>
          <w:rFonts w:ascii="Times New Roman" w:hAnsi="Times New Roman"/>
          <w:sz w:val="28"/>
          <w:szCs w:val="28"/>
          <w:lang w:val="kk-KZ"/>
        </w:rPr>
        <w:t xml:space="preserve"> и был </w:t>
      </w:r>
      <w:r w:rsidR="000B4EB7">
        <w:rPr>
          <w:rFonts w:ascii="Times New Roman" w:hAnsi="Times New Roman"/>
          <w:sz w:val="28"/>
          <w:szCs w:val="28"/>
        </w:rPr>
        <w:t>рассчитан на</w:t>
      </w:r>
      <w:r w:rsidR="000B4E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4EB7">
        <w:rPr>
          <w:rFonts w:ascii="Times New Roman" w:hAnsi="Times New Roman"/>
          <w:sz w:val="28"/>
          <w:szCs w:val="28"/>
        </w:rPr>
        <w:t xml:space="preserve">25 лет. Однако, в связи с </w:t>
      </w:r>
      <w:r w:rsidR="000B4EB7">
        <w:rPr>
          <w:rFonts w:ascii="Times New Roman" w:hAnsi="Times New Roman"/>
          <w:sz w:val="28"/>
          <w:szCs w:val="28"/>
          <w:lang w:val="kk-KZ"/>
        </w:rPr>
        <w:t>ростом</w:t>
      </w:r>
      <w:r w:rsidR="000B4EB7">
        <w:rPr>
          <w:rFonts w:ascii="Times New Roman" w:hAnsi="Times New Roman"/>
          <w:sz w:val="28"/>
          <w:szCs w:val="28"/>
        </w:rPr>
        <w:t xml:space="preserve"> численности городского населения, </w:t>
      </w:r>
      <w:r w:rsidR="000B4EB7" w:rsidRPr="00B71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возрастанием объема потребления и других факторов</w:t>
      </w:r>
      <w:r w:rsidR="000B4EB7" w:rsidRPr="00B71F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0B4EB7">
        <w:rPr>
          <w:rFonts w:ascii="Times New Roman" w:hAnsi="Times New Roman"/>
          <w:sz w:val="28"/>
          <w:szCs w:val="28"/>
        </w:rPr>
        <w:t>проектная мощность полигона подходит к завершению</w:t>
      </w:r>
      <w:r w:rsidR="000B4EB7" w:rsidRPr="00B71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B4E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B4EB7" w:rsidRPr="00B71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Годовой объем принимаемых отходов на полигон ТБО-150 000 тонн (или в день 400-450 тонн).</w:t>
      </w:r>
      <w:r w:rsidR="000B4E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 xml:space="preserve">Территория полигона ТБО расположена на северной окраине </w:t>
      </w:r>
      <w:proofErr w:type="spellStart"/>
      <w:r w:rsidR="000B4EB7" w:rsidRPr="0038608B">
        <w:rPr>
          <w:rFonts w:ascii="Times New Roman" w:eastAsia="ArialMT" w:hAnsi="Times New Roman"/>
          <w:sz w:val="28"/>
          <w:szCs w:val="28"/>
        </w:rPr>
        <w:t>г</w:t>
      </w:r>
      <w:proofErr w:type="gramStart"/>
      <w:r w:rsidR="000B4EB7" w:rsidRPr="0038608B">
        <w:rPr>
          <w:rFonts w:ascii="Times New Roman" w:eastAsia="ArialMT" w:hAnsi="Times New Roman"/>
          <w:sz w:val="28"/>
          <w:szCs w:val="28"/>
        </w:rPr>
        <w:t>.А</w:t>
      </w:r>
      <w:proofErr w:type="gramEnd"/>
      <w:r w:rsidR="000B4EB7" w:rsidRPr="0038608B">
        <w:rPr>
          <w:rFonts w:ascii="Times New Roman" w:eastAsia="ArialMT" w:hAnsi="Times New Roman"/>
          <w:sz w:val="28"/>
          <w:szCs w:val="28"/>
        </w:rPr>
        <w:t>ктобе</w:t>
      </w:r>
      <w:proofErr w:type="spellEnd"/>
      <w:r w:rsidR="000B4EB7" w:rsidRPr="0038608B">
        <w:rPr>
          <w:rFonts w:ascii="Times New Roman" w:eastAsia="ArialMT" w:hAnsi="Times New Roman"/>
          <w:sz w:val="28"/>
          <w:szCs w:val="28"/>
        </w:rPr>
        <w:t>, западнее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существующих шламовых прудов АО АЗХС, вдоль асфальтированной дороги, идущей на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очистные сооружения АО «Акбулак», в районе промышленной зоны.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В данном рабочем проекте не предусмотрено строительство зданий и сооружений,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 xml:space="preserve">так как полигон ТБО функционирует, все </w:t>
      </w:r>
      <w:proofErr w:type="gramStart"/>
      <w:r w:rsidR="000B4EB7" w:rsidRPr="0038608B">
        <w:rPr>
          <w:rFonts w:ascii="Times New Roman" w:eastAsia="ArialMT" w:hAnsi="Times New Roman"/>
          <w:sz w:val="28"/>
          <w:szCs w:val="28"/>
        </w:rPr>
        <w:t>здания</w:t>
      </w:r>
      <w:proofErr w:type="gramEnd"/>
      <w:r w:rsidR="000B4EB7" w:rsidRPr="0038608B">
        <w:rPr>
          <w:rFonts w:ascii="Times New Roman" w:eastAsia="ArialMT" w:hAnsi="Times New Roman"/>
          <w:sz w:val="28"/>
          <w:szCs w:val="28"/>
        </w:rPr>
        <w:t xml:space="preserve"> и сооружения были построены при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строительстве полигона.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Полигон эксплуатируется с 2007 и по 2020 годы, территория внутри полигона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площадью S=18,4 га оставлена на перспективу.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Данным рабочим проектом предусмотрены работы по строительству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дополнительных 18 карт для захоронения ТБО.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Участок складирования – это основной проектируемый элемент полигона, место, где</w:t>
      </w:r>
      <w:r w:rsidR="000B4EB7" w:rsidRPr="0038608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38608B">
        <w:rPr>
          <w:rFonts w:ascii="Times New Roman" w:eastAsia="ArialMT" w:hAnsi="Times New Roman"/>
          <w:sz w:val="28"/>
          <w:szCs w:val="28"/>
        </w:rPr>
        <w:t>осуществляется разгрузка и захоронение ТБО.</w:t>
      </w:r>
      <w:r w:rsidR="000B4EB7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Полигон из 18 карт рассчитан на 8 лет. Участок складирования разбит на три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очереди, а очереди разбиты на периоды эксплуатации с учетом приема ТБО каждой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очередью в течени</w:t>
      </w:r>
      <w:proofErr w:type="gramStart"/>
      <w:r w:rsidR="000B4EB7" w:rsidRPr="001F47EB">
        <w:rPr>
          <w:rFonts w:ascii="Times New Roman" w:eastAsia="ArialMT" w:hAnsi="Times New Roman"/>
          <w:sz w:val="28"/>
          <w:szCs w:val="28"/>
        </w:rPr>
        <w:t>и</w:t>
      </w:r>
      <w:proofErr w:type="gramEnd"/>
      <w:r w:rsidR="000B4EB7" w:rsidRPr="001F47EB">
        <w:rPr>
          <w:rFonts w:ascii="Times New Roman" w:eastAsia="ArialMT" w:hAnsi="Times New Roman"/>
          <w:sz w:val="28"/>
          <w:szCs w:val="28"/>
        </w:rPr>
        <w:t xml:space="preserve"> 2,4 - 2,8 лет.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proofErr w:type="gramStart"/>
      <w:r w:rsidR="000B4EB7" w:rsidRPr="001F47EB">
        <w:rPr>
          <w:rFonts w:ascii="Times New Roman" w:eastAsia="ArialMT" w:hAnsi="Times New Roman"/>
          <w:sz w:val="28"/>
          <w:szCs w:val="28"/>
        </w:rPr>
        <w:t>Согласно расчета</w:t>
      </w:r>
      <w:proofErr w:type="gramEnd"/>
      <w:r w:rsidR="000B4EB7" w:rsidRPr="001F47EB">
        <w:rPr>
          <w:rFonts w:ascii="Times New Roman" w:eastAsia="ArialMT" w:hAnsi="Times New Roman"/>
          <w:sz w:val="28"/>
          <w:szCs w:val="28"/>
        </w:rPr>
        <w:t>, при разработке 18 карт проектируемая вместимость полигона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составляет 629 295</w:t>
      </w:r>
      <w:r w:rsidR="000B4EB7" w:rsidRPr="00B71F53">
        <w:rPr>
          <w:rFonts w:ascii="Times New Roman" w:eastAsia="ArialMT" w:hAnsi="Times New Roman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м</w:t>
      </w:r>
      <w:r w:rsidR="000B4EB7" w:rsidRPr="001F47EB">
        <w:rPr>
          <w:rFonts w:ascii="Times New Roman" w:eastAsia="ArialMT" w:hAnsi="Times New Roman"/>
          <w:sz w:val="28"/>
          <w:szCs w:val="28"/>
          <w:vertAlign w:val="superscript"/>
          <w:lang w:val="kk-KZ"/>
        </w:rPr>
        <w:t>3</w:t>
      </w:r>
      <w:r w:rsidR="000B4EB7" w:rsidRPr="001F47EB">
        <w:rPr>
          <w:rFonts w:ascii="Times New Roman" w:eastAsia="ArialMT" w:hAnsi="Times New Roman"/>
          <w:sz w:val="28"/>
          <w:szCs w:val="28"/>
        </w:rPr>
        <w:t>, отметки дна карт от 244,00 до 240,00, отметки верха 256,50 – 252,26.</w:t>
      </w:r>
      <w:r w:rsidR="000B4EB7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Объем ТБО, который может принять полигон за весь период эксплуатации,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составляет в неуплотненном состоянии – 3 032 189 м3, в уплотненном состоянии - 2 251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008 м3, 1 800 806 тонн (к 2028 году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>).</w:t>
      </w:r>
      <w:r w:rsidR="000B4EB7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>Дополнительно проектом п</w:t>
      </w:r>
      <w:proofErr w:type="spellStart"/>
      <w:r w:rsidR="000B4EB7" w:rsidRPr="001F47EB">
        <w:rPr>
          <w:rFonts w:ascii="Times New Roman" w:eastAsia="ArialMT" w:hAnsi="Times New Roman"/>
          <w:sz w:val="28"/>
          <w:szCs w:val="28"/>
        </w:rPr>
        <w:t>редусмотрена</w:t>
      </w:r>
      <w:proofErr w:type="spellEnd"/>
      <w:r w:rsidR="000B4EB7" w:rsidRPr="001F47EB">
        <w:rPr>
          <w:rFonts w:ascii="Times New Roman" w:eastAsia="ArialMT" w:hAnsi="Times New Roman"/>
          <w:sz w:val="28"/>
          <w:szCs w:val="28"/>
        </w:rPr>
        <w:t xml:space="preserve"> посадка (деревьев) зеленого пояса шириной 6,0 м вокруг полигона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ТБО в 2 ряда в количестве 1 240 саженцев.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Ограждение всей территории полигона ТБО из колючей проволоки по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 xml:space="preserve">металлическим стойкам, протяженностью 1 860 </w:t>
      </w:r>
      <w:proofErr w:type="spellStart"/>
      <w:r w:rsidR="000B4EB7" w:rsidRPr="001F47EB">
        <w:rPr>
          <w:rFonts w:ascii="Times New Roman" w:eastAsia="ArialMT" w:hAnsi="Times New Roman"/>
          <w:sz w:val="28"/>
          <w:szCs w:val="28"/>
        </w:rPr>
        <w:t>м.п</w:t>
      </w:r>
      <w:proofErr w:type="spellEnd"/>
      <w:r w:rsidR="000B4EB7" w:rsidRPr="001F47EB">
        <w:rPr>
          <w:rFonts w:ascii="Times New Roman" w:eastAsia="ArialMT" w:hAnsi="Times New Roman"/>
          <w:sz w:val="28"/>
          <w:szCs w:val="28"/>
        </w:rPr>
        <w:t>. высотой 2,1 м.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 xml:space="preserve">Предусмотрено бурение 6 мониторинговых скважин глубиной 15,0 м. Скважины </w:t>
      </w:r>
      <w:r w:rsidR="000B4EB7" w:rsidRPr="001F47EB">
        <w:rPr>
          <w:rFonts w:ascii="Times New Roman" w:eastAsia="ArialMT" w:hAnsi="Times New Roman"/>
          <w:sz w:val="28"/>
          <w:szCs w:val="28"/>
        </w:rPr>
        <w:lastRenderedPageBreak/>
        <w:t>из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стальных труб диаметром 125 мм, обсадка скважин из стальных труб диаметром 110 мм.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  <w:r w:rsidR="000B4EB7" w:rsidRPr="001F47EB">
        <w:rPr>
          <w:rFonts w:ascii="Times New Roman" w:eastAsia="ArialMT" w:hAnsi="Times New Roman"/>
          <w:sz w:val="28"/>
          <w:szCs w:val="28"/>
        </w:rPr>
        <w:t>Общая протяженность дороги составляет 1 635,07 м.</w:t>
      </w:r>
      <w:r w:rsidR="000B4EB7" w:rsidRPr="001F47EB">
        <w:rPr>
          <w:rFonts w:ascii="Times New Roman" w:eastAsia="ArialMT" w:hAnsi="Times New Roman"/>
          <w:sz w:val="28"/>
          <w:szCs w:val="28"/>
          <w:lang w:val="kk-KZ"/>
        </w:rPr>
        <w:t xml:space="preserve"> </w:t>
      </w:r>
    </w:p>
    <w:p w:rsidR="000B4EB7" w:rsidRPr="0038608B" w:rsidRDefault="000B4EB7" w:rsidP="000B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</w:t>
      </w:r>
      <w:r>
        <w:rPr>
          <w:rFonts w:ascii="Times New Roman" w:hAnsi="Times New Roman"/>
          <w:sz w:val="28"/>
        </w:rPr>
        <w:t xml:space="preserve"> 2019 году ТОО «</w:t>
      </w:r>
      <w:proofErr w:type="spellStart"/>
      <w:r>
        <w:rPr>
          <w:rFonts w:ascii="Times New Roman" w:hAnsi="Times New Roman"/>
          <w:sz w:val="28"/>
        </w:rPr>
        <w:t>Экосервис</w:t>
      </w:r>
      <w:proofErr w:type="spellEnd"/>
      <w:r>
        <w:rPr>
          <w:rFonts w:ascii="Times New Roman" w:hAnsi="Times New Roman"/>
          <w:sz w:val="28"/>
        </w:rPr>
        <w:t xml:space="preserve">-С» разработано технико-экономическое обоснование (ТЭО) на увеличение мощности существующего полигона, в апреле 2020 года получено положительное заключение </w:t>
      </w:r>
      <w:proofErr w:type="spellStart"/>
      <w:r>
        <w:rPr>
          <w:rFonts w:ascii="Times New Roman" w:hAnsi="Times New Roman"/>
          <w:sz w:val="28"/>
        </w:rPr>
        <w:t>госэкспертизы</w:t>
      </w:r>
      <w:proofErr w:type="spellEnd"/>
      <w:r w:rsidRPr="0038608B">
        <w:rPr>
          <w:rFonts w:ascii="Times New Roman" w:eastAsia="ArialMT" w:hAnsi="Times New Roman"/>
          <w:sz w:val="28"/>
          <w:szCs w:val="28"/>
        </w:rPr>
        <w:t xml:space="preserve"> № 04-0081/20 от 15.04.2020 г.</w:t>
      </w:r>
    </w:p>
    <w:p w:rsidR="000B4EB7" w:rsidRPr="00600721" w:rsidRDefault="00E86726" w:rsidP="000B4EB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ПСД на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85BDB" w:rsidRPr="00446EB3">
        <w:rPr>
          <w:rFonts w:ascii="Times New Roman" w:hAnsi="Times New Roman" w:cs="Times New Roman"/>
          <w:sz w:val="28"/>
          <w:szCs w:val="28"/>
        </w:rPr>
        <w:t>Строительство инженерно-</w:t>
      </w:r>
      <w:proofErr w:type="spellStart"/>
      <w:r w:rsidR="00985BDB" w:rsidRPr="00446EB3">
        <w:rPr>
          <w:rFonts w:ascii="Times New Roman" w:hAnsi="Times New Roman" w:cs="Times New Roman"/>
          <w:sz w:val="28"/>
          <w:szCs w:val="28"/>
        </w:rPr>
        <w:t>комуникационной</w:t>
      </w:r>
      <w:proofErr w:type="spellEnd"/>
      <w:r w:rsidR="00985BDB" w:rsidRPr="00446EB3">
        <w:rPr>
          <w:rFonts w:ascii="Times New Roman" w:hAnsi="Times New Roman" w:cs="Times New Roman"/>
          <w:sz w:val="28"/>
          <w:szCs w:val="28"/>
        </w:rPr>
        <w:t xml:space="preserve"> инфраструктуры, сооружений для размещения сортировочной линии ТБО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85BDB" w:rsidRPr="00446EB3">
        <w:rPr>
          <w:rFonts w:ascii="Times New Roman" w:hAnsi="Times New Roman" w:cs="Times New Roman"/>
          <w:sz w:val="28"/>
          <w:szCs w:val="28"/>
        </w:rPr>
        <w:t xml:space="preserve"> – </w:t>
      </w:r>
      <w:r w:rsidR="00985BDB" w:rsidRPr="00446EB3">
        <w:rPr>
          <w:rFonts w:ascii="Times New Roman" w:hAnsi="Times New Roman" w:cs="Times New Roman"/>
          <w:b/>
          <w:sz w:val="28"/>
          <w:szCs w:val="28"/>
        </w:rPr>
        <w:t>25 245,0</w:t>
      </w:r>
      <w:r w:rsidR="00985BDB" w:rsidRPr="00446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DB" w:rsidRPr="00446E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85BDB" w:rsidRPr="00446EB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85BDB" w:rsidRPr="00446EB3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985BDB" w:rsidRPr="00446EB3">
        <w:rPr>
          <w:rFonts w:ascii="Times New Roman" w:hAnsi="Times New Roman" w:cs="Times New Roman"/>
          <w:sz w:val="28"/>
          <w:szCs w:val="28"/>
        </w:rPr>
        <w:t>.</w:t>
      </w:r>
      <w:r w:rsidR="00D90A1E">
        <w:rPr>
          <w:rFonts w:ascii="Times New Roman" w:hAnsi="Times New Roman" w:cs="Times New Roman"/>
          <w:sz w:val="28"/>
          <w:szCs w:val="28"/>
        </w:rPr>
        <w:t xml:space="preserve"> </w:t>
      </w:r>
      <w:r w:rsidR="000B4EB7" w:rsidRPr="00600721">
        <w:rPr>
          <w:rFonts w:ascii="Times New Roman" w:hAnsi="Times New Roman"/>
          <w:sz w:val="28"/>
          <w:szCs w:val="28"/>
          <w:lang w:val="kk-KZ"/>
        </w:rPr>
        <w:t xml:space="preserve">В соответствии с Дорожной картой по реализации проектов по внедрению раздельного сбора и сортировки твердых бытовых отходов в городе Актобе, утвержденной заместителем акима Актюбинской области от 10 января 2020 года, разработана </w:t>
      </w:r>
      <w:r w:rsidR="000B4EB7" w:rsidRPr="00600721">
        <w:rPr>
          <w:rFonts w:ascii="Times New Roman" w:hAnsi="Times New Roman"/>
          <w:sz w:val="28"/>
          <w:szCs w:val="28"/>
        </w:rPr>
        <w:t>Программа внедрения раздельного сбора и сортировки твердых бытовых отходов.</w:t>
      </w:r>
    </w:p>
    <w:p w:rsidR="000B4EB7" w:rsidRPr="00600721" w:rsidRDefault="000B4EB7" w:rsidP="000B4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0721">
        <w:rPr>
          <w:rFonts w:ascii="Times New Roman" w:hAnsi="Times New Roman"/>
          <w:sz w:val="28"/>
          <w:szCs w:val="28"/>
          <w:lang w:val="kk-KZ"/>
        </w:rPr>
        <w:t xml:space="preserve">Согласно Дорожной карте и разработанной Программе по внедрению раздельного сбора и сортировки ТБО, </w:t>
      </w:r>
      <w:r w:rsidRPr="00600721">
        <w:rPr>
          <w:rFonts w:ascii="Times New Roman" w:hAnsi="Times New Roman"/>
          <w:sz w:val="28"/>
          <w:szCs w:val="28"/>
        </w:rPr>
        <w:t xml:space="preserve">в период апрель-август текущего года </w:t>
      </w:r>
      <w:r w:rsidRPr="00600721">
        <w:rPr>
          <w:rFonts w:ascii="Times New Roman" w:hAnsi="Times New Roman"/>
          <w:sz w:val="28"/>
          <w:szCs w:val="28"/>
          <w:lang w:val="kk-KZ"/>
        </w:rPr>
        <w:t>будет произведена поставка   1443 контейнера для раздельного сбора мусора:</w:t>
      </w:r>
    </w:p>
    <w:p w:rsidR="000B4EB7" w:rsidRPr="00600721" w:rsidRDefault="000B4EB7" w:rsidP="000B4EB7">
      <w:pPr>
        <w:pStyle w:val="a4"/>
        <w:numPr>
          <w:ilvl w:val="0"/>
          <w:numId w:val="2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00721">
        <w:rPr>
          <w:rFonts w:ascii="Times New Roman" w:hAnsi="Times New Roman"/>
          <w:bCs/>
          <w:sz w:val="28"/>
          <w:szCs w:val="28"/>
        </w:rPr>
        <w:t>481 шт. объемом 1,5 м</w:t>
      </w:r>
      <w:r w:rsidRPr="00600721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600721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600721">
        <w:rPr>
          <w:rFonts w:ascii="Times New Roman" w:hAnsi="Times New Roman"/>
          <w:bCs/>
          <w:sz w:val="28"/>
          <w:szCs w:val="28"/>
        </w:rPr>
        <w:t>колокольного типа</w:t>
      </w:r>
      <w:r w:rsidRPr="006007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0721">
        <w:rPr>
          <w:rFonts w:ascii="Times New Roman" w:hAnsi="Times New Roman"/>
          <w:bCs/>
          <w:sz w:val="28"/>
          <w:szCs w:val="28"/>
        </w:rPr>
        <w:t>для сбора стекла и стеклотары;</w:t>
      </w:r>
      <w:r w:rsidRPr="006007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B4EB7" w:rsidRPr="00600721" w:rsidRDefault="000B4EB7" w:rsidP="000B4EB7">
      <w:pPr>
        <w:pStyle w:val="a4"/>
        <w:numPr>
          <w:ilvl w:val="0"/>
          <w:numId w:val="25"/>
        </w:numPr>
        <w:jc w:val="both"/>
        <w:rPr>
          <w:rFonts w:ascii="Times New Roman" w:hAnsi="Times New Roman"/>
          <w:i/>
          <w:sz w:val="28"/>
          <w:szCs w:val="28"/>
        </w:rPr>
      </w:pPr>
      <w:r w:rsidRPr="00600721">
        <w:rPr>
          <w:rFonts w:ascii="Times New Roman" w:hAnsi="Times New Roman"/>
          <w:sz w:val="28"/>
          <w:szCs w:val="28"/>
        </w:rPr>
        <w:t>481  шт. объемом 1,1 м</w:t>
      </w:r>
      <w:r w:rsidRPr="00600721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proofErr w:type="gramStart"/>
      <w:r w:rsidRPr="00600721">
        <w:rPr>
          <w:rFonts w:ascii="Times New Roman" w:hAnsi="Times New Roman"/>
          <w:sz w:val="28"/>
          <w:szCs w:val="28"/>
        </w:rPr>
        <w:t>сетчатый</w:t>
      </w:r>
      <w:proofErr w:type="gramEnd"/>
      <w:r w:rsidRPr="006007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721">
        <w:rPr>
          <w:rFonts w:ascii="Times New Roman" w:hAnsi="Times New Roman"/>
          <w:sz w:val="28"/>
          <w:szCs w:val="28"/>
        </w:rPr>
        <w:t>евроконтейнер</w:t>
      </w:r>
      <w:proofErr w:type="spellEnd"/>
      <w:r w:rsidRPr="00600721">
        <w:rPr>
          <w:rFonts w:ascii="Times New Roman" w:hAnsi="Times New Roman"/>
          <w:sz w:val="28"/>
          <w:szCs w:val="28"/>
        </w:rPr>
        <w:t xml:space="preserve"> для сбора пластика;</w:t>
      </w:r>
    </w:p>
    <w:p w:rsidR="000B4EB7" w:rsidRPr="00600721" w:rsidRDefault="000B4EB7" w:rsidP="000B4EB7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600721">
        <w:rPr>
          <w:rFonts w:ascii="Times New Roman" w:hAnsi="Times New Roman"/>
          <w:sz w:val="28"/>
          <w:szCs w:val="28"/>
        </w:rPr>
        <w:t>481 шт. объемом 1,1 м</w:t>
      </w:r>
      <w:r w:rsidRPr="00600721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proofErr w:type="spellStart"/>
      <w:r w:rsidRPr="00600721">
        <w:rPr>
          <w:rFonts w:ascii="Times New Roman" w:hAnsi="Times New Roman"/>
          <w:sz w:val="28"/>
          <w:szCs w:val="28"/>
        </w:rPr>
        <w:t>евроконтейнер</w:t>
      </w:r>
      <w:proofErr w:type="spellEnd"/>
      <w:r w:rsidRPr="00600721">
        <w:rPr>
          <w:rFonts w:ascii="Times New Roman" w:hAnsi="Times New Roman"/>
          <w:sz w:val="28"/>
          <w:szCs w:val="28"/>
        </w:rPr>
        <w:t xml:space="preserve"> для сбора бумаги.</w:t>
      </w:r>
    </w:p>
    <w:p w:rsidR="000B4EB7" w:rsidRPr="00600721" w:rsidRDefault="000B4EB7" w:rsidP="000B4EB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0721">
        <w:rPr>
          <w:rFonts w:ascii="Times New Roman" w:hAnsi="Times New Roman"/>
          <w:sz w:val="28"/>
          <w:szCs w:val="28"/>
          <w:lang w:val="kk-KZ"/>
        </w:rPr>
        <w:t>Для обслуживания данных контейнеров будет произведена поставка          6 единиц спецавтотранспорта.</w:t>
      </w:r>
    </w:p>
    <w:p w:rsidR="000B4EB7" w:rsidRPr="00600721" w:rsidRDefault="000B4EB7" w:rsidP="000B4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0721">
        <w:rPr>
          <w:rFonts w:ascii="Times New Roman" w:hAnsi="Times New Roman"/>
          <w:sz w:val="28"/>
          <w:szCs w:val="28"/>
        </w:rPr>
        <w:t>Одним из основных пунктов Дорожной карты является поставка дополнительной сортировочной линии мощностью 60000 тонн в год на существующий мусоросортировочный комплекс (</w:t>
      </w:r>
      <w:proofErr w:type="gramStart"/>
      <w:r w:rsidRPr="00600721">
        <w:rPr>
          <w:rFonts w:ascii="Times New Roman" w:hAnsi="Times New Roman"/>
          <w:sz w:val="28"/>
          <w:szCs w:val="28"/>
        </w:rPr>
        <w:t>МСК</w:t>
      </w:r>
      <w:proofErr w:type="gramEnd"/>
      <w:r w:rsidRPr="00600721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  <w:lang w:val="kk-KZ"/>
        </w:rPr>
        <w:t>Отделом планируется разработка ПСД для строительства ангара для мусоросортировочной линии с инженерными сетями.</w:t>
      </w:r>
    </w:p>
    <w:p w:rsidR="00B72D29" w:rsidRPr="00446EB3" w:rsidRDefault="00446EB3" w:rsidP="00446EB3">
      <w:pPr>
        <w:pStyle w:val="ad"/>
        <w:ind w:firstLine="708"/>
      </w:pPr>
      <w:r w:rsidRPr="00600721">
        <w:rPr>
          <w:rFonts w:ascii="Times New Roman" w:hAnsi="Times New Roman"/>
          <w:szCs w:val="28"/>
        </w:rPr>
        <w:t>Одним из основных пунктов Дорожной карты является поставка дополнительной сортировочной линии мощностью 60</w:t>
      </w:r>
      <w:r w:rsidR="00D90A1E">
        <w:rPr>
          <w:rFonts w:ascii="Times New Roman" w:hAnsi="Times New Roman"/>
          <w:szCs w:val="28"/>
        </w:rPr>
        <w:t xml:space="preserve"> </w:t>
      </w:r>
      <w:r w:rsidRPr="00600721">
        <w:rPr>
          <w:rFonts w:ascii="Times New Roman" w:hAnsi="Times New Roman"/>
          <w:szCs w:val="28"/>
        </w:rPr>
        <w:t>000 тонн в год на существующий мусоросортировочный комплекс (</w:t>
      </w:r>
      <w:proofErr w:type="gramStart"/>
      <w:r w:rsidRPr="00600721">
        <w:rPr>
          <w:rFonts w:ascii="Times New Roman" w:hAnsi="Times New Roman"/>
          <w:szCs w:val="28"/>
        </w:rPr>
        <w:t>МСК</w:t>
      </w:r>
      <w:proofErr w:type="gramEnd"/>
      <w:r w:rsidRPr="00600721">
        <w:rPr>
          <w:rFonts w:ascii="Times New Roman" w:hAnsi="Times New Roman"/>
          <w:szCs w:val="28"/>
        </w:rPr>
        <w:t>).</w:t>
      </w:r>
    </w:p>
    <w:p w:rsidR="0010121C" w:rsidRDefault="0010121C" w:rsidP="0010121C">
      <w:pPr>
        <w:pStyle w:val="ad"/>
        <w:ind w:firstLine="708"/>
      </w:pPr>
    </w:p>
    <w:p w:rsidR="0010121C" w:rsidRDefault="0010121C" w:rsidP="0010121C">
      <w:pPr>
        <w:pStyle w:val="ad"/>
        <w:ind w:firstLine="708"/>
      </w:pPr>
      <w:r>
        <w:t>п</w:t>
      </w:r>
      <w:r w:rsidRPr="00D63EB6">
        <w:t xml:space="preserve">о программе </w:t>
      </w:r>
      <w:r>
        <w:t xml:space="preserve">458-045 </w:t>
      </w:r>
      <w:r w:rsidRPr="0092562A">
        <w:rPr>
          <w:b/>
        </w:rPr>
        <w:t>«</w:t>
      </w:r>
      <w:r w:rsidRPr="00D53D2D">
        <w:rPr>
          <w:b/>
        </w:rPr>
        <w:t>Капитальный и средний ремонт автомобильных дорог районного значения и улиц</w:t>
      </w:r>
      <w:r w:rsidRPr="0092562A">
        <w:rPr>
          <w:b/>
        </w:rPr>
        <w:t>»</w:t>
      </w:r>
      <w:r w:rsidRPr="00D63EB6">
        <w:t xml:space="preserve"> – </w:t>
      </w:r>
      <w:r>
        <w:rPr>
          <w:b/>
        </w:rPr>
        <w:t>744 500,0</w:t>
      </w:r>
      <w:r w:rsidRPr="00D63EB6">
        <w:t xml:space="preserve"> </w:t>
      </w:r>
      <w:proofErr w:type="spellStart"/>
      <w:r w:rsidRPr="00D63EB6">
        <w:t>тыс</w:t>
      </w:r>
      <w:proofErr w:type="gramStart"/>
      <w:r w:rsidRPr="00D63EB6">
        <w:t>.т</w:t>
      </w:r>
      <w:proofErr w:type="gramEnd"/>
      <w:r w:rsidRPr="00D63EB6">
        <w:t>енге</w:t>
      </w:r>
      <w:proofErr w:type="spellEnd"/>
      <w:r>
        <w:t>, в том числе:</w:t>
      </w:r>
    </w:p>
    <w:p w:rsidR="001475C4" w:rsidRDefault="0010121C" w:rsidP="00386B8C">
      <w:pPr>
        <w:pStyle w:val="ad"/>
        <w:ind w:firstLine="708"/>
        <w:rPr>
          <w:rFonts w:ascii="Times New Roman" w:hAnsi="Times New Roman"/>
          <w:szCs w:val="28"/>
        </w:rPr>
      </w:pPr>
      <w:r>
        <w:t>- с</w:t>
      </w:r>
      <w:r w:rsidRPr="0010121C">
        <w:t>редний ремонт дворовых территории</w:t>
      </w:r>
      <w:r w:rsidRPr="00953B06">
        <w:rPr>
          <w:rFonts w:eastAsiaTheme="minorHAnsi"/>
        </w:rPr>
        <w:t xml:space="preserve">– </w:t>
      </w:r>
      <w:r>
        <w:rPr>
          <w:b/>
        </w:rPr>
        <w:t>744 500,0</w:t>
      </w:r>
      <w:r w:rsidRPr="00953B06">
        <w:rPr>
          <w:rFonts w:eastAsiaTheme="minorHAnsi"/>
        </w:rPr>
        <w:t xml:space="preserve"> </w:t>
      </w:r>
      <w:proofErr w:type="spellStart"/>
      <w:r w:rsidRPr="00953B06">
        <w:rPr>
          <w:rFonts w:eastAsiaTheme="minorHAnsi"/>
        </w:rPr>
        <w:t>тыс</w:t>
      </w:r>
      <w:proofErr w:type="gramStart"/>
      <w:r w:rsidRPr="00953B06">
        <w:rPr>
          <w:rFonts w:eastAsiaTheme="minorHAnsi"/>
        </w:rPr>
        <w:t>.т</w:t>
      </w:r>
      <w:proofErr w:type="gramEnd"/>
      <w:r w:rsidRPr="00953B06">
        <w:rPr>
          <w:rFonts w:eastAsiaTheme="minorHAnsi"/>
        </w:rPr>
        <w:t>енге</w:t>
      </w:r>
      <w:proofErr w:type="spellEnd"/>
      <w:r w:rsidRPr="00953B06">
        <w:t xml:space="preserve">. </w:t>
      </w:r>
      <w:r w:rsidR="001475C4">
        <w:t xml:space="preserve">Планируется средний ремонт на 197 </w:t>
      </w:r>
      <w:r w:rsidR="001475C4">
        <w:rPr>
          <w:rFonts w:ascii="Times New Roman" w:hAnsi="Times New Roman"/>
          <w:szCs w:val="28"/>
        </w:rPr>
        <w:t>дворовых территории,</w:t>
      </w:r>
      <w:r w:rsidR="00820EEF">
        <w:rPr>
          <w:rFonts w:ascii="Times New Roman" w:hAnsi="Times New Roman"/>
          <w:szCs w:val="28"/>
        </w:rPr>
        <w:t xml:space="preserve"> </w:t>
      </w:r>
      <w:r w:rsidR="001475C4">
        <w:rPr>
          <w:rFonts w:ascii="Times New Roman" w:hAnsi="Times New Roman"/>
          <w:szCs w:val="28"/>
        </w:rPr>
        <w:t xml:space="preserve">общей площадью </w:t>
      </w:r>
      <w:r w:rsidR="001475C4">
        <w:rPr>
          <w:rFonts w:ascii="Times New Roman" w:hAnsi="Times New Roman"/>
          <w:szCs w:val="28"/>
          <w:lang w:val="kk-KZ"/>
        </w:rPr>
        <w:t>216 348,0</w:t>
      </w:r>
      <w:proofErr w:type="spellStart"/>
      <w:r w:rsidR="001475C4">
        <w:rPr>
          <w:rFonts w:ascii="Times New Roman" w:hAnsi="Times New Roman"/>
          <w:szCs w:val="28"/>
        </w:rPr>
        <w:t>кв</w:t>
      </w:r>
      <w:proofErr w:type="gramStart"/>
      <w:r w:rsidR="001475C4">
        <w:rPr>
          <w:rFonts w:ascii="Times New Roman" w:hAnsi="Times New Roman"/>
          <w:szCs w:val="28"/>
        </w:rPr>
        <w:t>.м</w:t>
      </w:r>
      <w:proofErr w:type="spellEnd"/>
      <w:proofErr w:type="gramEnd"/>
      <w:r w:rsidR="00BF040E">
        <w:rPr>
          <w:rFonts w:ascii="Times New Roman" w:hAnsi="Times New Roman"/>
          <w:szCs w:val="28"/>
        </w:rPr>
        <w:t xml:space="preserve"> на сумму 1 024,2 </w:t>
      </w:r>
      <w:proofErr w:type="spellStart"/>
      <w:r w:rsidR="00BF040E">
        <w:rPr>
          <w:rFonts w:ascii="Times New Roman" w:hAnsi="Times New Roman"/>
          <w:szCs w:val="28"/>
        </w:rPr>
        <w:t>млн.тенге</w:t>
      </w:r>
      <w:proofErr w:type="spellEnd"/>
      <w:r w:rsidR="00BF040E">
        <w:rPr>
          <w:rFonts w:ascii="Times New Roman" w:hAnsi="Times New Roman"/>
          <w:szCs w:val="28"/>
        </w:rPr>
        <w:t xml:space="preserve">, в том числе ранее выделенная сумма 279,8 </w:t>
      </w:r>
      <w:proofErr w:type="spellStart"/>
      <w:r w:rsidR="00BF040E">
        <w:rPr>
          <w:rFonts w:ascii="Times New Roman" w:hAnsi="Times New Roman"/>
          <w:szCs w:val="28"/>
        </w:rPr>
        <w:t>млн.тенге</w:t>
      </w:r>
      <w:proofErr w:type="spellEnd"/>
      <w:r w:rsidR="001475C4">
        <w:rPr>
          <w:rFonts w:ascii="Times New Roman" w:hAnsi="Times New Roman"/>
          <w:szCs w:val="28"/>
        </w:rPr>
        <w:t xml:space="preserve">. </w:t>
      </w:r>
    </w:p>
    <w:p w:rsidR="005A71EA" w:rsidRDefault="005A71EA" w:rsidP="005A71EA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1B57">
        <w:rPr>
          <w:rFonts w:ascii="Times New Roman" w:hAnsi="Times New Roman" w:cs="Times New Roman"/>
          <w:sz w:val="28"/>
          <w:szCs w:val="28"/>
        </w:rPr>
        <w:t>Проведение ремонтных работ планируется по следующим дворовым адресам</w:t>
      </w:r>
      <w:r>
        <w:rPr>
          <w:rFonts w:ascii="Times New Roman" w:hAnsi="Times New Roman" w:cs="Times New Roman"/>
          <w:sz w:val="28"/>
          <w:szCs w:val="28"/>
        </w:rPr>
        <w:t xml:space="preserve"> по дефектному акту</w:t>
      </w:r>
      <w:r w:rsidRPr="00C71B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2232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убановых </w:t>
      </w:r>
      <w:r>
        <w:rPr>
          <w:rFonts w:ascii="Times New Roman" w:hAnsi="Times New Roman" w:cs="Times New Roman"/>
          <w:sz w:val="28"/>
          <w:szCs w:val="28"/>
        </w:rPr>
        <w:t xml:space="preserve">№281/2-1182,0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№285-924,0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№281/1-690,0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№306/1-666,0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№308/-636,0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№308-801,0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292-1230,0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202-1062,0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№287-1290,0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улюБр.Жубановых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№198-510,0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№200-510,0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№298/3-918,0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№261-456,0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№272-1194,0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№276-954,0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№278-648,0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№11-774,0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№64-984,0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№64/1-552,0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ул.101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стр.бр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№13/1-696,0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ул.101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стр.бр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№14-732,0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№2-432,0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ул.Алдиярова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№6-708,0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№284/1-2370,0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въезд №259-582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№308/2-801,0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№291/1-1170,0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ул,Бр.Жубановых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№283/1-396,0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№292-1218,0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ул.М.Оспанова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№57-1386,0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ул.Бр.Жуюановых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№300-1071,0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№300/1-560,0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№302-336,0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№302/1,2-593,0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ул.Бр.Жубановых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№304-784,0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№68/1-2676,0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№61/3-1548,0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№67-700,0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№17-738,0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№58/1-984,0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№84-2202,0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№23-1018,0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№30/1-1018,0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№17-1018,0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№67/1-1104,0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№60/2-1086,0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№61А-1152,0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№61/2-696,0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№67А-942,0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№67Б-1908,0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№71-648,0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№71/1-660,0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№75-930,0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№78-1320,0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№80-492,0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№83-1290,0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№49-600,0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№47-672,0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№47/А-672,0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 №45-972,0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№40-1158,0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№36-810,0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№36/1-810,0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№47-1638,0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№11Б-1064,0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№9-960,0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№5А-708,0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№2-735,0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пр.А.Молдагуловой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№4-1113,0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авилова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№39-600,0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ул.Вавилова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№41-564,0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№50-984,0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№52-654,0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ул.Махамбетова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№24-1476,0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ул.Пожарского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№30-546,0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ул.Пожарского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№34/1-1566,0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ожарского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№32-792,0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ул.Прохорова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№2,4-1254,0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ул.Ливенцова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№3-636,0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ул.Т.Рыскулова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№200-1878,0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ул.Т.Рыскулова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№265-1116,0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ул.Маресьева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№76/1-828,0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ул.Маресьева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№80/1-1068,0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ул.Маресьева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№82/2-360,0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ул.Маресьева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№82/3-360,0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пр.Санкибай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№167-882,0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№171-1086,0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пр.Санкибай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№173-1086,0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ул.Т.Рыскулова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№10-534,0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ул.Т.Рыскулова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№195-534,0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ул.Т.Рыскулова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№197-876,0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№1-582,0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№7/1-588,0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ул.Актюбинская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№47/2-1164,0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ул.Казангапа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№58/1-1250,0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ул.Казангапа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№60/1-528,0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ул.К.Оспанова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№6Б-996,0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ул.К.Оспанова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№10-528,0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еталлургов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№5,5Б-840,0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пр.Санкибай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№159/2-1428,0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пр.Санкибай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№165-725,0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№109-1866,0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№3-1404,0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№7,8-1014,0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№13-846,0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№73А-771,0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№73/2-771,0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№75А-792,0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№101-1824,0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№103-1212,0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№108-774,0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№110-441,0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№118-624,0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№144-810,0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№146-1710,0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№160-732,0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№164-1398,0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№168-870,0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№158-1224,0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№69-738,0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№69А-738,0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батыра №75-750,0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№79-756,0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Pr="00790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№81-978,0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№77-756,0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№120-684,0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№69Б-894,0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№67А-894,0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№43-768,0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№49-744,0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№51-498,0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ул.Тургенова№74-1350,0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№19-1800,0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№21-1800,0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ул.Ватутина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№3-1680,0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ул.Ленинградская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№49-912,0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кв,м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№106/1-2082,0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№98/5-2718,0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№62-786,0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№64-924,0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№66-1122,0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№68-654,0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№70-1008,0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№54-645,0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№56-645,0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№58-645,0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№60-645,0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№102/1-672,0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№74А-840,0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№108-774,0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№9-564,0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№57-645,0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№59-645,0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№61-645,0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№63-645,0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ул.Ш.Калдаякова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№17А-576,0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ул.Ш.Калдаякова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№1А-933,0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ул.Ш.Калдаякова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№25-933,0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№5-1422,0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№5А-690,0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№1-1500,0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ул.Алтынемел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6-825,0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ул.Алтынемел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№8-825,0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пр.Абая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№21А-858,0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ул.А.Кердери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№6-420,0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ул.А.Кердери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№8-420,0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ул.А.Кердери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№10-420,0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ул.Жаманкулова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№4-1380,0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ул.Жаманкулова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№4/1-762,0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аманкулова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№6-768,0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ул.Московская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№16-1044,0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№17,18,19,20-2730,0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№58-984,0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№62,63,64,65-3378,0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ул.Бокенбай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№39,39А-1104,0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ул.Бокенбай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батыра №22,22/1 проезд-1188,0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ул.Жаманкулова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№6/1-1368,0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ул.Железнодорожная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№36-312,0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ул.Железнодорожная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№38-312,0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елезнодорожная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№40-312,0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ул.Железнодорожная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№42-312,0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№9-1602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,0 кв.м.,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№24-1399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,0 кв.м., </w:t>
      </w:r>
      <w:r>
        <w:rPr>
          <w:rFonts w:ascii="Times New Roman" w:hAnsi="Times New Roman" w:cs="Times New Roman"/>
          <w:sz w:val="28"/>
          <w:szCs w:val="28"/>
        </w:rPr>
        <w:t xml:space="preserve">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-1572,0 кв.м., </w:t>
      </w:r>
      <w:r>
        <w:rPr>
          <w:rFonts w:ascii="Times New Roman" w:hAnsi="Times New Roman" w:cs="Times New Roman"/>
          <w:sz w:val="28"/>
          <w:szCs w:val="28"/>
        </w:rPr>
        <w:t xml:space="preserve">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№28-576,0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,42,43,43А-1242,0 кв.м., </w:t>
      </w:r>
      <w:r>
        <w:rPr>
          <w:rFonts w:ascii="Times New Roman" w:hAnsi="Times New Roman" w:cs="Times New Roman"/>
          <w:sz w:val="28"/>
          <w:szCs w:val="28"/>
        </w:rPr>
        <w:t xml:space="preserve">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№43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43А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-600,0 кв.м., </w:t>
      </w:r>
      <w:r>
        <w:rPr>
          <w:rFonts w:ascii="Times New Roman" w:hAnsi="Times New Roman" w:cs="Times New Roman"/>
          <w:sz w:val="28"/>
          <w:szCs w:val="28"/>
        </w:rPr>
        <w:t xml:space="preserve">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№94-785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кв.м.,  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№11 мкр №92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,96-2082,0 кв.м., 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№11 мкр №97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99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-660,0 кв.м., 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№11 мкр №13-1110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кв.м., пр.Победы №16,18,20-3891,0 кв.м., пр.Победы №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-5416,0 кв.м., пр.Победы №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03B4">
        <w:rPr>
          <w:rFonts w:ascii="Times New Roman" w:hAnsi="Times New Roman" w:cs="Times New Roman"/>
          <w:sz w:val="28"/>
          <w:szCs w:val="28"/>
          <w:lang w:val="kk-KZ"/>
        </w:rPr>
        <w:t>38</w:t>
      </w:r>
      <w:r>
        <w:rPr>
          <w:rFonts w:ascii="Times New Roman" w:hAnsi="Times New Roman" w:cs="Times New Roman"/>
          <w:sz w:val="28"/>
          <w:szCs w:val="28"/>
          <w:lang w:val="kk-KZ"/>
        </w:rPr>
        <w:t>-3754,0 кв.м., ул.Каратаева №13-1752,0 кв.м., ул.Тургенова №40А-644,0 кв.м., ул.Касиподак №4,6,10-3890,0 кв.м.,</w:t>
      </w:r>
    </w:p>
    <w:p w:rsidR="00386B8C" w:rsidRDefault="00386B8C" w:rsidP="000B4EB7">
      <w:pPr>
        <w:pStyle w:val="ad"/>
        <w:ind w:firstLine="708"/>
      </w:pPr>
      <w:r>
        <w:t>п</w:t>
      </w:r>
      <w:r w:rsidRPr="00D63EB6">
        <w:t xml:space="preserve">о программе </w:t>
      </w:r>
      <w:r>
        <w:t xml:space="preserve">458-067 </w:t>
      </w:r>
      <w:r w:rsidRPr="0092562A">
        <w:rPr>
          <w:b/>
        </w:rPr>
        <w:t>«</w:t>
      </w:r>
      <w:r w:rsidRPr="0013557C">
        <w:rPr>
          <w:b/>
        </w:rPr>
        <w:t>Капитальные расходы подведомственных государственных учреждений и организаций</w:t>
      </w:r>
      <w:r w:rsidRPr="0092562A">
        <w:rPr>
          <w:b/>
        </w:rPr>
        <w:t>»</w:t>
      </w:r>
      <w:r w:rsidRPr="00D63EB6">
        <w:t xml:space="preserve"> – </w:t>
      </w:r>
      <w:r>
        <w:rPr>
          <w:b/>
        </w:rPr>
        <w:t>145 600,0</w:t>
      </w:r>
      <w:r w:rsidRPr="00D63EB6">
        <w:t xml:space="preserve"> </w:t>
      </w:r>
      <w:proofErr w:type="spellStart"/>
      <w:r w:rsidRPr="00D63EB6">
        <w:t>тыс</w:t>
      </w:r>
      <w:proofErr w:type="gramStart"/>
      <w:r w:rsidRPr="00D63EB6">
        <w:t>.т</w:t>
      </w:r>
      <w:proofErr w:type="gramEnd"/>
      <w:r w:rsidRPr="00D63EB6">
        <w:t>енге</w:t>
      </w:r>
      <w:proofErr w:type="spellEnd"/>
      <w:r>
        <w:t>, в том числе:</w:t>
      </w:r>
    </w:p>
    <w:p w:rsidR="000B4EB7" w:rsidRPr="003C7EAD" w:rsidRDefault="00386B8C" w:rsidP="000B4EB7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lang w:val="kk-KZ"/>
        </w:rPr>
      </w:pPr>
      <w:r w:rsidRPr="007A4E9D">
        <w:rPr>
          <w:sz w:val="28"/>
          <w:szCs w:val="28"/>
        </w:rPr>
        <w:t xml:space="preserve">- приобретение машины </w:t>
      </w:r>
      <w:proofErr w:type="spellStart"/>
      <w:r w:rsidRPr="007A4E9D">
        <w:rPr>
          <w:sz w:val="28"/>
          <w:szCs w:val="28"/>
        </w:rPr>
        <w:t>деревопересадчик</w:t>
      </w:r>
      <w:r w:rsidR="00820EEF">
        <w:rPr>
          <w:sz w:val="28"/>
          <w:szCs w:val="28"/>
        </w:rPr>
        <w:t>а</w:t>
      </w:r>
      <w:proofErr w:type="spellEnd"/>
      <w:r w:rsidRPr="007A4E9D">
        <w:rPr>
          <w:sz w:val="28"/>
          <w:szCs w:val="28"/>
        </w:rPr>
        <w:t xml:space="preserve"> – </w:t>
      </w:r>
      <w:r w:rsidRPr="007A4E9D">
        <w:rPr>
          <w:b/>
          <w:sz w:val="28"/>
          <w:szCs w:val="28"/>
        </w:rPr>
        <w:t>145 600,0</w:t>
      </w:r>
      <w:r w:rsidRPr="007A4E9D">
        <w:rPr>
          <w:sz w:val="28"/>
          <w:szCs w:val="28"/>
        </w:rPr>
        <w:t xml:space="preserve"> </w:t>
      </w:r>
      <w:proofErr w:type="spellStart"/>
      <w:r w:rsidRPr="007A4E9D">
        <w:rPr>
          <w:sz w:val="28"/>
          <w:szCs w:val="28"/>
        </w:rPr>
        <w:t>тыс</w:t>
      </w:r>
      <w:proofErr w:type="gramStart"/>
      <w:r w:rsidRPr="007A4E9D">
        <w:rPr>
          <w:sz w:val="28"/>
          <w:szCs w:val="28"/>
        </w:rPr>
        <w:t>.т</w:t>
      </w:r>
      <w:proofErr w:type="gramEnd"/>
      <w:r w:rsidRPr="007A4E9D">
        <w:rPr>
          <w:sz w:val="28"/>
          <w:szCs w:val="28"/>
        </w:rPr>
        <w:t>енге</w:t>
      </w:r>
      <w:proofErr w:type="spellEnd"/>
      <w:r w:rsidRPr="007A4E9D">
        <w:rPr>
          <w:sz w:val="28"/>
          <w:szCs w:val="28"/>
        </w:rPr>
        <w:t>.</w:t>
      </w:r>
      <w:r w:rsidR="00820EEF">
        <w:rPr>
          <w:sz w:val="28"/>
          <w:szCs w:val="28"/>
        </w:rPr>
        <w:t xml:space="preserve"> </w:t>
      </w:r>
      <w:r w:rsidR="00BF040E" w:rsidRPr="00BF040E">
        <w:rPr>
          <w:sz w:val="28"/>
          <w:szCs w:val="28"/>
          <w:shd w:val="clear" w:color="auto" w:fill="FCFEF0"/>
          <w:lang w:val="kk-KZ"/>
        </w:rPr>
        <w:t>При утверждении бюджета 2021 года было выделено с ГБ</w:t>
      </w:r>
      <w:r w:rsidR="00BF040E">
        <w:rPr>
          <w:sz w:val="28"/>
          <w:szCs w:val="28"/>
          <w:shd w:val="clear" w:color="auto" w:fill="FCFEF0"/>
          <w:lang w:val="kk-KZ"/>
        </w:rPr>
        <w:t xml:space="preserve"> </w:t>
      </w:r>
      <w:r w:rsidR="00BF040E" w:rsidRPr="00BF040E">
        <w:rPr>
          <w:sz w:val="28"/>
          <w:szCs w:val="28"/>
          <w:shd w:val="clear" w:color="auto" w:fill="FCFEF0"/>
          <w:lang w:val="kk-KZ"/>
        </w:rPr>
        <w:t>145 600,0 тыс.тенге. На основании предписании прокуратуры района Алматы г.Актобе было снято.</w:t>
      </w:r>
      <w:r w:rsidR="000B4EB7">
        <w:rPr>
          <w:sz w:val="28"/>
          <w:szCs w:val="28"/>
          <w:shd w:val="clear" w:color="auto" w:fill="FCFEF0"/>
          <w:lang w:val="kk-KZ"/>
        </w:rPr>
        <w:t xml:space="preserve"> </w:t>
      </w:r>
      <w:r w:rsidR="000B4EB7" w:rsidRPr="003C7EAD">
        <w:rPr>
          <w:spacing w:val="2"/>
          <w:sz w:val="28"/>
          <w:szCs w:val="28"/>
        </w:rPr>
        <w:t xml:space="preserve">Вопросы озеленения в последние годы получили второе рождение в Казахстане. Это связано с широкомасштабным строительством новых жилых кварталов в динамично растущих городах, таких как </w:t>
      </w:r>
      <w:proofErr w:type="gramStart"/>
      <w:r w:rsidR="000B4EB7" w:rsidRPr="003C7EAD">
        <w:rPr>
          <w:spacing w:val="2"/>
          <w:sz w:val="28"/>
          <w:szCs w:val="28"/>
          <w:lang w:val="kk-KZ"/>
        </w:rPr>
        <w:t>наша</w:t>
      </w:r>
      <w:proofErr w:type="gramEnd"/>
      <w:r w:rsidR="000B4EB7" w:rsidRPr="003C7EAD">
        <w:rPr>
          <w:spacing w:val="2"/>
          <w:sz w:val="28"/>
          <w:szCs w:val="28"/>
          <w:lang w:val="kk-KZ"/>
        </w:rPr>
        <w:t xml:space="preserve"> Актобе.</w:t>
      </w:r>
      <w:r w:rsidR="000B4EB7" w:rsidRPr="003C7EAD">
        <w:rPr>
          <w:spacing w:val="2"/>
          <w:sz w:val="28"/>
          <w:szCs w:val="28"/>
        </w:rPr>
        <w:t xml:space="preserve"> </w:t>
      </w:r>
      <w:r w:rsidR="000B4EB7" w:rsidRPr="003C7EAD">
        <w:rPr>
          <w:spacing w:val="2"/>
          <w:sz w:val="28"/>
          <w:szCs w:val="28"/>
          <w:lang w:val="kk-KZ"/>
        </w:rPr>
        <w:t>К</w:t>
      </w:r>
      <w:proofErr w:type="spellStart"/>
      <w:r w:rsidR="000B4EB7" w:rsidRPr="003C7EAD">
        <w:rPr>
          <w:spacing w:val="2"/>
          <w:sz w:val="28"/>
          <w:szCs w:val="28"/>
        </w:rPr>
        <w:t>огда</w:t>
      </w:r>
      <w:proofErr w:type="spellEnd"/>
      <w:r w:rsidR="000B4EB7" w:rsidRPr="003C7EAD">
        <w:rPr>
          <w:spacing w:val="2"/>
          <w:sz w:val="28"/>
          <w:szCs w:val="28"/>
        </w:rPr>
        <w:t xml:space="preserve"> многоэтажные бетонные сооружения возводятся в сжатые сроки, встает вопрос, как при таких темпах строительства обеспечивать жителей этих новых кварталов растительностью и деревьями, которые несут не только эстетическое, но и экологическое значение. В связи с тем, что деревья имеют долгий период роста, ландшафтные дизайнеры проектов прибегают к форсированному </w:t>
      </w:r>
      <w:r w:rsidR="000B4EB7" w:rsidRPr="003C7EAD">
        <w:rPr>
          <w:spacing w:val="2"/>
          <w:sz w:val="28"/>
          <w:szCs w:val="28"/>
        </w:rPr>
        <w:lastRenderedPageBreak/>
        <w:t>подходу озеленения, пересаживая взрослые деревья с заказников и лесов в новые городские районы, сады, аллеи и так далее. Такой скорый метод достигается за счет новаторской спецтехники</w:t>
      </w:r>
      <w:r w:rsidR="000B4EB7" w:rsidRPr="003C7EAD">
        <w:rPr>
          <w:spacing w:val="2"/>
          <w:sz w:val="28"/>
          <w:szCs w:val="28"/>
          <w:lang w:val="kk-KZ"/>
        </w:rPr>
        <w:t>, как машина дерефопересадчик.</w:t>
      </w:r>
    </w:p>
    <w:p w:rsidR="000B4EB7" w:rsidRPr="003C7EAD" w:rsidRDefault="000B4EB7" w:rsidP="000B4EB7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spellStart"/>
      <w:r w:rsidRPr="003C7EAD">
        <w:rPr>
          <w:spacing w:val="2"/>
          <w:sz w:val="28"/>
          <w:szCs w:val="28"/>
        </w:rPr>
        <w:t>Деревопересадчик</w:t>
      </w:r>
      <w:proofErr w:type="spellEnd"/>
      <w:r w:rsidRPr="003C7EAD">
        <w:rPr>
          <w:spacing w:val="2"/>
          <w:sz w:val="28"/>
          <w:szCs w:val="28"/>
        </w:rPr>
        <w:t xml:space="preserve"> представляет собой оборудование для </w:t>
      </w:r>
      <w:r w:rsidR="00244B06">
        <w:rPr>
          <w:spacing w:val="2"/>
          <w:sz w:val="28"/>
          <w:szCs w:val="28"/>
        </w:rPr>
        <w:t xml:space="preserve">такой </w:t>
      </w:r>
      <w:r w:rsidRPr="003C7EAD">
        <w:rPr>
          <w:spacing w:val="2"/>
          <w:sz w:val="28"/>
          <w:szCs w:val="28"/>
        </w:rPr>
        <w:t xml:space="preserve">техники, как тягач, </w:t>
      </w:r>
      <w:r w:rsidR="005719CB">
        <w:rPr>
          <w:spacing w:val="2"/>
          <w:sz w:val="28"/>
          <w:szCs w:val="28"/>
        </w:rPr>
        <w:t xml:space="preserve">на </w:t>
      </w:r>
      <w:proofErr w:type="spellStart"/>
      <w:r w:rsidR="005719CB">
        <w:rPr>
          <w:spacing w:val="2"/>
          <w:sz w:val="28"/>
          <w:szCs w:val="28"/>
        </w:rPr>
        <w:t>полноприводном</w:t>
      </w:r>
      <w:proofErr w:type="spellEnd"/>
      <w:r w:rsidR="005719CB">
        <w:rPr>
          <w:spacing w:val="2"/>
          <w:sz w:val="28"/>
          <w:szCs w:val="28"/>
        </w:rPr>
        <w:t xml:space="preserve"> шасси. </w:t>
      </w:r>
    </w:p>
    <w:p w:rsidR="00B97B4C" w:rsidRDefault="000B4EB7" w:rsidP="005719CB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CFEF0"/>
          <w:lang w:val="kk-KZ"/>
        </w:rPr>
        <w:t>При приобретение машины деревопересадчик</w:t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EF0"/>
          <w:lang w:val="kk-KZ"/>
        </w:rPr>
        <w:t>можно добится</w:t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 xml:space="preserve"> высокой приживаемости саженцев</w:t>
      </w:r>
      <w:r>
        <w:rPr>
          <w:rFonts w:ascii="Times New Roman" w:hAnsi="Times New Roman" w:cs="Times New Roman"/>
          <w:sz w:val="28"/>
          <w:szCs w:val="28"/>
          <w:shd w:val="clear" w:color="auto" w:fill="FCFEF0"/>
          <w:lang w:val="kk-KZ"/>
        </w:rPr>
        <w:t>.</w:t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 xml:space="preserve"> Весь процесс </w:t>
      </w:r>
      <w:r>
        <w:rPr>
          <w:rFonts w:ascii="Times New Roman" w:hAnsi="Times New Roman" w:cs="Times New Roman"/>
          <w:sz w:val="28"/>
          <w:szCs w:val="28"/>
          <w:shd w:val="clear" w:color="auto" w:fill="FCFEF0"/>
          <w:lang w:val="kk-KZ"/>
        </w:rPr>
        <w:t xml:space="preserve">деревопересадки </w:t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будет механизирован:</w:t>
      </w:r>
      <w:r w:rsidRPr="003C7EAD">
        <w:rPr>
          <w:rFonts w:ascii="Times New Roman" w:hAnsi="Times New Roman" w:cs="Times New Roman"/>
          <w:sz w:val="28"/>
          <w:szCs w:val="28"/>
        </w:rPr>
        <w:br/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- Подготовка (</w:t>
      </w:r>
      <w:proofErr w:type="spellStart"/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выкоп</w:t>
      </w:r>
      <w:proofErr w:type="spellEnd"/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) посадочной лунки для растения;</w:t>
      </w:r>
      <w:r w:rsidRPr="003C7EAD">
        <w:rPr>
          <w:rFonts w:ascii="Times New Roman" w:hAnsi="Times New Roman" w:cs="Times New Roman"/>
          <w:sz w:val="28"/>
          <w:szCs w:val="28"/>
        </w:rPr>
        <w:br/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- Выкапывание растения вместе с комом материнской земли (ЗКС) (повышает приживаемость посадочного материала);</w:t>
      </w:r>
      <w:r w:rsidRPr="003C7EAD">
        <w:rPr>
          <w:rFonts w:ascii="Times New Roman" w:hAnsi="Times New Roman" w:cs="Times New Roman"/>
          <w:sz w:val="28"/>
          <w:szCs w:val="28"/>
        </w:rPr>
        <w:br/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- Транспортировка (перемещение) саженца вместе с комом к месту высадки;</w:t>
      </w:r>
      <w:r w:rsidRPr="003C7EAD">
        <w:rPr>
          <w:rFonts w:ascii="Times New Roman" w:hAnsi="Times New Roman" w:cs="Times New Roman"/>
          <w:sz w:val="28"/>
          <w:szCs w:val="28"/>
        </w:rPr>
        <w:br/>
      </w:r>
      <w:r w:rsidRPr="003C7EAD">
        <w:rPr>
          <w:rFonts w:ascii="Times New Roman" w:hAnsi="Times New Roman" w:cs="Times New Roman"/>
          <w:sz w:val="28"/>
          <w:szCs w:val="28"/>
          <w:shd w:val="clear" w:color="auto" w:fill="FCFEF0"/>
        </w:rPr>
        <w:t>- Посадка дерева на месте высадки, корректировка его положения;</w:t>
      </w:r>
    </w:p>
    <w:p w:rsidR="005719CB" w:rsidRDefault="005719CB" w:rsidP="000B4EB7">
      <w:pPr>
        <w:pStyle w:val="ad"/>
        <w:ind w:firstLine="708"/>
        <w:rPr>
          <w:rFonts w:ascii="Times New Roman" w:hAnsi="Times New Roman"/>
          <w:szCs w:val="28"/>
        </w:rPr>
      </w:pPr>
    </w:p>
    <w:p w:rsidR="00CB1710" w:rsidRDefault="007A4E9D" w:rsidP="000B4EB7">
      <w:pPr>
        <w:pStyle w:val="ad"/>
        <w:ind w:firstLine="708"/>
        <w:rPr>
          <w:rFonts w:ascii="Times New Roman" w:hAnsi="Times New Roman"/>
          <w:szCs w:val="28"/>
        </w:rPr>
      </w:pPr>
      <w:r w:rsidRPr="007A4E9D">
        <w:rPr>
          <w:rFonts w:ascii="Times New Roman" w:hAnsi="Times New Roman"/>
          <w:szCs w:val="28"/>
        </w:rPr>
        <w:t>По различным основаниям к концу</w:t>
      </w:r>
      <w:r w:rsidR="005719CB">
        <w:rPr>
          <w:rFonts w:ascii="Times New Roman" w:hAnsi="Times New Roman"/>
          <w:szCs w:val="28"/>
        </w:rPr>
        <w:t xml:space="preserve"> 2020 </w:t>
      </w:r>
      <w:r w:rsidRPr="007A4E9D">
        <w:rPr>
          <w:rFonts w:ascii="Times New Roman" w:hAnsi="Times New Roman"/>
          <w:szCs w:val="28"/>
        </w:rPr>
        <w:t xml:space="preserve">года были сняты бюджетные средства по строительству, капитальному и среднему ремонту автомобильных дорог, где на сегодня потребность на завершение составляет </w:t>
      </w:r>
      <w:r w:rsidR="00341106">
        <w:rPr>
          <w:rFonts w:ascii="Times New Roman" w:hAnsi="Times New Roman"/>
          <w:b/>
          <w:szCs w:val="28"/>
        </w:rPr>
        <w:t>2 138, 9</w:t>
      </w:r>
      <w:r w:rsidR="00B97B4C">
        <w:rPr>
          <w:rFonts w:ascii="Times New Roman" w:hAnsi="Times New Roman"/>
          <w:b/>
          <w:szCs w:val="28"/>
        </w:rPr>
        <w:t xml:space="preserve"> </w:t>
      </w:r>
      <w:r w:rsidR="00341106">
        <w:rPr>
          <w:rFonts w:ascii="Times New Roman" w:hAnsi="Times New Roman"/>
          <w:b/>
          <w:szCs w:val="28"/>
        </w:rPr>
        <w:t>млн</w:t>
      </w:r>
      <w:r w:rsidRPr="007A4E9D">
        <w:rPr>
          <w:rFonts w:ascii="Times New Roman" w:hAnsi="Times New Roman"/>
          <w:b/>
          <w:szCs w:val="28"/>
        </w:rPr>
        <w:t>. тенге.</w:t>
      </w:r>
    </w:p>
    <w:p w:rsidR="007C6703" w:rsidRPr="007C6703" w:rsidRDefault="007C6703" w:rsidP="000B4EB7">
      <w:pPr>
        <w:pStyle w:val="ad"/>
        <w:ind w:firstLine="708"/>
        <w:rPr>
          <w:rFonts w:ascii="Times New Roman" w:hAnsi="Times New Roman"/>
          <w:szCs w:val="28"/>
        </w:rPr>
      </w:pPr>
      <w:r w:rsidRPr="007C6703">
        <w:rPr>
          <w:rFonts w:ascii="Times New Roman" w:hAnsi="Times New Roman"/>
          <w:szCs w:val="28"/>
        </w:rPr>
        <w:t xml:space="preserve">В связи с этим, </w:t>
      </w:r>
      <w:r w:rsidR="005719CB">
        <w:rPr>
          <w:rFonts w:ascii="Times New Roman" w:hAnsi="Times New Roman"/>
          <w:szCs w:val="28"/>
        </w:rPr>
        <w:t>необходимо</w:t>
      </w:r>
      <w:r w:rsidRPr="007C6703">
        <w:rPr>
          <w:rFonts w:ascii="Times New Roman" w:hAnsi="Times New Roman"/>
          <w:szCs w:val="28"/>
        </w:rPr>
        <w:t xml:space="preserve"> выделение средств на завершение объектов в текущем году за счет свободных остатков бюджетных средств</w:t>
      </w:r>
      <w:r w:rsidR="0047659F">
        <w:rPr>
          <w:rFonts w:ascii="Times New Roman" w:hAnsi="Times New Roman"/>
          <w:szCs w:val="28"/>
        </w:rPr>
        <w:t>,</w:t>
      </w:r>
      <w:r w:rsidRPr="007C6703">
        <w:rPr>
          <w:rFonts w:ascii="Times New Roman" w:hAnsi="Times New Roman"/>
          <w:szCs w:val="28"/>
        </w:rPr>
        <w:t xml:space="preserve"> образовавшихся на начало 2021 года </w:t>
      </w:r>
      <w:r>
        <w:rPr>
          <w:rFonts w:ascii="Times New Roman" w:hAnsi="Times New Roman"/>
          <w:szCs w:val="28"/>
        </w:rPr>
        <w:t>по следующим программам:</w:t>
      </w:r>
    </w:p>
    <w:p w:rsidR="00CB1710" w:rsidRPr="007C6703" w:rsidRDefault="00CB1710" w:rsidP="00386B8C">
      <w:pPr>
        <w:pStyle w:val="ad"/>
        <w:ind w:firstLine="708"/>
        <w:rPr>
          <w:b/>
        </w:rPr>
      </w:pPr>
    </w:p>
    <w:p w:rsidR="00000384" w:rsidRDefault="0042424D" w:rsidP="00B97B4C">
      <w:pPr>
        <w:pStyle w:val="ad"/>
        <w:ind w:firstLine="708"/>
      </w:pPr>
      <w:r>
        <w:t>п</w:t>
      </w:r>
      <w:r w:rsidRPr="00D63EB6">
        <w:t xml:space="preserve">о программе </w:t>
      </w:r>
      <w:r>
        <w:t xml:space="preserve">458-022 </w:t>
      </w:r>
      <w:r w:rsidRPr="0092562A">
        <w:rPr>
          <w:b/>
        </w:rPr>
        <w:t>«</w:t>
      </w:r>
      <w:r w:rsidRPr="0042424D">
        <w:rPr>
          <w:b/>
        </w:rPr>
        <w:t>Развитие транспортной инфраструктуры</w:t>
      </w:r>
      <w:r w:rsidRPr="0092562A">
        <w:rPr>
          <w:b/>
        </w:rPr>
        <w:t>»</w:t>
      </w:r>
      <w:r w:rsidRPr="00D63EB6">
        <w:t xml:space="preserve"> – </w:t>
      </w:r>
      <w:r w:rsidR="009F6CBA">
        <w:rPr>
          <w:b/>
        </w:rPr>
        <w:t>203 181,4</w:t>
      </w:r>
      <w:r w:rsidRPr="00D63EB6">
        <w:t xml:space="preserve"> </w:t>
      </w:r>
      <w:proofErr w:type="spellStart"/>
      <w:r w:rsidRPr="00D63EB6">
        <w:t>тыс</w:t>
      </w:r>
      <w:proofErr w:type="gramStart"/>
      <w:r w:rsidRPr="00D63EB6">
        <w:t>.т</w:t>
      </w:r>
      <w:proofErr w:type="gramEnd"/>
      <w:r w:rsidRPr="00D63EB6">
        <w:t>енге</w:t>
      </w:r>
      <w:proofErr w:type="spellEnd"/>
      <w:r w:rsidR="00AE2258">
        <w:t xml:space="preserve"> </w:t>
      </w:r>
      <w:r w:rsidR="00000384">
        <w:t>в том числе:</w:t>
      </w:r>
    </w:p>
    <w:p w:rsidR="006D2A85" w:rsidRPr="006D2A85" w:rsidRDefault="00000384" w:rsidP="00B9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85">
        <w:rPr>
          <w:rFonts w:ascii="Times New Roman" w:hAnsi="Times New Roman" w:cs="Times New Roman"/>
          <w:sz w:val="28"/>
          <w:szCs w:val="28"/>
        </w:rPr>
        <w:t xml:space="preserve">- строительство автомобильной дороги от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6D2A8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D2A85">
        <w:rPr>
          <w:rFonts w:ascii="Times New Roman" w:hAnsi="Times New Roman" w:cs="Times New Roman"/>
          <w:sz w:val="28"/>
          <w:szCs w:val="28"/>
        </w:rPr>
        <w:t>анкибай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батыра до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ул.Тауелсиздик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– </w:t>
      </w:r>
      <w:r w:rsidRPr="006D2A85">
        <w:rPr>
          <w:rFonts w:ascii="Times New Roman" w:hAnsi="Times New Roman" w:cs="Times New Roman"/>
          <w:b/>
          <w:sz w:val="28"/>
          <w:szCs w:val="28"/>
        </w:rPr>
        <w:t>49 775,0</w:t>
      </w:r>
      <w:r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>.</w:t>
      </w:r>
      <w:r w:rsidR="00AE2258">
        <w:rPr>
          <w:rFonts w:ascii="Times New Roman" w:hAnsi="Times New Roman" w:cs="Times New Roman"/>
          <w:sz w:val="28"/>
          <w:szCs w:val="28"/>
        </w:rPr>
        <w:t xml:space="preserve"> 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Договорная стоимость – </w:t>
      </w:r>
      <w:r w:rsidR="006D2A85">
        <w:rPr>
          <w:rFonts w:ascii="Times New Roman" w:hAnsi="Times New Roman" w:cs="Times New Roman"/>
          <w:sz w:val="28"/>
          <w:szCs w:val="28"/>
        </w:rPr>
        <w:t>137 211,4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D2A85" w:rsidRPr="006D2A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D2A85" w:rsidRPr="006D2A85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6D2A85" w:rsidRPr="006D2A85">
        <w:rPr>
          <w:rFonts w:ascii="Times New Roman" w:hAnsi="Times New Roman" w:cs="Times New Roman"/>
          <w:sz w:val="28"/>
          <w:szCs w:val="28"/>
        </w:rPr>
        <w:t xml:space="preserve">. </w:t>
      </w:r>
      <w:r w:rsidR="006D2A85">
        <w:rPr>
          <w:rFonts w:ascii="Times New Roman" w:hAnsi="Times New Roman" w:cs="Times New Roman"/>
          <w:sz w:val="28"/>
          <w:szCs w:val="28"/>
        </w:rPr>
        <w:t>Освоено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– </w:t>
      </w:r>
      <w:r w:rsidR="006D2A85">
        <w:rPr>
          <w:rFonts w:ascii="Times New Roman" w:hAnsi="Times New Roman" w:cs="Times New Roman"/>
          <w:sz w:val="28"/>
          <w:szCs w:val="28"/>
        </w:rPr>
        <w:t>87 436,5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D2A85" w:rsidRPr="006D2A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D2A85" w:rsidRPr="006D2A85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6D2A85" w:rsidRPr="006D2A85">
        <w:rPr>
          <w:rFonts w:ascii="Times New Roman" w:hAnsi="Times New Roman" w:cs="Times New Roman"/>
          <w:sz w:val="28"/>
          <w:szCs w:val="28"/>
        </w:rPr>
        <w:t>.</w:t>
      </w:r>
    </w:p>
    <w:p w:rsidR="006D2A85" w:rsidRPr="006D2A85" w:rsidRDefault="00000384" w:rsidP="00B9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85">
        <w:rPr>
          <w:rFonts w:ascii="Times New Roman" w:hAnsi="Times New Roman" w:cs="Times New Roman"/>
          <w:sz w:val="28"/>
          <w:szCs w:val="28"/>
        </w:rPr>
        <w:t xml:space="preserve">- реконструкция автомобильной дороги по пр.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Санкибай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батыра от кольца 12 микрорайона до пр. А.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Молдагуловой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 xml:space="preserve"> – </w:t>
      </w:r>
      <w:r w:rsidRPr="006D2A85">
        <w:rPr>
          <w:rFonts w:ascii="Times New Roman" w:hAnsi="Times New Roman" w:cs="Times New Roman"/>
          <w:b/>
          <w:sz w:val="28"/>
          <w:szCs w:val="28"/>
        </w:rPr>
        <w:t>107</w:t>
      </w:r>
      <w:r w:rsidR="000C7819">
        <w:rPr>
          <w:rFonts w:ascii="Times New Roman" w:hAnsi="Times New Roman" w:cs="Times New Roman"/>
          <w:b/>
          <w:sz w:val="28"/>
          <w:szCs w:val="28"/>
        </w:rPr>
        <w:t> 327,7</w:t>
      </w:r>
      <w:r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A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D2A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D2A85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Pr="006D2A85">
        <w:rPr>
          <w:rFonts w:ascii="Times New Roman" w:hAnsi="Times New Roman" w:cs="Times New Roman"/>
          <w:sz w:val="28"/>
          <w:szCs w:val="28"/>
        </w:rPr>
        <w:t>.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Договорная стоимость – </w:t>
      </w:r>
      <w:r w:rsidR="006D2A85">
        <w:rPr>
          <w:rFonts w:ascii="Times New Roman" w:hAnsi="Times New Roman" w:cs="Times New Roman"/>
          <w:sz w:val="28"/>
          <w:szCs w:val="28"/>
        </w:rPr>
        <w:t>1 615 420,5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D2A85" w:rsidRPr="006D2A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D2A85" w:rsidRPr="006D2A85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6D2A85" w:rsidRPr="006D2A85">
        <w:rPr>
          <w:rFonts w:ascii="Times New Roman" w:hAnsi="Times New Roman" w:cs="Times New Roman"/>
          <w:sz w:val="28"/>
          <w:szCs w:val="28"/>
        </w:rPr>
        <w:t xml:space="preserve">. Освоено – </w:t>
      </w:r>
      <w:r w:rsidR="006D2A85">
        <w:rPr>
          <w:rFonts w:ascii="Times New Roman" w:hAnsi="Times New Roman" w:cs="Times New Roman"/>
          <w:sz w:val="28"/>
          <w:szCs w:val="28"/>
        </w:rPr>
        <w:t>1 508</w:t>
      </w:r>
      <w:r w:rsidR="000C7819">
        <w:rPr>
          <w:rFonts w:ascii="Times New Roman" w:hAnsi="Times New Roman" w:cs="Times New Roman"/>
          <w:sz w:val="28"/>
          <w:szCs w:val="28"/>
        </w:rPr>
        <w:t> 092,8</w:t>
      </w:r>
      <w:r w:rsidR="006D2A85" w:rsidRPr="006D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D2A85" w:rsidRPr="006D2A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D2A85" w:rsidRPr="006D2A85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6D2A85" w:rsidRPr="006D2A85">
        <w:rPr>
          <w:rFonts w:ascii="Times New Roman" w:hAnsi="Times New Roman" w:cs="Times New Roman"/>
          <w:sz w:val="28"/>
          <w:szCs w:val="28"/>
        </w:rPr>
        <w:t>.</w:t>
      </w:r>
    </w:p>
    <w:p w:rsidR="00000384" w:rsidRDefault="00000384" w:rsidP="00B97B4C">
      <w:pPr>
        <w:pStyle w:val="ad"/>
        <w:ind w:firstLine="708"/>
      </w:pPr>
      <w:r>
        <w:t>- с</w:t>
      </w:r>
      <w:r w:rsidRPr="00000384">
        <w:t xml:space="preserve">троительство автомобильной дороги в жилом массиве Заречный-4 в городе </w:t>
      </w:r>
      <w:proofErr w:type="spellStart"/>
      <w:r w:rsidRPr="00000384">
        <w:t>Актобе</w:t>
      </w:r>
      <w:proofErr w:type="spellEnd"/>
      <w:r w:rsidR="00AE2258">
        <w:t xml:space="preserve"> </w:t>
      </w:r>
      <w:r w:rsidRPr="00684FA9"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b/>
          <w:szCs w:val="28"/>
        </w:rPr>
        <w:t>18 164,8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</w:t>
      </w:r>
      <w:proofErr w:type="gramStart"/>
      <w:r w:rsidRPr="00684FA9">
        <w:rPr>
          <w:rFonts w:ascii="Times New Roman" w:hAnsi="Times New Roman"/>
          <w:szCs w:val="28"/>
        </w:rPr>
        <w:t>.т</w:t>
      </w:r>
      <w:proofErr w:type="gramEnd"/>
      <w:r w:rsidRPr="00684FA9">
        <w:rPr>
          <w:rFonts w:ascii="Times New Roman" w:hAnsi="Times New Roman"/>
          <w:szCs w:val="28"/>
        </w:rPr>
        <w:t>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6D2A85" w:rsidRPr="006D2A85">
        <w:rPr>
          <w:rFonts w:ascii="Times New Roman" w:hAnsi="Times New Roman"/>
          <w:szCs w:val="28"/>
        </w:rPr>
        <w:t xml:space="preserve"> Договорная стоимость – </w:t>
      </w:r>
      <w:r w:rsidR="006D2A85">
        <w:rPr>
          <w:rFonts w:ascii="Times New Roman" w:hAnsi="Times New Roman"/>
          <w:szCs w:val="28"/>
        </w:rPr>
        <w:t>126 294,1</w:t>
      </w:r>
      <w:r w:rsidR="006D2A85" w:rsidRPr="006D2A85">
        <w:rPr>
          <w:rFonts w:ascii="Times New Roman" w:hAnsi="Times New Roman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/>
          <w:szCs w:val="28"/>
        </w:rPr>
        <w:t>тыс</w:t>
      </w:r>
      <w:proofErr w:type="gramStart"/>
      <w:r w:rsidR="006D2A85" w:rsidRPr="006D2A85">
        <w:rPr>
          <w:rFonts w:ascii="Times New Roman" w:hAnsi="Times New Roman"/>
          <w:szCs w:val="28"/>
        </w:rPr>
        <w:t>.т</w:t>
      </w:r>
      <w:proofErr w:type="gramEnd"/>
      <w:r w:rsidR="006D2A85" w:rsidRPr="006D2A85">
        <w:rPr>
          <w:rFonts w:ascii="Times New Roman" w:hAnsi="Times New Roman"/>
          <w:szCs w:val="28"/>
        </w:rPr>
        <w:t>енге</w:t>
      </w:r>
      <w:proofErr w:type="spellEnd"/>
      <w:r w:rsidR="006D2A85" w:rsidRPr="006D2A85">
        <w:rPr>
          <w:rFonts w:ascii="Times New Roman" w:hAnsi="Times New Roman"/>
          <w:szCs w:val="28"/>
        </w:rPr>
        <w:t xml:space="preserve">. Освоено – </w:t>
      </w:r>
      <w:r w:rsidR="006D2A85">
        <w:rPr>
          <w:rFonts w:ascii="Times New Roman" w:hAnsi="Times New Roman"/>
          <w:szCs w:val="28"/>
        </w:rPr>
        <w:t>108 129,3</w:t>
      </w:r>
      <w:r w:rsidR="006D2A85" w:rsidRPr="006D2A85">
        <w:rPr>
          <w:rFonts w:ascii="Times New Roman" w:hAnsi="Times New Roman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/>
          <w:szCs w:val="28"/>
        </w:rPr>
        <w:t>тыс</w:t>
      </w:r>
      <w:proofErr w:type="gramStart"/>
      <w:r w:rsidR="006D2A85" w:rsidRPr="006D2A85">
        <w:rPr>
          <w:rFonts w:ascii="Times New Roman" w:hAnsi="Times New Roman"/>
          <w:szCs w:val="28"/>
        </w:rPr>
        <w:t>.т</w:t>
      </w:r>
      <w:proofErr w:type="gramEnd"/>
      <w:r w:rsidR="006D2A85" w:rsidRPr="006D2A85">
        <w:rPr>
          <w:rFonts w:ascii="Times New Roman" w:hAnsi="Times New Roman"/>
          <w:szCs w:val="28"/>
        </w:rPr>
        <w:t>енге</w:t>
      </w:r>
      <w:proofErr w:type="spellEnd"/>
      <w:r w:rsidR="006D2A85" w:rsidRPr="006D2A85">
        <w:rPr>
          <w:rFonts w:ascii="Times New Roman" w:hAnsi="Times New Roman"/>
          <w:szCs w:val="28"/>
        </w:rPr>
        <w:t>.</w:t>
      </w:r>
    </w:p>
    <w:p w:rsidR="00000384" w:rsidRDefault="00000384" w:rsidP="00B97B4C">
      <w:pPr>
        <w:pStyle w:val="ad"/>
        <w:ind w:firstLine="708"/>
        <w:rPr>
          <w:rFonts w:ascii="Times New Roman" w:hAnsi="Times New Roman"/>
          <w:szCs w:val="28"/>
        </w:rPr>
      </w:pPr>
      <w:r>
        <w:t>- р</w:t>
      </w:r>
      <w:r w:rsidRPr="00000384">
        <w:t xml:space="preserve">еконструкция автомобильной дороги по </w:t>
      </w:r>
      <w:proofErr w:type="spellStart"/>
      <w:r w:rsidRPr="00000384">
        <w:t>ул</w:t>
      </w:r>
      <w:proofErr w:type="gramStart"/>
      <w:r w:rsidRPr="00000384">
        <w:t>.А</w:t>
      </w:r>
      <w:proofErr w:type="gramEnd"/>
      <w:r w:rsidRPr="00000384">
        <w:t>рынова</w:t>
      </w:r>
      <w:proofErr w:type="spellEnd"/>
      <w:r w:rsidRPr="00000384">
        <w:t xml:space="preserve"> в городе </w:t>
      </w:r>
      <w:proofErr w:type="spellStart"/>
      <w:r w:rsidRPr="00000384">
        <w:t>Актобе</w:t>
      </w:r>
      <w:proofErr w:type="spellEnd"/>
      <w:r w:rsidR="00AE2258">
        <w:t xml:space="preserve"> </w:t>
      </w:r>
      <w:r w:rsidRPr="00684FA9"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b/>
          <w:szCs w:val="28"/>
        </w:rPr>
        <w:t>26 98</w:t>
      </w:r>
      <w:r w:rsidR="006D2A85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>,</w:t>
      </w:r>
      <w:r w:rsidR="006D2A85">
        <w:rPr>
          <w:rFonts w:ascii="Times New Roman" w:hAnsi="Times New Roman"/>
          <w:b/>
          <w:szCs w:val="28"/>
        </w:rPr>
        <w:t>7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E2258">
        <w:rPr>
          <w:rFonts w:ascii="Times New Roman" w:hAnsi="Times New Roman"/>
          <w:szCs w:val="28"/>
        </w:rPr>
        <w:t xml:space="preserve"> </w:t>
      </w:r>
      <w:r w:rsidR="006D2A85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6D2A85">
        <w:rPr>
          <w:rFonts w:ascii="Times New Roman" w:hAnsi="Times New Roman"/>
          <w:szCs w:val="28"/>
        </w:rPr>
        <w:t>544 719,5</w:t>
      </w:r>
      <w:r w:rsidR="006D2A85" w:rsidRPr="006D2A85">
        <w:rPr>
          <w:rFonts w:ascii="Times New Roman" w:hAnsi="Times New Roman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/>
          <w:szCs w:val="28"/>
        </w:rPr>
        <w:t>тыс</w:t>
      </w:r>
      <w:proofErr w:type="gramStart"/>
      <w:r w:rsidR="006D2A85" w:rsidRPr="006D2A85">
        <w:rPr>
          <w:rFonts w:ascii="Times New Roman" w:hAnsi="Times New Roman"/>
          <w:szCs w:val="28"/>
        </w:rPr>
        <w:t>.т</w:t>
      </w:r>
      <w:proofErr w:type="gramEnd"/>
      <w:r w:rsidR="006D2A85" w:rsidRPr="006D2A85">
        <w:rPr>
          <w:rFonts w:ascii="Times New Roman" w:hAnsi="Times New Roman"/>
          <w:szCs w:val="28"/>
        </w:rPr>
        <w:t>енге</w:t>
      </w:r>
      <w:proofErr w:type="spellEnd"/>
      <w:r w:rsidR="006D2A85" w:rsidRPr="006D2A85">
        <w:rPr>
          <w:rFonts w:ascii="Times New Roman" w:hAnsi="Times New Roman"/>
          <w:szCs w:val="28"/>
        </w:rPr>
        <w:t xml:space="preserve">. Освоено – </w:t>
      </w:r>
      <w:r w:rsidR="006D2A85">
        <w:rPr>
          <w:rFonts w:ascii="Times New Roman" w:hAnsi="Times New Roman"/>
          <w:szCs w:val="28"/>
        </w:rPr>
        <w:t>517 737,8</w:t>
      </w:r>
      <w:r w:rsidR="006D2A85" w:rsidRPr="006D2A85">
        <w:rPr>
          <w:rFonts w:ascii="Times New Roman" w:hAnsi="Times New Roman"/>
          <w:szCs w:val="28"/>
        </w:rPr>
        <w:t xml:space="preserve"> </w:t>
      </w:r>
      <w:proofErr w:type="spellStart"/>
      <w:r w:rsidR="006D2A85" w:rsidRPr="006D2A85">
        <w:rPr>
          <w:rFonts w:ascii="Times New Roman" w:hAnsi="Times New Roman"/>
          <w:szCs w:val="28"/>
        </w:rPr>
        <w:t>тыс</w:t>
      </w:r>
      <w:proofErr w:type="gramStart"/>
      <w:r w:rsidR="006D2A85" w:rsidRPr="006D2A85">
        <w:rPr>
          <w:rFonts w:ascii="Times New Roman" w:hAnsi="Times New Roman"/>
          <w:szCs w:val="28"/>
        </w:rPr>
        <w:t>.т</w:t>
      </w:r>
      <w:proofErr w:type="gramEnd"/>
      <w:r w:rsidR="006D2A85" w:rsidRPr="006D2A85">
        <w:rPr>
          <w:rFonts w:ascii="Times New Roman" w:hAnsi="Times New Roman"/>
          <w:szCs w:val="28"/>
        </w:rPr>
        <w:t>енге</w:t>
      </w:r>
      <w:proofErr w:type="spellEnd"/>
      <w:r w:rsidR="006D2A85" w:rsidRPr="006D2A85">
        <w:rPr>
          <w:rFonts w:ascii="Times New Roman" w:hAnsi="Times New Roman"/>
          <w:szCs w:val="28"/>
        </w:rPr>
        <w:t>.</w:t>
      </w:r>
    </w:p>
    <w:p w:rsidR="0020685D" w:rsidRPr="000053E8" w:rsidRDefault="0020685D" w:rsidP="000053E8">
      <w:pPr>
        <w:pStyle w:val="ad"/>
        <w:shd w:val="clear" w:color="auto" w:fill="FFFFFF" w:themeFill="background1"/>
        <w:ind w:firstLine="708"/>
        <w:rPr>
          <w:rFonts w:ascii="Times New Roman" w:hAnsi="Times New Roman"/>
          <w:szCs w:val="28"/>
        </w:rPr>
      </w:pPr>
      <w:r w:rsidRPr="000053E8">
        <w:t xml:space="preserve">- строительство автомобильной дороги в жилом массиве Заречный-3 в городе </w:t>
      </w:r>
      <w:proofErr w:type="spellStart"/>
      <w:r w:rsidRPr="000053E8">
        <w:t>Актобе</w:t>
      </w:r>
      <w:proofErr w:type="spellEnd"/>
      <w:r w:rsidR="00AE2258" w:rsidRPr="000053E8">
        <w:t xml:space="preserve"> </w:t>
      </w:r>
      <w:r w:rsidRPr="000053E8">
        <w:rPr>
          <w:rFonts w:ascii="Times New Roman" w:hAnsi="Times New Roman"/>
          <w:szCs w:val="28"/>
        </w:rPr>
        <w:t xml:space="preserve">– </w:t>
      </w:r>
      <w:r w:rsidRPr="000053E8">
        <w:rPr>
          <w:rFonts w:ascii="Times New Roman" w:hAnsi="Times New Roman"/>
          <w:b/>
          <w:szCs w:val="28"/>
        </w:rPr>
        <w:t>932,2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Договорная стоимость – 175 846,9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174 914,7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0C7819" w:rsidRPr="000053E8" w:rsidRDefault="000C7819" w:rsidP="000053E8">
      <w:pPr>
        <w:pStyle w:val="ad"/>
        <w:shd w:val="clear" w:color="auto" w:fill="FFFFFF" w:themeFill="background1"/>
        <w:ind w:firstLine="708"/>
        <w:rPr>
          <w:rFonts w:ascii="Times New Roman" w:hAnsi="Times New Roman"/>
          <w:szCs w:val="28"/>
        </w:rPr>
      </w:pPr>
    </w:p>
    <w:p w:rsidR="000C7819" w:rsidRPr="000053E8" w:rsidRDefault="000C7819" w:rsidP="000053E8">
      <w:pPr>
        <w:pStyle w:val="ad"/>
        <w:shd w:val="clear" w:color="auto" w:fill="FFFFFF" w:themeFill="background1"/>
        <w:ind w:firstLine="708"/>
      </w:pPr>
      <w:r w:rsidRPr="000053E8">
        <w:t>по программе 458-028</w:t>
      </w:r>
      <w:r w:rsidR="00AE2258" w:rsidRPr="000053E8">
        <w:t xml:space="preserve"> </w:t>
      </w:r>
      <w:r w:rsidRPr="000053E8">
        <w:rPr>
          <w:b/>
        </w:rPr>
        <w:t>«Развитие коммунального хозяйства»</w:t>
      </w:r>
      <w:r w:rsidRPr="000053E8">
        <w:t xml:space="preserve"> – </w:t>
      </w:r>
      <w:r w:rsidRPr="000053E8">
        <w:rPr>
          <w:b/>
        </w:rPr>
        <w:t>1 345,2</w:t>
      </w:r>
      <w:r w:rsidRPr="000053E8">
        <w:t xml:space="preserve"> </w:t>
      </w:r>
      <w:proofErr w:type="spellStart"/>
      <w:r w:rsidRPr="000053E8">
        <w:t>тыс</w:t>
      </w:r>
      <w:proofErr w:type="gramStart"/>
      <w:r w:rsidRPr="000053E8">
        <w:t>.т</w:t>
      </w:r>
      <w:proofErr w:type="gramEnd"/>
      <w:r w:rsidRPr="000053E8">
        <w:t>енге</w:t>
      </w:r>
      <w:proofErr w:type="spellEnd"/>
      <w:r w:rsidR="00AE2258" w:rsidRPr="000053E8">
        <w:t xml:space="preserve"> </w:t>
      </w:r>
      <w:r w:rsidRPr="000053E8">
        <w:t>в том числе:</w:t>
      </w:r>
    </w:p>
    <w:p w:rsidR="000C7819" w:rsidRPr="000053E8" w:rsidRDefault="000C7819" w:rsidP="000053E8">
      <w:pPr>
        <w:pStyle w:val="ad"/>
        <w:shd w:val="clear" w:color="auto" w:fill="FFFFFF" w:themeFill="background1"/>
        <w:ind w:firstLine="708"/>
      </w:pPr>
      <w:r w:rsidRPr="000053E8">
        <w:t xml:space="preserve">- реконструкция </w:t>
      </w:r>
      <w:proofErr w:type="spellStart"/>
      <w:r w:rsidRPr="000053E8">
        <w:t>тепломагистрали</w:t>
      </w:r>
      <w:proofErr w:type="spellEnd"/>
      <w:r w:rsidRPr="000053E8">
        <w:t xml:space="preserve"> ввода 3 от головных задвижек пр. 312 Стрелковой дивизии до опоры 45 </w:t>
      </w:r>
      <w:proofErr w:type="spellStart"/>
      <w:r w:rsidRPr="000053E8">
        <w:t>ул</w:t>
      </w:r>
      <w:proofErr w:type="gramStart"/>
      <w:r w:rsidRPr="000053E8">
        <w:t>.Т</w:t>
      </w:r>
      <w:proofErr w:type="gramEnd"/>
      <w:r w:rsidRPr="000053E8">
        <w:t>ургенева</w:t>
      </w:r>
      <w:proofErr w:type="spellEnd"/>
      <w:r w:rsidRPr="000053E8">
        <w:t xml:space="preserve">, </w:t>
      </w:r>
      <w:proofErr w:type="spellStart"/>
      <w:r w:rsidRPr="000053E8">
        <w:t>г.Актобе</w:t>
      </w:r>
      <w:proofErr w:type="spellEnd"/>
      <w:r w:rsidRPr="000053E8">
        <w:rPr>
          <w:rFonts w:ascii="Times New Roman" w:hAnsi="Times New Roman"/>
          <w:szCs w:val="28"/>
        </w:rPr>
        <w:t xml:space="preserve">– </w:t>
      </w:r>
      <w:r w:rsidRPr="000053E8">
        <w:rPr>
          <w:rFonts w:ascii="Times New Roman" w:hAnsi="Times New Roman"/>
          <w:b/>
          <w:szCs w:val="28"/>
        </w:rPr>
        <w:t>1 345,2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тыс.тенге</w:t>
      </w:r>
      <w:proofErr w:type="spellEnd"/>
      <w:r w:rsidRPr="000053E8">
        <w:rPr>
          <w:rFonts w:ascii="Times New Roman" w:hAnsi="Times New Roman"/>
          <w:szCs w:val="28"/>
        </w:rPr>
        <w:t xml:space="preserve">. Договорная стоимость – 614 053,6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612 708,4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0C7819" w:rsidRPr="000053E8" w:rsidRDefault="000C7819" w:rsidP="000053E8">
      <w:pPr>
        <w:pStyle w:val="ad"/>
        <w:shd w:val="clear" w:color="auto" w:fill="FFFFFF" w:themeFill="background1"/>
        <w:ind w:firstLine="708"/>
      </w:pPr>
    </w:p>
    <w:p w:rsidR="00D53D2D" w:rsidRPr="000053E8" w:rsidRDefault="0042424D" w:rsidP="000053E8">
      <w:pPr>
        <w:pStyle w:val="ad"/>
        <w:shd w:val="clear" w:color="auto" w:fill="FFFFFF" w:themeFill="background1"/>
      </w:pPr>
      <w:r w:rsidRPr="000053E8">
        <w:tab/>
      </w:r>
      <w:r w:rsidR="00D53D2D" w:rsidRPr="000053E8">
        <w:t xml:space="preserve">по программе 458-045 </w:t>
      </w:r>
      <w:r w:rsidR="00D53D2D" w:rsidRPr="000053E8">
        <w:rPr>
          <w:b/>
        </w:rPr>
        <w:t>«Капитальный и средний ремонт автомобильных дорог районного значения и улиц»</w:t>
      </w:r>
      <w:r w:rsidR="00D53D2D" w:rsidRPr="000053E8">
        <w:t xml:space="preserve"> – </w:t>
      </w:r>
      <w:r w:rsidR="00EF6759" w:rsidRPr="000053E8">
        <w:rPr>
          <w:b/>
        </w:rPr>
        <w:t>1</w:t>
      </w:r>
      <w:r w:rsidR="009F6CBA" w:rsidRPr="000053E8">
        <w:rPr>
          <w:b/>
        </w:rPr>
        <w:t xml:space="preserve"> 934 386,5 </w:t>
      </w:r>
      <w:proofErr w:type="spellStart"/>
      <w:r w:rsidR="00D53D2D" w:rsidRPr="000053E8">
        <w:t>тыс</w:t>
      </w:r>
      <w:proofErr w:type="gramStart"/>
      <w:r w:rsidR="00D53D2D" w:rsidRPr="000053E8">
        <w:t>.т</w:t>
      </w:r>
      <w:proofErr w:type="gramEnd"/>
      <w:r w:rsidR="00D53D2D" w:rsidRPr="000053E8">
        <w:t>енге</w:t>
      </w:r>
      <w:proofErr w:type="spellEnd"/>
      <w:r w:rsidR="00D53D2D" w:rsidRPr="000053E8">
        <w:t>, в том числе:</w:t>
      </w:r>
    </w:p>
    <w:p w:rsidR="0047659F" w:rsidRPr="000053E8" w:rsidRDefault="0047659F" w:rsidP="000053E8">
      <w:pPr>
        <w:pStyle w:val="ad"/>
        <w:shd w:val="clear" w:color="auto" w:fill="FFFFFF" w:themeFill="background1"/>
        <w:ind w:firstLine="708"/>
      </w:pPr>
      <w:r w:rsidRPr="000053E8">
        <w:rPr>
          <w:rFonts w:ascii="Times New Roman" w:hAnsi="Times New Roman"/>
          <w:szCs w:val="22"/>
        </w:rPr>
        <w:lastRenderedPageBreak/>
        <w:t xml:space="preserve">- капитальный ремонт автомобильной дороги по </w:t>
      </w:r>
      <w:proofErr w:type="spellStart"/>
      <w:r w:rsidRPr="000053E8">
        <w:rPr>
          <w:rFonts w:ascii="Times New Roman" w:hAnsi="Times New Roman"/>
          <w:szCs w:val="22"/>
        </w:rPr>
        <w:t>ул</w:t>
      </w:r>
      <w:proofErr w:type="gramStart"/>
      <w:r w:rsidRPr="000053E8">
        <w:rPr>
          <w:rFonts w:ascii="Times New Roman" w:hAnsi="Times New Roman"/>
          <w:szCs w:val="22"/>
        </w:rPr>
        <w:t>.М</w:t>
      </w:r>
      <w:proofErr w:type="gramEnd"/>
      <w:r w:rsidRPr="000053E8">
        <w:rPr>
          <w:rFonts w:ascii="Times New Roman" w:hAnsi="Times New Roman"/>
          <w:szCs w:val="22"/>
        </w:rPr>
        <w:t>ира</w:t>
      </w:r>
      <w:proofErr w:type="spellEnd"/>
      <w:r w:rsidRPr="000053E8">
        <w:rPr>
          <w:rFonts w:ascii="Times New Roman" w:hAnsi="Times New Roman"/>
          <w:szCs w:val="22"/>
        </w:rPr>
        <w:t xml:space="preserve"> в </w:t>
      </w:r>
      <w:proofErr w:type="spellStart"/>
      <w:r w:rsidRPr="000053E8">
        <w:rPr>
          <w:rFonts w:ascii="Times New Roman" w:hAnsi="Times New Roman"/>
          <w:szCs w:val="22"/>
        </w:rPr>
        <w:t>п.Пригородный</w:t>
      </w:r>
      <w:proofErr w:type="spellEnd"/>
      <w:r w:rsidRPr="000053E8">
        <w:rPr>
          <w:rFonts w:ascii="Times New Roman" w:hAnsi="Times New Roman"/>
          <w:szCs w:val="22"/>
        </w:rPr>
        <w:t xml:space="preserve"> 1</w:t>
      </w:r>
      <w:r w:rsidRPr="000053E8">
        <w:rPr>
          <w:rFonts w:ascii="Times New Roman" w:hAnsi="Times New Roman"/>
          <w:szCs w:val="22"/>
          <w:lang w:val="kk-KZ"/>
        </w:rPr>
        <w:t xml:space="preserve"> – </w:t>
      </w:r>
      <w:r w:rsidRPr="000053E8">
        <w:rPr>
          <w:rFonts w:ascii="Times New Roman" w:hAnsi="Times New Roman"/>
          <w:b/>
          <w:szCs w:val="28"/>
        </w:rPr>
        <w:t>861,0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тыс.тенге</w:t>
      </w:r>
      <w:proofErr w:type="spellEnd"/>
      <w:r w:rsidRPr="000053E8">
        <w:rPr>
          <w:rFonts w:ascii="Times New Roman" w:hAnsi="Times New Roman"/>
          <w:szCs w:val="28"/>
        </w:rPr>
        <w:t xml:space="preserve">. Договорная стоимость – 126 011,3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125 150,3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47659F" w:rsidRPr="000053E8" w:rsidRDefault="0047659F" w:rsidP="000053E8">
      <w:pPr>
        <w:pStyle w:val="ad"/>
        <w:shd w:val="clear" w:color="auto" w:fill="FFFFFF" w:themeFill="background1"/>
        <w:ind w:firstLine="708"/>
      </w:pPr>
      <w:r w:rsidRPr="000053E8">
        <w:rPr>
          <w:rFonts w:ascii="Times New Roman" w:hAnsi="Times New Roman"/>
          <w:szCs w:val="22"/>
        </w:rPr>
        <w:t>- капитальный ремонт автомобильной дороги</w:t>
      </w:r>
      <w:r w:rsidR="00C27841" w:rsidRPr="000053E8">
        <w:rPr>
          <w:rFonts w:ascii="Times New Roman" w:hAnsi="Times New Roman"/>
          <w:szCs w:val="22"/>
        </w:rPr>
        <w:t xml:space="preserve"> по </w:t>
      </w:r>
      <w:proofErr w:type="spellStart"/>
      <w:r w:rsidR="00C27841" w:rsidRPr="000053E8">
        <w:rPr>
          <w:rFonts w:ascii="Times New Roman" w:hAnsi="Times New Roman"/>
          <w:szCs w:val="22"/>
        </w:rPr>
        <w:t>ул</w:t>
      </w:r>
      <w:proofErr w:type="gramStart"/>
      <w:r w:rsidR="00C27841" w:rsidRPr="000053E8">
        <w:rPr>
          <w:rFonts w:ascii="Times New Roman" w:hAnsi="Times New Roman"/>
          <w:szCs w:val="22"/>
        </w:rPr>
        <w:t>.Е</w:t>
      </w:r>
      <w:proofErr w:type="gramEnd"/>
      <w:r w:rsidR="00C27841" w:rsidRPr="000053E8">
        <w:rPr>
          <w:rFonts w:ascii="Times New Roman" w:hAnsi="Times New Roman"/>
          <w:szCs w:val="22"/>
        </w:rPr>
        <w:t>рназарова</w:t>
      </w:r>
      <w:proofErr w:type="spellEnd"/>
      <w:r w:rsidRPr="000053E8">
        <w:rPr>
          <w:rFonts w:ascii="Times New Roman" w:hAnsi="Times New Roman"/>
          <w:szCs w:val="22"/>
          <w:lang w:val="kk-KZ"/>
        </w:rPr>
        <w:t xml:space="preserve"> – </w:t>
      </w:r>
      <w:r w:rsidR="00C27841" w:rsidRPr="000053E8">
        <w:rPr>
          <w:rFonts w:ascii="Times New Roman" w:hAnsi="Times New Roman"/>
          <w:b/>
          <w:szCs w:val="28"/>
        </w:rPr>
        <w:t>2 985,5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тыс.тенге</w:t>
      </w:r>
      <w:proofErr w:type="spellEnd"/>
      <w:r w:rsidRPr="000053E8">
        <w:rPr>
          <w:rFonts w:ascii="Times New Roman" w:hAnsi="Times New Roman"/>
          <w:szCs w:val="28"/>
        </w:rPr>
        <w:t>.</w:t>
      </w:r>
      <w:r w:rsidR="00C27841" w:rsidRPr="000053E8">
        <w:rPr>
          <w:rFonts w:ascii="Times New Roman" w:hAnsi="Times New Roman"/>
          <w:szCs w:val="28"/>
        </w:rPr>
        <w:t xml:space="preserve"> </w:t>
      </w:r>
      <w:r w:rsidRPr="000053E8">
        <w:rPr>
          <w:rFonts w:ascii="Times New Roman" w:hAnsi="Times New Roman"/>
          <w:szCs w:val="28"/>
        </w:rPr>
        <w:t xml:space="preserve">Договорная стоимость – </w:t>
      </w:r>
      <w:r w:rsidR="00C27841" w:rsidRPr="000053E8">
        <w:rPr>
          <w:rFonts w:ascii="Times New Roman" w:hAnsi="Times New Roman"/>
          <w:szCs w:val="28"/>
        </w:rPr>
        <w:t>60 512,6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</w:t>
      </w:r>
      <w:r w:rsidR="00C27841" w:rsidRPr="000053E8">
        <w:rPr>
          <w:rFonts w:ascii="Times New Roman" w:hAnsi="Times New Roman"/>
          <w:szCs w:val="28"/>
        </w:rPr>
        <w:t>57 527,1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47659F" w:rsidRPr="000053E8" w:rsidRDefault="0047659F" w:rsidP="000053E8">
      <w:pPr>
        <w:pStyle w:val="ad"/>
        <w:shd w:val="clear" w:color="auto" w:fill="FFFFFF" w:themeFill="background1"/>
        <w:ind w:firstLine="708"/>
      </w:pPr>
      <w:r w:rsidRPr="000053E8">
        <w:rPr>
          <w:rFonts w:ascii="Times New Roman" w:hAnsi="Times New Roman"/>
          <w:szCs w:val="22"/>
        </w:rPr>
        <w:t xml:space="preserve">- капитальный ремонт автомобильной дороги </w:t>
      </w:r>
      <w:r w:rsidR="00C27841" w:rsidRPr="000053E8">
        <w:rPr>
          <w:rFonts w:ascii="Times New Roman" w:hAnsi="Times New Roman"/>
          <w:szCs w:val="22"/>
        </w:rPr>
        <w:t xml:space="preserve">по </w:t>
      </w:r>
      <w:proofErr w:type="spellStart"/>
      <w:r w:rsidR="00C27841" w:rsidRPr="000053E8">
        <w:rPr>
          <w:rFonts w:ascii="Times New Roman" w:hAnsi="Times New Roman"/>
          <w:szCs w:val="22"/>
        </w:rPr>
        <w:t>ул</w:t>
      </w:r>
      <w:proofErr w:type="gramStart"/>
      <w:r w:rsidR="00C27841" w:rsidRPr="000053E8">
        <w:rPr>
          <w:rFonts w:ascii="Times New Roman" w:hAnsi="Times New Roman"/>
          <w:szCs w:val="22"/>
        </w:rPr>
        <w:t>.П</w:t>
      </w:r>
      <w:proofErr w:type="gramEnd"/>
      <w:r w:rsidR="00C27841" w:rsidRPr="000053E8">
        <w:rPr>
          <w:rFonts w:ascii="Times New Roman" w:hAnsi="Times New Roman"/>
          <w:szCs w:val="22"/>
        </w:rPr>
        <w:t>ромышленная</w:t>
      </w:r>
      <w:proofErr w:type="spellEnd"/>
      <w:r w:rsidR="00C27841" w:rsidRPr="000053E8">
        <w:rPr>
          <w:rFonts w:ascii="Times New Roman" w:hAnsi="Times New Roman"/>
          <w:szCs w:val="22"/>
        </w:rPr>
        <w:t xml:space="preserve"> </w:t>
      </w:r>
      <w:r w:rsidRPr="000053E8">
        <w:rPr>
          <w:rFonts w:ascii="Times New Roman" w:hAnsi="Times New Roman"/>
          <w:szCs w:val="22"/>
          <w:lang w:val="kk-KZ"/>
        </w:rPr>
        <w:t xml:space="preserve"> – </w:t>
      </w:r>
      <w:r w:rsidR="00C27841" w:rsidRPr="000053E8">
        <w:rPr>
          <w:rFonts w:ascii="Times New Roman" w:hAnsi="Times New Roman"/>
          <w:b/>
          <w:szCs w:val="28"/>
        </w:rPr>
        <w:t>1 477,2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тыс.тенге</w:t>
      </w:r>
      <w:proofErr w:type="spellEnd"/>
      <w:r w:rsidRPr="000053E8">
        <w:rPr>
          <w:rFonts w:ascii="Times New Roman" w:hAnsi="Times New Roman"/>
          <w:szCs w:val="28"/>
        </w:rPr>
        <w:t>.</w:t>
      </w:r>
      <w:r w:rsidR="00C27841" w:rsidRPr="000053E8">
        <w:rPr>
          <w:rFonts w:ascii="Times New Roman" w:hAnsi="Times New Roman"/>
          <w:szCs w:val="28"/>
        </w:rPr>
        <w:t xml:space="preserve"> </w:t>
      </w:r>
      <w:r w:rsidRPr="000053E8">
        <w:rPr>
          <w:rFonts w:ascii="Times New Roman" w:hAnsi="Times New Roman"/>
          <w:szCs w:val="28"/>
        </w:rPr>
        <w:t xml:space="preserve">Договорная стоимость – </w:t>
      </w:r>
      <w:r w:rsidR="00C27841" w:rsidRPr="000053E8">
        <w:rPr>
          <w:rFonts w:ascii="Times New Roman" w:hAnsi="Times New Roman"/>
          <w:szCs w:val="28"/>
        </w:rPr>
        <w:t>29 939,4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</w:t>
      </w:r>
      <w:r w:rsidR="00C27841" w:rsidRPr="000053E8">
        <w:rPr>
          <w:rFonts w:ascii="Times New Roman" w:hAnsi="Times New Roman"/>
          <w:szCs w:val="28"/>
        </w:rPr>
        <w:t>28 462,2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47659F" w:rsidRDefault="0047659F" w:rsidP="000053E8">
      <w:pPr>
        <w:pStyle w:val="ad"/>
        <w:shd w:val="clear" w:color="auto" w:fill="FFFFFF" w:themeFill="background1"/>
        <w:ind w:firstLine="708"/>
      </w:pPr>
      <w:r w:rsidRPr="000053E8">
        <w:rPr>
          <w:rFonts w:ascii="Times New Roman" w:hAnsi="Times New Roman"/>
          <w:szCs w:val="22"/>
        </w:rPr>
        <w:t xml:space="preserve">- капитальный ремонт автомобильной дороги </w:t>
      </w:r>
      <w:r w:rsidR="00AD5C57" w:rsidRPr="000053E8">
        <w:rPr>
          <w:rFonts w:ascii="Times New Roman" w:hAnsi="Times New Roman"/>
          <w:szCs w:val="22"/>
        </w:rPr>
        <w:t xml:space="preserve">по </w:t>
      </w:r>
      <w:proofErr w:type="spellStart"/>
      <w:r w:rsidR="00AD5C57" w:rsidRPr="000053E8">
        <w:rPr>
          <w:rFonts w:ascii="Times New Roman" w:hAnsi="Times New Roman"/>
          <w:szCs w:val="22"/>
        </w:rPr>
        <w:t>ул</w:t>
      </w:r>
      <w:proofErr w:type="gramStart"/>
      <w:r w:rsidR="00AD5C57" w:rsidRPr="000053E8">
        <w:rPr>
          <w:rFonts w:ascii="Times New Roman" w:hAnsi="Times New Roman"/>
          <w:szCs w:val="22"/>
        </w:rPr>
        <w:t>.Т</w:t>
      </w:r>
      <w:proofErr w:type="gramEnd"/>
      <w:r w:rsidR="00AD5C57" w:rsidRPr="000053E8">
        <w:rPr>
          <w:rFonts w:ascii="Times New Roman" w:hAnsi="Times New Roman"/>
          <w:szCs w:val="22"/>
        </w:rPr>
        <w:t>рудовая</w:t>
      </w:r>
      <w:proofErr w:type="spellEnd"/>
      <w:r w:rsidRPr="000053E8">
        <w:rPr>
          <w:rFonts w:ascii="Times New Roman" w:hAnsi="Times New Roman"/>
          <w:szCs w:val="22"/>
          <w:lang w:val="kk-KZ"/>
        </w:rPr>
        <w:t xml:space="preserve"> – </w:t>
      </w:r>
      <w:r w:rsidR="00AD5C57" w:rsidRPr="000053E8">
        <w:rPr>
          <w:rFonts w:ascii="Times New Roman" w:hAnsi="Times New Roman"/>
          <w:b/>
          <w:szCs w:val="28"/>
        </w:rPr>
        <w:t>1 978,5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тыс.тенге</w:t>
      </w:r>
      <w:proofErr w:type="spellEnd"/>
      <w:r w:rsidRPr="000053E8">
        <w:rPr>
          <w:rFonts w:ascii="Times New Roman" w:hAnsi="Times New Roman"/>
          <w:szCs w:val="28"/>
        </w:rPr>
        <w:t>.</w:t>
      </w:r>
      <w:r w:rsidR="00AD5C57" w:rsidRPr="000053E8">
        <w:rPr>
          <w:rFonts w:ascii="Times New Roman" w:hAnsi="Times New Roman"/>
          <w:szCs w:val="28"/>
        </w:rPr>
        <w:t xml:space="preserve"> </w:t>
      </w:r>
      <w:r w:rsidRPr="000053E8">
        <w:rPr>
          <w:rFonts w:ascii="Times New Roman" w:hAnsi="Times New Roman"/>
          <w:szCs w:val="28"/>
        </w:rPr>
        <w:t xml:space="preserve">Договорная стоимость – </w:t>
      </w:r>
      <w:r w:rsidR="00AD5C57" w:rsidRPr="000053E8">
        <w:rPr>
          <w:rFonts w:ascii="Times New Roman" w:hAnsi="Times New Roman"/>
          <w:szCs w:val="28"/>
        </w:rPr>
        <w:t>40 092,0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 xml:space="preserve">. Освоено – </w:t>
      </w:r>
      <w:r w:rsidR="00AD5C57" w:rsidRPr="000053E8">
        <w:rPr>
          <w:rFonts w:ascii="Times New Roman" w:hAnsi="Times New Roman"/>
          <w:szCs w:val="28"/>
        </w:rPr>
        <w:t>38 113,5</w:t>
      </w:r>
      <w:r w:rsidRPr="000053E8">
        <w:rPr>
          <w:rFonts w:ascii="Times New Roman" w:hAnsi="Times New Roman"/>
          <w:szCs w:val="28"/>
        </w:rPr>
        <w:t xml:space="preserve"> </w:t>
      </w:r>
      <w:proofErr w:type="spellStart"/>
      <w:r w:rsidRPr="000053E8">
        <w:rPr>
          <w:rFonts w:ascii="Times New Roman" w:hAnsi="Times New Roman"/>
          <w:szCs w:val="28"/>
        </w:rPr>
        <w:t>тыс</w:t>
      </w:r>
      <w:proofErr w:type="gramStart"/>
      <w:r w:rsidRPr="000053E8">
        <w:rPr>
          <w:rFonts w:ascii="Times New Roman" w:hAnsi="Times New Roman"/>
          <w:szCs w:val="28"/>
        </w:rPr>
        <w:t>.т</w:t>
      </w:r>
      <w:proofErr w:type="gramEnd"/>
      <w:r w:rsidRPr="000053E8">
        <w:rPr>
          <w:rFonts w:ascii="Times New Roman" w:hAnsi="Times New Roman"/>
          <w:szCs w:val="28"/>
        </w:rPr>
        <w:t>енге</w:t>
      </w:r>
      <w:proofErr w:type="spellEnd"/>
      <w:r w:rsidRPr="000053E8">
        <w:rPr>
          <w:rFonts w:ascii="Times New Roman" w:hAnsi="Times New Roman"/>
          <w:szCs w:val="28"/>
        </w:rPr>
        <w:t>.</w:t>
      </w:r>
    </w:p>
    <w:p w:rsidR="00B22F07" w:rsidRDefault="00B42BFE" w:rsidP="00B22F07">
      <w:pPr>
        <w:pStyle w:val="ad"/>
        <w:ind w:firstLine="708"/>
      </w:pPr>
      <w:r>
        <w:rPr>
          <w:rFonts w:ascii="Times New Roman" w:hAnsi="Times New Roman"/>
          <w:szCs w:val="22"/>
        </w:rPr>
        <w:t>- к</w:t>
      </w:r>
      <w:r w:rsidRPr="00B42BFE">
        <w:rPr>
          <w:rFonts w:ascii="Times New Roman" w:hAnsi="Times New Roman"/>
          <w:szCs w:val="22"/>
        </w:rPr>
        <w:t xml:space="preserve">апитальный ремонт автомобильной дороги по </w:t>
      </w:r>
      <w:proofErr w:type="spellStart"/>
      <w:r w:rsidRPr="00B42BFE">
        <w:rPr>
          <w:rFonts w:ascii="Times New Roman" w:hAnsi="Times New Roman"/>
          <w:szCs w:val="22"/>
        </w:rPr>
        <w:t>ул</w:t>
      </w:r>
      <w:proofErr w:type="gramStart"/>
      <w:r w:rsidRPr="00B42BFE">
        <w:rPr>
          <w:rFonts w:ascii="Times New Roman" w:hAnsi="Times New Roman"/>
          <w:szCs w:val="22"/>
        </w:rPr>
        <w:t>.А</w:t>
      </w:r>
      <w:proofErr w:type="gramEnd"/>
      <w:r w:rsidRPr="00B42BFE">
        <w:rPr>
          <w:rFonts w:ascii="Times New Roman" w:hAnsi="Times New Roman"/>
          <w:szCs w:val="22"/>
        </w:rPr>
        <w:t>уезова</w:t>
      </w:r>
      <w:proofErr w:type="spellEnd"/>
      <w:r w:rsidRPr="00B42BFE">
        <w:rPr>
          <w:rFonts w:ascii="Times New Roman" w:hAnsi="Times New Roman"/>
          <w:szCs w:val="22"/>
        </w:rPr>
        <w:t xml:space="preserve">, </w:t>
      </w:r>
      <w:proofErr w:type="spellStart"/>
      <w:r w:rsidRPr="00B42BFE">
        <w:rPr>
          <w:rFonts w:ascii="Times New Roman" w:hAnsi="Times New Roman"/>
          <w:szCs w:val="22"/>
        </w:rPr>
        <w:t>ул.Абая</w:t>
      </w:r>
      <w:proofErr w:type="spellEnd"/>
      <w:r w:rsidRPr="00B42BFE">
        <w:rPr>
          <w:rFonts w:ascii="Times New Roman" w:hAnsi="Times New Roman"/>
          <w:szCs w:val="22"/>
        </w:rPr>
        <w:t xml:space="preserve">, </w:t>
      </w:r>
      <w:proofErr w:type="spellStart"/>
      <w:r w:rsidRPr="00B42BFE">
        <w:rPr>
          <w:rFonts w:ascii="Times New Roman" w:hAnsi="Times New Roman"/>
          <w:szCs w:val="22"/>
        </w:rPr>
        <w:t>ул.Абилкайыр</w:t>
      </w:r>
      <w:proofErr w:type="spellEnd"/>
      <w:r w:rsidRPr="00B42BFE">
        <w:rPr>
          <w:rFonts w:ascii="Times New Roman" w:hAnsi="Times New Roman"/>
          <w:szCs w:val="22"/>
        </w:rPr>
        <w:t xml:space="preserve"> хана в п. </w:t>
      </w:r>
      <w:proofErr w:type="spellStart"/>
      <w:r w:rsidRPr="00B42BFE">
        <w:rPr>
          <w:rFonts w:ascii="Times New Roman" w:hAnsi="Times New Roman"/>
          <w:szCs w:val="22"/>
        </w:rPr>
        <w:t>Курашасай</w:t>
      </w:r>
      <w:proofErr w:type="spellEnd"/>
      <w:r w:rsidR="00694FE8">
        <w:rPr>
          <w:rFonts w:ascii="Times New Roman" w:hAnsi="Times New Roman"/>
          <w:szCs w:val="22"/>
          <w:lang w:val="kk-KZ"/>
        </w:rPr>
        <w:t xml:space="preserve"> – </w:t>
      </w:r>
      <w:r w:rsidR="00694FE8">
        <w:rPr>
          <w:rFonts w:ascii="Times New Roman" w:hAnsi="Times New Roman"/>
          <w:b/>
          <w:szCs w:val="28"/>
        </w:rPr>
        <w:t>77 080,0</w:t>
      </w:r>
      <w:r w:rsidR="00694FE8" w:rsidRPr="00684FA9">
        <w:rPr>
          <w:rFonts w:ascii="Times New Roman" w:hAnsi="Times New Roman"/>
          <w:szCs w:val="28"/>
        </w:rPr>
        <w:t xml:space="preserve"> </w:t>
      </w:r>
      <w:proofErr w:type="spellStart"/>
      <w:r w:rsidR="00694FE8" w:rsidRPr="00684FA9">
        <w:rPr>
          <w:rFonts w:ascii="Times New Roman" w:hAnsi="Times New Roman"/>
          <w:szCs w:val="28"/>
        </w:rPr>
        <w:t>тыс.тенге</w:t>
      </w:r>
      <w:proofErr w:type="spellEnd"/>
      <w:r w:rsidR="00694FE8"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9F6CBA">
        <w:rPr>
          <w:rFonts w:ascii="Times New Roman" w:hAnsi="Times New Roman"/>
          <w:szCs w:val="28"/>
        </w:rPr>
        <w:t>106 770,3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9F6CBA">
        <w:rPr>
          <w:rFonts w:ascii="Times New Roman" w:hAnsi="Times New Roman"/>
          <w:szCs w:val="28"/>
        </w:rPr>
        <w:t>29 690,4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B42BFE" w:rsidP="00B22F07">
      <w:pPr>
        <w:pStyle w:val="ad"/>
        <w:ind w:firstLine="708"/>
      </w:pPr>
      <w:r>
        <w:rPr>
          <w:rFonts w:ascii="Times New Roman" w:hAnsi="Times New Roman"/>
          <w:szCs w:val="22"/>
        </w:rPr>
        <w:t>- к</w:t>
      </w:r>
      <w:r w:rsidRPr="00B42BFE">
        <w:rPr>
          <w:rFonts w:ascii="Times New Roman" w:hAnsi="Times New Roman"/>
          <w:szCs w:val="22"/>
        </w:rPr>
        <w:t>апитальный ремонт автомобильной дороги</w:t>
      </w:r>
      <w:r w:rsidR="00AD5C57">
        <w:rPr>
          <w:rFonts w:ascii="Times New Roman" w:hAnsi="Times New Roman"/>
          <w:szCs w:val="22"/>
        </w:rPr>
        <w:t xml:space="preserve"> </w:t>
      </w:r>
      <w:r w:rsidRPr="00B42BFE">
        <w:rPr>
          <w:rFonts w:ascii="Times New Roman" w:hAnsi="Times New Roman"/>
          <w:szCs w:val="22"/>
        </w:rPr>
        <w:t xml:space="preserve">по </w:t>
      </w:r>
      <w:proofErr w:type="spellStart"/>
      <w:r w:rsidRPr="00B42BFE">
        <w:rPr>
          <w:rFonts w:ascii="Times New Roman" w:hAnsi="Times New Roman"/>
          <w:szCs w:val="22"/>
        </w:rPr>
        <w:t>ул</w:t>
      </w:r>
      <w:proofErr w:type="gramStart"/>
      <w:r w:rsidRPr="00B42BFE">
        <w:rPr>
          <w:rFonts w:ascii="Times New Roman" w:hAnsi="Times New Roman"/>
          <w:szCs w:val="22"/>
        </w:rPr>
        <w:t>.Г</w:t>
      </w:r>
      <w:proofErr w:type="gramEnd"/>
      <w:r w:rsidRPr="00B42BFE">
        <w:rPr>
          <w:rFonts w:ascii="Times New Roman" w:hAnsi="Times New Roman"/>
          <w:szCs w:val="22"/>
        </w:rPr>
        <w:t>арнизонная</w:t>
      </w:r>
      <w:proofErr w:type="spellEnd"/>
      <w:r w:rsidR="00694FE8">
        <w:rPr>
          <w:rFonts w:ascii="Times New Roman" w:hAnsi="Times New Roman"/>
          <w:szCs w:val="22"/>
          <w:lang w:val="kk-KZ"/>
        </w:rPr>
        <w:t xml:space="preserve"> – </w:t>
      </w:r>
      <w:r w:rsidR="00694FE8">
        <w:rPr>
          <w:rFonts w:ascii="Times New Roman" w:hAnsi="Times New Roman"/>
          <w:b/>
          <w:szCs w:val="28"/>
        </w:rPr>
        <w:t>47 146,0</w:t>
      </w:r>
      <w:r w:rsidR="00694FE8" w:rsidRPr="00684FA9">
        <w:rPr>
          <w:rFonts w:ascii="Times New Roman" w:hAnsi="Times New Roman"/>
          <w:szCs w:val="28"/>
        </w:rPr>
        <w:t xml:space="preserve"> </w:t>
      </w:r>
      <w:proofErr w:type="spellStart"/>
      <w:r w:rsidR="00694FE8" w:rsidRPr="00684FA9">
        <w:rPr>
          <w:rFonts w:ascii="Times New Roman" w:hAnsi="Times New Roman"/>
          <w:szCs w:val="28"/>
        </w:rPr>
        <w:t>тыс.тенге</w:t>
      </w:r>
      <w:proofErr w:type="spellEnd"/>
      <w:r w:rsidR="00694FE8"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E007FC">
        <w:rPr>
          <w:rFonts w:ascii="Times New Roman" w:hAnsi="Times New Roman"/>
          <w:szCs w:val="28"/>
        </w:rPr>
        <w:t>168 365,7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E007FC">
        <w:rPr>
          <w:rFonts w:ascii="Times New Roman" w:hAnsi="Times New Roman"/>
          <w:szCs w:val="28"/>
        </w:rPr>
        <w:t>121 219,8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B42BFE" w:rsidP="00B22F07">
      <w:pPr>
        <w:pStyle w:val="ad"/>
        <w:ind w:firstLine="708"/>
      </w:pPr>
      <w:r>
        <w:rPr>
          <w:rFonts w:ascii="Times New Roman" w:hAnsi="Times New Roman"/>
          <w:szCs w:val="22"/>
        </w:rPr>
        <w:t>- к</w:t>
      </w:r>
      <w:r w:rsidRPr="00B42BFE">
        <w:rPr>
          <w:rFonts w:ascii="Times New Roman" w:hAnsi="Times New Roman"/>
          <w:szCs w:val="22"/>
        </w:rPr>
        <w:t xml:space="preserve">апитальный ремонт автомобильной дороги по </w:t>
      </w:r>
      <w:proofErr w:type="spellStart"/>
      <w:r w:rsidRPr="00B42BFE">
        <w:rPr>
          <w:rFonts w:ascii="Times New Roman" w:hAnsi="Times New Roman"/>
          <w:szCs w:val="22"/>
        </w:rPr>
        <w:t>ул</w:t>
      </w:r>
      <w:proofErr w:type="gramStart"/>
      <w:r w:rsidRPr="00B42BFE">
        <w:rPr>
          <w:rFonts w:ascii="Times New Roman" w:hAnsi="Times New Roman"/>
          <w:szCs w:val="22"/>
        </w:rPr>
        <w:t>.Ж</w:t>
      </w:r>
      <w:proofErr w:type="gramEnd"/>
      <w:r w:rsidRPr="00B42BFE">
        <w:rPr>
          <w:rFonts w:ascii="Times New Roman" w:hAnsi="Times New Roman"/>
          <w:szCs w:val="22"/>
        </w:rPr>
        <w:t>уковского</w:t>
      </w:r>
      <w:proofErr w:type="spellEnd"/>
      <w:r w:rsidR="00694FE8">
        <w:rPr>
          <w:rFonts w:ascii="Times New Roman" w:hAnsi="Times New Roman"/>
          <w:szCs w:val="22"/>
          <w:lang w:val="kk-KZ"/>
        </w:rPr>
        <w:t xml:space="preserve"> – </w:t>
      </w:r>
      <w:r w:rsidR="00694FE8">
        <w:rPr>
          <w:rFonts w:ascii="Times New Roman" w:hAnsi="Times New Roman"/>
          <w:b/>
          <w:szCs w:val="28"/>
        </w:rPr>
        <w:t>10 643,2</w:t>
      </w:r>
      <w:r w:rsidR="00694FE8" w:rsidRPr="00684FA9">
        <w:rPr>
          <w:rFonts w:ascii="Times New Roman" w:hAnsi="Times New Roman"/>
          <w:szCs w:val="28"/>
        </w:rPr>
        <w:t xml:space="preserve"> </w:t>
      </w:r>
      <w:proofErr w:type="spellStart"/>
      <w:r w:rsidR="00694FE8" w:rsidRPr="00684FA9">
        <w:rPr>
          <w:rFonts w:ascii="Times New Roman" w:hAnsi="Times New Roman"/>
          <w:szCs w:val="28"/>
        </w:rPr>
        <w:t>тыс.тенге</w:t>
      </w:r>
      <w:proofErr w:type="spellEnd"/>
      <w:r w:rsidR="00694FE8"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E007FC">
        <w:rPr>
          <w:rFonts w:ascii="Times New Roman" w:hAnsi="Times New Roman"/>
          <w:szCs w:val="28"/>
        </w:rPr>
        <w:t>153 039,9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E007FC">
        <w:rPr>
          <w:rFonts w:ascii="Times New Roman" w:hAnsi="Times New Roman"/>
          <w:szCs w:val="28"/>
        </w:rPr>
        <w:t>142 396,8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384E50" w:rsidP="00B22F07">
      <w:pPr>
        <w:pStyle w:val="ad"/>
        <w:ind w:firstLine="708"/>
      </w:pPr>
      <w:r>
        <w:rPr>
          <w:rFonts w:ascii="Times New Roman" w:hAnsi="Times New Roman"/>
          <w:szCs w:val="22"/>
        </w:rPr>
        <w:t>- к</w:t>
      </w:r>
      <w:r w:rsidR="00B42BFE" w:rsidRPr="00B42BFE">
        <w:rPr>
          <w:rFonts w:ascii="Times New Roman" w:hAnsi="Times New Roman"/>
          <w:szCs w:val="22"/>
        </w:rPr>
        <w:t xml:space="preserve">апитальный ремонт автомобильной дороги по </w:t>
      </w:r>
      <w:proofErr w:type="spellStart"/>
      <w:r w:rsidR="00B42BFE" w:rsidRPr="00B42BFE">
        <w:rPr>
          <w:rFonts w:ascii="Times New Roman" w:hAnsi="Times New Roman"/>
          <w:szCs w:val="22"/>
        </w:rPr>
        <w:t>ул</w:t>
      </w:r>
      <w:proofErr w:type="gramStart"/>
      <w:r w:rsidR="00B42BFE" w:rsidRPr="00B42BFE">
        <w:rPr>
          <w:rFonts w:ascii="Times New Roman" w:hAnsi="Times New Roman"/>
          <w:szCs w:val="22"/>
        </w:rPr>
        <w:t>.Ж</w:t>
      </w:r>
      <w:proofErr w:type="gramEnd"/>
      <w:r w:rsidR="00B42BFE" w:rsidRPr="00B42BFE">
        <w:rPr>
          <w:rFonts w:ascii="Times New Roman" w:hAnsi="Times New Roman"/>
          <w:szCs w:val="22"/>
        </w:rPr>
        <w:t>амбыла</w:t>
      </w:r>
      <w:proofErr w:type="spellEnd"/>
      <w:r w:rsidR="00694FE8">
        <w:rPr>
          <w:rFonts w:ascii="Times New Roman" w:hAnsi="Times New Roman"/>
          <w:szCs w:val="22"/>
          <w:lang w:val="kk-KZ"/>
        </w:rPr>
        <w:t xml:space="preserve"> – </w:t>
      </w:r>
      <w:r w:rsidR="00694FE8">
        <w:rPr>
          <w:rFonts w:ascii="Times New Roman" w:hAnsi="Times New Roman"/>
          <w:b/>
          <w:szCs w:val="28"/>
        </w:rPr>
        <w:t>36 380,0</w:t>
      </w:r>
      <w:r w:rsidR="00694FE8" w:rsidRPr="00684FA9">
        <w:rPr>
          <w:rFonts w:ascii="Times New Roman" w:hAnsi="Times New Roman"/>
          <w:szCs w:val="28"/>
        </w:rPr>
        <w:t xml:space="preserve"> </w:t>
      </w:r>
      <w:proofErr w:type="spellStart"/>
      <w:r w:rsidR="00694FE8" w:rsidRPr="00684FA9">
        <w:rPr>
          <w:rFonts w:ascii="Times New Roman" w:hAnsi="Times New Roman"/>
          <w:szCs w:val="28"/>
        </w:rPr>
        <w:t>тыс.тенге</w:t>
      </w:r>
      <w:proofErr w:type="spellEnd"/>
      <w:r w:rsidR="00694FE8"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C3310A" w:rsidRPr="00C3310A">
        <w:rPr>
          <w:rFonts w:ascii="Times New Roman" w:hAnsi="Times New Roman"/>
          <w:szCs w:val="28"/>
        </w:rPr>
        <w:t>158</w:t>
      </w:r>
      <w:r w:rsidR="00AD5C57">
        <w:rPr>
          <w:rFonts w:ascii="Times New Roman" w:hAnsi="Times New Roman"/>
          <w:szCs w:val="28"/>
        </w:rPr>
        <w:t xml:space="preserve"> </w:t>
      </w:r>
      <w:r w:rsidR="00C3310A" w:rsidRPr="00C3310A">
        <w:rPr>
          <w:rFonts w:ascii="Times New Roman" w:hAnsi="Times New Roman"/>
          <w:szCs w:val="28"/>
        </w:rPr>
        <w:t>733,7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C3310A">
        <w:rPr>
          <w:rFonts w:ascii="Times New Roman" w:hAnsi="Times New Roman"/>
          <w:szCs w:val="28"/>
        </w:rPr>
        <w:t>122 353,8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по </w:t>
      </w:r>
      <w:proofErr w:type="spellStart"/>
      <w:r w:rsidR="00906C9E" w:rsidRPr="00B42BFE">
        <w:rPr>
          <w:rFonts w:ascii="Times New Roman" w:hAnsi="Times New Roman"/>
          <w:szCs w:val="22"/>
        </w:rPr>
        <w:t>ул.Гоголя</w:t>
      </w:r>
      <w:proofErr w:type="spellEnd"/>
      <w:r>
        <w:rPr>
          <w:rFonts w:ascii="Times New Roman" w:hAnsi="Times New Roman"/>
          <w:szCs w:val="22"/>
          <w:lang w:val="kk-KZ"/>
        </w:rPr>
        <w:t xml:space="preserve"> – </w:t>
      </w:r>
      <w:r>
        <w:rPr>
          <w:rFonts w:ascii="Times New Roman" w:hAnsi="Times New Roman"/>
          <w:b/>
          <w:szCs w:val="28"/>
        </w:rPr>
        <w:t>40 550,0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C3310A" w:rsidRPr="00C3310A">
        <w:rPr>
          <w:rFonts w:ascii="Times New Roman" w:hAnsi="Times New Roman"/>
          <w:szCs w:val="28"/>
        </w:rPr>
        <w:t>100</w:t>
      </w:r>
      <w:r w:rsidR="00AD5C57">
        <w:rPr>
          <w:rFonts w:ascii="Times New Roman" w:hAnsi="Times New Roman"/>
          <w:szCs w:val="28"/>
        </w:rPr>
        <w:t xml:space="preserve"> </w:t>
      </w:r>
      <w:r w:rsidR="00C3310A" w:rsidRPr="00C3310A">
        <w:rPr>
          <w:rFonts w:ascii="Times New Roman" w:hAnsi="Times New Roman"/>
          <w:szCs w:val="28"/>
        </w:rPr>
        <w:t>926,1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C3310A">
        <w:rPr>
          <w:rFonts w:ascii="Times New Roman" w:hAnsi="Times New Roman"/>
          <w:szCs w:val="28"/>
        </w:rPr>
        <w:t>60 376,2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в </w:t>
      </w:r>
      <w:proofErr w:type="spellStart"/>
      <w:r w:rsidR="00906C9E" w:rsidRPr="00B42BFE">
        <w:rPr>
          <w:rFonts w:ascii="Times New Roman" w:hAnsi="Times New Roman"/>
          <w:szCs w:val="22"/>
        </w:rPr>
        <w:t>с.Беккул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баба до </w:t>
      </w:r>
      <w:proofErr w:type="spellStart"/>
      <w:r w:rsidR="00906C9E" w:rsidRPr="00B42BFE">
        <w:rPr>
          <w:rFonts w:ascii="Times New Roman" w:hAnsi="Times New Roman"/>
          <w:szCs w:val="22"/>
        </w:rPr>
        <w:t>п.Белогорка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  <w:lang w:val="kk-KZ"/>
        </w:rPr>
        <w:t xml:space="preserve">- </w:t>
      </w:r>
      <w:r w:rsidR="00B21FFF">
        <w:rPr>
          <w:rFonts w:ascii="Times New Roman" w:hAnsi="Times New Roman"/>
          <w:b/>
          <w:szCs w:val="28"/>
        </w:rPr>
        <w:t>33 303,0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C3310A" w:rsidRPr="00C3310A">
        <w:rPr>
          <w:rFonts w:ascii="Times New Roman" w:hAnsi="Times New Roman"/>
          <w:szCs w:val="28"/>
        </w:rPr>
        <w:t>222</w:t>
      </w:r>
      <w:r w:rsidR="00AD5C57">
        <w:rPr>
          <w:rFonts w:ascii="Times New Roman" w:hAnsi="Times New Roman"/>
          <w:szCs w:val="28"/>
        </w:rPr>
        <w:t xml:space="preserve"> </w:t>
      </w:r>
      <w:r w:rsidR="00C3310A" w:rsidRPr="00C3310A">
        <w:rPr>
          <w:rFonts w:ascii="Times New Roman" w:hAnsi="Times New Roman"/>
          <w:szCs w:val="28"/>
        </w:rPr>
        <w:t>665,5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C3310A">
        <w:rPr>
          <w:rFonts w:ascii="Times New Roman" w:hAnsi="Times New Roman"/>
          <w:szCs w:val="28"/>
        </w:rPr>
        <w:t>189 362,5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 xml:space="preserve"> 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 по </w:t>
      </w:r>
      <w:proofErr w:type="spellStart"/>
      <w:r w:rsidR="00906C9E" w:rsidRPr="00B42BFE">
        <w:rPr>
          <w:rFonts w:ascii="Times New Roman" w:hAnsi="Times New Roman"/>
          <w:szCs w:val="22"/>
        </w:rPr>
        <w:t>ул.Турксиба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72 476,9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C3310A" w:rsidRPr="00C3310A">
        <w:rPr>
          <w:rFonts w:ascii="Times New Roman" w:hAnsi="Times New Roman"/>
          <w:szCs w:val="28"/>
        </w:rPr>
        <w:t>187</w:t>
      </w:r>
      <w:r w:rsidR="00AD5C57">
        <w:rPr>
          <w:rFonts w:ascii="Times New Roman" w:hAnsi="Times New Roman"/>
          <w:szCs w:val="28"/>
        </w:rPr>
        <w:t xml:space="preserve"> </w:t>
      </w:r>
      <w:r w:rsidR="00C3310A" w:rsidRPr="00C3310A">
        <w:rPr>
          <w:rFonts w:ascii="Times New Roman" w:hAnsi="Times New Roman"/>
          <w:szCs w:val="28"/>
        </w:rPr>
        <w:t>684,1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C3310A">
        <w:rPr>
          <w:rFonts w:ascii="Times New Roman" w:hAnsi="Times New Roman"/>
          <w:szCs w:val="28"/>
        </w:rPr>
        <w:t>115 207,2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</w:t>
      </w:r>
      <w:r w:rsidR="00AD5C57">
        <w:rPr>
          <w:rFonts w:ascii="Times New Roman" w:hAnsi="Times New Roman"/>
          <w:szCs w:val="22"/>
        </w:rPr>
        <w:t xml:space="preserve"> </w:t>
      </w:r>
      <w:r w:rsidR="00906C9E" w:rsidRPr="00B42BFE">
        <w:rPr>
          <w:rFonts w:ascii="Times New Roman" w:hAnsi="Times New Roman"/>
          <w:szCs w:val="22"/>
        </w:rPr>
        <w:t xml:space="preserve">по </w:t>
      </w:r>
      <w:proofErr w:type="spellStart"/>
      <w:r w:rsidR="00906C9E" w:rsidRPr="00B42BFE">
        <w:rPr>
          <w:rFonts w:ascii="Times New Roman" w:hAnsi="Times New Roman"/>
          <w:szCs w:val="22"/>
        </w:rPr>
        <w:t>ул.Снайперская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45 385,0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F56B33" w:rsidRPr="00F56B33">
        <w:rPr>
          <w:rFonts w:ascii="Times New Roman" w:hAnsi="Times New Roman"/>
          <w:szCs w:val="28"/>
        </w:rPr>
        <w:t>228</w:t>
      </w:r>
      <w:r w:rsidR="00AD5C57">
        <w:rPr>
          <w:rFonts w:ascii="Times New Roman" w:hAnsi="Times New Roman"/>
          <w:szCs w:val="28"/>
        </w:rPr>
        <w:t xml:space="preserve"> </w:t>
      </w:r>
      <w:r w:rsidR="00F56B33" w:rsidRPr="00F56B33">
        <w:rPr>
          <w:rFonts w:ascii="Times New Roman" w:hAnsi="Times New Roman"/>
          <w:szCs w:val="28"/>
        </w:rPr>
        <w:t>045,4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F56B33">
        <w:rPr>
          <w:rFonts w:ascii="Times New Roman" w:hAnsi="Times New Roman"/>
          <w:szCs w:val="28"/>
        </w:rPr>
        <w:t>182 660,4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по </w:t>
      </w:r>
      <w:proofErr w:type="spellStart"/>
      <w:r w:rsidR="00906C9E" w:rsidRPr="00B42BFE">
        <w:rPr>
          <w:rFonts w:ascii="Times New Roman" w:hAnsi="Times New Roman"/>
          <w:szCs w:val="22"/>
        </w:rPr>
        <w:t>ул.Бр.Коростылевых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31 009,0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F56B33" w:rsidRPr="00F56B33">
        <w:rPr>
          <w:rFonts w:ascii="Times New Roman" w:hAnsi="Times New Roman"/>
          <w:szCs w:val="28"/>
        </w:rPr>
        <w:t>180</w:t>
      </w:r>
      <w:r w:rsidR="00642683">
        <w:rPr>
          <w:rFonts w:ascii="Times New Roman" w:hAnsi="Times New Roman"/>
          <w:szCs w:val="28"/>
        </w:rPr>
        <w:t xml:space="preserve"> </w:t>
      </w:r>
      <w:r w:rsidR="00F56B33" w:rsidRPr="00F56B33">
        <w:rPr>
          <w:rFonts w:ascii="Times New Roman" w:hAnsi="Times New Roman"/>
          <w:szCs w:val="28"/>
        </w:rPr>
        <w:t>457,4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F56B33">
        <w:rPr>
          <w:rFonts w:ascii="Times New Roman" w:hAnsi="Times New Roman"/>
          <w:szCs w:val="28"/>
        </w:rPr>
        <w:t>149 448,4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к</w:t>
      </w:r>
      <w:proofErr w:type="spellStart"/>
      <w:r w:rsidR="00906C9E" w:rsidRPr="00B42BFE">
        <w:rPr>
          <w:rFonts w:ascii="Times New Roman" w:hAnsi="Times New Roman"/>
          <w:szCs w:val="22"/>
        </w:rPr>
        <w:t>апитальный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по </w:t>
      </w:r>
      <w:proofErr w:type="spellStart"/>
      <w:r w:rsidR="00906C9E" w:rsidRPr="00B42BFE">
        <w:rPr>
          <w:rFonts w:ascii="Times New Roman" w:hAnsi="Times New Roman"/>
          <w:szCs w:val="22"/>
        </w:rPr>
        <w:t>ул.Утемисова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11 912,0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F56B33">
        <w:rPr>
          <w:rFonts w:ascii="Times New Roman" w:hAnsi="Times New Roman"/>
          <w:szCs w:val="28"/>
        </w:rPr>
        <w:t>101 548,6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F56B33">
        <w:rPr>
          <w:rFonts w:ascii="Times New Roman" w:hAnsi="Times New Roman"/>
          <w:szCs w:val="28"/>
        </w:rPr>
        <w:t>89 637,0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по </w:t>
      </w:r>
      <w:proofErr w:type="spellStart"/>
      <w:r w:rsidR="00906C9E" w:rsidRPr="00B42BFE">
        <w:rPr>
          <w:rFonts w:ascii="Times New Roman" w:hAnsi="Times New Roman"/>
          <w:szCs w:val="22"/>
        </w:rPr>
        <w:t>ул.Жанкожа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батыра от </w:t>
      </w:r>
      <w:proofErr w:type="spellStart"/>
      <w:r w:rsidR="00906C9E" w:rsidRPr="00B42BFE">
        <w:rPr>
          <w:rFonts w:ascii="Times New Roman" w:hAnsi="Times New Roman"/>
          <w:szCs w:val="22"/>
        </w:rPr>
        <w:t>ул.Уалиханова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до </w:t>
      </w:r>
      <w:proofErr w:type="spellStart"/>
      <w:r w:rsidR="00906C9E" w:rsidRPr="00B42BFE">
        <w:rPr>
          <w:rFonts w:ascii="Times New Roman" w:hAnsi="Times New Roman"/>
          <w:szCs w:val="22"/>
        </w:rPr>
        <w:t>ул.Кунаева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B21FFF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B21FFF">
        <w:rPr>
          <w:rFonts w:ascii="Times New Roman" w:hAnsi="Times New Roman"/>
          <w:b/>
          <w:szCs w:val="28"/>
        </w:rPr>
        <w:t>4 922,3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F56B33">
        <w:rPr>
          <w:rFonts w:ascii="Times New Roman" w:hAnsi="Times New Roman"/>
          <w:szCs w:val="28"/>
        </w:rPr>
        <w:t>173 517,5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F56B33">
        <w:rPr>
          <w:rFonts w:ascii="Times New Roman" w:hAnsi="Times New Roman"/>
          <w:szCs w:val="28"/>
        </w:rPr>
        <w:t>168 595,5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lastRenderedPageBreak/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</w:t>
      </w:r>
      <w:proofErr w:type="spellStart"/>
      <w:r w:rsidR="00906C9E" w:rsidRPr="00B42BFE">
        <w:rPr>
          <w:rFonts w:ascii="Times New Roman" w:hAnsi="Times New Roman"/>
          <w:szCs w:val="22"/>
        </w:rPr>
        <w:t>ул.Эмбинская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в городе </w:t>
      </w:r>
      <w:proofErr w:type="spellStart"/>
      <w:r w:rsidR="00906C9E" w:rsidRPr="00B42BFE">
        <w:rPr>
          <w:rFonts w:ascii="Times New Roman" w:hAnsi="Times New Roman"/>
          <w:szCs w:val="22"/>
        </w:rPr>
        <w:t>Актобе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19</w:t>
      </w:r>
      <w:r w:rsidR="00F56B33">
        <w:rPr>
          <w:rFonts w:ascii="Times New Roman" w:hAnsi="Times New Roman"/>
          <w:b/>
          <w:szCs w:val="28"/>
        </w:rPr>
        <w:t> 102,7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F56B33">
        <w:rPr>
          <w:rFonts w:ascii="Times New Roman" w:hAnsi="Times New Roman"/>
          <w:szCs w:val="28"/>
        </w:rPr>
        <w:t>161 135,1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F56B33">
        <w:rPr>
          <w:rFonts w:ascii="Times New Roman" w:hAnsi="Times New Roman"/>
          <w:szCs w:val="28"/>
        </w:rPr>
        <w:t>142 032,4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автомобильных дорог в районе 8 </w:t>
      </w:r>
      <w:proofErr w:type="spellStart"/>
      <w:r w:rsidR="00906C9E" w:rsidRPr="00B42BFE">
        <w:rPr>
          <w:rFonts w:ascii="Times New Roman" w:hAnsi="Times New Roman"/>
          <w:szCs w:val="22"/>
        </w:rPr>
        <w:t>мкр.г.Актобе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B21FFF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B21FFF">
        <w:rPr>
          <w:rFonts w:ascii="Times New Roman" w:hAnsi="Times New Roman"/>
          <w:b/>
          <w:szCs w:val="28"/>
        </w:rPr>
        <w:t>136 229,0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486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245,1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350 016,1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</w:t>
      </w:r>
      <w:proofErr w:type="spellStart"/>
      <w:r w:rsidR="00906C9E" w:rsidRPr="00B42BFE">
        <w:rPr>
          <w:rFonts w:ascii="Times New Roman" w:hAnsi="Times New Roman"/>
          <w:szCs w:val="22"/>
        </w:rPr>
        <w:t>ул.Пугачева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в городе </w:t>
      </w:r>
      <w:proofErr w:type="spellStart"/>
      <w:r w:rsidR="00906C9E" w:rsidRPr="00B42BFE">
        <w:rPr>
          <w:rFonts w:ascii="Times New Roman" w:hAnsi="Times New Roman"/>
          <w:szCs w:val="22"/>
        </w:rPr>
        <w:t>Актобе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43 557,9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98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605,8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55 047,9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в районе </w:t>
      </w:r>
      <w:proofErr w:type="spellStart"/>
      <w:r w:rsidR="00906C9E" w:rsidRPr="00B42BFE">
        <w:rPr>
          <w:rFonts w:ascii="Times New Roman" w:hAnsi="Times New Roman"/>
          <w:szCs w:val="22"/>
        </w:rPr>
        <w:t>пос.Кирпичный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протяженностью 900 м</w:t>
      </w:r>
      <w:r w:rsidR="00642683">
        <w:rPr>
          <w:rFonts w:ascii="Times New Roman" w:hAnsi="Times New Roman"/>
          <w:szCs w:val="22"/>
        </w:rPr>
        <w:t xml:space="preserve"> </w:t>
      </w:r>
      <w:r w:rsidR="00B21FFF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B21FFF">
        <w:rPr>
          <w:rFonts w:ascii="Times New Roman" w:hAnsi="Times New Roman"/>
          <w:b/>
          <w:szCs w:val="28"/>
        </w:rPr>
        <w:t>20 745,4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55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469,3</w:t>
      </w:r>
      <w:r w:rsidR="00642683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34 723,9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автомобильной дороги </w:t>
      </w:r>
      <w:proofErr w:type="spellStart"/>
      <w:r w:rsidR="00906C9E" w:rsidRPr="00B42BFE">
        <w:rPr>
          <w:rFonts w:ascii="Times New Roman" w:hAnsi="Times New Roman"/>
          <w:szCs w:val="22"/>
        </w:rPr>
        <w:t>ул.Жургенева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в городе </w:t>
      </w:r>
      <w:proofErr w:type="spellStart"/>
      <w:r w:rsidR="00906C9E" w:rsidRPr="00B42BFE">
        <w:rPr>
          <w:rFonts w:ascii="Times New Roman" w:hAnsi="Times New Roman"/>
          <w:szCs w:val="22"/>
        </w:rPr>
        <w:t>Актобе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89 957,5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173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371,1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83 413,6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автомобильных дорог </w:t>
      </w:r>
      <w:proofErr w:type="spellStart"/>
      <w:r w:rsidR="00906C9E" w:rsidRPr="00B42BFE">
        <w:rPr>
          <w:rFonts w:ascii="Times New Roman" w:hAnsi="Times New Roman"/>
          <w:szCs w:val="22"/>
        </w:rPr>
        <w:t>ул.Ташкентская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21 817,3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76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470,3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54 653,0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автомобильных дорог </w:t>
      </w:r>
      <w:proofErr w:type="spellStart"/>
      <w:r w:rsidR="00906C9E" w:rsidRPr="00B42BFE">
        <w:rPr>
          <w:rFonts w:ascii="Times New Roman" w:hAnsi="Times New Roman"/>
          <w:szCs w:val="22"/>
        </w:rPr>
        <w:t>ул.Безымянная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в районе ТРЦ Алатау</w:t>
      </w:r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7 439,4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33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986,9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26</w:t>
      </w:r>
      <w:r w:rsidR="00642683">
        <w:rPr>
          <w:rFonts w:ascii="Times New Roman" w:hAnsi="Times New Roman"/>
          <w:szCs w:val="28"/>
        </w:rPr>
        <w:t> 547,5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автомобильных дорог в районе Авиагородок </w:t>
      </w:r>
      <w:proofErr w:type="spellStart"/>
      <w:r w:rsidR="00906C9E" w:rsidRPr="00B42BFE">
        <w:rPr>
          <w:rFonts w:ascii="Times New Roman" w:hAnsi="Times New Roman"/>
          <w:szCs w:val="22"/>
        </w:rPr>
        <w:t>г.Актобе</w:t>
      </w:r>
      <w:proofErr w:type="spellEnd"/>
      <w:r w:rsidR="00B21FFF">
        <w:rPr>
          <w:rFonts w:ascii="Times New Roman" w:hAnsi="Times New Roman"/>
          <w:szCs w:val="22"/>
          <w:lang w:val="kk-KZ"/>
        </w:rPr>
        <w:t>–</w:t>
      </w:r>
      <w:r w:rsidR="00B21FFF">
        <w:rPr>
          <w:rFonts w:ascii="Times New Roman" w:hAnsi="Times New Roman"/>
          <w:b/>
          <w:szCs w:val="28"/>
        </w:rPr>
        <w:t>22 963,0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642683" w:rsidRPr="00642683">
        <w:rPr>
          <w:rFonts w:ascii="Times New Roman" w:hAnsi="Times New Roman"/>
          <w:szCs w:val="28"/>
        </w:rPr>
        <w:t>90</w:t>
      </w:r>
      <w:r w:rsidR="00642683">
        <w:rPr>
          <w:rFonts w:ascii="Times New Roman" w:hAnsi="Times New Roman"/>
          <w:szCs w:val="28"/>
        </w:rPr>
        <w:t xml:space="preserve"> </w:t>
      </w:r>
      <w:r w:rsidR="00642683" w:rsidRPr="00642683">
        <w:rPr>
          <w:rFonts w:ascii="Times New Roman" w:hAnsi="Times New Roman"/>
          <w:szCs w:val="28"/>
        </w:rPr>
        <w:t>061,4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642683">
        <w:rPr>
          <w:rFonts w:ascii="Times New Roman" w:hAnsi="Times New Roman"/>
          <w:szCs w:val="28"/>
        </w:rPr>
        <w:t>67 098,4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="00906C9E" w:rsidRPr="00B42BFE">
        <w:rPr>
          <w:rFonts w:ascii="Times New Roman" w:hAnsi="Times New Roman"/>
          <w:szCs w:val="22"/>
        </w:rPr>
        <w:t>редний</w:t>
      </w:r>
      <w:proofErr w:type="spellEnd"/>
      <w:r w:rsidR="00906C9E" w:rsidRPr="00B42BFE">
        <w:rPr>
          <w:rFonts w:ascii="Times New Roman" w:hAnsi="Times New Roman"/>
          <w:szCs w:val="22"/>
        </w:rPr>
        <w:t xml:space="preserve"> ремонт автомобильных </w:t>
      </w:r>
      <w:r w:rsidR="00D94039">
        <w:rPr>
          <w:rFonts w:ascii="Times New Roman" w:hAnsi="Times New Roman"/>
          <w:szCs w:val="22"/>
        </w:rPr>
        <w:t xml:space="preserve">дорог в районах ГМЗ и </w:t>
      </w:r>
      <w:proofErr w:type="spellStart"/>
      <w:r w:rsidR="00D94039">
        <w:rPr>
          <w:rFonts w:ascii="Times New Roman" w:hAnsi="Times New Roman"/>
          <w:szCs w:val="22"/>
        </w:rPr>
        <w:t>Сельмаш</w:t>
      </w:r>
      <w:proofErr w:type="spellEnd"/>
      <w:r w:rsidR="00D94039">
        <w:rPr>
          <w:rFonts w:ascii="Times New Roman" w:hAnsi="Times New Roman"/>
          <w:szCs w:val="22"/>
        </w:rPr>
        <w:t xml:space="preserve"> </w:t>
      </w:r>
      <w:proofErr w:type="spellStart"/>
      <w:r w:rsidR="00906C9E" w:rsidRPr="00B42BFE">
        <w:rPr>
          <w:rFonts w:ascii="Times New Roman" w:hAnsi="Times New Roman"/>
          <w:szCs w:val="22"/>
        </w:rPr>
        <w:t>г.Актобе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30 006,0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D94039" w:rsidRPr="00D94039">
        <w:rPr>
          <w:rFonts w:ascii="Times New Roman" w:hAnsi="Times New Roman"/>
          <w:szCs w:val="28"/>
        </w:rPr>
        <w:t>581</w:t>
      </w:r>
      <w:r w:rsidR="00AD5C57">
        <w:rPr>
          <w:rFonts w:ascii="Times New Roman" w:hAnsi="Times New Roman"/>
          <w:szCs w:val="28"/>
        </w:rPr>
        <w:t xml:space="preserve"> </w:t>
      </w:r>
      <w:r w:rsidR="00D94039" w:rsidRPr="00D94039">
        <w:rPr>
          <w:rFonts w:ascii="Times New Roman" w:hAnsi="Times New Roman"/>
          <w:szCs w:val="28"/>
        </w:rPr>
        <w:t>586,2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D94039">
        <w:rPr>
          <w:rFonts w:ascii="Times New Roman" w:hAnsi="Times New Roman"/>
          <w:szCs w:val="28"/>
        </w:rPr>
        <w:t>551 580,2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дорог в жило</w:t>
      </w:r>
      <w:r w:rsidR="00D94039">
        <w:rPr>
          <w:rFonts w:ascii="Times New Roman" w:hAnsi="Times New Roman"/>
          <w:szCs w:val="22"/>
        </w:rPr>
        <w:t xml:space="preserve">м массиве Заречный </w:t>
      </w:r>
      <w:proofErr w:type="spellStart"/>
      <w:r w:rsidRPr="00B42BFE">
        <w:rPr>
          <w:rFonts w:ascii="Times New Roman" w:hAnsi="Times New Roman"/>
          <w:szCs w:val="22"/>
        </w:rPr>
        <w:t>г.Актобе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123 618,7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EB6251" w:rsidRPr="00EB6251">
        <w:rPr>
          <w:rFonts w:ascii="Times New Roman" w:hAnsi="Times New Roman"/>
          <w:szCs w:val="28"/>
        </w:rPr>
        <w:t>362</w:t>
      </w:r>
      <w:r w:rsidR="00AD5C57">
        <w:rPr>
          <w:rFonts w:ascii="Times New Roman" w:hAnsi="Times New Roman"/>
          <w:szCs w:val="28"/>
        </w:rPr>
        <w:t xml:space="preserve"> </w:t>
      </w:r>
      <w:r w:rsidR="00EB6251" w:rsidRPr="00EB6251">
        <w:rPr>
          <w:rFonts w:ascii="Times New Roman" w:hAnsi="Times New Roman"/>
          <w:szCs w:val="28"/>
        </w:rPr>
        <w:t>586,4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EB6251">
        <w:rPr>
          <w:rFonts w:ascii="Times New Roman" w:hAnsi="Times New Roman"/>
          <w:szCs w:val="28"/>
        </w:rPr>
        <w:t>238 967,7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дорог в жило</w:t>
      </w:r>
      <w:r w:rsidR="00EB6251">
        <w:rPr>
          <w:rFonts w:ascii="Times New Roman" w:hAnsi="Times New Roman"/>
          <w:szCs w:val="22"/>
        </w:rPr>
        <w:t>м</w:t>
      </w:r>
      <w:r w:rsidR="00642683">
        <w:rPr>
          <w:rFonts w:ascii="Times New Roman" w:hAnsi="Times New Roman"/>
          <w:szCs w:val="22"/>
        </w:rPr>
        <w:t xml:space="preserve"> массиве </w:t>
      </w:r>
      <w:proofErr w:type="spellStart"/>
      <w:r w:rsidR="00642683">
        <w:rPr>
          <w:rFonts w:ascii="Times New Roman" w:hAnsi="Times New Roman"/>
          <w:szCs w:val="22"/>
        </w:rPr>
        <w:t>Каргалинское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proofErr w:type="spellStart"/>
      <w:r w:rsidRPr="00B42BFE">
        <w:rPr>
          <w:rFonts w:ascii="Times New Roman" w:hAnsi="Times New Roman"/>
          <w:szCs w:val="22"/>
        </w:rPr>
        <w:t>г.Актобе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43 371,0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575FD2" w:rsidRPr="00575FD2">
        <w:rPr>
          <w:rFonts w:ascii="Times New Roman" w:hAnsi="Times New Roman"/>
          <w:szCs w:val="28"/>
        </w:rPr>
        <w:t>493</w:t>
      </w:r>
      <w:r w:rsidR="00AD5C57">
        <w:rPr>
          <w:rFonts w:ascii="Times New Roman" w:hAnsi="Times New Roman"/>
          <w:szCs w:val="28"/>
        </w:rPr>
        <w:t xml:space="preserve"> </w:t>
      </w:r>
      <w:r w:rsidR="00575FD2" w:rsidRPr="00575FD2">
        <w:rPr>
          <w:rFonts w:ascii="Times New Roman" w:hAnsi="Times New Roman"/>
          <w:szCs w:val="28"/>
        </w:rPr>
        <w:t>532,6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575FD2">
        <w:rPr>
          <w:rFonts w:ascii="Times New Roman" w:hAnsi="Times New Roman"/>
          <w:szCs w:val="28"/>
        </w:rPr>
        <w:t>450 161,6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</w:t>
      </w:r>
      <w:r w:rsidR="00642683">
        <w:rPr>
          <w:rFonts w:ascii="Times New Roman" w:hAnsi="Times New Roman"/>
          <w:szCs w:val="22"/>
        </w:rPr>
        <w:t xml:space="preserve">дорог в жилом массиве Кызылжар </w:t>
      </w:r>
      <w:proofErr w:type="spellStart"/>
      <w:r w:rsidRPr="00B42BFE">
        <w:rPr>
          <w:rFonts w:ascii="Times New Roman" w:hAnsi="Times New Roman"/>
          <w:szCs w:val="22"/>
        </w:rPr>
        <w:t>г.Актобе</w:t>
      </w:r>
      <w:proofErr w:type="spellEnd"/>
      <w:r w:rsidR="00642683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642683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92 946,0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575FD2" w:rsidRPr="00575FD2">
        <w:rPr>
          <w:rFonts w:ascii="Times New Roman" w:hAnsi="Times New Roman"/>
          <w:szCs w:val="28"/>
        </w:rPr>
        <w:t>103</w:t>
      </w:r>
      <w:r w:rsidR="00AD5C57">
        <w:rPr>
          <w:rFonts w:ascii="Times New Roman" w:hAnsi="Times New Roman"/>
          <w:szCs w:val="28"/>
        </w:rPr>
        <w:t xml:space="preserve"> </w:t>
      </w:r>
      <w:r w:rsidR="00575FD2" w:rsidRPr="00575FD2">
        <w:rPr>
          <w:rFonts w:ascii="Times New Roman" w:hAnsi="Times New Roman"/>
          <w:szCs w:val="28"/>
        </w:rPr>
        <w:t>287,5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575FD2">
        <w:rPr>
          <w:rFonts w:ascii="Times New Roman" w:hAnsi="Times New Roman"/>
          <w:szCs w:val="28"/>
        </w:rPr>
        <w:t>10 341,5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дорог в районе Старого города </w:t>
      </w:r>
      <w:proofErr w:type="spellStart"/>
      <w:r w:rsidRPr="00B42BFE">
        <w:rPr>
          <w:rFonts w:ascii="Times New Roman" w:hAnsi="Times New Roman"/>
          <w:szCs w:val="22"/>
        </w:rPr>
        <w:t>г.Актобе</w:t>
      </w:r>
      <w:proofErr w:type="spellEnd"/>
      <w:r w:rsidR="00774CFA">
        <w:rPr>
          <w:rFonts w:ascii="Times New Roman" w:hAnsi="Times New Roman"/>
          <w:szCs w:val="22"/>
          <w:lang w:val="kk-KZ"/>
        </w:rPr>
        <w:t>–</w:t>
      </w:r>
      <w:r w:rsidR="00774CFA">
        <w:rPr>
          <w:rFonts w:ascii="Times New Roman" w:hAnsi="Times New Roman"/>
          <w:b/>
          <w:szCs w:val="28"/>
        </w:rPr>
        <w:t>159 367,0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575FD2" w:rsidRPr="00575FD2">
        <w:rPr>
          <w:rFonts w:ascii="Times New Roman" w:hAnsi="Times New Roman"/>
          <w:szCs w:val="28"/>
        </w:rPr>
        <w:t>1</w:t>
      </w:r>
      <w:r w:rsidR="00AD5C57">
        <w:rPr>
          <w:rFonts w:ascii="Times New Roman" w:hAnsi="Times New Roman"/>
          <w:szCs w:val="28"/>
        </w:rPr>
        <w:t> </w:t>
      </w:r>
      <w:r w:rsidR="00575FD2" w:rsidRPr="00575FD2">
        <w:rPr>
          <w:rFonts w:ascii="Times New Roman" w:hAnsi="Times New Roman"/>
          <w:szCs w:val="28"/>
        </w:rPr>
        <w:t>124</w:t>
      </w:r>
      <w:r w:rsidR="00AD5C57">
        <w:rPr>
          <w:rFonts w:ascii="Times New Roman" w:hAnsi="Times New Roman"/>
          <w:szCs w:val="28"/>
        </w:rPr>
        <w:t xml:space="preserve"> </w:t>
      </w:r>
      <w:r w:rsidR="00575FD2" w:rsidRPr="00575FD2">
        <w:rPr>
          <w:rFonts w:ascii="Times New Roman" w:hAnsi="Times New Roman"/>
          <w:szCs w:val="28"/>
        </w:rPr>
        <w:t>876,6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575FD2">
        <w:rPr>
          <w:rFonts w:ascii="Times New Roman" w:hAnsi="Times New Roman"/>
          <w:szCs w:val="28"/>
        </w:rPr>
        <w:t>965 509,6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дорог в районе Москва</w:t>
      </w:r>
      <w:r w:rsidR="00AD5C57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AD5C57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254 826,0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575FD2" w:rsidRPr="00575FD2">
        <w:rPr>
          <w:rFonts w:ascii="Times New Roman" w:hAnsi="Times New Roman"/>
          <w:szCs w:val="28"/>
        </w:rPr>
        <w:t>670</w:t>
      </w:r>
      <w:r w:rsidR="00745677">
        <w:rPr>
          <w:rFonts w:ascii="Times New Roman" w:hAnsi="Times New Roman"/>
          <w:szCs w:val="28"/>
        </w:rPr>
        <w:t xml:space="preserve"> </w:t>
      </w:r>
      <w:r w:rsidR="00575FD2" w:rsidRPr="00575FD2">
        <w:rPr>
          <w:rFonts w:ascii="Times New Roman" w:hAnsi="Times New Roman"/>
          <w:szCs w:val="28"/>
        </w:rPr>
        <w:t>409,4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575FD2">
        <w:rPr>
          <w:rFonts w:ascii="Times New Roman" w:hAnsi="Times New Roman"/>
          <w:szCs w:val="28"/>
        </w:rPr>
        <w:t>415 583,4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B22F07" w:rsidRDefault="00694FE8" w:rsidP="00B22F07">
      <w:pPr>
        <w:pStyle w:val="ad"/>
        <w:ind w:firstLine="708"/>
      </w:pPr>
      <w:r>
        <w:rPr>
          <w:rFonts w:ascii="Times New Roman" w:hAnsi="Times New Roman"/>
          <w:szCs w:val="22"/>
          <w:lang w:val="kk-KZ"/>
        </w:rPr>
        <w:t>- с</w:t>
      </w:r>
      <w:proofErr w:type="spellStart"/>
      <w:r w:rsidRPr="00B42BFE">
        <w:rPr>
          <w:rFonts w:ascii="Times New Roman" w:hAnsi="Times New Roman"/>
          <w:szCs w:val="22"/>
        </w:rPr>
        <w:t>редний</w:t>
      </w:r>
      <w:proofErr w:type="spellEnd"/>
      <w:r w:rsidRPr="00B42BFE">
        <w:rPr>
          <w:rFonts w:ascii="Times New Roman" w:hAnsi="Times New Roman"/>
          <w:szCs w:val="22"/>
        </w:rPr>
        <w:t xml:space="preserve"> ремонт автомобильных дорог в центральных уличных дорогах </w:t>
      </w:r>
      <w:proofErr w:type="spellStart"/>
      <w:r w:rsidRPr="00B42BFE">
        <w:rPr>
          <w:rFonts w:ascii="Times New Roman" w:hAnsi="Times New Roman"/>
          <w:szCs w:val="22"/>
        </w:rPr>
        <w:t>г.Актобе</w:t>
      </w:r>
      <w:proofErr w:type="spellEnd"/>
      <w:r w:rsidR="00AD5C57">
        <w:rPr>
          <w:rFonts w:ascii="Times New Roman" w:hAnsi="Times New Roman"/>
          <w:szCs w:val="22"/>
        </w:rPr>
        <w:t xml:space="preserve"> </w:t>
      </w:r>
      <w:r w:rsidR="00774CFA">
        <w:rPr>
          <w:rFonts w:ascii="Times New Roman" w:hAnsi="Times New Roman"/>
          <w:szCs w:val="22"/>
          <w:lang w:val="kk-KZ"/>
        </w:rPr>
        <w:t>–</w:t>
      </w:r>
      <w:r w:rsidR="00AD5C57">
        <w:rPr>
          <w:rFonts w:ascii="Times New Roman" w:hAnsi="Times New Roman"/>
          <w:szCs w:val="22"/>
          <w:lang w:val="kk-KZ"/>
        </w:rPr>
        <w:t xml:space="preserve"> </w:t>
      </w:r>
      <w:r w:rsidR="00774CFA">
        <w:rPr>
          <w:rFonts w:ascii="Times New Roman" w:hAnsi="Times New Roman"/>
          <w:b/>
          <w:szCs w:val="28"/>
        </w:rPr>
        <w:t>450 330,0</w:t>
      </w:r>
      <w:r w:rsidRPr="00684FA9">
        <w:rPr>
          <w:rFonts w:ascii="Times New Roman" w:hAnsi="Times New Roman"/>
          <w:szCs w:val="28"/>
        </w:rPr>
        <w:t xml:space="preserve"> </w:t>
      </w:r>
      <w:proofErr w:type="spellStart"/>
      <w:r w:rsidRPr="00684FA9">
        <w:rPr>
          <w:rFonts w:ascii="Times New Roman" w:hAnsi="Times New Roman"/>
          <w:szCs w:val="28"/>
        </w:rPr>
        <w:t>тыс.тенге</w:t>
      </w:r>
      <w:proofErr w:type="spellEnd"/>
      <w:r w:rsidRPr="00684FA9">
        <w:rPr>
          <w:rFonts w:ascii="Times New Roman" w:hAnsi="Times New Roman"/>
          <w:szCs w:val="28"/>
        </w:rPr>
        <w:t>.</w:t>
      </w:r>
      <w:r w:rsidR="00AD5C57">
        <w:rPr>
          <w:rFonts w:ascii="Times New Roman" w:hAnsi="Times New Roman"/>
          <w:szCs w:val="28"/>
        </w:rPr>
        <w:t xml:space="preserve"> </w:t>
      </w:r>
      <w:r w:rsidR="00B22F07" w:rsidRPr="006D2A85">
        <w:rPr>
          <w:rFonts w:ascii="Times New Roman" w:hAnsi="Times New Roman"/>
          <w:szCs w:val="28"/>
        </w:rPr>
        <w:t xml:space="preserve">Договорная стоимость – </w:t>
      </w:r>
      <w:r w:rsidR="00575FD2" w:rsidRPr="00575FD2">
        <w:rPr>
          <w:rFonts w:ascii="Times New Roman" w:hAnsi="Times New Roman"/>
          <w:szCs w:val="28"/>
        </w:rPr>
        <w:t>1</w:t>
      </w:r>
      <w:r w:rsidR="00AD5C57">
        <w:rPr>
          <w:rFonts w:ascii="Times New Roman" w:hAnsi="Times New Roman"/>
          <w:szCs w:val="28"/>
        </w:rPr>
        <w:t> </w:t>
      </w:r>
      <w:r w:rsidR="00575FD2" w:rsidRPr="00575FD2">
        <w:rPr>
          <w:rFonts w:ascii="Times New Roman" w:hAnsi="Times New Roman"/>
          <w:szCs w:val="28"/>
        </w:rPr>
        <w:t>722</w:t>
      </w:r>
      <w:r w:rsidR="00AD5C57">
        <w:rPr>
          <w:rFonts w:ascii="Times New Roman" w:hAnsi="Times New Roman"/>
          <w:szCs w:val="28"/>
        </w:rPr>
        <w:t xml:space="preserve"> </w:t>
      </w:r>
      <w:r w:rsidR="00575FD2" w:rsidRPr="00575FD2">
        <w:rPr>
          <w:rFonts w:ascii="Times New Roman" w:hAnsi="Times New Roman"/>
          <w:szCs w:val="28"/>
        </w:rPr>
        <w:t>194,2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 xml:space="preserve">. Освоено – </w:t>
      </w:r>
      <w:r w:rsidR="00575FD2">
        <w:rPr>
          <w:rFonts w:ascii="Times New Roman" w:hAnsi="Times New Roman"/>
          <w:szCs w:val="28"/>
        </w:rPr>
        <w:t>1 271 864,2</w:t>
      </w:r>
      <w:r w:rsidR="00B22F07" w:rsidRPr="006D2A85">
        <w:rPr>
          <w:rFonts w:ascii="Times New Roman" w:hAnsi="Times New Roman"/>
          <w:szCs w:val="28"/>
        </w:rPr>
        <w:t xml:space="preserve"> </w:t>
      </w:r>
      <w:proofErr w:type="spellStart"/>
      <w:r w:rsidR="00B22F07" w:rsidRPr="006D2A85">
        <w:rPr>
          <w:rFonts w:ascii="Times New Roman" w:hAnsi="Times New Roman"/>
          <w:szCs w:val="28"/>
        </w:rPr>
        <w:t>тыс</w:t>
      </w:r>
      <w:proofErr w:type="gramStart"/>
      <w:r w:rsidR="00B22F07" w:rsidRPr="006D2A85">
        <w:rPr>
          <w:rFonts w:ascii="Times New Roman" w:hAnsi="Times New Roman"/>
          <w:szCs w:val="28"/>
        </w:rPr>
        <w:t>.т</w:t>
      </w:r>
      <w:proofErr w:type="gramEnd"/>
      <w:r w:rsidR="00B22F07" w:rsidRPr="006D2A85">
        <w:rPr>
          <w:rFonts w:ascii="Times New Roman" w:hAnsi="Times New Roman"/>
          <w:szCs w:val="28"/>
        </w:rPr>
        <w:t>енге</w:t>
      </w:r>
      <w:proofErr w:type="spellEnd"/>
      <w:r w:rsidR="00B22F07" w:rsidRPr="006D2A85">
        <w:rPr>
          <w:rFonts w:ascii="Times New Roman" w:hAnsi="Times New Roman"/>
          <w:szCs w:val="28"/>
        </w:rPr>
        <w:t>.</w:t>
      </w:r>
    </w:p>
    <w:p w:rsidR="00694FE8" w:rsidRPr="00B22F07" w:rsidRDefault="00694FE8" w:rsidP="00694FE8">
      <w:pPr>
        <w:pStyle w:val="ad"/>
        <w:ind w:firstLine="708"/>
        <w:rPr>
          <w:rFonts w:ascii="Times New Roman" w:hAnsi="Times New Roman"/>
          <w:szCs w:val="22"/>
        </w:rPr>
      </w:pPr>
    </w:p>
    <w:p w:rsidR="00D53D2D" w:rsidRPr="00D53D2D" w:rsidRDefault="00C116A5" w:rsidP="005A71EA">
      <w:pPr>
        <w:pStyle w:val="ad"/>
        <w:ind w:firstLine="708"/>
      </w:pPr>
      <w:r>
        <w:rPr>
          <w:b/>
        </w:rPr>
        <w:t xml:space="preserve">Руководитель отдела                                            </w:t>
      </w:r>
      <w:proofErr w:type="spellStart"/>
      <w:r>
        <w:rPr>
          <w:b/>
        </w:rPr>
        <w:t>Ж.Кусмухамбетов</w:t>
      </w:r>
      <w:proofErr w:type="spellEnd"/>
      <w:r>
        <w:t xml:space="preserve"> </w:t>
      </w:r>
      <w:r w:rsidR="00D53D2D">
        <w:tab/>
      </w:r>
      <w:bookmarkStart w:id="0" w:name="_GoBack"/>
      <w:bookmarkEnd w:id="0"/>
    </w:p>
    <w:sectPr w:rsidR="00D53D2D" w:rsidRPr="00D53D2D" w:rsidSect="00675DCC">
      <w:pgSz w:w="11906" w:h="16838"/>
      <w:pgMar w:top="851" w:right="851" w:bottom="62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F9" w:rsidRDefault="00E321F9" w:rsidP="0078074C">
      <w:pPr>
        <w:spacing w:after="0" w:line="240" w:lineRule="auto"/>
      </w:pPr>
      <w:r>
        <w:separator/>
      </w:r>
    </w:p>
  </w:endnote>
  <w:endnote w:type="continuationSeparator" w:id="0">
    <w:p w:rsidR="00E321F9" w:rsidRDefault="00E321F9" w:rsidP="0078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F9" w:rsidRDefault="00E321F9" w:rsidP="0078074C">
      <w:pPr>
        <w:spacing w:after="0" w:line="240" w:lineRule="auto"/>
      </w:pPr>
      <w:r>
        <w:separator/>
      </w:r>
    </w:p>
  </w:footnote>
  <w:footnote w:type="continuationSeparator" w:id="0">
    <w:p w:rsidR="00E321F9" w:rsidRDefault="00E321F9" w:rsidP="0078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669"/>
    <w:multiLevelType w:val="hybridMultilevel"/>
    <w:tmpl w:val="A594B408"/>
    <w:lvl w:ilvl="0" w:tplc="80A0FC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927C97"/>
    <w:multiLevelType w:val="hybridMultilevel"/>
    <w:tmpl w:val="FE58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4164"/>
    <w:multiLevelType w:val="hybridMultilevel"/>
    <w:tmpl w:val="626E8350"/>
    <w:lvl w:ilvl="0" w:tplc="997E18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D139C9"/>
    <w:multiLevelType w:val="hybridMultilevel"/>
    <w:tmpl w:val="1914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F16B7"/>
    <w:multiLevelType w:val="hybridMultilevel"/>
    <w:tmpl w:val="33EC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C3BFC"/>
    <w:multiLevelType w:val="hybridMultilevel"/>
    <w:tmpl w:val="D156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696E"/>
    <w:multiLevelType w:val="hybridMultilevel"/>
    <w:tmpl w:val="FB440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377806"/>
    <w:multiLevelType w:val="hybridMultilevel"/>
    <w:tmpl w:val="81B6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C5AB1"/>
    <w:multiLevelType w:val="hybridMultilevel"/>
    <w:tmpl w:val="74D8F8E0"/>
    <w:lvl w:ilvl="0" w:tplc="2A22B78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4035D59"/>
    <w:multiLevelType w:val="hybridMultilevel"/>
    <w:tmpl w:val="AF44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67E3"/>
    <w:multiLevelType w:val="hybridMultilevel"/>
    <w:tmpl w:val="5576E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70193B"/>
    <w:multiLevelType w:val="hybridMultilevel"/>
    <w:tmpl w:val="285839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E930969"/>
    <w:multiLevelType w:val="hybridMultilevel"/>
    <w:tmpl w:val="5B6E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C0012"/>
    <w:multiLevelType w:val="hybridMultilevel"/>
    <w:tmpl w:val="4342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64D88"/>
    <w:multiLevelType w:val="hybridMultilevel"/>
    <w:tmpl w:val="0052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A1BF0"/>
    <w:multiLevelType w:val="hybridMultilevel"/>
    <w:tmpl w:val="08286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640830"/>
    <w:multiLevelType w:val="hybridMultilevel"/>
    <w:tmpl w:val="8EC2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65B2A"/>
    <w:multiLevelType w:val="hybridMultilevel"/>
    <w:tmpl w:val="2468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84615"/>
    <w:multiLevelType w:val="hybridMultilevel"/>
    <w:tmpl w:val="B57E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A00A8"/>
    <w:multiLevelType w:val="hybridMultilevel"/>
    <w:tmpl w:val="ADDA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97A11"/>
    <w:multiLevelType w:val="hybridMultilevel"/>
    <w:tmpl w:val="708A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24D4A"/>
    <w:multiLevelType w:val="hybridMultilevel"/>
    <w:tmpl w:val="00285EC2"/>
    <w:lvl w:ilvl="0" w:tplc="F93626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7E0651"/>
    <w:multiLevelType w:val="hybridMultilevel"/>
    <w:tmpl w:val="E008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A50E0"/>
    <w:multiLevelType w:val="hybridMultilevel"/>
    <w:tmpl w:val="F2C4DB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6314E8"/>
    <w:multiLevelType w:val="hybridMultilevel"/>
    <w:tmpl w:val="8CECAF32"/>
    <w:lvl w:ilvl="0" w:tplc="AEC2FA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93AEC"/>
    <w:multiLevelType w:val="hybridMultilevel"/>
    <w:tmpl w:val="6DF6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24"/>
  </w:num>
  <w:num w:numId="6">
    <w:abstractNumId w:val="19"/>
  </w:num>
  <w:num w:numId="7">
    <w:abstractNumId w:val="14"/>
  </w:num>
  <w:num w:numId="8">
    <w:abstractNumId w:val="1"/>
  </w:num>
  <w:num w:numId="9">
    <w:abstractNumId w:val="15"/>
  </w:num>
  <w:num w:numId="10">
    <w:abstractNumId w:val="9"/>
  </w:num>
  <w:num w:numId="11">
    <w:abstractNumId w:val="23"/>
  </w:num>
  <w:num w:numId="12">
    <w:abstractNumId w:val="22"/>
  </w:num>
  <w:num w:numId="13">
    <w:abstractNumId w:val="25"/>
  </w:num>
  <w:num w:numId="14">
    <w:abstractNumId w:val="20"/>
  </w:num>
  <w:num w:numId="15">
    <w:abstractNumId w:val="13"/>
  </w:num>
  <w:num w:numId="16">
    <w:abstractNumId w:val="17"/>
  </w:num>
  <w:num w:numId="17">
    <w:abstractNumId w:val="6"/>
  </w:num>
  <w:num w:numId="18">
    <w:abstractNumId w:val="18"/>
  </w:num>
  <w:num w:numId="19">
    <w:abstractNumId w:val="4"/>
  </w:num>
  <w:num w:numId="20">
    <w:abstractNumId w:val="7"/>
  </w:num>
  <w:num w:numId="21">
    <w:abstractNumId w:val="16"/>
  </w:num>
  <w:num w:numId="22">
    <w:abstractNumId w:val="0"/>
  </w:num>
  <w:num w:numId="23">
    <w:abstractNumId w:val="21"/>
  </w:num>
  <w:num w:numId="24">
    <w:abstractNumId w:val="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EDE"/>
    <w:rsid w:val="00000286"/>
    <w:rsid w:val="00000384"/>
    <w:rsid w:val="00000489"/>
    <w:rsid w:val="00000FC7"/>
    <w:rsid w:val="0000182C"/>
    <w:rsid w:val="000053E8"/>
    <w:rsid w:val="00006B1A"/>
    <w:rsid w:val="00006C2F"/>
    <w:rsid w:val="00007095"/>
    <w:rsid w:val="000116E5"/>
    <w:rsid w:val="00013757"/>
    <w:rsid w:val="00014BC3"/>
    <w:rsid w:val="00015095"/>
    <w:rsid w:val="00016582"/>
    <w:rsid w:val="0001662F"/>
    <w:rsid w:val="00017984"/>
    <w:rsid w:val="00023F96"/>
    <w:rsid w:val="00025ADA"/>
    <w:rsid w:val="0002751D"/>
    <w:rsid w:val="00027935"/>
    <w:rsid w:val="000328C7"/>
    <w:rsid w:val="00032EEF"/>
    <w:rsid w:val="00034233"/>
    <w:rsid w:val="00034589"/>
    <w:rsid w:val="000351DC"/>
    <w:rsid w:val="00035896"/>
    <w:rsid w:val="00036A47"/>
    <w:rsid w:val="00036D8E"/>
    <w:rsid w:val="0004034D"/>
    <w:rsid w:val="00040C60"/>
    <w:rsid w:val="00040F46"/>
    <w:rsid w:val="0004165A"/>
    <w:rsid w:val="00045377"/>
    <w:rsid w:val="00046E72"/>
    <w:rsid w:val="00047E52"/>
    <w:rsid w:val="00050323"/>
    <w:rsid w:val="00054192"/>
    <w:rsid w:val="00061A78"/>
    <w:rsid w:val="0006276E"/>
    <w:rsid w:val="00063084"/>
    <w:rsid w:val="0006609E"/>
    <w:rsid w:val="0006650C"/>
    <w:rsid w:val="00066FB6"/>
    <w:rsid w:val="00070C19"/>
    <w:rsid w:val="00070F4A"/>
    <w:rsid w:val="000725D6"/>
    <w:rsid w:val="00073092"/>
    <w:rsid w:val="000743E6"/>
    <w:rsid w:val="00075869"/>
    <w:rsid w:val="00075939"/>
    <w:rsid w:val="00075B3D"/>
    <w:rsid w:val="00076504"/>
    <w:rsid w:val="00081451"/>
    <w:rsid w:val="00083145"/>
    <w:rsid w:val="00083EB0"/>
    <w:rsid w:val="00084C92"/>
    <w:rsid w:val="00085E46"/>
    <w:rsid w:val="00086972"/>
    <w:rsid w:val="0008784D"/>
    <w:rsid w:val="00097D06"/>
    <w:rsid w:val="000A1F6E"/>
    <w:rsid w:val="000A302F"/>
    <w:rsid w:val="000A3A38"/>
    <w:rsid w:val="000A3C87"/>
    <w:rsid w:val="000A5900"/>
    <w:rsid w:val="000A5FEF"/>
    <w:rsid w:val="000A6114"/>
    <w:rsid w:val="000A797B"/>
    <w:rsid w:val="000B2A38"/>
    <w:rsid w:val="000B3764"/>
    <w:rsid w:val="000B3EC3"/>
    <w:rsid w:val="000B4EB7"/>
    <w:rsid w:val="000B518E"/>
    <w:rsid w:val="000B5664"/>
    <w:rsid w:val="000B5834"/>
    <w:rsid w:val="000B58D0"/>
    <w:rsid w:val="000B5F92"/>
    <w:rsid w:val="000B6100"/>
    <w:rsid w:val="000B7ED2"/>
    <w:rsid w:val="000B7F44"/>
    <w:rsid w:val="000C0104"/>
    <w:rsid w:val="000C02D3"/>
    <w:rsid w:val="000C0C40"/>
    <w:rsid w:val="000C461A"/>
    <w:rsid w:val="000C5DE6"/>
    <w:rsid w:val="000C7819"/>
    <w:rsid w:val="000D1B4E"/>
    <w:rsid w:val="000D1C00"/>
    <w:rsid w:val="000D1CEF"/>
    <w:rsid w:val="000D4897"/>
    <w:rsid w:val="000D4B3C"/>
    <w:rsid w:val="000D5546"/>
    <w:rsid w:val="000E169F"/>
    <w:rsid w:val="000E2278"/>
    <w:rsid w:val="000E25F4"/>
    <w:rsid w:val="000E4BAF"/>
    <w:rsid w:val="000F0A20"/>
    <w:rsid w:val="000F0CF2"/>
    <w:rsid w:val="000F0E98"/>
    <w:rsid w:val="000F16D7"/>
    <w:rsid w:val="000F43E4"/>
    <w:rsid w:val="00100741"/>
    <w:rsid w:val="0010121C"/>
    <w:rsid w:val="00104283"/>
    <w:rsid w:val="00104BFD"/>
    <w:rsid w:val="001053A2"/>
    <w:rsid w:val="001072F4"/>
    <w:rsid w:val="001073B3"/>
    <w:rsid w:val="00107C1F"/>
    <w:rsid w:val="00113548"/>
    <w:rsid w:val="00114A6B"/>
    <w:rsid w:val="00114C93"/>
    <w:rsid w:val="00115EB5"/>
    <w:rsid w:val="00121086"/>
    <w:rsid w:val="0012109A"/>
    <w:rsid w:val="001214C9"/>
    <w:rsid w:val="0012200F"/>
    <w:rsid w:val="00122A6F"/>
    <w:rsid w:val="00123250"/>
    <w:rsid w:val="0012414F"/>
    <w:rsid w:val="0012430C"/>
    <w:rsid w:val="00133A01"/>
    <w:rsid w:val="001342DD"/>
    <w:rsid w:val="0013557C"/>
    <w:rsid w:val="0013609C"/>
    <w:rsid w:val="001375C7"/>
    <w:rsid w:val="00137D3A"/>
    <w:rsid w:val="00141D62"/>
    <w:rsid w:val="001437E0"/>
    <w:rsid w:val="00143B37"/>
    <w:rsid w:val="00146335"/>
    <w:rsid w:val="0014687E"/>
    <w:rsid w:val="001475C4"/>
    <w:rsid w:val="00147AEC"/>
    <w:rsid w:val="00151527"/>
    <w:rsid w:val="001523E6"/>
    <w:rsid w:val="00153135"/>
    <w:rsid w:val="0015518E"/>
    <w:rsid w:val="0015778C"/>
    <w:rsid w:val="00157E8C"/>
    <w:rsid w:val="00160928"/>
    <w:rsid w:val="0016094D"/>
    <w:rsid w:val="001660A1"/>
    <w:rsid w:val="001666DA"/>
    <w:rsid w:val="00166F35"/>
    <w:rsid w:val="0017148F"/>
    <w:rsid w:val="00171B50"/>
    <w:rsid w:val="001726C5"/>
    <w:rsid w:val="00172FBF"/>
    <w:rsid w:val="001733C8"/>
    <w:rsid w:val="00174970"/>
    <w:rsid w:val="00177FD5"/>
    <w:rsid w:val="001802A5"/>
    <w:rsid w:val="00181E13"/>
    <w:rsid w:val="00183549"/>
    <w:rsid w:val="00185C6F"/>
    <w:rsid w:val="0018653C"/>
    <w:rsid w:val="001908E6"/>
    <w:rsid w:val="00191081"/>
    <w:rsid w:val="00191A7D"/>
    <w:rsid w:val="00192B95"/>
    <w:rsid w:val="001953CE"/>
    <w:rsid w:val="001A077D"/>
    <w:rsid w:val="001A0B24"/>
    <w:rsid w:val="001A128B"/>
    <w:rsid w:val="001A1AED"/>
    <w:rsid w:val="001A4B38"/>
    <w:rsid w:val="001A5810"/>
    <w:rsid w:val="001A5E3B"/>
    <w:rsid w:val="001A611A"/>
    <w:rsid w:val="001A6ABF"/>
    <w:rsid w:val="001A759A"/>
    <w:rsid w:val="001A7B54"/>
    <w:rsid w:val="001A7D7F"/>
    <w:rsid w:val="001B0FCA"/>
    <w:rsid w:val="001B2575"/>
    <w:rsid w:val="001B30F9"/>
    <w:rsid w:val="001B3995"/>
    <w:rsid w:val="001B5EA0"/>
    <w:rsid w:val="001B611B"/>
    <w:rsid w:val="001C59CF"/>
    <w:rsid w:val="001C5F1E"/>
    <w:rsid w:val="001D03F2"/>
    <w:rsid w:val="001D0D4B"/>
    <w:rsid w:val="001D2372"/>
    <w:rsid w:val="001D2564"/>
    <w:rsid w:val="001D3706"/>
    <w:rsid w:val="001D41A4"/>
    <w:rsid w:val="001D4857"/>
    <w:rsid w:val="001D5934"/>
    <w:rsid w:val="001D5C48"/>
    <w:rsid w:val="001E0E32"/>
    <w:rsid w:val="001E244A"/>
    <w:rsid w:val="001E5627"/>
    <w:rsid w:val="001E61B2"/>
    <w:rsid w:val="001E6757"/>
    <w:rsid w:val="001F10D5"/>
    <w:rsid w:val="001F186C"/>
    <w:rsid w:val="001F3980"/>
    <w:rsid w:val="001F3B2C"/>
    <w:rsid w:val="001F41D6"/>
    <w:rsid w:val="001F59A4"/>
    <w:rsid w:val="001F5FA9"/>
    <w:rsid w:val="001F70A1"/>
    <w:rsid w:val="002016C9"/>
    <w:rsid w:val="0020354C"/>
    <w:rsid w:val="00205A56"/>
    <w:rsid w:val="0020685D"/>
    <w:rsid w:val="00207293"/>
    <w:rsid w:val="002075B3"/>
    <w:rsid w:val="00211D41"/>
    <w:rsid w:val="00213580"/>
    <w:rsid w:val="00215003"/>
    <w:rsid w:val="0021627E"/>
    <w:rsid w:val="0022024B"/>
    <w:rsid w:val="00225280"/>
    <w:rsid w:val="002252FE"/>
    <w:rsid w:val="002254EA"/>
    <w:rsid w:val="0022555C"/>
    <w:rsid w:val="00226A1B"/>
    <w:rsid w:val="00226ADB"/>
    <w:rsid w:val="002277BB"/>
    <w:rsid w:val="00227C31"/>
    <w:rsid w:val="00231142"/>
    <w:rsid w:val="00232131"/>
    <w:rsid w:val="002323FD"/>
    <w:rsid w:val="002328CB"/>
    <w:rsid w:val="002362FD"/>
    <w:rsid w:val="00236DB2"/>
    <w:rsid w:val="002435EF"/>
    <w:rsid w:val="002442A3"/>
    <w:rsid w:val="00244B06"/>
    <w:rsid w:val="002464C9"/>
    <w:rsid w:val="002509A3"/>
    <w:rsid w:val="002513ED"/>
    <w:rsid w:val="00253EFD"/>
    <w:rsid w:val="00254A62"/>
    <w:rsid w:val="00255158"/>
    <w:rsid w:val="00255854"/>
    <w:rsid w:val="002566FE"/>
    <w:rsid w:val="00257F44"/>
    <w:rsid w:val="00261D61"/>
    <w:rsid w:val="00262B70"/>
    <w:rsid w:val="002635F6"/>
    <w:rsid w:val="00264B07"/>
    <w:rsid w:val="0026631B"/>
    <w:rsid w:val="00266C18"/>
    <w:rsid w:val="00267E18"/>
    <w:rsid w:val="00273EB7"/>
    <w:rsid w:val="00281F4C"/>
    <w:rsid w:val="002827EC"/>
    <w:rsid w:val="00283305"/>
    <w:rsid w:val="00285461"/>
    <w:rsid w:val="002872F2"/>
    <w:rsid w:val="00292A16"/>
    <w:rsid w:val="0029405A"/>
    <w:rsid w:val="002943A8"/>
    <w:rsid w:val="00294C63"/>
    <w:rsid w:val="00297BBF"/>
    <w:rsid w:val="002A075A"/>
    <w:rsid w:val="002A2F26"/>
    <w:rsid w:val="002A3532"/>
    <w:rsid w:val="002A389B"/>
    <w:rsid w:val="002A396E"/>
    <w:rsid w:val="002A4992"/>
    <w:rsid w:val="002A667F"/>
    <w:rsid w:val="002A756E"/>
    <w:rsid w:val="002B16FE"/>
    <w:rsid w:val="002B245D"/>
    <w:rsid w:val="002B4DB9"/>
    <w:rsid w:val="002B519B"/>
    <w:rsid w:val="002B68FC"/>
    <w:rsid w:val="002C1A12"/>
    <w:rsid w:val="002C2258"/>
    <w:rsid w:val="002C294F"/>
    <w:rsid w:val="002C3059"/>
    <w:rsid w:val="002C3487"/>
    <w:rsid w:val="002C4977"/>
    <w:rsid w:val="002C4A93"/>
    <w:rsid w:val="002C4E2F"/>
    <w:rsid w:val="002C665E"/>
    <w:rsid w:val="002C6B71"/>
    <w:rsid w:val="002C7F0F"/>
    <w:rsid w:val="002D08DB"/>
    <w:rsid w:val="002D278D"/>
    <w:rsid w:val="002D504E"/>
    <w:rsid w:val="002D50A4"/>
    <w:rsid w:val="002D5DE5"/>
    <w:rsid w:val="002D7020"/>
    <w:rsid w:val="002E1DD6"/>
    <w:rsid w:val="002E26B9"/>
    <w:rsid w:val="002E4CE1"/>
    <w:rsid w:val="002F20BB"/>
    <w:rsid w:val="002F4176"/>
    <w:rsid w:val="002F4454"/>
    <w:rsid w:val="002F71B0"/>
    <w:rsid w:val="00301864"/>
    <w:rsid w:val="00303526"/>
    <w:rsid w:val="00305791"/>
    <w:rsid w:val="00310536"/>
    <w:rsid w:val="00312480"/>
    <w:rsid w:val="00312845"/>
    <w:rsid w:val="00313270"/>
    <w:rsid w:val="003141B4"/>
    <w:rsid w:val="00314D20"/>
    <w:rsid w:val="00314DBC"/>
    <w:rsid w:val="00315132"/>
    <w:rsid w:val="00321C0A"/>
    <w:rsid w:val="00323574"/>
    <w:rsid w:val="00323E1D"/>
    <w:rsid w:val="003256C8"/>
    <w:rsid w:val="00325B67"/>
    <w:rsid w:val="00325DFF"/>
    <w:rsid w:val="00330AA0"/>
    <w:rsid w:val="00332035"/>
    <w:rsid w:val="00335F2C"/>
    <w:rsid w:val="003375C9"/>
    <w:rsid w:val="0033783A"/>
    <w:rsid w:val="00341106"/>
    <w:rsid w:val="003412DC"/>
    <w:rsid w:val="00341C40"/>
    <w:rsid w:val="00343B50"/>
    <w:rsid w:val="00343B54"/>
    <w:rsid w:val="003442DC"/>
    <w:rsid w:val="00345D90"/>
    <w:rsid w:val="00351005"/>
    <w:rsid w:val="003511EF"/>
    <w:rsid w:val="00351FBA"/>
    <w:rsid w:val="00352D5E"/>
    <w:rsid w:val="003562E7"/>
    <w:rsid w:val="00356BC4"/>
    <w:rsid w:val="00357782"/>
    <w:rsid w:val="003604C0"/>
    <w:rsid w:val="00360D89"/>
    <w:rsid w:val="00362BFB"/>
    <w:rsid w:val="0036320A"/>
    <w:rsid w:val="00363A92"/>
    <w:rsid w:val="0036411B"/>
    <w:rsid w:val="00364210"/>
    <w:rsid w:val="003644D5"/>
    <w:rsid w:val="00364614"/>
    <w:rsid w:val="00366ED9"/>
    <w:rsid w:val="003679EA"/>
    <w:rsid w:val="0037056E"/>
    <w:rsid w:val="00370C58"/>
    <w:rsid w:val="0037217B"/>
    <w:rsid w:val="0037519B"/>
    <w:rsid w:val="00376F93"/>
    <w:rsid w:val="00380046"/>
    <w:rsid w:val="00380F61"/>
    <w:rsid w:val="003832D9"/>
    <w:rsid w:val="00383F18"/>
    <w:rsid w:val="00384386"/>
    <w:rsid w:val="00384E48"/>
    <w:rsid w:val="00384E50"/>
    <w:rsid w:val="00385BE0"/>
    <w:rsid w:val="00386B8C"/>
    <w:rsid w:val="0039083E"/>
    <w:rsid w:val="00390B5E"/>
    <w:rsid w:val="003912B0"/>
    <w:rsid w:val="003937AB"/>
    <w:rsid w:val="00394240"/>
    <w:rsid w:val="00395FA0"/>
    <w:rsid w:val="0039761C"/>
    <w:rsid w:val="00397D66"/>
    <w:rsid w:val="003A0085"/>
    <w:rsid w:val="003A399A"/>
    <w:rsid w:val="003B2411"/>
    <w:rsid w:val="003B304D"/>
    <w:rsid w:val="003B5F96"/>
    <w:rsid w:val="003B701A"/>
    <w:rsid w:val="003C0D79"/>
    <w:rsid w:val="003C35E7"/>
    <w:rsid w:val="003C3F1A"/>
    <w:rsid w:val="003C4F49"/>
    <w:rsid w:val="003C527F"/>
    <w:rsid w:val="003C602D"/>
    <w:rsid w:val="003C61F0"/>
    <w:rsid w:val="003C6B7E"/>
    <w:rsid w:val="003D1FA0"/>
    <w:rsid w:val="003D4753"/>
    <w:rsid w:val="003D51DE"/>
    <w:rsid w:val="003E19A7"/>
    <w:rsid w:val="003E24DE"/>
    <w:rsid w:val="003E3C9D"/>
    <w:rsid w:val="003E4883"/>
    <w:rsid w:val="003E55EE"/>
    <w:rsid w:val="003E57A8"/>
    <w:rsid w:val="003E68E6"/>
    <w:rsid w:val="003E6B2E"/>
    <w:rsid w:val="003F0DDD"/>
    <w:rsid w:val="003F0F81"/>
    <w:rsid w:val="003F1388"/>
    <w:rsid w:val="003F2F5F"/>
    <w:rsid w:val="003F3665"/>
    <w:rsid w:val="003F3BFF"/>
    <w:rsid w:val="003F44EB"/>
    <w:rsid w:val="003F4FA8"/>
    <w:rsid w:val="003F59DB"/>
    <w:rsid w:val="003F5B54"/>
    <w:rsid w:val="003F6204"/>
    <w:rsid w:val="003F644E"/>
    <w:rsid w:val="003F6F83"/>
    <w:rsid w:val="003F7377"/>
    <w:rsid w:val="003F7B53"/>
    <w:rsid w:val="00401A92"/>
    <w:rsid w:val="004026C5"/>
    <w:rsid w:val="00403005"/>
    <w:rsid w:val="0040319F"/>
    <w:rsid w:val="00405F17"/>
    <w:rsid w:val="00412199"/>
    <w:rsid w:val="0041480D"/>
    <w:rsid w:val="00415205"/>
    <w:rsid w:val="00415874"/>
    <w:rsid w:val="00417615"/>
    <w:rsid w:val="00422770"/>
    <w:rsid w:val="0042424D"/>
    <w:rsid w:val="00424D82"/>
    <w:rsid w:val="00425B70"/>
    <w:rsid w:val="00430AB6"/>
    <w:rsid w:val="00430F87"/>
    <w:rsid w:val="0043525B"/>
    <w:rsid w:val="004352C7"/>
    <w:rsid w:val="004410F9"/>
    <w:rsid w:val="00441417"/>
    <w:rsid w:val="0044424D"/>
    <w:rsid w:val="0044654D"/>
    <w:rsid w:val="00446EB3"/>
    <w:rsid w:val="00447091"/>
    <w:rsid w:val="00447127"/>
    <w:rsid w:val="00447A79"/>
    <w:rsid w:val="00451AC7"/>
    <w:rsid w:val="00451BB8"/>
    <w:rsid w:val="0045363F"/>
    <w:rsid w:val="0045517C"/>
    <w:rsid w:val="00457733"/>
    <w:rsid w:val="0046000F"/>
    <w:rsid w:val="004639D0"/>
    <w:rsid w:val="00465325"/>
    <w:rsid w:val="00467F9D"/>
    <w:rsid w:val="004717A7"/>
    <w:rsid w:val="00472C4D"/>
    <w:rsid w:val="00473224"/>
    <w:rsid w:val="00475A91"/>
    <w:rsid w:val="0047659F"/>
    <w:rsid w:val="004813C2"/>
    <w:rsid w:val="00482CFD"/>
    <w:rsid w:val="00485381"/>
    <w:rsid w:val="0048599E"/>
    <w:rsid w:val="00491B88"/>
    <w:rsid w:val="00491FFA"/>
    <w:rsid w:val="004954CD"/>
    <w:rsid w:val="004959B8"/>
    <w:rsid w:val="00495AF6"/>
    <w:rsid w:val="004A5D45"/>
    <w:rsid w:val="004B19FD"/>
    <w:rsid w:val="004B1DC7"/>
    <w:rsid w:val="004B40B4"/>
    <w:rsid w:val="004B58BE"/>
    <w:rsid w:val="004B5B0E"/>
    <w:rsid w:val="004B762D"/>
    <w:rsid w:val="004C0915"/>
    <w:rsid w:val="004C1C56"/>
    <w:rsid w:val="004C1DED"/>
    <w:rsid w:val="004C279F"/>
    <w:rsid w:val="004C2DB4"/>
    <w:rsid w:val="004C4C58"/>
    <w:rsid w:val="004D131B"/>
    <w:rsid w:val="004D2A23"/>
    <w:rsid w:val="004D5475"/>
    <w:rsid w:val="004D5B4A"/>
    <w:rsid w:val="004D6632"/>
    <w:rsid w:val="004D6E04"/>
    <w:rsid w:val="004E38E0"/>
    <w:rsid w:val="004E62EF"/>
    <w:rsid w:val="004E7340"/>
    <w:rsid w:val="004F0AF2"/>
    <w:rsid w:val="004F2F74"/>
    <w:rsid w:val="004F3998"/>
    <w:rsid w:val="004F44D4"/>
    <w:rsid w:val="004F53E9"/>
    <w:rsid w:val="004F60B2"/>
    <w:rsid w:val="004F63B6"/>
    <w:rsid w:val="004F7C30"/>
    <w:rsid w:val="00500197"/>
    <w:rsid w:val="00500382"/>
    <w:rsid w:val="00500630"/>
    <w:rsid w:val="00500AF1"/>
    <w:rsid w:val="00501870"/>
    <w:rsid w:val="00502C8A"/>
    <w:rsid w:val="00504BAB"/>
    <w:rsid w:val="005054B7"/>
    <w:rsid w:val="0050553F"/>
    <w:rsid w:val="0050589F"/>
    <w:rsid w:val="00507B4D"/>
    <w:rsid w:val="005124EA"/>
    <w:rsid w:val="00512934"/>
    <w:rsid w:val="0051320D"/>
    <w:rsid w:val="005145FC"/>
    <w:rsid w:val="00515542"/>
    <w:rsid w:val="00516A4F"/>
    <w:rsid w:val="00521030"/>
    <w:rsid w:val="00521D8E"/>
    <w:rsid w:val="00523AB8"/>
    <w:rsid w:val="00523BA4"/>
    <w:rsid w:val="00524D6D"/>
    <w:rsid w:val="00525A97"/>
    <w:rsid w:val="0052636D"/>
    <w:rsid w:val="00532877"/>
    <w:rsid w:val="00533461"/>
    <w:rsid w:val="0053416D"/>
    <w:rsid w:val="005352E4"/>
    <w:rsid w:val="005361C1"/>
    <w:rsid w:val="00540F50"/>
    <w:rsid w:val="00544762"/>
    <w:rsid w:val="005453E4"/>
    <w:rsid w:val="00545648"/>
    <w:rsid w:val="00546783"/>
    <w:rsid w:val="00550DCD"/>
    <w:rsid w:val="0055139A"/>
    <w:rsid w:val="00553BA0"/>
    <w:rsid w:val="00554C6B"/>
    <w:rsid w:val="0055620D"/>
    <w:rsid w:val="00561F80"/>
    <w:rsid w:val="0056291E"/>
    <w:rsid w:val="00563600"/>
    <w:rsid w:val="005636A6"/>
    <w:rsid w:val="0056474C"/>
    <w:rsid w:val="00565829"/>
    <w:rsid w:val="00567D39"/>
    <w:rsid w:val="005719CB"/>
    <w:rsid w:val="00572C47"/>
    <w:rsid w:val="00573B49"/>
    <w:rsid w:val="00575FD2"/>
    <w:rsid w:val="00577B8D"/>
    <w:rsid w:val="0058389C"/>
    <w:rsid w:val="00583DAC"/>
    <w:rsid w:val="00586966"/>
    <w:rsid w:val="00587352"/>
    <w:rsid w:val="0059074E"/>
    <w:rsid w:val="0059383F"/>
    <w:rsid w:val="00595D7E"/>
    <w:rsid w:val="005969DB"/>
    <w:rsid w:val="005A09F8"/>
    <w:rsid w:val="005A2050"/>
    <w:rsid w:val="005A228B"/>
    <w:rsid w:val="005A27F1"/>
    <w:rsid w:val="005A371F"/>
    <w:rsid w:val="005A373A"/>
    <w:rsid w:val="005A5F34"/>
    <w:rsid w:val="005A6B94"/>
    <w:rsid w:val="005A6EA3"/>
    <w:rsid w:val="005A71EA"/>
    <w:rsid w:val="005B0195"/>
    <w:rsid w:val="005B05D9"/>
    <w:rsid w:val="005B17DE"/>
    <w:rsid w:val="005B1AD9"/>
    <w:rsid w:val="005B2CDE"/>
    <w:rsid w:val="005B409B"/>
    <w:rsid w:val="005B4285"/>
    <w:rsid w:val="005B71E6"/>
    <w:rsid w:val="005C0EDE"/>
    <w:rsid w:val="005C3B39"/>
    <w:rsid w:val="005C5506"/>
    <w:rsid w:val="005C7766"/>
    <w:rsid w:val="005D2AAE"/>
    <w:rsid w:val="005D2CFC"/>
    <w:rsid w:val="005D318F"/>
    <w:rsid w:val="005D3619"/>
    <w:rsid w:val="005D4AB0"/>
    <w:rsid w:val="005D5C25"/>
    <w:rsid w:val="005D6CD8"/>
    <w:rsid w:val="005D758A"/>
    <w:rsid w:val="005D79DF"/>
    <w:rsid w:val="005D7DDF"/>
    <w:rsid w:val="005D7F04"/>
    <w:rsid w:val="005E18F0"/>
    <w:rsid w:val="005E3C13"/>
    <w:rsid w:val="005E3CC2"/>
    <w:rsid w:val="005E4E9C"/>
    <w:rsid w:val="005E61B7"/>
    <w:rsid w:val="005E68DB"/>
    <w:rsid w:val="005E773D"/>
    <w:rsid w:val="005F184B"/>
    <w:rsid w:val="005F20FF"/>
    <w:rsid w:val="005F3A12"/>
    <w:rsid w:val="005F3BDA"/>
    <w:rsid w:val="005F5047"/>
    <w:rsid w:val="005F63FB"/>
    <w:rsid w:val="005F6D62"/>
    <w:rsid w:val="005F70E3"/>
    <w:rsid w:val="00600A77"/>
    <w:rsid w:val="00601D33"/>
    <w:rsid w:val="00605582"/>
    <w:rsid w:val="0060564B"/>
    <w:rsid w:val="006077A7"/>
    <w:rsid w:val="00607A59"/>
    <w:rsid w:val="00613B36"/>
    <w:rsid w:val="006145BC"/>
    <w:rsid w:val="0061472B"/>
    <w:rsid w:val="00617730"/>
    <w:rsid w:val="00617A1D"/>
    <w:rsid w:val="0062055A"/>
    <w:rsid w:val="00620701"/>
    <w:rsid w:val="00621756"/>
    <w:rsid w:val="00622320"/>
    <w:rsid w:val="00623C3A"/>
    <w:rsid w:val="0062790A"/>
    <w:rsid w:val="006312FF"/>
    <w:rsid w:val="00632AAC"/>
    <w:rsid w:val="006330F0"/>
    <w:rsid w:val="00633C88"/>
    <w:rsid w:val="00634417"/>
    <w:rsid w:val="00635406"/>
    <w:rsid w:val="00635563"/>
    <w:rsid w:val="00642683"/>
    <w:rsid w:val="00644CB7"/>
    <w:rsid w:val="006456A3"/>
    <w:rsid w:val="00647376"/>
    <w:rsid w:val="00651021"/>
    <w:rsid w:val="00656C5B"/>
    <w:rsid w:val="006607E8"/>
    <w:rsid w:val="0066497D"/>
    <w:rsid w:val="006651F0"/>
    <w:rsid w:val="00665AF6"/>
    <w:rsid w:val="00665E26"/>
    <w:rsid w:val="006662C3"/>
    <w:rsid w:val="006704FE"/>
    <w:rsid w:val="006716F1"/>
    <w:rsid w:val="00671853"/>
    <w:rsid w:val="00672347"/>
    <w:rsid w:val="00672AFC"/>
    <w:rsid w:val="00672BA2"/>
    <w:rsid w:val="00673103"/>
    <w:rsid w:val="00675DCC"/>
    <w:rsid w:val="00676A4F"/>
    <w:rsid w:val="00680E20"/>
    <w:rsid w:val="00682235"/>
    <w:rsid w:val="00684A77"/>
    <w:rsid w:val="00684FA9"/>
    <w:rsid w:val="00685DE9"/>
    <w:rsid w:val="0068654E"/>
    <w:rsid w:val="00691737"/>
    <w:rsid w:val="00694421"/>
    <w:rsid w:val="00694FE8"/>
    <w:rsid w:val="0069612E"/>
    <w:rsid w:val="006A0C67"/>
    <w:rsid w:val="006A149B"/>
    <w:rsid w:val="006A3C23"/>
    <w:rsid w:val="006A46BC"/>
    <w:rsid w:val="006A4CD2"/>
    <w:rsid w:val="006A4E76"/>
    <w:rsid w:val="006B07C0"/>
    <w:rsid w:val="006B1ED6"/>
    <w:rsid w:val="006B48B4"/>
    <w:rsid w:val="006B7983"/>
    <w:rsid w:val="006C0CDC"/>
    <w:rsid w:val="006C1FEF"/>
    <w:rsid w:val="006C24AA"/>
    <w:rsid w:val="006C3532"/>
    <w:rsid w:val="006C56B7"/>
    <w:rsid w:val="006C5FB7"/>
    <w:rsid w:val="006C6003"/>
    <w:rsid w:val="006C6F10"/>
    <w:rsid w:val="006C7CD8"/>
    <w:rsid w:val="006D2A85"/>
    <w:rsid w:val="006D6CD9"/>
    <w:rsid w:val="006D7B81"/>
    <w:rsid w:val="006D7F46"/>
    <w:rsid w:val="006E1B80"/>
    <w:rsid w:val="006E2AE1"/>
    <w:rsid w:val="006E2B6B"/>
    <w:rsid w:val="006E7BC5"/>
    <w:rsid w:val="006F2A52"/>
    <w:rsid w:val="006F2BBF"/>
    <w:rsid w:val="006F31A1"/>
    <w:rsid w:val="006F4B40"/>
    <w:rsid w:val="006F7C83"/>
    <w:rsid w:val="00705E26"/>
    <w:rsid w:val="007060AC"/>
    <w:rsid w:val="0070660D"/>
    <w:rsid w:val="007109CE"/>
    <w:rsid w:val="00712C2A"/>
    <w:rsid w:val="007139B5"/>
    <w:rsid w:val="00714FCA"/>
    <w:rsid w:val="00721346"/>
    <w:rsid w:val="007217F5"/>
    <w:rsid w:val="00721803"/>
    <w:rsid w:val="00721995"/>
    <w:rsid w:val="00723C40"/>
    <w:rsid w:val="00725199"/>
    <w:rsid w:val="00727565"/>
    <w:rsid w:val="00731696"/>
    <w:rsid w:val="00732299"/>
    <w:rsid w:val="00740F60"/>
    <w:rsid w:val="007429D2"/>
    <w:rsid w:val="00743001"/>
    <w:rsid w:val="0074548D"/>
    <w:rsid w:val="00745677"/>
    <w:rsid w:val="00746A24"/>
    <w:rsid w:val="00752517"/>
    <w:rsid w:val="0075465B"/>
    <w:rsid w:val="00755AEF"/>
    <w:rsid w:val="00756B98"/>
    <w:rsid w:val="0076033B"/>
    <w:rsid w:val="0076433A"/>
    <w:rsid w:val="00764FAF"/>
    <w:rsid w:val="00765411"/>
    <w:rsid w:val="0076747A"/>
    <w:rsid w:val="007709BD"/>
    <w:rsid w:val="007714D3"/>
    <w:rsid w:val="00772985"/>
    <w:rsid w:val="007735EB"/>
    <w:rsid w:val="00774CFA"/>
    <w:rsid w:val="00774E85"/>
    <w:rsid w:val="00777C49"/>
    <w:rsid w:val="00777EE9"/>
    <w:rsid w:val="0078074C"/>
    <w:rsid w:val="00780E9E"/>
    <w:rsid w:val="00781B87"/>
    <w:rsid w:val="00782D23"/>
    <w:rsid w:val="00783FE5"/>
    <w:rsid w:val="00784AF3"/>
    <w:rsid w:val="00784E78"/>
    <w:rsid w:val="00785116"/>
    <w:rsid w:val="00790F35"/>
    <w:rsid w:val="007939D2"/>
    <w:rsid w:val="00796504"/>
    <w:rsid w:val="007A1B80"/>
    <w:rsid w:val="007A1DE8"/>
    <w:rsid w:val="007A361D"/>
    <w:rsid w:val="007A3FE3"/>
    <w:rsid w:val="007A46C3"/>
    <w:rsid w:val="007A4E9D"/>
    <w:rsid w:val="007A5C67"/>
    <w:rsid w:val="007A5E9F"/>
    <w:rsid w:val="007B0732"/>
    <w:rsid w:val="007B0EEB"/>
    <w:rsid w:val="007B0F0B"/>
    <w:rsid w:val="007B3972"/>
    <w:rsid w:val="007B4EAD"/>
    <w:rsid w:val="007B771F"/>
    <w:rsid w:val="007B78C9"/>
    <w:rsid w:val="007C009D"/>
    <w:rsid w:val="007C0912"/>
    <w:rsid w:val="007C15BD"/>
    <w:rsid w:val="007C45C6"/>
    <w:rsid w:val="007C6703"/>
    <w:rsid w:val="007C73ED"/>
    <w:rsid w:val="007D2D96"/>
    <w:rsid w:val="007D4889"/>
    <w:rsid w:val="007D54A3"/>
    <w:rsid w:val="007E1132"/>
    <w:rsid w:val="007E24A6"/>
    <w:rsid w:val="007E2DD4"/>
    <w:rsid w:val="007E2F31"/>
    <w:rsid w:val="007E304E"/>
    <w:rsid w:val="007E5818"/>
    <w:rsid w:val="007E6D63"/>
    <w:rsid w:val="007E7B03"/>
    <w:rsid w:val="007F4A9A"/>
    <w:rsid w:val="007F6C9E"/>
    <w:rsid w:val="007F7E65"/>
    <w:rsid w:val="00800567"/>
    <w:rsid w:val="00802BCB"/>
    <w:rsid w:val="008031B9"/>
    <w:rsid w:val="00803256"/>
    <w:rsid w:val="0080478F"/>
    <w:rsid w:val="00805A98"/>
    <w:rsid w:val="00812A92"/>
    <w:rsid w:val="00815EFF"/>
    <w:rsid w:val="00820EEF"/>
    <w:rsid w:val="00822121"/>
    <w:rsid w:val="008233CE"/>
    <w:rsid w:val="00823634"/>
    <w:rsid w:val="008256C4"/>
    <w:rsid w:val="008258FF"/>
    <w:rsid w:val="00825DB4"/>
    <w:rsid w:val="0082610B"/>
    <w:rsid w:val="00832E35"/>
    <w:rsid w:val="008338D1"/>
    <w:rsid w:val="00835D5A"/>
    <w:rsid w:val="0083671C"/>
    <w:rsid w:val="008369E0"/>
    <w:rsid w:val="0083767F"/>
    <w:rsid w:val="00840192"/>
    <w:rsid w:val="00840381"/>
    <w:rsid w:val="00841DFB"/>
    <w:rsid w:val="00842553"/>
    <w:rsid w:val="008462DE"/>
    <w:rsid w:val="008576FC"/>
    <w:rsid w:val="00860B72"/>
    <w:rsid w:val="0086107E"/>
    <w:rsid w:val="00861083"/>
    <w:rsid w:val="00863433"/>
    <w:rsid w:val="00865AC8"/>
    <w:rsid w:val="00866207"/>
    <w:rsid w:val="00867BFC"/>
    <w:rsid w:val="00870054"/>
    <w:rsid w:val="00870217"/>
    <w:rsid w:val="00870DF5"/>
    <w:rsid w:val="00871912"/>
    <w:rsid w:val="008727B9"/>
    <w:rsid w:val="00872E36"/>
    <w:rsid w:val="00873B8D"/>
    <w:rsid w:val="00874120"/>
    <w:rsid w:val="008766EE"/>
    <w:rsid w:val="00877670"/>
    <w:rsid w:val="00880673"/>
    <w:rsid w:val="00880C3F"/>
    <w:rsid w:val="008815F1"/>
    <w:rsid w:val="00884205"/>
    <w:rsid w:val="00884828"/>
    <w:rsid w:val="00884FE4"/>
    <w:rsid w:val="0088588A"/>
    <w:rsid w:val="00890EB2"/>
    <w:rsid w:val="008919D3"/>
    <w:rsid w:val="00892A28"/>
    <w:rsid w:val="00892F4C"/>
    <w:rsid w:val="00893B60"/>
    <w:rsid w:val="0089484D"/>
    <w:rsid w:val="008A00A8"/>
    <w:rsid w:val="008A0A24"/>
    <w:rsid w:val="008A16B3"/>
    <w:rsid w:val="008A239F"/>
    <w:rsid w:val="008A2F78"/>
    <w:rsid w:val="008A5132"/>
    <w:rsid w:val="008A6106"/>
    <w:rsid w:val="008A7E27"/>
    <w:rsid w:val="008B0DC0"/>
    <w:rsid w:val="008B1091"/>
    <w:rsid w:val="008B3DFA"/>
    <w:rsid w:val="008B52A8"/>
    <w:rsid w:val="008B6443"/>
    <w:rsid w:val="008C137E"/>
    <w:rsid w:val="008C1A44"/>
    <w:rsid w:val="008C51FC"/>
    <w:rsid w:val="008C5FD5"/>
    <w:rsid w:val="008D09DB"/>
    <w:rsid w:val="008D1010"/>
    <w:rsid w:val="008D1870"/>
    <w:rsid w:val="008D1EB7"/>
    <w:rsid w:val="008D3D47"/>
    <w:rsid w:val="008D5866"/>
    <w:rsid w:val="008D5A3F"/>
    <w:rsid w:val="008D5AFC"/>
    <w:rsid w:val="008D664F"/>
    <w:rsid w:val="008D69D9"/>
    <w:rsid w:val="008D74FF"/>
    <w:rsid w:val="008D7786"/>
    <w:rsid w:val="008E1487"/>
    <w:rsid w:val="008E1499"/>
    <w:rsid w:val="008E17C1"/>
    <w:rsid w:val="008E4FE4"/>
    <w:rsid w:val="008E70A5"/>
    <w:rsid w:val="008F162E"/>
    <w:rsid w:val="008F1EC8"/>
    <w:rsid w:val="008F2F9C"/>
    <w:rsid w:val="008F30F3"/>
    <w:rsid w:val="008F33D1"/>
    <w:rsid w:val="008F7452"/>
    <w:rsid w:val="009005E4"/>
    <w:rsid w:val="00902402"/>
    <w:rsid w:val="009038EB"/>
    <w:rsid w:val="00903AC0"/>
    <w:rsid w:val="009041D1"/>
    <w:rsid w:val="009042AB"/>
    <w:rsid w:val="00906961"/>
    <w:rsid w:val="00906C9E"/>
    <w:rsid w:val="009107A2"/>
    <w:rsid w:val="00911A62"/>
    <w:rsid w:val="0091267A"/>
    <w:rsid w:val="009136DD"/>
    <w:rsid w:val="00914F40"/>
    <w:rsid w:val="0091588C"/>
    <w:rsid w:val="0091783C"/>
    <w:rsid w:val="00921691"/>
    <w:rsid w:val="00922760"/>
    <w:rsid w:val="00923649"/>
    <w:rsid w:val="0092562A"/>
    <w:rsid w:val="00927583"/>
    <w:rsid w:val="0093033D"/>
    <w:rsid w:val="00930C38"/>
    <w:rsid w:val="00931AF3"/>
    <w:rsid w:val="0093243A"/>
    <w:rsid w:val="009331CB"/>
    <w:rsid w:val="00934360"/>
    <w:rsid w:val="0093466B"/>
    <w:rsid w:val="00936532"/>
    <w:rsid w:val="00937459"/>
    <w:rsid w:val="00940C74"/>
    <w:rsid w:val="009435E6"/>
    <w:rsid w:val="0094392B"/>
    <w:rsid w:val="0094474A"/>
    <w:rsid w:val="0094516D"/>
    <w:rsid w:val="00945FB1"/>
    <w:rsid w:val="00946B0D"/>
    <w:rsid w:val="00947F4F"/>
    <w:rsid w:val="00952C5E"/>
    <w:rsid w:val="00952CA9"/>
    <w:rsid w:val="00953B06"/>
    <w:rsid w:val="009566FA"/>
    <w:rsid w:val="009612D0"/>
    <w:rsid w:val="00963B1B"/>
    <w:rsid w:val="00964480"/>
    <w:rsid w:val="00964A03"/>
    <w:rsid w:val="0096708F"/>
    <w:rsid w:val="00967754"/>
    <w:rsid w:val="00970836"/>
    <w:rsid w:val="00970DB9"/>
    <w:rsid w:val="009711CB"/>
    <w:rsid w:val="00974B34"/>
    <w:rsid w:val="00975DC2"/>
    <w:rsid w:val="0097722A"/>
    <w:rsid w:val="00977271"/>
    <w:rsid w:val="00980BC4"/>
    <w:rsid w:val="00981F8B"/>
    <w:rsid w:val="00985032"/>
    <w:rsid w:val="00985BDB"/>
    <w:rsid w:val="00991092"/>
    <w:rsid w:val="00991C49"/>
    <w:rsid w:val="00992A15"/>
    <w:rsid w:val="00993DDA"/>
    <w:rsid w:val="00994829"/>
    <w:rsid w:val="009A146E"/>
    <w:rsid w:val="009A66C9"/>
    <w:rsid w:val="009B010F"/>
    <w:rsid w:val="009B0BF0"/>
    <w:rsid w:val="009B4D4C"/>
    <w:rsid w:val="009B5A50"/>
    <w:rsid w:val="009B5E48"/>
    <w:rsid w:val="009B610D"/>
    <w:rsid w:val="009B6BB5"/>
    <w:rsid w:val="009B6EC9"/>
    <w:rsid w:val="009C1CD1"/>
    <w:rsid w:val="009C4CA3"/>
    <w:rsid w:val="009C6A55"/>
    <w:rsid w:val="009C7489"/>
    <w:rsid w:val="009D2298"/>
    <w:rsid w:val="009D2670"/>
    <w:rsid w:val="009D37DE"/>
    <w:rsid w:val="009D537B"/>
    <w:rsid w:val="009D78FE"/>
    <w:rsid w:val="009E091D"/>
    <w:rsid w:val="009E0B66"/>
    <w:rsid w:val="009E0CEE"/>
    <w:rsid w:val="009E2A64"/>
    <w:rsid w:val="009E5764"/>
    <w:rsid w:val="009E6556"/>
    <w:rsid w:val="009F0D08"/>
    <w:rsid w:val="009F1E11"/>
    <w:rsid w:val="009F1EED"/>
    <w:rsid w:val="009F393D"/>
    <w:rsid w:val="009F3944"/>
    <w:rsid w:val="009F68BA"/>
    <w:rsid w:val="009F6CBA"/>
    <w:rsid w:val="00A02C38"/>
    <w:rsid w:val="00A04270"/>
    <w:rsid w:val="00A05D76"/>
    <w:rsid w:val="00A07299"/>
    <w:rsid w:val="00A077A1"/>
    <w:rsid w:val="00A11AF6"/>
    <w:rsid w:val="00A12F12"/>
    <w:rsid w:val="00A130D9"/>
    <w:rsid w:val="00A203B1"/>
    <w:rsid w:val="00A22ADB"/>
    <w:rsid w:val="00A230D0"/>
    <w:rsid w:val="00A24B1A"/>
    <w:rsid w:val="00A270FE"/>
    <w:rsid w:val="00A27174"/>
    <w:rsid w:val="00A27456"/>
    <w:rsid w:val="00A27C67"/>
    <w:rsid w:val="00A31BE0"/>
    <w:rsid w:val="00A35A12"/>
    <w:rsid w:val="00A3692F"/>
    <w:rsid w:val="00A37286"/>
    <w:rsid w:val="00A3755F"/>
    <w:rsid w:val="00A37FB0"/>
    <w:rsid w:val="00A41E7D"/>
    <w:rsid w:val="00A449B8"/>
    <w:rsid w:val="00A46F81"/>
    <w:rsid w:val="00A51938"/>
    <w:rsid w:val="00A51E96"/>
    <w:rsid w:val="00A53262"/>
    <w:rsid w:val="00A632F0"/>
    <w:rsid w:val="00A634BC"/>
    <w:rsid w:val="00A677C9"/>
    <w:rsid w:val="00A71A16"/>
    <w:rsid w:val="00A73070"/>
    <w:rsid w:val="00A73208"/>
    <w:rsid w:val="00A75CAB"/>
    <w:rsid w:val="00A76332"/>
    <w:rsid w:val="00A76925"/>
    <w:rsid w:val="00A76CA4"/>
    <w:rsid w:val="00A821B9"/>
    <w:rsid w:val="00A90FC2"/>
    <w:rsid w:val="00A92B7E"/>
    <w:rsid w:val="00A93F00"/>
    <w:rsid w:val="00A9402E"/>
    <w:rsid w:val="00A953DE"/>
    <w:rsid w:val="00A95676"/>
    <w:rsid w:val="00A9654F"/>
    <w:rsid w:val="00AA5BA2"/>
    <w:rsid w:val="00AA608A"/>
    <w:rsid w:val="00AA7977"/>
    <w:rsid w:val="00AB1249"/>
    <w:rsid w:val="00AB17AE"/>
    <w:rsid w:val="00AB3835"/>
    <w:rsid w:val="00AB5D23"/>
    <w:rsid w:val="00AB5D3C"/>
    <w:rsid w:val="00AB6439"/>
    <w:rsid w:val="00AB6790"/>
    <w:rsid w:val="00AC11D8"/>
    <w:rsid w:val="00AC2D49"/>
    <w:rsid w:val="00AC3FE2"/>
    <w:rsid w:val="00AC4641"/>
    <w:rsid w:val="00AC4E10"/>
    <w:rsid w:val="00AD4FA3"/>
    <w:rsid w:val="00AD5C57"/>
    <w:rsid w:val="00AD5DD6"/>
    <w:rsid w:val="00AD720A"/>
    <w:rsid w:val="00AD723C"/>
    <w:rsid w:val="00AE0A3A"/>
    <w:rsid w:val="00AE14B8"/>
    <w:rsid w:val="00AE1AD2"/>
    <w:rsid w:val="00AE2258"/>
    <w:rsid w:val="00AE350C"/>
    <w:rsid w:val="00AE564D"/>
    <w:rsid w:val="00AE5B5B"/>
    <w:rsid w:val="00AE5D6C"/>
    <w:rsid w:val="00AE7025"/>
    <w:rsid w:val="00AF24AC"/>
    <w:rsid w:val="00AF3166"/>
    <w:rsid w:val="00AF547A"/>
    <w:rsid w:val="00B0065A"/>
    <w:rsid w:val="00B02D13"/>
    <w:rsid w:val="00B04F4F"/>
    <w:rsid w:val="00B07A0E"/>
    <w:rsid w:val="00B101EC"/>
    <w:rsid w:val="00B113B6"/>
    <w:rsid w:val="00B134F6"/>
    <w:rsid w:val="00B13AC5"/>
    <w:rsid w:val="00B14BB7"/>
    <w:rsid w:val="00B15F14"/>
    <w:rsid w:val="00B2077F"/>
    <w:rsid w:val="00B21FFF"/>
    <w:rsid w:val="00B22F07"/>
    <w:rsid w:val="00B27A2D"/>
    <w:rsid w:val="00B27DB9"/>
    <w:rsid w:val="00B30753"/>
    <w:rsid w:val="00B311A7"/>
    <w:rsid w:val="00B33013"/>
    <w:rsid w:val="00B34ADC"/>
    <w:rsid w:val="00B34B84"/>
    <w:rsid w:val="00B42BFE"/>
    <w:rsid w:val="00B433D5"/>
    <w:rsid w:val="00B43EE5"/>
    <w:rsid w:val="00B50883"/>
    <w:rsid w:val="00B510C1"/>
    <w:rsid w:val="00B51804"/>
    <w:rsid w:val="00B545AB"/>
    <w:rsid w:val="00B56634"/>
    <w:rsid w:val="00B6244B"/>
    <w:rsid w:val="00B63B7E"/>
    <w:rsid w:val="00B64B5F"/>
    <w:rsid w:val="00B669A5"/>
    <w:rsid w:val="00B677DE"/>
    <w:rsid w:val="00B678E8"/>
    <w:rsid w:val="00B70514"/>
    <w:rsid w:val="00B717BB"/>
    <w:rsid w:val="00B72725"/>
    <w:rsid w:val="00B72AA0"/>
    <w:rsid w:val="00B72D29"/>
    <w:rsid w:val="00B738DD"/>
    <w:rsid w:val="00B74CAF"/>
    <w:rsid w:val="00B751E6"/>
    <w:rsid w:val="00B76CD3"/>
    <w:rsid w:val="00B7701C"/>
    <w:rsid w:val="00B83D91"/>
    <w:rsid w:val="00B8537A"/>
    <w:rsid w:val="00B85EFF"/>
    <w:rsid w:val="00B8716D"/>
    <w:rsid w:val="00B8723F"/>
    <w:rsid w:val="00B90C3A"/>
    <w:rsid w:val="00B90F66"/>
    <w:rsid w:val="00B927A6"/>
    <w:rsid w:val="00B932FA"/>
    <w:rsid w:val="00B941A1"/>
    <w:rsid w:val="00B97B4C"/>
    <w:rsid w:val="00BA1699"/>
    <w:rsid w:val="00BA2887"/>
    <w:rsid w:val="00BA3D62"/>
    <w:rsid w:val="00BA5F26"/>
    <w:rsid w:val="00BA77CD"/>
    <w:rsid w:val="00BB30C6"/>
    <w:rsid w:val="00BB5394"/>
    <w:rsid w:val="00BB5F79"/>
    <w:rsid w:val="00BC2DC7"/>
    <w:rsid w:val="00BC3B28"/>
    <w:rsid w:val="00BC4A08"/>
    <w:rsid w:val="00BC519D"/>
    <w:rsid w:val="00BC57B6"/>
    <w:rsid w:val="00BD0310"/>
    <w:rsid w:val="00BD06BC"/>
    <w:rsid w:val="00BD0C40"/>
    <w:rsid w:val="00BD19E4"/>
    <w:rsid w:val="00BD3607"/>
    <w:rsid w:val="00BD3C8A"/>
    <w:rsid w:val="00BD45AC"/>
    <w:rsid w:val="00BD46DE"/>
    <w:rsid w:val="00BD6A83"/>
    <w:rsid w:val="00BD6C51"/>
    <w:rsid w:val="00BE197B"/>
    <w:rsid w:val="00BE2C54"/>
    <w:rsid w:val="00BE3705"/>
    <w:rsid w:val="00BE3B5D"/>
    <w:rsid w:val="00BE541E"/>
    <w:rsid w:val="00BE59E7"/>
    <w:rsid w:val="00BE5E6E"/>
    <w:rsid w:val="00BE69EF"/>
    <w:rsid w:val="00BF01A5"/>
    <w:rsid w:val="00BF01D7"/>
    <w:rsid w:val="00BF040E"/>
    <w:rsid w:val="00BF3C4C"/>
    <w:rsid w:val="00C0153C"/>
    <w:rsid w:val="00C03A83"/>
    <w:rsid w:val="00C0404B"/>
    <w:rsid w:val="00C04070"/>
    <w:rsid w:val="00C051D9"/>
    <w:rsid w:val="00C05D0A"/>
    <w:rsid w:val="00C06414"/>
    <w:rsid w:val="00C0697F"/>
    <w:rsid w:val="00C10D1C"/>
    <w:rsid w:val="00C116A5"/>
    <w:rsid w:val="00C11CB5"/>
    <w:rsid w:val="00C1273F"/>
    <w:rsid w:val="00C12EAD"/>
    <w:rsid w:val="00C13A82"/>
    <w:rsid w:val="00C14199"/>
    <w:rsid w:val="00C15458"/>
    <w:rsid w:val="00C15B7E"/>
    <w:rsid w:val="00C15C96"/>
    <w:rsid w:val="00C207E3"/>
    <w:rsid w:val="00C21D9E"/>
    <w:rsid w:val="00C21DBA"/>
    <w:rsid w:val="00C220BC"/>
    <w:rsid w:val="00C27841"/>
    <w:rsid w:val="00C30ADC"/>
    <w:rsid w:val="00C31494"/>
    <w:rsid w:val="00C3174B"/>
    <w:rsid w:val="00C32731"/>
    <w:rsid w:val="00C32D03"/>
    <w:rsid w:val="00C3310A"/>
    <w:rsid w:val="00C347BC"/>
    <w:rsid w:val="00C348D1"/>
    <w:rsid w:val="00C372B8"/>
    <w:rsid w:val="00C37BDD"/>
    <w:rsid w:val="00C40610"/>
    <w:rsid w:val="00C40D60"/>
    <w:rsid w:val="00C43480"/>
    <w:rsid w:val="00C43553"/>
    <w:rsid w:val="00C43B16"/>
    <w:rsid w:val="00C44696"/>
    <w:rsid w:val="00C470D1"/>
    <w:rsid w:val="00C47672"/>
    <w:rsid w:val="00C52551"/>
    <w:rsid w:val="00C53321"/>
    <w:rsid w:val="00C546B2"/>
    <w:rsid w:val="00C60626"/>
    <w:rsid w:val="00C60865"/>
    <w:rsid w:val="00C670D3"/>
    <w:rsid w:val="00C71155"/>
    <w:rsid w:val="00C71D77"/>
    <w:rsid w:val="00C72864"/>
    <w:rsid w:val="00C749F0"/>
    <w:rsid w:val="00C761C9"/>
    <w:rsid w:val="00C76222"/>
    <w:rsid w:val="00C76433"/>
    <w:rsid w:val="00C764E4"/>
    <w:rsid w:val="00C7662B"/>
    <w:rsid w:val="00C778CE"/>
    <w:rsid w:val="00C80A08"/>
    <w:rsid w:val="00C81BC7"/>
    <w:rsid w:val="00C81C5B"/>
    <w:rsid w:val="00C862A5"/>
    <w:rsid w:val="00C90199"/>
    <w:rsid w:val="00C90D22"/>
    <w:rsid w:val="00C9363C"/>
    <w:rsid w:val="00C93E82"/>
    <w:rsid w:val="00C96841"/>
    <w:rsid w:val="00C969C9"/>
    <w:rsid w:val="00CA0712"/>
    <w:rsid w:val="00CA307F"/>
    <w:rsid w:val="00CA4DB2"/>
    <w:rsid w:val="00CA63B6"/>
    <w:rsid w:val="00CA6FC0"/>
    <w:rsid w:val="00CA7418"/>
    <w:rsid w:val="00CA7AF5"/>
    <w:rsid w:val="00CB1339"/>
    <w:rsid w:val="00CB1710"/>
    <w:rsid w:val="00CB6AF3"/>
    <w:rsid w:val="00CB7241"/>
    <w:rsid w:val="00CB72AA"/>
    <w:rsid w:val="00CB79A7"/>
    <w:rsid w:val="00CC0BA0"/>
    <w:rsid w:val="00CC2E9C"/>
    <w:rsid w:val="00CC4002"/>
    <w:rsid w:val="00CC5E5B"/>
    <w:rsid w:val="00CC684F"/>
    <w:rsid w:val="00CC7EF4"/>
    <w:rsid w:val="00CD0263"/>
    <w:rsid w:val="00CD0338"/>
    <w:rsid w:val="00CD3479"/>
    <w:rsid w:val="00CD4848"/>
    <w:rsid w:val="00CD5E7F"/>
    <w:rsid w:val="00CD6DBF"/>
    <w:rsid w:val="00CE1546"/>
    <w:rsid w:val="00CE19F9"/>
    <w:rsid w:val="00CE508A"/>
    <w:rsid w:val="00CE516B"/>
    <w:rsid w:val="00CF2865"/>
    <w:rsid w:val="00CF352D"/>
    <w:rsid w:val="00CF40CC"/>
    <w:rsid w:val="00CF701F"/>
    <w:rsid w:val="00CF7D02"/>
    <w:rsid w:val="00D00870"/>
    <w:rsid w:val="00D00F69"/>
    <w:rsid w:val="00D025B0"/>
    <w:rsid w:val="00D0538B"/>
    <w:rsid w:val="00D06661"/>
    <w:rsid w:val="00D10761"/>
    <w:rsid w:val="00D1097F"/>
    <w:rsid w:val="00D11E7C"/>
    <w:rsid w:val="00D12465"/>
    <w:rsid w:val="00D12EB4"/>
    <w:rsid w:val="00D155FC"/>
    <w:rsid w:val="00D16E99"/>
    <w:rsid w:val="00D21A92"/>
    <w:rsid w:val="00D21E92"/>
    <w:rsid w:val="00D23B32"/>
    <w:rsid w:val="00D3060D"/>
    <w:rsid w:val="00D31E36"/>
    <w:rsid w:val="00D3311A"/>
    <w:rsid w:val="00D3709E"/>
    <w:rsid w:val="00D43560"/>
    <w:rsid w:val="00D44410"/>
    <w:rsid w:val="00D463DB"/>
    <w:rsid w:val="00D46762"/>
    <w:rsid w:val="00D50C0C"/>
    <w:rsid w:val="00D50DCD"/>
    <w:rsid w:val="00D52465"/>
    <w:rsid w:val="00D52BE5"/>
    <w:rsid w:val="00D5362F"/>
    <w:rsid w:val="00D53958"/>
    <w:rsid w:val="00D53D2D"/>
    <w:rsid w:val="00D554D3"/>
    <w:rsid w:val="00D60FA1"/>
    <w:rsid w:val="00D613CD"/>
    <w:rsid w:val="00D62BC9"/>
    <w:rsid w:val="00D63376"/>
    <w:rsid w:val="00D63EB6"/>
    <w:rsid w:val="00D64DF1"/>
    <w:rsid w:val="00D706F0"/>
    <w:rsid w:val="00D71786"/>
    <w:rsid w:val="00D734A5"/>
    <w:rsid w:val="00D746CE"/>
    <w:rsid w:val="00D777A0"/>
    <w:rsid w:val="00D77A57"/>
    <w:rsid w:val="00D8250F"/>
    <w:rsid w:val="00D835B1"/>
    <w:rsid w:val="00D841F3"/>
    <w:rsid w:val="00D850DD"/>
    <w:rsid w:val="00D86303"/>
    <w:rsid w:val="00D8642B"/>
    <w:rsid w:val="00D90A1E"/>
    <w:rsid w:val="00D90E04"/>
    <w:rsid w:val="00D9101E"/>
    <w:rsid w:val="00D92033"/>
    <w:rsid w:val="00D94039"/>
    <w:rsid w:val="00D9488A"/>
    <w:rsid w:val="00D948DF"/>
    <w:rsid w:val="00D9593F"/>
    <w:rsid w:val="00DA038B"/>
    <w:rsid w:val="00DA10BE"/>
    <w:rsid w:val="00DA2E8A"/>
    <w:rsid w:val="00DA57C6"/>
    <w:rsid w:val="00DA5CB7"/>
    <w:rsid w:val="00DA5CBA"/>
    <w:rsid w:val="00DB014A"/>
    <w:rsid w:val="00DB134F"/>
    <w:rsid w:val="00DB1802"/>
    <w:rsid w:val="00DB2D8D"/>
    <w:rsid w:val="00DB3D40"/>
    <w:rsid w:val="00DB5010"/>
    <w:rsid w:val="00DB51EA"/>
    <w:rsid w:val="00DB5662"/>
    <w:rsid w:val="00DB61DB"/>
    <w:rsid w:val="00DB7E5F"/>
    <w:rsid w:val="00DC0A7F"/>
    <w:rsid w:val="00DC52B1"/>
    <w:rsid w:val="00DC66D9"/>
    <w:rsid w:val="00DC7050"/>
    <w:rsid w:val="00DD131E"/>
    <w:rsid w:val="00DD13F8"/>
    <w:rsid w:val="00DD2145"/>
    <w:rsid w:val="00DD22D9"/>
    <w:rsid w:val="00DD4F5E"/>
    <w:rsid w:val="00DD517F"/>
    <w:rsid w:val="00DD794D"/>
    <w:rsid w:val="00DE1BFF"/>
    <w:rsid w:val="00DE1CAA"/>
    <w:rsid w:val="00DE44C3"/>
    <w:rsid w:val="00DE6202"/>
    <w:rsid w:val="00DE7188"/>
    <w:rsid w:val="00DE7454"/>
    <w:rsid w:val="00DF097C"/>
    <w:rsid w:val="00DF1772"/>
    <w:rsid w:val="00DF430D"/>
    <w:rsid w:val="00DF4C4A"/>
    <w:rsid w:val="00DF5A52"/>
    <w:rsid w:val="00DF77A8"/>
    <w:rsid w:val="00E004F7"/>
    <w:rsid w:val="00E007FC"/>
    <w:rsid w:val="00E014A3"/>
    <w:rsid w:val="00E01F26"/>
    <w:rsid w:val="00E02970"/>
    <w:rsid w:val="00E0342A"/>
    <w:rsid w:val="00E03650"/>
    <w:rsid w:val="00E0370E"/>
    <w:rsid w:val="00E0722C"/>
    <w:rsid w:val="00E07450"/>
    <w:rsid w:val="00E074AA"/>
    <w:rsid w:val="00E11D5F"/>
    <w:rsid w:val="00E1717E"/>
    <w:rsid w:val="00E17EA4"/>
    <w:rsid w:val="00E202A9"/>
    <w:rsid w:val="00E209A4"/>
    <w:rsid w:val="00E23570"/>
    <w:rsid w:val="00E2560C"/>
    <w:rsid w:val="00E26A9A"/>
    <w:rsid w:val="00E30ACB"/>
    <w:rsid w:val="00E30C09"/>
    <w:rsid w:val="00E321F9"/>
    <w:rsid w:val="00E336DA"/>
    <w:rsid w:val="00E3407B"/>
    <w:rsid w:val="00E34C75"/>
    <w:rsid w:val="00E356BC"/>
    <w:rsid w:val="00E36FEC"/>
    <w:rsid w:val="00E41809"/>
    <w:rsid w:val="00E43A36"/>
    <w:rsid w:val="00E4506B"/>
    <w:rsid w:val="00E47714"/>
    <w:rsid w:val="00E5089F"/>
    <w:rsid w:val="00E50F69"/>
    <w:rsid w:val="00E51D6B"/>
    <w:rsid w:val="00E52552"/>
    <w:rsid w:val="00E53115"/>
    <w:rsid w:val="00E53A93"/>
    <w:rsid w:val="00E60C3B"/>
    <w:rsid w:val="00E610F2"/>
    <w:rsid w:val="00E62974"/>
    <w:rsid w:val="00E65318"/>
    <w:rsid w:val="00E65E99"/>
    <w:rsid w:val="00E66501"/>
    <w:rsid w:val="00E66EDA"/>
    <w:rsid w:val="00E6718E"/>
    <w:rsid w:val="00E67C8E"/>
    <w:rsid w:val="00E71FCB"/>
    <w:rsid w:val="00E723CF"/>
    <w:rsid w:val="00E729D6"/>
    <w:rsid w:val="00E73123"/>
    <w:rsid w:val="00E7446D"/>
    <w:rsid w:val="00E748BE"/>
    <w:rsid w:val="00E765D5"/>
    <w:rsid w:val="00E8063D"/>
    <w:rsid w:val="00E82FE6"/>
    <w:rsid w:val="00E86726"/>
    <w:rsid w:val="00E87C5A"/>
    <w:rsid w:val="00E910F5"/>
    <w:rsid w:val="00E9235A"/>
    <w:rsid w:val="00E9250D"/>
    <w:rsid w:val="00E928B1"/>
    <w:rsid w:val="00E93890"/>
    <w:rsid w:val="00E93DF7"/>
    <w:rsid w:val="00E944D4"/>
    <w:rsid w:val="00E956A9"/>
    <w:rsid w:val="00E9687E"/>
    <w:rsid w:val="00E9726C"/>
    <w:rsid w:val="00EA1EFD"/>
    <w:rsid w:val="00EA46B5"/>
    <w:rsid w:val="00EA76FC"/>
    <w:rsid w:val="00EB1B52"/>
    <w:rsid w:val="00EB617A"/>
    <w:rsid w:val="00EB6251"/>
    <w:rsid w:val="00EC4558"/>
    <w:rsid w:val="00EC58E7"/>
    <w:rsid w:val="00ED1B36"/>
    <w:rsid w:val="00ED1B40"/>
    <w:rsid w:val="00ED36AD"/>
    <w:rsid w:val="00ED3928"/>
    <w:rsid w:val="00ED4116"/>
    <w:rsid w:val="00ED54D8"/>
    <w:rsid w:val="00ED6A33"/>
    <w:rsid w:val="00EE0D7B"/>
    <w:rsid w:val="00EE19C9"/>
    <w:rsid w:val="00EE1F94"/>
    <w:rsid w:val="00EE269A"/>
    <w:rsid w:val="00EE29B6"/>
    <w:rsid w:val="00EE7279"/>
    <w:rsid w:val="00EF166F"/>
    <w:rsid w:val="00EF2DDA"/>
    <w:rsid w:val="00EF338C"/>
    <w:rsid w:val="00EF6759"/>
    <w:rsid w:val="00EF6B15"/>
    <w:rsid w:val="00F00B8D"/>
    <w:rsid w:val="00F04AC7"/>
    <w:rsid w:val="00F05F15"/>
    <w:rsid w:val="00F06B60"/>
    <w:rsid w:val="00F071DA"/>
    <w:rsid w:val="00F105B2"/>
    <w:rsid w:val="00F122B3"/>
    <w:rsid w:val="00F14B57"/>
    <w:rsid w:val="00F169E1"/>
    <w:rsid w:val="00F17093"/>
    <w:rsid w:val="00F22200"/>
    <w:rsid w:val="00F22BD5"/>
    <w:rsid w:val="00F22EE0"/>
    <w:rsid w:val="00F25EEC"/>
    <w:rsid w:val="00F277C9"/>
    <w:rsid w:val="00F32021"/>
    <w:rsid w:val="00F3327A"/>
    <w:rsid w:val="00F33E43"/>
    <w:rsid w:val="00F35F68"/>
    <w:rsid w:val="00F36171"/>
    <w:rsid w:val="00F36C52"/>
    <w:rsid w:val="00F376B0"/>
    <w:rsid w:val="00F400EE"/>
    <w:rsid w:val="00F43B17"/>
    <w:rsid w:val="00F4509B"/>
    <w:rsid w:val="00F465D3"/>
    <w:rsid w:val="00F5116C"/>
    <w:rsid w:val="00F51F5C"/>
    <w:rsid w:val="00F52672"/>
    <w:rsid w:val="00F54DFC"/>
    <w:rsid w:val="00F56B33"/>
    <w:rsid w:val="00F63BD3"/>
    <w:rsid w:val="00F705F7"/>
    <w:rsid w:val="00F7095B"/>
    <w:rsid w:val="00F709CF"/>
    <w:rsid w:val="00F72CE5"/>
    <w:rsid w:val="00F73978"/>
    <w:rsid w:val="00F74A30"/>
    <w:rsid w:val="00F74D8A"/>
    <w:rsid w:val="00F75D4A"/>
    <w:rsid w:val="00F75FFC"/>
    <w:rsid w:val="00F767FF"/>
    <w:rsid w:val="00F76AA3"/>
    <w:rsid w:val="00F76D87"/>
    <w:rsid w:val="00F801A8"/>
    <w:rsid w:val="00F8026F"/>
    <w:rsid w:val="00F82D35"/>
    <w:rsid w:val="00F833F6"/>
    <w:rsid w:val="00F83442"/>
    <w:rsid w:val="00F8565F"/>
    <w:rsid w:val="00F857D8"/>
    <w:rsid w:val="00F86A88"/>
    <w:rsid w:val="00F86E5B"/>
    <w:rsid w:val="00F878F1"/>
    <w:rsid w:val="00F9093E"/>
    <w:rsid w:val="00F921B2"/>
    <w:rsid w:val="00F958B1"/>
    <w:rsid w:val="00F965F7"/>
    <w:rsid w:val="00F9718D"/>
    <w:rsid w:val="00FA06FD"/>
    <w:rsid w:val="00FA079A"/>
    <w:rsid w:val="00FA081E"/>
    <w:rsid w:val="00FA4109"/>
    <w:rsid w:val="00FA5008"/>
    <w:rsid w:val="00FA6B7D"/>
    <w:rsid w:val="00FB14B9"/>
    <w:rsid w:val="00FB1FCD"/>
    <w:rsid w:val="00FB39B3"/>
    <w:rsid w:val="00FB3B05"/>
    <w:rsid w:val="00FB6FBD"/>
    <w:rsid w:val="00FB75A9"/>
    <w:rsid w:val="00FC03C5"/>
    <w:rsid w:val="00FC0A89"/>
    <w:rsid w:val="00FC4299"/>
    <w:rsid w:val="00FD094F"/>
    <w:rsid w:val="00FD3FD6"/>
    <w:rsid w:val="00FD46D0"/>
    <w:rsid w:val="00FD5483"/>
    <w:rsid w:val="00FD5979"/>
    <w:rsid w:val="00FD71C1"/>
    <w:rsid w:val="00FD769D"/>
    <w:rsid w:val="00FE0998"/>
    <w:rsid w:val="00FE249E"/>
    <w:rsid w:val="00FE28A3"/>
    <w:rsid w:val="00FE41AB"/>
    <w:rsid w:val="00FE64EA"/>
    <w:rsid w:val="00FE6AEC"/>
    <w:rsid w:val="00FE7A40"/>
    <w:rsid w:val="00FF1B4F"/>
    <w:rsid w:val="00FF2A58"/>
    <w:rsid w:val="00FF2ABD"/>
    <w:rsid w:val="00FF2EB6"/>
    <w:rsid w:val="00FF4794"/>
    <w:rsid w:val="00FF6C0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D3"/>
  </w:style>
  <w:style w:type="paragraph" w:styleId="2">
    <w:name w:val="heading 2"/>
    <w:basedOn w:val="a"/>
    <w:next w:val="a"/>
    <w:link w:val="20"/>
    <w:qFormat/>
    <w:rsid w:val="00FF744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Без интервала1 Знак,норма Знак,мелкий Знак,мой рабочий Знак,No Spacing Знак,Айгерим Знак,свой Знак,Без интервала11 Знак,Название таблиц и рисунков Знак,Ерк!н Знак,мой стиль Знак,No Spacing1 Знак,14 TNR Знак,МОЙ СТИЛЬ Знак"/>
    <w:basedOn w:val="a0"/>
    <w:link w:val="a4"/>
    <w:uiPriority w:val="1"/>
    <w:qFormat/>
    <w:locked/>
    <w:rsid w:val="00D00F69"/>
  </w:style>
  <w:style w:type="paragraph" w:styleId="a4">
    <w:name w:val="No Spacing"/>
    <w:aliases w:val="Обя,Без интервала1,норма,мелкий,мой рабочий,No Spacing,Айгерим,свой,Без интервала11,Название таблиц и рисунков,Ерк!н,мой стиль,No Spacing1,14 TNR,МОЙ СТИЛЬ,Без интервала3,СНОСКИ,Алия,ТекстОтчета,без интервала,Елжан,Без интерваль"/>
    <w:basedOn w:val="a"/>
    <w:link w:val="a3"/>
    <w:uiPriority w:val="1"/>
    <w:qFormat/>
    <w:rsid w:val="00D00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0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30F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8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74C"/>
  </w:style>
  <w:style w:type="paragraph" w:styleId="aa">
    <w:name w:val="footer"/>
    <w:basedOn w:val="a"/>
    <w:link w:val="ab"/>
    <w:uiPriority w:val="99"/>
    <w:unhideWhenUsed/>
    <w:rsid w:val="0078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74C"/>
  </w:style>
  <w:style w:type="character" w:styleId="ac">
    <w:name w:val="Emphasis"/>
    <w:qFormat/>
    <w:rsid w:val="007A5E9F"/>
    <w:rPr>
      <w:i/>
      <w:iCs/>
    </w:rPr>
  </w:style>
  <w:style w:type="character" w:customStyle="1" w:styleId="20">
    <w:name w:val="Заголовок 2 Знак"/>
    <w:basedOn w:val="a0"/>
    <w:link w:val="2"/>
    <w:rsid w:val="00FF74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7445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FF7445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0B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HKH0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CEAF-754E-4C5A-B9C4-8D7EA2D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9479</TotalTime>
  <Pages>9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1633</cp:revision>
  <cp:lastPrinted>2021-04-26T05:44:00Z</cp:lastPrinted>
  <dcterms:created xsi:type="dcterms:W3CDTF">2018-02-22T06:06:00Z</dcterms:created>
  <dcterms:modified xsi:type="dcterms:W3CDTF">2021-04-27T04:41:00Z</dcterms:modified>
</cp:coreProperties>
</file>