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C8" w:rsidRPr="005E3A8C" w:rsidRDefault="00B303C8" w:rsidP="005E3A8C">
      <w:pPr>
        <w:pStyle w:val="a7"/>
        <w:shd w:val="clear" w:color="auto" w:fill="FFFFFF"/>
        <w:spacing w:before="0" w:beforeAutospacing="0" w:after="0" w:afterAutospacing="0"/>
        <w:ind w:left="4956"/>
        <w:textAlignment w:val="baseline"/>
        <w:rPr>
          <w:bCs/>
          <w:lang w:val="kk-KZ"/>
        </w:rPr>
      </w:pPr>
      <w:r w:rsidRPr="005E3A8C">
        <w:rPr>
          <w:bCs/>
        </w:rPr>
        <w:t xml:space="preserve">Приложение </w:t>
      </w:r>
      <w:r w:rsidR="005E3A8C" w:rsidRPr="005E3A8C">
        <w:rPr>
          <w:bCs/>
          <w:lang w:val="kk-KZ"/>
        </w:rPr>
        <w:t>2</w:t>
      </w:r>
    </w:p>
    <w:p w:rsidR="00B303C8" w:rsidRDefault="00B303C8" w:rsidP="005E3A8C">
      <w:pPr>
        <w:pStyle w:val="a7"/>
        <w:shd w:val="clear" w:color="auto" w:fill="FFFFFF"/>
        <w:spacing w:before="0" w:beforeAutospacing="0" w:after="0" w:afterAutospacing="0"/>
        <w:ind w:left="4956"/>
        <w:textAlignment w:val="baseline"/>
        <w:rPr>
          <w:bCs/>
          <w:lang w:val="kk-KZ"/>
        </w:rPr>
      </w:pPr>
      <w:r w:rsidRPr="005E3A8C">
        <w:rPr>
          <w:bCs/>
        </w:rPr>
        <w:t>к Правилам разработки и утверждения (переутверждения) бюджетных программ (подпрограмм) и требований к их содержанию</w:t>
      </w:r>
    </w:p>
    <w:p w:rsidR="005E3A8C" w:rsidRPr="005E3A8C" w:rsidRDefault="005E3A8C" w:rsidP="005E3A8C">
      <w:pPr>
        <w:pStyle w:val="a7"/>
        <w:shd w:val="clear" w:color="auto" w:fill="FFFFFF"/>
        <w:spacing w:before="0" w:beforeAutospacing="0" w:after="0" w:afterAutospacing="0"/>
        <w:ind w:left="4956"/>
        <w:jc w:val="right"/>
        <w:textAlignment w:val="baseline"/>
        <w:rPr>
          <w:bCs/>
          <w:lang w:val="kk-KZ"/>
        </w:rPr>
      </w:pPr>
      <w:r>
        <w:rPr>
          <w:bCs/>
          <w:lang w:val="kk-KZ"/>
        </w:rPr>
        <w:t>форма</w:t>
      </w:r>
    </w:p>
    <w:p w:rsidR="005E3A8C" w:rsidRPr="005E3A8C" w:rsidRDefault="005E3A8C" w:rsidP="005E3A8C">
      <w:pPr>
        <w:pStyle w:val="a7"/>
        <w:shd w:val="clear" w:color="auto" w:fill="FFFFFF"/>
        <w:spacing w:before="0" w:beforeAutospacing="0" w:after="0" w:afterAutospacing="0"/>
        <w:ind w:left="4956"/>
        <w:textAlignment w:val="baseline"/>
        <w:rPr>
          <w:bCs/>
          <w:lang w:val="kk-KZ"/>
        </w:rPr>
      </w:pPr>
    </w:p>
    <w:p w:rsidR="005E3A8C" w:rsidRPr="005E3A8C" w:rsidRDefault="005E3A8C" w:rsidP="005E3A8C">
      <w:pPr>
        <w:pStyle w:val="a7"/>
        <w:spacing w:before="0" w:beforeAutospacing="0" w:after="0" w:afterAutospacing="0"/>
        <w:ind w:left="4956"/>
        <w:rPr>
          <w:bCs/>
          <w:lang w:val="kk-KZ"/>
        </w:rPr>
      </w:pPr>
      <w:r w:rsidRPr="005E3A8C">
        <w:rPr>
          <w:bCs/>
        </w:rPr>
        <w:t>Утвержден</w:t>
      </w:r>
      <w:r w:rsidRPr="005E3A8C">
        <w:rPr>
          <w:bCs/>
          <w:lang w:val="kk-KZ"/>
        </w:rPr>
        <w:t>о</w:t>
      </w:r>
    </w:p>
    <w:p w:rsidR="005E3A8C" w:rsidRPr="005E3A8C" w:rsidRDefault="005E3A8C" w:rsidP="005E3A8C">
      <w:pPr>
        <w:pStyle w:val="a7"/>
        <w:spacing w:before="0" w:beforeAutospacing="0" w:after="0" w:afterAutospacing="0"/>
        <w:ind w:left="4956"/>
        <w:rPr>
          <w:bCs/>
        </w:rPr>
      </w:pPr>
      <w:r w:rsidRPr="005E3A8C">
        <w:rPr>
          <w:bCs/>
        </w:rPr>
        <w:t xml:space="preserve">приказом руководителя </w:t>
      </w:r>
    </w:p>
    <w:p w:rsidR="005E3A8C" w:rsidRPr="005E3A8C" w:rsidRDefault="005E3A8C" w:rsidP="005E3A8C">
      <w:pPr>
        <w:pStyle w:val="a7"/>
        <w:spacing w:before="0" w:beforeAutospacing="0" w:after="0" w:afterAutospacing="0"/>
        <w:ind w:left="4956"/>
        <w:rPr>
          <w:bCs/>
          <w:color w:val="383838"/>
          <w:spacing w:val="2"/>
        </w:rPr>
      </w:pPr>
      <w:r w:rsidRPr="005E3A8C">
        <w:rPr>
          <w:bCs/>
        </w:rPr>
        <w:t>ГУ «</w:t>
      </w:r>
      <w:r w:rsidRPr="005E3A8C">
        <w:rPr>
          <w:bCs/>
          <w:color w:val="383838"/>
          <w:spacing w:val="2"/>
        </w:rPr>
        <w:t xml:space="preserve">Управление </w:t>
      </w:r>
      <w:r w:rsidRPr="005E3A8C">
        <w:rPr>
          <w:bCs/>
          <w:color w:val="383838"/>
          <w:spacing w:val="2"/>
          <w:lang w:val="kk-KZ"/>
        </w:rPr>
        <w:t>государственного архитектурно-строительного</w:t>
      </w:r>
      <w:r w:rsidRPr="005E3A8C">
        <w:rPr>
          <w:bCs/>
          <w:color w:val="383838"/>
          <w:spacing w:val="2"/>
        </w:rPr>
        <w:t xml:space="preserve"> </w:t>
      </w:r>
      <w:r w:rsidRPr="005E3A8C">
        <w:rPr>
          <w:bCs/>
          <w:color w:val="383838"/>
          <w:spacing w:val="2"/>
          <w:lang w:val="kk-KZ"/>
        </w:rPr>
        <w:t>контроля Восточно-Казхстанской области</w:t>
      </w:r>
      <w:r w:rsidRPr="005E3A8C">
        <w:rPr>
          <w:bCs/>
          <w:color w:val="383838"/>
          <w:spacing w:val="2"/>
        </w:rPr>
        <w:t>»</w:t>
      </w:r>
    </w:p>
    <w:p w:rsidR="005E3A8C" w:rsidRPr="005E3A8C" w:rsidRDefault="005E3A8C" w:rsidP="005E3A8C">
      <w:pPr>
        <w:pStyle w:val="a7"/>
        <w:spacing w:before="0" w:beforeAutospacing="0" w:after="0" w:afterAutospacing="0"/>
        <w:ind w:left="4956"/>
        <w:rPr>
          <w:bCs/>
          <w:u w:val="single"/>
        </w:rPr>
      </w:pPr>
      <w:r w:rsidRPr="005E3A8C">
        <w:rPr>
          <w:bCs/>
        </w:rPr>
        <w:t xml:space="preserve">« </w:t>
      </w:r>
      <w:r w:rsidR="00E22F0F">
        <w:rPr>
          <w:bCs/>
        </w:rPr>
        <w:t>___</w:t>
      </w:r>
      <w:r w:rsidRPr="005E3A8C">
        <w:rPr>
          <w:bCs/>
        </w:rPr>
        <w:t xml:space="preserve">» </w:t>
      </w:r>
      <w:r w:rsidR="00E22F0F">
        <w:rPr>
          <w:bCs/>
        </w:rPr>
        <w:t>_______</w:t>
      </w:r>
      <w:r w:rsidRPr="005E3A8C">
        <w:rPr>
          <w:bCs/>
        </w:rPr>
        <w:t>_20</w:t>
      </w:r>
      <w:r w:rsidR="00F232F3" w:rsidRPr="005E4387">
        <w:rPr>
          <w:bCs/>
        </w:rPr>
        <w:t>2</w:t>
      </w:r>
      <w:r w:rsidR="00F9581A">
        <w:rPr>
          <w:bCs/>
          <w:lang w:val="kk-KZ"/>
        </w:rPr>
        <w:t>1</w:t>
      </w:r>
      <w:r w:rsidR="00E8498E">
        <w:rPr>
          <w:bCs/>
          <w:u w:val="single"/>
        </w:rPr>
        <w:t xml:space="preserve"> </w:t>
      </w:r>
      <w:r w:rsidRPr="005E3A8C">
        <w:rPr>
          <w:bCs/>
        </w:rPr>
        <w:t>г.  №</w:t>
      </w:r>
      <w:r w:rsidRPr="005E3A8C">
        <w:rPr>
          <w:bCs/>
          <w:u w:val="single"/>
        </w:rPr>
        <w:t xml:space="preserve"> </w:t>
      </w:r>
      <w:r w:rsidR="00E22F0F">
        <w:rPr>
          <w:bCs/>
          <w:u w:val="single"/>
        </w:rPr>
        <w:t>_______</w:t>
      </w:r>
      <w:r w:rsidRPr="005E3A8C">
        <w:rPr>
          <w:bCs/>
          <w:u w:val="single"/>
        </w:rPr>
        <w:t xml:space="preserve"> </w:t>
      </w:r>
    </w:p>
    <w:p w:rsidR="005E3A8C" w:rsidRPr="005E3A8C" w:rsidRDefault="005E3A8C" w:rsidP="005E3A8C">
      <w:pPr>
        <w:pStyle w:val="a7"/>
        <w:spacing w:before="0" w:beforeAutospacing="0" w:after="0" w:afterAutospacing="0"/>
        <w:ind w:left="4956"/>
        <w:rPr>
          <w:bCs/>
        </w:rPr>
      </w:pPr>
    </w:p>
    <w:p w:rsidR="003B3C36" w:rsidRDefault="003B3C36" w:rsidP="006C3979">
      <w:pPr>
        <w:pStyle w:val="2"/>
        <w:spacing w:before="0" w:beforeAutospacing="0" w:after="0" w:afterAutospacing="0"/>
        <w:ind w:left="4956"/>
        <w:rPr>
          <w:b w:val="0"/>
          <w:color w:val="000000"/>
          <w:sz w:val="24"/>
          <w:szCs w:val="24"/>
        </w:rPr>
      </w:pPr>
    </w:p>
    <w:p w:rsidR="005E3A8C" w:rsidRPr="005E3A8C" w:rsidRDefault="005E3A8C" w:rsidP="005E3A8C">
      <w:pPr>
        <w:pStyle w:val="a7"/>
        <w:spacing w:before="0" w:beforeAutospacing="0" w:after="0" w:afterAutospacing="0"/>
        <w:ind w:left="4956"/>
        <w:rPr>
          <w:bCs/>
        </w:rPr>
      </w:pPr>
    </w:p>
    <w:p w:rsidR="005E3A8C" w:rsidRPr="005E3A8C" w:rsidRDefault="005E3A8C" w:rsidP="005E3A8C">
      <w:pPr>
        <w:pStyle w:val="a7"/>
        <w:tabs>
          <w:tab w:val="left" w:pos="9498"/>
        </w:tabs>
        <w:spacing w:before="0" w:beforeAutospacing="0" w:after="0" w:afterAutospacing="0"/>
        <w:ind w:left="4956"/>
        <w:rPr>
          <w:bCs/>
        </w:rPr>
      </w:pPr>
      <w:r w:rsidRPr="005E3A8C">
        <w:rPr>
          <w:bCs/>
        </w:rPr>
        <w:t>МП.</w:t>
      </w:r>
    </w:p>
    <w:p w:rsidR="00B303C8" w:rsidRPr="005E3A8C" w:rsidRDefault="00B303C8" w:rsidP="005E3A8C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5E3A8C" w:rsidRDefault="00D0336A" w:rsidP="00D7479D">
      <w:pPr>
        <w:pStyle w:val="a7"/>
        <w:pBdr>
          <w:bottom w:val="single" w:sz="4" w:space="1" w:color="auto"/>
        </w:pBdr>
        <w:spacing w:before="0" w:beforeAutospacing="0" w:after="0" w:afterAutospacing="0"/>
        <w:jc w:val="center"/>
        <w:rPr>
          <w:b/>
          <w:color w:val="000000"/>
          <w:lang w:val="kk-KZ"/>
        </w:rPr>
      </w:pPr>
      <w:r w:rsidRPr="00974E98">
        <w:rPr>
          <w:b/>
          <w:color w:val="000000"/>
        </w:rPr>
        <w:t>БЮДЖЕТНАЯ ПРОГРАММА</w:t>
      </w:r>
    </w:p>
    <w:p w:rsidR="0012448C" w:rsidRPr="005E3A8C" w:rsidRDefault="00D0336A" w:rsidP="00D7479D">
      <w:pPr>
        <w:pStyle w:val="a7"/>
        <w:pBdr>
          <w:bottom w:val="single" w:sz="4" w:space="1" w:color="auto"/>
        </w:pBdr>
        <w:spacing w:before="0" w:beforeAutospacing="0" w:after="0" w:afterAutospacing="0"/>
        <w:jc w:val="center"/>
        <w:rPr>
          <w:bCs/>
        </w:rPr>
      </w:pPr>
      <w:r w:rsidRPr="00333661">
        <w:rPr>
          <w:sz w:val="16"/>
          <w:szCs w:val="16"/>
        </w:rPr>
        <w:br/>
      </w:r>
      <w:r w:rsidR="0012448C" w:rsidRPr="005E3A8C">
        <w:t>724 1501 ГУ «</w:t>
      </w:r>
      <w:r w:rsidR="0012448C" w:rsidRPr="005E3A8C">
        <w:rPr>
          <w:bCs/>
        </w:rPr>
        <w:t>Управление государственного архитектурно-строительного контроля Восточно-Казахстанской области</w:t>
      </w:r>
      <w:r w:rsidR="0012448C" w:rsidRPr="005E3A8C">
        <w:t>»</w:t>
      </w:r>
    </w:p>
    <w:p w:rsidR="005E3A8C" w:rsidRPr="005E3A8C" w:rsidRDefault="005E3A8C" w:rsidP="00D7479D">
      <w:pPr>
        <w:spacing w:after="0" w:line="240" w:lineRule="auto"/>
        <w:jc w:val="center"/>
        <w:rPr>
          <w:rFonts w:ascii="Times New Roman" w:eastAsia="Calibri" w:hAnsi="Times New Roman"/>
          <w:bCs/>
          <w:sz w:val="18"/>
          <w:szCs w:val="18"/>
        </w:rPr>
      </w:pPr>
      <w:r w:rsidRPr="005E3A8C">
        <w:rPr>
          <w:rFonts w:ascii="Times New Roman" w:eastAsia="Calibri" w:hAnsi="Times New Roman"/>
          <w:bCs/>
          <w:sz w:val="18"/>
          <w:szCs w:val="18"/>
        </w:rPr>
        <w:t xml:space="preserve">Код и наименование администратора бюджетной программы </w:t>
      </w:r>
    </w:p>
    <w:p w:rsidR="005E3A8C" w:rsidRPr="005E3A8C" w:rsidRDefault="005E3A8C" w:rsidP="00D7479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8"/>
          <w:szCs w:val="8"/>
          <w:lang w:val="kk-KZ"/>
        </w:rPr>
      </w:pPr>
    </w:p>
    <w:p w:rsidR="005E3A8C" w:rsidRPr="005E3A8C" w:rsidRDefault="005E3A8C" w:rsidP="00D7479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на 20</w:t>
      </w:r>
      <w:r w:rsidR="00E42266" w:rsidRPr="00FC21B2">
        <w:rPr>
          <w:rFonts w:ascii="Times New Roman" w:eastAsia="Calibri" w:hAnsi="Times New Roman"/>
          <w:b/>
          <w:bCs/>
          <w:sz w:val="24"/>
          <w:szCs w:val="24"/>
        </w:rPr>
        <w:t>2</w:t>
      </w:r>
      <w:r w:rsidR="005E4387">
        <w:rPr>
          <w:rFonts w:ascii="Times New Roman" w:eastAsia="Calibri" w:hAnsi="Times New Roman"/>
          <w:b/>
          <w:bCs/>
          <w:sz w:val="24"/>
          <w:szCs w:val="24"/>
          <w:lang w:val="kk-KZ"/>
        </w:rPr>
        <w:t>1</w:t>
      </w:r>
      <w:r>
        <w:rPr>
          <w:rFonts w:ascii="Times New Roman" w:eastAsia="Calibri" w:hAnsi="Times New Roman"/>
          <w:b/>
          <w:bCs/>
          <w:sz w:val="24"/>
          <w:szCs w:val="24"/>
        </w:rPr>
        <w:t>-20</w:t>
      </w:r>
      <w:r w:rsidR="001E4423">
        <w:rPr>
          <w:rFonts w:ascii="Times New Roman" w:eastAsia="Calibri" w:hAnsi="Times New Roman"/>
          <w:b/>
          <w:bCs/>
          <w:sz w:val="24"/>
          <w:szCs w:val="24"/>
        </w:rPr>
        <w:t>2</w:t>
      </w:r>
      <w:r w:rsidR="005E4387">
        <w:rPr>
          <w:rFonts w:ascii="Times New Roman" w:eastAsia="Calibri" w:hAnsi="Times New Roman"/>
          <w:b/>
          <w:bCs/>
          <w:sz w:val="24"/>
          <w:szCs w:val="24"/>
          <w:lang w:val="kk-KZ"/>
        </w:rPr>
        <w:t>3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eastAsia="Calibri" w:hAnsi="Times New Roman"/>
          <w:b/>
          <w:bCs/>
          <w:sz w:val="24"/>
          <w:szCs w:val="24"/>
          <w:lang w:val="kk-KZ"/>
        </w:rPr>
        <w:t>ы</w:t>
      </w:r>
    </w:p>
    <w:p w:rsidR="00974E98" w:rsidRPr="005E3A8C" w:rsidRDefault="00974E98" w:rsidP="008E5B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2448C" w:rsidRDefault="005E3A8C" w:rsidP="008E5B9C">
      <w:pPr>
        <w:pStyle w:val="a7"/>
        <w:spacing w:before="0" w:beforeAutospacing="0" w:after="0" w:afterAutospacing="0"/>
        <w:ind w:firstLine="567"/>
        <w:jc w:val="both"/>
        <w:rPr>
          <w:u w:val="single"/>
        </w:rPr>
      </w:pPr>
      <w:r>
        <w:rPr>
          <w:b/>
        </w:rPr>
        <w:t>К</w:t>
      </w:r>
      <w:r w:rsidR="0012448C" w:rsidRPr="005E3A8C">
        <w:rPr>
          <w:b/>
        </w:rPr>
        <w:t>од и наименование бюджетной программы</w:t>
      </w:r>
      <w:r>
        <w:rPr>
          <w:b/>
        </w:rPr>
        <w:t>:</w:t>
      </w:r>
      <w:r w:rsidR="0012448C" w:rsidRPr="005E3A8C">
        <w:rPr>
          <w:b/>
        </w:rPr>
        <w:t xml:space="preserve"> </w:t>
      </w:r>
      <w:r w:rsidRPr="005E3A8C">
        <w:rPr>
          <w:u w:val="single"/>
        </w:rPr>
        <w:t>724</w:t>
      </w:r>
      <w:r w:rsidR="00B05818">
        <w:rPr>
          <w:u w:val="single"/>
        </w:rPr>
        <w:t xml:space="preserve"> </w:t>
      </w:r>
      <w:r w:rsidR="0012448C" w:rsidRPr="005E3A8C">
        <w:rPr>
          <w:u w:val="single"/>
        </w:rPr>
        <w:t>001 «</w:t>
      </w:r>
      <w:r w:rsidR="0012448C" w:rsidRPr="005E3A8C">
        <w:rPr>
          <w:bCs/>
          <w:color w:val="383838"/>
          <w:spacing w:val="-1"/>
          <w:u w:val="single"/>
        </w:rPr>
        <w:t xml:space="preserve">Услуги по реализации государственной политики на местном уровне в сфере </w:t>
      </w:r>
      <w:r w:rsidR="0012448C" w:rsidRPr="005E3A8C">
        <w:rPr>
          <w:bCs/>
          <w:color w:val="383838"/>
          <w:spacing w:val="2"/>
          <w:u w:val="single"/>
        </w:rPr>
        <w:t>государственного архитектурно-строительного контроля</w:t>
      </w:r>
      <w:r w:rsidR="0012448C" w:rsidRPr="005E3A8C">
        <w:rPr>
          <w:u w:val="single"/>
        </w:rPr>
        <w:t>»</w:t>
      </w:r>
      <w:r>
        <w:rPr>
          <w:u w:val="single"/>
        </w:rPr>
        <w:t>;</w:t>
      </w:r>
      <w:r w:rsidR="0012448C" w:rsidRPr="005E3A8C">
        <w:rPr>
          <w:u w:val="single"/>
        </w:rPr>
        <w:t xml:space="preserve"> </w:t>
      </w:r>
    </w:p>
    <w:p w:rsidR="005E3A8C" w:rsidRPr="005E3A8C" w:rsidRDefault="005E3A8C" w:rsidP="008E5B9C">
      <w:pPr>
        <w:pStyle w:val="a7"/>
        <w:spacing w:before="0" w:beforeAutospacing="0" w:after="0" w:afterAutospacing="0"/>
        <w:ind w:firstLine="567"/>
        <w:jc w:val="both"/>
        <w:rPr>
          <w:sz w:val="16"/>
          <w:szCs w:val="16"/>
          <w:u w:val="single"/>
        </w:rPr>
      </w:pPr>
    </w:p>
    <w:p w:rsidR="0012448C" w:rsidRPr="005E3A8C" w:rsidRDefault="005E3A8C" w:rsidP="008E5B9C">
      <w:pPr>
        <w:pStyle w:val="a7"/>
        <w:spacing w:before="0" w:beforeAutospacing="0" w:after="0" w:afterAutospacing="0"/>
        <w:ind w:firstLine="567"/>
        <w:jc w:val="both"/>
        <w:rPr>
          <w:b/>
          <w:u w:val="single"/>
        </w:rPr>
      </w:pPr>
      <w:r>
        <w:rPr>
          <w:b/>
        </w:rPr>
        <w:t xml:space="preserve">Руководитель бюджетной программы: </w:t>
      </w:r>
      <w:r w:rsidR="00F9581A">
        <w:rPr>
          <w:u w:val="single"/>
          <w:lang w:val="kk-KZ"/>
        </w:rPr>
        <w:t>р</w:t>
      </w:r>
      <w:r w:rsidR="0012448C" w:rsidRPr="005E3A8C">
        <w:rPr>
          <w:u w:val="single"/>
        </w:rPr>
        <w:t>уководител</w:t>
      </w:r>
      <w:r w:rsidR="00F9581A">
        <w:rPr>
          <w:u w:val="single"/>
          <w:lang w:val="kk-KZ"/>
        </w:rPr>
        <w:t>ь</w:t>
      </w:r>
      <w:r w:rsidR="00722536">
        <w:rPr>
          <w:u w:val="single"/>
        </w:rPr>
        <w:t xml:space="preserve"> управления</w:t>
      </w:r>
      <w:r w:rsidR="0012448C" w:rsidRPr="005E3A8C">
        <w:rPr>
          <w:u w:val="single"/>
        </w:rPr>
        <w:t xml:space="preserve"> </w:t>
      </w:r>
      <w:r w:rsidR="00F9581A">
        <w:rPr>
          <w:u w:val="single"/>
          <w:lang w:val="kk-KZ"/>
        </w:rPr>
        <w:t>Валл И.В</w:t>
      </w:r>
      <w:r w:rsidR="00722536">
        <w:rPr>
          <w:u w:val="single"/>
        </w:rPr>
        <w:t>.</w:t>
      </w:r>
    </w:p>
    <w:p w:rsidR="00B303C8" w:rsidRPr="005E3A8C" w:rsidRDefault="00B303C8" w:rsidP="008E5B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CB6410" w:rsidRPr="00786BC2" w:rsidRDefault="00FE0254" w:rsidP="008E5B9C">
      <w:pPr>
        <w:spacing w:after="0" w:line="240" w:lineRule="auto"/>
        <w:ind w:firstLine="567"/>
        <w:jc w:val="both"/>
        <w:rPr>
          <w:rFonts w:ascii="Times New Roman" w:eastAsia="Consolas" w:hAnsi="Times New Roman" w:cs="Times New Roman"/>
          <w:b/>
          <w:sz w:val="16"/>
          <w:szCs w:val="16"/>
        </w:rPr>
      </w:pPr>
      <w:r w:rsidRPr="00B303C8">
        <w:rPr>
          <w:rFonts w:ascii="Times New Roman" w:hAnsi="Times New Roman" w:cs="Times New Roman"/>
          <w:b/>
          <w:color w:val="000000"/>
          <w:sz w:val="24"/>
          <w:szCs w:val="24"/>
        </w:rPr>
        <w:t>Нормативная право</w:t>
      </w:r>
      <w:r w:rsidR="00974E98" w:rsidRPr="00B303C8">
        <w:rPr>
          <w:rFonts w:ascii="Times New Roman" w:hAnsi="Times New Roman" w:cs="Times New Roman"/>
          <w:b/>
          <w:color w:val="000000"/>
          <w:sz w:val="24"/>
          <w:szCs w:val="24"/>
        </w:rPr>
        <w:t>вая основа бюджетной программы</w:t>
      </w:r>
      <w:r w:rsidR="00974E98" w:rsidRPr="00B30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3C8" w:rsidRPr="000C0DF8">
        <w:rPr>
          <w:rFonts w:ascii="Times New Roman" w:eastAsia="Consolas" w:hAnsi="Times New Roman" w:cs="Times New Roman"/>
          <w:sz w:val="24"/>
          <w:szCs w:val="24"/>
          <w:u w:val="single"/>
        </w:rPr>
        <w:t>ст</w:t>
      </w:r>
      <w:r w:rsidR="005E3A8C" w:rsidRPr="000C0DF8">
        <w:rPr>
          <w:rFonts w:ascii="Times New Roman" w:eastAsia="Consolas" w:hAnsi="Times New Roman" w:cs="Times New Roman"/>
          <w:sz w:val="24"/>
          <w:szCs w:val="24"/>
          <w:u w:val="single"/>
        </w:rPr>
        <w:t>.</w:t>
      </w:r>
      <w:r w:rsidR="00B303C8" w:rsidRPr="000C0DF8">
        <w:rPr>
          <w:rFonts w:ascii="Times New Roman" w:eastAsia="Consolas" w:hAnsi="Times New Roman" w:cs="Times New Roman"/>
          <w:sz w:val="24"/>
          <w:szCs w:val="24"/>
          <w:u w:val="single"/>
        </w:rPr>
        <w:t xml:space="preserve"> 27 Закона Республики Казахстан от 23 января 2001 года № 148 «О местном государственном управлении и самоуправлении в Республике Казахстан»;</w:t>
      </w:r>
      <w:r w:rsidR="005E3A8C" w:rsidRPr="000C0DF8">
        <w:rPr>
          <w:rFonts w:ascii="Times New Roman" w:eastAsia="Consolas" w:hAnsi="Times New Roman" w:cs="Times New Roman"/>
          <w:sz w:val="24"/>
          <w:szCs w:val="24"/>
          <w:u w:val="single"/>
        </w:rPr>
        <w:t xml:space="preserve"> </w:t>
      </w:r>
      <w:r w:rsidR="005E3A8C" w:rsidRPr="000C0DF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ст. 32, 33 Закона РК </w:t>
      </w:r>
      <w:r w:rsidR="005E3A8C" w:rsidRPr="000C0DF8">
        <w:rPr>
          <w:rFonts w:ascii="Times New Roman" w:hAnsi="Times New Roman" w:cs="Times New Roman"/>
          <w:sz w:val="24"/>
          <w:szCs w:val="24"/>
          <w:u w:val="single"/>
        </w:rPr>
        <w:t>от 16 июля 2001 года N 242</w:t>
      </w:r>
      <w:r w:rsidR="005E3A8C" w:rsidRPr="000C0DF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«Закон об архитектурной, градостроительной и строительной деятельности»;</w:t>
      </w:r>
      <w:r w:rsidR="00233B62" w:rsidRPr="000C0DF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Предпринимательский кодекс от 29 октября 2015 года № 375-</w:t>
      </w:r>
      <w:r w:rsidR="00233B62" w:rsidRPr="000C0DF8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="000C0DF8" w:rsidRPr="000C0DF8">
        <w:rPr>
          <w:rFonts w:ascii="Times New Roman" w:hAnsi="Times New Roman" w:cs="Times New Roman"/>
          <w:sz w:val="24"/>
          <w:szCs w:val="24"/>
          <w:u w:val="single"/>
        </w:rPr>
        <w:t xml:space="preserve">, Решение </w:t>
      </w:r>
      <w:r w:rsidR="000C0DF8" w:rsidRPr="000C0DF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Восточно-Казахстанского областного маслихата от </w:t>
      </w:r>
      <w:r w:rsidR="00786BC2"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="00333661">
        <w:rPr>
          <w:rFonts w:ascii="Times New Roman" w:hAnsi="Times New Roman" w:cs="Times New Roman"/>
          <w:sz w:val="24"/>
          <w:szCs w:val="24"/>
          <w:u w:val="single"/>
          <w:lang w:val="kk-KZ"/>
        </w:rPr>
        <w:t>4</w:t>
      </w:r>
      <w:r w:rsidR="000C0DF8" w:rsidRPr="000C0DF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декабря 20</w:t>
      </w:r>
      <w:r w:rsidR="00333661">
        <w:rPr>
          <w:rFonts w:ascii="Times New Roman" w:hAnsi="Times New Roman" w:cs="Times New Roman"/>
          <w:sz w:val="24"/>
          <w:szCs w:val="24"/>
          <w:u w:val="single"/>
          <w:lang w:val="kk-KZ"/>
        </w:rPr>
        <w:t>20</w:t>
      </w:r>
      <w:r w:rsidR="000C0DF8" w:rsidRPr="000C0DF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года №</w:t>
      </w:r>
      <w:r w:rsidR="00754371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333661">
        <w:rPr>
          <w:rFonts w:ascii="Times New Roman" w:hAnsi="Times New Roman" w:cs="Times New Roman"/>
          <w:sz w:val="24"/>
          <w:szCs w:val="24"/>
          <w:u w:val="single"/>
          <w:lang w:val="kk-KZ"/>
        </w:rPr>
        <w:t>44</w:t>
      </w:r>
      <w:r w:rsidR="00754371">
        <w:rPr>
          <w:rFonts w:ascii="Times New Roman" w:hAnsi="Times New Roman" w:cs="Times New Roman"/>
          <w:sz w:val="24"/>
          <w:szCs w:val="24"/>
          <w:u w:val="single"/>
          <w:lang w:val="kk-KZ"/>
        </w:rPr>
        <w:t>/</w:t>
      </w:r>
      <w:r w:rsidR="00333661">
        <w:rPr>
          <w:rFonts w:ascii="Times New Roman" w:hAnsi="Times New Roman" w:cs="Times New Roman"/>
          <w:sz w:val="24"/>
          <w:szCs w:val="24"/>
          <w:u w:val="single"/>
          <w:lang w:val="kk-KZ"/>
        </w:rPr>
        <w:t>495</w:t>
      </w:r>
      <w:r w:rsidR="00754371">
        <w:rPr>
          <w:rFonts w:ascii="Times New Roman" w:hAnsi="Times New Roman" w:cs="Times New Roman"/>
          <w:sz w:val="24"/>
          <w:szCs w:val="24"/>
          <w:u w:val="single"/>
          <w:lang w:val="kk-KZ"/>
        </w:rPr>
        <w:t>-</w:t>
      </w:r>
      <w:r w:rsidR="00333661" w:rsidRPr="00333661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333661" w:rsidRPr="005E4387">
        <w:rPr>
          <w:rFonts w:ascii="Times New Roman" w:hAnsi="Times New Roman" w:cs="Times New Roman"/>
          <w:sz w:val="24"/>
          <w:szCs w:val="24"/>
          <w:u w:val="single"/>
          <w:lang w:val="kk-KZ"/>
        </w:rPr>
        <w:t>VI</w:t>
      </w:r>
      <w:r w:rsidR="00333661" w:rsidRPr="003336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0DF8" w:rsidRPr="000C0DF8">
        <w:rPr>
          <w:rFonts w:ascii="Times New Roman" w:hAnsi="Times New Roman" w:cs="Times New Roman"/>
          <w:sz w:val="24"/>
          <w:szCs w:val="24"/>
          <w:u w:val="single"/>
        </w:rPr>
        <w:t>«Об областном бюджете</w:t>
      </w:r>
      <w:r w:rsidR="000C0DF8" w:rsidRPr="000C0DF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на 20</w:t>
      </w:r>
      <w:r w:rsidR="00333661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0C0DF8" w:rsidRPr="000C0DF8">
        <w:rPr>
          <w:rFonts w:ascii="Times New Roman" w:hAnsi="Times New Roman" w:cs="Times New Roman"/>
          <w:sz w:val="24"/>
          <w:szCs w:val="24"/>
          <w:u w:val="single"/>
          <w:lang w:val="kk-KZ"/>
        </w:rPr>
        <w:t>-20</w:t>
      </w:r>
      <w:r w:rsidR="00CB6410">
        <w:rPr>
          <w:rFonts w:ascii="Times New Roman" w:hAnsi="Times New Roman" w:cs="Times New Roman"/>
          <w:sz w:val="24"/>
          <w:szCs w:val="24"/>
          <w:u w:val="single"/>
          <w:lang w:val="kk-KZ"/>
        </w:rPr>
        <w:t>2</w:t>
      </w:r>
      <w:r w:rsidR="00333661"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  <w:r w:rsidR="000C0DF8" w:rsidRPr="000C0DF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годы</w:t>
      </w:r>
      <w:r w:rsidR="002B6899">
        <w:rPr>
          <w:rFonts w:ascii="Times New Roman" w:hAnsi="Times New Roman" w:cs="Times New Roman"/>
          <w:sz w:val="24"/>
          <w:szCs w:val="24"/>
          <w:u w:val="single"/>
          <w:lang w:val="kk-KZ"/>
        </w:rPr>
        <w:t>»</w:t>
      </w:r>
      <w:r w:rsidR="000F1A59" w:rsidRPr="000F1A5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F1A59" w:rsidRPr="000C0DF8">
        <w:rPr>
          <w:rFonts w:ascii="Times New Roman" w:hAnsi="Times New Roman" w:cs="Times New Roman"/>
          <w:sz w:val="24"/>
          <w:szCs w:val="24"/>
          <w:u w:val="single"/>
        </w:rPr>
        <w:t xml:space="preserve">Решение </w:t>
      </w:r>
      <w:r w:rsidR="000F1A59" w:rsidRPr="000C0DF8">
        <w:rPr>
          <w:rFonts w:ascii="Times New Roman" w:hAnsi="Times New Roman" w:cs="Times New Roman"/>
          <w:sz w:val="24"/>
          <w:szCs w:val="24"/>
          <w:u w:val="single"/>
          <w:lang w:val="kk-KZ"/>
        </w:rPr>
        <w:t>Восточно-Казахстанского областного маслихата</w:t>
      </w:r>
      <w:r w:rsidR="000F1A59" w:rsidRPr="000F1A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1A59" w:rsidRPr="000F1A59">
        <w:rPr>
          <w:rFonts w:ascii="Times New Roman" w:hAnsi="Times New Roman" w:cs="Times New Roman"/>
          <w:sz w:val="24"/>
          <w:szCs w:val="24"/>
          <w:u w:val="single"/>
        </w:rPr>
        <w:t>от 23 апреля 2021 года</w:t>
      </w:r>
      <w:r w:rsidR="000F1A59" w:rsidRPr="000F1A59">
        <w:rPr>
          <w:rFonts w:ascii="Times New Roman" w:hAnsi="Times New Roman" w:cs="Times New Roman"/>
          <w:sz w:val="24"/>
          <w:szCs w:val="24"/>
          <w:u w:val="single"/>
        </w:rPr>
        <w:t xml:space="preserve"> №4/24-VII </w:t>
      </w:r>
      <w:r w:rsidR="000F1A59" w:rsidRPr="0009421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«О внесении изменений в решение Восточно-Казахстанского областного маслихата от </w:t>
      </w:r>
      <w:r w:rsidR="000F1A59">
        <w:rPr>
          <w:rFonts w:ascii="Times New Roman" w:hAnsi="Times New Roman" w:cs="Times New Roman"/>
          <w:sz w:val="24"/>
          <w:szCs w:val="24"/>
          <w:u w:val="single"/>
          <w:lang w:val="kk-KZ"/>
        </w:rPr>
        <w:t>14</w:t>
      </w:r>
      <w:r w:rsidR="000F1A59" w:rsidRPr="000C0DF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декабря 20</w:t>
      </w:r>
      <w:r w:rsidR="000F1A59">
        <w:rPr>
          <w:rFonts w:ascii="Times New Roman" w:hAnsi="Times New Roman" w:cs="Times New Roman"/>
          <w:sz w:val="24"/>
          <w:szCs w:val="24"/>
          <w:u w:val="single"/>
          <w:lang w:val="kk-KZ"/>
        </w:rPr>
        <w:t>20</w:t>
      </w:r>
      <w:r w:rsidR="000F1A59" w:rsidRPr="000C0DF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года №</w:t>
      </w:r>
      <w:r w:rsidR="000F1A59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44/495-</w:t>
      </w:r>
      <w:r w:rsidR="000F1A59" w:rsidRPr="00333661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0F1A59" w:rsidRPr="005E4387">
        <w:rPr>
          <w:rFonts w:ascii="Times New Roman" w:hAnsi="Times New Roman" w:cs="Times New Roman"/>
          <w:sz w:val="24"/>
          <w:szCs w:val="24"/>
          <w:u w:val="single"/>
          <w:lang w:val="kk-KZ"/>
        </w:rPr>
        <w:t>VI</w:t>
      </w:r>
      <w:r w:rsidR="000F1A59" w:rsidRPr="003336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1A59" w:rsidRPr="000C0DF8">
        <w:rPr>
          <w:rFonts w:ascii="Times New Roman" w:hAnsi="Times New Roman" w:cs="Times New Roman"/>
          <w:sz w:val="24"/>
          <w:szCs w:val="24"/>
          <w:u w:val="single"/>
        </w:rPr>
        <w:t>«Об областном бюджете</w:t>
      </w:r>
      <w:r w:rsidR="000F1A59" w:rsidRPr="000C0DF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на 20</w:t>
      </w:r>
      <w:r w:rsidR="000F1A59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0F1A59" w:rsidRPr="000C0DF8">
        <w:rPr>
          <w:rFonts w:ascii="Times New Roman" w:hAnsi="Times New Roman" w:cs="Times New Roman"/>
          <w:sz w:val="24"/>
          <w:szCs w:val="24"/>
          <w:u w:val="single"/>
          <w:lang w:val="kk-KZ"/>
        </w:rPr>
        <w:t>-20</w:t>
      </w:r>
      <w:r w:rsidR="000F1A59">
        <w:rPr>
          <w:rFonts w:ascii="Times New Roman" w:hAnsi="Times New Roman" w:cs="Times New Roman"/>
          <w:sz w:val="24"/>
          <w:szCs w:val="24"/>
          <w:u w:val="single"/>
          <w:lang w:val="kk-KZ"/>
        </w:rPr>
        <w:t>23</w:t>
      </w:r>
      <w:r w:rsidR="000F1A59" w:rsidRPr="000C0DF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годы</w:t>
      </w:r>
      <w:r w:rsidR="000F1A5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33661">
        <w:rPr>
          <w:rFonts w:ascii="Times New Roman" w:hAnsi="Times New Roman" w:cs="Times New Roman"/>
          <w:sz w:val="24"/>
          <w:szCs w:val="24"/>
          <w:u w:val="single"/>
          <w:lang w:val="kk-KZ"/>
        </w:rPr>
        <w:t>.</w:t>
      </w:r>
    </w:p>
    <w:p w:rsidR="00FE0254" w:rsidRPr="00974E98" w:rsidRDefault="00FE0254" w:rsidP="008E5B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4E98">
        <w:rPr>
          <w:rFonts w:ascii="Times New Roman" w:hAnsi="Times New Roman" w:cs="Times New Roman"/>
          <w:b/>
          <w:color w:val="000000"/>
          <w:sz w:val="24"/>
          <w:szCs w:val="24"/>
        </w:rPr>
        <w:t>Вид бюджетной программы</w:t>
      </w:r>
      <w:r w:rsidR="007A605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E3A8C" w:rsidRDefault="00FE0254" w:rsidP="008E5B9C">
      <w:pPr>
        <w:spacing w:after="0" w:line="240" w:lineRule="auto"/>
        <w:ind w:firstLine="567"/>
        <w:rPr>
          <w:u w:val="single"/>
        </w:rPr>
      </w:pPr>
      <w:r w:rsidRPr="0071573B">
        <w:rPr>
          <w:rFonts w:ascii="Times New Roman" w:hAnsi="Times New Roman" w:cs="Times New Roman"/>
          <w:b/>
          <w:color w:val="000000"/>
          <w:sz w:val="24"/>
          <w:szCs w:val="24"/>
        </w:rPr>
        <w:t>в зависимости от уровня государственного управления</w:t>
      </w:r>
      <w:r w:rsidR="00B303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5F4">
        <w:rPr>
          <w:rFonts w:ascii="Times New Roman" w:hAnsi="Times New Roman"/>
          <w:sz w:val="24"/>
          <w:szCs w:val="24"/>
          <w:u w:val="single"/>
        </w:rPr>
        <w:t>областной бюджет</w:t>
      </w:r>
    </w:p>
    <w:p w:rsidR="00FE0254" w:rsidRDefault="00FE0254" w:rsidP="008E5B9C">
      <w:pPr>
        <w:spacing w:after="0" w:line="240" w:lineRule="auto"/>
        <w:ind w:firstLine="567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71573B">
        <w:rPr>
          <w:rFonts w:ascii="Times New Roman" w:hAnsi="Times New Roman" w:cs="Times New Roman"/>
          <w:b/>
          <w:color w:val="000000"/>
          <w:sz w:val="24"/>
          <w:szCs w:val="24"/>
        </w:rPr>
        <w:t>в зависимости от содержания</w:t>
      </w:r>
      <w:r w:rsidR="00B303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3A8C">
        <w:rPr>
          <w:rFonts w:ascii="Times New Roman" w:eastAsia="Consolas" w:hAnsi="Times New Roman" w:cs="Times New Roman"/>
          <w:sz w:val="24"/>
          <w:szCs w:val="24"/>
          <w:u w:val="single"/>
        </w:rPr>
        <w:t>осуществление государственных функций, полномочий и оказание вытекающих из них государственных услуг</w:t>
      </w:r>
      <w:r w:rsidRPr="0071573B">
        <w:rPr>
          <w:rFonts w:ascii="Times New Roman" w:eastAsia="Consolas" w:hAnsi="Times New Roman" w:cs="Times New Roman"/>
          <w:sz w:val="24"/>
          <w:szCs w:val="24"/>
        </w:rPr>
        <w:t>;</w:t>
      </w:r>
    </w:p>
    <w:p w:rsidR="005E3A8C" w:rsidRDefault="00FE0254" w:rsidP="008E5B9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1573B">
        <w:rPr>
          <w:rFonts w:ascii="Times New Roman" w:hAnsi="Times New Roman" w:cs="Times New Roman"/>
          <w:b/>
          <w:color w:val="000000"/>
          <w:sz w:val="24"/>
          <w:szCs w:val="24"/>
        </w:rPr>
        <w:t>в зависимости от способа реализации</w:t>
      </w:r>
      <w:r w:rsidR="00B303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E3A8C">
        <w:rPr>
          <w:rFonts w:ascii="Times New Roman" w:hAnsi="Times New Roman"/>
          <w:color w:val="000000"/>
          <w:sz w:val="24"/>
          <w:szCs w:val="24"/>
          <w:u w:val="single"/>
        </w:rPr>
        <w:t>индивидуальные бюджетные программы</w:t>
      </w:r>
    </w:p>
    <w:p w:rsidR="00FE0254" w:rsidRDefault="00FE0254" w:rsidP="008E5B9C">
      <w:pPr>
        <w:spacing w:after="0" w:line="240" w:lineRule="auto"/>
        <w:ind w:firstLine="567"/>
        <w:jc w:val="both"/>
        <w:rPr>
          <w:rFonts w:ascii="Times New Roman" w:eastAsia="Consolas" w:hAnsi="Times New Roman" w:cs="Times New Roman"/>
          <w:sz w:val="24"/>
          <w:szCs w:val="24"/>
          <w:u w:val="single"/>
        </w:rPr>
      </w:pPr>
      <w:r w:rsidRPr="0071573B">
        <w:rPr>
          <w:rFonts w:ascii="Times New Roman" w:hAnsi="Times New Roman" w:cs="Times New Roman"/>
          <w:b/>
          <w:color w:val="000000"/>
          <w:sz w:val="24"/>
          <w:szCs w:val="24"/>
        </w:rPr>
        <w:t>текущая/развитие</w:t>
      </w:r>
      <w:r w:rsidRPr="0071573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E3A8C">
        <w:rPr>
          <w:rFonts w:ascii="Times New Roman" w:eastAsia="Consolas" w:hAnsi="Times New Roman" w:cs="Times New Roman"/>
          <w:sz w:val="24"/>
          <w:szCs w:val="24"/>
          <w:u w:val="single"/>
        </w:rPr>
        <w:t>текущая;</w:t>
      </w:r>
    </w:p>
    <w:p w:rsidR="00FE0254" w:rsidRDefault="00FE0254" w:rsidP="008E5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3C8">
        <w:rPr>
          <w:rFonts w:ascii="Times New Roman" w:hAnsi="Times New Roman" w:cs="Times New Roman"/>
          <w:b/>
          <w:color w:val="000000"/>
          <w:sz w:val="24"/>
          <w:szCs w:val="24"/>
        </w:rPr>
        <w:t>Цель бюджетной программы</w:t>
      </w:r>
      <w:r w:rsidR="00B303C8" w:rsidRPr="00B303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303C8" w:rsidRPr="005E3A8C">
        <w:rPr>
          <w:rFonts w:ascii="Times New Roman" w:hAnsi="Times New Roman" w:cs="Times New Roman"/>
          <w:color w:val="000000"/>
          <w:sz w:val="24"/>
          <w:szCs w:val="24"/>
          <w:u w:val="single"/>
        </w:rPr>
        <w:t>о</w:t>
      </w:r>
      <w:r w:rsidR="00B303C8" w:rsidRPr="005E3A8C">
        <w:rPr>
          <w:rFonts w:ascii="Times New Roman" w:hAnsi="Times New Roman" w:cs="Times New Roman"/>
          <w:sz w:val="24"/>
          <w:szCs w:val="24"/>
          <w:u w:val="single"/>
        </w:rPr>
        <w:t>беспечение деятельности государственного учреждения для максимального, эффективного выполнения функций, возложенных на управление</w:t>
      </w:r>
      <w:r w:rsidR="008E5B9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7479D" w:rsidRPr="00EF2DBB" w:rsidRDefault="00D7479D" w:rsidP="008E5B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Конечные результаты бюджетной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F2DBB">
        <w:rPr>
          <w:rFonts w:ascii="Times New Roman" w:hAnsi="Times New Roman"/>
          <w:sz w:val="24"/>
          <w:szCs w:val="24"/>
          <w:u w:val="single"/>
        </w:rPr>
        <w:t xml:space="preserve">обеспечение соблюдения установленных законодательством об архитектурной, градостроительной и строительной деятельности требований по </w:t>
      </w:r>
      <w:r w:rsidR="00EF2DBB" w:rsidRPr="00EF2DBB">
        <w:rPr>
          <w:rFonts w:ascii="Times New Roman" w:hAnsi="Times New Roman"/>
          <w:sz w:val="24"/>
          <w:szCs w:val="24"/>
          <w:u w:val="single"/>
        </w:rPr>
        <w:t>созданию благоприятной среды обитания и жизнедеятельности населения региона путем комплексного развития сферы архитектуры и градостроительства, осуществление государственного архитектурно-строительного контроля и надзора на территории</w:t>
      </w:r>
      <w:r w:rsidR="00EF2DBB">
        <w:rPr>
          <w:rFonts w:ascii="Times New Roman" w:hAnsi="Times New Roman"/>
          <w:sz w:val="24"/>
          <w:szCs w:val="24"/>
          <w:u w:val="single"/>
        </w:rPr>
        <w:t xml:space="preserve"> Восточно-Казахстанской области</w:t>
      </w:r>
      <w:r w:rsidRPr="00EF2DBB">
        <w:rPr>
          <w:rFonts w:ascii="Times New Roman" w:hAnsi="Times New Roman"/>
          <w:sz w:val="24"/>
          <w:szCs w:val="24"/>
          <w:u w:val="single"/>
        </w:rPr>
        <w:t>.</w:t>
      </w:r>
    </w:p>
    <w:p w:rsidR="00BB55F2" w:rsidRDefault="00FE0254" w:rsidP="008E5B9C">
      <w:pPr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C279D">
        <w:rPr>
          <w:rFonts w:ascii="Times New Roman" w:hAnsi="Times New Roman" w:cs="Times New Roman"/>
          <w:b/>
          <w:color w:val="000000"/>
          <w:sz w:val="24"/>
          <w:szCs w:val="24"/>
        </w:rPr>
        <w:t>Описание (обоснование) бюджетной программы</w:t>
      </w:r>
      <w:r w:rsidR="00B303C8" w:rsidRPr="009C27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C279D" w:rsidRPr="009C279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Обеспечение деятельности аппарата управления для выполнения возложенных на них </w:t>
      </w:r>
      <w:r w:rsidR="009C279D" w:rsidRPr="009C279D">
        <w:rPr>
          <w:rFonts w:ascii="Times New Roman" w:hAnsi="Times New Roman" w:cs="Times New Roman"/>
          <w:sz w:val="24"/>
          <w:szCs w:val="24"/>
          <w:u w:val="single"/>
        </w:rPr>
        <w:t>государственных</w:t>
      </w:r>
      <w:r w:rsidR="009C279D" w:rsidRPr="009C279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9C279D" w:rsidRPr="009C279D">
        <w:rPr>
          <w:rFonts w:ascii="Times New Roman" w:hAnsi="Times New Roman" w:cs="Times New Roman"/>
          <w:sz w:val="24"/>
          <w:szCs w:val="24"/>
          <w:u w:val="single"/>
        </w:rPr>
        <w:t>функций, полномочий и оказание вытекающих из них государственных услуг,</w:t>
      </w:r>
      <w:r w:rsidR="009C279D">
        <w:rPr>
          <w:rFonts w:ascii="Times New Roman" w:hAnsi="Times New Roman" w:cs="Times New Roman"/>
          <w:sz w:val="24"/>
          <w:szCs w:val="24"/>
        </w:rPr>
        <w:t xml:space="preserve"> </w:t>
      </w:r>
      <w:r w:rsidR="00D7479D" w:rsidRPr="009C279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повышения эффективности </w:t>
      </w:r>
      <w:r w:rsidR="00D7479D" w:rsidRPr="009C279D">
        <w:rPr>
          <w:rFonts w:ascii="Times New Roman" w:hAnsi="Times New Roman" w:cs="Times New Roman"/>
          <w:sz w:val="24"/>
          <w:szCs w:val="24"/>
          <w:u w:val="single"/>
          <w:lang w:val="kk-KZ"/>
        </w:rPr>
        <w:lastRenderedPageBreak/>
        <w:t>информационно-аналитического и организационно-правового обеспечения деятельности управления.</w:t>
      </w:r>
    </w:p>
    <w:p w:rsidR="000E448E" w:rsidRPr="002A2A8C" w:rsidRDefault="000E448E" w:rsidP="009C279D">
      <w:pPr>
        <w:spacing w:after="0" w:line="240" w:lineRule="auto"/>
        <w:ind w:right="29"/>
        <w:jc w:val="both"/>
        <w:rPr>
          <w:rFonts w:ascii="Times New Roman" w:hAnsi="Times New Roman" w:cs="Times New Roman"/>
          <w:sz w:val="12"/>
          <w:szCs w:val="12"/>
          <w:lang w:val="kk-KZ"/>
        </w:rPr>
      </w:pPr>
    </w:p>
    <w:p w:rsidR="00FE0254" w:rsidRDefault="006A3D67" w:rsidP="00D74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E98">
        <w:rPr>
          <w:rFonts w:ascii="Times New Roman" w:hAnsi="Times New Roman" w:cs="Times New Roman"/>
          <w:b/>
          <w:sz w:val="24"/>
          <w:szCs w:val="24"/>
        </w:rPr>
        <w:t>Расходы по бюджетной программе, всего</w:t>
      </w:r>
    </w:p>
    <w:p w:rsidR="000E448E" w:rsidRPr="002A2A8C" w:rsidRDefault="000E448E" w:rsidP="00D7479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134"/>
        <w:gridCol w:w="1134"/>
        <w:gridCol w:w="1134"/>
        <w:gridCol w:w="1134"/>
        <w:gridCol w:w="1099"/>
      </w:tblGrid>
      <w:tr w:rsidR="006A3D67" w:rsidRPr="00052546" w:rsidTr="000E448E">
        <w:tc>
          <w:tcPr>
            <w:tcW w:w="2660" w:type="dxa"/>
            <w:vMerge w:val="restart"/>
          </w:tcPr>
          <w:p w:rsidR="006A3D67" w:rsidRPr="00052546" w:rsidRDefault="006A3D67" w:rsidP="00D747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>Расходы по бюджетной программе</w:t>
            </w:r>
          </w:p>
        </w:tc>
        <w:tc>
          <w:tcPr>
            <w:tcW w:w="1276" w:type="dxa"/>
            <w:vMerge w:val="restart"/>
          </w:tcPr>
          <w:p w:rsidR="006A3D67" w:rsidRPr="00052546" w:rsidRDefault="006A3D67" w:rsidP="00D747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134" w:type="dxa"/>
          </w:tcPr>
          <w:p w:rsidR="006A3D67" w:rsidRPr="00052546" w:rsidRDefault="006A3D67" w:rsidP="001E4423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>Отчетный год</w:t>
            </w:r>
          </w:p>
        </w:tc>
        <w:tc>
          <w:tcPr>
            <w:tcW w:w="1134" w:type="dxa"/>
          </w:tcPr>
          <w:p w:rsidR="006A3D67" w:rsidRPr="00052546" w:rsidRDefault="006A3D67" w:rsidP="00D747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>План текущего года</w:t>
            </w:r>
          </w:p>
        </w:tc>
        <w:tc>
          <w:tcPr>
            <w:tcW w:w="3367" w:type="dxa"/>
            <w:gridSpan w:val="3"/>
          </w:tcPr>
          <w:p w:rsidR="006A3D67" w:rsidRPr="00052546" w:rsidRDefault="006A3D67" w:rsidP="00722536">
            <w:pPr>
              <w:ind w:left="21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>Плановый период</w:t>
            </w:r>
          </w:p>
        </w:tc>
      </w:tr>
      <w:tr w:rsidR="005B7A88" w:rsidRPr="00052546" w:rsidTr="000E448E">
        <w:tc>
          <w:tcPr>
            <w:tcW w:w="2660" w:type="dxa"/>
            <w:vMerge/>
          </w:tcPr>
          <w:p w:rsidR="005B7A88" w:rsidRPr="00052546" w:rsidRDefault="005B7A88" w:rsidP="005B7A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5B7A88" w:rsidRPr="00052546" w:rsidRDefault="005B7A88" w:rsidP="005B7A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5B7A88" w:rsidRPr="00F9581A" w:rsidRDefault="005B7A88" w:rsidP="005B7A8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20</w:t>
            </w:r>
          </w:p>
        </w:tc>
        <w:tc>
          <w:tcPr>
            <w:tcW w:w="1134" w:type="dxa"/>
          </w:tcPr>
          <w:p w:rsidR="005B7A88" w:rsidRPr="0009421D" w:rsidRDefault="005B7A88" w:rsidP="005B7A8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21</w:t>
            </w:r>
          </w:p>
        </w:tc>
        <w:tc>
          <w:tcPr>
            <w:tcW w:w="1134" w:type="dxa"/>
          </w:tcPr>
          <w:p w:rsidR="005B7A88" w:rsidRPr="0009421D" w:rsidRDefault="005B7A88" w:rsidP="005B7A8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2</w:t>
            </w:r>
          </w:p>
        </w:tc>
        <w:tc>
          <w:tcPr>
            <w:tcW w:w="1134" w:type="dxa"/>
          </w:tcPr>
          <w:p w:rsidR="005B7A88" w:rsidRPr="0009421D" w:rsidRDefault="005B7A88" w:rsidP="005B7A8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</w:t>
            </w:r>
          </w:p>
        </w:tc>
        <w:tc>
          <w:tcPr>
            <w:tcW w:w="1099" w:type="dxa"/>
          </w:tcPr>
          <w:p w:rsidR="005B7A88" w:rsidRPr="0009421D" w:rsidRDefault="005B7A88" w:rsidP="005B7A8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4</w:t>
            </w:r>
          </w:p>
        </w:tc>
      </w:tr>
      <w:tr w:rsidR="000F1A59" w:rsidRPr="00052546" w:rsidTr="00F42690">
        <w:tc>
          <w:tcPr>
            <w:tcW w:w="2660" w:type="dxa"/>
          </w:tcPr>
          <w:p w:rsidR="000F1A59" w:rsidRPr="00052546" w:rsidRDefault="000F1A59" w:rsidP="000F1A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 xml:space="preserve">Расходы по бюджетной программе </w:t>
            </w:r>
          </w:p>
          <w:p w:rsidR="000F1A59" w:rsidRPr="00B96A61" w:rsidRDefault="000F1A59" w:rsidP="000F1A59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 xml:space="preserve">724 001 </w:t>
            </w:r>
          </w:p>
        </w:tc>
        <w:tc>
          <w:tcPr>
            <w:tcW w:w="1276" w:type="dxa"/>
          </w:tcPr>
          <w:p w:rsidR="000F1A59" w:rsidRPr="00052546" w:rsidRDefault="000F1A59" w:rsidP="000F1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>тыс.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>тенге</w:t>
            </w:r>
          </w:p>
        </w:tc>
        <w:tc>
          <w:tcPr>
            <w:tcW w:w="1134" w:type="dxa"/>
          </w:tcPr>
          <w:p w:rsidR="000F1A59" w:rsidRPr="00236CBC" w:rsidRDefault="000F1A59" w:rsidP="000F1A59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79 632,4</w:t>
            </w:r>
          </w:p>
        </w:tc>
        <w:tc>
          <w:tcPr>
            <w:tcW w:w="1134" w:type="dxa"/>
          </w:tcPr>
          <w:p w:rsidR="000F1A59" w:rsidRPr="00F232F3" w:rsidRDefault="000F1A59" w:rsidP="000F1A59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74 775,3</w:t>
            </w:r>
          </w:p>
        </w:tc>
        <w:tc>
          <w:tcPr>
            <w:tcW w:w="1134" w:type="dxa"/>
          </w:tcPr>
          <w:p w:rsidR="000F1A59" w:rsidRPr="000F1A59" w:rsidRDefault="000F1A59" w:rsidP="000F1A59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F1A5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73 522</w:t>
            </w:r>
          </w:p>
        </w:tc>
        <w:tc>
          <w:tcPr>
            <w:tcW w:w="1134" w:type="dxa"/>
          </w:tcPr>
          <w:p w:rsidR="000F1A59" w:rsidRPr="000F1A59" w:rsidRDefault="000F1A59" w:rsidP="000F1A59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F1A5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75 178</w:t>
            </w:r>
          </w:p>
        </w:tc>
        <w:tc>
          <w:tcPr>
            <w:tcW w:w="1099" w:type="dxa"/>
          </w:tcPr>
          <w:p w:rsidR="000F1A59" w:rsidRPr="000F1A59" w:rsidRDefault="000F1A59" w:rsidP="000F1A59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F1A5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75 234</w:t>
            </w:r>
          </w:p>
        </w:tc>
      </w:tr>
      <w:tr w:rsidR="005B7A88" w:rsidRPr="007E1AB9" w:rsidTr="000E448E">
        <w:tc>
          <w:tcPr>
            <w:tcW w:w="2660" w:type="dxa"/>
          </w:tcPr>
          <w:p w:rsidR="005B7A88" w:rsidRPr="007E1AB9" w:rsidRDefault="005B7A88" w:rsidP="005B7A8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1AB9">
              <w:rPr>
                <w:rFonts w:ascii="Times New Roman" w:hAnsi="Times New Roman" w:cs="Times New Roman"/>
                <w:b/>
                <w:sz w:val="23"/>
                <w:szCs w:val="23"/>
              </w:rPr>
              <w:t>Итого расходы по бюджетной программе 724 001</w:t>
            </w:r>
          </w:p>
        </w:tc>
        <w:tc>
          <w:tcPr>
            <w:tcW w:w="1276" w:type="dxa"/>
          </w:tcPr>
          <w:p w:rsidR="005B7A88" w:rsidRPr="007E1AB9" w:rsidRDefault="005B7A88" w:rsidP="005B7A88">
            <w:pPr>
              <w:ind w:left="-74" w:right="-13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1AB9">
              <w:rPr>
                <w:rFonts w:ascii="Times New Roman" w:hAnsi="Times New Roman" w:cs="Times New Roman"/>
                <w:b/>
                <w:sz w:val="23"/>
                <w:szCs w:val="23"/>
              </w:rPr>
              <w:t>тыс.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r w:rsidRPr="007E1AB9">
              <w:rPr>
                <w:rFonts w:ascii="Times New Roman" w:hAnsi="Times New Roman" w:cs="Times New Roman"/>
                <w:b/>
                <w:sz w:val="23"/>
                <w:szCs w:val="23"/>
              </w:rPr>
              <w:t>тенге</w:t>
            </w:r>
          </w:p>
        </w:tc>
        <w:tc>
          <w:tcPr>
            <w:tcW w:w="1134" w:type="dxa"/>
          </w:tcPr>
          <w:p w:rsidR="005B7A88" w:rsidRPr="001B3EB0" w:rsidRDefault="005B7A88" w:rsidP="005B7A88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79 632,4</w:t>
            </w:r>
          </w:p>
        </w:tc>
        <w:tc>
          <w:tcPr>
            <w:tcW w:w="1134" w:type="dxa"/>
          </w:tcPr>
          <w:p w:rsidR="005B7A88" w:rsidRPr="00F232F3" w:rsidRDefault="005B7A88" w:rsidP="005B7A88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74 775,3</w:t>
            </w:r>
          </w:p>
        </w:tc>
        <w:tc>
          <w:tcPr>
            <w:tcW w:w="1134" w:type="dxa"/>
          </w:tcPr>
          <w:p w:rsidR="005B7A88" w:rsidRPr="000F1A59" w:rsidRDefault="000F1A59" w:rsidP="005B7A88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73 522</w:t>
            </w:r>
          </w:p>
        </w:tc>
        <w:tc>
          <w:tcPr>
            <w:tcW w:w="1134" w:type="dxa"/>
          </w:tcPr>
          <w:p w:rsidR="005B7A88" w:rsidRPr="000F1A59" w:rsidRDefault="000F1A59" w:rsidP="005B7A88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75 178</w:t>
            </w:r>
          </w:p>
        </w:tc>
        <w:tc>
          <w:tcPr>
            <w:tcW w:w="1099" w:type="dxa"/>
          </w:tcPr>
          <w:p w:rsidR="005B7A88" w:rsidRPr="000F1A59" w:rsidRDefault="000F1A59" w:rsidP="005B7A88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75 234</w:t>
            </w:r>
          </w:p>
        </w:tc>
      </w:tr>
    </w:tbl>
    <w:p w:rsidR="0077672F" w:rsidRDefault="0077672F" w:rsidP="00D7479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kk-KZ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1134"/>
        <w:gridCol w:w="1134"/>
        <w:gridCol w:w="1134"/>
        <w:gridCol w:w="1134"/>
      </w:tblGrid>
      <w:tr w:rsidR="00E20013" w:rsidRPr="00052546" w:rsidTr="00F42690">
        <w:trPr>
          <w:trHeight w:val="30"/>
        </w:trPr>
        <w:tc>
          <w:tcPr>
            <w:tcW w:w="26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013" w:rsidRPr="00052546" w:rsidRDefault="00E20013" w:rsidP="00F42690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 w:rsidRPr="00052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Показатели прямого результата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013" w:rsidRPr="00052546" w:rsidRDefault="00E20013" w:rsidP="00F42690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 w:rsidRPr="00052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Единица измерения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013" w:rsidRPr="00052546" w:rsidRDefault="00E20013" w:rsidP="00F42690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sz w:val="23"/>
                <w:szCs w:val="23"/>
                <w:lang w:val="en-US"/>
              </w:rPr>
            </w:pPr>
            <w:r w:rsidRPr="00052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Отчетный год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013" w:rsidRPr="00052546" w:rsidRDefault="00E20013" w:rsidP="00F42690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sz w:val="23"/>
                <w:szCs w:val="23"/>
                <w:lang w:val="en-US"/>
              </w:rPr>
            </w:pPr>
            <w:r w:rsidRPr="00052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 текущего года</w:t>
            </w:r>
          </w:p>
        </w:tc>
        <w:tc>
          <w:tcPr>
            <w:tcW w:w="34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013" w:rsidRPr="00052546" w:rsidRDefault="00E20013" w:rsidP="00F42690">
            <w:pPr>
              <w:spacing w:after="0" w:line="240" w:lineRule="auto"/>
              <w:ind w:left="20"/>
              <w:jc w:val="center"/>
              <w:rPr>
                <w:rFonts w:ascii="Times New Roman" w:eastAsia="Consolas" w:hAnsi="Times New Roman" w:cs="Times New Roman"/>
                <w:sz w:val="23"/>
                <w:szCs w:val="23"/>
                <w:lang w:val="en-US"/>
              </w:rPr>
            </w:pPr>
            <w:r w:rsidRPr="00052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Плановый период</w:t>
            </w:r>
          </w:p>
        </w:tc>
      </w:tr>
      <w:tr w:rsidR="005B7A88" w:rsidRPr="00052546" w:rsidTr="00F42690">
        <w:trPr>
          <w:trHeight w:val="231"/>
        </w:trPr>
        <w:tc>
          <w:tcPr>
            <w:tcW w:w="26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A88" w:rsidRPr="00052546" w:rsidRDefault="005B7A88" w:rsidP="005B7A88">
            <w:pPr>
              <w:spacing w:after="0" w:line="240" w:lineRule="auto"/>
              <w:ind w:left="20"/>
              <w:jc w:val="both"/>
              <w:rPr>
                <w:rFonts w:ascii="Times New Roman" w:eastAsia="Consolas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A88" w:rsidRPr="00052546" w:rsidRDefault="005B7A88" w:rsidP="005B7A88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A88" w:rsidRPr="005B7A88" w:rsidRDefault="005B7A88" w:rsidP="005B7A8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A88" w:rsidRPr="00F43EC3" w:rsidRDefault="005B7A88" w:rsidP="005B7A8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2021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A88" w:rsidRPr="00E8498E" w:rsidRDefault="005B7A88" w:rsidP="005B7A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A88" w:rsidRPr="001B3EB0" w:rsidRDefault="005B7A88" w:rsidP="005B7A8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A88" w:rsidRPr="001B3EB0" w:rsidRDefault="005B7A88" w:rsidP="005B7A8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4</w:t>
            </w:r>
          </w:p>
        </w:tc>
      </w:tr>
      <w:tr w:rsidR="00135CC1" w:rsidRPr="00052546" w:rsidTr="00135CC1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CC1" w:rsidRPr="00052546" w:rsidRDefault="00135CC1" w:rsidP="00135CC1">
            <w:pPr>
              <w:spacing w:after="0" w:line="240" w:lineRule="auto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 w:rsidRPr="00052546">
              <w:rPr>
                <w:rFonts w:ascii="Times New Roman" w:eastAsia="Consolas" w:hAnsi="Times New Roman" w:cs="Times New Roman"/>
                <w:sz w:val="23"/>
                <w:szCs w:val="23"/>
              </w:rPr>
              <w:t>Количество выданных талонов на СМР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CC1" w:rsidRPr="00052546" w:rsidRDefault="00135CC1" w:rsidP="00135CC1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 w:rsidRPr="00052546">
              <w:rPr>
                <w:rFonts w:ascii="Times New Roman" w:eastAsia="Consolas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C1" w:rsidRPr="00052546" w:rsidRDefault="00135CC1" w:rsidP="00135CC1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C1" w:rsidRPr="00052546" w:rsidRDefault="00135CC1" w:rsidP="00135CC1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C1" w:rsidRPr="00052546" w:rsidRDefault="00135CC1" w:rsidP="00135CC1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C1" w:rsidRPr="00052546" w:rsidRDefault="00135CC1" w:rsidP="00135CC1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C1" w:rsidRPr="00052546" w:rsidRDefault="00135CC1" w:rsidP="00135CC1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1 400</w:t>
            </w:r>
          </w:p>
        </w:tc>
      </w:tr>
      <w:tr w:rsidR="00135CC1" w:rsidRPr="00052546" w:rsidTr="00135CC1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CC1" w:rsidRPr="00052546" w:rsidRDefault="00135CC1" w:rsidP="00135CC1">
            <w:pPr>
              <w:spacing w:after="0" w:line="240" w:lineRule="auto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 w:rsidRPr="00052546">
              <w:rPr>
                <w:rFonts w:ascii="Times New Roman" w:eastAsia="Consolas" w:hAnsi="Times New Roman" w:cs="Times New Roman"/>
                <w:sz w:val="23"/>
                <w:szCs w:val="23"/>
              </w:rPr>
              <w:t>Количество оказанных государственных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CC1" w:rsidRPr="00052546" w:rsidRDefault="00135CC1" w:rsidP="00135CC1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 w:rsidRPr="00052546">
              <w:rPr>
                <w:rFonts w:ascii="Times New Roman" w:eastAsia="Consolas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C1" w:rsidRPr="00052546" w:rsidRDefault="00135CC1" w:rsidP="00135CC1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C1" w:rsidRPr="00052546" w:rsidRDefault="00135CC1" w:rsidP="00135CC1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C1" w:rsidRPr="00052546" w:rsidRDefault="00135CC1" w:rsidP="00135CC1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C1" w:rsidRPr="00052546" w:rsidRDefault="00135CC1" w:rsidP="00135CC1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C1" w:rsidRPr="00052546" w:rsidRDefault="00135CC1" w:rsidP="00135CC1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90</w:t>
            </w:r>
            <w:bookmarkStart w:id="0" w:name="_GoBack"/>
            <w:bookmarkEnd w:id="0"/>
          </w:p>
        </w:tc>
      </w:tr>
      <w:tr w:rsidR="00135CC1" w:rsidRPr="00052546" w:rsidTr="00135CC1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CC1" w:rsidRPr="00052546" w:rsidRDefault="00135CC1" w:rsidP="00135CC1">
            <w:pPr>
              <w:spacing w:after="0" w:line="240" w:lineRule="auto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 w:rsidRPr="00052546">
              <w:rPr>
                <w:rFonts w:ascii="Times New Roman" w:eastAsia="Consolas" w:hAnsi="Times New Roman" w:cs="Times New Roman"/>
                <w:sz w:val="23"/>
                <w:szCs w:val="23"/>
              </w:rPr>
              <w:t>Количество проверенных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CC1" w:rsidRPr="00052546" w:rsidRDefault="00135CC1" w:rsidP="00135CC1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3"/>
                <w:szCs w:val="23"/>
              </w:rPr>
            </w:pPr>
            <w:r w:rsidRPr="00052546">
              <w:rPr>
                <w:rFonts w:ascii="Times New Roman" w:eastAsia="Consolas" w:hAnsi="Times New Roman" w:cs="Times New Roman"/>
                <w:sz w:val="23"/>
                <w:szCs w:val="23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C1" w:rsidRPr="00052546" w:rsidRDefault="00135CC1" w:rsidP="00135CC1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C1" w:rsidRPr="00052546" w:rsidRDefault="00135CC1" w:rsidP="00135CC1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C1" w:rsidRPr="00052546" w:rsidRDefault="00135CC1" w:rsidP="00135CC1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C1" w:rsidRPr="00052546" w:rsidRDefault="00135CC1" w:rsidP="00135CC1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CC1" w:rsidRPr="00052546" w:rsidRDefault="00135CC1" w:rsidP="00135CC1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</w:tr>
    </w:tbl>
    <w:p w:rsidR="00E20013" w:rsidRPr="005D00A4" w:rsidRDefault="00E20013" w:rsidP="00B96A6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3661" w:rsidRDefault="00333661" w:rsidP="00333661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u w:val="single"/>
        </w:rPr>
      </w:pPr>
      <w:r w:rsidRPr="00333661">
        <w:rPr>
          <w:b/>
          <w:color w:val="000000"/>
        </w:rPr>
        <w:t>Код и наименование бюджетной подпрограммы:</w:t>
      </w:r>
      <w:r w:rsidRPr="00333661">
        <w:rPr>
          <w:color w:val="000000"/>
        </w:rPr>
        <w:t xml:space="preserve"> </w:t>
      </w:r>
      <w:r w:rsidRPr="005E3A8C">
        <w:rPr>
          <w:u w:val="single"/>
        </w:rPr>
        <w:t>724</w:t>
      </w:r>
      <w:r>
        <w:rPr>
          <w:u w:val="single"/>
        </w:rPr>
        <w:t> </w:t>
      </w:r>
      <w:r w:rsidRPr="005E3A8C">
        <w:rPr>
          <w:u w:val="single"/>
        </w:rPr>
        <w:t>001</w:t>
      </w:r>
      <w:r>
        <w:rPr>
          <w:u w:val="single"/>
        </w:rPr>
        <w:t xml:space="preserve"> 052</w:t>
      </w:r>
      <w:r w:rsidRPr="005E3A8C">
        <w:rPr>
          <w:u w:val="single"/>
        </w:rPr>
        <w:t xml:space="preserve"> «</w:t>
      </w:r>
      <w:r w:rsidRPr="00333661">
        <w:rPr>
          <w:bCs/>
          <w:color w:val="383838"/>
          <w:spacing w:val="-1"/>
          <w:u w:val="single"/>
        </w:rPr>
        <w:t>За счет субвенций из республиканского бюджета на промышленность, архитектурную, градостроительную и строительную деятельность</w:t>
      </w:r>
      <w:r w:rsidRPr="005E3A8C">
        <w:rPr>
          <w:u w:val="single"/>
        </w:rPr>
        <w:t>»</w:t>
      </w:r>
      <w:r>
        <w:rPr>
          <w:u w:val="single"/>
        </w:rPr>
        <w:t>;</w:t>
      </w:r>
      <w:r w:rsidRPr="005E3A8C">
        <w:rPr>
          <w:u w:val="single"/>
        </w:rPr>
        <w:t xml:space="preserve"> </w:t>
      </w:r>
    </w:p>
    <w:p w:rsidR="00333661" w:rsidRDefault="00333661" w:rsidP="00333661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33661">
        <w:rPr>
          <w:b/>
          <w:color w:val="000000"/>
        </w:rPr>
        <w:t>Вид бюджетной подпрограммы:</w:t>
      </w:r>
      <w:r w:rsidRPr="00333661">
        <w:rPr>
          <w:color w:val="000000"/>
        </w:rPr>
        <w:t xml:space="preserve"> </w:t>
      </w:r>
    </w:p>
    <w:p w:rsidR="00333661" w:rsidRPr="00333661" w:rsidRDefault="00333661" w:rsidP="00333661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u w:val="single"/>
        </w:rPr>
      </w:pPr>
      <w:r w:rsidRPr="00333661">
        <w:rPr>
          <w:b/>
          <w:color w:val="000000"/>
        </w:rPr>
        <w:t>в зависимости от содержания:</w:t>
      </w:r>
      <w:r w:rsidRPr="00333661">
        <w:rPr>
          <w:color w:val="000000"/>
        </w:rPr>
        <w:t xml:space="preserve"> </w:t>
      </w:r>
      <w:r w:rsidRPr="005E3A8C">
        <w:rPr>
          <w:rFonts w:eastAsia="Consolas"/>
          <w:u w:val="single"/>
        </w:rPr>
        <w:t>осуществление государственных функций, полномочий и оказание вытекающих из них государственных услуг</w:t>
      </w:r>
      <w:r w:rsidRPr="0071573B">
        <w:rPr>
          <w:rFonts w:eastAsia="Consolas"/>
        </w:rPr>
        <w:t>;</w:t>
      </w:r>
    </w:p>
    <w:p w:rsidR="00333661" w:rsidRDefault="00333661" w:rsidP="00333661">
      <w:pPr>
        <w:tabs>
          <w:tab w:val="left" w:pos="567"/>
        </w:tabs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1573B">
        <w:rPr>
          <w:rFonts w:ascii="Times New Roman" w:hAnsi="Times New Roman" w:cs="Times New Roman"/>
          <w:b/>
          <w:color w:val="000000"/>
          <w:sz w:val="24"/>
          <w:szCs w:val="24"/>
        </w:rPr>
        <w:t>текущая/развитие</w:t>
      </w:r>
      <w:r w:rsidRPr="0071573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E3A8C">
        <w:rPr>
          <w:rFonts w:ascii="Times New Roman" w:eastAsia="Consolas" w:hAnsi="Times New Roman" w:cs="Times New Roman"/>
          <w:sz w:val="24"/>
          <w:szCs w:val="24"/>
          <w:u w:val="single"/>
        </w:rPr>
        <w:t>текущая;</w:t>
      </w:r>
    </w:p>
    <w:p w:rsidR="00333661" w:rsidRDefault="00333661" w:rsidP="00333661">
      <w:pPr>
        <w:tabs>
          <w:tab w:val="left" w:pos="567"/>
        </w:tabs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333661">
        <w:rPr>
          <w:rFonts w:ascii="Times New Roman" w:hAnsi="Times New Roman" w:cs="Times New Roman"/>
          <w:b/>
          <w:color w:val="000000"/>
          <w:sz w:val="24"/>
          <w:szCs w:val="24"/>
        </w:rPr>
        <w:t>Описание (обоснование) бюджетной подпрограммы</w:t>
      </w:r>
      <w:r w:rsidRPr="00333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279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Обеспечение деятельности аппарата управления для выполнения возложенных на них </w:t>
      </w:r>
      <w:r w:rsidRPr="009C279D">
        <w:rPr>
          <w:rFonts w:ascii="Times New Roman" w:hAnsi="Times New Roman" w:cs="Times New Roman"/>
          <w:sz w:val="24"/>
          <w:szCs w:val="24"/>
          <w:u w:val="single"/>
        </w:rPr>
        <w:t>государственных</w:t>
      </w:r>
      <w:r w:rsidRPr="009C279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9C279D">
        <w:rPr>
          <w:rFonts w:ascii="Times New Roman" w:hAnsi="Times New Roman" w:cs="Times New Roman"/>
          <w:sz w:val="24"/>
          <w:szCs w:val="24"/>
          <w:u w:val="single"/>
        </w:rPr>
        <w:t>функций, полномочий и оказание вытекающих из них государственных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79D">
        <w:rPr>
          <w:rFonts w:ascii="Times New Roman" w:hAnsi="Times New Roman" w:cs="Times New Roman"/>
          <w:sz w:val="24"/>
          <w:szCs w:val="24"/>
          <w:u w:val="single"/>
          <w:lang w:val="kk-KZ"/>
        </w:rPr>
        <w:t>повышения эффективности информационно-аналитического и организационно-правового обеспечения деятельности управления.</w:t>
      </w:r>
    </w:p>
    <w:p w:rsidR="00333661" w:rsidRPr="005D00A4" w:rsidRDefault="00333661" w:rsidP="00B96A6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1276"/>
        <w:gridCol w:w="1134"/>
        <w:gridCol w:w="1134"/>
        <w:gridCol w:w="992"/>
      </w:tblGrid>
      <w:tr w:rsidR="008E5B9C" w:rsidRPr="00052546" w:rsidTr="005D00A4">
        <w:tc>
          <w:tcPr>
            <w:tcW w:w="2972" w:type="dxa"/>
            <w:vMerge w:val="restart"/>
          </w:tcPr>
          <w:p w:rsidR="008E5B9C" w:rsidRPr="00052546" w:rsidRDefault="008E5B9C" w:rsidP="00F4269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 xml:space="preserve">Расходы по бюджетной </w:t>
            </w:r>
            <w:r w:rsidR="00570D6A">
              <w:rPr>
                <w:rFonts w:ascii="Times New Roman" w:hAnsi="Times New Roman" w:cs="Times New Roman"/>
                <w:sz w:val="23"/>
                <w:szCs w:val="23"/>
              </w:rPr>
              <w:t>под</w:t>
            </w: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>программе</w:t>
            </w:r>
          </w:p>
        </w:tc>
        <w:tc>
          <w:tcPr>
            <w:tcW w:w="1276" w:type="dxa"/>
            <w:vMerge w:val="restart"/>
          </w:tcPr>
          <w:p w:rsidR="008E5B9C" w:rsidRPr="00052546" w:rsidRDefault="008E5B9C" w:rsidP="00F4269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134" w:type="dxa"/>
          </w:tcPr>
          <w:p w:rsidR="008E5B9C" w:rsidRPr="00052546" w:rsidRDefault="008E5B9C" w:rsidP="00F42690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>Отчетный год</w:t>
            </w:r>
          </w:p>
        </w:tc>
        <w:tc>
          <w:tcPr>
            <w:tcW w:w="1276" w:type="dxa"/>
          </w:tcPr>
          <w:p w:rsidR="008E5B9C" w:rsidRPr="00052546" w:rsidRDefault="008E5B9C" w:rsidP="00F4269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>План текущего года</w:t>
            </w:r>
          </w:p>
        </w:tc>
        <w:tc>
          <w:tcPr>
            <w:tcW w:w="3260" w:type="dxa"/>
            <w:gridSpan w:val="3"/>
          </w:tcPr>
          <w:p w:rsidR="008E5B9C" w:rsidRPr="00052546" w:rsidRDefault="008E5B9C" w:rsidP="00F42690">
            <w:pPr>
              <w:ind w:left="21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>Плановый период</w:t>
            </w:r>
          </w:p>
        </w:tc>
      </w:tr>
      <w:tr w:rsidR="000F1A59" w:rsidRPr="00052546" w:rsidTr="005D00A4">
        <w:tc>
          <w:tcPr>
            <w:tcW w:w="2972" w:type="dxa"/>
            <w:vMerge/>
          </w:tcPr>
          <w:p w:rsidR="000F1A59" w:rsidRPr="00052546" w:rsidRDefault="000F1A59" w:rsidP="000F1A5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0F1A59" w:rsidRPr="00052546" w:rsidRDefault="000F1A59" w:rsidP="000F1A5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1A59" w:rsidRPr="000F1A59" w:rsidRDefault="000F1A59" w:rsidP="000F1A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0F1A5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0F1A5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20</w:t>
            </w:r>
          </w:p>
        </w:tc>
        <w:tc>
          <w:tcPr>
            <w:tcW w:w="1276" w:type="dxa"/>
          </w:tcPr>
          <w:p w:rsidR="000F1A59" w:rsidRPr="000F1A59" w:rsidRDefault="000F1A59" w:rsidP="000F1A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0F1A59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Pr="000F1A5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1134" w:type="dxa"/>
          </w:tcPr>
          <w:p w:rsidR="000F1A59" w:rsidRPr="000F1A59" w:rsidRDefault="000F1A59" w:rsidP="000F1A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0F1A5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202</w:t>
            </w:r>
            <w:r w:rsidRPr="000F1A5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2</w:t>
            </w:r>
          </w:p>
        </w:tc>
        <w:tc>
          <w:tcPr>
            <w:tcW w:w="1134" w:type="dxa"/>
          </w:tcPr>
          <w:p w:rsidR="000F1A59" w:rsidRPr="000F1A59" w:rsidRDefault="000F1A59" w:rsidP="000F1A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0F1A5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202</w:t>
            </w:r>
            <w:r w:rsidRPr="000F1A5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</w:t>
            </w:r>
          </w:p>
        </w:tc>
        <w:tc>
          <w:tcPr>
            <w:tcW w:w="992" w:type="dxa"/>
          </w:tcPr>
          <w:p w:rsidR="000F1A59" w:rsidRPr="000F1A59" w:rsidRDefault="000F1A59" w:rsidP="000F1A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F1A5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2024</w:t>
            </w:r>
          </w:p>
        </w:tc>
      </w:tr>
      <w:tr w:rsidR="000F1A59" w:rsidRPr="00052546" w:rsidTr="005D00A4">
        <w:tc>
          <w:tcPr>
            <w:tcW w:w="2972" w:type="dxa"/>
          </w:tcPr>
          <w:p w:rsidR="000F1A59" w:rsidRPr="00052546" w:rsidRDefault="000F1A59" w:rsidP="000F1A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 xml:space="preserve">Расходы по бюджетной подпрограмме </w:t>
            </w:r>
          </w:p>
        </w:tc>
        <w:tc>
          <w:tcPr>
            <w:tcW w:w="1276" w:type="dxa"/>
          </w:tcPr>
          <w:p w:rsidR="000F1A59" w:rsidRPr="00052546" w:rsidRDefault="000F1A59" w:rsidP="000F1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>тыс.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>тенге</w:t>
            </w:r>
          </w:p>
        </w:tc>
        <w:tc>
          <w:tcPr>
            <w:tcW w:w="1134" w:type="dxa"/>
          </w:tcPr>
          <w:p w:rsidR="000F1A59" w:rsidRPr="000F1A59" w:rsidRDefault="000F1A59" w:rsidP="000F1A59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1A5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0</w:t>
            </w:r>
          </w:p>
        </w:tc>
        <w:tc>
          <w:tcPr>
            <w:tcW w:w="1276" w:type="dxa"/>
          </w:tcPr>
          <w:p w:rsidR="000F1A59" w:rsidRPr="000F1A59" w:rsidRDefault="000F1A59" w:rsidP="000F1A59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F1A5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59 113.3</w:t>
            </w:r>
          </w:p>
        </w:tc>
        <w:tc>
          <w:tcPr>
            <w:tcW w:w="1134" w:type="dxa"/>
          </w:tcPr>
          <w:p w:rsidR="000F1A59" w:rsidRPr="000F1A59" w:rsidRDefault="000F1A59" w:rsidP="000F1A59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F1A5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73 522</w:t>
            </w:r>
          </w:p>
        </w:tc>
        <w:tc>
          <w:tcPr>
            <w:tcW w:w="1134" w:type="dxa"/>
          </w:tcPr>
          <w:p w:rsidR="000F1A59" w:rsidRPr="000F1A59" w:rsidRDefault="000F1A59" w:rsidP="000F1A59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F1A5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75 178</w:t>
            </w:r>
          </w:p>
        </w:tc>
        <w:tc>
          <w:tcPr>
            <w:tcW w:w="992" w:type="dxa"/>
          </w:tcPr>
          <w:p w:rsidR="000F1A59" w:rsidRPr="000F1A59" w:rsidRDefault="000F1A59" w:rsidP="000F1A59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F1A5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75 234</w:t>
            </w:r>
          </w:p>
        </w:tc>
      </w:tr>
      <w:tr w:rsidR="000F1A59" w:rsidRPr="008E5B9C" w:rsidTr="005D00A4">
        <w:tc>
          <w:tcPr>
            <w:tcW w:w="2972" w:type="dxa"/>
          </w:tcPr>
          <w:p w:rsidR="000F1A59" w:rsidRPr="008E5B9C" w:rsidRDefault="000F1A59" w:rsidP="000F1A5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E5B9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расходы по бюджетной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8E5B9C">
              <w:rPr>
                <w:rFonts w:ascii="Times New Roman" w:hAnsi="Times New Roman" w:cs="Times New Roman"/>
                <w:b/>
                <w:sz w:val="23"/>
                <w:szCs w:val="23"/>
              </w:rPr>
              <w:t>одпрограмме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</w:t>
            </w:r>
            <w:r w:rsidRPr="008E5B9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0F1A59" w:rsidRPr="008E5B9C" w:rsidRDefault="000F1A59" w:rsidP="000F1A59">
            <w:pPr>
              <w:ind w:lef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E5B9C">
              <w:rPr>
                <w:rFonts w:ascii="Times New Roman" w:hAnsi="Times New Roman" w:cs="Times New Roman"/>
                <w:b/>
                <w:sz w:val="23"/>
                <w:szCs w:val="23"/>
              </w:rPr>
              <w:t>тыс.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r w:rsidRPr="008E5B9C">
              <w:rPr>
                <w:rFonts w:ascii="Times New Roman" w:hAnsi="Times New Roman" w:cs="Times New Roman"/>
                <w:b/>
                <w:sz w:val="23"/>
                <w:szCs w:val="23"/>
              </w:rPr>
              <w:t>тенге</w:t>
            </w:r>
          </w:p>
        </w:tc>
        <w:tc>
          <w:tcPr>
            <w:tcW w:w="1134" w:type="dxa"/>
          </w:tcPr>
          <w:p w:rsidR="000F1A59" w:rsidRPr="001B3EB0" w:rsidRDefault="000F1A59" w:rsidP="000F1A59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0</w:t>
            </w:r>
          </w:p>
        </w:tc>
        <w:tc>
          <w:tcPr>
            <w:tcW w:w="1276" w:type="dxa"/>
          </w:tcPr>
          <w:p w:rsidR="000F1A59" w:rsidRPr="000F1A59" w:rsidRDefault="000F1A59" w:rsidP="000F1A59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59 113.3</w:t>
            </w:r>
          </w:p>
        </w:tc>
        <w:tc>
          <w:tcPr>
            <w:tcW w:w="1134" w:type="dxa"/>
          </w:tcPr>
          <w:p w:rsidR="000F1A59" w:rsidRPr="000F1A59" w:rsidRDefault="000F1A59" w:rsidP="000F1A59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73 522</w:t>
            </w:r>
          </w:p>
        </w:tc>
        <w:tc>
          <w:tcPr>
            <w:tcW w:w="1134" w:type="dxa"/>
          </w:tcPr>
          <w:p w:rsidR="000F1A59" w:rsidRPr="000F1A59" w:rsidRDefault="000F1A59" w:rsidP="000F1A59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75 178</w:t>
            </w:r>
          </w:p>
        </w:tc>
        <w:tc>
          <w:tcPr>
            <w:tcW w:w="992" w:type="dxa"/>
          </w:tcPr>
          <w:p w:rsidR="000F1A59" w:rsidRPr="000F1A59" w:rsidRDefault="000F1A59" w:rsidP="000F1A59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75 234</w:t>
            </w:r>
          </w:p>
        </w:tc>
      </w:tr>
    </w:tbl>
    <w:p w:rsidR="00333661" w:rsidRPr="005D00A4" w:rsidRDefault="00333661" w:rsidP="00333661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/>
          <w:sz w:val="16"/>
          <w:szCs w:val="16"/>
        </w:rPr>
      </w:pPr>
    </w:p>
    <w:p w:rsidR="000F1A59" w:rsidRDefault="000F1A59" w:rsidP="00333661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0F1A59" w:rsidRDefault="000F1A59" w:rsidP="00333661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0F1A59" w:rsidRDefault="000F1A59" w:rsidP="00333661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0F1A59" w:rsidRDefault="000F1A59" w:rsidP="00333661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0F1A59" w:rsidRDefault="000F1A59" w:rsidP="00333661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0F1A59" w:rsidRDefault="000F1A59" w:rsidP="00333661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0F1A59" w:rsidRDefault="000F1A59" w:rsidP="00333661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0F1A59" w:rsidRDefault="000F1A59" w:rsidP="00333661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0F1A59" w:rsidRDefault="000F1A59" w:rsidP="00333661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333661" w:rsidRDefault="00333661" w:rsidP="00333661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u w:val="single"/>
        </w:rPr>
      </w:pPr>
      <w:r w:rsidRPr="00333661">
        <w:rPr>
          <w:b/>
          <w:color w:val="000000"/>
        </w:rPr>
        <w:t>Код и наименование бюджетной подпрограммы:</w:t>
      </w:r>
      <w:r w:rsidRPr="00333661">
        <w:rPr>
          <w:color w:val="000000"/>
        </w:rPr>
        <w:t xml:space="preserve"> </w:t>
      </w:r>
      <w:r w:rsidRPr="005E3A8C">
        <w:rPr>
          <w:u w:val="single"/>
        </w:rPr>
        <w:t>724</w:t>
      </w:r>
      <w:r>
        <w:rPr>
          <w:u w:val="single"/>
        </w:rPr>
        <w:t> </w:t>
      </w:r>
      <w:r w:rsidRPr="005E3A8C">
        <w:rPr>
          <w:u w:val="single"/>
        </w:rPr>
        <w:t>001</w:t>
      </w:r>
      <w:r>
        <w:rPr>
          <w:u w:val="single"/>
        </w:rPr>
        <w:t xml:space="preserve"> 015</w:t>
      </w:r>
      <w:r w:rsidRPr="005E3A8C">
        <w:rPr>
          <w:u w:val="single"/>
        </w:rPr>
        <w:t xml:space="preserve"> «</w:t>
      </w:r>
      <w:r w:rsidRPr="00333661">
        <w:rPr>
          <w:bCs/>
          <w:color w:val="383838"/>
          <w:spacing w:val="-1"/>
          <w:u w:val="single"/>
        </w:rPr>
        <w:t>за счет средств местного бюджетов</w:t>
      </w:r>
      <w:r w:rsidRPr="005E3A8C">
        <w:rPr>
          <w:u w:val="single"/>
        </w:rPr>
        <w:t>»</w:t>
      </w:r>
      <w:r>
        <w:rPr>
          <w:u w:val="single"/>
        </w:rPr>
        <w:t>;</w:t>
      </w:r>
      <w:r w:rsidRPr="005E3A8C">
        <w:rPr>
          <w:u w:val="single"/>
        </w:rPr>
        <w:t xml:space="preserve"> </w:t>
      </w:r>
    </w:p>
    <w:p w:rsidR="00333661" w:rsidRDefault="00333661" w:rsidP="00333661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33661">
        <w:rPr>
          <w:b/>
          <w:color w:val="000000"/>
        </w:rPr>
        <w:t>Вид бюджетной подпрограммы:</w:t>
      </w:r>
      <w:r w:rsidRPr="00333661">
        <w:rPr>
          <w:color w:val="000000"/>
        </w:rPr>
        <w:t xml:space="preserve"> </w:t>
      </w:r>
    </w:p>
    <w:p w:rsidR="00333661" w:rsidRPr="00333661" w:rsidRDefault="00333661" w:rsidP="00333661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u w:val="single"/>
        </w:rPr>
      </w:pPr>
      <w:r w:rsidRPr="00333661">
        <w:rPr>
          <w:b/>
          <w:color w:val="000000"/>
        </w:rPr>
        <w:t>в зависимости от содержания:</w:t>
      </w:r>
      <w:r w:rsidRPr="00333661">
        <w:rPr>
          <w:color w:val="000000"/>
        </w:rPr>
        <w:t xml:space="preserve"> </w:t>
      </w:r>
      <w:r w:rsidRPr="005E3A8C">
        <w:rPr>
          <w:rFonts w:eastAsia="Consolas"/>
          <w:u w:val="single"/>
        </w:rPr>
        <w:t>осуществление государственных функций, полномочий и оказание вытекающих из них государственных услуг</w:t>
      </w:r>
      <w:r w:rsidRPr="0071573B">
        <w:rPr>
          <w:rFonts w:eastAsia="Consolas"/>
        </w:rPr>
        <w:t>;</w:t>
      </w:r>
    </w:p>
    <w:p w:rsidR="00333661" w:rsidRDefault="00333661" w:rsidP="00333661">
      <w:pPr>
        <w:tabs>
          <w:tab w:val="left" w:pos="567"/>
        </w:tabs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1573B">
        <w:rPr>
          <w:rFonts w:ascii="Times New Roman" w:hAnsi="Times New Roman" w:cs="Times New Roman"/>
          <w:b/>
          <w:color w:val="000000"/>
          <w:sz w:val="24"/>
          <w:szCs w:val="24"/>
        </w:rPr>
        <w:t>текущая/развитие</w:t>
      </w:r>
      <w:r w:rsidRPr="0071573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E3A8C">
        <w:rPr>
          <w:rFonts w:ascii="Times New Roman" w:eastAsia="Consolas" w:hAnsi="Times New Roman" w:cs="Times New Roman"/>
          <w:sz w:val="24"/>
          <w:szCs w:val="24"/>
          <w:u w:val="single"/>
        </w:rPr>
        <w:t>текущая;</w:t>
      </w:r>
    </w:p>
    <w:p w:rsidR="00333661" w:rsidRDefault="00333661" w:rsidP="00333661">
      <w:pPr>
        <w:tabs>
          <w:tab w:val="left" w:pos="567"/>
        </w:tabs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333661">
        <w:rPr>
          <w:rFonts w:ascii="Times New Roman" w:hAnsi="Times New Roman" w:cs="Times New Roman"/>
          <w:b/>
          <w:color w:val="000000"/>
          <w:sz w:val="24"/>
          <w:szCs w:val="24"/>
        </w:rPr>
        <w:t>Описание (обоснование) бюджетной подпрограммы</w:t>
      </w:r>
      <w:r w:rsidRPr="00333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279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Обеспечение деятельности аппарата управления для выполнения возложенных на них </w:t>
      </w:r>
      <w:r w:rsidRPr="009C279D">
        <w:rPr>
          <w:rFonts w:ascii="Times New Roman" w:hAnsi="Times New Roman" w:cs="Times New Roman"/>
          <w:sz w:val="24"/>
          <w:szCs w:val="24"/>
          <w:u w:val="single"/>
        </w:rPr>
        <w:t>государственных</w:t>
      </w:r>
      <w:r w:rsidRPr="009C279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9C279D">
        <w:rPr>
          <w:rFonts w:ascii="Times New Roman" w:hAnsi="Times New Roman" w:cs="Times New Roman"/>
          <w:sz w:val="24"/>
          <w:szCs w:val="24"/>
          <w:u w:val="single"/>
        </w:rPr>
        <w:t>функций, полномочий и оказание вытекающих из них государственных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79D">
        <w:rPr>
          <w:rFonts w:ascii="Times New Roman" w:hAnsi="Times New Roman" w:cs="Times New Roman"/>
          <w:sz w:val="24"/>
          <w:szCs w:val="24"/>
          <w:u w:val="single"/>
          <w:lang w:val="kk-KZ"/>
        </w:rPr>
        <w:t>повышения эффективности информационно-аналитического и организационно-правового обеспечения деятельности управления.</w:t>
      </w:r>
    </w:p>
    <w:p w:rsidR="00333661" w:rsidRPr="005D00A4" w:rsidRDefault="00333661" w:rsidP="0033366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1134"/>
        <w:gridCol w:w="1134"/>
        <w:gridCol w:w="1134"/>
        <w:gridCol w:w="1134"/>
      </w:tblGrid>
      <w:tr w:rsidR="00333661" w:rsidRPr="00052546" w:rsidTr="005E2E90">
        <w:tc>
          <w:tcPr>
            <w:tcW w:w="2972" w:type="dxa"/>
            <w:vMerge w:val="restart"/>
          </w:tcPr>
          <w:p w:rsidR="00333661" w:rsidRPr="00052546" w:rsidRDefault="00333661" w:rsidP="005E2E9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 xml:space="preserve">Расходы по бюджетной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под</w:t>
            </w: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>программе</w:t>
            </w:r>
          </w:p>
        </w:tc>
        <w:tc>
          <w:tcPr>
            <w:tcW w:w="1276" w:type="dxa"/>
            <w:vMerge w:val="restart"/>
          </w:tcPr>
          <w:p w:rsidR="00333661" w:rsidRPr="00052546" w:rsidRDefault="00333661" w:rsidP="005E2E9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134" w:type="dxa"/>
          </w:tcPr>
          <w:p w:rsidR="00333661" w:rsidRPr="00052546" w:rsidRDefault="00333661" w:rsidP="005E2E90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>Отчетный год</w:t>
            </w:r>
          </w:p>
        </w:tc>
        <w:tc>
          <w:tcPr>
            <w:tcW w:w="1134" w:type="dxa"/>
          </w:tcPr>
          <w:p w:rsidR="00333661" w:rsidRPr="00052546" w:rsidRDefault="00333661" w:rsidP="005E2E9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>План текущего года</w:t>
            </w:r>
          </w:p>
        </w:tc>
        <w:tc>
          <w:tcPr>
            <w:tcW w:w="3402" w:type="dxa"/>
            <w:gridSpan w:val="3"/>
          </w:tcPr>
          <w:p w:rsidR="00333661" w:rsidRPr="00052546" w:rsidRDefault="00333661" w:rsidP="005E2E90">
            <w:pPr>
              <w:ind w:left="21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>Плановый период</w:t>
            </w:r>
          </w:p>
        </w:tc>
      </w:tr>
      <w:tr w:rsidR="000F1A59" w:rsidRPr="00052546" w:rsidTr="005E2E90">
        <w:tc>
          <w:tcPr>
            <w:tcW w:w="2972" w:type="dxa"/>
            <w:vMerge/>
          </w:tcPr>
          <w:p w:rsidR="000F1A59" w:rsidRPr="00052546" w:rsidRDefault="000F1A59" w:rsidP="000F1A5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0F1A59" w:rsidRPr="00052546" w:rsidRDefault="000F1A59" w:rsidP="000F1A5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F1A59" w:rsidRPr="000F1A59" w:rsidRDefault="000F1A59" w:rsidP="000F1A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0F1A5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0F1A5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20</w:t>
            </w:r>
          </w:p>
        </w:tc>
        <w:tc>
          <w:tcPr>
            <w:tcW w:w="1134" w:type="dxa"/>
          </w:tcPr>
          <w:p w:rsidR="000F1A59" w:rsidRPr="000F1A59" w:rsidRDefault="000F1A59" w:rsidP="000F1A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0F1A59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Pr="000F1A5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1134" w:type="dxa"/>
          </w:tcPr>
          <w:p w:rsidR="000F1A59" w:rsidRPr="000F1A59" w:rsidRDefault="000F1A59" w:rsidP="000F1A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0F1A5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202</w:t>
            </w:r>
            <w:r w:rsidRPr="000F1A5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2</w:t>
            </w:r>
          </w:p>
        </w:tc>
        <w:tc>
          <w:tcPr>
            <w:tcW w:w="1134" w:type="dxa"/>
          </w:tcPr>
          <w:p w:rsidR="000F1A59" w:rsidRPr="000F1A59" w:rsidRDefault="000F1A59" w:rsidP="000F1A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0F1A5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202</w:t>
            </w:r>
            <w:r w:rsidRPr="000F1A5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</w:t>
            </w:r>
          </w:p>
        </w:tc>
        <w:tc>
          <w:tcPr>
            <w:tcW w:w="1134" w:type="dxa"/>
          </w:tcPr>
          <w:p w:rsidR="000F1A59" w:rsidRPr="000F1A59" w:rsidRDefault="000F1A59" w:rsidP="000F1A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F1A5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2024</w:t>
            </w:r>
          </w:p>
        </w:tc>
      </w:tr>
      <w:tr w:rsidR="000F1A59" w:rsidRPr="00052546" w:rsidTr="005E2E90">
        <w:tc>
          <w:tcPr>
            <w:tcW w:w="2972" w:type="dxa"/>
          </w:tcPr>
          <w:p w:rsidR="000F1A59" w:rsidRPr="00052546" w:rsidRDefault="000F1A59" w:rsidP="000F1A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 xml:space="preserve">Расходы по бюджетной подпрограмме </w:t>
            </w:r>
          </w:p>
        </w:tc>
        <w:tc>
          <w:tcPr>
            <w:tcW w:w="1276" w:type="dxa"/>
          </w:tcPr>
          <w:p w:rsidR="000F1A59" w:rsidRPr="00052546" w:rsidRDefault="000F1A59" w:rsidP="000F1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>тыс.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052546">
              <w:rPr>
                <w:rFonts w:ascii="Times New Roman" w:hAnsi="Times New Roman" w:cs="Times New Roman"/>
                <w:sz w:val="23"/>
                <w:szCs w:val="23"/>
              </w:rPr>
              <w:t>тенге</w:t>
            </w:r>
          </w:p>
        </w:tc>
        <w:tc>
          <w:tcPr>
            <w:tcW w:w="1134" w:type="dxa"/>
          </w:tcPr>
          <w:p w:rsidR="000F1A59" w:rsidRPr="000F1A59" w:rsidRDefault="000F1A59" w:rsidP="000F1A59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F1A5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79 632.4</w:t>
            </w:r>
          </w:p>
        </w:tc>
        <w:tc>
          <w:tcPr>
            <w:tcW w:w="1134" w:type="dxa"/>
          </w:tcPr>
          <w:p w:rsidR="000F1A59" w:rsidRPr="000F1A59" w:rsidRDefault="000F1A59" w:rsidP="000F1A59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0F1A5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14 642,0</w:t>
            </w:r>
          </w:p>
        </w:tc>
        <w:tc>
          <w:tcPr>
            <w:tcW w:w="1134" w:type="dxa"/>
          </w:tcPr>
          <w:p w:rsidR="000F1A59" w:rsidRPr="000F1A59" w:rsidRDefault="000F1A59" w:rsidP="000F1A59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F1A5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</w:tcPr>
          <w:p w:rsidR="000F1A59" w:rsidRPr="000F1A59" w:rsidRDefault="000F1A59" w:rsidP="000F1A59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F1A5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</w:tcPr>
          <w:p w:rsidR="000F1A59" w:rsidRPr="000F1A59" w:rsidRDefault="000F1A59" w:rsidP="000F1A59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F1A5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</w:tr>
      <w:tr w:rsidR="000F1A59" w:rsidRPr="008E5B9C" w:rsidTr="005E2E90">
        <w:tc>
          <w:tcPr>
            <w:tcW w:w="2972" w:type="dxa"/>
          </w:tcPr>
          <w:p w:rsidR="000F1A59" w:rsidRPr="008E5B9C" w:rsidRDefault="000F1A59" w:rsidP="000F1A5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E5B9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расходы по бюджетной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8E5B9C">
              <w:rPr>
                <w:rFonts w:ascii="Times New Roman" w:hAnsi="Times New Roman" w:cs="Times New Roman"/>
                <w:b/>
                <w:sz w:val="23"/>
                <w:szCs w:val="23"/>
              </w:rPr>
              <w:t>одпрограмме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</w:t>
            </w:r>
            <w:r w:rsidRPr="008E5B9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0F1A59" w:rsidRPr="008E5B9C" w:rsidRDefault="000F1A59" w:rsidP="000F1A59">
            <w:pPr>
              <w:ind w:lef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E5B9C">
              <w:rPr>
                <w:rFonts w:ascii="Times New Roman" w:hAnsi="Times New Roman" w:cs="Times New Roman"/>
                <w:b/>
                <w:sz w:val="23"/>
                <w:szCs w:val="23"/>
              </w:rPr>
              <w:t>тыс.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r w:rsidRPr="008E5B9C">
              <w:rPr>
                <w:rFonts w:ascii="Times New Roman" w:hAnsi="Times New Roman" w:cs="Times New Roman"/>
                <w:b/>
                <w:sz w:val="23"/>
                <w:szCs w:val="23"/>
              </w:rPr>
              <w:t>тенге</w:t>
            </w:r>
          </w:p>
        </w:tc>
        <w:tc>
          <w:tcPr>
            <w:tcW w:w="1134" w:type="dxa"/>
          </w:tcPr>
          <w:p w:rsidR="000F1A59" w:rsidRPr="00F232F3" w:rsidRDefault="000F1A59" w:rsidP="000F1A59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79 632.4</w:t>
            </w:r>
          </w:p>
        </w:tc>
        <w:tc>
          <w:tcPr>
            <w:tcW w:w="1134" w:type="dxa"/>
          </w:tcPr>
          <w:p w:rsidR="000F1A59" w:rsidRPr="001B3EB0" w:rsidRDefault="000F1A59" w:rsidP="000F1A59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14 642,0</w:t>
            </w:r>
          </w:p>
        </w:tc>
        <w:tc>
          <w:tcPr>
            <w:tcW w:w="1134" w:type="dxa"/>
          </w:tcPr>
          <w:p w:rsidR="000F1A59" w:rsidRPr="000F1A59" w:rsidRDefault="000F1A59" w:rsidP="000F1A59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</w:tcPr>
          <w:p w:rsidR="000F1A59" w:rsidRPr="000F1A59" w:rsidRDefault="000F1A59" w:rsidP="000F1A59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</w:tcPr>
          <w:p w:rsidR="000F1A59" w:rsidRPr="000F1A59" w:rsidRDefault="000F1A59" w:rsidP="000F1A59">
            <w:pPr>
              <w:spacing w:before="7"/>
              <w:ind w:right="29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0</w:t>
            </w:r>
          </w:p>
        </w:tc>
      </w:tr>
    </w:tbl>
    <w:p w:rsidR="008E5B9C" w:rsidRPr="00974E98" w:rsidRDefault="008E5B9C" w:rsidP="00B96A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A61" w:rsidRPr="00974E98" w:rsidRDefault="00B96A61" w:rsidP="00B96A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013" w:rsidRDefault="00E20013" w:rsidP="00D27B4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E73CC6" w:rsidRDefault="00E73CC6" w:rsidP="00D27B4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E73CC6" w:rsidRDefault="00E73CC6" w:rsidP="00D27B4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E73CC6" w:rsidRDefault="00E73CC6" w:rsidP="00D27B4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E73CC6" w:rsidRDefault="00E73CC6" w:rsidP="00D27B4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05818" w:rsidRDefault="00B05818" w:rsidP="00D27B4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05818" w:rsidRDefault="00B05818" w:rsidP="00D27B4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05818" w:rsidRDefault="00B05818" w:rsidP="00D27B4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E20013" w:rsidRDefault="00E20013" w:rsidP="00D27B4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sectPr w:rsidR="00E20013" w:rsidSect="009561BB">
      <w:pgSz w:w="11906" w:h="16838"/>
      <w:pgMar w:top="567" w:right="70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1C" w:rsidRDefault="00784B1C" w:rsidP="002A2A8C">
      <w:pPr>
        <w:spacing w:after="0" w:line="240" w:lineRule="auto"/>
      </w:pPr>
      <w:r>
        <w:separator/>
      </w:r>
    </w:p>
  </w:endnote>
  <w:endnote w:type="continuationSeparator" w:id="0">
    <w:p w:rsidR="00784B1C" w:rsidRDefault="00784B1C" w:rsidP="002A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1C" w:rsidRDefault="00784B1C" w:rsidP="002A2A8C">
      <w:pPr>
        <w:spacing w:after="0" w:line="240" w:lineRule="auto"/>
      </w:pPr>
      <w:r>
        <w:separator/>
      </w:r>
    </w:p>
  </w:footnote>
  <w:footnote w:type="continuationSeparator" w:id="0">
    <w:p w:rsidR="00784B1C" w:rsidRDefault="00784B1C" w:rsidP="002A2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6A"/>
    <w:rsid w:val="00014ABC"/>
    <w:rsid w:val="0004087B"/>
    <w:rsid w:val="00052546"/>
    <w:rsid w:val="000753C4"/>
    <w:rsid w:val="000867D7"/>
    <w:rsid w:val="0009421D"/>
    <w:rsid w:val="000C0DF8"/>
    <w:rsid w:val="000E365C"/>
    <w:rsid w:val="000E448E"/>
    <w:rsid w:val="000F1A59"/>
    <w:rsid w:val="0012448C"/>
    <w:rsid w:val="00135CC1"/>
    <w:rsid w:val="00183EE2"/>
    <w:rsid w:val="001906BA"/>
    <w:rsid w:val="001B3EB0"/>
    <w:rsid w:val="001E4423"/>
    <w:rsid w:val="001E452F"/>
    <w:rsid w:val="002059DF"/>
    <w:rsid w:val="002307D5"/>
    <w:rsid w:val="00233B62"/>
    <w:rsid w:val="00236CBC"/>
    <w:rsid w:val="00241CDE"/>
    <w:rsid w:val="002552BA"/>
    <w:rsid w:val="00272C74"/>
    <w:rsid w:val="00285563"/>
    <w:rsid w:val="002A24D1"/>
    <w:rsid w:val="002A2A8C"/>
    <w:rsid w:val="002A441F"/>
    <w:rsid w:val="002B6899"/>
    <w:rsid w:val="002C521A"/>
    <w:rsid w:val="002D0DC4"/>
    <w:rsid w:val="002E6FFA"/>
    <w:rsid w:val="00301A3D"/>
    <w:rsid w:val="00321ED1"/>
    <w:rsid w:val="00333661"/>
    <w:rsid w:val="0033500A"/>
    <w:rsid w:val="00354EC4"/>
    <w:rsid w:val="00366025"/>
    <w:rsid w:val="003A6E34"/>
    <w:rsid w:val="003B3C36"/>
    <w:rsid w:val="00412868"/>
    <w:rsid w:val="004159C2"/>
    <w:rsid w:val="00430C91"/>
    <w:rsid w:val="00435B29"/>
    <w:rsid w:val="004B5746"/>
    <w:rsid w:val="004C1AD5"/>
    <w:rsid w:val="004C35F4"/>
    <w:rsid w:val="00506783"/>
    <w:rsid w:val="00514778"/>
    <w:rsid w:val="00514E2E"/>
    <w:rsid w:val="0055014F"/>
    <w:rsid w:val="00570D6A"/>
    <w:rsid w:val="00583082"/>
    <w:rsid w:val="005B7A88"/>
    <w:rsid w:val="005D00A4"/>
    <w:rsid w:val="005D5F76"/>
    <w:rsid w:val="005E3A8C"/>
    <w:rsid w:val="005E4387"/>
    <w:rsid w:val="005F7E01"/>
    <w:rsid w:val="00640692"/>
    <w:rsid w:val="0068252B"/>
    <w:rsid w:val="006843BB"/>
    <w:rsid w:val="00693BF1"/>
    <w:rsid w:val="006A3D67"/>
    <w:rsid w:val="006C3979"/>
    <w:rsid w:val="006E4CBE"/>
    <w:rsid w:val="00703615"/>
    <w:rsid w:val="0070687B"/>
    <w:rsid w:val="0071573B"/>
    <w:rsid w:val="00720E25"/>
    <w:rsid w:val="00722536"/>
    <w:rsid w:val="00736D9A"/>
    <w:rsid w:val="00743346"/>
    <w:rsid w:val="00754371"/>
    <w:rsid w:val="007602E0"/>
    <w:rsid w:val="0077672F"/>
    <w:rsid w:val="00784B1C"/>
    <w:rsid w:val="00786BC2"/>
    <w:rsid w:val="0079669C"/>
    <w:rsid w:val="007A1BB8"/>
    <w:rsid w:val="007A605D"/>
    <w:rsid w:val="007C1D3A"/>
    <w:rsid w:val="007E1AB9"/>
    <w:rsid w:val="008031E9"/>
    <w:rsid w:val="00812184"/>
    <w:rsid w:val="008163D6"/>
    <w:rsid w:val="00816EAC"/>
    <w:rsid w:val="00837EC8"/>
    <w:rsid w:val="0085655C"/>
    <w:rsid w:val="00863540"/>
    <w:rsid w:val="008E1E3A"/>
    <w:rsid w:val="008E5B9C"/>
    <w:rsid w:val="00955E56"/>
    <w:rsid w:val="009561BB"/>
    <w:rsid w:val="00974E98"/>
    <w:rsid w:val="00982D3F"/>
    <w:rsid w:val="009A3EC4"/>
    <w:rsid w:val="009B21C5"/>
    <w:rsid w:val="009C279D"/>
    <w:rsid w:val="009C76DD"/>
    <w:rsid w:val="00A06A83"/>
    <w:rsid w:val="00A172B8"/>
    <w:rsid w:val="00A25CB0"/>
    <w:rsid w:val="00A61469"/>
    <w:rsid w:val="00AA3395"/>
    <w:rsid w:val="00AD0814"/>
    <w:rsid w:val="00B05818"/>
    <w:rsid w:val="00B303C8"/>
    <w:rsid w:val="00B3107D"/>
    <w:rsid w:val="00B547F9"/>
    <w:rsid w:val="00B576AB"/>
    <w:rsid w:val="00B60891"/>
    <w:rsid w:val="00B96A61"/>
    <w:rsid w:val="00BB55F2"/>
    <w:rsid w:val="00C014D1"/>
    <w:rsid w:val="00C0767A"/>
    <w:rsid w:val="00C31C99"/>
    <w:rsid w:val="00C61D68"/>
    <w:rsid w:val="00C654DE"/>
    <w:rsid w:val="00C661A4"/>
    <w:rsid w:val="00C764AC"/>
    <w:rsid w:val="00C910AA"/>
    <w:rsid w:val="00CB6410"/>
    <w:rsid w:val="00CF4506"/>
    <w:rsid w:val="00D0336A"/>
    <w:rsid w:val="00D066A7"/>
    <w:rsid w:val="00D27355"/>
    <w:rsid w:val="00D277C0"/>
    <w:rsid w:val="00D27B43"/>
    <w:rsid w:val="00D379EF"/>
    <w:rsid w:val="00D7479D"/>
    <w:rsid w:val="00DA46A7"/>
    <w:rsid w:val="00DB0F8F"/>
    <w:rsid w:val="00DD293F"/>
    <w:rsid w:val="00E20013"/>
    <w:rsid w:val="00E22F0F"/>
    <w:rsid w:val="00E42266"/>
    <w:rsid w:val="00E653AA"/>
    <w:rsid w:val="00E73CC6"/>
    <w:rsid w:val="00E76EBB"/>
    <w:rsid w:val="00E8498E"/>
    <w:rsid w:val="00EB2EA2"/>
    <w:rsid w:val="00EF2DBB"/>
    <w:rsid w:val="00EF4058"/>
    <w:rsid w:val="00F10594"/>
    <w:rsid w:val="00F232F3"/>
    <w:rsid w:val="00F43EC3"/>
    <w:rsid w:val="00F52B0F"/>
    <w:rsid w:val="00F80A0E"/>
    <w:rsid w:val="00F9581A"/>
    <w:rsid w:val="00FC21B2"/>
    <w:rsid w:val="00FD5AD8"/>
    <w:rsid w:val="00FE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FAB1"/>
  <w15:docId w15:val="{A8E3A28D-1CA6-41AA-B238-789D8C82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5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7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ar-SA"/>
    </w:rPr>
  </w:style>
  <w:style w:type="paragraph" w:styleId="a4">
    <w:name w:val="Balloon Text"/>
    <w:basedOn w:val="a"/>
    <w:link w:val="a5"/>
    <w:uiPriority w:val="99"/>
    <w:semiHidden/>
    <w:unhideWhenUsed/>
    <w:rsid w:val="0081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3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link w:val="a8"/>
    <w:rsid w:val="00B3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B55F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55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BB55F2"/>
    <w:rPr>
      <w:color w:val="0000FF"/>
      <w:u w:val="single"/>
    </w:rPr>
  </w:style>
  <w:style w:type="character" w:customStyle="1" w:styleId="a8">
    <w:name w:val="Обычный (веб) Знак"/>
    <w:link w:val="a7"/>
    <w:rsid w:val="00435B2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A2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2A8C"/>
  </w:style>
  <w:style w:type="paragraph" w:styleId="ad">
    <w:name w:val="footer"/>
    <w:basedOn w:val="a"/>
    <w:link w:val="ae"/>
    <w:uiPriority w:val="99"/>
    <w:unhideWhenUsed/>
    <w:rsid w:val="002A2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8B5C-9CD3-494F-9121-2D868B48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Gask5</cp:lastModifiedBy>
  <cp:revision>4</cp:revision>
  <cp:lastPrinted>2020-12-24T09:26:00Z</cp:lastPrinted>
  <dcterms:created xsi:type="dcterms:W3CDTF">2021-04-29T11:03:00Z</dcterms:created>
  <dcterms:modified xsi:type="dcterms:W3CDTF">2021-05-06T05:07:00Z</dcterms:modified>
</cp:coreProperties>
</file>