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ГУ «</w:t>
      </w:r>
      <w:r w:rsidR="0076547E">
        <w:rPr>
          <w:rFonts w:ascii="Times New Roman" w:hAnsi="Times New Roman" w:cs="Times New Roman"/>
          <w:b/>
          <w:sz w:val="32"/>
          <w:szCs w:val="32"/>
          <w:lang w:val="kk-KZ"/>
        </w:rPr>
        <w:t>Отдел земельных отношений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»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76547E">
        <w:rPr>
          <w:rFonts w:ascii="Times New Roman" w:hAnsi="Times New Roman" w:cs="Times New Roman"/>
          <w:sz w:val="32"/>
          <w:szCs w:val="32"/>
          <w:lang w:val="kk-KZ"/>
        </w:rPr>
        <w:t xml:space="preserve"> «Отдел земельных отношений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бюжета.Штатная численность составляет </w:t>
      </w:r>
      <w:r w:rsidR="0076547E">
        <w:rPr>
          <w:rFonts w:ascii="Times New Roman" w:hAnsi="Times New Roman" w:cs="Times New Roman"/>
          <w:sz w:val="32"/>
          <w:szCs w:val="32"/>
          <w:lang w:val="kk-KZ"/>
        </w:rPr>
        <w:t>5 едениц и з них 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государственных служащих и </w:t>
      </w:r>
      <w:r w:rsidR="0076547E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на </w:t>
      </w:r>
      <w:r w:rsidR="00C96157" w:rsidRPr="0004345E">
        <w:rPr>
          <w:rFonts w:ascii="Times New Roman" w:hAnsi="Times New Roman" w:cs="Times New Roman"/>
          <w:b/>
          <w:sz w:val="32"/>
          <w:szCs w:val="32"/>
        </w:rPr>
        <w:t>капитальные расходы государственного органа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,0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Default="0076547E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07</w:t>
      </w:r>
      <w:r w:rsidR="00101100" w:rsidRPr="0004345E">
        <w:rPr>
          <w:rFonts w:ascii="Times New Roman" w:hAnsi="Times New Roman" w:cs="Times New Roman"/>
          <w:b/>
          <w:sz w:val="32"/>
          <w:szCs w:val="32"/>
        </w:rPr>
        <w:t xml:space="preserve">- капитальные расходы государственного органа. </w:t>
      </w:r>
      <w:r w:rsidR="00101100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188</w:t>
      </w:r>
      <w:r w:rsidR="00101100">
        <w:rPr>
          <w:rFonts w:ascii="Times New Roman" w:hAnsi="Times New Roman" w:cs="Times New Roman"/>
          <w:sz w:val="32"/>
          <w:szCs w:val="32"/>
        </w:rPr>
        <w:t>,0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>
        <w:rPr>
          <w:rFonts w:ascii="Times New Roman" w:hAnsi="Times New Roman" w:cs="Times New Roman"/>
          <w:sz w:val="32"/>
          <w:szCs w:val="32"/>
        </w:rPr>
        <w:t>.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тг. </w:t>
      </w:r>
      <w:r w:rsidR="00101100">
        <w:rPr>
          <w:rFonts w:ascii="Times New Roman" w:hAnsi="Times New Roman" w:cs="Times New Roman"/>
          <w:sz w:val="32"/>
          <w:szCs w:val="32"/>
        </w:rPr>
        <w:t xml:space="preserve"> По 41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101100">
        <w:rPr>
          <w:rFonts w:ascii="Times New Roman" w:hAnsi="Times New Roman" w:cs="Times New Roman"/>
          <w:sz w:val="32"/>
          <w:szCs w:val="32"/>
        </w:rPr>
        <w:t xml:space="preserve"> специфике был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101100">
        <w:rPr>
          <w:rFonts w:ascii="Times New Roman" w:hAnsi="Times New Roman" w:cs="Times New Roman"/>
          <w:sz w:val="32"/>
          <w:szCs w:val="32"/>
        </w:rPr>
        <w:t xml:space="preserve"> приобретен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а Лицензия программного продукта- 1С 8.3 и Программное обеспечение 1С 8.3Бухгалтерия.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>
        <w:rPr>
          <w:rFonts w:ascii="Times New Roman" w:hAnsi="Times New Roman" w:cs="Times New Roman"/>
          <w:sz w:val="32"/>
          <w:szCs w:val="32"/>
        </w:rPr>
        <w:t>100%.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Default="0076547E" w:rsidP="0076547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Руководитель отдела         Бекбатыров К</w:t>
      </w:r>
    </w:p>
    <w:p w:rsidR="0076547E" w:rsidRDefault="0076547E" w:rsidP="0076547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6547E" w:rsidRDefault="0076547E" w:rsidP="0076547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         Турысбаева Д</w:t>
      </w:r>
    </w:p>
    <w:p w:rsidR="0076547E" w:rsidRDefault="0076547E" w:rsidP="0076547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101100" w:rsidRPr="00101100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176551"/>
    <w:rsid w:val="001C007A"/>
    <w:rsid w:val="001D078B"/>
    <w:rsid w:val="0063342F"/>
    <w:rsid w:val="00653AFB"/>
    <w:rsid w:val="00667CFC"/>
    <w:rsid w:val="0076547E"/>
    <w:rsid w:val="007B17E4"/>
    <w:rsid w:val="00896AA4"/>
    <w:rsid w:val="00A26C5F"/>
    <w:rsid w:val="00A503A4"/>
    <w:rsid w:val="00C96157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2020-02-28T14:05:00Z</dcterms:created>
  <dcterms:modified xsi:type="dcterms:W3CDTF">2021-03-19T08:56:00Z</dcterms:modified>
</cp:coreProperties>
</file>