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63342F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Отдела </w:t>
      </w:r>
      <w:r w:rsidR="002B3B3D">
        <w:rPr>
          <w:rFonts w:ascii="Times New Roman" w:hAnsi="Times New Roman" w:cs="Times New Roman"/>
          <w:b/>
          <w:sz w:val="32"/>
          <w:szCs w:val="32"/>
          <w:lang w:val="kk-KZ"/>
        </w:rPr>
        <w:t xml:space="preserve">финансов </w:t>
      </w:r>
      <w:r w:rsidR="007B17E4"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7B17E4" w:rsidRDefault="002B3B3D" w:rsidP="0002424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«</w:t>
      </w:r>
      <w:r w:rsidR="00847127">
        <w:rPr>
          <w:rFonts w:ascii="Times New Roman" w:hAnsi="Times New Roman" w:cs="Times New Roman"/>
          <w:sz w:val="32"/>
          <w:szCs w:val="32"/>
          <w:lang w:val="kk-KZ"/>
        </w:rPr>
        <w:t xml:space="preserve">Отдел </w:t>
      </w:r>
      <w:r>
        <w:rPr>
          <w:rFonts w:ascii="Times New Roman" w:hAnsi="Times New Roman" w:cs="Times New Roman"/>
          <w:sz w:val="32"/>
          <w:szCs w:val="32"/>
          <w:lang w:val="kk-KZ"/>
        </w:rPr>
        <w:t>финансов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является исполнительным органом финансируемым из местного бюжета.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Штатная численность составляет </w:t>
      </w:r>
      <w:r>
        <w:rPr>
          <w:rFonts w:ascii="Times New Roman" w:hAnsi="Times New Roman" w:cs="Times New Roman"/>
          <w:sz w:val="32"/>
          <w:szCs w:val="32"/>
          <w:lang w:val="kk-KZ"/>
        </w:rPr>
        <w:t>5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едениц 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4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из них  государственных служащих </w:t>
      </w:r>
      <w:r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единицы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составляет технический персонал. </w:t>
      </w:r>
      <w:r w:rsidR="00024242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>В 20</w:t>
      </w:r>
      <w:r w:rsidR="00E36F06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году для </w:t>
      </w:r>
      <w:r w:rsidR="003156C6" w:rsidRPr="003156C6">
        <w:rPr>
          <w:rFonts w:ascii="Times New Roman" w:hAnsi="Times New Roman" w:cs="Times New Roman"/>
          <w:sz w:val="32"/>
          <w:szCs w:val="32"/>
          <w:lang w:val="kk-KZ"/>
        </w:rPr>
        <w:t>Приватизация, управление коммунальным имуществом, постприватизационная деятельность и регулирование споров, связанных с этим</w:t>
      </w:r>
      <w:r w:rsidR="006C4D8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>0</w:t>
      </w:r>
      <w:r w:rsidR="003156C6">
        <w:rPr>
          <w:rFonts w:ascii="Times New Roman" w:hAnsi="Times New Roman" w:cs="Times New Roman"/>
          <w:sz w:val="32"/>
          <w:szCs w:val="32"/>
          <w:lang w:val="kk-KZ"/>
        </w:rPr>
        <w:t>10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програм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>ме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выделено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3156C6">
        <w:rPr>
          <w:rFonts w:ascii="Times New Roman" w:hAnsi="Times New Roman" w:cs="Times New Roman"/>
          <w:b/>
          <w:sz w:val="32"/>
          <w:szCs w:val="32"/>
          <w:lang w:val="kk-KZ"/>
        </w:rPr>
        <w:t>2243</w:t>
      </w:r>
      <w:r w:rsidR="00D52B2B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тыс.тг.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8539DD" w:rsidRDefault="00F14280" w:rsidP="00D52B2B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52B2B">
        <w:rPr>
          <w:rFonts w:ascii="Times New Roman" w:hAnsi="Times New Roman" w:cs="Times New Roman"/>
          <w:b/>
          <w:sz w:val="32"/>
          <w:szCs w:val="32"/>
          <w:lang w:val="kk-KZ"/>
        </w:rPr>
        <w:t>0</w:t>
      </w:r>
      <w:r w:rsidR="003156C6">
        <w:rPr>
          <w:rFonts w:ascii="Times New Roman" w:hAnsi="Times New Roman" w:cs="Times New Roman"/>
          <w:b/>
          <w:sz w:val="32"/>
          <w:szCs w:val="32"/>
          <w:lang w:val="kk-KZ"/>
        </w:rPr>
        <w:t>10</w:t>
      </w:r>
      <w:r w:rsidR="0084712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3156C6" w:rsidRPr="003156C6">
        <w:rPr>
          <w:rFonts w:ascii="Times New Roman" w:hAnsi="Times New Roman" w:cs="Times New Roman"/>
          <w:b/>
          <w:sz w:val="32"/>
          <w:szCs w:val="32"/>
          <w:lang w:val="kk-KZ"/>
        </w:rPr>
        <w:t>Приватизация, управление коммунальным имуществом, постприватизационная деятельность и регулирование споров, связанных с этим</w:t>
      </w:r>
      <w:r w:rsidR="00C93A5A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было выделено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- </w:t>
      </w:r>
      <w:r w:rsidR="0014095A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="003156C6">
        <w:rPr>
          <w:rFonts w:ascii="Times New Roman" w:hAnsi="Times New Roman" w:cs="Times New Roman"/>
          <w:b/>
          <w:sz w:val="32"/>
          <w:szCs w:val="32"/>
          <w:lang w:val="kk-KZ"/>
        </w:rPr>
        <w:t>243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>,0 тыс.тг.</w:t>
      </w:r>
      <w:r w:rsidR="00F53D77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D52B2B">
        <w:rPr>
          <w:rFonts w:ascii="Times New Roman" w:hAnsi="Times New Roman" w:cs="Times New Roman"/>
          <w:sz w:val="32"/>
          <w:szCs w:val="32"/>
          <w:lang w:val="kk-KZ"/>
        </w:rPr>
        <w:t>Основным направлением затрат в рамках данной  программы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D52B2B">
        <w:rPr>
          <w:rFonts w:ascii="Times New Roman" w:hAnsi="Times New Roman" w:cs="Times New Roman"/>
          <w:sz w:val="32"/>
          <w:szCs w:val="32"/>
          <w:lang w:val="kk-KZ"/>
        </w:rPr>
        <w:t>являются расходы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на оплату </w:t>
      </w:r>
      <w:r w:rsidR="003156C6">
        <w:rPr>
          <w:rFonts w:ascii="Times New Roman" w:hAnsi="Times New Roman" w:cs="Times New Roman"/>
          <w:sz w:val="32"/>
          <w:szCs w:val="32"/>
          <w:lang w:val="kk-KZ"/>
        </w:rPr>
        <w:t>п</w:t>
      </w:r>
      <w:r w:rsidR="003156C6" w:rsidRPr="003156C6">
        <w:rPr>
          <w:rFonts w:ascii="Times New Roman" w:hAnsi="Times New Roman" w:cs="Times New Roman"/>
          <w:sz w:val="32"/>
          <w:szCs w:val="32"/>
          <w:lang w:val="kk-KZ"/>
        </w:rPr>
        <w:t>риватизация, управление коммунальным имуществом, постприватизационная деятельность и регулирование споров, связанных с этим</w:t>
      </w:r>
      <w:r w:rsidR="00F53D77" w:rsidRPr="00D52B2B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Таким образом, н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а 31.12.20</w:t>
      </w:r>
      <w:r w:rsidR="00CA30C1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г 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освоено </w:t>
      </w:r>
      <w:r w:rsidR="0014095A">
        <w:rPr>
          <w:rFonts w:ascii="Times New Roman" w:hAnsi="Times New Roman" w:cs="Times New Roman"/>
          <w:sz w:val="32"/>
          <w:szCs w:val="32"/>
          <w:lang w:val="kk-KZ"/>
        </w:rPr>
        <w:t>2</w:t>
      </w:r>
      <w:r w:rsidR="003156C6">
        <w:rPr>
          <w:rFonts w:ascii="Times New Roman" w:hAnsi="Times New Roman" w:cs="Times New Roman"/>
          <w:sz w:val="32"/>
          <w:szCs w:val="32"/>
          <w:lang w:val="kk-KZ"/>
        </w:rPr>
        <w:t>243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>,0 тыс.тг, исполнение состав</w:t>
      </w:r>
      <w:r w:rsidR="00C93A5A" w:rsidRPr="00D52B2B">
        <w:rPr>
          <w:rFonts w:ascii="Times New Roman" w:hAnsi="Times New Roman" w:cs="Times New Roman"/>
          <w:sz w:val="32"/>
          <w:szCs w:val="32"/>
          <w:lang w:val="kk-KZ"/>
        </w:rPr>
        <w:t>ил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101100" w:rsidRPr="00D52B2B">
        <w:rPr>
          <w:rFonts w:ascii="Times New Roman" w:hAnsi="Times New Roman" w:cs="Times New Roman"/>
          <w:sz w:val="32"/>
          <w:szCs w:val="32"/>
        </w:rPr>
        <w:t>%.</w:t>
      </w:r>
      <w:r w:rsidR="00896AA4" w:rsidRPr="00D52B2B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прямого результата достигнут на 100%.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</w:p>
    <w:p w:rsidR="0004345E" w:rsidRDefault="0004345E" w:rsidP="00D52B2B">
      <w:pPr>
        <w:spacing w:after="0"/>
        <w:ind w:firstLine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52B2B">
        <w:rPr>
          <w:rFonts w:ascii="Times New Roman" w:hAnsi="Times New Roman" w:cs="Times New Roman"/>
          <w:b/>
          <w:sz w:val="32"/>
          <w:szCs w:val="32"/>
          <w:lang w:val="kk-KZ"/>
        </w:rPr>
        <w:t>Так, по итогам 20</w:t>
      </w:r>
      <w:r w:rsidR="00E36F06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показатели прямого результата достигнуты 100 %, </w:t>
      </w:r>
      <w:r w:rsidRPr="00D52B2B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</w:t>
      </w:r>
      <w:r w:rsidR="00DE0D3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</w:t>
      </w:r>
      <w:r w:rsidR="00D85CEE">
        <w:rPr>
          <w:rFonts w:ascii="Times New Roman" w:hAnsi="Times New Roman" w:cs="Times New Roman"/>
          <w:b/>
          <w:sz w:val="32"/>
          <w:szCs w:val="32"/>
          <w:lang w:val="kk-KZ"/>
        </w:rPr>
        <w:t>0</w:t>
      </w:r>
      <w:r w:rsidR="003156C6">
        <w:rPr>
          <w:rFonts w:ascii="Times New Roman" w:hAnsi="Times New Roman" w:cs="Times New Roman"/>
          <w:b/>
          <w:sz w:val="32"/>
          <w:szCs w:val="32"/>
          <w:lang w:val="kk-KZ"/>
        </w:rPr>
        <w:t>10</w:t>
      </w:r>
      <w:r w:rsidR="00896AA4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программ</w:t>
      </w:r>
      <w:r w:rsidR="00D85CEE">
        <w:rPr>
          <w:rFonts w:ascii="Times New Roman" w:hAnsi="Times New Roman" w:cs="Times New Roman"/>
          <w:b/>
          <w:sz w:val="32"/>
          <w:szCs w:val="32"/>
          <w:lang w:val="kk-KZ"/>
        </w:rPr>
        <w:t>е</w:t>
      </w:r>
      <w:r w:rsidR="00E46F45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100 %. </w:t>
      </w:r>
    </w:p>
    <w:p w:rsidR="008539DD" w:rsidRPr="00D52B2B" w:rsidRDefault="008539DD" w:rsidP="00D52B2B">
      <w:pPr>
        <w:spacing w:after="0"/>
        <w:ind w:firstLine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DF7A5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Руководитель отдела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DE0D3A">
        <w:rPr>
          <w:rFonts w:ascii="Times New Roman" w:hAnsi="Times New Roman" w:cs="Times New Roman"/>
          <w:b/>
          <w:sz w:val="32"/>
          <w:szCs w:val="32"/>
          <w:lang w:val="kk-KZ"/>
        </w:rPr>
        <w:t>А. Рахметова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85CEE" w:rsidRDefault="00D85CE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DF7A5E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Зав</w:t>
      </w:r>
      <w:r w:rsidR="00C93A5A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сектор отдела     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DE0D3A">
        <w:rPr>
          <w:rFonts w:ascii="Times New Roman" w:hAnsi="Times New Roman" w:cs="Times New Roman"/>
          <w:b/>
          <w:sz w:val="32"/>
          <w:szCs w:val="32"/>
          <w:lang w:val="kk-KZ"/>
        </w:rPr>
        <w:t>С. Шынасилова</w:t>
      </w:r>
    </w:p>
    <w:sectPr w:rsidR="00653AFB" w:rsidRPr="0004345E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0823D6"/>
    <w:rsid w:val="00101100"/>
    <w:rsid w:val="0014095A"/>
    <w:rsid w:val="001960B9"/>
    <w:rsid w:val="002B3B3D"/>
    <w:rsid w:val="002E33B5"/>
    <w:rsid w:val="003156C6"/>
    <w:rsid w:val="00616E9D"/>
    <w:rsid w:val="0063342F"/>
    <w:rsid w:val="00653AFB"/>
    <w:rsid w:val="0065759C"/>
    <w:rsid w:val="00667CFC"/>
    <w:rsid w:val="006C4D81"/>
    <w:rsid w:val="006D55B7"/>
    <w:rsid w:val="007B17E4"/>
    <w:rsid w:val="007C5A14"/>
    <w:rsid w:val="00847127"/>
    <w:rsid w:val="008539DD"/>
    <w:rsid w:val="00896AA4"/>
    <w:rsid w:val="0098083A"/>
    <w:rsid w:val="00A14C12"/>
    <w:rsid w:val="00A26C5F"/>
    <w:rsid w:val="00A503A4"/>
    <w:rsid w:val="00A52B94"/>
    <w:rsid w:val="00AB6326"/>
    <w:rsid w:val="00BE15E8"/>
    <w:rsid w:val="00C93A5A"/>
    <w:rsid w:val="00CA30C1"/>
    <w:rsid w:val="00D52B2B"/>
    <w:rsid w:val="00D53E47"/>
    <w:rsid w:val="00D85CEE"/>
    <w:rsid w:val="00DE0D3A"/>
    <w:rsid w:val="00DF7A5E"/>
    <w:rsid w:val="00E36F06"/>
    <w:rsid w:val="00E46F45"/>
    <w:rsid w:val="00F14280"/>
    <w:rsid w:val="00F32494"/>
    <w:rsid w:val="00F346A7"/>
    <w:rsid w:val="00F53D77"/>
    <w:rsid w:val="00FE2D74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2021-03-10T11:53:00Z</cp:lastPrinted>
  <dcterms:created xsi:type="dcterms:W3CDTF">2020-02-28T14:05:00Z</dcterms:created>
  <dcterms:modified xsi:type="dcterms:W3CDTF">2021-03-17T03:20:00Z</dcterms:modified>
</cp:coreProperties>
</file>