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Арасан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6370C5" w:rsidRDefault="006156EE" w:rsidP="006156EE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"Арасан ауылдық округі әкімінің аппараты" мемлекеттік мекемесі жергілікті бюджеттен қаржыландырылатын атқарушы орган болып табылады.Штат саны 11,75 бірлікті құрайды, оның ішінде 5 Мемлекеттік қызметкер және 6,75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жылы төменде көрсетілген бағдарлама бойынша 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>Өңірлерді дамытудың мемлекеттік бағдарламасы шеңберінде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51842" w:rsidRPr="00851842">
        <w:rPr>
          <w:rFonts w:ascii="Times New Roman" w:hAnsi="Times New Roman" w:cs="Times New Roman"/>
          <w:b/>
          <w:sz w:val="32"/>
          <w:szCs w:val="32"/>
          <w:lang w:val="kk-KZ"/>
        </w:rPr>
        <w:t>7 920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,0 мың теңге қаражат бөлінді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85184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851842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851842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851842" w:rsidRPr="008518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040- </w:t>
      </w:r>
      <w:r w:rsidR="00851842" w:rsidRPr="00851842">
        <w:rPr>
          <w:rFonts w:ascii="Times New Roman" w:hAnsi="Times New Roman"/>
          <w:b/>
          <w:sz w:val="32"/>
          <w:szCs w:val="32"/>
          <w:lang w:val="kk-KZ"/>
        </w:rPr>
        <w:t>Өңірлерді дамытудың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>. Ол бойынша бөлінген сома-</w:t>
      </w:r>
      <w:r w:rsid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51842" w:rsidRPr="00851842">
        <w:rPr>
          <w:rFonts w:ascii="Times New Roman" w:hAnsi="Times New Roman" w:cs="Times New Roman"/>
          <w:b/>
          <w:sz w:val="32"/>
          <w:szCs w:val="32"/>
          <w:lang w:val="kk-KZ"/>
        </w:rPr>
        <w:t>7920</w:t>
      </w:r>
      <w:r w:rsidRPr="00851842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мың теңге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851842">
        <w:rPr>
          <w:rFonts w:ascii="Times New Roman" w:hAnsi="Times New Roman" w:cs="Times New Roman"/>
          <w:sz w:val="32"/>
          <w:szCs w:val="32"/>
          <w:lang w:val="kk-KZ"/>
        </w:rPr>
        <w:t xml:space="preserve">Бөлінген қаражатқа 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>Арасан ауылдағы Б. Сырттанов атындағы орта мектептін спорт алаңын</w:t>
      </w:r>
      <w:r w:rsidR="00851842">
        <w:rPr>
          <w:rFonts w:ascii="Times New Roman" w:hAnsi="Times New Roman"/>
          <w:sz w:val="32"/>
          <w:szCs w:val="32"/>
          <w:lang w:val="kk-KZ"/>
        </w:rPr>
        <w:t>а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 xml:space="preserve"> ағымды жөңдеу</w:t>
      </w:r>
      <w:r w:rsidR="00851842">
        <w:rPr>
          <w:rFonts w:ascii="Times New Roman" w:hAnsi="Times New Roman"/>
          <w:sz w:val="32"/>
          <w:szCs w:val="32"/>
          <w:lang w:val="kk-KZ"/>
        </w:rPr>
        <w:t xml:space="preserve"> жүргізілді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851842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851842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051484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Галимжанова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Р. А</w:t>
      </w:r>
    </w:p>
    <w:p w:rsidR="0025556B" w:rsidRPr="00051484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Бас бухгалтер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Темі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ғалиева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Н. Т.</w:t>
      </w:r>
    </w:p>
    <w:sectPr w:rsidR="0025556B" w:rsidRPr="00051484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6156EE"/>
    <w:rsid w:val="006370C5"/>
    <w:rsid w:val="00742254"/>
    <w:rsid w:val="00851842"/>
    <w:rsid w:val="00B6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2020-03-01T15:04:00Z</dcterms:created>
  <dcterms:modified xsi:type="dcterms:W3CDTF">2021-03-16T11:09:00Z</dcterms:modified>
</cp:coreProperties>
</file>