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D0" w:rsidRDefault="001D7EC8" w:rsidP="00D30578">
      <w:pPr>
        <w:pStyle w:val="1"/>
        <w:ind w:left="5103"/>
        <w:jc w:val="right"/>
        <w:rPr>
          <w:rFonts w:ascii="Times New Roman" w:hAnsi="Times New Roman"/>
          <w:lang w:val="kk-KZ"/>
        </w:rPr>
      </w:pPr>
      <w:r>
        <w:rPr>
          <w:rFonts w:ascii="Times New Roman" w:hAnsi="Times New Roman"/>
          <w:lang w:val="kk-KZ"/>
        </w:rPr>
        <w:t>6</w:t>
      </w:r>
      <w:r w:rsidR="000944D0">
        <w:rPr>
          <w:rFonts w:ascii="Times New Roman" w:hAnsi="Times New Roman"/>
          <w:lang w:val="kk-KZ"/>
        </w:rPr>
        <w:t xml:space="preserve"> қосымша</w:t>
      </w:r>
    </w:p>
    <w:p w:rsidR="00D30578" w:rsidRDefault="00D30578" w:rsidP="000944D0">
      <w:pPr>
        <w:pStyle w:val="1"/>
        <w:ind w:left="5812"/>
        <w:jc w:val="right"/>
        <w:rPr>
          <w:rFonts w:ascii="Times New Roman" w:hAnsi="Times New Roman"/>
          <w:lang w:val="kk-KZ"/>
        </w:rPr>
      </w:pPr>
    </w:p>
    <w:p w:rsidR="00D30578" w:rsidRDefault="00D30578" w:rsidP="00D3057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30578" w:rsidRDefault="00D30578" w:rsidP="00D3057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30578" w:rsidRDefault="00D30578" w:rsidP="00D3057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D30578" w:rsidRPr="003553BF" w:rsidRDefault="00D30578" w:rsidP="00D30578">
      <w:pPr>
        <w:pStyle w:val="3"/>
        <w:ind w:left="6050"/>
        <w:jc w:val="center"/>
        <w:rPr>
          <w:rFonts w:ascii="Times New Roman" w:hAnsi="Times New Roman"/>
          <w:lang w:val="kk-KZ"/>
        </w:rPr>
      </w:pPr>
    </w:p>
    <w:p w:rsidR="00C96017" w:rsidRPr="00CD28F4" w:rsidRDefault="000944D0" w:rsidP="00D30578">
      <w:pPr>
        <w:pStyle w:val="21"/>
        <w:ind w:left="5103"/>
        <w:jc w:val="center"/>
        <w:rPr>
          <w:rFonts w:ascii="Times New Roman" w:hAnsi="Times New Roman"/>
          <w:lang w:val="kk-KZ"/>
        </w:rPr>
      </w:pPr>
      <w:r w:rsidRPr="00CD28F4">
        <w:rPr>
          <w:rFonts w:ascii="Times New Roman" w:hAnsi="Times New Roman"/>
          <w:lang w:val="kk-KZ"/>
        </w:rPr>
        <w:t xml:space="preserve">Қарасай аудандық қаржы бөлімі </w:t>
      </w:r>
    </w:p>
    <w:p w:rsidR="000944D0" w:rsidRPr="00CD28F4" w:rsidRDefault="000944D0" w:rsidP="00D30578">
      <w:pPr>
        <w:pStyle w:val="21"/>
        <w:ind w:left="5103"/>
        <w:jc w:val="center"/>
        <w:rPr>
          <w:rFonts w:ascii="Times New Roman" w:hAnsi="Times New Roman"/>
          <w:lang w:val="kk-KZ"/>
        </w:rPr>
      </w:pPr>
      <w:r w:rsidRPr="00CD28F4">
        <w:rPr>
          <w:rFonts w:ascii="Times New Roman" w:hAnsi="Times New Roman"/>
          <w:lang w:val="kk-KZ"/>
        </w:rPr>
        <w:t>басшысының бұйрығымен бекітілді</w:t>
      </w:r>
    </w:p>
    <w:p w:rsidR="000944D0" w:rsidRPr="00CD28F4" w:rsidRDefault="00D04ACC" w:rsidP="00C96017">
      <w:pPr>
        <w:pStyle w:val="21"/>
        <w:ind w:left="6050"/>
        <w:rPr>
          <w:rFonts w:ascii="Times New Roman" w:hAnsi="Times New Roman"/>
          <w:lang w:val="kk-KZ"/>
        </w:rPr>
      </w:pPr>
      <w:r w:rsidRPr="00CD28F4">
        <w:rPr>
          <w:rFonts w:ascii="Times New Roman" w:hAnsi="Times New Roman"/>
          <w:lang w:val="kk-KZ"/>
        </w:rPr>
        <w:t>20</w:t>
      </w:r>
      <w:r w:rsidR="00904C27" w:rsidRPr="00CD28F4">
        <w:rPr>
          <w:rFonts w:ascii="Times New Roman" w:hAnsi="Times New Roman"/>
          <w:lang w:val="kk-KZ"/>
        </w:rPr>
        <w:t>20</w:t>
      </w:r>
      <w:r w:rsidRPr="00CD28F4">
        <w:rPr>
          <w:rFonts w:ascii="Times New Roman" w:hAnsi="Times New Roman"/>
          <w:lang w:val="kk-KZ"/>
        </w:rPr>
        <w:t xml:space="preserve"> жыл </w:t>
      </w:r>
      <w:r w:rsidR="00D500C3">
        <w:rPr>
          <w:rFonts w:ascii="Times New Roman" w:hAnsi="Times New Roman"/>
          <w:lang w:val="kk-KZ"/>
        </w:rPr>
        <w:t xml:space="preserve">10 </w:t>
      </w:r>
      <w:r w:rsidR="00902FF4" w:rsidRPr="00CD28F4">
        <w:rPr>
          <w:rFonts w:ascii="Times New Roman" w:hAnsi="Times New Roman"/>
          <w:lang w:val="kk-KZ"/>
        </w:rPr>
        <w:t xml:space="preserve"> </w:t>
      </w:r>
      <w:r w:rsidR="00D500C3">
        <w:rPr>
          <w:rFonts w:ascii="Times New Roman" w:hAnsi="Times New Roman"/>
          <w:lang w:val="kk-KZ"/>
        </w:rPr>
        <w:t xml:space="preserve">желтоқсан </w:t>
      </w:r>
      <w:r w:rsidRPr="00CD28F4">
        <w:rPr>
          <w:rFonts w:ascii="Times New Roman" w:hAnsi="Times New Roman"/>
          <w:lang w:val="kk-KZ"/>
        </w:rPr>
        <w:t xml:space="preserve"> №</w:t>
      </w:r>
      <w:r w:rsidR="00D500C3">
        <w:rPr>
          <w:rFonts w:ascii="Times New Roman" w:hAnsi="Times New Roman"/>
          <w:lang w:val="kk-KZ"/>
        </w:rPr>
        <w:t>66</w:t>
      </w:r>
    </w:p>
    <w:p w:rsidR="00334A8A" w:rsidRPr="00334A8A" w:rsidRDefault="00334A8A" w:rsidP="000944D0">
      <w:pPr>
        <w:pStyle w:val="21"/>
        <w:ind w:left="6050"/>
        <w:jc w:val="center"/>
        <w:rPr>
          <w:rFonts w:ascii="Times New Roman" w:hAnsi="Times New Roman"/>
          <w:b/>
          <w:lang w:val="kk-KZ"/>
        </w:rPr>
      </w:pPr>
    </w:p>
    <w:p w:rsidR="007152F4" w:rsidRDefault="007152F4" w:rsidP="004501A1">
      <w:pPr>
        <w:pStyle w:val="1"/>
        <w:jc w:val="right"/>
        <w:rPr>
          <w:rFonts w:ascii="Times New Roman" w:hAnsi="Times New Roman"/>
          <w:lang w:val="kk-KZ"/>
        </w:rPr>
      </w:pPr>
    </w:p>
    <w:p w:rsidR="004501A1" w:rsidRPr="000F60B3" w:rsidRDefault="00334A8A" w:rsidP="004501A1">
      <w:pPr>
        <w:pStyle w:val="1"/>
        <w:jc w:val="right"/>
        <w:rPr>
          <w:rFonts w:ascii="Times New Roman" w:hAnsi="Times New Roman"/>
          <w:lang w:val="kk-KZ"/>
        </w:rPr>
      </w:pPr>
      <w:r>
        <w:rPr>
          <w:rFonts w:ascii="Times New Roman" w:hAnsi="Times New Roman"/>
          <w:lang w:val="kk-KZ"/>
        </w:rPr>
        <w:t>мөрдің орны</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БЮДЖЕТТІК БАҒДАРЛАМА</w:t>
      </w:r>
    </w:p>
    <w:p w:rsidR="00411950" w:rsidRPr="00686A46" w:rsidRDefault="00411950" w:rsidP="00411950">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4521004,  Қарасай аудан</w:t>
      </w:r>
      <w:r w:rsidR="000D4532" w:rsidRPr="00686A46">
        <w:rPr>
          <w:rFonts w:ascii="Times New Roman" w:hAnsi="Times New Roman"/>
          <w:b/>
          <w:sz w:val="28"/>
          <w:szCs w:val="28"/>
          <w:u w:val="single"/>
          <w:lang w:val="kk-KZ"/>
        </w:rPr>
        <w:t xml:space="preserve">дық </w:t>
      </w:r>
      <w:r w:rsidRPr="00686A46">
        <w:rPr>
          <w:rFonts w:ascii="Times New Roman" w:hAnsi="Times New Roman"/>
          <w:b/>
          <w:sz w:val="28"/>
          <w:szCs w:val="28"/>
          <w:u w:val="single"/>
          <w:lang w:val="kk-KZ"/>
        </w:rPr>
        <w:t>қаржы бөлімі</w:t>
      </w:r>
    </w:p>
    <w:p w:rsidR="00686A46" w:rsidRPr="00686A46" w:rsidRDefault="00686A46" w:rsidP="00411950">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D04ACC" w:rsidP="00411950">
      <w:pPr>
        <w:pStyle w:val="3"/>
        <w:jc w:val="center"/>
        <w:rPr>
          <w:rFonts w:ascii="Times New Roman" w:hAnsi="Times New Roman"/>
          <w:b/>
          <w:sz w:val="24"/>
          <w:szCs w:val="24"/>
          <w:lang w:val="kk-KZ"/>
        </w:rPr>
      </w:pPr>
      <w:r>
        <w:rPr>
          <w:rFonts w:ascii="Times New Roman" w:hAnsi="Times New Roman"/>
          <w:b/>
          <w:sz w:val="24"/>
          <w:szCs w:val="24"/>
          <w:lang w:val="kk-KZ"/>
        </w:rPr>
        <w:t>2020-2022</w:t>
      </w:r>
      <w:r w:rsidR="00411950"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8D616D" w:rsidRDefault="001A00B4" w:rsidP="003623E8">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sidR="004501A1" w:rsidRPr="001A00B4">
        <w:rPr>
          <w:u w:val="single"/>
          <w:lang w:val="kk-KZ"/>
        </w:rPr>
        <w:t>452</w:t>
      </w:r>
      <w:r w:rsidR="00B92AC4">
        <w:rPr>
          <w:u w:val="single"/>
          <w:lang w:val="kk-KZ"/>
        </w:rPr>
        <w:t> </w:t>
      </w:r>
      <w:r w:rsidR="008D616D">
        <w:rPr>
          <w:u w:val="single"/>
          <w:lang w:val="kk-KZ"/>
        </w:rPr>
        <w:t>012</w:t>
      </w:r>
      <w:r w:rsidR="00B92AC4">
        <w:rPr>
          <w:u w:val="single"/>
          <w:lang w:val="kk-KZ"/>
        </w:rPr>
        <w:t xml:space="preserve"> </w:t>
      </w:r>
      <w:r w:rsidR="00006879" w:rsidRPr="001A00B4">
        <w:rPr>
          <w:color w:val="000000"/>
          <w:u w:val="single"/>
          <w:lang w:val="kk-KZ"/>
        </w:rPr>
        <w:t xml:space="preserve">Ауданның (облыстық маңызы бар қаланың) </w:t>
      </w:r>
      <w:r w:rsidR="008D616D">
        <w:rPr>
          <w:color w:val="000000"/>
          <w:u w:val="single"/>
          <w:lang w:val="kk-KZ"/>
        </w:rPr>
        <w:t>жергілікті атқарушы органының резерві</w:t>
      </w:r>
    </w:p>
    <w:p w:rsidR="004501A1" w:rsidRDefault="000720A3" w:rsidP="003623E8">
      <w:pPr>
        <w:pStyle w:val="a3"/>
        <w:spacing w:before="0" w:beforeAutospacing="0" w:after="0" w:afterAutospacing="0"/>
        <w:jc w:val="both"/>
        <w:rPr>
          <w:lang w:val="kk-KZ"/>
        </w:rPr>
      </w:pPr>
      <w:r w:rsidRPr="000720A3">
        <w:rPr>
          <w:b/>
          <w:u w:val="single"/>
          <w:lang w:val="kk-KZ"/>
        </w:rPr>
        <w:t>Бюджеттік бағдарламаның басшысы</w:t>
      </w:r>
      <w:r>
        <w:rPr>
          <w:lang w:val="kk-KZ"/>
        </w:rPr>
        <w:t xml:space="preserve">– Каримова Тоты </w:t>
      </w:r>
      <w:r w:rsidR="0006387E">
        <w:rPr>
          <w:lang w:val="kk-KZ"/>
        </w:rPr>
        <w:t>И</w:t>
      </w:r>
      <w:r>
        <w:rPr>
          <w:lang w:val="kk-KZ"/>
        </w:rPr>
        <w:t>мангалиевна</w:t>
      </w:r>
    </w:p>
    <w:p w:rsidR="00904C27" w:rsidRPr="00902FF4" w:rsidRDefault="0035565D" w:rsidP="00904C27">
      <w:pPr>
        <w:pStyle w:val="a3"/>
        <w:spacing w:before="0" w:beforeAutospacing="0" w:after="0" w:afterAutospacing="0"/>
        <w:jc w:val="both"/>
        <w:rPr>
          <w:u w:val="single"/>
          <w:lang w:val="kk-KZ"/>
        </w:rPr>
      </w:pPr>
      <w:r w:rsidRPr="0035565D">
        <w:rPr>
          <w:b/>
          <w:u w:val="single"/>
          <w:lang w:val="kk-KZ"/>
        </w:rPr>
        <w:t>Бюджеттік бағдарламаның нормативтік құқықты</w:t>
      </w:r>
      <w:r w:rsidR="006369D8">
        <w:rPr>
          <w:b/>
          <w:u w:val="single"/>
          <w:lang w:val="kk-KZ"/>
        </w:rPr>
        <w:t>қ</w:t>
      </w:r>
      <w:r w:rsidRPr="0035565D">
        <w:rPr>
          <w:b/>
          <w:u w:val="single"/>
          <w:lang w:val="kk-KZ"/>
        </w:rPr>
        <w:t xml:space="preserve"> негізі</w:t>
      </w:r>
      <w:r>
        <w:rPr>
          <w:sz w:val="20"/>
          <w:szCs w:val="20"/>
          <w:lang w:val="kk-KZ"/>
        </w:rPr>
        <w:t xml:space="preserve"> - </w:t>
      </w:r>
      <w:r w:rsidR="00D1669A" w:rsidRPr="00902FF4">
        <w:rPr>
          <w:u w:val="single"/>
          <w:lang w:val="kk-KZ"/>
        </w:rPr>
        <w:t xml:space="preserve">2008 жылғы </w:t>
      </w:r>
      <w:r w:rsidR="00B92AC4" w:rsidRPr="00902FF4">
        <w:rPr>
          <w:u w:val="single"/>
          <w:lang w:val="kk-KZ"/>
        </w:rPr>
        <w:t xml:space="preserve">                                  </w:t>
      </w:r>
      <w:r w:rsidR="00D1669A" w:rsidRPr="00902FF4">
        <w:rPr>
          <w:u w:val="single"/>
          <w:lang w:val="kk-KZ"/>
        </w:rPr>
        <w:t xml:space="preserve">4 желтоқсандағы № 95-IV ҚР Бюджеттік Кодексінің 32 бабы, </w:t>
      </w:r>
      <w:r w:rsidR="00D1669A" w:rsidRPr="00902FF4">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D1669A" w:rsidRPr="00902FF4">
        <w:rPr>
          <w:u w:val="single"/>
          <w:lang w:val="kk-KZ"/>
        </w:rPr>
        <w:t>Қазақстан Республикасы Ұлттық экономика министрінің 2014 жылғы 30 желтоқсандағы № 195 бұйрығының</w:t>
      </w:r>
      <w:r w:rsidR="00B92AC4" w:rsidRPr="00902FF4">
        <w:rPr>
          <w:u w:val="single"/>
          <w:lang w:val="kk-KZ"/>
        </w:rPr>
        <w:t xml:space="preserve"> </w:t>
      </w:r>
      <w:r w:rsidR="00D1669A" w:rsidRPr="00902FF4">
        <w:rPr>
          <w:u w:val="single"/>
          <w:lang w:val="kk-KZ"/>
        </w:rPr>
        <w:t>4 тарау 17-27 тарма</w:t>
      </w:r>
      <w:r w:rsidR="006369D8" w:rsidRPr="00902FF4">
        <w:rPr>
          <w:u w:val="single"/>
          <w:lang w:val="kk-KZ"/>
        </w:rPr>
        <w:t>қтары</w:t>
      </w:r>
      <w:r w:rsidR="00D1669A" w:rsidRPr="00902FF4">
        <w:rPr>
          <w:u w:val="single"/>
          <w:lang w:val="kk-KZ"/>
        </w:rPr>
        <w:t xml:space="preserve"> және </w:t>
      </w:r>
      <w:r w:rsidR="00904C27" w:rsidRPr="00902FF4">
        <w:rPr>
          <w:u w:val="single"/>
          <w:lang w:val="kk-KZ"/>
        </w:rPr>
        <w:t xml:space="preserve">Қарасай аудандық мәслихатының 2020 жылғы </w:t>
      </w:r>
      <w:r w:rsidR="00D500C3">
        <w:rPr>
          <w:u w:val="single"/>
          <w:lang w:val="kk-KZ"/>
        </w:rPr>
        <w:t>8</w:t>
      </w:r>
      <w:r w:rsidR="00902FF4">
        <w:rPr>
          <w:u w:val="single"/>
          <w:lang w:val="kk-KZ"/>
        </w:rPr>
        <w:t xml:space="preserve"> </w:t>
      </w:r>
      <w:r w:rsidR="00D500C3">
        <w:rPr>
          <w:u w:val="single"/>
          <w:lang w:val="kk-KZ"/>
        </w:rPr>
        <w:t>желтоқсан</w:t>
      </w:r>
      <w:r w:rsidR="00CD28F4">
        <w:rPr>
          <w:u w:val="single"/>
          <w:lang w:val="kk-KZ"/>
        </w:rPr>
        <w:t>дағы</w:t>
      </w:r>
      <w:r w:rsidR="00904C27" w:rsidRPr="00902FF4">
        <w:rPr>
          <w:u w:val="single"/>
          <w:lang w:val="kk-KZ"/>
        </w:rPr>
        <w:t xml:space="preserve"> «Қарасай аудандық мәслихатының 2019 жылғы 27 желтоқсандағы «Қарасай ауданының 2020-2022 жылдарға арналған бюджеті туралы» №50-3 шешіміне өзгерістер енгізу туралы» №</w:t>
      </w:r>
      <w:r w:rsidR="00CD28F4">
        <w:rPr>
          <w:u w:val="single"/>
          <w:lang w:val="kk-KZ"/>
        </w:rPr>
        <w:t>6</w:t>
      </w:r>
      <w:r w:rsidR="00D500C3">
        <w:rPr>
          <w:u w:val="single"/>
          <w:lang w:val="kk-KZ"/>
        </w:rPr>
        <w:t>4</w:t>
      </w:r>
      <w:r w:rsidR="00904C27" w:rsidRPr="00902FF4">
        <w:rPr>
          <w:u w:val="single"/>
          <w:lang w:val="kk-KZ"/>
        </w:rPr>
        <w:t>-3 шешімі</w:t>
      </w:r>
    </w:p>
    <w:p w:rsidR="003623E8" w:rsidRPr="003623E8" w:rsidRDefault="003623E8" w:rsidP="00D1669A">
      <w:pPr>
        <w:pStyle w:val="a3"/>
        <w:spacing w:before="0" w:beforeAutospacing="0" w:after="0" w:afterAutospacing="0"/>
        <w:jc w:val="both"/>
        <w:rPr>
          <w:b/>
          <w:lang w:val="kk-KZ"/>
        </w:rPr>
      </w:pPr>
      <w:r w:rsidRPr="003623E8">
        <w:rPr>
          <w:b/>
          <w:lang w:val="kk-KZ"/>
        </w:rPr>
        <w:t>Бюджеттік бағдарламаның түрі:</w:t>
      </w:r>
    </w:p>
    <w:p w:rsidR="003623E8" w:rsidRPr="00035015" w:rsidRDefault="000018C6" w:rsidP="00D1669A">
      <w:pPr>
        <w:pStyle w:val="a3"/>
        <w:spacing w:before="0" w:beforeAutospacing="0" w:after="0" w:afterAutospacing="0"/>
        <w:jc w:val="both"/>
        <w:rPr>
          <w:b/>
          <w:u w:val="single"/>
          <w:lang w:val="kk-KZ"/>
        </w:rPr>
      </w:pPr>
      <w:r>
        <w:rPr>
          <w:b/>
          <w:u w:val="single"/>
          <w:lang w:val="kk-KZ"/>
        </w:rPr>
        <w:t>аудандық</w:t>
      </w:r>
      <w:r w:rsidR="003623E8" w:rsidRPr="00035015">
        <w:rPr>
          <w:b/>
          <w:u w:val="single"/>
          <w:lang w:val="kk-KZ"/>
        </w:rPr>
        <w:t>______________________</w:t>
      </w:r>
    </w:p>
    <w:p w:rsidR="003623E8" w:rsidRPr="00035015" w:rsidRDefault="003623E8" w:rsidP="00D1669A">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3623E8" w:rsidRPr="00035015" w:rsidRDefault="00035015" w:rsidP="00D1669A">
      <w:pPr>
        <w:pStyle w:val="a3"/>
        <w:spacing w:before="0" w:beforeAutospacing="0" w:after="0" w:afterAutospacing="0"/>
        <w:jc w:val="both"/>
        <w:rPr>
          <w:b/>
          <w:szCs w:val="20"/>
          <w:u w:val="single"/>
          <w:lang w:val="kk-KZ"/>
        </w:rPr>
      </w:pPr>
      <w:r>
        <w:rPr>
          <w:b/>
          <w:szCs w:val="20"/>
          <w:u w:val="single"/>
          <w:lang w:val="kk-KZ"/>
        </w:rPr>
        <w:t>м</w:t>
      </w:r>
      <w:r w:rsidR="003623E8"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2A7006" w:rsidRDefault="002A7006" w:rsidP="00D1669A">
      <w:pPr>
        <w:pStyle w:val="a3"/>
        <w:spacing w:before="0" w:beforeAutospacing="0" w:after="0" w:afterAutospacing="0"/>
        <w:jc w:val="both"/>
        <w:rPr>
          <w:szCs w:val="20"/>
          <w:lang w:val="kk-KZ"/>
        </w:rPr>
      </w:pPr>
      <w:r>
        <w:rPr>
          <w:szCs w:val="20"/>
          <w:lang w:val="kk-KZ"/>
        </w:rPr>
        <w:t>мазмұнына қарай</w:t>
      </w:r>
    </w:p>
    <w:p w:rsidR="002A7006" w:rsidRPr="00A175C4" w:rsidRDefault="00A175C4" w:rsidP="00D1669A">
      <w:pPr>
        <w:pStyle w:val="a3"/>
        <w:spacing w:before="0" w:beforeAutospacing="0" w:after="0" w:afterAutospacing="0"/>
        <w:jc w:val="both"/>
        <w:rPr>
          <w:b/>
          <w:u w:val="single"/>
          <w:lang w:val="kk-KZ"/>
        </w:rPr>
      </w:pPr>
      <w:r>
        <w:rPr>
          <w:b/>
          <w:u w:val="single"/>
          <w:lang w:val="kk-KZ"/>
        </w:rPr>
        <w:t>бөлінетін</w:t>
      </w:r>
      <w:r w:rsidRPr="00917129">
        <w:rPr>
          <w:b/>
          <w:u w:val="single"/>
          <w:lang w:val="kk-KZ"/>
        </w:rPr>
        <w:t>______________</w:t>
      </w:r>
    </w:p>
    <w:p w:rsidR="003623E8" w:rsidRDefault="00035015" w:rsidP="00D1669A">
      <w:pPr>
        <w:pStyle w:val="a3"/>
        <w:spacing w:before="0" w:beforeAutospacing="0" w:after="0" w:afterAutospacing="0"/>
        <w:jc w:val="both"/>
        <w:rPr>
          <w:lang w:val="kk-KZ"/>
        </w:rPr>
      </w:pPr>
      <w:r w:rsidRPr="00035015">
        <w:rPr>
          <w:lang w:val="kk-KZ"/>
        </w:rPr>
        <w:t xml:space="preserve">іске асыру түріне қарай </w:t>
      </w:r>
    </w:p>
    <w:p w:rsidR="00035015" w:rsidRPr="00035015" w:rsidRDefault="00035015" w:rsidP="00035015">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035015" w:rsidRDefault="00035015" w:rsidP="00D1669A">
      <w:pPr>
        <w:pStyle w:val="a3"/>
        <w:spacing w:before="0" w:beforeAutospacing="0" w:after="0" w:afterAutospacing="0"/>
        <w:jc w:val="both"/>
        <w:rPr>
          <w:lang w:val="kk-KZ"/>
        </w:rPr>
      </w:pPr>
      <w:r>
        <w:rPr>
          <w:lang w:val="kk-KZ"/>
        </w:rPr>
        <w:t>ағымдағы/даму</w:t>
      </w:r>
    </w:p>
    <w:p w:rsidR="007B43F9" w:rsidRDefault="0077018C" w:rsidP="00F94403">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1D168F" w:rsidRPr="001D168F">
        <w:rPr>
          <w:rFonts w:ascii="Times New Roman" w:hAnsi="Times New Roman"/>
          <w:sz w:val="24"/>
          <w:szCs w:val="24"/>
          <w:u w:val="single"/>
          <w:lang w:val="kk-KZ"/>
        </w:rPr>
        <w:t>Бөлінген қаражаттарды мақсатты пайдалану</w:t>
      </w:r>
    </w:p>
    <w:p w:rsidR="00F94403" w:rsidRPr="00F94403" w:rsidRDefault="002E1C7E" w:rsidP="00F94403">
      <w:pPr>
        <w:spacing w:after="0" w:line="240" w:lineRule="auto"/>
        <w:jc w:val="both"/>
        <w:rPr>
          <w:rFonts w:ascii="Times New Roman" w:hAnsi="Times New Roman"/>
          <w:sz w:val="24"/>
          <w:szCs w:val="24"/>
          <w:u w:val="single"/>
          <w:lang w:val="kk-KZ"/>
        </w:rPr>
      </w:pPr>
      <w:r w:rsidRPr="002E1C7E">
        <w:rPr>
          <w:rFonts w:ascii="Times New Roman" w:hAnsi="Times New Roman"/>
          <w:b/>
          <w:sz w:val="24"/>
          <w:szCs w:val="24"/>
          <w:lang w:val="kk-KZ"/>
        </w:rPr>
        <w:t xml:space="preserve">Бюджеттік бағдарламаның міндеті (түпкілікті нәтиже): </w:t>
      </w:r>
      <w:r w:rsidR="00F94403" w:rsidRPr="00F94403">
        <w:rPr>
          <w:rFonts w:ascii="Times New Roman" w:hAnsi="Times New Roman"/>
          <w:sz w:val="24"/>
          <w:szCs w:val="24"/>
          <w:u w:val="single"/>
          <w:lang w:val="kk-KZ"/>
        </w:rPr>
        <w:t>Табиғи және техногендік сипаттағы төтенше жағдайларды жою</w:t>
      </w:r>
    </w:p>
    <w:p w:rsidR="008B6593" w:rsidRPr="008B6593" w:rsidRDefault="007E422A" w:rsidP="008B6593">
      <w:pPr>
        <w:spacing w:after="0" w:line="20" w:lineRule="atLeast"/>
        <w:jc w:val="both"/>
        <w:rPr>
          <w:rFonts w:ascii="Times New Roman" w:hAnsi="Times New Roman" w:cs="Times New Roman"/>
          <w:b/>
          <w:color w:val="000000"/>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8B6593" w:rsidRPr="008B6593">
        <w:rPr>
          <w:rFonts w:ascii="Times New Roman" w:hAnsi="Times New Roman" w:cs="Times New Roman"/>
          <w:sz w:val="24"/>
          <w:szCs w:val="24"/>
          <w:u w:val="single"/>
          <w:lang w:val="kk-KZ"/>
        </w:rPr>
        <w:t>Саяси, экономикалық және әлеуметтік, сонымен қатар адамдардың өмірі мен денсаулығына қатер төндіретін жағдайларды жою</w:t>
      </w:r>
    </w:p>
    <w:p w:rsidR="0051182E" w:rsidRDefault="0051182E" w:rsidP="008B6593">
      <w:pPr>
        <w:spacing w:after="0" w:line="20" w:lineRule="atLeast"/>
        <w:jc w:val="both"/>
        <w:rPr>
          <w:rFonts w:ascii="Times New Roman" w:hAnsi="Times New Roman" w:cs="Times New Roman"/>
          <w:b/>
          <w:color w:val="000000"/>
          <w:sz w:val="24"/>
          <w:szCs w:val="24"/>
          <w:lang w:val="kk-KZ"/>
        </w:rPr>
      </w:pPr>
      <w:r w:rsidRPr="00F94403">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2802"/>
        <w:gridCol w:w="1275"/>
        <w:gridCol w:w="1134"/>
        <w:gridCol w:w="1418"/>
        <w:gridCol w:w="709"/>
        <w:gridCol w:w="283"/>
        <w:gridCol w:w="992"/>
        <w:gridCol w:w="958"/>
      </w:tblGrid>
      <w:tr w:rsidR="001B7783" w:rsidTr="00DF7105">
        <w:tc>
          <w:tcPr>
            <w:tcW w:w="2802"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8918FF">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008918FF">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008918FF">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75"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8918FF">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34"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418"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008918FF">
              <w:rPr>
                <w:color w:val="000000"/>
                <w:spacing w:val="2"/>
              </w:rPr>
              <w:t xml:space="preserve"> </w:t>
            </w:r>
            <w:proofErr w:type="spellStart"/>
            <w:r w:rsidRPr="001B7783">
              <w:rPr>
                <w:color w:val="000000"/>
                <w:spacing w:val="2"/>
              </w:rPr>
              <w:t>жыл</w:t>
            </w:r>
            <w:proofErr w:type="spellEnd"/>
            <w:r w:rsidR="008918FF">
              <w:rPr>
                <w:color w:val="000000"/>
                <w:spacing w:val="2"/>
              </w:rPr>
              <w:t xml:space="preserve"> </w:t>
            </w:r>
            <w:proofErr w:type="spellStart"/>
            <w:r w:rsidRPr="001B7783">
              <w:rPr>
                <w:color w:val="000000"/>
                <w:spacing w:val="2"/>
              </w:rPr>
              <w:t>жоспары</w:t>
            </w:r>
            <w:proofErr w:type="spellEnd"/>
          </w:p>
        </w:tc>
        <w:tc>
          <w:tcPr>
            <w:tcW w:w="2942" w:type="dxa"/>
            <w:gridSpan w:val="4"/>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F7105" w:rsidTr="00DF7105">
        <w:tc>
          <w:tcPr>
            <w:tcW w:w="2802" w:type="dxa"/>
            <w:vMerge/>
            <w:vAlign w:val="center"/>
          </w:tcPr>
          <w:p w:rsidR="00DF7105" w:rsidRPr="001B7783" w:rsidRDefault="00DF7105" w:rsidP="001B7783">
            <w:pPr>
              <w:jc w:val="center"/>
              <w:rPr>
                <w:rFonts w:ascii="Times New Roman" w:hAnsi="Times New Roman" w:cs="Times New Roman"/>
                <w:sz w:val="24"/>
                <w:szCs w:val="24"/>
                <w:lang w:val="kk-KZ"/>
              </w:rPr>
            </w:pPr>
          </w:p>
        </w:tc>
        <w:tc>
          <w:tcPr>
            <w:tcW w:w="1275" w:type="dxa"/>
            <w:vMerge/>
            <w:vAlign w:val="center"/>
          </w:tcPr>
          <w:p w:rsidR="00DF7105" w:rsidRPr="001B7783" w:rsidRDefault="00DF7105" w:rsidP="001B7783">
            <w:pPr>
              <w:jc w:val="center"/>
              <w:rPr>
                <w:rFonts w:ascii="Times New Roman" w:hAnsi="Times New Roman" w:cs="Times New Roman"/>
                <w:sz w:val="24"/>
                <w:szCs w:val="24"/>
                <w:lang w:val="kk-KZ"/>
              </w:rPr>
            </w:pPr>
          </w:p>
        </w:tc>
        <w:tc>
          <w:tcPr>
            <w:tcW w:w="1134"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8"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gridSpan w:val="2"/>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F7105" w:rsidTr="00DF7105">
        <w:tc>
          <w:tcPr>
            <w:tcW w:w="2802" w:type="dxa"/>
          </w:tcPr>
          <w:p w:rsidR="00DF7105" w:rsidRPr="009522FD" w:rsidRDefault="00DF7105" w:rsidP="009522FD">
            <w:pPr>
              <w:pStyle w:val="a3"/>
              <w:spacing w:before="0" w:beforeAutospacing="0" w:after="0" w:afterAutospacing="0"/>
              <w:jc w:val="both"/>
              <w:rPr>
                <w:color w:val="000000"/>
                <w:lang w:val="kk-KZ"/>
              </w:rPr>
            </w:pPr>
            <w:r w:rsidRPr="009522FD">
              <w:rPr>
                <w:color w:val="000000"/>
                <w:lang w:val="kk-KZ"/>
              </w:rPr>
              <w:t xml:space="preserve">Ауданның (облыстық маңызы бар қаланың) </w:t>
            </w:r>
            <w:r w:rsidRPr="009522FD">
              <w:rPr>
                <w:color w:val="000000"/>
                <w:lang w:val="kk-KZ"/>
              </w:rPr>
              <w:lastRenderedPageBreak/>
              <w:t>жергілікті атқарушы органының резерві</w:t>
            </w:r>
          </w:p>
          <w:p w:rsidR="00DF7105" w:rsidRPr="00E01137" w:rsidRDefault="00DF7105" w:rsidP="0051182E">
            <w:pPr>
              <w:rPr>
                <w:rFonts w:ascii="Times New Roman" w:hAnsi="Times New Roman" w:cs="Times New Roman"/>
                <w:sz w:val="24"/>
                <w:szCs w:val="24"/>
                <w:lang w:val="kk-KZ"/>
              </w:rPr>
            </w:pPr>
          </w:p>
        </w:tc>
        <w:tc>
          <w:tcPr>
            <w:tcW w:w="1275" w:type="dxa"/>
            <w:vAlign w:val="center"/>
          </w:tcPr>
          <w:p w:rsidR="00DF7105" w:rsidRPr="0061465E" w:rsidRDefault="00DF7105" w:rsidP="0061465E">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34" w:type="dxa"/>
            <w:vAlign w:val="center"/>
          </w:tcPr>
          <w:p w:rsidR="00DF7105" w:rsidRPr="000F60B3" w:rsidRDefault="00DF7105" w:rsidP="002064CE">
            <w:pPr>
              <w:jc w:val="center"/>
              <w:rPr>
                <w:rFonts w:ascii="Times New Roman" w:hAnsi="Times New Roman"/>
                <w:sz w:val="24"/>
                <w:szCs w:val="24"/>
                <w:lang w:val="kk-KZ"/>
              </w:rPr>
            </w:pPr>
            <w:r>
              <w:rPr>
                <w:rFonts w:ascii="Times New Roman" w:hAnsi="Times New Roman"/>
                <w:sz w:val="24"/>
                <w:szCs w:val="24"/>
                <w:lang w:val="kk-KZ"/>
              </w:rPr>
              <w:t>31115</w:t>
            </w:r>
          </w:p>
        </w:tc>
        <w:tc>
          <w:tcPr>
            <w:tcW w:w="1418" w:type="dxa"/>
            <w:vAlign w:val="center"/>
          </w:tcPr>
          <w:p w:rsidR="00DF7105" w:rsidRPr="000F60B3" w:rsidRDefault="003E4A2A" w:rsidP="008546FC">
            <w:pPr>
              <w:jc w:val="center"/>
              <w:rPr>
                <w:rFonts w:ascii="Times New Roman" w:hAnsi="Times New Roman"/>
                <w:sz w:val="24"/>
                <w:szCs w:val="24"/>
                <w:lang w:val="en-US"/>
              </w:rPr>
            </w:pPr>
            <w:r>
              <w:rPr>
                <w:rFonts w:ascii="Times New Roman" w:hAnsi="Times New Roman"/>
                <w:sz w:val="24"/>
                <w:szCs w:val="24"/>
                <w:lang w:val="kk-KZ"/>
              </w:rPr>
              <w:t>88934</w:t>
            </w:r>
          </w:p>
        </w:tc>
        <w:tc>
          <w:tcPr>
            <w:tcW w:w="992" w:type="dxa"/>
            <w:gridSpan w:val="2"/>
            <w:vAlign w:val="center"/>
          </w:tcPr>
          <w:p w:rsidR="00DF7105" w:rsidRPr="000F60B3" w:rsidRDefault="00DF7105" w:rsidP="00A05B98">
            <w:pPr>
              <w:jc w:val="center"/>
              <w:rPr>
                <w:rFonts w:ascii="Times New Roman" w:hAnsi="Times New Roman"/>
                <w:sz w:val="24"/>
                <w:szCs w:val="24"/>
                <w:lang w:val="en-US"/>
              </w:rPr>
            </w:pPr>
            <w:r>
              <w:rPr>
                <w:rFonts w:ascii="Times New Roman" w:hAnsi="Times New Roman"/>
                <w:sz w:val="24"/>
                <w:szCs w:val="24"/>
                <w:lang w:val="kk-KZ"/>
              </w:rPr>
              <w:t>103679</w:t>
            </w:r>
          </w:p>
        </w:tc>
        <w:tc>
          <w:tcPr>
            <w:tcW w:w="992" w:type="dxa"/>
            <w:vAlign w:val="center"/>
          </w:tcPr>
          <w:p w:rsidR="00DF7105" w:rsidRDefault="00DF7105" w:rsidP="00F92DF7">
            <w:pPr>
              <w:jc w:val="center"/>
            </w:pPr>
            <w:r>
              <w:rPr>
                <w:rFonts w:ascii="Times New Roman" w:hAnsi="Times New Roman"/>
                <w:sz w:val="24"/>
                <w:szCs w:val="24"/>
                <w:lang w:val="kk-KZ"/>
              </w:rPr>
              <w:t>107825</w:t>
            </w:r>
          </w:p>
        </w:tc>
        <w:tc>
          <w:tcPr>
            <w:tcW w:w="958" w:type="dxa"/>
            <w:vAlign w:val="center"/>
          </w:tcPr>
          <w:p w:rsidR="00DF7105" w:rsidRDefault="00DF7105" w:rsidP="00F92DF7">
            <w:pPr>
              <w:jc w:val="center"/>
            </w:pPr>
            <w:r>
              <w:rPr>
                <w:rFonts w:ascii="Times New Roman" w:hAnsi="Times New Roman"/>
                <w:sz w:val="24"/>
                <w:szCs w:val="24"/>
                <w:lang w:val="kk-KZ"/>
              </w:rPr>
              <w:t>112139</w:t>
            </w:r>
          </w:p>
        </w:tc>
      </w:tr>
      <w:tr w:rsidR="00DF7105" w:rsidTr="00DF7105">
        <w:tc>
          <w:tcPr>
            <w:tcW w:w="2802" w:type="dxa"/>
          </w:tcPr>
          <w:p w:rsidR="00DF7105" w:rsidRPr="0061465E" w:rsidRDefault="00DF7105" w:rsidP="0051182E">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275" w:type="dxa"/>
            <w:vAlign w:val="center"/>
          </w:tcPr>
          <w:p w:rsidR="00DF7105" w:rsidRPr="0061465E" w:rsidRDefault="00DF7105" w:rsidP="00E4431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DF7105" w:rsidRPr="000F60B3" w:rsidRDefault="00DF7105" w:rsidP="002064CE">
            <w:pPr>
              <w:jc w:val="center"/>
              <w:rPr>
                <w:rFonts w:ascii="Times New Roman" w:hAnsi="Times New Roman"/>
                <w:sz w:val="24"/>
                <w:szCs w:val="24"/>
                <w:lang w:val="kk-KZ"/>
              </w:rPr>
            </w:pPr>
            <w:r>
              <w:rPr>
                <w:rFonts w:ascii="Times New Roman" w:hAnsi="Times New Roman"/>
                <w:sz w:val="24"/>
                <w:szCs w:val="24"/>
                <w:lang w:val="kk-KZ"/>
              </w:rPr>
              <w:t>31115</w:t>
            </w:r>
          </w:p>
        </w:tc>
        <w:tc>
          <w:tcPr>
            <w:tcW w:w="1418" w:type="dxa"/>
            <w:vAlign w:val="center"/>
          </w:tcPr>
          <w:p w:rsidR="00DF7105" w:rsidRPr="000F60B3" w:rsidRDefault="003E4A2A" w:rsidP="002064CE">
            <w:pPr>
              <w:jc w:val="center"/>
              <w:rPr>
                <w:rFonts w:ascii="Times New Roman" w:hAnsi="Times New Roman"/>
                <w:sz w:val="24"/>
                <w:szCs w:val="24"/>
                <w:lang w:val="en-US"/>
              </w:rPr>
            </w:pPr>
            <w:r>
              <w:rPr>
                <w:rFonts w:ascii="Times New Roman" w:hAnsi="Times New Roman"/>
                <w:sz w:val="24"/>
                <w:szCs w:val="24"/>
                <w:lang w:val="kk-KZ"/>
              </w:rPr>
              <w:t>88934</w:t>
            </w:r>
          </w:p>
        </w:tc>
        <w:tc>
          <w:tcPr>
            <w:tcW w:w="992" w:type="dxa"/>
            <w:gridSpan w:val="2"/>
            <w:vAlign w:val="center"/>
          </w:tcPr>
          <w:p w:rsidR="00DF7105" w:rsidRPr="000F60B3" w:rsidRDefault="00DF7105" w:rsidP="002064CE">
            <w:pPr>
              <w:jc w:val="center"/>
              <w:rPr>
                <w:rFonts w:ascii="Times New Roman" w:hAnsi="Times New Roman"/>
                <w:sz w:val="24"/>
                <w:szCs w:val="24"/>
                <w:lang w:val="en-US"/>
              </w:rPr>
            </w:pPr>
            <w:r>
              <w:rPr>
                <w:rFonts w:ascii="Times New Roman" w:hAnsi="Times New Roman"/>
                <w:sz w:val="24"/>
                <w:szCs w:val="24"/>
                <w:lang w:val="kk-KZ"/>
              </w:rPr>
              <w:t>103679</w:t>
            </w:r>
          </w:p>
        </w:tc>
        <w:tc>
          <w:tcPr>
            <w:tcW w:w="992" w:type="dxa"/>
            <w:vAlign w:val="center"/>
          </w:tcPr>
          <w:p w:rsidR="00DF7105" w:rsidRDefault="00DF7105" w:rsidP="002064CE">
            <w:pPr>
              <w:jc w:val="center"/>
            </w:pPr>
            <w:r>
              <w:rPr>
                <w:rFonts w:ascii="Times New Roman" w:hAnsi="Times New Roman"/>
                <w:sz w:val="24"/>
                <w:szCs w:val="24"/>
                <w:lang w:val="kk-KZ"/>
              </w:rPr>
              <w:t>107825</w:t>
            </w:r>
          </w:p>
        </w:tc>
        <w:tc>
          <w:tcPr>
            <w:tcW w:w="958" w:type="dxa"/>
            <w:vAlign w:val="center"/>
          </w:tcPr>
          <w:p w:rsidR="00DF7105" w:rsidRDefault="00DF7105" w:rsidP="002064CE">
            <w:pPr>
              <w:jc w:val="center"/>
            </w:pPr>
            <w:r>
              <w:rPr>
                <w:rFonts w:ascii="Times New Roman" w:hAnsi="Times New Roman"/>
                <w:sz w:val="24"/>
                <w:szCs w:val="24"/>
                <w:lang w:val="kk-KZ"/>
              </w:rPr>
              <w:t>112139</w:t>
            </w:r>
          </w:p>
        </w:tc>
      </w:tr>
      <w:tr w:rsidR="00DF7105" w:rsidTr="00DB0FFD">
        <w:tc>
          <w:tcPr>
            <w:tcW w:w="9571" w:type="dxa"/>
            <w:gridSpan w:val="8"/>
          </w:tcPr>
          <w:p w:rsidR="00DF7105" w:rsidRDefault="00DF7105" w:rsidP="00F92DF7">
            <w:pPr>
              <w:jc w:val="center"/>
              <w:rPr>
                <w:rFonts w:ascii="Times New Roman" w:hAnsi="Times New Roman"/>
                <w:sz w:val="24"/>
                <w:szCs w:val="24"/>
                <w:lang w:val="kk-KZ"/>
              </w:rPr>
            </w:pPr>
          </w:p>
        </w:tc>
      </w:tr>
      <w:tr w:rsidR="00DF7105" w:rsidRPr="00BE5BB5" w:rsidTr="00DF7105">
        <w:tc>
          <w:tcPr>
            <w:tcW w:w="2802" w:type="dxa"/>
            <w:vMerge w:val="restart"/>
            <w:vAlign w:val="center"/>
          </w:tcPr>
          <w:p w:rsidR="00DF7105" w:rsidRPr="00BE5BB5" w:rsidRDefault="00DF7105" w:rsidP="00DF7105">
            <w:pPr>
              <w:pStyle w:val="4"/>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DF7105" w:rsidRPr="00BE5BB5" w:rsidRDefault="00DF7105"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DF7105" w:rsidRPr="00BE5BB5" w:rsidRDefault="00DF7105"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418" w:type="dxa"/>
            <w:vAlign w:val="center"/>
          </w:tcPr>
          <w:p w:rsidR="00DF7105" w:rsidRPr="00BE5BB5" w:rsidRDefault="00DF7105"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942" w:type="dxa"/>
            <w:gridSpan w:val="4"/>
            <w:vAlign w:val="center"/>
          </w:tcPr>
          <w:p w:rsidR="00DF7105" w:rsidRPr="00BE5BB5" w:rsidRDefault="00DF7105"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DF7105" w:rsidRPr="001B7783" w:rsidTr="00DF7105">
        <w:tc>
          <w:tcPr>
            <w:tcW w:w="2802" w:type="dxa"/>
            <w:vMerge/>
          </w:tcPr>
          <w:p w:rsidR="00DF7105" w:rsidRDefault="00DF7105" w:rsidP="002064CE">
            <w:pPr>
              <w:pStyle w:val="3"/>
              <w:jc w:val="both"/>
              <w:rPr>
                <w:rFonts w:ascii="Times New Roman" w:hAnsi="Times New Roman"/>
                <w:sz w:val="24"/>
                <w:szCs w:val="24"/>
                <w:u w:val="single"/>
                <w:lang w:val="kk-KZ"/>
              </w:rPr>
            </w:pPr>
          </w:p>
        </w:tc>
        <w:tc>
          <w:tcPr>
            <w:tcW w:w="1275" w:type="dxa"/>
            <w:vMerge/>
          </w:tcPr>
          <w:p w:rsidR="00DF7105" w:rsidRDefault="00DF7105" w:rsidP="002064CE">
            <w:pPr>
              <w:pStyle w:val="3"/>
              <w:jc w:val="both"/>
              <w:rPr>
                <w:rFonts w:ascii="Times New Roman" w:hAnsi="Times New Roman"/>
                <w:sz w:val="24"/>
                <w:szCs w:val="24"/>
                <w:u w:val="single"/>
                <w:lang w:val="kk-KZ"/>
              </w:rPr>
            </w:pPr>
          </w:p>
        </w:tc>
        <w:tc>
          <w:tcPr>
            <w:tcW w:w="1134"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8"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709"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F7105" w:rsidRPr="000F60B3" w:rsidTr="00DF7105">
        <w:tc>
          <w:tcPr>
            <w:tcW w:w="2802" w:type="dxa"/>
            <w:vAlign w:val="center"/>
          </w:tcPr>
          <w:p w:rsidR="00DF7105" w:rsidRDefault="00DF7105" w:rsidP="002064CE">
            <w:pPr>
              <w:pStyle w:val="3"/>
              <w:rPr>
                <w:rFonts w:ascii="Times New Roman" w:hAnsi="Times New Roman"/>
                <w:sz w:val="24"/>
                <w:szCs w:val="24"/>
                <w:u w:val="single"/>
                <w:lang w:val="kk-KZ"/>
              </w:rPr>
            </w:pPr>
            <w:r w:rsidRPr="000F60B3">
              <w:rPr>
                <w:rFonts w:ascii="Times New Roman" w:hAnsi="Times New Roman"/>
                <w:sz w:val="24"/>
                <w:szCs w:val="24"/>
                <w:lang w:val="kk-KZ"/>
              </w:rPr>
              <w:t xml:space="preserve">Ауданның тұрақты дамуын қамтамасыз ету  </w:t>
            </w:r>
          </w:p>
        </w:tc>
        <w:tc>
          <w:tcPr>
            <w:tcW w:w="1275" w:type="dxa"/>
            <w:vAlign w:val="center"/>
          </w:tcPr>
          <w:p w:rsidR="00DF7105" w:rsidRPr="000F60B3" w:rsidRDefault="00DF7105" w:rsidP="002064CE">
            <w:pPr>
              <w:jc w:val="center"/>
              <w:rPr>
                <w:rFonts w:ascii="Times New Roman" w:hAnsi="Times New Roman"/>
                <w:szCs w:val="24"/>
              </w:rPr>
            </w:pPr>
            <w:r w:rsidRPr="000F60B3">
              <w:rPr>
                <w:rFonts w:ascii="Times New Roman" w:hAnsi="Times New Roman"/>
                <w:szCs w:val="24"/>
              </w:rPr>
              <w:t>%</w:t>
            </w:r>
          </w:p>
        </w:tc>
        <w:tc>
          <w:tcPr>
            <w:tcW w:w="1134" w:type="dxa"/>
            <w:vAlign w:val="center"/>
          </w:tcPr>
          <w:p w:rsidR="00DF7105" w:rsidRPr="000F60B3" w:rsidRDefault="00DF7105" w:rsidP="002064CE">
            <w:pPr>
              <w:jc w:val="center"/>
              <w:rPr>
                <w:rFonts w:ascii="Times New Roman" w:hAnsi="Times New Roman"/>
                <w:szCs w:val="24"/>
                <w:lang w:val="kk-KZ"/>
              </w:rPr>
            </w:pPr>
            <w:r w:rsidRPr="000F60B3">
              <w:rPr>
                <w:rFonts w:ascii="Times New Roman" w:hAnsi="Times New Roman"/>
                <w:szCs w:val="24"/>
                <w:lang w:val="kk-KZ"/>
              </w:rPr>
              <w:t>100</w:t>
            </w:r>
          </w:p>
        </w:tc>
        <w:tc>
          <w:tcPr>
            <w:tcW w:w="1418" w:type="dxa"/>
            <w:vAlign w:val="center"/>
          </w:tcPr>
          <w:p w:rsidR="00DF7105" w:rsidRPr="000F60B3" w:rsidRDefault="00DF7105" w:rsidP="002064CE">
            <w:pPr>
              <w:jc w:val="center"/>
              <w:rPr>
                <w:rFonts w:ascii="Times New Roman" w:hAnsi="Times New Roman"/>
                <w:szCs w:val="24"/>
                <w:lang w:val="kk-KZ"/>
              </w:rPr>
            </w:pPr>
            <w:r w:rsidRPr="000F60B3">
              <w:rPr>
                <w:rFonts w:ascii="Times New Roman" w:hAnsi="Times New Roman"/>
                <w:szCs w:val="24"/>
                <w:lang w:val="kk-KZ"/>
              </w:rPr>
              <w:t>100</w:t>
            </w:r>
          </w:p>
        </w:tc>
        <w:tc>
          <w:tcPr>
            <w:tcW w:w="709" w:type="dxa"/>
            <w:vAlign w:val="center"/>
          </w:tcPr>
          <w:p w:rsidR="00DF7105" w:rsidRPr="000F60B3" w:rsidRDefault="00DF7105" w:rsidP="002064CE">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DF7105" w:rsidRPr="000F60B3" w:rsidRDefault="00DF7105" w:rsidP="002064CE">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DF7105" w:rsidRPr="000F60B3" w:rsidRDefault="00DF7105" w:rsidP="002064CE">
            <w:pPr>
              <w:jc w:val="center"/>
              <w:rPr>
                <w:rFonts w:ascii="Times New Roman" w:hAnsi="Times New Roman"/>
                <w:lang w:val="kk-KZ"/>
              </w:rPr>
            </w:pPr>
            <w:r w:rsidRPr="000F60B3">
              <w:rPr>
                <w:rFonts w:ascii="Times New Roman" w:hAnsi="Times New Roman"/>
                <w:lang w:val="kk-KZ"/>
              </w:rPr>
              <w:t>100</w:t>
            </w:r>
          </w:p>
        </w:tc>
      </w:tr>
    </w:tbl>
    <w:p w:rsidR="0058107D" w:rsidRPr="00CB6437" w:rsidRDefault="00A60D3D" w:rsidP="0058107D">
      <w:pPr>
        <w:pStyle w:val="3"/>
        <w:jc w:val="both"/>
        <w:rPr>
          <w:rFonts w:ascii="Times New Roman" w:hAnsi="Times New Roman"/>
          <w:sz w:val="24"/>
          <w:szCs w:val="24"/>
          <w:u w:val="single"/>
          <w:shd w:val="clear" w:color="auto" w:fill="F9F9F9"/>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sidRPr="00743396">
        <w:rPr>
          <w:rFonts w:ascii="Times New Roman" w:hAnsi="Times New Roman"/>
          <w:b/>
          <w:sz w:val="24"/>
          <w:szCs w:val="24"/>
          <w:lang w:val="kk-KZ"/>
        </w:rPr>
        <w:t xml:space="preserve">:  </w:t>
      </w:r>
      <w:r w:rsidR="0058107D" w:rsidRPr="00743396">
        <w:rPr>
          <w:rFonts w:ascii="Times New Roman" w:hAnsi="Times New Roman"/>
          <w:sz w:val="24"/>
          <w:szCs w:val="24"/>
          <w:u w:val="single"/>
          <w:lang w:val="kk-KZ"/>
        </w:rPr>
        <w:t>100- «</w:t>
      </w:r>
      <w:r w:rsidR="00CB6437" w:rsidRPr="00DF7105">
        <w:rPr>
          <w:rFonts w:ascii="Times New Roman" w:hAnsi="Times New Roman"/>
          <w:color w:val="000000"/>
          <w:sz w:val="24"/>
          <w:szCs w:val="24"/>
          <w:u w:val="single"/>
          <w:lang w:val="kk-KZ"/>
        </w:rPr>
        <w:t>Ауданның (облыстық</w:t>
      </w:r>
      <w:r w:rsidR="008918FF"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маңызы бар қаланың) аумағындағы</w:t>
      </w:r>
      <w:r w:rsidR="008918FF"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табиғи</w:t>
      </w:r>
      <w:r w:rsidR="008918FF"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және</w:t>
      </w:r>
      <w:r w:rsidR="008918FF"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техногендік</w:t>
      </w:r>
      <w:r w:rsidR="008918FF"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сипаттағы</w:t>
      </w:r>
      <w:r w:rsidR="008918FF"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төтенше</w:t>
      </w:r>
      <w:r w:rsidR="004629BD"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жағдайларды</w:t>
      </w:r>
      <w:r w:rsidR="008918FF"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жоюға</w:t>
      </w:r>
      <w:r w:rsidR="008918FF"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арналған</w:t>
      </w:r>
      <w:r w:rsidR="008918FF"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ауданның (облыстық</w:t>
      </w:r>
      <w:r w:rsidR="004629BD"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маңызы бар қаланың) жергілікті</w:t>
      </w:r>
      <w:r w:rsidR="004629BD"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атқарушы</w:t>
      </w:r>
      <w:r w:rsidR="004629BD"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органының</w:t>
      </w:r>
      <w:r w:rsidR="004629BD"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төтенше</w:t>
      </w:r>
      <w:r w:rsidR="004629BD" w:rsidRPr="00DF7105">
        <w:rPr>
          <w:rFonts w:ascii="Times New Roman" w:hAnsi="Times New Roman"/>
          <w:color w:val="000000"/>
          <w:sz w:val="24"/>
          <w:szCs w:val="24"/>
          <w:u w:val="single"/>
          <w:lang w:val="kk-KZ"/>
        </w:rPr>
        <w:t xml:space="preserve"> </w:t>
      </w:r>
      <w:r w:rsidR="00CB6437" w:rsidRPr="00DF7105">
        <w:rPr>
          <w:rFonts w:ascii="Times New Roman" w:hAnsi="Times New Roman"/>
          <w:color w:val="000000"/>
          <w:sz w:val="24"/>
          <w:szCs w:val="24"/>
          <w:u w:val="single"/>
          <w:lang w:val="kk-KZ"/>
        </w:rPr>
        <w:t>резерві</w:t>
      </w:r>
      <w:r w:rsidR="0058107D" w:rsidRPr="00DF7105">
        <w:rPr>
          <w:rFonts w:ascii="Times New Roman" w:hAnsi="Times New Roman"/>
          <w:sz w:val="24"/>
          <w:szCs w:val="24"/>
          <w:u w:val="single"/>
          <w:shd w:val="clear" w:color="auto" w:fill="F9F9F9"/>
          <w:lang w:val="kk-KZ"/>
        </w:rPr>
        <w:t>»</w:t>
      </w:r>
      <w:r w:rsidR="004629BD" w:rsidRPr="00DF7105">
        <w:rPr>
          <w:rFonts w:ascii="Times New Roman" w:hAnsi="Times New Roman"/>
          <w:sz w:val="24"/>
          <w:szCs w:val="24"/>
          <w:u w:val="single"/>
          <w:shd w:val="clear" w:color="auto" w:fill="F9F9F9"/>
          <w:lang w:val="kk-KZ"/>
        </w:rPr>
        <w:t xml:space="preserve"> </w:t>
      </w:r>
    </w:p>
    <w:p w:rsidR="00A60D3D" w:rsidRDefault="00A60D3D" w:rsidP="0058107D">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D96B65" w:rsidRPr="00035015" w:rsidRDefault="00A60D3D" w:rsidP="00D96B65">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sidR="00D96B65">
        <w:rPr>
          <w:b/>
          <w:szCs w:val="20"/>
          <w:u w:val="single"/>
          <w:lang w:val="kk-KZ"/>
        </w:rPr>
        <w:t>м</w:t>
      </w:r>
      <w:r w:rsidR="00D96B65"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A60D3D" w:rsidRPr="00BE5BB5" w:rsidRDefault="00A60D3D" w:rsidP="00A60D3D">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7152F4" w:rsidRDefault="00A60D3D" w:rsidP="008B6593">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сипаттамасы (негіздемесі) мақсаты:</w:t>
      </w:r>
      <w:r w:rsidR="004629BD">
        <w:rPr>
          <w:rFonts w:ascii="Times New Roman" w:hAnsi="Times New Roman"/>
          <w:b/>
          <w:sz w:val="24"/>
          <w:szCs w:val="24"/>
          <w:lang w:val="kk-KZ"/>
        </w:rPr>
        <w:t xml:space="preserve"> </w:t>
      </w:r>
      <w:r w:rsidR="008B6593" w:rsidRPr="008B6593">
        <w:rPr>
          <w:rFonts w:ascii="Times New Roman" w:hAnsi="Times New Roman" w:cs="Times New Roman"/>
          <w:sz w:val="24"/>
          <w:szCs w:val="24"/>
          <w:lang w:val="kk-KZ"/>
        </w:rPr>
        <w:t>Саяси, экономикалық және әлеуметтік, сонымен қатар адамдардың өмірі мен денсаулығына қатер төндіретін жағдайларды жою бойынша әкімшілікпен анықталған табиғи және техногендік сипаттағы төтенше жағдайларды жоюға бағытталған шараларды қаржыландыруды қамтамасыз ету</w:t>
      </w:r>
    </w:p>
    <w:tbl>
      <w:tblPr>
        <w:tblStyle w:val="a5"/>
        <w:tblW w:w="0" w:type="auto"/>
        <w:tblLayout w:type="fixed"/>
        <w:tblLook w:val="04A0"/>
      </w:tblPr>
      <w:tblGrid>
        <w:gridCol w:w="3085"/>
        <w:gridCol w:w="992"/>
        <w:gridCol w:w="993"/>
        <w:gridCol w:w="1134"/>
        <w:gridCol w:w="1134"/>
        <w:gridCol w:w="1275"/>
        <w:gridCol w:w="958"/>
      </w:tblGrid>
      <w:tr w:rsidR="00803B54" w:rsidTr="00904919">
        <w:tc>
          <w:tcPr>
            <w:tcW w:w="3085" w:type="dxa"/>
            <w:vMerge w:val="restart"/>
            <w:vAlign w:val="center"/>
          </w:tcPr>
          <w:p w:rsidR="00803B54" w:rsidRPr="00BE5BB5" w:rsidRDefault="00803B54"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803B54" w:rsidRPr="00BE5BB5" w:rsidRDefault="00803B54"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803B54" w:rsidRPr="00BE5BB5" w:rsidRDefault="00803B54"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803B54" w:rsidRPr="00BE5BB5" w:rsidRDefault="00803B54"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803B54" w:rsidRPr="00BE5BB5" w:rsidRDefault="00803B54"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DF7105" w:rsidTr="002B5192">
        <w:tc>
          <w:tcPr>
            <w:tcW w:w="3085" w:type="dxa"/>
            <w:vMerge/>
          </w:tcPr>
          <w:p w:rsidR="00DF7105" w:rsidRDefault="00DF7105" w:rsidP="00A60D3D">
            <w:pPr>
              <w:pStyle w:val="3"/>
              <w:jc w:val="both"/>
              <w:rPr>
                <w:rFonts w:ascii="Times New Roman" w:hAnsi="Times New Roman"/>
                <w:sz w:val="24"/>
                <w:szCs w:val="24"/>
                <w:u w:val="single"/>
                <w:lang w:val="kk-KZ"/>
              </w:rPr>
            </w:pPr>
          </w:p>
        </w:tc>
        <w:tc>
          <w:tcPr>
            <w:tcW w:w="992" w:type="dxa"/>
            <w:vMerge/>
          </w:tcPr>
          <w:p w:rsidR="00DF7105" w:rsidRDefault="00DF7105" w:rsidP="00A60D3D">
            <w:pPr>
              <w:pStyle w:val="3"/>
              <w:jc w:val="both"/>
              <w:rPr>
                <w:rFonts w:ascii="Times New Roman" w:hAnsi="Times New Roman"/>
                <w:sz w:val="24"/>
                <w:szCs w:val="24"/>
                <w:u w:val="single"/>
                <w:lang w:val="kk-KZ"/>
              </w:rPr>
            </w:pPr>
          </w:p>
        </w:tc>
        <w:tc>
          <w:tcPr>
            <w:tcW w:w="993"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559CD" w:rsidTr="00A13649">
        <w:tc>
          <w:tcPr>
            <w:tcW w:w="3085" w:type="dxa"/>
            <w:vAlign w:val="center"/>
          </w:tcPr>
          <w:p w:rsidR="003559CD" w:rsidRDefault="003559CD" w:rsidP="00A13649">
            <w:pPr>
              <w:pStyle w:val="3"/>
              <w:rPr>
                <w:rFonts w:ascii="Times New Roman" w:hAnsi="Times New Roman"/>
                <w:sz w:val="24"/>
                <w:szCs w:val="24"/>
                <w:u w:val="single"/>
                <w:lang w:val="kk-KZ"/>
              </w:rPr>
            </w:pPr>
            <w:r w:rsidRPr="000F60B3">
              <w:rPr>
                <w:rFonts w:ascii="Times New Roman" w:hAnsi="Times New Roman"/>
                <w:sz w:val="24"/>
                <w:szCs w:val="24"/>
                <w:lang w:val="kk-KZ"/>
              </w:rPr>
              <w:t xml:space="preserve">Ауданның тұрақты дамуын қамтамасыз ету  </w:t>
            </w:r>
          </w:p>
        </w:tc>
        <w:tc>
          <w:tcPr>
            <w:tcW w:w="992" w:type="dxa"/>
            <w:vAlign w:val="center"/>
          </w:tcPr>
          <w:p w:rsidR="003559CD" w:rsidRPr="000F60B3" w:rsidRDefault="003559CD" w:rsidP="00934554">
            <w:pPr>
              <w:jc w:val="center"/>
              <w:rPr>
                <w:rFonts w:ascii="Times New Roman" w:hAnsi="Times New Roman"/>
                <w:szCs w:val="24"/>
              </w:rPr>
            </w:pPr>
            <w:r w:rsidRPr="000F60B3">
              <w:rPr>
                <w:rFonts w:ascii="Times New Roman" w:hAnsi="Times New Roman"/>
                <w:szCs w:val="24"/>
              </w:rPr>
              <w:t>%</w:t>
            </w:r>
          </w:p>
        </w:tc>
        <w:tc>
          <w:tcPr>
            <w:tcW w:w="993" w:type="dxa"/>
            <w:vAlign w:val="center"/>
          </w:tcPr>
          <w:p w:rsidR="003559CD" w:rsidRPr="000F60B3" w:rsidRDefault="003559CD" w:rsidP="00934554">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3559CD" w:rsidRPr="000F60B3" w:rsidRDefault="003559CD" w:rsidP="00934554">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3559CD" w:rsidRPr="000F60B3" w:rsidRDefault="003559CD" w:rsidP="00934554">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3559CD" w:rsidRPr="000F60B3" w:rsidRDefault="003559CD" w:rsidP="00934554">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3559CD" w:rsidRPr="000F60B3" w:rsidRDefault="003559CD" w:rsidP="00934554">
            <w:pPr>
              <w:jc w:val="center"/>
              <w:rPr>
                <w:rFonts w:ascii="Times New Roman" w:hAnsi="Times New Roman"/>
                <w:lang w:val="kk-KZ"/>
              </w:rPr>
            </w:pPr>
            <w:r w:rsidRPr="000F60B3">
              <w:rPr>
                <w:rFonts w:ascii="Times New Roman" w:hAnsi="Times New Roman"/>
                <w:lang w:val="kk-KZ"/>
              </w:rPr>
              <w:t>100</w:t>
            </w:r>
          </w:p>
        </w:tc>
      </w:tr>
      <w:tr w:rsidR="00A13649" w:rsidTr="00A13649">
        <w:tc>
          <w:tcPr>
            <w:tcW w:w="9571" w:type="dxa"/>
            <w:gridSpan w:val="7"/>
            <w:vAlign w:val="center"/>
          </w:tcPr>
          <w:p w:rsidR="00A13649" w:rsidRPr="00A13649" w:rsidRDefault="00A13649" w:rsidP="00A13649">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D04ACC" w:rsidTr="00A13649">
        <w:tc>
          <w:tcPr>
            <w:tcW w:w="3085" w:type="dxa"/>
            <w:vAlign w:val="center"/>
          </w:tcPr>
          <w:p w:rsidR="00D04ACC" w:rsidRPr="00F677FC" w:rsidRDefault="00D04ACC" w:rsidP="00A13649">
            <w:pPr>
              <w:pStyle w:val="3"/>
              <w:rPr>
                <w:rFonts w:ascii="Times New Roman" w:hAnsi="Times New Roman"/>
                <w:sz w:val="24"/>
                <w:szCs w:val="24"/>
                <w:lang w:val="kk-KZ"/>
              </w:rPr>
            </w:pPr>
            <w:proofErr w:type="spellStart"/>
            <w:r w:rsidRPr="00F677FC">
              <w:rPr>
                <w:rFonts w:ascii="Times New Roman" w:hAnsi="Times New Roman"/>
                <w:color w:val="000000"/>
                <w:sz w:val="24"/>
                <w:szCs w:val="24"/>
              </w:rPr>
              <w:t>Ауданның</w:t>
            </w:r>
            <w:proofErr w:type="spellEnd"/>
            <w:r w:rsidRPr="00F677FC">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облыстық</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маңызы</w:t>
            </w:r>
            <w:proofErr w:type="spellEnd"/>
            <w:r w:rsidRPr="00F677FC">
              <w:rPr>
                <w:rFonts w:ascii="Times New Roman" w:hAnsi="Times New Roman"/>
                <w:color w:val="000000"/>
                <w:sz w:val="24"/>
                <w:szCs w:val="24"/>
              </w:rPr>
              <w:t xml:space="preserve"> бар </w:t>
            </w:r>
            <w:proofErr w:type="spellStart"/>
            <w:r w:rsidRPr="00F677FC">
              <w:rPr>
                <w:rFonts w:ascii="Times New Roman" w:hAnsi="Times New Roman"/>
                <w:color w:val="000000"/>
                <w:sz w:val="24"/>
                <w:szCs w:val="24"/>
              </w:rPr>
              <w:t>қаланың</w:t>
            </w:r>
            <w:proofErr w:type="spellEnd"/>
            <w:r w:rsidRPr="00F677FC">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аумағындағы</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табиғи</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техногендік</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сипаттағы</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төтенше</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жағдайларды</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жоюға</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арналған</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ауданның</w:t>
            </w:r>
            <w:proofErr w:type="spellEnd"/>
            <w:r w:rsidRPr="00F677FC">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облыстық</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маңызы</w:t>
            </w:r>
            <w:proofErr w:type="spellEnd"/>
            <w:r w:rsidRPr="00F677FC">
              <w:rPr>
                <w:rFonts w:ascii="Times New Roman" w:hAnsi="Times New Roman"/>
                <w:color w:val="000000"/>
                <w:sz w:val="24"/>
                <w:szCs w:val="24"/>
              </w:rPr>
              <w:t xml:space="preserve"> бар </w:t>
            </w:r>
            <w:proofErr w:type="spellStart"/>
            <w:r w:rsidRPr="00F677FC">
              <w:rPr>
                <w:rFonts w:ascii="Times New Roman" w:hAnsi="Times New Roman"/>
                <w:color w:val="000000"/>
                <w:sz w:val="24"/>
                <w:szCs w:val="24"/>
              </w:rPr>
              <w:t>қаланың</w:t>
            </w:r>
            <w:proofErr w:type="spellEnd"/>
            <w:r w:rsidRPr="00F677FC">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жергілікті</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атқарушы</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органының</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төтенше</w:t>
            </w:r>
            <w:proofErr w:type="spellEnd"/>
            <w:r>
              <w:rPr>
                <w:rFonts w:ascii="Times New Roman" w:hAnsi="Times New Roman"/>
                <w:color w:val="000000"/>
                <w:sz w:val="24"/>
                <w:szCs w:val="24"/>
              </w:rPr>
              <w:t xml:space="preserve"> </w:t>
            </w:r>
            <w:proofErr w:type="spellStart"/>
            <w:r w:rsidRPr="00F677FC">
              <w:rPr>
                <w:rFonts w:ascii="Times New Roman" w:hAnsi="Times New Roman"/>
                <w:color w:val="000000"/>
                <w:sz w:val="24"/>
                <w:szCs w:val="24"/>
              </w:rPr>
              <w:t>резерві</w:t>
            </w:r>
            <w:proofErr w:type="spellEnd"/>
          </w:p>
        </w:tc>
        <w:tc>
          <w:tcPr>
            <w:tcW w:w="992" w:type="dxa"/>
            <w:vAlign w:val="center"/>
          </w:tcPr>
          <w:p w:rsidR="00D04ACC" w:rsidRPr="007152F4" w:rsidRDefault="00D04ACC" w:rsidP="007152F4">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D04ACC" w:rsidRPr="000F60B3" w:rsidRDefault="00DF7105" w:rsidP="00A05B98">
            <w:pPr>
              <w:jc w:val="center"/>
              <w:rPr>
                <w:rFonts w:ascii="Times New Roman" w:hAnsi="Times New Roman"/>
                <w:sz w:val="24"/>
                <w:szCs w:val="24"/>
                <w:lang w:val="kk-KZ"/>
              </w:rPr>
            </w:pPr>
            <w:r>
              <w:rPr>
                <w:rFonts w:ascii="Times New Roman" w:hAnsi="Times New Roman"/>
                <w:sz w:val="24"/>
                <w:szCs w:val="24"/>
                <w:lang w:val="kk-KZ"/>
              </w:rPr>
              <w:t>31115</w:t>
            </w:r>
          </w:p>
        </w:tc>
        <w:tc>
          <w:tcPr>
            <w:tcW w:w="1134" w:type="dxa"/>
            <w:vAlign w:val="center"/>
          </w:tcPr>
          <w:p w:rsidR="00D04ACC" w:rsidRPr="000F60B3" w:rsidRDefault="003E4A2A" w:rsidP="00A05B98">
            <w:pPr>
              <w:jc w:val="center"/>
              <w:rPr>
                <w:rFonts w:ascii="Times New Roman" w:hAnsi="Times New Roman"/>
                <w:sz w:val="24"/>
                <w:szCs w:val="24"/>
                <w:lang w:val="kk-KZ"/>
              </w:rPr>
            </w:pPr>
            <w:r>
              <w:rPr>
                <w:rFonts w:ascii="Times New Roman" w:hAnsi="Times New Roman"/>
                <w:sz w:val="24"/>
                <w:szCs w:val="24"/>
                <w:lang w:val="kk-KZ"/>
              </w:rPr>
              <w:t>67393</w:t>
            </w:r>
          </w:p>
        </w:tc>
        <w:tc>
          <w:tcPr>
            <w:tcW w:w="1134" w:type="dxa"/>
            <w:vAlign w:val="center"/>
          </w:tcPr>
          <w:p w:rsidR="00D04ACC" w:rsidRPr="000F60B3" w:rsidRDefault="00DF7105" w:rsidP="00A05B98">
            <w:pPr>
              <w:jc w:val="center"/>
              <w:rPr>
                <w:rFonts w:ascii="Times New Roman" w:hAnsi="Times New Roman"/>
                <w:sz w:val="24"/>
                <w:szCs w:val="24"/>
                <w:lang w:val="en-US"/>
              </w:rPr>
            </w:pPr>
            <w:r>
              <w:rPr>
                <w:rFonts w:ascii="Times New Roman" w:hAnsi="Times New Roman"/>
                <w:sz w:val="24"/>
                <w:szCs w:val="24"/>
                <w:lang w:val="kk-KZ"/>
              </w:rPr>
              <w:t>77679</w:t>
            </w:r>
          </w:p>
        </w:tc>
        <w:tc>
          <w:tcPr>
            <w:tcW w:w="1275" w:type="dxa"/>
            <w:vAlign w:val="center"/>
          </w:tcPr>
          <w:p w:rsidR="00D04ACC" w:rsidRPr="0083472C" w:rsidRDefault="00DF7105" w:rsidP="00A05B98">
            <w:pPr>
              <w:jc w:val="center"/>
              <w:rPr>
                <w:rFonts w:ascii="Times New Roman" w:hAnsi="Times New Roman" w:cs="Times New Roman"/>
                <w:sz w:val="24"/>
                <w:szCs w:val="24"/>
              </w:rPr>
            </w:pPr>
            <w:r>
              <w:rPr>
                <w:rFonts w:ascii="Times New Roman" w:hAnsi="Times New Roman" w:cs="Times New Roman"/>
                <w:sz w:val="24"/>
                <w:szCs w:val="24"/>
              </w:rPr>
              <w:t>80785</w:t>
            </w:r>
          </w:p>
        </w:tc>
        <w:tc>
          <w:tcPr>
            <w:tcW w:w="958" w:type="dxa"/>
            <w:vAlign w:val="center"/>
          </w:tcPr>
          <w:p w:rsidR="00D04ACC" w:rsidRPr="0083472C" w:rsidRDefault="00DF7105" w:rsidP="00A05B98">
            <w:pPr>
              <w:jc w:val="center"/>
              <w:rPr>
                <w:rFonts w:ascii="Times New Roman" w:hAnsi="Times New Roman" w:cs="Times New Roman"/>
                <w:sz w:val="24"/>
                <w:szCs w:val="24"/>
              </w:rPr>
            </w:pPr>
            <w:r>
              <w:rPr>
                <w:rFonts w:ascii="Times New Roman" w:hAnsi="Times New Roman" w:cs="Times New Roman"/>
                <w:sz w:val="24"/>
                <w:szCs w:val="24"/>
              </w:rPr>
              <w:t>84017</w:t>
            </w:r>
          </w:p>
        </w:tc>
      </w:tr>
      <w:tr w:rsidR="00DF7105" w:rsidTr="00A13649">
        <w:tc>
          <w:tcPr>
            <w:tcW w:w="3085" w:type="dxa"/>
            <w:vAlign w:val="center"/>
          </w:tcPr>
          <w:p w:rsidR="00DF7105" w:rsidRPr="007152F4" w:rsidRDefault="00DF7105" w:rsidP="00A13649">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2" w:type="dxa"/>
            <w:vAlign w:val="center"/>
          </w:tcPr>
          <w:p w:rsidR="00DF7105" w:rsidRPr="007152F4" w:rsidRDefault="00DF7105" w:rsidP="00C236A5">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DF7105" w:rsidRPr="000F60B3" w:rsidRDefault="00DF7105" w:rsidP="00A05B98">
            <w:pPr>
              <w:jc w:val="center"/>
              <w:rPr>
                <w:rFonts w:ascii="Times New Roman" w:hAnsi="Times New Roman"/>
                <w:sz w:val="24"/>
                <w:szCs w:val="24"/>
                <w:lang w:val="kk-KZ"/>
              </w:rPr>
            </w:pPr>
            <w:r>
              <w:rPr>
                <w:rFonts w:ascii="Times New Roman" w:hAnsi="Times New Roman"/>
                <w:sz w:val="24"/>
                <w:szCs w:val="24"/>
                <w:lang w:val="kk-KZ"/>
              </w:rPr>
              <w:t>31115</w:t>
            </w:r>
          </w:p>
        </w:tc>
        <w:tc>
          <w:tcPr>
            <w:tcW w:w="1134" w:type="dxa"/>
            <w:vAlign w:val="center"/>
          </w:tcPr>
          <w:p w:rsidR="00DF7105" w:rsidRPr="000F60B3" w:rsidRDefault="003E4A2A" w:rsidP="00A05B98">
            <w:pPr>
              <w:jc w:val="center"/>
              <w:rPr>
                <w:rFonts w:ascii="Times New Roman" w:hAnsi="Times New Roman"/>
                <w:sz w:val="24"/>
                <w:szCs w:val="24"/>
                <w:lang w:val="kk-KZ"/>
              </w:rPr>
            </w:pPr>
            <w:r>
              <w:rPr>
                <w:rFonts w:ascii="Times New Roman" w:hAnsi="Times New Roman"/>
                <w:sz w:val="24"/>
                <w:szCs w:val="24"/>
                <w:lang w:val="kk-KZ"/>
              </w:rPr>
              <w:t>67393</w:t>
            </w:r>
          </w:p>
        </w:tc>
        <w:tc>
          <w:tcPr>
            <w:tcW w:w="1134" w:type="dxa"/>
            <w:vAlign w:val="center"/>
          </w:tcPr>
          <w:p w:rsidR="00DF7105" w:rsidRPr="000F60B3" w:rsidRDefault="00DF7105" w:rsidP="00A05B98">
            <w:pPr>
              <w:jc w:val="center"/>
              <w:rPr>
                <w:rFonts w:ascii="Times New Roman" w:hAnsi="Times New Roman"/>
                <w:sz w:val="24"/>
                <w:szCs w:val="24"/>
                <w:lang w:val="en-US"/>
              </w:rPr>
            </w:pPr>
            <w:r>
              <w:rPr>
                <w:rFonts w:ascii="Times New Roman" w:hAnsi="Times New Roman"/>
                <w:sz w:val="24"/>
                <w:szCs w:val="24"/>
                <w:lang w:val="kk-KZ"/>
              </w:rPr>
              <w:t>77679</w:t>
            </w:r>
          </w:p>
        </w:tc>
        <w:tc>
          <w:tcPr>
            <w:tcW w:w="1275" w:type="dxa"/>
            <w:vAlign w:val="center"/>
          </w:tcPr>
          <w:p w:rsidR="00DF7105" w:rsidRPr="0083472C" w:rsidRDefault="00DF7105" w:rsidP="002064CE">
            <w:pPr>
              <w:jc w:val="center"/>
              <w:rPr>
                <w:rFonts w:ascii="Times New Roman" w:hAnsi="Times New Roman" w:cs="Times New Roman"/>
                <w:sz w:val="24"/>
                <w:szCs w:val="24"/>
              </w:rPr>
            </w:pPr>
            <w:r>
              <w:rPr>
                <w:rFonts w:ascii="Times New Roman" w:hAnsi="Times New Roman" w:cs="Times New Roman"/>
                <w:sz w:val="24"/>
                <w:szCs w:val="24"/>
              </w:rPr>
              <w:t>80785</w:t>
            </w:r>
          </w:p>
        </w:tc>
        <w:tc>
          <w:tcPr>
            <w:tcW w:w="958" w:type="dxa"/>
            <w:vAlign w:val="center"/>
          </w:tcPr>
          <w:p w:rsidR="00DF7105" w:rsidRPr="0083472C" w:rsidRDefault="00DF7105" w:rsidP="002064CE">
            <w:pPr>
              <w:jc w:val="center"/>
              <w:rPr>
                <w:rFonts w:ascii="Times New Roman" w:hAnsi="Times New Roman" w:cs="Times New Roman"/>
                <w:sz w:val="24"/>
                <w:szCs w:val="24"/>
              </w:rPr>
            </w:pPr>
            <w:r>
              <w:rPr>
                <w:rFonts w:ascii="Times New Roman" w:hAnsi="Times New Roman" w:cs="Times New Roman"/>
                <w:sz w:val="24"/>
                <w:szCs w:val="24"/>
              </w:rPr>
              <w:t>84017</w:t>
            </w:r>
          </w:p>
        </w:tc>
      </w:tr>
    </w:tbl>
    <w:p w:rsidR="00DE0A17" w:rsidRPr="0066210D" w:rsidRDefault="00BD3EEE" w:rsidP="00374543">
      <w:pPr>
        <w:pStyle w:val="3"/>
        <w:jc w:val="both"/>
        <w:rPr>
          <w:rFonts w:ascii="Times New Roman" w:hAnsi="Times New Roman"/>
          <w:sz w:val="24"/>
          <w:szCs w:val="24"/>
          <w:shd w:val="clear" w:color="auto" w:fill="F9F9F9"/>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00DE0A17" w:rsidRPr="00743396">
        <w:rPr>
          <w:rFonts w:ascii="Times New Roman" w:hAnsi="Times New Roman"/>
          <w:sz w:val="24"/>
          <w:szCs w:val="24"/>
        </w:rPr>
        <w:t>101- «</w:t>
      </w:r>
      <w:proofErr w:type="spellStart"/>
      <w:r w:rsidR="0066210D" w:rsidRPr="0066210D">
        <w:rPr>
          <w:rFonts w:ascii="Times New Roman" w:hAnsi="Times New Roman"/>
          <w:color w:val="000000"/>
          <w:sz w:val="24"/>
          <w:szCs w:val="24"/>
        </w:rPr>
        <w:t>Шұғыл</w:t>
      </w:r>
      <w:proofErr w:type="spellEnd"/>
      <w:r w:rsidR="004629BD">
        <w:rPr>
          <w:rFonts w:ascii="Times New Roman" w:hAnsi="Times New Roman"/>
          <w:color w:val="000000"/>
          <w:sz w:val="24"/>
          <w:szCs w:val="24"/>
        </w:rPr>
        <w:t xml:space="preserve"> </w:t>
      </w:r>
      <w:proofErr w:type="spellStart"/>
      <w:r w:rsidR="0066210D" w:rsidRPr="0066210D">
        <w:rPr>
          <w:rFonts w:ascii="Times New Roman" w:hAnsi="Times New Roman"/>
          <w:color w:val="000000"/>
          <w:sz w:val="24"/>
          <w:szCs w:val="24"/>
        </w:rPr>
        <w:t>шығындарға</w:t>
      </w:r>
      <w:proofErr w:type="spellEnd"/>
      <w:r w:rsidR="004629BD">
        <w:rPr>
          <w:rFonts w:ascii="Times New Roman" w:hAnsi="Times New Roman"/>
          <w:color w:val="000000"/>
          <w:sz w:val="24"/>
          <w:szCs w:val="24"/>
        </w:rPr>
        <w:t xml:space="preserve"> </w:t>
      </w:r>
      <w:proofErr w:type="spellStart"/>
      <w:r w:rsidR="0066210D" w:rsidRPr="0066210D">
        <w:rPr>
          <w:rFonts w:ascii="Times New Roman" w:hAnsi="Times New Roman"/>
          <w:color w:val="000000"/>
          <w:sz w:val="24"/>
          <w:szCs w:val="24"/>
        </w:rPr>
        <w:t>арналған</w:t>
      </w:r>
      <w:proofErr w:type="spellEnd"/>
      <w:r w:rsidR="004629BD">
        <w:rPr>
          <w:rFonts w:ascii="Times New Roman" w:hAnsi="Times New Roman"/>
          <w:color w:val="000000"/>
          <w:sz w:val="24"/>
          <w:szCs w:val="24"/>
        </w:rPr>
        <w:t xml:space="preserve"> </w:t>
      </w:r>
      <w:proofErr w:type="spellStart"/>
      <w:r w:rsidR="0066210D" w:rsidRPr="0066210D">
        <w:rPr>
          <w:rFonts w:ascii="Times New Roman" w:hAnsi="Times New Roman"/>
          <w:color w:val="000000"/>
          <w:sz w:val="24"/>
          <w:szCs w:val="24"/>
        </w:rPr>
        <w:t>ауданның</w:t>
      </w:r>
      <w:proofErr w:type="spellEnd"/>
      <w:r w:rsidR="0066210D" w:rsidRPr="0066210D">
        <w:rPr>
          <w:rFonts w:ascii="Times New Roman" w:hAnsi="Times New Roman"/>
          <w:color w:val="000000"/>
          <w:sz w:val="24"/>
          <w:szCs w:val="24"/>
        </w:rPr>
        <w:t xml:space="preserve"> (</w:t>
      </w:r>
      <w:proofErr w:type="spellStart"/>
      <w:r w:rsidR="0066210D" w:rsidRPr="0066210D">
        <w:rPr>
          <w:rFonts w:ascii="Times New Roman" w:hAnsi="Times New Roman"/>
          <w:color w:val="000000"/>
          <w:sz w:val="24"/>
          <w:szCs w:val="24"/>
        </w:rPr>
        <w:t>облыстық</w:t>
      </w:r>
      <w:proofErr w:type="spellEnd"/>
      <w:r w:rsidR="004629BD">
        <w:rPr>
          <w:rFonts w:ascii="Times New Roman" w:hAnsi="Times New Roman"/>
          <w:color w:val="000000"/>
          <w:sz w:val="24"/>
          <w:szCs w:val="24"/>
        </w:rPr>
        <w:t xml:space="preserve"> </w:t>
      </w:r>
      <w:proofErr w:type="spellStart"/>
      <w:r w:rsidR="0066210D" w:rsidRPr="0066210D">
        <w:rPr>
          <w:rFonts w:ascii="Times New Roman" w:hAnsi="Times New Roman"/>
          <w:color w:val="000000"/>
          <w:sz w:val="24"/>
          <w:szCs w:val="24"/>
        </w:rPr>
        <w:t>маңызы</w:t>
      </w:r>
      <w:proofErr w:type="spellEnd"/>
      <w:r w:rsidR="0066210D" w:rsidRPr="0066210D">
        <w:rPr>
          <w:rFonts w:ascii="Times New Roman" w:hAnsi="Times New Roman"/>
          <w:color w:val="000000"/>
          <w:sz w:val="24"/>
          <w:szCs w:val="24"/>
        </w:rPr>
        <w:t xml:space="preserve"> бар </w:t>
      </w:r>
      <w:proofErr w:type="spellStart"/>
      <w:r w:rsidR="0066210D" w:rsidRPr="0066210D">
        <w:rPr>
          <w:rFonts w:ascii="Times New Roman" w:hAnsi="Times New Roman"/>
          <w:color w:val="000000"/>
          <w:sz w:val="24"/>
          <w:szCs w:val="24"/>
        </w:rPr>
        <w:t>қаланың</w:t>
      </w:r>
      <w:proofErr w:type="spellEnd"/>
      <w:r w:rsidR="0066210D" w:rsidRPr="0066210D">
        <w:rPr>
          <w:rFonts w:ascii="Times New Roman" w:hAnsi="Times New Roman"/>
          <w:color w:val="000000"/>
          <w:sz w:val="24"/>
          <w:szCs w:val="24"/>
        </w:rPr>
        <w:t xml:space="preserve">) </w:t>
      </w:r>
      <w:proofErr w:type="spellStart"/>
      <w:r w:rsidR="0066210D" w:rsidRPr="0066210D">
        <w:rPr>
          <w:rFonts w:ascii="Times New Roman" w:hAnsi="Times New Roman"/>
          <w:color w:val="000000"/>
          <w:sz w:val="24"/>
          <w:szCs w:val="24"/>
        </w:rPr>
        <w:t>жергілікті</w:t>
      </w:r>
      <w:proofErr w:type="spellEnd"/>
      <w:r w:rsidR="004629BD">
        <w:rPr>
          <w:rFonts w:ascii="Times New Roman" w:hAnsi="Times New Roman"/>
          <w:color w:val="000000"/>
          <w:sz w:val="24"/>
          <w:szCs w:val="24"/>
        </w:rPr>
        <w:t xml:space="preserve"> </w:t>
      </w:r>
      <w:proofErr w:type="spellStart"/>
      <w:r w:rsidR="0066210D" w:rsidRPr="0066210D">
        <w:rPr>
          <w:rFonts w:ascii="Times New Roman" w:hAnsi="Times New Roman"/>
          <w:color w:val="000000"/>
          <w:sz w:val="24"/>
          <w:szCs w:val="24"/>
        </w:rPr>
        <w:t>атқарушы</w:t>
      </w:r>
      <w:proofErr w:type="spellEnd"/>
      <w:r w:rsidR="004629BD">
        <w:rPr>
          <w:rFonts w:ascii="Times New Roman" w:hAnsi="Times New Roman"/>
          <w:color w:val="000000"/>
          <w:sz w:val="24"/>
          <w:szCs w:val="24"/>
        </w:rPr>
        <w:t xml:space="preserve"> </w:t>
      </w:r>
      <w:proofErr w:type="spellStart"/>
      <w:r w:rsidR="0066210D" w:rsidRPr="0066210D">
        <w:rPr>
          <w:rFonts w:ascii="Times New Roman" w:hAnsi="Times New Roman"/>
          <w:color w:val="000000"/>
          <w:sz w:val="24"/>
          <w:szCs w:val="24"/>
        </w:rPr>
        <w:t>органының</w:t>
      </w:r>
      <w:proofErr w:type="spellEnd"/>
      <w:r w:rsidR="004629BD">
        <w:rPr>
          <w:rFonts w:ascii="Times New Roman" w:hAnsi="Times New Roman"/>
          <w:color w:val="000000"/>
          <w:sz w:val="24"/>
          <w:szCs w:val="24"/>
        </w:rPr>
        <w:t xml:space="preserve"> </w:t>
      </w:r>
      <w:proofErr w:type="spellStart"/>
      <w:r w:rsidR="0066210D" w:rsidRPr="0066210D">
        <w:rPr>
          <w:rFonts w:ascii="Times New Roman" w:hAnsi="Times New Roman"/>
          <w:color w:val="000000"/>
          <w:sz w:val="24"/>
          <w:szCs w:val="24"/>
        </w:rPr>
        <w:t>резерві</w:t>
      </w:r>
      <w:proofErr w:type="spellEnd"/>
      <w:r w:rsidR="0066210D" w:rsidRPr="0066210D">
        <w:rPr>
          <w:rFonts w:ascii="Times New Roman" w:hAnsi="Times New Roman"/>
          <w:color w:val="000000"/>
          <w:sz w:val="24"/>
          <w:szCs w:val="24"/>
          <w:lang w:val="kk-KZ"/>
        </w:rPr>
        <w:t>»</w:t>
      </w:r>
    </w:p>
    <w:p w:rsidR="00BD3EEE" w:rsidRDefault="00BD3EEE" w:rsidP="00DE0A17">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8E763C">
      <w:pPr>
        <w:pStyle w:val="a3"/>
        <w:spacing w:before="0" w:beforeAutospacing="0" w:after="0" w:afterAutospacing="0"/>
        <w:jc w:val="both"/>
        <w:rPr>
          <w:b/>
          <w:szCs w:val="20"/>
          <w:u w:val="single"/>
          <w:lang w:val="kk-KZ"/>
        </w:rPr>
      </w:pPr>
      <w:r w:rsidRPr="00BE5BB5">
        <w:rPr>
          <w:lang w:val="kk-KZ"/>
        </w:rPr>
        <w:t>мазмұнына қарай</w:t>
      </w:r>
      <w:r>
        <w:rPr>
          <w:lang w:val="kk-KZ"/>
        </w:rPr>
        <w:t>:</w:t>
      </w:r>
      <w:r w:rsidR="004629BD">
        <w:rPr>
          <w:lang w:val="kk-KZ"/>
        </w:rPr>
        <w:t xml:space="preserve"> </w:t>
      </w:r>
      <w:r w:rsidR="008E763C">
        <w:rPr>
          <w:b/>
          <w:szCs w:val="20"/>
          <w:u w:val="single"/>
          <w:lang w:val="kk-KZ"/>
        </w:rPr>
        <w:t>м</w:t>
      </w:r>
      <w:r w:rsidR="008E763C"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BD3EEE" w:rsidRPr="00BE5BB5" w:rsidRDefault="00BD3EEE" w:rsidP="00BD3EEE">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BD3EEE" w:rsidRPr="007E0D20" w:rsidRDefault="00BD3EEE" w:rsidP="00617576">
      <w:pPr>
        <w:spacing w:after="0" w:line="20" w:lineRule="atLeast"/>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 мақсаты</w:t>
      </w:r>
      <w:r w:rsidR="00374543">
        <w:rPr>
          <w:rFonts w:ascii="Times New Roman" w:hAnsi="Times New Roman"/>
          <w:b/>
          <w:sz w:val="24"/>
          <w:szCs w:val="24"/>
          <w:lang w:val="kk-KZ"/>
        </w:rPr>
        <w:t xml:space="preserve">: </w:t>
      </w:r>
      <w:r w:rsidR="00617576" w:rsidRPr="00617576">
        <w:rPr>
          <w:rFonts w:ascii="Times New Roman" w:hAnsi="Times New Roman"/>
          <w:sz w:val="24"/>
          <w:szCs w:val="24"/>
          <w:lang w:val="kk-KZ"/>
        </w:rPr>
        <w:t xml:space="preserve">Басқа да күтпеген </w:t>
      </w:r>
      <w:r w:rsidR="00184347">
        <w:rPr>
          <w:rFonts w:ascii="Times New Roman" w:hAnsi="Times New Roman"/>
          <w:sz w:val="24"/>
          <w:szCs w:val="24"/>
          <w:lang w:val="kk-KZ"/>
        </w:rPr>
        <w:t xml:space="preserve">шұғыл </w:t>
      </w:r>
      <w:r w:rsidR="00617576" w:rsidRPr="00617576">
        <w:rPr>
          <w:rFonts w:ascii="Times New Roman" w:hAnsi="Times New Roman"/>
          <w:sz w:val="24"/>
          <w:szCs w:val="24"/>
          <w:lang w:val="kk-KZ"/>
        </w:rPr>
        <w:t>шығындарды</w:t>
      </w:r>
      <w:r w:rsidR="00184347">
        <w:rPr>
          <w:rFonts w:ascii="Times New Roman" w:hAnsi="Times New Roman"/>
          <w:sz w:val="24"/>
          <w:szCs w:val="24"/>
          <w:lang w:val="kk-KZ"/>
        </w:rPr>
        <w:t xml:space="preserve"> жоюға</w:t>
      </w:r>
      <w:bookmarkStart w:id="0" w:name="_GoBack"/>
      <w:bookmarkEnd w:id="0"/>
      <w:r w:rsidR="00C2676A">
        <w:rPr>
          <w:rFonts w:ascii="Times New Roman" w:hAnsi="Times New Roman"/>
          <w:sz w:val="24"/>
          <w:szCs w:val="24"/>
          <w:lang w:val="kk-KZ"/>
        </w:rPr>
        <w:t xml:space="preserve"> </w:t>
      </w:r>
      <w:r w:rsidR="00617576" w:rsidRPr="00617576">
        <w:rPr>
          <w:rFonts w:ascii="Times New Roman" w:hAnsi="Times New Roman"/>
          <w:sz w:val="24"/>
          <w:szCs w:val="24"/>
          <w:lang w:val="kk-KZ"/>
        </w:rPr>
        <w:t>бағытталған шығындарды қаржыландыруды қамтамасыз ету</w:t>
      </w:r>
    </w:p>
    <w:tbl>
      <w:tblPr>
        <w:tblStyle w:val="a5"/>
        <w:tblW w:w="0" w:type="auto"/>
        <w:tblLayout w:type="fixed"/>
        <w:tblLook w:val="04A0"/>
      </w:tblPr>
      <w:tblGrid>
        <w:gridCol w:w="3085"/>
        <w:gridCol w:w="992"/>
        <w:gridCol w:w="993"/>
        <w:gridCol w:w="1134"/>
        <w:gridCol w:w="1134"/>
        <w:gridCol w:w="1275"/>
        <w:gridCol w:w="958"/>
      </w:tblGrid>
      <w:tr w:rsidR="00374543" w:rsidTr="00F4131F">
        <w:tc>
          <w:tcPr>
            <w:tcW w:w="3085" w:type="dxa"/>
            <w:vMerge w:val="restart"/>
            <w:vAlign w:val="center"/>
          </w:tcPr>
          <w:p w:rsidR="00374543" w:rsidRPr="00BE5BB5" w:rsidRDefault="00374543"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374543" w:rsidRPr="00BE5BB5" w:rsidRDefault="00374543" w:rsidP="00C236A5">
            <w:pPr>
              <w:pStyle w:val="4"/>
              <w:jc w:val="center"/>
              <w:rPr>
                <w:rFonts w:ascii="Times New Roman" w:hAnsi="Times New Roman"/>
                <w:b/>
                <w:lang w:val="kk-KZ"/>
              </w:rPr>
            </w:pPr>
            <w:r w:rsidRPr="00BE5BB5">
              <w:rPr>
                <w:rFonts w:ascii="Times New Roman" w:hAnsi="Times New Roman"/>
                <w:lang w:val="kk-KZ"/>
              </w:rPr>
              <w:t xml:space="preserve">Өлшем </w:t>
            </w:r>
            <w:r w:rsidRPr="00BE5BB5">
              <w:rPr>
                <w:rFonts w:ascii="Times New Roman" w:hAnsi="Times New Roman"/>
                <w:lang w:val="kk-KZ"/>
              </w:rPr>
              <w:lastRenderedPageBreak/>
              <w:t>бірлігі</w:t>
            </w:r>
          </w:p>
        </w:tc>
        <w:tc>
          <w:tcPr>
            <w:tcW w:w="993" w:type="dxa"/>
            <w:vAlign w:val="center"/>
          </w:tcPr>
          <w:p w:rsidR="00374543" w:rsidRPr="00BE5BB5" w:rsidRDefault="00374543" w:rsidP="00C236A5">
            <w:pPr>
              <w:pStyle w:val="4"/>
              <w:jc w:val="center"/>
              <w:rPr>
                <w:rFonts w:ascii="Times New Roman" w:hAnsi="Times New Roman"/>
                <w:lang w:val="kk-KZ"/>
              </w:rPr>
            </w:pPr>
            <w:r w:rsidRPr="00BE5BB5">
              <w:rPr>
                <w:rFonts w:ascii="Times New Roman" w:hAnsi="Times New Roman"/>
                <w:lang w:val="kk-KZ"/>
              </w:rPr>
              <w:lastRenderedPageBreak/>
              <w:t xml:space="preserve">Есепті </w:t>
            </w:r>
            <w:r w:rsidRPr="00BE5BB5">
              <w:rPr>
                <w:rFonts w:ascii="Times New Roman" w:hAnsi="Times New Roman"/>
                <w:lang w:val="kk-KZ"/>
              </w:rPr>
              <w:lastRenderedPageBreak/>
              <w:t>жыл</w:t>
            </w:r>
          </w:p>
        </w:tc>
        <w:tc>
          <w:tcPr>
            <w:tcW w:w="1134" w:type="dxa"/>
            <w:vAlign w:val="center"/>
          </w:tcPr>
          <w:p w:rsidR="00374543" w:rsidRPr="00BE5BB5" w:rsidRDefault="00374543" w:rsidP="00C236A5">
            <w:pPr>
              <w:pStyle w:val="4"/>
              <w:jc w:val="center"/>
              <w:rPr>
                <w:rFonts w:ascii="Times New Roman" w:hAnsi="Times New Roman"/>
                <w:lang w:val="kk-KZ"/>
              </w:rPr>
            </w:pPr>
            <w:r w:rsidRPr="00BE5BB5">
              <w:rPr>
                <w:rFonts w:ascii="Times New Roman" w:hAnsi="Times New Roman"/>
                <w:lang w:val="kk-KZ"/>
              </w:rPr>
              <w:lastRenderedPageBreak/>
              <w:t>Ағымдағ</w:t>
            </w:r>
            <w:r w:rsidRPr="00BE5BB5">
              <w:rPr>
                <w:rFonts w:ascii="Times New Roman" w:hAnsi="Times New Roman"/>
                <w:lang w:val="kk-KZ"/>
              </w:rPr>
              <w:lastRenderedPageBreak/>
              <w:t>ы жыл жоспары</w:t>
            </w:r>
          </w:p>
        </w:tc>
        <w:tc>
          <w:tcPr>
            <w:tcW w:w="3367" w:type="dxa"/>
            <w:gridSpan w:val="3"/>
            <w:vAlign w:val="center"/>
          </w:tcPr>
          <w:p w:rsidR="00374543" w:rsidRPr="00BE5BB5" w:rsidRDefault="00374543" w:rsidP="00C236A5">
            <w:pPr>
              <w:pStyle w:val="4"/>
              <w:jc w:val="center"/>
              <w:rPr>
                <w:rFonts w:ascii="Times New Roman" w:hAnsi="Times New Roman"/>
                <w:b/>
                <w:lang w:val="kk-KZ"/>
              </w:rPr>
            </w:pPr>
            <w:r w:rsidRPr="00BE5BB5">
              <w:rPr>
                <w:rFonts w:ascii="Times New Roman" w:hAnsi="Times New Roman"/>
                <w:lang w:val="kk-KZ"/>
              </w:rPr>
              <w:lastRenderedPageBreak/>
              <w:t>Жоспарлы кезең</w:t>
            </w:r>
          </w:p>
        </w:tc>
      </w:tr>
      <w:tr w:rsidR="00DF7105" w:rsidTr="00E83C04">
        <w:tc>
          <w:tcPr>
            <w:tcW w:w="3085" w:type="dxa"/>
            <w:vMerge/>
          </w:tcPr>
          <w:p w:rsidR="00DF7105" w:rsidRDefault="00DF7105" w:rsidP="00C236A5">
            <w:pPr>
              <w:pStyle w:val="3"/>
              <w:jc w:val="both"/>
              <w:rPr>
                <w:rFonts w:ascii="Times New Roman" w:hAnsi="Times New Roman"/>
                <w:sz w:val="24"/>
                <w:szCs w:val="24"/>
                <w:u w:val="single"/>
                <w:lang w:val="kk-KZ"/>
              </w:rPr>
            </w:pPr>
          </w:p>
        </w:tc>
        <w:tc>
          <w:tcPr>
            <w:tcW w:w="992" w:type="dxa"/>
            <w:vMerge/>
          </w:tcPr>
          <w:p w:rsidR="00DF7105" w:rsidRDefault="00DF7105" w:rsidP="00C236A5">
            <w:pPr>
              <w:pStyle w:val="3"/>
              <w:jc w:val="both"/>
              <w:rPr>
                <w:rFonts w:ascii="Times New Roman" w:hAnsi="Times New Roman"/>
                <w:sz w:val="24"/>
                <w:szCs w:val="24"/>
                <w:u w:val="single"/>
                <w:lang w:val="kk-KZ"/>
              </w:rPr>
            </w:pPr>
          </w:p>
        </w:tc>
        <w:tc>
          <w:tcPr>
            <w:tcW w:w="993"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DF7105" w:rsidRPr="001B7783" w:rsidRDefault="00DF710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D0D81" w:rsidTr="00C236A5">
        <w:tc>
          <w:tcPr>
            <w:tcW w:w="3085" w:type="dxa"/>
            <w:vAlign w:val="center"/>
          </w:tcPr>
          <w:p w:rsidR="002D0D81" w:rsidRDefault="002D0D81" w:rsidP="00934554">
            <w:pPr>
              <w:pStyle w:val="3"/>
              <w:rPr>
                <w:rFonts w:ascii="Times New Roman" w:hAnsi="Times New Roman"/>
                <w:sz w:val="24"/>
                <w:szCs w:val="24"/>
                <w:u w:val="single"/>
                <w:lang w:val="kk-KZ"/>
              </w:rPr>
            </w:pPr>
            <w:r w:rsidRPr="000F60B3">
              <w:rPr>
                <w:rFonts w:ascii="Times New Roman" w:hAnsi="Times New Roman"/>
                <w:sz w:val="24"/>
                <w:szCs w:val="24"/>
                <w:lang w:val="kk-KZ"/>
              </w:rPr>
              <w:t xml:space="preserve">Ауданның тұрақты дамуын қамтамасыз ету  </w:t>
            </w:r>
          </w:p>
        </w:tc>
        <w:tc>
          <w:tcPr>
            <w:tcW w:w="992" w:type="dxa"/>
            <w:vAlign w:val="center"/>
          </w:tcPr>
          <w:p w:rsidR="002D0D81" w:rsidRPr="000F60B3" w:rsidRDefault="002D0D81" w:rsidP="00934554">
            <w:pPr>
              <w:jc w:val="center"/>
              <w:rPr>
                <w:rFonts w:ascii="Times New Roman" w:hAnsi="Times New Roman"/>
                <w:szCs w:val="24"/>
              </w:rPr>
            </w:pPr>
            <w:r w:rsidRPr="000F60B3">
              <w:rPr>
                <w:rFonts w:ascii="Times New Roman" w:hAnsi="Times New Roman"/>
                <w:szCs w:val="24"/>
              </w:rPr>
              <w:t>%</w:t>
            </w:r>
          </w:p>
        </w:tc>
        <w:tc>
          <w:tcPr>
            <w:tcW w:w="993" w:type="dxa"/>
            <w:vAlign w:val="center"/>
          </w:tcPr>
          <w:p w:rsidR="002D0D81" w:rsidRPr="000F60B3" w:rsidRDefault="00DF7105" w:rsidP="00934554">
            <w:pPr>
              <w:jc w:val="center"/>
              <w:rPr>
                <w:rFonts w:ascii="Times New Roman" w:hAnsi="Times New Roman"/>
                <w:szCs w:val="24"/>
                <w:lang w:val="kk-KZ"/>
              </w:rPr>
            </w:pPr>
            <w:r>
              <w:rPr>
                <w:rFonts w:ascii="Times New Roman" w:hAnsi="Times New Roman"/>
                <w:szCs w:val="24"/>
                <w:lang w:val="kk-KZ"/>
              </w:rPr>
              <w:t>х</w:t>
            </w:r>
          </w:p>
        </w:tc>
        <w:tc>
          <w:tcPr>
            <w:tcW w:w="1134" w:type="dxa"/>
            <w:vAlign w:val="center"/>
          </w:tcPr>
          <w:p w:rsidR="002D0D81" w:rsidRPr="000F60B3" w:rsidRDefault="002D0D81" w:rsidP="00934554">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D0D81" w:rsidRPr="000F60B3" w:rsidRDefault="002D0D81" w:rsidP="00934554">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2D0D81" w:rsidRPr="000F60B3" w:rsidRDefault="002D0D81" w:rsidP="00934554">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2D0D81" w:rsidRPr="000F60B3" w:rsidRDefault="002D0D81" w:rsidP="00934554">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BD3EEE" w:rsidP="00C236A5">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050F8" w:rsidTr="00942962">
        <w:tc>
          <w:tcPr>
            <w:tcW w:w="3085" w:type="dxa"/>
          </w:tcPr>
          <w:p w:rsidR="00F050F8" w:rsidRPr="0066210D" w:rsidRDefault="0066210D" w:rsidP="00C236A5">
            <w:pPr>
              <w:rPr>
                <w:rFonts w:ascii="Times New Roman" w:hAnsi="Times New Roman" w:cs="Times New Roman"/>
                <w:sz w:val="24"/>
                <w:szCs w:val="24"/>
                <w:lang w:val="kk-KZ"/>
              </w:rPr>
            </w:pPr>
            <w:proofErr w:type="spellStart"/>
            <w:proofErr w:type="gramStart"/>
            <w:r w:rsidRPr="0066210D">
              <w:rPr>
                <w:rFonts w:ascii="Times New Roman" w:hAnsi="Times New Roman" w:cs="Times New Roman"/>
                <w:color w:val="000000"/>
                <w:sz w:val="24"/>
                <w:szCs w:val="24"/>
              </w:rPr>
              <w:t>Ш</w:t>
            </w:r>
            <w:proofErr w:type="gramEnd"/>
            <w:r w:rsidRPr="0066210D">
              <w:rPr>
                <w:rFonts w:ascii="Times New Roman" w:hAnsi="Times New Roman" w:cs="Times New Roman"/>
                <w:color w:val="000000"/>
                <w:sz w:val="24"/>
                <w:szCs w:val="24"/>
              </w:rPr>
              <w:t>ұғыл</w:t>
            </w:r>
            <w:proofErr w:type="spellEnd"/>
            <w:r w:rsidR="004629BD">
              <w:rPr>
                <w:rFonts w:ascii="Times New Roman" w:hAnsi="Times New Roman" w:cs="Times New Roman"/>
                <w:color w:val="000000"/>
                <w:sz w:val="24"/>
                <w:szCs w:val="24"/>
              </w:rPr>
              <w:t xml:space="preserve"> </w:t>
            </w:r>
            <w:proofErr w:type="spellStart"/>
            <w:r w:rsidRPr="0066210D">
              <w:rPr>
                <w:rFonts w:ascii="Times New Roman" w:hAnsi="Times New Roman" w:cs="Times New Roman"/>
                <w:color w:val="000000"/>
                <w:sz w:val="24"/>
                <w:szCs w:val="24"/>
              </w:rPr>
              <w:t>шығындарға</w:t>
            </w:r>
            <w:proofErr w:type="spellEnd"/>
            <w:r w:rsidR="004629BD">
              <w:rPr>
                <w:rFonts w:ascii="Times New Roman" w:hAnsi="Times New Roman" w:cs="Times New Roman"/>
                <w:color w:val="000000"/>
                <w:sz w:val="24"/>
                <w:szCs w:val="24"/>
              </w:rPr>
              <w:t xml:space="preserve"> </w:t>
            </w:r>
            <w:proofErr w:type="spellStart"/>
            <w:r w:rsidRPr="0066210D">
              <w:rPr>
                <w:rFonts w:ascii="Times New Roman" w:hAnsi="Times New Roman" w:cs="Times New Roman"/>
                <w:color w:val="000000"/>
                <w:sz w:val="24"/>
                <w:szCs w:val="24"/>
              </w:rPr>
              <w:t>арналған</w:t>
            </w:r>
            <w:proofErr w:type="spellEnd"/>
            <w:r w:rsidR="004629BD">
              <w:rPr>
                <w:rFonts w:ascii="Times New Roman" w:hAnsi="Times New Roman" w:cs="Times New Roman"/>
                <w:color w:val="000000"/>
                <w:sz w:val="24"/>
                <w:szCs w:val="24"/>
              </w:rPr>
              <w:t xml:space="preserve"> </w:t>
            </w:r>
            <w:proofErr w:type="spellStart"/>
            <w:r w:rsidRPr="0066210D">
              <w:rPr>
                <w:rFonts w:ascii="Times New Roman" w:hAnsi="Times New Roman" w:cs="Times New Roman"/>
                <w:color w:val="000000"/>
                <w:sz w:val="24"/>
                <w:szCs w:val="24"/>
              </w:rPr>
              <w:t>ауданның</w:t>
            </w:r>
            <w:proofErr w:type="spellEnd"/>
            <w:r w:rsidRPr="0066210D">
              <w:rPr>
                <w:rFonts w:ascii="Times New Roman" w:hAnsi="Times New Roman" w:cs="Times New Roman"/>
                <w:color w:val="000000"/>
                <w:sz w:val="24"/>
                <w:szCs w:val="24"/>
              </w:rPr>
              <w:t xml:space="preserve"> (</w:t>
            </w:r>
            <w:proofErr w:type="spellStart"/>
            <w:r w:rsidRPr="0066210D">
              <w:rPr>
                <w:rFonts w:ascii="Times New Roman" w:hAnsi="Times New Roman" w:cs="Times New Roman"/>
                <w:color w:val="000000"/>
                <w:sz w:val="24"/>
                <w:szCs w:val="24"/>
              </w:rPr>
              <w:t>облыстық</w:t>
            </w:r>
            <w:proofErr w:type="spellEnd"/>
            <w:r w:rsidR="004629BD">
              <w:rPr>
                <w:rFonts w:ascii="Times New Roman" w:hAnsi="Times New Roman" w:cs="Times New Roman"/>
                <w:color w:val="000000"/>
                <w:sz w:val="24"/>
                <w:szCs w:val="24"/>
              </w:rPr>
              <w:t xml:space="preserve"> </w:t>
            </w:r>
            <w:proofErr w:type="spellStart"/>
            <w:r w:rsidRPr="0066210D">
              <w:rPr>
                <w:rFonts w:ascii="Times New Roman" w:hAnsi="Times New Roman" w:cs="Times New Roman"/>
                <w:color w:val="000000"/>
                <w:sz w:val="24"/>
                <w:szCs w:val="24"/>
              </w:rPr>
              <w:t>маңызы</w:t>
            </w:r>
            <w:proofErr w:type="spellEnd"/>
            <w:r w:rsidRPr="0066210D">
              <w:rPr>
                <w:rFonts w:ascii="Times New Roman" w:hAnsi="Times New Roman" w:cs="Times New Roman"/>
                <w:color w:val="000000"/>
                <w:sz w:val="24"/>
                <w:szCs w:val="24"/>
              </w:rPr>
              <w:t xml:space="preserve"> бар </w:t>
            </w:r>
            <w:proofErr w:type="spellStart"/>
            <w:r w:rsidRPr="0066210D">
              <w:rPr>
                <w:rFonts w:ascii="Times New Roman" w:hAnsi="Times New Roman" w:cs="Times New Roman"/>
                <w:color w:val="000000"/>
                <w:sz w:val="24"/>
                <w:szCs w:val="24"/>
              </w:rPr>
              <w:t>қаланың</w:t>
            </w:r>
            <w:proofErr w:type="spellEnd"/>
            <w:r w:rsidRPr="0066210D">
              <w:rPr>
                <w:rFonts w:ascii="Times New Roman" w:hAnsi="Times New Roman" w:cs="Times New Roman"/>
                <w:color w:val="000000"/>
                <w:sz w:val="24"/>
                <w:szCs w:val="24"/>
              </w:rPr>
              <w:t xml:space="preserve">) </w:t>
            </w:r>
            <w:proofErr w:type="spellStart"/>
            <w:r w:rsidRPr="0066210D">
              <w:rPr>
                <w:rFonts w:ascii="Times New Roman" w:hAnsi="Times New Roman" w:cs="Times New Roman"/>
                <w:color w:val="000000"/>
                <w:sz w:val="24"/>
                <w:szCs w:val="24"/>
              </w:rPr>
              <w:t>жергілікті</w:t>
            </w:r>
            <w:proofErr w:type="spellEnd"/>
            <w:r w:rsidR="004629BD">
              <w:rPr>
                <w:rFonts w:ascii="Times New Roman" w:hAnsi="Times New Roman" w:cs="Times New Roman"/>
                <w:color w:val="000000"/>
                <w:sz w:val="24"/>
                <w:szCs w:val="24"/>
              </w:rPr>
              <w:t xml:space="preserve"> </w:t>
            </w:r>
            <w:proofErr w:type="spellStart"/>
            <w:r w:rsidRPr="0066210D">
              <w:rPr>
                <w:rFonts w:ascii="Times New Roman" w:hAnsi="Times New Roman" w:cs="Times New Roman"/>
                <w:color w:val="000000"/>
                <w:sz w:val="24"/>
                <w:szCs w:val="24"/>
              </w:rPr>
              <w:t>атқарушы</w:t>
            </w:r>
            <w:proofErr w:type="spellEnd"/>
            <w:r w:rsidR="004629BD">
              <w:rPr>
                <w:rFonts w:ascii="Times New Roman" w:hAnsi="Times New Roman" w:cs="Times New Roman"/>
                <w:color w:val="000000"/>
                <w:sz w:val="24"/>
                <w:szCs w:val="24"/>
              </w:rPr>
              <w:t xml:space="preserve"> </w:t>
            </w:r>
            <w:proofErr w:type="spellStart"/>
            <w:r w:rsidRPr="0066210D">
              <w:rPr>
                <w:rFonts w:ascii="Times New Roman" w:hAnsi="Times New Roman" w:cs="Times New Roman"/>
                <w:color w:val="000000"/>
                <w:sz w:val="24"/>
                <w:szCs w:val="24"/>
              </w:rPr>
              <w:t>органының</w:t>
            </w:r>
            <w:proofErr w:type="spellEnd"/>
            <w:r w:rsidR="004629BD">
              <w:rPr>
                <w:rFonts w:ascii="Times New Roman" w:hAnsi="Times New Roman" w:cs="Times New Roman"/>
                <w:color w:val="000000"/>
                <w:sz w:val="24"/>
                <w:szCs w:val="24"/>
              </w:rPr>
              <w:t xml:space="preserve"> </w:t>
            </w:r>
            <w:proofErr w:type="spellStart"/>
            <w:r w:rsidRPr="0066210D">
              <w:rPr>
                <w:rFonts w:ascii="Times New Roman" w:hAnsi="Times New Roman" w:cs="Times New Roman"/>
                <w:color w:val="000000"/>
                <w:sz w:val="24"/>
                <w:szCs w:val="24"/>
              </w:rPr>
              <w:t>резерві</w:t>
            </w:r>
            <w:proofErr w:type="spellEnd"/>
          </w:p>
        </w:tc>
        <w:tc>
          <w:tcPr>
            <w:tcW w:w="992" w:type="dxa"/>
            <w:vAlign w:val="center"/>
          </w:tcPr>
          <w:p w:rsidR="00F050F8" w:rsidRPr="0061465E" w:rsidRDefault="00F050F8"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050F8" w:rsidRPr="0066210D" w:rsidRDefault="0066210D" w:rsidP="00C236A5">
            <w:pPr>
              <w:jc w:val="center"/>
              <w:rPr>
                <w:rFonts w:ascii="Times New Roman" w:hAnsi="Times New Roman"/>
                <w:sz w:val="24"/>
                <w:szCs w:val="24"/>
                <w:lang w:val="kk-KZ"/>
              </w:rPr>
            </w:pPr>
            <w:r w:rsidRPr="0066210D">
              <w:rPr>
                <w:rFonts w:ascii="Times New Roman" w:hAnsi="Times New Roman"/>
                <w:sz w:val="24"/>
                <w:szCs w:val="24"/>
                <w:lang w:val="kk-KZ"/>
              </w:rPr>
              <w:t>х</w:t>
            </w:r>
          </w:p>
        </w:tc>
        <w:tc>
          <w:tcPr>
            <w:tcW w:w="1134" w:type="dxa"/>
            <w:vAlign w:val="center"/>
          </w:tcPr>
          <w:p w:rsidR="00F050F8" w:rsidRPr="0066210D" w:rsidRDefault="003E4A2A" w:rsidP="00C236A5">
            <w:pPr>
              <w:jc w:val="center"/>
              <w:rPr>
                <w:rFonts w:ascii="Times New Roman" w:hAnsi="Times New Roman"/>
                <w:sz w:val="24"/>
                <w:szCs w:val="24"/>
                <w:lang w:val="kk-KZ"/>
              </w:rPr>
            </w:pPr>
            <w:r>
              <w:rPr>
                <w:rFonts w:ascii="Times New Roman" w:hAnsi="Times New Roman"/>
                <w:sz w:val="24"/>
                <w:szCs w:val="24"/>
                <w:lang w:val="kk-KZ"/>
              </w:rPr>
              <w:t>21541</w:t>
            </w:r>
          </w:p>
        </w:tc>
        <w:tc>
          <w:tcPr>
            <w:tcW w:w="1134" w:type="dxa"/>
            <w:vAlign w:val="center"/>
          </w:tcPr>
          <w:p w:rsidR="00F050F8" w:rsidRPr="0066210D" w:rsidRDefault="00DF7105" w:rsidP="00644FD5">
            <w:pPr>
              <w:jc w:val="center"/>
              <w:rPr>
                <w:rFonts w:ascii="Times New Roman" w:hAnsi="Times New Roman"/>
                <w:sz w:val="24"/>
                <w:szCs w:val="24"/>
                <w:lang w:val="kk-KZ"/>
              </w:rPr>
            </w:pPr>
            <w:r>
              <w:rPr>
                <w:rFonts w:ascii="Times New Roman" w:hAnsi="Times New Roman"/>
                <w:sz w:val="24"/>
                <w:szCs w:val="24"/>
                <w:lang w:val="kk-KZ"/>
              </w:rPr>
              <w:t>26000</w:t>
            </w:r>
          </w:p>
        </w:tc>
        <w:tc>
          <w:tcPr>
            <w:tcW w:w="1275" w:type="dxa"/>
            <w:vAlign w:val="center"/>
          </w:tcPr>
          <w:p w:rsidR="00F050F8" w:rsidRPr="0066210D" w:rsidRDefault="00DF7105" w:rsidP="00644FD5">
            <w:pPr>
              <w:jc w:val="center"/>
              <w:rPr>
                <w:rFonts w:ascii="Times New Roman" w:hAnsi="Times New Roman"/>
                <w:sz w:val="24"/>
                <w:szCs w:val="24"/>
                <w:lang w:val="kk-KZ"/>
              </w:rPr>
            </w:pPr>
            <w:r>
              <w:rPr>
                <w:rFonts w:ascii="Times New Roman" w:hAnsi="Times New Roman"/>
                <w:sz w:val="24"/>
                <w:szCs w:val="24"/>
                <w:lang w:val="kk-KZ"/>
              </w:rPr>
              <w:t>27040</w:t>
            </w:r>
          </w:p>
        </w:tc>
        <w:tc>
          <w:tcPr>
            <w:tcW w:w="958" w:type="dxa"/>
            <w:vAlign w:val="center"/>
          </w:tcPr>
          <w:p w:rsidR="00F050F8" w:rsidRPr="0066210D" w:rsidRDefault="00DF7105" w:rsidP="00644FD5">
            <w:pPr>
              <w:jc w:val="center"/>
              <w:rPr>
                <w:rFonts w:ascii="Times New Roman" w:hAnsi="Times New Roman"/>
                <w:sz w:val="24"/>
                <w:szCs w:val="24"/>
                <w:lang w:val="kk-KZ"/>
              </w:rPr>
            </w:pPr>
            <w:r>
              <w:rPr>
                <w:rFonts w:ascii="Times New Roman" w:hAnsi="Times New Roman"/>
                <w:sz w:val="24"/>
                <w:szCs w:val="24"/>
                <w:lang w:val="kk-KZ"/>
              </w:rPr>
              <w:t>28122</w:t>
            </w:r>
          </w:p>
        </w:tc>
      </w:tr>
      <w:tr w:rsidR="00644FD5" w:rsidTr="00942962">
        <w:tc>
          <w:tcPr>
            <w:tcW w:w="3085" w:type="dxa"/>
          </w:tcPr>
          <w:p w:rsidR="00644FD5" w:rsidRPr="0061465E" w:rsidRDefault="00644FD5" w:rsidP="00513B7C">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sidR="00513B7C">
              <w:rPr>
                <w:rFonts w:ascii="Times New Roman" w:hAnsi="Times New Roman" w:cs="Times New Roman"/>
                <w:b/>
                <w:sz w:val="24"/>
                <w:szCs w:val="24"/>
                <w:lang w:val="kk-KZ"/>
              </w:rPr>
              <w:t>кіші</w:t>
            </w:r>
            <w:r w:rsidR="004629BD">
              <w:rPr>
                <w:rFonts w:ascii="Times New Roman" w:hAnsi="Times New Roman" w:cs="Times New Roman"/>
                <w:b/>
                <w:sz w:val="24"/>
                <w:szCs w:val="24"/>
                <w:lang w:val="kk-KZ"/>
              </w:rPr>
              <w:t xml:space="preserve"> </w:t>
            </w:r>
            <w:r w:rsidRPr="0061465E">
              <w:rPr>
                <w:rFonts w:ascii="Times New Roman" w:hAnsi="Times New Roman" w:cs="Times New Roman"/>
                <w:b/>
                <w:sz w:val="24"/>
                <w:szCs w:val="24"/>
                <w:lang w:val="kk-KZ"/>
              </w:rPr>
              <w:t>бағдарлама бойынша шығыстар</w:t>
            </w:r>
          </w:p>
        </w:tc>
        <w:tc>
          <w:tcPr>
            <w:tcW w:w="992" w:type="dxa"/>
            <w:vAlign w:val="center"/>
          </w:tcPr>
          <w:p w:rsidR="00644FD5" w:rsidRPr="0061465E" w:rsidRDefault="00644FD5"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644FD5" w:rsidRPr="0066210D" w:rsidRDefault="0066210D" w:rsidP="00C236A5">
            <w:pPr>
              <w:jc w:val="center"/>
              <w:rPr>
                <w:rFonts w:ascii="Times New Roman" w:hAnsi="Times New Roman"/>
                <w:sz w:val="24"/>
                <w:szCs w:val="24"/>
                <w:lang w:val="kk-KZ"/>
              </w:rPr>
            </w:pPr>
            <w:r w:rsidRPr="0066210D">
              <w:rPr>
                <w:rFonts w:ascii="Times New Roman" w:hAnsi="Times New Roman"/>
                <w:sz w:val="24"/>
                <w:szCs w:val="24"/>
                <w:lang w:val="kk-KZ"/>
              </w:rPr>
              <w:t>х</w:t>
            </w:r>
          </w:p>
        </w:tc>
        <w:tc>
          <w:tcPr>
            <w:tcW w:w="1134" w:type="dxa"/>
            <w:vAlign w:val="center"/>
          </w:tcPr>
          <w:p w:rsidR="00644FD5" w:rsidRPr="0066210D" w:rsidRDefault="003E4A2A" w:rsidP="00C236A5">
            <w:pPr>
              <w:jc w:val="center"/>
              <w:rPr>
                <w:rFonts w:ascii="Times New Roman" w:hAnsi="Times New Roman"/>
                <w:sz w:val="24"/>
                <w:szCs w:val="24"/>
                <w:lang w:val="kk-KZ"/>
              </w:rPr>
            </w:pPr>
            <w:r>
              <w:rPr>
                <w:rFonts w:ascii="Times New Roman" w:hAnsi="Times New Roman"/>
                <w:sz w:val="24"/>
                <w:szCs w:val="24"/>
                <w:lang w:val="kk-KZ"/>
              </w:rPr>
              <w:t>21541</w:t>
            </w:r>
          </w:p>
        </w:tc>
        <w:tc>
          <w:tcPr>
            <w:tcW w:w="1134" w:type="dxa"/>
            <w:vAlign w:val="center"/>
          </w:tcPr>
          <w:p w:rsidR="00644FD5" w:rsidRPr="0066210D" w:rsidRDefault="00DF7105" w:rsidP="00C236A5">
            <w:pPr>
              <w:jc w:val="center"/>
              <w:rPr>
                <w:rFonts w:ascii="Times New Roman" w:hAnsi="Times New Roman"/>
                <w:sz w:val="24"/>
                <w:szCs w:val="24"/>
                <w:lang w:val="kk-KZ"/>
              </w:rPr>
            </w:pPr>
            <w:r>
              <w:rPr>
                <w:rFonts w:ascii="Times New Roman" w:hAnsi="Times New Roman"/>
                <w:sz w:val="24"/>
                <w:szCs w:val="24"/>
                <w:lang w:val="kk-KZ"/>
              </w:rPr>
              <w:t>260</w:t>
            </w:r>
            <w:r w:rsidR="0083472C">
              <w:rPr>
                <w:rFonts w:ascii="Times New Roman" w:hAnsi="Times New Roman"/>
                <w:sz w:val="24"/>
                <w:szCs w:val="24"/>
                <w:lang w:val="kk-KZ"/>
              </w:rPr>
              <w:t>00</w:t>
            </w:r>
          </w:p>
        </w:tc>
        <w:tc>
          <w:tcPr>
            <w:tcW w:w="1275" w:type="dxa"/>
            <w:vAlign w:val="center"/>
          </w:tcPr>
          <w:p w:rsidR="00644FD5" w:rsidRPr="0066210D" w:rsidRDefault="00DF7105" w:rsidP="00C236A5">
            <w:pPr>
              <w:jc w:val="center"/>
              <w:rPr>
                <w:rFonts w:ascii="Times New Roman" w:hAnsi="Times New Roman"/>
                <w:sz w:val="24"/>
                <w:szCs w:val="24"/>
                <w:lang w:val="kk-KZ"/>
              </w:rPr>
            </w:pPr>
            <w:r>
              <w:rPr>
                <w:rFonts w:ascii="Times New Roman" w:hAnsi="Times New Roman"/>
                <w:sz w:val="24"/>
                <w:szCs w:val="24"/>
                <w:lang w:val="kk-KZ"/>
              </w:rPr>
              <w:t>27040</w:t>
            </w:r>
          </w:p>
        </w:tc>
        <w:tc>
          <w:tcPr>
            <w:tcW w:w="958" w:type="dxa"/>
            <w:vAlign w:val="center"/>
          </w:tcPr>
          <w:p w:rsidR="00644FD5" w:rsidRPr="0066210D" w:rsidRDefault="00DF7105" w:rsidP="00644FD5">
            <w:pPr>
              <w:jc w:val="center"/>
              <w:rPr>
                <w:rFonts w:ascii="Times New Roman" w:hAnsi="Times New Roman"/>
                <w:sz w:val="24"/>
                <w:szCs w:val="24"/>
                <w:lang w:val="kk-KZ"/>
              </w:rPr>
            </w:pPr>
            <w:r>
              <w:rPr>
                <w:rFonts w:ascii="Times New Roman" w:hAnsi="Times New Roman"/>
                <w:sz w:val="24"/>
                <w:szCs w:val="24"/>
                <w:lang w:val="kk-KZ"/>
              </w:rPr>
              <w:t>28122</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5015"/>
    <w:rsid w:val="0006387E"/>
    <w:rsid w:val="0007150E"/>
    <w:rsid w:val="000720A3"/>
    <w:rsid w:val="0009330B"/>
    <w:rsid w:val="000944D0"/>
    <w:rsid w:val="000A41E4"/>
    <w:rsid w:val="000A4BBB"/>
    <w:rsid w:val="000C746E"/>
    <w:rsid w:val="000D4532"/>
    <w:rsid w:val="00184347"/>
    <w:rsid w:val="001868C5"/>
    <w:rsid w:val="00187A82"/>
    <w:rsid w:val="001A00B4"/>
    <w:rsid w:val="001B7783"/>
    <w:rsid w:val="001D168F"/>
    <w:rsid w:val="001D7EC8"/>
    <w:rsid w:val="00202216"/>
    <w:rsid w:val="00205B2A"/>
    <w:rsid w:val="00222AF3"/>
    <w:rsid w:val="002318AC"/>
    <w:rsid w:val="002529C2"/>
    <w:rsid w:val="00253BA4"/>
    <w:rsid w:val="002A7006"/>
    <w:rsid w:val="002B0F87"/>
    <w:rsid w:val="002B5E56"/>
    <w:rsid w:val="002D03F5"/>
    <w:rsid w:val="002D0D81"/>
    <w:rsid w:val="002E1C7E"/>
    <w:rsid w:val="00334A8A"/>
    <w:rsid w:val="0035565D"/>
    <w:rsid w:val="003559CD"/>
    <w:rsid w:val="0035693C"/>
    <w:rsid w:val="003623E8"/>
    <w:rsid w:val="00374543"/>
    <w:rsid w:val="00374B35"/>
    <w:rsid w:val="00380682"/>
    <w:rsid w:val="003A56CE"/>
    <w:rsid w:val="003E4A2A"/>
    <w:rsid w:val="00411950"/>
    <w:rsid w:val="004501A1"/>
    <w:rsid w:val="0045431F"/>
    <w:rsid w:val="004629BD"/>
    <w:rsid w:val="004757A7"/>
    <w:rsid w:val="004C37AC"/>
    <w:rsid w:val="0051182E"/>
    <w:rsid w:val="00513B7C"/>
    <w:rsid w:val="00543EEA"/>
    <w:rsid w:val="00545622"/>
    <w:rsid w:val="00562A8E"/>
    <w:rsid w:val="0058107D"/>
    <w:rsid w:val="005D7978"/>
    <w:rsid w:val="005F060B"/>
    <w:rsid w:val="00602B40"/>
    <w:rsid w:val="0061465E"/>
    <w:rsid w:val="00617576"/>
    <w:rsid w:val="006369D8"/>
    <w:rsid w:val="00644FD5"/>
    <w:rsid w:val="0066210D"/>
    <w:rsid w:val="006864E5"/>
    <w:rsid w:val="00686A46"/>
    <w:rsid w:val="006A63DD"/>
    <w:rsid w:val="007152F4"/>
    <w:rsid w:val="00743396"/>
    <w:rsid w:val="0077018C"/>
    <w:rsid w:val="007B43F9"/>
    <w:rsid w:val="007D7049"/>
    <w:rsid w:val="007D727F"/>
    <w:rsid w:val="007E0D20"/>
    <w:rsid w:val="007E422A"/>
    <w:rsid w:val="00803B54"/>
    <w:rsid w:val="008277EE"/>
    <w:rsid w:val="0083472C"/>
    <w:rsid w:val="008546FC"/>
    <w:rsid w:val="00870672"/>
    <w:rsid w:val="008918FF"/>
    <w:rsid w:val="00893FD6"/>
    <w:rsid w:val="008B6593"/>
    <w:rsid w:val="008D616D"/>
    <w:rsid w:val="008E763C"/>
    <w:rsid w:val="00902FF4"/>
    <w:rsid w:val="00904C27"/>
    <w:rsid w:val="00917129"/>
    <w:rsid w:val="00920A29"/>
    <w:rsid w:val="009522FD"/>
    <w:rsid w:val="00976D37"/>
    <w:rsid w:val="00995C5F"/>
    <w:rsid w:val="009F6BE9"/>
    <w:rsid w:val="00A13649"/>
    <w:rsid w:val="00A175C4"/>
    <w:rsid w:val="00A60D3D"/>
    <w:rsid w:val="00A65481"/>
    <w:rsid w:val="00A92FFB"/>
    <w:rsid w:val="00AD10EF"/>
    <w:rsid w:val="00AE1576"/>
    <w:rsid w:val="00B92AC4"/>
    <w:rsid w:val="00BB3034"/>
    <w:rsid w:val="00BB7BB9"/>
    <w:rsid w:val="00BD3EEE"/>
    <w:rsid w:val="00C06D9A"/>
    <w:rsid w:val="00C13810"/>
    <w:rsid w:val="00C2676A"/>
    <w:rsid w:val="00C96017"/>
    <w:rsid w:val="00CA0D39"/>
    <w:rsid w:val="00CA7692"/>
    <w:rsid w:val="00CB3A70"/>
    <w:rsid w:val="00CB6437"/>
    <w:rsid w:val="00CD28F4"/>
    <w:rsid w:val="00D04ACC"/>
    <w:rsid w:val="00D158E3"/>
    <w:rsid w:val="00D1669A"/>
    <w:rsid w:val="00D30578"/>
    <w:rsid w:val="00D479E9"/>
    <w:rsid w:val="00D500C3"/>
    <w:rsid w:val="00D70686"/>
    <w:rsid w:val="00D85EF6"/>
    <w:rsid w:val="00D96B65"/>
    <w:rsid w:val="00DE0A17"/>
    <w:rsid w:val="00DF7105"/>
    <w:rsid w:val="00E01137"/>
    <w:rsid w:val="00E13366"/>
    <w:rsid w:val="00E2407D"/>
    <w:rsid w:val="00E25EFC"/>
    <w:rsid w:val="00E56D69"/>
    <w:rsid w:val="00E86D32"/>
    <w:rsid w:val="00E8781C"/>
    <w:rsid w:val="00F050F8"/>
    <w:rsid w:val="00F1781D"/>
    <w:rsid w:val="00F37765"/>
    <w:rsid w:val="00F63AFF"/>
    <w:rsid w:val="00F677FC"/>
    <w:rsid w:val="00F92DF7"/>
    <w:rsid w:val="00F94403"/>
    <w:rsid w:val="00FA0BED"/>
    <w:rsid w:val="00FB10DD"/>
    <w:rsid w:val="00FB5130"/>
    <w:rsid w:val="00FD2E4D"/>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paragraph" w:styleId="2">
    <w:name w:val="heading 2"/>
    <w:basedOn w:val="a"/>
    <w:next w:val="a"/>
    <w:link w:val="20"/>
    <w:qFormat/>
    <w:rsid w:val="008277EE"/>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1">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character" w:customStyle="1" w:styleId="20">
    <w:name w:val="Заголовок 2 Знак"/>
    <w:basedOn w:val="a0"/>
    <w:link w:val="2"/>
    <w:rsid w:val="008277EE"/>
    <w:rPr>
      <w:rFonts w:ascii="Times New Roman" w:eastAsia="Times New Roman" w:hAnsi="Times New Roman" w:cs="Times New Roman"/>
      <w:b/>
      <w:sz w:val="24"/>
      <w:szCs w:val="20"/>
    </w:rPr>
  </w:style>
  <w:style w:type="paragraph" w:styleId="a6">
    <w:name w:val="Balloon Text"/>
    <w:basedOn w:val="a"/>
    <w:link w:val="a7"/>
    <w:uiPriority w:val="99"/>
    <w:semiHidden/>
    <w:unhideWhenUsed/>
    <w:rsid w:val="001D7E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7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90795">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21370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107</cp:revision>
  <cp:lastPrinted>2020-10-12T10:33:00Z</cp:lastPrinted>
  <dcterms:created xsi:type="dcterms:W3CDTF">2019-01-08T04:02:00Z</dcterms:created>
  <dcterms:modified xsi:type="dcterms:W3CDTF">2020-12-22T12:27:00Z</dcterms:modified>
</cp:coreProperties>
</file>