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1B" w:rsidRDefault="00AB3D1B" w:rsidP="00AB3D1B">
      <w:pPr>
        <w:pStyle w:val="1"/>
        <w:ind w:left="10773"/>
        <w:jc w:val="center"/>
        <w:rPr>
          <w:rFonts w:ascii="Times New Roman" w:hAnsi="Times New Roman"/>
        </w:rPr>
      </w:pPr>
    </w:p>
    <w:p w:rsidR="00AB3D1B" w:rsidRDefault="00AB3D1B" w:rsidP="00AB3D1B">
      <w:pPr>
        <w:pStyle w:val="a6"/>
        <w:jc w:val="right"/>
        <w:rPr>
          <w:rFonts w:ascii="Times New Roman" w:hAnsi="Times New Roman"/>
          <w:lang w:val="kk-KZ"/>
        </w:rPr>
      </w:pPr>
      <w:r w:rsidRPr="00C33BCC">
        <w:rPr>
          <w:rFonts w:ascii="Times New Roman" w:hAnsi="Times New Roman"/>
        </w:rPr>
        <w:t>1</w:t>
      </w:r>
      <w:r w:rsidR="00B80761">
        <w:rPr>
          <w:rFonts w:ascii="Times New Roman" w:hAnsi="Times New Roman"/>
          <w:lang w:val="kk-KZ"/>
        </w:rPr>
        <w:t>0</w:t>
      </w:r>
      <w:r w:rsidRPr="00C33BCC">
        <w:rPr>
          <w:rFonts w:ascii="Times New Roman" w:hAnsi="Times New Roman"/>
        </w:rPr>
        <w:t>-</w:t>
      </w:r>
      <w:r>
        <w:rPr>
          <w:rFonts w:ascii="Times New Roman" w:hAnsi="Times New Roman"/>
          <w:lang w:val="kk-KZ"/>
        </w:rPr>
        <w:t>қосымша</w:t>
      </w:r>
    </w:p>
    <w:p w:rsidR="00AB3D1B" w:rsidRDefault="00AB3D1B" w:rsidP="00AB3D1B">
      <w:pPr>
        <w:pStyle w:val="a6"/>
        <w:jc w:val="right"/>
        <w:rPr>
          <w:rFonts w:ascii="Times New Roman" w:hAnsi="Times New Roman"/>
          <w:lang w:val="kk-KZ"/>
        </w:rPr>
      </w:pPr>
    </w:p>
    <w:p w:rsidR="00AB3D1B" w:rsidRDefault="00AB3D1B" w:rsidP="00AB3D1B">
      <w:pPr>
        <w:pStyle w:val="a6"/>
        <w:jc w:val="right"/>
        <w:rPr>
          <w:rFonts w:ascii="Times New Roman" w:hAnsi="Times New Roman"/>
          <w:lang w:val="kk-KZ"/>
        </w:rPr>
      </w:pPr>
      <w:r>
        <w:rPr>
          <w:rFonts w:ascii="Times New Roman" w:hAnsi="Times New Roman"/>
          <w:lang w:val="kk-KZ"/>
        </w:rPr>
        <w:t>Бюджеттік бағдарламаларды    </w:t>
      </w:r>
      <w:r>
        <w:rPr>
          <w:rStyle w:val="apple-converted-space"/>
          <w:color w:val="000000"/>
          <w:sz w:val="21"/>
          <w:szCs w:val="21"/>
          <w:lang w:val="kk-KZ"/>
        </w:rPr>
        <w:t> </w:t>
      </w:r>
      <w:r>
        <w:rPr>
          <w:rFonts w:ascii="Times New Roman" w:hAnsi="Times New Roman"/>
          <w:lang w:val="kk-KZ"/>
        </w:rPr>
        <w:br/>
        <w:t>(кіші бағдарламаларды) әзірлеу  </w:t>
      </w:r>
      <w:r>
        <w:rPr>
          <w:rStyle w:val="apple-converted-space"/>
          <w:color w:val="000000"/>
          <w:sz w:val="21"/>
          <w:szCs w:val="21"/>
          <w:lang w:val="kk-KZ"/>
        </w:rPr>
        <w:t> </w:t>
      </w:r>
      <w:r>
        <w:rPr>
          <w:rFonts w:ascii="Times New Roman" w:hAnsi="Times New Roman"/>
          <w:lang w:val="kk-KZ"/>
        </w:rPr>
        <w:br/>
        <w:t>және бекіту (қайта бекіту) қағидалары</w:t>
      </w:r>
      <w:r>
        <w:rPr>
          <w:rFonts w:ascii="Times New Roman" w:hAnsi="Times New Roman"/>
          <w:lang w:val="kk-KZ"/>
        </w:rPr>
        <w:br/>
        <w:t>және олардың мазмұнына қойылатын</w:t>
      </w:r>
      <w:r>
        <w:rPr>
          <w:rStyle w:val="apple-converted-space"/>
          <w:color w:val="000000"/>
          <w:sz w:val="21"/>
          <w:szCs w:val="21"/>
          <w:lang w:val="kk-KZ"/>
        </w:rPr>
        <w:t> </w:t>
      </w:r>
      <w:r>
        <w:rPr>
          <w:rFonts w:ascii="Times New Roman" w:hAnsi="Times New Roman"/>
          <w:lang w:val="kk-KZ"/>
        </w:rPr>
        <w:br/>
        <w:t>талаптардың 2-қосымшасы    </w:t>
      </w:r>
    </w:p>
    <w:p w:rsidR="00AB3D1B" w:rsidRDefault="00AB3D1B" w:rsidP="00AB3D1B">
      <w:pPr>
        <w:pStyle w:val="a6"/>
        <w:jc w:val="right"/>
        <w:rPr>
          <w:rFonts w:ascii="Times New Roman" w:hAnsi="Times New Roman"/>
          <w:b/>
          <w:sz w:val="24"/>
          <w:szCs w:val="24"/>
          <w:lang w:val="kk-KZ"/>
        </w:rPr>
      </w:pPr>
    </w:p>
    <w:p w:rsidR="00B80761" w:rsidRDefault="00B80761" w:rsidP="00AB3D1B">
      <w:pPr>
        <w:pStyle w:val="a6"/>
        <w:jc w:val="right"/>
        <w:rPr>
          <w:rFonts w:ascii="Times New Roman" w:hAnsi="Times New Roman"/>
          <w:b/>
          <w:sz w:val="24"/>
          <w:szCs w:val="24"/>
          <w:lang w:val="kk-KZ"/>
        </w:rPr>
      </w:pPr>
    </w:p>
    <w:p w:rsidR="00AB3D1B" w:rsidRDefault="00AB3D1B" w:rsidP="00AB3D1B">
      <w:pPr>
        <w:pStyle w:val="a6"/>
        <w:jc w:val="center"/>
        <w:rPr>
          <w:rFonts w:ascii="Times New Roman" w:hAnsi="Times New Roman"/>
          <w:b/>
          <w:sz w:val="27"/>
          <w:szCs w:val="27"/>
          <w:u w:val="single"/>
          <w:lang w:val="kk-KZ"/>
        </w:rPr>
      </w:pPr>
      <w:r>
        <w:rPr>
          <w:rFonts w:ascii="Times New Roman" w:hAnsi="Times New Roman"/>
          <w:b/>
          <w:color w:val="444444"/>
          <w:sz w:val="27"/>
          <w:szCs w:val="27"/>
          <w:lang w:val="kk-KZ"/>
        </w:rPr>
        <w:t>БЮДЖЕТТІК БАҒДАРЛАМА</w:t>
      </w:r>
      <w:r>
        <w:rPr>
          <w:rFonts w:ascii="Times New Roman" w:hAnsi="Times New Roman"/>
          <w:b/>
          <w:color w:val="444444"/>
          <w:sz w:val="27"/>
          <w:szCs w:val="27"/>
          <w:lang w:val="kk-KZ"/>
        </w:rPr>
        <w:br/>
      </w:r>
      <w:r>
        <w:rPr>
          <w:rFonts w:ascii="Times New Roman" w:hAnsi="Times New Roman"/>
          <w:b/>
          <w:sz w:val="27"/>
          <w:szCs w:val="27"/>
          <w:u w:val="single"/>
          <w:lang w:val="kk-KZ"/>
        </w:rPr>
        <w:t>124 10</w:t>
      </w:r>
      <w:r w:rsidR="00B80761">
        <w:rPr>
          <w:rFonts w:ascii="Times New Roman" w:hAnsi="Times New Roman"/>
          <w:b/>
          <w:sz w:val="27"/>
          <w:szCs w:val="27"/>
          <w:u w:val="single"/>
          <w:lang w:val="kk-KZ"/>
        </w:rPr>
        <w:t>27</w:t>
      </w:r>
      <w:r>
        <w:rPr>
          <w:rFonts w:ascii="Times New Roman" w:hAnsi="Times New Roman"/>
          <w:b/>
          <w:sz w:val="27"/>
          <w:szCs w:val="27"/>
          <w:u w:val="single"/>
          <w:lang w:val="kk-KZ"/>
        </w:rPr>
        <w:t xml:space="preserve"> «Қарасай ауданының </w:t>
      </w:r>
      <w:r w:rsidR="00B80761">
        <w:rPr>
          <w:rFonts w:ascii="Times New Roman" w:hAnsi="Times New Roman"/>
          <w:b/>
          <w:sz w:val="27"/>
          <w:szCs w:val="27"/>
          <w:u w:val="single"/>
          <w:lang w:val="kk-KZ"/>
        </w:rPr>
        <w:t>Жамбыл</w:t>
      </w:r>
      <w:r>
        <w:rPr>
          <w:rFonts w:ascii="Times New Roman" w:hAnsi="Times New Roman"/>
          <w:b/>
          <w:sz w:val="27"/>
          <w:szCs w:val="27"/>
          <w:u w:val="single"/>
          <w:lang w:val="kk-KZ"/>
        </w:rPr>
        <w:t xml:space="preserve"> ауылдық округі</w:t>
      </w:r>
    </w:p>
    <w:p w:rsidR="00AB3D1B" w:rsidRDefault="00AB3D1B" w:rsidP="00AB3D1B">
      <w:pPr>
        <w:pStyle w:val="a6"/>
        <w:jc w:val="center"/>
        <w:rPr>
          <w:rFonts w:ascii="Times New Roman" w:hAnsi="Times New Roman"/>
          <w:b/>
          <w:bCs/>
          <w:color w:val="444444"/>
          <w:sz w:val="27"/>
          <w:szCs w:val="27"/>
          <w:lang w:val="kk-KZ"/>
        </w:rPr>
      </w:pPr>
      <w:r>
        <w:rPr>
          <w:rFonts w:ascii="Times New Roman" w:hAnsi="Times New Roman"/>
          <w:b/>
          <w:sz w:val="27"/>
          <w:szCs w:val="27"/>
          <w:u w:val="single"/>
          <w:lang w:val="kk-KZ"/>
        </w:rPr>
        <w:t xml:space="preserve">әкімінің аппараты» ММ </w:t>
      </w:r>
      <w:r>
        <w:rPr>
          <w:rFonts w:ascii="Times New Roman" w:hAnsi="Times New Roman"/>
          <w:b/>
          <w:sz w:val="27"/>
          <w:szCs w:val="27"/>
          <w:u w:val="single"/>
          <w:lang w:val="kk-KZ"/>
        </w:rPr>
        <w:br/>
      </w:r>
      <w:r>
        <w:rPr>
          <w:rFonts w:ascii="Times New Roman" w:hAnsi="Times New Roman"/>
          <w:b/>
          <w:color w:val="444444"/>
          <w:sz w:val="27"/>
          <w:szCs w:val="27"/>
          <w:lang w:val="kk-KZ"/>
        </w:rPr>
        <w:t>бюджеттiк бағдарлама әкiмшiсiнiң коды және атауы</w:t>
      </w:r>
      <w:r>
        <w:rPr>
          <w:rFonts w:ascii="Times New Roman" w:hAnsi="Times New Roman"/>
          <w:b/>
          <w:color w:val="444444"/>
          <w:sz w:val="27"/>
          <w:szCs w:val="27"/>
          <w:lang w:val="kk-KZ"/>
        </w:rPr>
        <w:br/>
      </w:r>
      <w:r>
        <w:rPr>
          <w:rFonts w:ascii="Times New Roman" w:hAnsi="Times New Roman"/>
          <w:b/>
          <w:color w:val="444444"/>
          <w:sz w:val="27"/>
          <w:szCs w:val="27"/>
          <w:u w:val="single"/>
          <w:lang w:val="kk-KZ"/>
        </w:rPr>
        <w:t>2020-2022</w:t>
      </w:r>
      <w:r>
        <w:rPr>
          <w:rFonts w:ascii="Times New Roman" w:hAnsi="Times New Roman"/>
          <w:b/>
          <w:color w:val="444444"/>
          <w:sz w:val="27"/>
          <w:szCs w:val="27"/>
          <w:lang w:val="kk-KZ"/>
        </w:rPr>
        <w:t xml:space="preserve">  жылдарға арналған</w:t>
      </w:r>
    </w:p>
    <w:p w:rsidR="00AB3D1B" w:rsidRDefault="00AB3D1B" w:rsidP="00AB3D1B">
      <w:pPr>
        <w:pStyle w:val="a6"/>
        <w:rPr>
          <w:rFonts w:ascii="Times New Roman" w:hAnsi="Times New Roman"/>
          <w:lang w:val="kk-KZ"/>
        </w:rPr>
      </w:pPr>
    </w:p>
    <w:p w:rsidR="00AB3D1B" w:rsidRDefault="00AB3D1B" w:rsidP="00AB3D1B">
      <w:pPr>
        <w:pStyle w:val="a6"/>
        <w:jc w:val="both"/>
        <w:rPr>
          <w:rFonts w:ascii="Times New Roman" w:hAnsi="Times New Roman"/>
          <w:sz w:val="24"/>
          <w:u w:val="single"/>
          <w:lang w:val="kk-KZ"/>
        </w:rPr>
      </w:pPr>
      <w:r>
        <w:rPr>
          <w:rFonts w:ascii="Times New Roman" w:hAnsi="Times New Roman"/>
          <w:b/>
          <w:sz w:val="24"/>
          <w:lang w:val="kk-KZ"/>
        </w:rPr>
        <w:t>Бюджеттік бағдарламаның коды және атауы</w:t>
      </w:r>
      <w:r>
        <w:rPr>
          <w:rFonts w:ascii="Times New Roman" w:hAnsi="Times New Roman"/>
          <w:sz w:val="24"/>
          <w:lang w:val="kk-KZ"/>
        </w:rPr>
        <w:t xml:space="preserve"> </w:t>
      </w:r>
      <w:r>
        <w:rPr>
          <w:rFonts w:ascii="Times New Roman" w:hAnsi="Times New Roman"/>
          <w:sz w:val="24"/>
          <w:u w:val="single"/>
          <w:lang w:val="kk-KZ"/>
        </w:rPr>
        <w:t>12410</w:t>
      </w:r>
      <w:r w:rsidR="00B80761">
        <w:rPr>
          <w:rFonts w:ascii="Times New Roman" w:hAnsi="Times New Roman"/>
          <w:sz w:val="24"/>
          <w:u w:val="single"/>
          <w:lang w:val="kk-KZ"/>
        </w:rPr>
        <w:t>27</w:t>
      </w:r>
      <w:r>
        <w:rPr>
          <w:rFonts w:ascii="Times New Roman" w:hAnsi="Times New Roman"/>
          <w:sz w:val="24"/>
          <w:u w:val="single"/>
          <w:lang w:val="kk-KZ"/>
        </w:rPr>
        <w:t xml:space="preserve"> «Қарасай ауданының </w:t>
      </w:r>
      <w:r w:rsidR="00B80761">
        <w:rPr>
          <w:rFonts w:ascii="Times New Roman" w:hAnsi="Times New Roman"/>
          <w:sz w:val="24"/>
          <w:u w:val="single"/>
          <w:lang w:val="kk-KZ"/>
        </w:rPr>
        <w:t>Жамбыл</w:t>
      </w:r>
      <w:r>
        <w:rPr>
          <w:rFonts w:ascii="Times New Roman" w:hAnsi="Times New Roman"/>
          <w:sz w:val="24"/>
          <w:u w:val="single"/>
          <w:lang w:val="kk-KZ"/>
        </w:rPr>
        <w:t xml:space="preserve"> ауылдық округі әкімінің аппараты» ММ 0</w:t>
      </w:r>
      <w:r w:rsidR="002C2FDF">
        <w:rPr>
          <w:rFonts w:ascii="Times New Roman" w:hAnsi="Times New Roman"/>
          <w:sz w:val="24"/>
          <w:u w:val="single"/>
          <w:lang w:val="kk-KZ"/>
        </w:rPr>
        <w:t>51</w:t>
      </w:r>
      <w:r>
        <w:rPr>
          <w:rFonts w:ascii="Times New Roman" w:hAnsi="Times New Roman"/>
          <w:sz w:val="24"/>
          <w:u w:val="single"/>
          <w:lang w:val="kk-KZ"/>
        </w:rPr>
        <w:t> - «Заңнаманы өзгертуге байланысты жоғарғы тұрған бюджеттін шығындарын өтеуге төменгі тұрған бюджеттен ағымдағы нысаналы трансферттер»</w:t>
      </w:r>
    </w:p>
    <w:p w:rsidR="00AB3D1B" w:rsidRDefault="00AB3D1B" w:rsidP="00AB3D1B">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бағдарламаның басшысы  </w:t>
      </w:r>
      <w:r w:rsidR="00B80761">
        <w:rPr>
          <w:rFonts w:ascii="Times New Roman" w:hAnsi="Times New Roman"/>
          <w:sz w:val="24"/>
          <w:szCs w:val="24"/>
          <w:u w:val="single"/>
          <w:lang w:val="kk-KZ"/>
        </w:rPr>
        <w:t>Ташов Турарбек Турсынбекович</w:t>
      </w:r>
    </w:p>
    <w:p w:rsidR="00AB3D1B" w:rsidRDefault="00AB3D1B" w:rsidP="00AB3D1B">
      <w:pPr>
        <w:spacing w:after="0" w:line="240" w:lineRule="exact"/>
        <w:jc w:val="both"/>
        <w:rPr>
          <w:rFonts w:ascii="Times New Roman" w:hAnsi="Times New Roman"/>
          <w:sz w:val="24"/>
          <w:szCs w:val="24"/>
          <w:u w:val="single"/>
          <w:lang w:val="kk-KZ"/>
        </w:rPr>
      </w:pPr>
      <w:r>
        <w:rPr>
          <w:rFonts w:ascii="Times New Roman" w:hAnsi="Times New Roman"/>
          <w:b/>
          <w:sz w:val="24"/>
          <w:szCs w:val="24"/>
          <w:lang w:val="kk-KZ"/>
        </w:rPr>
        <w:t>Бюджеттік бағдарламаның нормативтік құқықтық негізі</w:t>
      </w:r>
      <w:r>
        <w:rPr>
          <w:rFonts w:ascii="Times New Roman" w:hAnsi="Times New Roman"/>
          <w:sz w:val="24"/>
          <w:szCs w:val="24"/>
          <w:lang w:val="kk-KZ"/>
        </w:rPr>
        <w:t xml:space="preserve">  </w:t>
      </w:r>
      <w:r>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2020 жылғы </w:t>
      </w:r>
      <w:r w:rsidR="002C2FDF">
        <w:rPr>
          <w:rFonts w:ascii="Times New Roman" w:hAnsi="Times New Roman"/>
          <w:sz w:val="24"/>
          <w:szCs w:val="24"/>
          <w:u w:val="single"/>
          <w:lang w:val="kk-KZ"/>
        </w:rPr>
        <w:t xml:space="preserve">09 қантардағы </w:t>
      </w:r>
      <w:r>
        <w:rPr>
          <w:rFonts w:ascii="Times New Roman" w:hAnsi="Times New Roman"/>
          <w:sz w:val="24"/>
          <w:szCs w:val="24"/>
          <w:u w:val="single"/>
          <w:lang w:val="kk-KZ"/>
        </w:rPr>
        <w:t xml:space="preserve">«Қарасай ауданының </w:t>
      </w:r>
      <w:r w:rsidR="00B80761">
        <w:rPr>
          <w:rFonts w:ascii="Times New Roman" w:hAnsi="Times New Roman"/>
          <w:sz w:val="24"/>
          <w:szCs w:val="24"/>
          <w:u w:val="single"/>
          <w:lang w:val="kk-KZ"/>
        </w:rPr>
        <w:t>Жамбыл</w:t>
      </w:r>
      <w:r>
        <w:rPr>
          <w:rFonts w:ascii="Times New Roman" w:hAnsi="Times New Roman"/>
          <w:sz w:val="24"/>
          <w:szCs w:val="24"/>
          <w:u w:val="single"/>
          <w:lang w:val="kk-KZ"/>
        </w:rPr>
        <w:t xml:space="preserve"> ауылдық округі әкімінің аппараты ММ – нің 2020-2022 жылдарға арналған бюджеті тур</w:t>
      </w:r>
      <w:r w:rsidR="002C2FDF">
        <w:rPr>
          <w:rFonts w:ascii="Times New Roman" w:hAnsi="Times New Roman"/>
          <w:sz w:val="24"/>
          <w:szCs w:val="24"/>
          <w:u w:val="single"/>
          <w:lang w:val="kk-KZ"/>
        </w:rPr>
        <w:t>алы »  № 51</w:t>
      </w:r>
      <w:r>
        <w:rPr>
          <w:rFonts w:ascii="Times New Roman" w:hAnsi="Times New Roman"/>
          <w:sz w:val="24"/>
          <w:szCs w:val="24"/>
          <w:u w:val="single"/>
          <w:lang w:val="kk-KZ"/>
        </w:rPr>
        <w:t>-3 шешімі</w:t>
      </w:r>
    </w:p>
    <w:p w:rsidR="00AB3D1B" w:rsidRDefault="00AB3D1B" w:rsidP="00AB3D1B">
      <w:pPr>
        <w:spacing w:after="0" w:line="240" w:lineRule="exact"/>
        <w:jc w:val="both"/>
        <w:rPr>
          <w:rFonts w:ascii="Times New Roman" w:hAnsi="Times New Roman"/>
          <w:sz w:val="24"/>
          <w:szCs w:val="24"/>
          <w:u w:val="single"/>
          <w:lang w:val="kk-KZ"/>
        </w:rPr>
      </w:pPr>
      <w:r>
        <w:rPr>
          <w:rFonts w:ascii="Times New Roman" w:hAnsi="Times New Roman"/>
          <w:b/>
          <w:sz w:val="24"/>
          <w:szCs w:val="24"/>
          <w:lang w:val="kk-KZ"/>
        </w:rPr>
        <w:t>мемлекеттік басқару деңгейіне қарай:</w:t>
      </w:r>
      <w:r>
        <w:rPr>
          <w:rFonts w:ascii="Times New Roman" w:hAnsi="Times New Roman"/>
          <w:sz w:val="24"/>
          <w:szCs w:val="24"/>
          <w:lang w:val="kk-KZ"/>
        </w:rPr>
        <w:t xml:space="preserve">  </w:t>
      </w:r>
      <w:r>
        <w:rPr>
          <w:rFonts w:ascii="Times New Roman" w:hAnsi="Times New Roman"/>
          <w:sz w:val="24"/>
          <w:szCs w:val="24"/>
          <w:u w:val="single"/>
          <w:lang w:val="kk-KZ"/>
        </w:rPr>
        <w:t>аудандық маңызы бар қала, ауыл, кент, ауылдық округ әкімінің аппараты</w:t>
      </w:r>
    </w:p>
    <w:p w:rsidR="00AB3D1B" w:rsidRDefault="00AB3D1B" w:rsidP="00AB3D1B">
      <w:pPr>
        <w:spacing w:after="0" w:line="240" w:lineRule="exact"/>
        <w:jc w:val="both"/>
        <w:rPr>
          <w:rFonts w:ascii="Times New Roman" w:hAnsi="Times New Roman"/>
          <w:sz w:val="24"/>
          <w:szCs w:val="24"/>
          <w:u w:val="single"/>
          <w:lang w:val="kk-KZ"/>
        </w:rPr>
      </w:pPr>
      <w:r>
        <w:rPr>
          <w:rFonts w:ascii="Times New Roman" w:hAnsi="Times New Roman"/>
          <w:b/>
          <w:sz w:val="24"/>
          <w:szCs w:val="24"/>
          <w:lang w:val="kk-KZ"/>
        </w:rPr>
        <w:t>мазмұнына қарай:</w:t>
      </w:r>
      <w:r>
        <w:rPr>
          <w:rFonts w:ascii="Times New Roman" w:hAnsi="Times New Roman"/>
          <w:sz w:val="24"/>
          <w:szCs w:val="24"/>
          <w:lang w:val="kk-KZ"/>
        </w:rPr>
        <w:t xml:space="preserve"> </w:t>
      </w:r>
      <w:r w:rsidR="002C2FDF">
        <w:rPr>
          <w:rFonts w:ascii="Times New Roman" w:hAnsi="Times New Roman"/>
          <w:sz w:val="24"/>
          <w:u w:val="single"/>
          <w:lang w:val="kk-KZ"/>
        </w:rPr>
        <w:t>Заңнаманы өзгертуге байланысты жоғарғы тұрған бюджеттін шығындарын өтеуге төменгі тұрған бюджеттен ағымдағы нысаналы трансферттер</w:t>
      </w:r>
    </w:p>
    <w:p w:rsidR="00AB3D1B" w:rsidRDefault="00AB3D1B" w:rsidP="00AB3D1B">
      <w:pPr>
        <w:spacing w:after="0" w:line="240" w:lineRule="exact"/>
        <w:jc w:val="both"/>
        <w:rPr>
          <w:rFonts w:ascii="Times New Roman" w:hAnsi="Times New Roman"/>
          <w:sz w:val="24"/>
          <w:szCs w:val="24"/>
          <w:u w:val="single"/>
          <w:lang w:val="kk-KZ"/>
        </w:rPr>
      </w:pPr>
      <w:r>
        <w:rPr>
          <w:rFonts w:ascii="Times New Roman" w:hAnsi="Times New Roman"/>
          <w:b/>
          <w:sz w:val="24"/>
          <w:szCs w:val="24"/>
          <w:lang w:val="kk-KZ"/>
        </w:rPr>
        <w:t>іске асыру түріне қарай:</w:t>
      </w:r>
      <w:r>
        <w:rPr>
          <w:rFonts w:ascii="Times New Roman" w:hAnsi="Times New Roman"/>
          <w:sz w:val="24"/>
          <w:szCs w:val="24"/>
          <w:lang w:val="kk-KZ"/>
        </w:rPr>
        <w:t xml:space="preserve"> </w:t>
      </w:r>
      <w:r>
        <w:rPr>
          <w:rFonts w:ascii="Times New Roman" w:hAnsi="Times New Roman"/>
          <w:sz w:val="24"/>
          <w:szCs w:val="24"/>
          <w:u w:val="single"/>
          <w:lang w:val="kk-KZ"/>
        </w:rPr>
        <w:t>жеке бюджеттік бағдарлама</w:t>
      </w:r>
    </w:p>
    <w:p w:rsidR="00AB3D1B" w:rsidRDefault="00AB3D1B" w:rsidP="00AB3D1B">
      <w:pPr>
        <w:spacing w:after="0" w:line="240" w:lineRule="exact"/>
        <w:jc w:val="both"/>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sz w:val="24"/>
          <w:szCs w:val="24"/>
          <w:u w:val="single"/>
          <w:lang w:val="kk-KZ"/>
        </w:rPr>
        <w:t>ағымдағы</w:t>
      </w:r>
    </w:p>
    <w:p w:rsidR="002C2FDF" w:rsidRDefault="00AB3D1B" w:rsidP="00AB3D1B">
      <w:pPr>
        <w:pStyle w:val="1"/>
        <w:jc w:val="both"/>
        <w:rPr>
          <w:rFonts w:ascii="Times New Roman" w:hAnsi="Times New Roman"/>
          <w:b/>
          <w:sz w:val="24"/>
          <w:szCs w:val="24"/>
          <w:lang w:val="kk-KZ"/>
        </w:rPr>
      </w:pPr>
      <w:r>
        <w:rPr>
          <w:rFonts w:ascii="Times New Roman" w:hAnsi="Times New Roman"/>
          <w:b/>
          <w:sz w:val="24"/>
          <w:szCs w:val="24"/>
          <w:lang w:val="kk-KZ"/>
        </w:rPr>
        <w:t>Бюджеттік бағдарламаның мақсаты</w:t>
      </w:r>
      <w:r>
        <w:rPr>
          <w:rFonts w:ascii="Times New Roman" w:hAnsi="Times New Roman"/>
          <w:sz w:val="24"/>
          <w:szCs w:val="24"/>
          <w:u w:val="single"/>
          <w:lang w:val="kk-KZ"/>
        </w:rPr>
        <w:t xml:space="preserve"> </w:t>
      </w:r>
      <w:r w:rsidR="002C2FDF">
        <w:rPr>
          <w:rFonts w:ascii="Times New Roman" w:hAnsi="Times New Roman"/>
          <w:sz w:val="24"/>
          <w:u w:val="single"/>
          <w:lang w:val="kk-KZ"/>
        </w:rPr>
        <w:t>Заңнаманы өзгертуге байланысты жоғарғы тұрған бюджеттін шығындарын өтеуге төменгі тұрған бюджеттен ағымдағы нысаналы трансферттер</w:t>
      </w:r>
      <w:r w:rsidR="002C2FDF">
        <w:rPr>
          <w:rFonts w:ascii="Times New Roman" w:hAnsi="Times New Roman"/>
          <w:b/>
          <w:sz w:val="24"/>
          <w:szCs w:val="24"/>
          <w:lang w:val="kk-KZ"/>
        </w:rPr>
        <w:t xml:space="preserve"> </w:t>
      </w:r>
      <w:r>
        <w:rPr>
          <w:rFonts w:ascii="Times New Roman" w:hAnsi="Times New Roman"/>
          <w:b/>
          <w:sz w:val="24"/>
          <w:szCs w:val="24"/>
          <w:lang w:val="kk-KZ"/>
        </w:rPr>
        <w:t>Бюджеттік бағдарламаның міндеті (түпкілікті нәтиже):</w:t>
      </w:r>
      <w:r>
        <w:rPr>
          <w:rFonts w:ascii="Times New Roman" w:hAnsi="Times New Roman"/>
          <w:sz w:val="24"/>
          <w:szCs w:val="24"/>
          <w:lang w:val="kk-KZ"/>
        </w:rPr>
        <w:t xml:space="preserve">  </w:t>
      </w:r>
      <w:r w:rsidR="002C2FDF">
        <w:rPr>
          <w:rFonts w:ascii="Times New Roman" w:hAnsi="Times New Roman"/>
          <w:sz w:val="24"/>
          <w:u w:val="single"/>
          <w:lang w:val="kk-KZ"/>
        </w:rPr>
        <w:t>Заңнаманы өзгертуге байланысты жоғарғы тұрған бюджеттін шығындарын өтеуге төменгі тұрған бюджеттен ағымдағы нысаналы трансферттер</w:t>
      </w:r>
      <w:r w:rsidR="002C2FDF">
        <w:rPr>
          <w:rFonts w:ascii="Times New Roman" w:hAnsi="Times New Roman"/>
          <w:b/>
          <w:sz w:val="24"/>
          <w:szCs w:val="24"/>
          <w:lang w:val="kk-KZ"/>
        </w:rPr>
        <w:t xml:space="preserve"> </w:t>
      </w:r>
    </w:p>
    <w:p w:rsidR="00AB3D1B" w:rsidRDefault="00AB3D1B" w:rsidP="00AB3D1B">
      <w:pPr>
        <w:pStyle w:val="1"/>
        <w:jc w:val="both"/>
        <w:rPr>
          <w:rFonts w:ascii="Times New Roman" w:hAnsi="Times New Roman"/>
          <w:sz w:val="24"/>
          <w:szCs w:val="24"/>
          <w:u w:val="single"/>
          <w:lang w:val="kk-KZ"/>
        </w:rPr>
      </w:pPr>
      <w:r>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w:t>
      </w:r>
      <w:r w:rsidR="002C2FDF">
        <w:rPr>
          <w:rFonts w:ascii="Times New Roman" w:hAnsi="Times New Roman"/>
          <w:sz w:val="24"/>
          <w:u w:val="single"/>
          <w:lang w:val="kk-KZ"/>
        </w:rPr>
        <w:t>Заңнаманы өзгертуге байланысты жоғарғы тұрған бюджеттін шығындарын өтеуге төменгі тұрған бюджеттен ағымдағы нысаналы трансферттер</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991"/>
        <w:gridCol w:w="1135"/>
        <w:gridCol w:w="1276"/>
        <w:gridCol w:w="1041"/>
        <w:gridCol w:w="1210"/>
        <w:gridCol w:w="1019"/>
      </w:tblGrid>
      <w:tr w:rsidR="00AB3D1B" w:rsidRPr="00B80761" w:rsidTr="00AB3D1B">
        <w:trPr>
          <w:trHeight w:val="293"/>
        </w:trPr>
        <w:tc>
          <w:tcPr>
            <w:tcW w:w="9930" w:type="dxa"/>
            <w:gridSpan w:val="7"/>
            <w:tcBorders>
              <w:top w:val="single" w:sz="4" w:space="0" w:color="auto"/>
              <w:left w:val="single" w:sz="4" w:space="0" w:color="auto"/>
              <w:bottom w:val="single" w:sz="4" w:space="0" w:color="auto"/>
              <w:right w:val="single" w:sz="4" w:space="0" w:color="auto"/>
            </w:tcBorders>
            <w:hideMark/>
          </w:tcPr>
          <w:p w:rsidR="00AB3D1B" w:rsidRDefault="00AB3D1B">
            <w:pPr>
              <w:pStyle w:val="1"/>
              <w:spacing w:line="276" w:lineRule="auto"/>
              <w:jc w:val="center"/>
              <w:rPr>
                <w:rFonts w:ascii="Times New Roman" w:hAnsi="Times New Roman"/>
                <w:lang w:val="kk-KZ"/>
              </w:rPr>
            </w:pPr>
            <w:r>
              <w:rPr>
                <w:rFonts w:ascii="Times New Roman" w:hAnsi="Times New Roman"/>
                <w:b/>
                <w:lang w:val="kk-KZ"/>
              </w:rPr>
              <w:t>Бюджеттік бағдарлама бойынша шығыстар, барлығы</w:t>
            </w:r>
          </w:p>
        </w:tc>
      </w:tr>
      <w:tr w:rsidR="00AB3D1B" w:rsidTr="00AB3D1B">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Бюджеттік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Ағымдағы жыл жоспары</w:t>
            </w:r>
          </w:p>
        </w:tc>
        <w:tc>
          <w:tcPr>
            <w:tcW w:w="3270" w:type="dxa"/>
            <w:gridSpan w:val="3"/>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Жоспарлы кезең</w:t>
            </w:r>
          </w:p>
        </w:tc>
      </w:tr>
      <w:tr w:rsidR="00AB3D1B" w:rsidTr="002C2FDF">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AB3D1B" w:rsidRDefault="00AB3D1B">
            <w:pPr>
              <w:spacing w:after="0" w:line="240" w:lineRule="auto"/>
              <w:rPr>
                <w:rFonts w:ascii="Times New Roman" w:eastAsia="Times New Roman" w:hAnsi="Times New Roman" w:cs="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AB3D1B" w:rsidRDefault="00AB3D1B">
            <w:pPr>
              <w:spacing w:after="0" w:line="240" w:lineRule="auto"/>
              <w:rPr>
                <w:rFonts w:ascii="Times New Roman" w:eastAsia="Times New Roman" w:hAnsi="Times New Roman" w:cs="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2023</w:t>
            </w:r>
          </w:p>
        </w:tc>
      </w:tr>
      <w:tr w:rsidR="002C2FDF" w:rsidTr="00AB3D1B">
        <w:trPr>
          <w:trHeight w:val="274"/>
        </w:trPr>
        <w:tc>
          <w:tcPr>
            <w:tcW w:w="3258" w:type="dxa"/>
            <w:tcBorders>
              <w:top w:val="single" w:sz="4" w:space="0" w:color="auto"/>
              <w:left w:val="single" w:sz="4" w:space="0" w:color="auto"/>
              <w:bottom w:val="single" w:sz="4" w:space="0" w:color="auto"/>
              <w:right w:val="single" w:sz="4" w:space="0" w:color="auto"/>
            </w:tcBorders>
            <w:hideMark/>
          </w:tcPr>
          <w:p w:rsidR="002C2FDF" w:rsidRPr="002C2FDF" w:rsidRDefault="002C2FDF">
            <w:pPr>
              <w:pStyle w:val="1"/>
              <w:spacing w:line="276" w:lineRule="auto"/>
              <w:rPr>
                <w:rFonts w:ascii="Times New Roman" w:hAnsi="Times New Roman"/>
                <w:lang w:val="kk-KZ"/>
              </w:rPr>
            </w:pPr>
            <w:r w:rsidRPr="002C2FDF">
              <w:rPr>
                <w:rFonts w:ascii="Times New Roman" w:hAnsi="Times New Roman"/>
                <w:sz w:val="24"/>
                <w:lang w:val="kk-KZ"/>
              </w:rPr>
              <w:t>Заңнаманы өзгертуге байланысты жоғарғы тұрған бюджеттін шығындарын өтеуге төменгі тұрған бюджеттен ағымдағы нысаналы трансферттер</w:t>
            </w:r>
          </w:p>
        </w:tc>
        <w:tc>
          <w:tcPr>
            <w:tcW w:w="991" w:type="dxa"/>
            <w:tcBorders>
              <w:top w:val="single" w:sz="4" w:space="0" w:color="auto"/>
              <w:left w:val="single" w:sz="4" w:space="0" w:color="auto"/>
              <w:bottom w:val="single" w:sz="4" w:space="0" w:color="auto"/>
              <w:right w:val="single" w:sz="4" w:space="0" w:color="auto"/>
            </w:tcBorders>
          </w:tcPr>
          <w:p w:rsidR="002C2FDF" w:rsidRDefault="002C2FDF">
            <w:pPr>
              <w:pStyle w:val="1"/>
              <w:spacing w:line="276" w:lineRule="auto"/>
              <w:jc w:val="center"/>
              <w:rPr>
                <w:rFonts w:ascii="Times New Roman" w:hAnsi="Times New Roman"/>
                <w:lang w:val="kk-KZ"/>
              </w:rPr>
            </w:pPr>
          </w:p>
          <w:p w:rsidR="002C2FDF" w:rsidRDefault="002C2FDF">
            <w:pPr>
              <w:pStyle w:val="1"/>
              <w:spacing w:line="276" w:lineRule="auto"/>
              <w:rPr>
                <w:rFonts w:ascii="Times New Roman" w:hAnsi="Times New Roman"/>
                <w:lang w:val="kk-KZ"/>
              </w:rPr>
            </w:pPr>
            <w:r>
              <w:rPr>
                <w:rFonts w:ascii="Times New Roman" w:hAnsi="Times New Roman"/>
                <w:lang w:val="kk-KZ"/>
              </w:rPr>
              <w:t>мың теңге</w:t>
            </w:r>
          </w:p>
          <w:p w:rsidR="002C2FDF" w:rsidRDefault="002C2FDF">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2C2FDF" w:rsidRPr="00951021" w:rsidRDefault="002C2FDF" w:rsidP="001522AC">
            <w:pPr>
              <w:jc w:val="center"/>
              <w:rPr>
                <w:rFonts w:ascii="Times New Roman" w:hAnsi="Times New Roman"/>
                <w:sz w:val="24"/>
                <w:szCs w:val="24"/>
                <w:lang w:val="kk-KZ"/>
              </w:rPr>
            </w:pPr>
            <w:r>
              <w:rPr>
                <w:rFonts w:ascii="Times New Roman" w:hAnsi="Times New Roman"/>
                <w:sz w:val="24"/>
                <w:szCs w:val="24"/>
                <w:lang w:val="kk-KZ"/>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2FDF" w:rsidRPr="00B80761" w:rsidRDefault="00B80761" w:rsidP="001522AC">
            <w:pPr>
              <w:jc w:val="center"/>
              <w:rPr>
                <w:rFonts w:ascii="Times New Roman" w:hAnsi="Times New Roman"/>
                <w:sz w:val="24"/>
                <w:szCs w:val="24"/>
                <w:lang w:val="kk-KZ"/>
              </w:rPr>
            </w:pPr>
            <w:r>
              <w:rPr>
                <w:rFonts w:ascii="Times New Roman" w:hAnsi="Times New Roman"/>
                <w:sz w:val="24"/>
                <w:szCs w:val="24"/>
                <w:lang w:val="kk-KZ"/>
              </w:rPr>
              <w:t>31000</w:t>
            </w:r>
          </w:p>
        </w:tc>
        <w:tc>
          <w:tcPr>
            <w:tcW w:w="1041" w:type="dxa"/>
            <w:tcBorders>
              <w:top w:val="single" w:sz="4" w:space="0" w:color="auto"/>
              <w:left w:val="single" w:sz="4" w:space="0" w:color="auto"/>
              <w:bottom w:val="single" w:sz="4" w:space="0" w:color="auto"/>
              <w:right w:val="single" w:sz="4" w:space="0" w:color="auto"/>
            </w:tcBorders>
            <w:vAlign w:val="center"/>
            <w:hideMark/>
          </w:tcPr>
          <w:p w:rsidR="002C2FDF" w:rsidRPr="00B80761" w:rsidRDefault="00B80761" w:rsidP="001522AC">
            <w:pPr>
              <w:jc w:val="center"/>
              <w:rPr>
                <w:rFonts w:ascii="Times New Roman" w:hAnsi="Times New Roman"/>
                <w:sz w:val="24"/>
                <w:szCs w:val="24"/>
                <w:lang w:val="kk-KZ"/>
              </w:rPr>
            </w:pPr>
            <w:r>
              <w:rPr>
                <w:rFonts w:ascii="Times New Roman" w:hAnsi="Times New Roman"/>
                <w:sz w:val="24"/>
                <w:szCs w:val="24"/>
                <w:lang w:val="kk-KZ"/>
              </w:rPr>
              <w:t>32240</w:t>
            </w:r>
          </w:p>
        </w:tc>
        <w:tc>
          <w:tcPr>
            <w:tcW w:w="1210" w:type="dxa"/>
            <w:tcBorders>
              <w:top w:val="single" w:sz="4" w:space="0" w:color="auto"/>
              <w:left w:val="single" w:sz="4" w:space="0" w:color="auto"/>
              <w:bottom w:val="single" w:sz="4" w:space="0" w:color="auto"/>
              <w:right w:val="single" w:sz="4" w:space="0" w:color="auto"/>
            </w:tcBorders>
            <w:vAlign w:val="center"/>
            <w:hideMark/>
          </w:tcPr>
          <w:p w:rsidR="002C2FDF" w:rsidRPr="00B80761" w:rsidRDefault="00B80761" w:rsidP="001522AC">
            <w:pPr>
              <w:jc w:val="center"/>
              <w:rPr>
                <w:rFonts w:ascii="Times New Roman" w:hAnsi="Times New Roman"/>
                <w:sz w:val="24"/>
                <w:szCs w:val="24"/>
                <w:lang w:val="kk-KZ"/>
              </w:rPr>
            </w:pPr>
            <w:r>
              <w:rPr>
                <w:rFonts w:ascii="Times New Roman" w:hAnsi="Times New Roman"/>
                <w:sz w:val="24"/>
                <w:szCs w:val="24"/>
                <w:lang w:val="kk-KZ"/>
              </w:rPr>
              <w:t>33530</w:t>
            </w:r>
          </w:p>
        </w:tc>
        <w:tc>
          <w:tcPr>
            <w:tcW w:w="1019" w:type="dxa"/>
            <w:tcBorders>
              <w:top w:val="single" w:sz="4" w:space="0" w:color="auto"/>
              <w:left w:val="single" w:sz="4" w:space="0" w:color="auto"/>
              <w:bottom w:val="single" w:sz="4" w:space="0" w:color="auto"/>
              <w:right w:val="single" w:sz="4" w:space="0" w:color="auto"/>
            </w:tcBorders>
            <w:vAlign w:val="center"/>
            <w:hideMark/>
          </w:tcPr>
          <w:p w:rsidR="002C2FDF" w:rsidRPr="00B80761" w:rsidRDefault="00B80761" w:rsidP="001522AC">
            <w:pPr>
              <w:jc w:val="center"/>
              <w:rPr>
                <w:rFonts w:ascii="Times New Roman" w:hAnsi="Times New Roman"/>
                <w:sz w:val="24"/>
                <w:szCs w:val="24"/>
                <w:lang w:val="kk-KZ"/>
              </w:rPr>
            </w:pPr>
            <w:r>
              <w:rPr>
                <w:rFonts w:ascii="Times New Roman" w:hAnsi="Times New Roman"/>
                <w:sz w:val="24"/>
                <w:szCs w:val="24"/>
                <w:lang w:val="kk-KZ"/>
              </w:rPr>
              <w:t>34871</w:t>
            </w:r>
          </w:p>
        </w:tc>
      </w:tr>
      <w:tr w:rsidR="00B80761" w:rsidTr="00AB3D1B">
        <w:trPr>
          <w:trHeight w:val="987"/>
        </w:trPr>
        <w:tc>
          <w:tcPr>
            <w:tcW w:w="3258" w:type="dxa"/>
            <w:tcBorders>
              <w:top w:val="single" w:sz="4" w:space="0" w:color="auto"/>
              <w:left w:val="single" w:sz="4" w:space="0" w:color="auto"/>
              <w:bottom w:val="single" w:sz="4" w:space="0" w:color="auto"/>
              <w:right w:val="single" w:sz="4" w:space="0" w:color="auto"/>
            </w:tcBorders>
            <w:hideMark/>
          </w:tcPr>
          <w:p w:rsidR="00B80761" w:rsidRDefault="00B80761" w:rsidP="00C33BCC">
            <w:pPr>
              <w:pStyle w:val="1"/>
              <w:spacing w:line="276" w:lineRule="auto"/>
              <w:jc w:val="both"/>
              <w:rPr>
                <w:rFonts w:ascii="Times New Roman" w:hAnsi="Times New Roman"/>
                <w:b/>
                <w:lang w:val="kk-KZ"/>
              </w:rPr>
            </w:pPr>
            <w:r>
              <w:rPr>
                <w:rFonts w:ascii="Times New Roman" w:hAnsi="Times New Roman"/>
                <w:b/>
                <w:lang w:val="kk-KZ"/>
              </w:rPr>
              <w:lastRenderedPageBreak/>
              <w:t>Жалпы бюджеттік 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B80761" w:rsidRDefault="00B80761" w:rsidP="00C33BCC">
            <w:pPr>
              <w:pStyle w:val="1"/>
              <w:spacing w:line="276" w:lineRule="auto"/>
              <w:jc w:val="center"/>
              <w:rPr>
                <w:rFonts w:ascii="Times New Roman" w:hAnsi="Times New Roman"/>
                <w:lang w:val="kk-KZ"/>
              </w:rPr>
            </w:pPr>
            <w:r>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B80761" w:rsidRPr="00951021" w:rsidRDefault="00B80761" w:rsidP="00C33BCC">
            <w:pPr>
              <w:jc w:val="center"/>
              <w:rPr>
                <w:rFonts w:ascii="Times New Roman" w:hAnsi="Times New Roman"/>
                <w:sz w:val="24"/>
                <w:szCs w:val="24"/>
                <w:lang w:val="kk-KZ"/>
              </w:rPr>
            </w:pPr>
            <w:r>
              <w:rPr>
                <w:rFonts w:ascii="Times New Roman" w:hAnsi="Times New Roman"/>
                <w:sz w:val="24"/>
                <w:szCs w:val="24"/>
                <w:lang w:val="kk-KZ"/>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31000</w:t>
            </w:r>
          </w:p>
        </w:tc>
        <w:tc>
          <w:tcPr>
            <w:tcW w:w="1041" w:type="dxa"/>
            <w:tcBorders>
              <w:top w:val="single" w:sz="4" w:space="0" w:color="auto"/>
              <w:left w:val="single" w:sz="4" w:space="0" w:color="auto"/>
              <w:bottom w:val="single" w:sz="4" w:space="0" w:color="auto"/>
              <w:right w:val="single" w:sz="4" w:space="0" w:color="auto"/>
            </w:tcBorders>
            <w:vAlign w:val="center"/>
            <w:hideMark/>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32240</w:t>
            </w:r>
          </w:p>
        </w:tc>
        <w:tc>
          <w:tcPr>
            <w:tcW w:w="1210" w:type="dxa"/>
            <w:tcBorders>
              <w:top w:val="single" w:sz="4" w:space="0" w:color="auto"/>
              <w:left w:val="single" w:sz="4" w:space="0" w:color="auto"/>
              <w:bottom w:val="single" w:sz="4" w:space="0" w:color="auto"/>
              <w:right w:val="single" w:sz="4" w:space="0" w:color="auto"/>
            </w:tcBorders>
            <w:vAlign w:val="center"/>
            <w:hideMark/>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33530</w:t>
            </w:r>
          </w:p>
        </w:tc>
        <w:tc>
          <w:tcPr>
            <w:tcW w:w="1019" w:type="dxa"/>
            <w:tcBorders>
              <w:top w:val="single" w:sz="4" w:space="0" w:color="auto"/>
              <w:left w:val="single" w:sz="4" w:space="0" w:color="auto"/>
              <w:bottom w:val="single" w:sz="4" w:space="0" w:color="auto"/>
              <w:right w:val="single" w:sz="4" w:space="0" w:color="auto"/>
            </w:tcBorders>
            <w:vAlign w:val="center"/>
            <w:hideMark/>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34871</w:t>
            </w:r>
          </w:p>
        </w:tc>
      </w:tr>
    </w:tbl>
    <w:p w:rsidR="00AB3D1B" w:rsidRDefault="00AB3D1B" w:rsidP="00AB3D1B">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015  Жергілікті бюджет қаражаты есебiнен</w:t>
      </w:r>
      <w:r>
        <w:rPr>
          <w:rFonts w:ascii="Times New Roman" w:hAnsi="Times New Roman"/>
          <w:b/>
          <w:sz w:val="24"/>
          <w:szCs w:val="24"/>
          <w:lang w:val="kk-KZ"/>
        </w:rPr>
        <w:t xml:space="preserve">   </w:t>
      </w:r>
    </w:p>
    <w:p w:rsidR="00AB3D1B" w:rsidRDefault="00AB3D1B" w:rsidP="00AB3D1B">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AB3D1B" w:rsidRDefault="00AB3D1B" w:rsidP="002C2FDF">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мазмұнына қарай:  </w:t>
      </w:r>
      <w:r w:rsidR="002C2FDF">
        <w:rPr>
          <w:rFonts w:ascii="Times New Roman" w:hAnsi="Times New Roman"/>
          <w:sz w:val="24"/>
          <w:u w:val="single"/>
          <w:lang w:val="kk-KZ"/>
        </w:rPr>
        <w:t>Заңнаманы өзгертуге байланысты жоғарғы тұрған бюджеттін шығындарын өтеуге төменгі тұрған бюджеттен ағымдағы нысаналы трансферттер</w:t>
      </w:r>
      <w:r w:rsidR="002C2FDF">
        <w:rPr>
          <w:rFonts w:ascii="Times New Roman" w:hAnsi="Times New Roman"/>
          <w:b/>
          <w:sz w:val="24"/>
          <w:szCs w:val="24"/>
          <w:lang w:val="kk-KZ"/>
        </w:rPr>
        <w:t xml:space="preserve"> </w:t>
      </w: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AB3D1B" w:rsidRDefault="00AB3D1B" w:rsidP="00AB3D1B">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2C2FDF">
        <w:rPr>
          <w:rFonts w:ascii="Times New Roman" w:hAnsi="Times New Roman"/>
          <w:sz w:val="24"/>
          <w:u w:val="single"/>
          <w:lang w:val="kk-KZ"/>
        </w:rPr>
        <w:t>Заңнаманы өзгертуге байланысты жоғарғы тұрған бюджеттін шығындарын өтеуге төменгі тұрған бюджеттен ағымдағы нысаналы трансферттер</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137"/>
        <w:gridCol w:w="989"/>
        <w:gridCol w:w="1276"/>
        <w:gridCol w:w="1041"/>
        <w:gridCol w:w="1210"/>
        <w:gridCol w:w="1012"/>
        <w:gridCol w:w="7"/>
      </w:tblGrid>
      <w:tr w:rsidR="00AB3D1B" w:rsidRPr="00B80761" w:rsidTr="00AB3D1B">
        <w:trPr>
          <w:trHeight w:val="293"/>
        </w:trPr>
        <w:tc>
          <w:tcPr>
            <w:tcW w:w="9930" w:type="dxa"/>
            <w:gridSpan w:val="8"/>
            <w:tcBorders>
              <w:top w:val="single" w:sz="4" w:space="0" w:color="auto"/>
              <w:left w:val="single" w:sz="4" w:space="0" w:color="auto"/>
              <w:bottom w:val="single" w:sz="4" w:space="0" w:color="auto"/>
              <w:right w:val="single" w:sz="4" w:space="0" w:color="auto"/>
            </w:tcBorders>
            <w:hideMark/>
          </w:tcPr>
          <w:p w:rsidR="00AB3D1B" w:rsidRDefault="00AB3D1B">
            <w:pPr>
              <w:pStyle w:val="1"/>
              <w:spacing w:line="276" w:lineRule="auto"/>
              <w:jc w:val="center"/>
              <w:rPr>
                <w:rFonts w:ascii="Times New Roman" w:hAnsi="Times New Roman"/>
                <w:lang w:val="kk-KZ"/>
              </w:rPr>
            </w:pPr>
            <w:r>
              <w:rPr>
                <w:rFonts w:ascii="Times New Roman" w:hAnsi="Times New Roman"/>
                <w:b/>
                <w:lang w:val="kk-KZ"/>
              </w:rPr>
              <w:t>Бюджеттік кіші бағдарлама бойынша шығыстар, барлығы</w:t>
            </w:r>
          </w:p>
        </w:tc>
      </w:tr>
      <w:tr w:rsidR="00AB3D1B" w:rsidTr="00AB3D1B">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Бюджеттік бағдарлама бойынша шығыстар</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989"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Ағымдағы жыл жоспары</w:t>
            </w:r>
          </w:p>
        </w:tc>
        <w:tc>
          <w:tcPr>
            <w:tcW w:w="3270" w:type="dxa"/>
            <w:gridSpan w:val="4"/>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Жоспарлы кезең</w:t>
            </w:r>
          </w:p>
        </w:tc>
      </w:tr>
      <w:tr w:rsidR="00AB3D1B" w:rsidTr="002C2FDF">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AB3D1B" w:rsidRDefault="00AB3D1B">
            <w:pPr>
              <w:spacing w:after="0" w:line="240" w:lineRule="auto"/>
              <w:rPr>
                <w:rFonts w:ascii="Times New Roman" w:eastAsia="Times New Roman" w:hAnsi="Times New Roman" w:cs="Times New Roman"/>
                <w:lang w:val="kk-KZ"/>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AB3D1B" w:rsidRDefault="00AB3D1B">
            <w:pPr>
              <w:spacing w:after="0" w:line="240" w:lineRule="auto"/>
              <w:rPr>
                <w:rFonts w:ascii="Times New Roman" w:eastAsia="Times New Roman" w:hAnsi="Times New Roman" w:cs="Times New Roman"/>
                <w:b/>
                <w:lang w:val="kk-KZ"/>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2023</w:t>
            </w:r>
          </w:p>
        </w:tc>
      </w:tr>
      <w:tr w:rsidR="00AB3D1B" w:rsidTr="00AB3D1B">
        <w:trPr>
          <w:gridAfter w:val="1"/>
          <w:wAfter w:w="7" w:type="dxa"/>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989"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Ағымдағы жыл жоспары</w:t>
            </w: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lang w:val="kk-KZ"/>
              </w:rPr>
            </w:pPr>
            <w:r>
              <w:rPr>
                <w:rFonts w:ascii="Times New Roman" w:hAnsi="Times New Roman"/>
                <w:lang w:val="kk-KZ"/>
              </w:rPr>
              <w:t>Жоспарлы кезең</w:t>
            </w:r>
          </w:p>
        </w:tc>
      </w:tr>
      <w:tr w:rsidR="00AB3D1B" w:rsidTr="002C2FDF">
        <w:trPr>
          <w:gridAfter w:val="1"/>
          <w:wAfter w:w="7" w:type="dxa"/>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AB3D1B" w:rsidRDefault="00AB3D1B">
            <w:pPr>
              <w:spacing w:after="0" w:line="240" w:lineRule="auto"/>
              <w:rPr>
                <w:rFonts w:ascii="Times New Roman" w:eastAsia="Times New Roman" w:hAnsi="Times New Roman" w:cs="Times New Roman"/>
                <w:lang w:val="kk-KZ"/>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AB3D1B" w:rsidRDefault="00AB3D1B">
            <w:pPr>
              <w:spacing w:after="0" w:line="240" w:lineRule="auto"/>
              <w:rPr>
                <w:rFonts w:ascii="Times New Roman" w:eastAsia="Times New Roman" w:hAnsi="Times New Roman" w:cs="Times New Roman"/>
                <w:b/>
                <w:lang w:val="kk-KZ"/>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2022</w:t>
            </w:r>
          </w:p>
        </w:tc>
        <w:tc>
          <w:tcPr>
            <w:tcW w:w="1012" w:type="dxa"/>
            <w:tcBorders>
              <w:top w:val="single" w:sz="4" w:space="0" w:color="auto"/>
              <w:left w:val="single" w:sz="4" w:space="0" w:color="auto"/>
              <w:bottom w:val="single" w:sz="4" w:space="0" w:color="auto"/>
              <w:right w:val="single" w:sz="4" w:space="0" w:color="auto"/>
            </w:tcBorders>
            <w:vAlign w:val="center"/>
            <w:hideMark/>
          </w:tcPr>
          <w:p w:rsidR="00AB3D1B" w:rsidRDefault="00AB3D1B">
            <w:pPr>
              <w:pStyle w:val="1"/>
              <w:spacing w:line="276" w:lineRule="auto"/>
              <w:jc w:val="center"/>
              <w:rPr>
                <w:rFonts w:ascii="Times New Roman" w:hAnsi="Times New Roman"/>
                <w:b/>
                <w:lang w:val="kk-KZ"/>
              </w:rPr>
            </w:pPr>
            <w:r>
              <w:rPr>
                <w:rFonts w:ascii="Times New Roman" w:hAnsi="Times New Roman"/>
                <w:b/>
                <w:lang w:val="kk-KZ"/>
              </w:rPr>
              <w:t>2023</w:t>
            </w:r>
          </w:p>
        </w:tc>
      </w:tr>
      <w:tr w:rsidR="00B80761" w:rsidTr="00AB3D1B">
        <w:trPr>
          <w:gridAfter w:val="1"/>
          <w:wAfter w:w="7" w:type="dxa"/>
          <w:trHeight w:val="1020"/>
        </w:trPr>
        <w:tc>
          <w:tcPr>
            <w:tcW w:w="3258" w:type="dxa"/>
            <w:tcBorders>
              <w:top w:val="single" w:sz="4" w:space="0" w:color="auto"/>
              <w:left w:val="single" w:sz="4" w:space="0" w:color="auto"/>
              <w:bottom w:val="single" w:sz="4" w:space="0" w:color="auto"/>
              <w:right w:val="single" w:sz="4" w:space="0" w:color="auto"/>
            </w:tcBorders>
            <w:hideMark/>
          </w:tcPr>
          <w:p w:rsidR="00B80761" w:rsidRPr="002C2FDF" w:rsidRDefault="00B80761" w:rsidP="00C33BCC">
            <w:pPr>
              <w:pStyle w:val="1"/>
              <w:spacing w:line="276" w:lineRule="auto"/>
              <w:jc w:val="both"/>
              <w:rPr>
                <w:rFonts w:ascii="Times New Roman" w:hAnsi="Times New Roman"/>
                <w:b/>
                <w:sz w:val="18"/>
                <w:szCs w:val="18"/>
                <w:lang w:val="kk-KZ"/>
              </w:rPr>
            </w:pPr>
            <w:r w:rsidRPr="002C2FDF">
              <w:rPr>
                <w:rFonts w:ascii="Times New Roman" w:hAnsi="Times New Roman"/>
                <w:sz w:val="24"/>
                <w:lang w:val="kk-KZ"/>
              </w:rPr>
              <w:t>Заңнаманы өзгертуге байланысты жоғарғы тұрған бюджеттін шығындарын өтеуге төменгі тұрған бюджеттен ағымдағы нысаналы трансферттер</w:t>
            </w:r>
          </w:p>
        </w:tc>
        <w:tc>
          <w:tcPr>
            <w:tcW w:w="1137" w:type="dxa"/>
            <w:tcBorders>
              <w:top w:val="single" w:sz="4" w:space="0" w:color="auto"/>
              <w:left w:val="single" w:sz="4" w:space="0" w:color="auto"/>
              <w:bottom w:val="single" w:sz="4" w:space="0" w:color="auto"/>
              <w:right w:val="single" w:sz="4" w:space="0" w:color="auto"/>
            </w:tcBorders>
          </w:tcPr>
          <w:p w:rsidR="00B80761" w:rsidRDefault="00B80761" w:rsidP="00C33BCC">
            <w:pPr>
              <w:pStyle w:val="1"/>
              <w:spacing w:line="276" w:lineRule="auto"/>
              <w:rPr>
                <w:rFonts w:ascii="Times New Roman" w:hAnsi="Times New Roman"/>
                <w:lang w:val="kk-KZ"/>
              </w:rPr>
            </w:pPr>
          </w:p>
          <w:p w:rsidR="00B80761" w:rsidRDefault="00B80761" w:rsidP="00C33BCC">
            <w:pPr>
              <w:rPr>
                <w:rFonts w:ascii="Times New Roman" w:hAnsi="Times New Roman"/>
              </w:rPr>
            </w:pPr>
            <w:r>
              <w:rPr>
                <w:rFonts w:ascii="Times New Roman" w:hAnsi="Times New Roman"/>
                <w:lang w:val="kk-KZ"/>
              </w:rPr>
              <w:t>төлемдер саны</w:t>
            </w:r>
          </w:p>
          <w:p w:rsidR="00B80761" w:rsidRDefault="00B80761" w:rsidP="00C33BCC">
            <w:pPr>
              <w:pStyle w:val="1"/>
              <w:spacing w:line="276" w:lineRule="auto"/>
              <w:rPr>
                <w:rFonts w:ascii="Times New Roman" w:hAnsi="Times New Roman"/>
                <w:lang w:val="kk-KZ"/>
              </w:rPr>
            </w:pPr>
          </w:p>
        </w:tc>
        <w:tc>
          <w:tcPr>
            <w:tcW w:w="989" w:type="dxa"/>
            <w:tcBorders>
              <w:top w:val="single" w:sz="4" w:space="0" w:color="auto"/>
              <w:left w:val="single" w:sz="4" w:space="0" w:color="auto"/>
              <w:bottom w:val="single" w:sz="4" w:space="0" w:color="auto"/>
              <w:right w:val="single" w:sz="4" w:space="0" w:color="auto"/>
            </w:tcBorders>
            <w:vAlign w:val="center"/>
          </w:tcPr>
          <w:p w:rsidR="00B80761" w:rsidRPr="00951021" w:rsidRDefault="00B80761" w:rsidP="00C33BCC">
            <w:pPr>
              <w:jc w:val="center"/>
              <w:rPr>
                <w:rFonts w:ascii="Times New Roman" w:hAnsi="Times New Roman"/>
                <w:sz w:val="24"/>
                <w:szCs w:val="24"/>
                <w:lang w:val="kk-KZ"/>
              </w:rPr>
            </w:pPr>
            <w:r>
              <w:rPr>
                <w:rFonts w:ascii="Times New Roman" w:hAnsi="Times New Roman"/>
                <w:sz w:val="24"/>
                <w:szCs w:val="24"/>
                <w:lang w:val="kk-KZ"/>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1</w:t>
            </w:r>
          </w:p>
        </w:tc>
        <w:tc>
          <w:tcPr>
            <w:tcW w:w="1210" w:type="dxa"/>
            <w:tcBorders>
              <w:top w:val="single" w:sz="4" w:space="0" w:color="auto"/>
              <w:left w:val="single" w:sz="4" w:space="0" w:color="auto"/>
              <w:bottom w:val="single" w:sz="4" w:space="0" w:color="auto"/>
              <w:right w:val="single" w:sz="4" w:space="0" w:color="auto"/>
            </w:tcBorders>
            <w:vAlign w:val="center"/>
            <w:hideMark/>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1</w:t>
            </w:r>
          </w:p>
        </w:tc>
        <w:tc>
          <w:tcPr>
            <w:tcW w:w="1012" w:type="dxa"/>
            <w:tcBorders>
              <w:top w:val="single" w:sz="4" w:space="0" w:color="auto"/>
              <w:left w:val="single" w:sz="4" w:space="0" w:color="auto"/>
              <w:bottom w:val="single" w:sz="4" w:space="0" w:color="auto"/>
              <w:right w:val="single" w:sz="4" w:space="0" w:color="auto"/>
            </w:tcBorders>
            <w:vAlign w:val="center"/>
            <w:hideMark/>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1</w:t>
            </w:r>
          </w:p>
        </w:tc>
      </w:tr>
    </w:tbl>
    <w:p w:rsidR="00AB3D1B" w:rsidRDefault="00AB3D1B" w:rsidP="00AB3D1B">
      <w:pPr>
        <w:pStyle w:val="1"/>
        <w:jc w:val="center"/>
        <w:rPr>
          <w:rFonts w:ascii="Times New Roman" w:hAnsi="Times New Roman"/>
          <w:b/>
          <w:lang w:val="kk-KZ"/>
        </w:rPr>
      </w:pPr>
    </w:p>
    <w:p w:rsidR="00AB3D1B" w:rsidRDefault="00AB3D1B" w:rsidP="00AB3D1B">
      <w:pPr>
        <w:rPr>
          <w:rFonts w:ascii="Times New Roman" w:hAnsi="Times New Roman"/>
          <w:lang w:val="kk-KZ"/>
        </w:rPr>
      </w:pPr>
    </w:p>
    <w:p w:rsidR="00AB3D1B" w:rsidRDefault="00AB3D1B" w:rsidP="00AB3D1B">
      <w:pPr>
        <w:rPr>
          <w:rFonts w:ascii="Times New Roman" w:hAnsi="Times New Roman"/>
          <w:lang w:val="kk-KZ"/>
        </w:rPr>
      </w:pPr>
    </w:p>
    <w:p w:rsidR="00AB3D1B" w:rsidRPr="00B80761" w:rsidRDefault="00B80761" w:rsidP="00B80761">
      <w:pPr>
        <w:spacing w:after="0"/>
        <w:ind w:firstLine="709"/>
        <w:rPr>
          <w:rFonts w:ascii="Times New Roman" w:hAnsi="Times New Roman"/>
          <w:b/>
          <w:sz w:val="24"/>
          <w:szCs w:val="24"/>
          <w:lang w:val="kk-KZ"/>
        </w:rPr>
      </w:pPr>
      <w:r w:rsidRPr="00B80761">
        <w:rPr>
          <w:rFonts w:ascii="Times New Roman" w:hAnsi="Times New Roman"/>
          <w:b/>
          <w:sz w:val="24"/>
          <w:szCs w:val="24"/>
          <w:lang w:val="kk-KZ"/>
        </w:rPr>
        <w:t>Округ әкімі                                                                                               Ташов Т.Т.</w:t>
      </w: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2D6924" w:rsidRDefault="002D6924" w:rsidP="00AB3D1B">
      <w:pPr>
        <w:rPr>
          <w:rFonts w:ascii="Times New Roman" w:hAnsi="Times New Roman"/>
          <w:lang w:val="kk-KZ"/>
        </w:rPr>
      </w:pPr>
    </w:p>
    <w:p w:rsidR="00457B27" w:rsidRPr="00B80761" w:rsidRDefault="00457B27" w:rsidP="00457B27">
      <w:pPr>
        <w:pStyle w:val="1"/>
        <w:ind w:left="5103"/>
        <w:jc w:val="right"/>
        <w:rPr>
          <w:rFonts w:ascii="Times New Roman" w:hAnsi="Times New Roman"/>
          <w:lang w:val="kk-KZ"/>
        </w:rPr>
      </w:pPr>
      <w:r>
        <w:rPr>
          <w:rFonts w:ascii="Times New Roman" w:hAnsi="Times New Roman"/>
          <w:lang w:val="kk-KZ"/>
        </w:rPr>
        <w:t>Приложение</w:t>
      </w:r>
      <w:r w:rsidR="00AB3D1B">
        <w:rPr>
          <w:rFonts w:ascii="Times New Roman" w:hAnsi="Times New Roman"/>
          <w:lang w:val="en-US"/>
        </w:rPr>
        <w:t xml:space="preserve"> 1</w:t>
      </w:r>
      <w:r w:rsidR="00B80761">
        <w:rPr>
          <w:rFonts w:ascii="Times New Roman" w:hAnsi="Times New Roman"/>
          <w:lang w:val="kk-KZ"/>
        </w:rPr>
        <w:t>0</w:t>
      </w:r>
    </w:p>
    <w:p w:rsidR="00457B27" w:rsidRDefault="00457B27" w:rsidP="00457B27">
      <w:pPr>
        <w:pStyle w:val="1"/>
        <w:ind w:left="5103"/>
        <w:jc w:val="right"/>
        <w:rPr>
          <w:rFonts w:ascii="Times New Roman" w:hAnsi="Times New Roman"/>
          <w:lang w:val="kk-KZ"/>
        </w:rPr>
      </w:pPr>
    </w:p>
    <w:p w:rsidR="00457B27" w:rsidRDefault="00457B27" w:rsidP="00457B27">
      <w:pPr>
        <w:pStyle w:val="1"/>
        <w:ind w:left="5103"/>
        <w:jc w:val="right"/>
        <w:rPr>
          <w:rFonts w:ascii="Times New Roman" w:hAnsi="Times New Roman"/>
          <w:lang w:val="kk-KZ"/>
        </w:rPr>
      </w:pPr>
      <w:r>
        <w:rPr>
          <w:rFonts w:ascii="Times New Roman" w:hAnsi="Times New Roman"/>
          <w:lang w:val="kk-KZ"/>
        </w:rPr>
        <w:t>Приложение 2</w:t>
      </w:r>
    </w:p>
    <w:p w:rsidR="00457B27" w:rsidRPr="008609C3" w:rsidRDefault="00457B27" w:rsidP="00457B27">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457B27" w:rsidRPr="008609C3" w:rsidRDefault="00457B27" w:rsidP="00457B2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457B27" w:rsidRPr="008609C3" w:rsidRDefault="00457B27" w:rsidP="00457B2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457B27" w:rsidRPr="008609C3" w:rsidRDefault="00457B27" w:rsidP="00457B2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457B27" w:rsidRPr="008609C3" w:rsidRDefault="00457B27" w:rsidP="00457B27">
      <w:pPr>
        <w:pStyle w:val="a6"/>
        <w:jc w:val="right"/>
        <w:rPr>
          <w:rFonts w:ascii="Times New Roman" w:hAnsi="Times New Roman" w:cs="Times New Roman"/>
          <w:sz w:val="24"/>
          <w:szCs w:val="24"/>
          <w:lang w:val="kk-KZ"/>
        </w:rPr>
      </w:pPr>
    </w:p>
    <w:p w:rsidR="00B80761" w:rsidRDefault="00B80761" w:rsidP="00457B27">
      <w:pPr>
        <w:pStyle w:val="3"/>
        <w:jc w:val="center"/>
        <w:rPr>
          <w:rFonts w:ascii="Times New Roman" w:hAnsi="Times New Roman"/>
          <w:b/>
          <w:sz w:val="28"/>
          <w:szCs w:val="28"/>
          <w:lang w:val="kk-KZ"/>
        </w:rPr>
      </w:pPr>
    </w:p>
    <w:p w:rsidR="00457B27" w:rsidRPr="00686A46" w:rsidRDefault="00457B27" w:rsidP="00457B27">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457B27" w:rsidRPr="00686A46" w:rsidRDefault="00457B27" w:rsidP="00457B27">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B80761">
        <w:rPr>
          <w:rFonts w:ascii="Times New Roman" w:hAnsi="Times New Roman"/>
          <w:b/>
          <w:sz w:val="28"/>
          <w:szCs w:val="28"/>
          <w:u w:val="single"/>
          <w:lang w:val="kk-KZ"/>
        </w:rPr>
        <w:t>27</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B80761">
        <w:rPr>
          <w:rFonts w:ascii="Times New Roman" w:hAnsi="Times New Roman"/>
          <w:b/>
          <w:sz w:val="28"/>
          <w:szCs w:val="28"/>
          <w:u w:val="single"/>
          <w:lang w:val="kk-KZ"/>
        </w:rPr>
        <w:t>Жамбыл</w:t>
      </w:r>
      <w:r>
        <w:rPr>
          <w:rFonts w:ascii="Times New Roman" w:hAnsi="Times New Roman"/>
          <w:b/>
          <w:sz w:val="28"/>
          <w:szCs w:val="28"/>
          <w:u w:val="single"/>
          <w:lang w:val="kk-KZ"/>
        </w:rPr>
        <w:t>ского сельского округа Карасайского района</w:t>
      </w:r>
    </w:p>
    <w:p w:rsidR="00457B27" w:rsidRPr="00335543" w:rsidRDefault="00457B27" w:rsidP="00457B27">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457B27" w:rsidRPr="00335543" w:rsidRDefault="00457B27" w:rsidP="00457B27">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FA55D3" w:rsidRPr="001D2E25">
        <w:rPr>
          <w:b/>
          <w:sz w:val="28"/>
          <w:szCs w:val="28"/>
        </w:rPr>
        <w:t>20</w:t>
      </w:r>
      <w:r w:rsidRPr="00335543">
        <w:rPr>
          <w:b/>
          <w:sz w:val="28"/>
          <w:szCs w:val="28"/>
          <w:lang w:val="kk-KZ"/>
        </w:rPr>
        <w:t>-202</w:t>
      </w:r>
      <w:r w:rsidR="00FA55D3" w:rsidRPr="001D2E25">
        <w:rPr>
          <w:b/>
          <w:sz w:val="28"/>
          <w:szCs w:val="28"/>
        </w:rPr>
        <w:t>2</w:t>
      </w:r>
      <w:r w:rsidRPr="00335543">
        <w:rPr>
          <w:b/>
          <w:sz w:val="28"/>
          <w:szCs w:val="28"/>
          <w:lang w:val="kk-KZ"/>
        </w:rPr>
        <w:t xml:space="preserve"> годы</w:t>
      </w:r>
    </w:p>
    <w:p w:rsidR="00457B27" w:rsidRDefault="00457B27" w:rsidP="00457B27">
      <w:pPr>
        <w:pStyle w:val="3"/>
        <w:jc w:val="center"/>
        <w:rPr>
          <w:rFonts w:ascii="Times New Roman" w:hAnsi="Times New Roman"/>
          <w:b/>
          <w:sz w:val="24"/>
          <w:szCs w:val="24"/>
          <w:lang w:val="kk-KZ"/>
        </w:rPr>
      </w:pPr>
    </w:p>
    <w:p w:rsidR="00457B27" w:rsidRPr="000D74FC" w:rsidRDefault="00457B27" w:rsidP="00457B27">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124</w:t>
      </w:r>
      <w:r w:rsidR="001D2E25">
        <w:rPr>
          <w:u w:val="single"/>
          <w:lang w:val="kk-KZ"/>
        </w:rPr>
        <w:t> </w:t>
      </w:r>
      <w:r w:rsidRPr="00B539CB">
        <w:rPr>
          <w:u w:val="single"/>
          <w:lang w:val="kk-KZ"/>
        </w:rPr>
        <w:t>0</w:t>
      </w:r>
      <w:r w:rsidR="001D2E25">
        <w:rPr>
          <w:u w:val="single"/>
          <w:lang w:val="kk-KZ"/>
        </w:rPr>
        <w:t xml:space="preserve">51 Целевые текущие  трансферты </w:t>
      </w:r>
      <w:r w:rsidR="00DA04D9">
        <w:rPr>
          <w:u w:val="single"/>
          <w:lang w:val="kk-KZ"/>
        </w:rPr>
        <w:t>из нижестоящего бюджета на компенсацию потерь вышестоящего бюджета в связи с изменением законодательства.</w:t>
      </w:r>
    </w:p>
    <w:p w:rsidR="00457B27" w:rsidRDefault="00457B27" w:rsidP="00457B27">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B80761">
        <w:rPr>
          <w:u w:val="single"/>
          <w:lang w:val="kk-KZ"/>
        </w:rPr>
        <w:t>Ташов Турарбек Турсынбекович</w:t>
      </w:r>
    </w:p>
    <w:p w:rsidR="00457B27" w:rsidRPr="00032E89" w:rsidRDefault="00457B27" w:rsidP="00457B27">
      <w:pPr>
        <w:keepNext/>
        <w:tabs>
          <w:tab w:val="left" w:pos="142"/>
        </w:tabs>
        <w:spacing w:after="0" w:line="20" w:lineRule="atLeast"/>
        <w:jc w:val="both"/>
        <w:rPr>
          <w:rFonts w:ascii="Times New Roman" w:hAnsi="Times New Roman" w:cs="Times New Roman"/>
          <w:color w:val="000000" w:themeColor="text1"/>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w:t>
      </w:r>
      <w:r w:rsidRPr="00032E89">
        <w:rPr>
          <w:rFonts w:ascii="Times New Roman" w:hAnsi="Times New Roman" w:cs="Times New Roman"/>
          <w:color w:val="000000" w:themeColor="text1"/>
          <w:sz w:val="24"/>
          <w:szCs w:val="24"/>
          <w:u w:val="single"/>
        </w:rPr>
        <w:t xml:space="preserve">Республики Казахстан от 30 декабря 2014 года №195, </w:t>
      </w:r>
      <w:r>
        <w:rPr>
          <w:rFonts w:ascii="Times New Roman" w:hAnsi="Times New Roman" w:cs="Times New Roman"/>
          <w:color w:val="000000" w:themeColor="text1"/>
          <w:sz w:val="24"/>
          <w:szCs w:val="24"/>
          <w:u w:val="single"/>
        </w:rPr>
        <w:t>о внесении изменении в решение</w:t>
      </w:r>
      <w:r w:rsidRPr="00032E89">
        <w:rPr>
          <w:rFonts w:ascii="Times New Roman" w:hAnsi="Times New Roman" w:cs="Times New Roman"/>
          <w:color w:val="000000" w:themeColor="text1"/>
          <w:sz w:val="24"/>
          <w:szCs w:val="24"/>
          <w:u w:val="single"/>
          <w:lang w:val="kk-KZ"/>
        </w:rPr>
        <w:t xml:space="preserve"> Караса</w:t>
      </w:r>
      <w:r>
        <w:rPr>
          <w:rFonts w:ascii="Times New Roman" w:hAnsi="Times New Roman" w:cs="Times New Roman"/>
          <w:color w:val="000000" w:themeColor="text1"/>
          <w:sz w:val="24"/>
          <w:szCs w:val="24"/>
          <w:u w:val="single"/>
          <w:lang w:val="kk-KZ"/>
        </w:rPr>
        <w:t xml:space="preserve">йского районного маслихата от </w:t>
      </w:r>
      <w:r w:rsidR="009F563F" w:rsidRPr="009F563F">
        <w:rPr>
          <w:rFonts w:ascii="Times New Roman" w:hAnsi="Times New Roman" w:cs="Times New Roman"/>
          <w:color w:val="000000" w:themeColor="text1"/>
          <w:sz w:val="24"/>
          <w:szCs w:val="24"/>
          <w:u w:val="single"/>
        </w:rPr>
        <w:t>09</w:t>
      </w:r>
      <w:r>
        <w:rPr>
          <w:rFonts w:ascii="Times New Roman" w:hAnsi="Times New Roman" w:cs="Times New Roman"/>
          <w:color w:val="000000" w:themeColor="text1"/>
          <w:sz w:val="24"/>
          <w:szCs w:val="24"/>
          <w:u w:val="single"/>
          <w:lang w:val="kk-KZ"/>
        </w:rPr>
        <w:t xml:space="preserve"> января 20</w:t>
      </w:r>
      <w:r w:rsidR="009F563F" w:rsidRPr="009F563F">
        <w:rPr>
          <w:rFonts w:ascii="Times New Roman" w:hAnsi="Times New Roman" w:cs="Times New Roman"/>
          <w:color w:val="000000" w:themeColor="text1"/>
          <w:sz w:val="24"/>
          <w:szCs w:val="24"/>
          <w:u w:val="single"/>
        </w:rPr>
        <w:t>20</w:t>
      </w:r>
      <w:r>
        <w:rPr>
          <w:rFonts w:ascii="Times New Roman" w:hAnsi="Times New Roman" w:cs="Times New Roman"/>
          <w:color w:val="000000" w:themeColor="text1"/>
          <w:sz w:val="24"/>
          <w:szCs w:val="24"/>
          <w:u w:val="single"/>
          <w:lang w:val="kk-KZ"/>
        </w:rPr>
        <w:t xml:space="preserve"> года №</w:t>
      </w:r>
      <w:r w:rsidR="009F563F" w:rsidRPr="009F563F">
        <w:rPr>
          <w:rFonts w:ascii="Times New Roman" w:hAnsi="Times New Roman" w:cs="Times New Roman"/>
          <w:color w:val="000000" w:themeColor="text1"/>
          <w:sz w:val="24"/>
          <w:szCs w:val="24"/>
          <w:u w:val="single"/>
        </w:rPr>
        <w:t xml:space="preserve"> 51-3 </w:t>
      </w:r>
      <w:r w:rsidRPr="00032E89">
        <w:rPr>
          <w:rFonts w:ascii="Times New Roman" w:hAnsi="Times New Roman" w:cs="Times New Roman"/>
          <w:color w:val="000000" w:themeColor="text1"/>
          <w:sz w:val="24"/>
          <w:szCs w:val="24"/>
          <w:u w:val="single"/>
          <w:lang w:val="kk-KZ"/>
        </w:rPr>
        <w:t xml:space="preserve"> «О бюджете </w:t>
      </w:r>
      <w:r>
        <w:rPr>
          <w:rFonts w:ascii="Times New Roman" w:hAnsi="Times New Roman" w:cs="Times New Roman"/>
          <w:color w:val="000000" w:themeColor="text1"/>
          <w:sz w:val="24"/>
          <w:szCs w:val="24"/>
          <w:u w:val="single"/>
          <w:lang w:val="kk-KZ"/>
        </w:rPr>
        <w:t xml:space="preserve">аппарата акима </w:t>
      </w:r>
      <w:r w:rsidR="00B80761">
        <w:rPr>
          <w:rFonts w:ascii="Times New Roman" w:hAnsi="Times New Roman" w:cs="Times New Roman"/>
          <w:color w:val="000000" w:themeColor="text1"/>
          <w:sz w:val="24"/>
          <w:szCs w:val="24"/>
          <w:u w:val="single"/>
          <w:lang w:val="kk-KZ"/>
        </w:rPr>
        <w:t xml:space="preserve">Жамбылского </w:t>
      </w:r>
      <w:r>
        <w:rPr>
          <w:rFonts w:ascii="Times New Roman" w:hAnsi="Times New Roman" w:cs="Times New Roman"/>
          <w:color w:val="000000" w:themeColor="text1"/>
          <w:sz w:val="24"/>
          <w:szCs w:val="24"/>
          <w:u w:val="single"/>
          <w:lang w:val="kk-KZ"/>
        </w:rPr>
        <w:t xml:space="preserve">сельского округа </w:t>
      </w:r>
      <w:r w:rsidRPr="00032E89">
        <w:rPr>
          <w:rFonts w:ascii="Times New Roman" w:hAnsi="Times New Roman" w:cs="Times New Roman"/>
          <w:color w:val="000000" w:themeColor="text1"/>
          <w:sz w:val="24"/>
          <w:szCs w:val="24"/>
          <w:u w:val="single"/>
          <w:lang w:val="kk-KZ"/>
        </w:rPr>
        <w:t>Карасайского района на 20</w:t>
      </w:r>
      <w:r w:rsidR="009F563F" w:rsidRPr="009F563F">
        <w:rPr>
          <w:rFonts w:ascii="Times New Roman" w:hAnsi="Times New Roman" w:cs="Times New Roman"/>
          <w:color w:val="000000" w:themeColor="text1"/>
          <w:sz w:val="24"/>
          <w:szCs w:val="24"/>
          <w:u w:val="single"/>
        </w:rPr>
        <w:t>20</w:t>
      </w:r>
      <w:r w:rsidRPr="00032E89">
        <w:rPr>
          <w:rFonts w:ascii="Times New Roman" w:hAnsi="Times New Roman" w:cs="Times New Roman"/>
          <w:color w:val="000000" w:themeColor="text1"/>
          <w:sz w:val="24"/>
          <w:szCs w:val="24"/>
          <w:u w:val="single"/>
          <w:lang w:val="kk-KZ"/>
        </w:rPr>
        <w:t>-202</w:t>
      </w:r>
      <w:r w:rsidR="009F563F" w:rsidRPr="009F563F">
        <w:rPr>
          <w:rFonts w:ascii="Times New Roman" w:hAnsi="Times New Roman" w:cs="Times New Roman"/>
          <w:color w:val="000000" w:themeColor="text1"/>
          <w:sz w:val="24"/>
          <w:szCs w:val="24"/>
          <w:u w:val="single"/>
        </w:rPr>
        <w:t>2</w:t>
      </w:r>
      <w:r w:rsidRPr="00032E89">
        <w:rPr>
          <w:rFonts w:ascii="Times New Roman" w:hAnsi="Times New Roman" w:cs="Times New Roman"/>
          <w:color w:val="000000" w:themeColor="text1"/>
          <w:sz w:val="24"/>
          <w:szCs w:val="24"/>
          <w:u w:val="single"/>
          <w:lang w:val="kk-KZ"/>
        </w:rPr>
        <w:t xml:space="preserve"> годы»</w:t>
      </w:r>
      <w:r>
        <w:rPr>
          <w:rFonts w:ascii="Times New Roman" w:hAnsi="Times New Roman" w:cs="Times New Roman"/>
          <w:color w:val="000000" w:themeColor="text1"/>
          <w:sz w:val="24"/>
          <w:szCs w:val="24"/>
          <w:u w:val="single"/>
          <w:lang w:val="kk-KZ"/>
        </w:rPr>
        <w:t xml:space="preserve"> №</w:t>
      </w:r>
      <w:r w:rsidR="002C2FDF">
        <w:rPr>
          <w:rFonts w:ascii="Times New Roman" w:hAnsi="Times New Roman" w:cs="Times New Roman"/>
          <w:color w:val="000000" w:themeColor="text1"/>
          <w:sz w:val="24"/>
          <w:szCs w:val="24"/>
          <w:u w:val="single"/>
          <w:lang w:val="kk-KZ"/>
        </w:rPr>
        <w:t xml:space="preserve"> </w:t>
      </w:r>
      <w:r w:rsidR="009F563F">
        <w:rPr>
          <w:rFonts w:ascii="Times New Roman" w:hAnsi="Times New Roman" w:cs="Times New Roman"/>
          <w:color w:val="000000" w:themeColor="text1"/>
          <w:sz w:val="24"/>
          <w:szCs w:val="24"/>
          <w:u w:val="single"/>
          <w:lang w:val="kk-KZ"/>
        </w:rPr>
        <w:t>01-02</w:t>
      </w:r>
      <w:r>
        <w:rPr>
          <w:rFonts w:ascii="Times New Roman" w:hAnsi="Times New Roman" w:cs="Times New Roman"/>
          <w:color w:val="000000" w:themeColor="text1"/>
          <w:sz w:val="24"/>
          <w:szCs w:val="24"/>
          <w:u w:val="single"/>
          <w:lang w:val="kk-KZ"/>
        </w:rPr>
        <w:t xml:space="preserve"> от </w:t>
      </w:r>
      <w:r w:rsidR="009F563F">
        <w:rPr>
          <w:rFonts w:ascii="Times New Roman" w:hAnsi="Times New Roman" w:cs="Times New Roman"/>
          <w:color w:val="000000" w:themeColor="text1"/>
          <w:sz w:val="24"/>
          <w:szCs w:val="24"/>
          <w:u w:val="single"/>
          <w:lang w:val="kk-KZ"/>
        </w:rPr>
        <w:t>20 января 2020</w:t>
      </w:r>
      <w:r w:rsidR="00B80761">
        <w:rPr>
          <w:rFonts w:ascii="Times New Roman" w:hAnsi="Times New Roman" w:cs="Times New Roman"/>
          <w:color w:val="000000" w:themeColor="text1"/>
          <w:sz w:val="24"/>
          <w:szCs w:val="24"/>
          <w:u w:val="single"/>
          <w:lang w:val="kk-KZ"/>
        </w:rPr>
        <w:t xml:space="preserve"> </w:t>
      </w:r>
      <w:r>
        <w:rPr>
          <w:rFonts w:ascii="Times New Roman" w:hAnsi="Times New Roman" w:cs="Times New Roman"/>
          <w:color w:val="000000" w:themeColor="text1"/>
          <w:sz w:val="24"/>
          <w:szCs w:val="24"/>
          <w:u w:val="single"/>
          <w:lang w:val="kk-KZ"/>
        </w:rPr>
        <w:t>года.</w:t>
      </w:r>
    </w:p>
    <w:p w:rsidR="00457B27" w:rsidRDefault="00457B27" w:rsidP="00457B27">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457B27" w:rsidRPr="00891651" w:rsidRDefault="00457B27" w:rsidP="00457B27">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sidR="00DA04D9">
        <w:rPr>
          <w:rFonts w:ascii="Times New Roman" w:hAnsi="Times New Roman"/>
          <w:b/>
          <w:sz w:val="24"/>
          <w:szCs w:val="24"/>
          <w:lang w:val="kk-KZ"/>
        </w:rPr>
        <w:t xml:space="preserve"> </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w:t>
      </w:r>
      <w:r>
        <w:rPr>
          <w:rFonts w:ascii="Times New Roman" w:hAnsi="Times New Roman"/>
          <w:color w:val="000000" w:themeColor="text1"/>
          <w:sz w:val="24"/>
          <w:szCs w:val="24"/>
          <w:u w:val="single"/>
          <w:shd w:val="clear" w:color="auto" w:fill="FFFFFF"/>
        </w:rPr>
        <w:t>оселка, села, сельского округа</w:t>
      </w:r>
      <w:r>
        <w:rPr>
          <w:rFonts w:ascii="Times New Roman" w:hAnsi="Times New Roman"/>
          <w:color w:val="000000" w:themeColor="text1"/>
          <w:sz w:val="24"/>
          <w:szCs w:val="24"/>
          <w:u w:val="single"/>
          <w:shd w:val="clear" w:color="auto" w:fill="FFFFFF"/>
          <w:lang w:val="kk-KZ"/>
        </w:rPr>
        <w:t>.</w:t>
      </w:r>
    </w:p>
    <w:p w:rsidR="00DA04D9" w:rsidRPr="000D74FC" w:rsidRDefault="00457B27" w:rsidP="00DA04D9">
      <w:pPr>
        <w:pStyle w:val="a3"/>
        <w:spacing w:before="0" w:beforeAutospacing="0" w:after="0" w:afterAutospacing="0"/>
        <w:jc w:val="both"/>
      </w:pPr>
      <w:r>
        <w:rPr>
          <w:b/>
          <w:lang w:val="kk-KZ"/>
        </w:rPr>
        <w:t>в зависимости от содержания:</w:t>
      </w:r>
      <w:r w:rsidR="00DA04D9">
        <w:rPr>
          <w:b/>
          <w:lang w:val="kk-KZ"/>
        </w:rPr>
        <w:t xml:space="preserve"> </w:t>
      </w:r>
      <w:r w:rsidR="00DA04D9">
        <w:rPr>
          <w:u w:val="single"/>
          <w:lang w:val="kk-KZ"/>
        </w:rPr>
        <w:t>Целевые текущие  трансферты из нижестоящего бюджета на компенсацию потерь вышестоящего бюджета в связи с изменением законодательства.</w:t>
      </w:r>
    </w:p>
    <w:p w:rsidR="00457B27" w:rsidRDefault="00457B27" w:rsidP="00DA04D9">
      <w:pPr>
        <w:pStyle w:val="a3"/>
        <w:spacing w:before="0" w:beforeAutospacing="0" w:after="0" w:afterAutospacing="0"/>
        <w:jc w:val="both"/>
        <w:rPr>
          <w:lang w:val="kk-KZ"/>
        </w:rPr>
      </w:pPr>
      <w:r>
        <w:rPr>
          <w:b/>
          <w:lang w:val="kk-KZ"/>
        </w:rPr>
        <w:t>в зависимости от способа реализации</w:t>
      </w:r>
      <w:r w:rsidRPr="00AB591B">
        <w:rPr>
          <w:lang w:val="kk-KZ"/>
        </w:rPr>
        <w:t xml:space="preserve">: </w:t>
      </w:r>
      <w:r>
        <w:rPr>
          <w:u w:val="single"/>
          <w:lang w:val="kk-KZ"/>
        </w:rPr>
        <w:t xml:space="preserve">индивидуальная </w:t>
      </w:r>
    </w:p>
    <w:p w:rsidR="00457B27" w:rsidRDefault="00457B27" w:rsidP="00457B27">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DA04D9" w:rsidRPr="000D74FC" w:rsidRDefault="00457B27" w:rsidP="00DA04D9">
      <w:pPr>
        <w:pStyle w:val="a3"/>
        <w:spacing w:before="0" w:beforeAutospacing="0" w:after="0" w:afterAutospacing="0"/>
        <w:jc w:val="both"/>
      </w:pPr>
      <w:r>
        <w:rPr>
          <w:b/>
        </w:rPr>
        <w:t>Цель бюджетной программы:</w:t>
      </w:r>
      <w:r w:rsidR="00DA04D9">
        <w:rPr>
          <w:b/>
        </w:rPr>
        <w:t xml:space="preserve"> </w:t>
      </w:r>
      <w:r w:rsidR="00DA04D9">
        <w:rPr>
          <w:u w:val="single"/>
          <w:lang w:val="kk-KZ"/>
        </w:rPr>
        <w:t>Целевые текущие  трансферты из нижестоящего бюджета на компенсацию потерь вышестоящего бюджета в связи с изменением законодательства.</w:t>
      </w:r>
    </w:p>
    <w:p w:rsidR="00DA04D9" w:rsidRPr="000D74FC" w:rsidRDefault="00457B27" w:rsidP="00DA04D9">
      <w:pPr>
        <w:pStyle w:val="a3"/>
        <w:spacing w:before="0" w:beforeAutospacing="0" w:after="0" w:afterAutospacing="0"/>
        <w:jc w:val="both"/>
      </w:pPr>
      <w:r w:rsidRPr="00D53B6C">
        <w:rPr>
          <w:b/>
          <w:lang w:val="kk-KZ"/>
        </w:rPr>
        <w:t xml:space="preserve">Конечные результаты бюджетной программы: </w:t>
      </w:r>
      <w:r w:rsidR="00DA04D9">
        <w:rPr>
          <w:u w:val="single"/>
          <w:lang w:val="kk-KZ"/>
        </w:rPr>
        <w:t>Целевые текущие  трансферты из нижестоящего бюджета на компенсацию потерь вышестоящего бюджета в связи с изменением законодательства.</w:t>
      </w:r>
    </w:p>
    <w:p w:rsidR="00DA04D9" w:rsidRPr="000D74FC" w:rsidRDefault="00457B27" w:rsidP="00DA04D9">
      <w:pPr>
        <w:pStyle w:val="a3"/>
        <w:spacing w:before="0" w:beforeAutospacing="0" w:after="0" w:afterAutospacing="0"/>
        <w:jc w:val="both"/>
      </w:pPr>
      <w:r w:rsidRPr="004844CD">
        <w:rPr>
          <w:b/>
          <w:lang w:val="kk-KZ"/>
        </w:rPr>
        <w:t xml:space="preserve">Описание (обоснование) бюджетной программы: </w:t>
      </w:r>
      <w:r w:rsidR="00DA04D9">
        <w:rPr>
          <w:u w:val="single"/>
          <w:lang w:val="kk-KZ"/>
        </w:rPr>
        <w:t>Целевые текущие  трансферты из нижестоящего бюджета на компенсацию потерь вышестоящего бюджета в связи с изменением законодательства.</w:t>
      </w:r>
    </w:p>
    <w:p w:rsidR="00457B27" w:rsidRDefault="00457B27" w:rsidP="00DA04D9">
      <w:pPr>
        <w:pStyle w:val="HTML"/>
        <w:shd w:val="clear" w:color="auto" w:fill="FFFFFF"/>
        <w:jc w:val="both"/>
        <w:rPr>
          <w:rFonts w:ascii="Times New Roman" w:hAnsi="Times New Roman" w:cs="Times New Roman"/>
          <w:b/>
          <w:sz w:val="24"/>
          <w:szCs w:val="24"/>
          <w:lang w:val="kk-KZ"/>
        </w:rPr>
      </w:pPr>
      <w:r w:rsidRPr="000329C6">
        <w:rPr>
          <w:rFonts w:ascii="Times New Roman" w:hAnsi="Times New Roman" w:cs="Times New Roman"/>
          <w:b/>
          <w:sz w:val="24"/>
          <w:szCs w:val="24"/>
          <w:lang w:val="kk-KZ"/>
        </w:rPr>
        <w:t>Расходы по бюджетной программе,всего</w:t>
      </w:r>
    </w:p>
    <w:p w:rsidR="00DA04D9" w:rsidRDefault="00DA04D9" w:rsidP="00DA04D9">
      <w:pPr>
        <w:pStyle w:val="HTML"/>
        <w:shd w:val="clear" w:color="auto" w:fill="FFFFFF"/>
        <w:jc w:val="both"/>
        <w:rPr>
          <w:rFonts w:ascii="Times New Roman" w:hAnsi="Times New Roman" w:cs="Times New Roman"/>
          <w:b/>
          <w:sz w:val="24"/>
          <w:szCs w:val="24"/>
          <w:lang w:val="kk-KZ"/>
        </w:rPr>
      </w:pPr>
    </w:p>
    <w:p w:rsidR="00DA04D9" w:rsidRDefault="00DA04D9" w:rsidP="00DA04D9">
      <w:pPr>
        <w:pStyle w:val="HTML"/>
        <w:shd w:val="clear" w:color="auto" w:fill="FFFFFF"/>
        <w:jc w:val="both"/>
        <w:rPr>
          <w:rFonts w:ascii="Times New Roman" w:hAnsi="Times New Roman" w:cs="Times New Roman"/>
          <w:b/>
          <w:color w:val="000000"/>
          <w:sz w:val="24"/>
          <w:szCs w:val="24"/>
        </w:rPr>
      </w:pPr>
    </w:p>
    <w:p w:rsidR="00457B27" w:rsidRPr="000329C6" w:rsidRDefault="00457B27" w:rsidP="00457B27">
      <w:pPr>
        <w:spacing w:after="0" w:line="240" w:lineRule="auto"/>
        <w:jc w:val="both"/>
        <w:rPr>
          <w:rFonts w:ascii="Times New Roman" w:hAnsi="Times New Roman" w:cs="Times New Roman"/>
          <w:b/>
          <w:color w:val="000000"/>
          <w:sz w:val="24"/>
          <w:szCs w:val="24"/>
          <w:lang w:val="kk-KZ"/>
        </w:rPr>
      </w:pPr>
    </w:p>
    <w:tbl>
      <w:tblPr>
        <w:tblStyle w:val="a5"/>
        <w:tblW w:w="0" w:type="auto"/>
        <w:tblLook w:val="04A0" w:firstRow="1" w:lastRow="0" w:firstColumn="1" w:lastColumn="0" w:noHBand="0" w:noVBand="1"/>
      </w:tblPr>
      <w:tblGrid>
        <w:gridCol w:w="2533"/>
        <w:gridCol w:w="1292"/>
        <w:gridCol w:w="1261"/>
        <w:gridCol w:w="1282"/>
        <w:gridCol w:w="998"/>
        <w:gridCol w:w="1134"/>
        <w:gridCol w:w="1418"/>
      </w:tblGrid>
      <w:tr w:rsidR="00457B27" w:rsidTr="00181B3E">
        <w:tc>
          <w:tcPr>
            <w:tcW w:w="2533" w:type="dxa"/>
            <w:vMerge w:val="restart"/>
            <w:vAlign w:val="center"/>
          </w:tcPr>
          <w:p w:rsidR="00457B27" w:rsidRPr="000329C6" w:rsidRDefault="00457B27" w:rsidP="005A0FD1">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457B27" w:rsidRPr="000329C6" w:rsidRDefault="00457B27" w:rsidP="005A0FD1">
            <w:pPr>
              <w:pStyle w:val="a3"/>
              <w:jc w:val="center"/>
              <w:rPr>
                <w:lang w:val="kk-KZ"/>
              </w:rPr>
            </w:pPr>
            <w:r w:rsidRPr="000329C6">
              <w:t>Единица измерения</w:t>
            </w:r>
          </w:p>
        </w:tc>
        <w:tc>
          <w:tcPr>
            <w:tcW w:w="1261" w:type="dxa"/>
            <w:vAlign w:val="center"/>
          </w:tcPr>
          <w:p w:rsidR="00457B27" w:rsidRPr="000329C6" w:rsidRDefault="00457B27" w:rsidP="005A0FD1">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457B27" w:rsidRPr="000329C6" w:rsidRDefault="00457B27" w:rsidP="005A0FD1">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550" w:type="dxa"/>
            <w:gridSpan w:val="3"/>
            <w:vAlign w:val="center"/>
          </w:tcPr>
          <w:p w:rsidR="00457B27" w:rsidRPr="001B7783" w:rsidRDefault="00457B27" w:rsidP="005A0FD1">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9F563F" w:rsidTr="00181B3E">
        <w:tc>
          <w:tcPr>
            <w:tcW w:w="2533" w:type="dxa"/>
            <w:vMerge/>
            <w:vAlign w:val="center"/>
          </w:tcPr>
          <w:p w:rsidR="009F563F" w:rsidRPr="001B7783" w:rsidRDefault="009F563F" w:rsidP="005A0FD1">
            <w:pPr>
              <w:jc w:val="center"/>
              <w:rPr>
                <w:rFonts w:ascii="Times New Roman" w:hAnsi="Times New Roman" w:cs="Times New Roman"/>
                <w:sz w:val="24"/>
                <w:szCs w:val="24"/>
                <w:lang w:val="kk-KZ"/>
              </w:rPr>
            </w:pPr>
          </w:p>
        </w:tc>
        <w:tc>
          <w:tcPr>
            <w:tcW w:w="1292" w:type="dxa"/>
            <w:vMerge/>
            <w:vAlign w:val="center"/>
          </w:tcPr>
          <w:p w:rsidR="009F563F" w:rsidRPr="001B7783" w:rsidRDefault="009F563F" w:rsidP="005A0FD1">
            <w:pPr>
              <w:jc w:val="center"/>
              <w:rPr>
                <w:rFonts w:ascii="Times New Roman" w:hAnsi="Times New Roman" w:cs="Times New Roman"/>
                <w:sz w:val="24"/>
                <w:szCs w:val="24"/>
                <w:lang w:val="kk-KZ"/>
              </w:rPr>
            </w:pPr>
          </w:p>
        </w:tc>
        <w:tc>
          <w:tcPr>
            <w:tcW w:w="1261" w:type="dxa"/>
            <w:vAlign w:val="center"/>
          </w:tcPr>
          <w:p w:rsidR="009F563F" w:rsidRPr="001B7783" w:rsidRDefault="009F563F" w:rsidP="0029455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9F563F" w:rsidRPr="001B7783" w:rsidRDefault="009F563F" w:rsidP="0029455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8" w:type="dxa"/>
            <w:vAlign w:val="center"/>
          </w:tcPr>
          <w:p w:rsidR="009F563F" w:rsidRPr="001B7783" w:rsidRDefault="009F563F" w:rsidP="00A9649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w:t>
            </w:r>
            <w:r>
              <w:rPr>
                <w:rFonts w:ascii="Times New Roman" w:hAnsi="Times New Roman" w:cs="Times New Roman"/>
                <w:sz w:val="24"/>
                <w:szCs w:val="24"/>
                <w:lang w:val="kk-KZ"/>
              </w:rPr>
              <w:t>0</w:t>
            </w:r>
            <w:r w:rsidR="00A9649B">
              <w:rPr>
                <w:rFonts w:ascii="Times New Roman" w:hAnsi="Times New Roman" w:cs="Times New Roman"/>
                <w:sz w:val="24"/>
                <w:szCs w:val="24"/>
                <w:lang w:val="kk-KZ"/>
              </w:rPr>
              <w:t>21</w:t>
            </w:r>
          </w:p>
        </w:tc>
        <w:tc>
          <w:tcPr>
            <w:tcW w:w="1134" w:type="dxa"/>
            <w:vAlign w:val="center"/>
          </w:tcPr>
          <w:p w:rsidR="009F563F" w:rsidRPr="001B7783" w:rsidRDefault="009F563F" w:rsidP="00A9649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9649B">
              <w:rPr>
                <w:rFonts w:ascii="Times New Roman" w:hAnsi="Times New Roman" w:cs="Times New Roman"/>
                <w:sz w:val="24"/>
                <w:szCs w:val="24"/>
                <w:lang w:val="kk-KZ"/>
              </w:rPr>
              <w:t>2</w:t>
            </w:r>
          </w:p>
        </w:tc>
        <w:tc>
          <w:tcPr>
            <w:tcW w:w="1418" w:type="dxa"/>
            <w:vAlign w:val="center"/>
          </w:tcPr>
          <w:p w:rsidR="009F563F" w:rsidRPr="001B7783" w:rsidRDefault="009F563F" w:rsidP="00A9649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9649B">
              <w:rPr>
                <w:rFonts w:ascii="Times New Roman" w:hAnsi="Times New Roman" w:cs="Times New Roman"/>
                <w:sz w:val="24"/>
                <w:szCs w:val="24"/>
                <w:lang w:val="kk-KZ"/>
              </w:rPr>
              <w:t>3</w:t>
            </w:r>
          </w:p>
        </w:tc>
      </w:tr>
      <w:tr w:rsidR="00B80761" w:rsidTr="005A5CA4">
        <w:tc>
          <w:tcPr>
            <w:tcW w:w="2533" w:type="dxa"/>
          </w:tcPr>
          <w:p w:rsidR="00B80761" w:rsidRPr="00DA04D9" w:rsidRDefault="00B80761" w:rsidP="00C33BCC">
            <w:pPr>
              <w:pStyle w:val="a3"/>
              <w:spacing w:before="0" w:beforeAutospacing="0" w:after="0" w:afterAutospacing="0"/>
              <w:jc w:val="both"/>
            </w:pPr>
            <w:r>
              <w:rPr>
                <w:u w:val="single"/>
                <w:lang w:val="kk-KZ"/>
              </w:rPr>
              <w:lastRenderedPageBreak/>
              <w:t>Ц</w:t>
            </w:r>
            <w:r w:rsidRPr="00DA04D9">
              <w:rPr>
                <w:lang w:val="kk-KZ"/>
              </w:rPr>
              <w:t>елевые текущие  трансферты из нижестоящего бюджета на компенсацию потерь вышестоящего бюджета в связи с изменением законодательства.</w:t>
            </w:r>
          </w:p>
          <w:p w:rsidR="00B80761" w:rsidRPr="001D12CE" w:rsidRDefault="00B80761" w:rsidP="00C33BCC">
            <w:pPr>
              <w:pStyle w:val="a3"/>
              <w:spacing w:before="0" w:beforeAutospacing="0" w:after="0" w:afterAutospacing="0"/>
              <w:jc w:val="both"/>
            </w:pPr>
          </w:p>
        </w:tc>
        <w:tc>
          <w:tcPr>
            <w:tcW w:w="1292" w:type="dxa"/>
            <w:vAlign w:val="center"/>
          </w:tcPr>
          <w:p w:rsidR="00B80761" w:rsidRPr="00485D0D" w:rsidRDefault="00B80761" w:rsidP="00C33BC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B80761" w:rsidRPr="00951021" w:rsidRDefault="00B80761" w:rsidP="00C33BCC">
            <w:pPr>
              <w:jc w:val="center"/>
              <w:rPr>
                <w:rFonts w:ascii="Times New Roman" w:hAnsi="Times New Roman"/>
                <w:sz w:val="24"/>
                <w:szCs w:val="24"/>
                <w:lang w:val="kk-KZ"/>
              </w:rPr>
            </w:pPr>
            <w:r>
              <w:rPr>
                <w:rFonts w:ascii="Times New Roman" w:hAnsi="Times New Roman"/>
                <w:sz w:val="24"/>
                <w:szCs w:val="24"/>
                <w:lang w:val="kk-KZ"/>
              </w:rPr>
              <w:t>0</w:t>
            </w:r>
          </w:p>
        </w:tc>
        <w:tc>
          <w:tcPr>
            <w:tcW w:w="1282" w:type="dxa"/>
            <w:tcBorders>
              <w:top w:val="single" w:sz="4" w:space="0" w:color="auto"/>
              <w:left w:val="single" w:sz="4" w:space="0" w:color="auto"/>
              <w:bottom w:val="single" w:sz="4" w:space="0" w:color="auto"/>
              <w:right w:val="single" w:sz="4" w:space="0" w:color="auto"/>
            </w:tcBorders>
            <w:vAlign w:val="center"/>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31000</w:t>
            </w:r>
          </w:p>
        </w:tc>
        <w:tc>
          <w:tcPr>
            <w:tcW w:w="998" w:type="dxa"/>
            <w:tcBorders>
              <w:top w:val="single" w:sz="4" w:space="0" w:color="auto"/>
              <w:left w:val="single" w:sz="4" w:space="0" w:color="auto"/>
              <w:bottom w:val="single" w:sz="4" w:space="0" w:color="auto"/>
              <w:right w:val="single" w:sz="4" w:space="0" w:color="auto"/>
            </w:tcBorders>
            <w:vAlign w:val="center"/>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32240</w:t>
            </w:r>
          </w:p>
        </w:tc>
        <w:tc>
          <w:tcPr>
            <w:tcW w:w="1134" w:type="dxa"/>
            <w:tcBorders>
              <w:top w:val="single" w:sz="4" w:space="0" w:color="auto"/>
              <w:left w:val="single" w:sz="4" w:space="0" w:color="auto"/>
              <w:bottom w:val="single" w:sz="4" w:space="0" w:color="auto"/>
              <w:right w:val="single" w:sz="4" w:space="0" w:color="auto"/>
            </w:tcBorders>
            <w:vAlign w:val="center"/>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33530</w:t>
            </w:r>
          </w:p>
        </w:tc>
        <w:tc>
          <w:tcPr>
            <w:tcW w:w="1418" w:type="dxa"/>
            <w:tcBorders>
              <w:top w:val="single" w:sz="4" w:space="0" w:color="auto"/>
              <w:left w:val="single" w:sz="4" w:space="0" w:color="auto"/>
              <w:bottom w:val="single" w:sz="4" w:space="0" w:color="auto"/>
              <w:right w:val="single" w:sz="4" w:space="0" w:color="auto"/>
            </w:tcBorders>
            <w:vAlign w:val="center"/>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34871</w:t>
            </w:r>
          </w:p>
        </w:tc>
      </w:tr>
      <w:tr w:rsidR="00B80761" w:rsidTr="007B5B14">
        <w:tc>
          <w:tcPr>
            <w:tcW w:w="2533" w:type="dxa"/>
          </w:tcPr>
          <w:p w:rsidR="00B80761" w:rsidRPr="0085304B" w:rsidRDefault="00B80761" w:rsidP="00C33BC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B80761" w:rsidRPr="0061465E" w:rsidRDefault="00B80761" w:rsidP="00C33BC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B80761" w:rsidRPr="00951021" w:rsidRDefault="00B80761" w:rsidP="00C33BCC">
            <w:pPr>
              <w:jc w:val="center"/>
              <w:rPr>
                <w:rFonts w:ascii="Times New Roman" w:hAnsi="Times New Roman"/>
                <w:sz w:val="24"/>
                <w:szCs w:val="24"/>
                <w:lang w:val="kk-KZ"/>
              </w:rPr>
            </w:pPr>
            <w:r>
              <w:rPr>
                <w:rFonts w:ascii="Times New Roman" w:hAnsi="Times New Roman"/>
                <w:sz w:val="24"/>
                <w:szCs w:val="24"/>
                <w:lang w:val="kk-KZ"/>
              </w:rPr>
              <w:t>0</w:t>
            </w:r>
          </w:p>
        </w:tc>
        <w:tc>
          <w:tcPr>
            <w:tcW w:w="1282" w:type="dxa"/>
            <w:tcBorders>
              <w:top w:val="single" w:sz="4" w:space="0" w:color="auto"/>
              <w:left w:val="single" w:sz="4" w:space="0" w:color="auto"/>
              <w:bottom w:val="single" w:sz="4" w:space="0" w:color="auto"/>
              <w:right w:val="single" w:sz="4" w:space="0" w:color="auto"/>
            </w:tcBorders>
            <w:vAlign w:val="center"/>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31000</w:t>
            </w:r>
          </w:p>
        </w:tc>
        <w:tc>
          <w:tcPr>
            <w:tcW w:w="998" w:type="dxa"/>
            <w:tcBorders>
              <w:top w:val="single" w:sz="4" w:space="0" w:color="auto"/>
              <w:left w:val="single" w:sz="4" w:space="0" w:color="auto"/>
              <w:bottom w:val="single" w:sz="4" w:space="0" w:color="auto"/>
              <w:right w:val="single" w:sz="4" w:space="0" w:color="auto"/>
            </w:tcBorders>
            <w:vAlign w:val="center"/>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32240</w:t>
            </w:r>
          </w:p>
        </w:tc>
        <w:tc>
          <w:tcPr>
            <w:tcW w:w="1134" w:type="dxa"/>
            <w:tcBorders>
              <w:top w:val="single" w:sz="4" w:space="0" w:color="auto"/>
              <w:left w:val="single" w:sz="4" w:space="0" w:color="auto"/>
              <w:bottom w:val="single" w:sz="4" w:space="0" w:color="auto"/>
              <w:right w:val="single" w:sz="4" w:space="0" w:color="auto"/>
            </w:tcBorders>
            <w:vAlign w:val="center"/>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33530</w:t>
            </w:r>
          </w:p>
        </w:tc>
        <w:tc>
          <w:tcPr>
            <w:tcW w:w="1418" w:type="dxa"/>
            <w:tcBorders>
              <w:top w:val="single" w:sz="4" w:space="0" w:color="auto"/>
              <w:left w:val="single" w:sz="4" w:space="0" w:color="auto"/>
              <w:bottom w:val="single" w:sz="4" w:space="0" w:color="auto"/>
              <w:right w:val="single" w:sz="4" w:space="0" w:color="auto"/>
            </w:tcBorders>
            <w:vAlign w:val="center"/>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34871</w:t>
            </w:r>
          </w:p>
        </w:tc>
      </w:tr>
    </w:tbl>
    <w:p w:rsidR="00457B27" w:rsidRPr="004E618D" w:rsidRDefault="00457B27" w:rsidP="00457B27">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u w:val="single"/>
          <w:lang w:val="kk-KZ"/>
        </w:rPr>
        <w:t>0</w:t>
      </w:r>
      <w:r w:rsidR="00DA04D9">
        <w:rPr>
          <w:rFonts w:ascii="Times New Roman" w:hAnsi="Times New Roman"/>
          <w:sz w:val="24"/>
          <w:szCs w:val="24"/>
          <w:u w:val="single"/>
          <w:lang w:val="kk-KZ"/>
        </w:rPr>
        <w:t>15</w:t>
      </w:r>
      <w:r w:rsidR="001F776D">
        <w:rPr>
          <w:rFonts w:ascii="Times New Roman" w:hAnsi="Times New Roman"/>
          <w:sz w:val="24"/>
          <w:szCs w:val="24"/>
          <w:u w:val="single"/>
          <w:lang w:val="kk-KZ"/>
        </w:rPr>
        <w:t xml:space="preserve"> за счет </w:t>
      </w:r>
      <w:r w:rsidR="00181B3E">
        <w:rPr>
          <w:rFonts w:ascii="Times New Roman" w:hAnsi="Times New Roman"/>
          <w:sz w:val="24"/>
          <w:szCs w:val="24"/>
          <w:u w:val="single"/>
          <w:lang w:val="kk-KZ"/>
        </w:rPr>
        <w:t>местного бюджета</w:t>
      </w:r>
    </w:p>
    <w:p w:rsidR="00457B27" w:rsidRPr="00871B6D" w:rsidRDefault="00457B27" w:rsidP="00457B27">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457B27" w:rsidRPr="00456698" w:rsidRDefault="001F776D" w:rsidP="00457B27">
      <w:pPr>
        <w:pStyle w:val="a3"/>
        <w:spacing w:before="0" w:beforeAutospacing="0" w:after="0" w:afterAutospacing="0"/>
        <w:jc w:val="both"/>
        <w:rPr>
          <w:u w:val="single"/>
          <w:lang w:val="kk-KZ"/>
        </w:rPr>
      </w:pPr>
      <w:r w:rsidRPr="009574DE">
        <w:rPr>
          <w:rFonts w:ascii="Consolas"/>
          <w:color w:val="000000"/>
        </w:rPr>
        <w:t>В</w:t>
      </w:r>
      <w:r w:rsidR="00181B3E">
        <w:rPr>
          <w:rFonts w:ascii="Consolas"/>
          <w:color w:val="000000"/>
        </w:rPr>
        <w:t xml:space="preserve"> </w:t>
      </w:r>
      <w:r w:rsidR="00457B27" w:rsidRPr="009574DE">
        <w:rPr>
          <w:rFonts w:ascii="Consolas"/>
          <w:color w:val="000000"/>
        </w:rPr>
        <w:t>зависимости</w:t>
      </w:r>
      <w:r>
        <w:rPr>
          <w:rFonts w:ascii="Consolas"/>
          <w:color w:val="000000"/>
          <w:lang w:val="kk-KZ"/>
        </w:rPr>
        <w:t xml:space="preserve"> </w:t>
      </w:r>
      <w:r w:rsidR="00457B27" w:rsidRPr="009574DE">
        <w:rPr>
          <w:rFonts w:ascii="Consolas"/>
          <w:color w:val="000000"/>
        </w:rPr>
        <w:t>от</w:t>
      </w:r>
      <w:r>
        <w:rPr>
          <w:rFonts w:ascii="Consolas"/>
          <w:color w:val="000000"/>
          <w:lang w:val="kk-KZ"/>
        </w:rPr>
        <w:t xml:space="preserve"> </w:t>
      </w:r>
      <w:r w:rsidR="00457B27" w:rsidRPr="009574DE">
        <w:rPr>
          <w:rFonts w:ascii="Consolas"/>
          <w:color w:val="000000"/>
        </w:rPr>
        <w:t>содержания</w:t>
      </w:r>
      <w:r w:rsidR="00457B27">
        <w:rPr>
          <w:lang w:val="kk-KZ"/>
        </w:rPr>
        <w:t>:</w:t>
      </w:r>
      <w:r>
        <w:rPr>
          <w:lang w:val="kk-KZ"/>
        </w:rPr>
        <w:t xml:space="preserve"> </w:t>
      </w:r>
      <w:r w:rsidR="00181B3E">
        <w:rPr>
          <w:u w:val="single"/>
          <w:lang w:val="kk-KZ"/>
        </w:rPr>
        <w:t>Ц</w:t>
      </w:r>
      <w:r w:rsidR="00181B3E" w:rsidRPr="00DA04D9">
        <w:rPr>
          <w:lang w:val="kk-KZ"/>
        </w:rPr>
        <w:t>елевые текущие  трансферты из нижестоящего бюджета на компенсацию потерь вышестоящего бюджета в связи с изменением законодательства</w:t>
      </w:r>
      <w:r w:rsidR="00181B3E" w:rsidRPr="00456698">
        <w:rPr>
          <w:color w:val="000000"/>
        </w:rPr>
        <w:t xml:space="preserve"> </w:t>
      </w:r>
      <w:r w:rsidR="00457B27" w:rsidRPr="00456698">
        <w:rPr>
          <w:color w:val="000000"/>
        </w:rPr>
        <w:t>текущая/развитие</w:t>
      </w:r>
      <w:r w:rsidR="00457B27" w:rsidRPr="00456698">
        <w:rPr>
          <w:lang w:val="kk-KZ"/>
        </w:rPr>
        <w:t xml:space="preserve">: </w:t>
      </w:r>
      <w:r w:rsidR="00457B27" w:rsidRPr="00456698">
        <w:rPr>
          <w:color w:val="000000"/>
          <w:u w:val="single"/>
        </w:rPr>
        <w:t xml:space="preserve">текущая бюджетная программа </w:t>
      </w:r>
    </w:p>
    <w:p w:rsidR="00457B27" w:rsidRPr="00181B3E" w:rsidRDefault="00457B27" w:rsidP="001F776D">
      <w:pPr>
        <w:pStyle w:val="HTML"/>
        <w:shd w:val="clear" w:color="auto" w:fill="FFFFFF"/>
        <w:jc w:val="both"/>
        <w:rPr>
          <w:rFonts w:ascii="Times New Roman" w:hAnsi="Times New Roman" w:cs="Times New Roman"/>
          <w:color w:val="212121"/>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00181B3E" w:rsidRPr="00181B3E">
        <w:rPr>
          <w:rFonts w:ascii="Times New Roman" w:hAnsi="Times New Roman" w:cs="Times New Roman"/>
          <w:b/>
          <w:sz w:val="24"/>
          <w:szCs w:val="24"/>
          <w:lang w:val="kk-KZ"/>
        </w:rPr>
        <w:t xml:space="preserve"> </w:t>
      </w:r>
      <w:r w:rsidR="00181B3E" w:rsidRPr="00181B3E">
        <w:rPr>
          <w:rFonts w:ascii="Times New Roman" w:hAnsi="Times New Roman" w:cs="Times New Roman"/>
          <w:sz w:val="24"/>
          <w:szCs w:val="24"/>
          <w:u w:val="single"/>
          <w:lang w:val="kk-KZ"/>
        </w:rPr>
        <w:t>Ц</w:t>
      </w:r>
      <w:r w:rsidR="00181B3E" w:rsidRPr="00181B3E">
        <w:rPr>
          <w:rFonts w:ascii="Times New Roman" w:hAnsi="Times New Roman" w:cs="Times New Roman"/>
          <w:sz w:val="24"/>
          <w:szCs w:val="24"/>
          <w:lang w:val="kk-KZ"/>
        </w:rPr>
        <w:t>елевые текущие  трансферты из нижестоящего бюджета на компенсацию потерь вышестоящего бюджета в связи с изменением законодательства</w:t>
      </w:r>
    </w:p>
    <w:tbl>
      <w:tblPr>
        <w:tblStyle w:val="a5"/>
        <w:tblW w:w="0" w:type="auto"/>
        <w:tblLayout w:type="fixed"/>
        <w:tblLook w:val="04A0" w:firstRow="1" w:lastRow="0" w:firstColumn="1" w:lastColumn="0" w:noHBand="0" w:noVBand="1"/>
      </w:tblPr>
      <w:tblGrid>
        <w:gridCol w:w="3085"/>
        <w:gridCol w:w="992"/>
        <w:gridCol w:w="993"/>
        <w:gridCol w:w="1134"/>
        <w:gridCol w:w="1134"/>
        <w:gridCol w:w="1162"/>
        <w:gridCol w:w="1418"/>
      </w:tblGrid>
      <w:tr w:rsidR="00457B27" w:rsidTr="00181B3E">
        <w:tc>
          <w:tcPr>
            <w:tcW w:w="3085" w:type="dxa"/>
            <w:vMerge w:val="restart"/>
            <w:vAlign w:val="center"/>
          </w:tcPr>
          <w:p w:rsidR="00457B27" w:rsidRPr="005C05D0" w:rsidRDefault="00457B27" w:rsidP="005A0FD1">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457B27" w:rsidRPr="00B80761" w:rsidRDefault="00457B27" w:rsidP="005A0FD1">
            <w:pPr>
              <w:pStyle w:val="a3"/>
              <w:jc w:val="center"/>
              <w:rPr>
                <w:sz w:val="22"/>
                <w:lang w:val="kk-KZ"/>
              </w:rPr>
            </w:pPr>
            <w:r w:rsidRPr="00B80761">
              <w:rPr>
                <w:sz w:val="22"/>
              </w:rPr>
              <w:t>Единица измерения</w:t>
            </w:r>
          </w:p>
        </w:tc>
        <w:tc>
          <w:tcPr>
            <w:tcW w:w="993" w:type="dxa"/>
            <w:vAlign w:val="center"/>
          </w:tcPr>
          <w:p w:rsidR="00457B27" w:rsidRPr="000329C6" w:rsidRDefault="00457B27" w:rsidP="005A0FD1">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457B27" w:rsidRPr="000329C6" w:rsidRDefault="00457B27" w:rsidP="005A0FD1">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714" w:type="dxa"/>
            <w:gridSpan w:val="3"/>
            <w:vAlign w:val="center"/>
          </w:tcPr>
          <w:p w:rsidR="00457B27" w:rsidRPr="001B7783" w:rsidRDefault="00457B27" w:rsidP="005A0FD1">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9649B" w:rsidTr="00181B3E">
        <w:tc>
          <w:tcPr>
            <w:tcW w:w="3085" w:type="dxa"/>
            <w:vMerge/>
          </w:tcPr>
          <w:p w:rsidR="00A9649B" w:rsidRDefault="00A9649B" w:rsidP="00E83DF9">
            <w:pPr>
              <w:pStyle w:val="3"/>
              <w:jc w:val="both"/>
              <w:rPr>
                <w:rFonts w:ascii="Times New Roman" w:hAnsi="Times New Roman"/>
                <w:sz w:val="24"/>
                <w:szCs w:val="24"/>
                <w:u w:val="single"/>
                <w:lang w:val="kk-KZ"/>
              </w:rPr>
            </w:pPr>
          </w:p>
        </w:tc>
        <w:tc>
          <w:tcPr>
            <w:tcW w:w="992" w:type="dxa"/>
            <w:vMerge/>
          </w:tcPr>
          <w:p w:rsidR="00A9649B" w:rsidRPr="00B80761" w:rsidRDefault="00A9649B" w:rsidP="00E83DF9">
            <w:pPr>
              <w:pStyle w:val="3"/>
              <w:jc w:val="both"/>
              <w:rPr>
                <w:rFonts w:ascii="Times New Roman" w:hAnsi="Times New Roman"/>
                <w:szCs w:val="24"/>
                <w:u w:val="single"/>
                <w:lang w:val="kk-KZ"/>
              </w:rPr>
            </w:pPr>
          </w:p>
        </w:tc>
        <w:tc>
          <w:tcPr>
            <w:tcW w:w="993" w:type="dxa"/>
            <w:vAlign w:val="center"/>
          </w:tcPr>
          <w:p w:rsidR="00A9649B" w:rsidRPr="001B7783" w:rsidRDefault="00A9649B" w:rsidP="009F56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9649B" w:rsidRPr="001B7783" w:rsidRDefault="00A9649B" w:rsidP="0029455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A9649B" w:rsidRPr="001B7783" w:rsidRDefault="00A9649B" w:rsidP="0029455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w:t>
            </w:r>
            <w:r>
              <w:rPr>
                <w:rFonts w:ascii="Times New Roman" w:hAnsi="Times New Roman" w:cs="Times New Roman"/>
                <w:sz w:val="24"/>
                <w:szCs w:val="24"/>
                <w:lang w:val="kk-KZ"/>
              </w:rPr>
              <w:t>021</w:t>
            </w:r>
          </w:p>
        </w:tc>
        <w:tc>
          <w:tcPr>
            <w:tcW w:w="1162" w:type="dxa"/>
            <w:vAlign w:val="center"/>
          </w:tcPr>
          <w:p w:rsidR="00A9649B" w:rsidRPr="001B7783" w:rsidRDefault="00A9649B" w:rsidP="0029455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418" w:type="dxa"/>
            <w:vAlign w:val="center"/>
          </w:tcPr>
          <w:p w:rsidR="00A9649B" w:rsidRPr="001B7783" w:rsidRDefault="00A9649B" w:rsidP="0029455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80761" w:rsidTr="007562AD">
        <w:tc>
          <w:tcPr>
            <w:tcW w:w="3085" w:type="dxa"/>
            <w:vAlign w:val="center"/>
          </w:tcPr>
          <w:p w:rsidR="00B80761" w:rsidRPr="00181B3E" w:rsidRDefault="00B80761" w:rsidP="00C33BCC">
            <w:pPr>
              <w:pStyle w:val="3"/>
              <w:jc w:val="both"/>
              <w:rPr>
                <w:rFonts w:ascii="Times New Roman" w:hAnsi="Times New Roman"/>
                <w:sz w:val="24"/>
                <w:szCs w:val="24"/>
                <w:u w:val="single"/>
              </w:rPr>
            </w:pPr>
            <w:r w:rsidRPr="00181B3E">
              <w:rPr>
                <w:rFonts w:ascii="Times New Roman" w:hAnsi="Times New Roman"/>
                <w:lang w:val="kk-KZ"/>
              </w:rPr>
              <w:t>Целевые текущие  трансферты из нижестоящего бюджета на компенсацию потерь вышестоящего бюджета в связи с изменением законодательства</w:t>
            </w:r>
          </w:p>
        </w:tc>
        <w:tc>
          <w:tcPr>
            <w:tcW w:w="992" w:type="dxa"/>
            <w:vAlign w:val="center"/>
          </w:tcPr>
          <w:p w:rsidR="00B80761" w:rsidRPr="00B80761" w:rsidRDefault="00B80761" w:rsidP="00C33BCC">
            <w:pPr>
              <w:pStyle w:val="3"/>
              <w:jc w:val="center"/>
              <w:rPr>
                <w:rFonts w:ascii="Times New Roman" w:hAnsi="Times New Roman"/>
                <w:szCs w:val="24"/>
                <w:lang w:val="kk-KZ"/>
              </w:rPr>
            </w:pPr>
            <w:r w:rsidRPr="00B80761">
              <w:rPr>
                <w:rFonts w:ascii="Times New Roman" w:hAnsi="Times New Roman"/>
                <w:szCs w:val="24"/>
                <w:lang w:val="kk-KZ"/>
              </w:rPr>
              <w:t>Количесто платежей</w:t>
            </w:r>
          </w:p>
        </w:tc>
        <w:tc>
          <w:tcPr>
            <w:tcW w:w="993" w:type="dxa"/>
            <w:vAlign w:val="center"/>
          </w:tcPr>
          <w:p w:rsidR="00B80761" w:rsidRPr="00951021" w:rsidRDefault="00B80761" w:rsidP="00C33BCC">
            <w:pPr>
              <w:jc w:val="center"/>
              <w:rPr>
                <w:rFonts w:ascii="Times New Roman" w:hAnsi="Times New Roman"/>
                <w:sz w:val="24"/>
                <w:szCs w:val="24"/>
                <w:lang w:val="kk-KZ"/>
              </w:rPr>
            </w:pPr>
            <w:r>
              <w:rPr>
                <w:rFonts w:ascii="Times New Roman" w:hAnsi="Times New Roman"/>
                <w:sz w:val="24"/>
                <w:szCs w:val="24"/>
                <w:lang w:val="kk-KZ"/>
              </w:rPr>
              <w:t>0</w:t>
            </w:r>
          </w:p>
        </w:tc>
        <w:tc>
          <w:tcPr>
            <w:tcW w:w="1134" w:type="dxa"/>
            <w:tcBorders>
              <w:top w:val="single" w:sz="4" w:space="0" w:color="auto"/>
              <w:left w:val="single" w:sz="4" w:space="0" w:color="auto"/>
              <w:bottom w:val="single" w:sz="4" w:space="0" w:color="auto"/>
              <w:right w:val="single" w:sz="4" w:space="0" w:color="auto"/>
            </w:tcBorders>
            <w:vAlign w:val="center"/>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1</w:t>
            </w:r>
          </w:p>
        </w:tc>
        <w:tc>
          <w:tcPr>
            <w:tcW w:w="1162" w:type="dxa"/>
            <w:tcBorders>
              <w:top w:val="single" w:sz="4" w:space="0" w:color="auto"/>
              <w:left w:val="single" w:sz="4" w:space="0" w:color="auto"/>
              <w:bottom w:val="single" w:sz="4" w:space="0" w:color="auto"/>
              <w:right w:val="single" w:sz="4" w:space="0" w:color="auto"/>
            </w:tcBorders>
            <w:vAlign w:val="center"/>
          </w:tcPr>
          <w:p w:rsidR="00B80761" w:rsidRPr="00B80761" w:rsidRDefault="00B80761" w:rsidP="00B80761">
            <w:pPr>
              <w:jc w:val="center"/>
              <w:rPr>
                <w:rFonts w:ascii="Times New Roman" w:hAnsi="Times New Roman"/>
                <w:sz w:val="24"/>
                <w:szCs w:val="24"/>
                <w:lang w:val="kk-KZ"/>
              </w:rPr>
            </w:pPr>
            <w:r>
              <w:rPr>
                <w:rFonts w:ascii="Times New Roman" w:hAnsi="Times New Roman"/>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vAlign w:val="center"/>
          </w:tcPr>
          <w:p w:rsidR="00B80761" w:rsidRPr="00B80761" w:rsidRDefault="00B80761" w:rsidP="00160E48">
            <w:pPr>
              <w:jc w:val="center"/>
              <w:rPr>
                <w:rFonts w:ascii="Times New Roman" w:hAnsi="Times New Roman"/>
                <w:sz w:val="24"/>
                <w:szCs w:val="24"/>
                <w:lang w:val="kk-KZ"/>
              </w:rPr>
            </w:pPr>
            <w:r>
              <w:rPr>
                <w:rFonts w:ascii="Times New Roman" w:hAnsi="Times New Roman"/>
                <w:sz w:val="24"/>
                <w:szCs w:val="24"/>
                <w:lang w:val="kk-KZ"/>
              </w:rPr>
              <w:t>1</w:t>
            </w:r>
          </w:p>
        </w:tc>
      </w:tr>
    </w:tbl>
    <w:p w:rsidR="00457B27" w:rsidRPr="007E422A" w:rsidRDefault="00457B27" w:rsidP="00457B27">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br/>
      </w:r>
      <w:bookmarkStart w:id="0" w:name="_GoBack"/>
      <w:bookmarkEnd w:id="0"/>
    </w:p>
    <w:p w:rsidR="00457B27" w:rsidRPr="004844CD" w:rsidRDefault="00457B27" w:rsidP="00457B27">
      <w:pPr>
        <w:spacing w:after="0" w:line="240" w:lineRule="auto"/>
        <w:jc w:val="center"/>
        <w:rPr>
          <w:rFonts w:ascii="Times New Roman" w:hAnsi="Times New Roman"/>
          <w:b/>
          <w:sz w:val="28"/>
          <w:szCs w:val="24"/>
          <w:lang w:val="kk-KZ"/>
        </w:rPr>
      </w:pPr>
    </w:p>
    <w:p w:rsidR="00457B27" w:rsidRPr="004844CD" w:rsidRDefault="00457B27" w:rsidP="00457B27">
      <w:pPr>
        <w:spacing w:after="0" w:line="240" w:lineRule="auto"/>
        <w:jc w:val="center"/>
        <w:rPr>
          <w:rFonts w:ascii="Times New Roman" w:hAnsi="Times New Roman"/>
          <w:b/>
          <w:sz w:val="24"/>
          <w:szCs w:val="24"/>
          <w:lang w:val="kk-KZ"/>
        </w:rPr>
      </w:pPr>
      <w:r w:rsidRPr="004844CD">
        <w:rPr>
          <w:rFonts w:ascii="Times New Roman" w:hAnsi="Times New Roman"/>
          <w:b/>
          <w:sz w:val="24"/>
          <w:szCs w:val="24"/>
          <w:lang w:val="kk-KZ"/>
        </w:rPr>
        <w:t xml:space="preserve">Аким округа               </w:t>
      </w:r>
      <w:r>
        <w:rPr>
          <w:rFonts w:ascii="Times New Roman" w:hAnsi="Times New Roman"/>
          <w:b/>
          <w:sz w:val="24"/>
          <w:szCs w:val="24"/>
          <w:lang w:val="kk-KZ"/>
        </w:rPr>
        <w:t xml:space="preserve">                               </w:t>
      </w:r>
      <w:r w:rsidR="00B80761">
        <w:rPr>
          <w:rFonts w:ascii="Times New Roman" w:hAnsi="Times New Roman"/>
          <w:b/>
          <w:sz w:val="24"/>
          <w:szCs w:val="24"/>
          <w:lang w:val="kk-KZ"/>
        </w:rPr>
        <w:t>Ташов Т.Т.</w:t>
      </w:r>
    </w:p>
    <w:p w:rsidR="00457B27" w:rsidRPr="002E1C7E" w:rsidRDefault="00457B27" w:rsidP="00457B27">
      <w:pPr>
        <w:spacing w:after="0" w:line="240" w:lineRule="auto"/>
        <w:jc w:val="both"/>
        <w:rPr>
          <w:rFonts w:ascii="Times New Roman" w:hAnsi="Times New Roman"/>
          <w:sz w:val="24"/>
          <w:szCs w:val="24"/>
          <w:lang w:val="kk-KZ"/>
        </w:rPr>
      </w:pPr>
    </w:p>
    <w:p w:rsidR="00457B27" w:rsidRDefault="00457B27" w:rsidP="00457B27">
      <w:pPr>
        <w:pStyle w:val="a3"/>
        <w:spacing w:before="0" w:beforeAutospacing="0" w:after="0" w:afterAutospacing="0"/>
        <w:jc w:val="both"/>
        <w:rPr>
          <w:lang w:val="kk-KZ"/>
        </w:rPr>
      </w:pPr>
    </w:p>
    <w:sectPr w:rsidR="00457B27" w:rsidSect="00D53B6C">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27"/>
    <w:rsid w:val="000B71CF"/>
    <w:rsid w:val="00181B3E"/>
    <w:rsid w:val="001906FE"/>
    <w:rsid w:val="001D2E25"/>
    <w:rsid w:val="001D507B"/>
    <w:rsid w:val="001F776D"/>
    <w:rsid w:val="00225F1F"/>
    <w:rsid w:val="002C2FDF"/>
    <w:rsid w:val="002D6924"/>
    <w:rsid w:val="00457B27"/>
    <w:rsid w:val="00566748"/>
    <w:rsid w:val="006E110B"/>
    <w:rsid w:val="009F563F"/>
    <w:rsid w:val="00A37131"/>
    <w:rsid w:val="00A9649B"/>
    <w:rsid w:val="00AB3D1B"/>
    <w:rsid w:val="00AC731C"/>
    <w:rsid w:val="00B80761"/>
    <w:rsid w:val="00C33BCC"/>
    <w:rsid w:val="00DA04D9"/>
    <w:rsid w:val="00E83DF9"/>
    <w:rsid w:val="00FA5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7B27"/>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7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457B27"/>
    <w:rPr>
      <w:rFonts w:ascii="Times New Roman" w:eastAsia="Times New Roman" w:hAnsi="Times New Roman" w:cs="Times New Roman"/>
      <w:sz w:val="24"/>
      <w:szCs w:val="24"/>
      <w:lang w:eastAsia="ru-RU"/>
    </w:rPr>
  </w:style>
  <w:style w:type="paragraph" w:customStyle="1" w:styleId="2">
    <w:name w:val="Без интервала2"/>
    <w:rsid w:val="00457B27"/>
    <w:pPr>
      <w:spacing w:after="0" w:line="240" w:lineRule="auto"/>
    </w:pPr>
    <w:rPr>
      <w:rFonts w:ascii="Calibri" w:eastAsia="Times New Roman" w:hAnsi="Calibri" w:cs="Times New Roman"/>
      <w:lang w:eastAsia="ru-RU"/>
    </w:rPr>
  </w:style>
  <w:style w:type="paragraph" w:customStyle="1" w:styleId="3">
    <w:name w:val="Без интервала3"/>
    <w:rsid w:val="00457B27"/>
    <w:pPr>
      <w:spacing w:after="0" w:line="240" w:lineRule="auto"/>
    </w:pPr>
    <w:rPr>
      <w:rFonts w:ascii="Calibri" w:eastAsia="Times New Roman" w:hAnsi="Calibri" w:cs="Times New Roman"/>
      <w:lang w:eastAsia="ru-RU"/>
    </w:rPr>
  </w:style>
  <w:style w:type="table" w:styleId="a5">
    <w:name w:val="Table Grid"/>
    <w:basedOn w:val="a1"/>
    <w:uiPriority w:val="59"/>
    <w:rsid w:val="00457B2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457B27"/>
    <w:pPr>
      <w:spacing w:after="0" w:line="240" w:lineRule="auto"/>
    </w:pPr>
    <w:rPr>
      <w:rFonts w:ascii="Calibri" w:eastAsia="Times New Roman" w:hAnsi="Calibri" w:cs="Times New Roman"/>
      <w:lang w:eastAsia="ru-RU"/>
    </w:rPr>
  </w:style>
  <w:style w:type="paragraph" w:styleId="a6">
    <w:name w:val="No Spacing"/>
    <w:uiPriority w:val="1"/>
    <w:qFormat/>
    <w:rsid w:val="00457B27"/>
    <w:pPr>
      <w:spacing w:after="0" w:line="240" w:lineRule="auto"/>
    </w:pPr>
    <w:rPr>
      <w:rFonts w:eastAsiaTheme="minorEastAsia"/>
      <w:lang w:eastAsia="ru-RU"/>
    </w:rPr>
  </w:style>
  <w:style w:type="paragraph" w:customStyle="1" w:styleId="5">
    <w:name w:val="Без интервала5"/>
    <w:rsid w:val="00457B27"/>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45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57B27"/>
    <w:rPr>
      <w:rFonts w:ascii="Courier New" w:eastAsia="Times New Roman" w:hAnsi="Courier New" w:cs="Courier New"/>
      <w:sz w:val="20"/>
      <w:szCs w:val="20"/>
      <w:lang w:eastAsia="ru-RU"/>
    </w:rPr>
  </w:style>
  <w:style w:type="character" w:customStyle="1" w:styleId="apple-converted-space">
    <w:name w:val="apple-converted-space"/>
    <w:basedOn w:val="a0"/>
    <w:rsid w:val="00AB3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7B27"/>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7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457B27"/>
    <w:rPr>
      <w:rFonts w:ascii="Times New Roman" w:eastAsia="Times New Roman" w:hAnsi="Times New Roman" w:cs="Times New Roman"/>
      <w:sz w:val="24"/>
      <w:szCs w:val="24"/>
      <w:lang w:eastAsia="ru-RU"/>
    </w:rPr>
  </w:style>
  <w:style w:type="paragraph" w:customStyle="1" w:styleId="2">
    <w:name w:val="Без интервала2"/>
    <w:rsid w:val="00457B27"/>
    <w:pPr>
      <w:spacing w:after="0" w:line="240" w:lineRule="auto"/>
    </w:pPr>
    <w:rPr>
      <w:rFonts w:ascii="Calibri" w:eastAsia="Times New Roman" w:hAnsi="Calibri" w:cs="Times New Roman"/>
      <w:lang w:eastAsia="ru-RU"/>
    </w:rPr>
  </w:style>
  <w:style w:type="paragraph" w:customStyle="1" w:styleId="3">
    <w:name w:val="Без интервала3"/>
    <w:rsid w:val="00457B27"/>
    <w:pPr>
      <w:spacing w:after="0" w:line="240" w:lineRule="auto"/>
    </w:pPr>
    <w:rPr>
      <w:rFonts w:ascii="Calibri" w:eastAsia="Times New Roman" w:hAnsi="Calibri" w:cs="Times New Roman"/>
      <w:lang w:eastAsia="ru-RU"/>
    </w:rPr>
  </w:style>
  <w:style w:type="table" w:styleId="a5">
    <w:name w:val="Table Grid"/>
    <w:basedOn w:val="a1"/>
    <w:uiPriority w:val="59"/>
    <w:rsid w:val="00457B2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457B27"/>
    <w:pPr>
      <w:spacing w:after="0" w:line="240" w:lineRule="auto"/>
    </w:pPr>
    <w:rPr>
      <w:rFonts w:ascii="Calibri" w:eastAsia="Times New Roman" w:hAnsi="Calibri" w:cs="Times New Roman"/>
      <w:lang w:eastAsia="ru-RU"/>
    </w:rPr>
  </w:style>
  <w:style w:type="paragraph" w:styleId="a6">
    <w:name w:val="No Spacing"/>
    <w:uiPriority w:val="1"/>
    <w:qFormat/>
    <w:rsid w:val="00457B27"/>
    <w:pPr>
      <w:spacing w:after="0" w:line="240" w:lineRule="auto"/>
    </w:pPr>
    <w:rPr>
      <w:rFonts w:eastAsiaTheme="minorEastAsia"/>
      <w:lang w:eastAsia="ru-RU"/>
    </w:rPr>
  </w:style>
  <w:style w:type="paragraph" w:customStyle="1" w:styleId="5">
    <w:name w:val="Без интервала5"/>
    <w:rsid w:val="00457B27"/>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45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57B27"/>
    <w:rPr>
      <w:rFonts w:ascii="Courier New" w:eastAsia="Times New Roman" w:hAnsi="Courier New" w:cs="Courier New"/>
      <w:sz w:val="20"/>
      <w:szCs w:val="20"/>
      <w:lang w:eastAsia="ru-RU"/>
    </w:rPr>
  </w:style>
  <w:style w:type="character" w:customStyle="1" w:styleId="apple-converted-space">
    <w:name w:val="apple-converted-space"/>
    <w:basedOn w:val="a0"/>
    <w:rsid w:val="00AB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6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Aknur</cp:lastModifiedBy>
  <cp:revision>2</cp:revision>
  <dcterms:created xsi:type="dcterms:W3CDTF">2020-09-09T05:55:00Z</dcterms:created>
  <dcterms:modified xsi:type="dcterms:W3CDTF">2021-02-19T17:06:00Z</dcterms:modified>
</cp:coreProperties>
</file>