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2BA" w:rsidRPr="00330E6F" w:rsidRDefault="00C262BA" w:rsidP="00C262BA">
      <w:pPr>
        <w:spacing w:after="0"/>
        <w:jc w:val="center"/>
        <w:rPr>
          <w:rFonts w:ascii="Times New Roman" w:hAnsi="Times New Roman" w:cs="Times New Roman"/>
          <w:b/>
          <w:sz w:val="28"/>
          <w:szCs w:val="28"/>
          <w:lang w:val="kk-KZ"/>
        </w:rPr>
      </w:pPr>
      <w:r w:rsidRPr="00330E6F">
        <w:rPr>
          <w:rFonts w:ascii="Times New Roman" w:hAnsi="Times New Roman" w:cs="Times New Roman"/>
          <w:b/>
          <w:sz w:val="28"/>
          <w:szCs w:val="28"/>
          <w:lang w:val="kk-KZ"/>
        </w:rPr>
        <w:t>ТҮСІНДІРМЕ ЖАЗБА</w:t>
      </w:r>
    </w:p>
    <w:p w:rsidR="00C262BA" w:rsidRDefault="00C262BA" w:rsidP="00C262BA">
      <w:pPr>
        <w:spacing w:after="0"/>
        <w:jc w:val="center"/>
        <w:rPr>
          <w:rFonts w:ascii="Times New Roman" w:hAnsi="Times New Roman" w:cs="Times New Roman"/>
          <w:b/>
          <w:sz w:val="28"/>
          <w:szCs w:val="28"/>
          <w:lang w:val="kk-KZ"/>
        </w:rPr>
      </w:pPr>
      <w:r w:rsidRPr="00330E6F">
        <w:rPr>
          <w:rFonts w:ascii="Times New Roman" w:hAnsi="Times New Roman" w:cs="Times New Roman"/>
          <w:b/>
          <w:sz w:val="28"/>
          <w:szCs w:val="28"/>
          <w:lang w:val="kk-KZ"/>
        </w:rPr>
        <w:t xml:space="preserve">«Қарасай ауданының </w:t>
      </w:r>
      <w:r w:rsidR="005A5051">
        <w:rPr>
          <w:rFonts w:ascii="Times New Roman" w:hAnsi="Times New Roman" w:cs="Times New Roman"/>
          <w:b/>
          <w:sz w:val="28"/>
          <w:szCs w:val="28"/>
          <w:lang w:val="kk-KZ"/>
        </w:rPr>
        <w:t>Қаскелең қаласы</w:t>
      </w:r>
      <w:r w:rsidRPr="00330E6F">
        <w:rPr>
          <w:rFonts w:ascii="Times New Roman" w:hAnsi="Times New Roman" w:cs="Times New Roman"/>
          <w:b/>
          <w:sz w:val="28"/>
          <w:szCs w:val="28"/>
          <w:lang w:val="kk-KZ"/>
        </w:rPr>
        <w:t xml:space="preserve"> әкімінің аппараты» мемлекет</w:t>
      </w:r>
      <w:r w:rsidR="00F46619">
        <w:rPr>
          <w:rFonts w:ascii="Times New Roman" w:hAnsi="Times New Roman" w:cs="Times New Roman"/>
          <w:b/>
          <w:sz w:val="28"/>
          <w:szCs w:val="28"/>
          <w:lang w:val="kk-KZ"/>
        </w:rPr>
        <w:t>тік мекемесі бойынша 2020</w:t>
      </w:r>
      <w:r>
        <w:rPr>
          <w:rFonts w:ascii="Times New Roman" w:hAnsi="Times New Roman" w:cs="Times New Roman"/>
          <w:b/>
          <w:sz w:val="28"/>
          <w:szCs w:val="28"/>
          <w:lang w:val="kk-KZ"/>
        </w:rPr>
        <w:t xml:space="preserve"> жылға б</w:t>
      </w:r>
      <w:r w:rsidRPr="00330E6F">
        <w:rPr>
          <w:rFonts w:ascii="Times New Roman" w:hAnsi="Times New Roman" w:cs="Times New Roman"/>
          <w:b/>
          <w:sz w:val="28"/>
          <w:szCs w:val="28"/>
          <w:lang w:val="kk-KZ"/>
        </w:rPr>
        <w:t>юджеттік бағдарламаларды (кіші бағдарламаларды) іске асыру туралы есеп</w:t>
      </w:r>
    </w:p>
    <w:p w:rsidR="00C262BA" w:rsidRPr="00330E6F" w:rsidRDefault="00C262BA" w:rsidP="00C262BA">
      <w:pPr>
        <w:spacing w:after="0"/>
        <w:jc w:val="center"/>
        <w:rPr>
          <w:rFonts w:ascii="Times New Roman" w:hAnsi="Times New Roman" w:cs="Times New Roman"/>
          <w:b/>
          <w:sz w:val="28"/>
          <w:szCs w:val="28"/>
          <w:lang w:val="kk-KZ"/>
        </w:rPr>
      </w:pPr>
    </w:p>
    <w:p w:rsidR="00C262BA" w:rsidRPr="00330E6F" w:rsidRDefault="005A5051" w:rsidP="00C262BA">
      <w:pPr>
        <w:pStyle w:val="a3"/>
        <w:numPr>
          <w:ilvl w:val="0"/>
          <w:numId w:val="1"/>
        </w:numPr>
        <w:spacing w:after="0"/>
        <w:ind w:left="0" w:firstLine="284"/>
        <w:jc w:val="both"/>
        <w:rPr>
          <w:rFonts w:ascii="Times New Roman" w:hAnsi="Times New Roman" w:cs="Times New Roman"/>
          <w:sz w:val="28"/>
          <w:szCs w:val="28"/>
          <w:lang w:val="kk-KZ"/>
        </w:rPr>
      </w:pPr>
      <w:r>
        <w:rPr>
          <w:rFonts w:ascii="Times New Roman" w:hAnsi="Times New Roman"/>
          <w:sz w:val="28"/>
          <w:szCs w:val="28"/>
          <w:lang w:val="kk-KZ"/>
        </w:rPr>
        <w:t>041</w:t>
      </w:r>
      <w:r w:rsidR="005F77D1" w:rsidRPr="00F07BF6">
        <w:rPr>
          <w:rFonts w:ascii="Times New Roman" w:hAnsi="Times New Roman"/>
          <w:sz w:val="28"/>
          <w:szCs w:val="28"/>
          <w:lang w:val="kk-KZ"/>
        </w:rPr>
        <w:t xml:space="preserve">-  </w:t>
      </w:r>
      <w:r w:rsidR="005F77D1" w:rsidRPr="00F07BF6">
        <w:rPr>
          <w:rFonts w:ascii="Times New Roman" w:hAnsi="Times New Roman"/>
          <w:color w:val="000000"/>
          <w:sz w:val="28"/>
          <w:szCs w:val="28"/>
          <w:lang w:val="kk-KZ"/>
        </w:rPr>
        <w:t>Мектепке дейінгі білім беру ұйымдарында мемлекеттік білім беру тапсырысын іске асыруға</w:t>
      </w:r>
      <w:r w:rsidR="005F77D1" w:rsidRPr="00330E6F">
        <w:rPr>
          <w:rFonts w:ascii="Times New Roman" w:hAnsi="Times New Roman" w:cs="Times New Roman"/>
          <w:sz w:val="28"/>
          <w:szCs w:val="28"/>
          <w:lang w:val="kk-KZ"/>
        </w:rPr>
        <w:t xml:space="preserve"> </w:t>
      </w:r>
      <w:r w:rsidR="00C262BA" w:rsidRPr="00330E6F">
        <w:rPr>
          <w:rFonts w:ascii="Times New Roman" w:hAnsi="Times New Roman" w:cs="Times New Roman"/>
          <w:sz w:val="28"/>
          <w:szCs w:val="28"/>
          <w:lang w:val="kk-KZ"/>
        </w:rPr>
        <w:t xml:space="preserve">«Қарасай ауданының </w:t>
      </w:r>
      <w:r>
        <w:rPr>
          <w:rFonts w:ascii="Times New Roman" w:hAnsi="Times New Roman" w:cs="Times New Roman"/>
          <w:sz w:val="28"/>
          <w:szCs w:val="28"/>
          <w:lang w:val="kk-KZ"/>
        </w:rPr>
        <w:t>Қаскелең қаласы</w:t>
      </w:r>
      <w:r w:rsidR="00C262BA" w:rsidRPr="00330E6F">
        <w:rPr>
          <w:rFonts w:ascii="Times New Roman" w:hAnsi="Times New Roman" w:cs="Times New Roman"/>
          <w:sz w:val="28"/>
          <w:szCs w:val="28"/>
          <w:lang w:val="kk-KZ"/>
        </w:rPr>
        <w:t xml:space="preserve"> әкімінің аппараты» </w:t>
      </w:r>
      <w:r w:rsidR="00F46619">
        <w:rPr>
          <w:rFonts w:ascii="Times New Roman" w:hAnsi="Times New Roman" w:cs="Times New Roman"/>
          <w:sz w:val="28"/>
          <w:szCs w:val="28"/>
          <w:lang w:val="kk-KZ"/>
        </w:rPr>
        <w:t>мемлекеттік мекемесі бойынша 2020</w:t>
      </w:r>
      <w:r w:rsidR="00C262BA" w:rsidRPr="00330E6F">
        <w:rPr>
          <w:rFonts w:ascii="Times New Roman" w:hAnsi="Times New Roman" w:cs="Times New Roman"/>
          <w:sz w:val="28"/>
          <w:szCs w:val="28"/>
          <w:lang w:val="kk-KZ"/>
        </w:rPr>
        <w:t xml:space="preserve"> жылы төлемдер бойынша қаржыландыру жоспарының орындалуы:</w:t>
      </w:r>
    </w:p>
    <w:p w:rsidR="00C262BA" w:rsidRPr="00330E6F" w:rsidRDefault="00CE125B" w:rsidP="00C262BA">
      <w:pPr>
        <w:pStyle w:val="a3"/>
        <w:spacing w:after="0"/>
        <w:ind w:left="0" w:firstLine="284"/>
        <w:jc w:val="both"/>
        <w:rPr>
          <w:rFonts w:ascii="Times New Roman" w:hAnsi="Times New Roman" w:cs="Times New Roman"/>
          <w:sz w:val="28"/>
          <w:szCs w:val="28"/>
          <w:lang w:val="kk-KZ"/>
        </w:rPr>
      </w:pPr>
      <w:r>
        <w:rPr>
          <w:rFonts w:ascii="Times New Roman" w:hAnsi="Times New Roman" w:cs="Times New Roman"/>
          <w:sz w:val="28"/>
          <w:szCs w:val="28"/>
          <w:lang w:val="kk-KZ"/>
        </w:rPr>
        <w:t>041</w:t>
      </w:r>
      <w:r w:rsidR="00C262BA" w:rsidRPr="00330E6F">
        <w:rPr>
          <w:rFonts w:ascii="Times New Roman" w:hAnsi="Times New Roman" w:cs="Times New Roman"/>
          <w:sz w:val="28"/>
          <w:szCs w:val="28"/>
          <w:lang w:val="kk-KZ"/>
        </w:rPr>
        <w:t xml:space="preserve">бағдарламасы бойынша </w:t>
      </w:r>
      <w:r w:rsidR="005A5051">
        <w:rPr>
          <w:rFonts w:ascii="Times New Roman" w:hAnsi="Times New Roman" w:cs="Times New Roman"/>
          <w:sz w:val="28"/>
          <w:szCs w:val="28"/>
          <w:lang w:val="kk-KZ"/>
        </w:rPr>
        <w:t>282 801</w:t>
      </w:r>
      <w:r w:rsidR="00C262BA" w:rsidRPr="00330E6F">
        <w:rPr>
          <w:rFonts w:ascii="Times New Roman" w:hAnsi="Times New Roman" w:cs="Times New Roman"/>
          <w:sz w:val="28"/>
          <w:szCs w:val="28"/>
          <w:lang w:val="kk-KZ"/>
        </w:rPr>
        <w:t xml:space="preserve">,0 мың теңге бөлінді, </w:t>
      </w:r>
      <w:r w:rsidR="005A5051">
        <w:rPr>
          <w:rFonts w:ascii="Times New Roman" w:hAnsi="Times New Roman" w:cs="Times New Roman"/>
          <w:sz w:val="28"/>
          <w:szCs w:val="28"/>
          <w:lang w:val="kk-KZ"/>
        </w:rPr>
        <w:t>282 801</w:t>
      </w:r>
      <w:r w:rsidR="000B59D5" w:rsidRPr="00330E6F">
        <w:rPr>
          <w:rFonts w:ascii="Times New Roman" w:hAnsi="Times New Roman" w:cs="Times New Roman"/>
          <w:sz w:val="28"/>
          <w:szCs w:val="28"/>
          <w:lang w:val="kk-KZ"/>
        </w:rPr>
        <w:t xml:space="preserve">,0 </w:t>
      </w:r>
      <w:r w:rsidR="00C262BA" w:rsidRPr="00330E6F">
        <w:rPr>
          <w:rFonts w:ascii="Times New Roman" w:hAnsi="Times New Roman" w:cs="Times New Roman"/>
          <w:sz w:val="28"/>
          <w:szCs w:val="28"/>
          <w:lang w:val="kk-KZ"/>
        </w:rPr>
        <w:t>мың теңге игерілді</w:t>
      </w:r>
      <w:r w:rsidR="00C262BA">
        <w:rPr>
          <w:rFonts w:ascii="Times New Roman" w:hAnsi="Times New Roman" w:cs="Times New Roman"/>
          <w:sz w:val="28"/>
          <w:szCs w:val="28"/>
          <w:lang w:val="kk-KZ"/>
        </w:rPr>
        <w:t>.</w:t>
      </w:r>
    </w:p>
    <w:p w:rsidR="00C262BA" w:rsidRPr="00330E6F" w:rsidRDefault="00C262BA" w:rsidP="00C262BA">
      <w:pPr>
        <w:pStyle w:val="a3"/>
        <w:numPr>
          <w:ilvl w:val="0"/>
          <w:numId w:val="1"/>
        </w:numPr>
        <w:spacing w:after="0"/>
        <w:ind w:left="0" w:firstLine="284"/>
        <w:jc w:val="both"/>
        <w:rPr>
          <w:rFonts w:ascii="Times New Roman" w:hAnsi="Times New Roman" w:cs="Times New Roman"/>
          <w:sz w:val="28"/>
          <w:szCs w:val="28"/>
          <w:lang w:val="kk-KZ"/>
        </w:rPr>
      </w:pPr>
      <w:r w:rsidRPr="00330E6F">
        <w:rPr>
          <w:rFonts w:ascii="Times New Roman" w:hAnsi="Times New Roman" w:cs="Times New Roman"/>
          <w:sz w:val="28"/>
          <w:szCs w:val="28"/>
          <w:lang w:val="kk-KZ"/>
        </w:rPr>
        <w:t>Бюджеттік бағдарламалардың нәтиже көрсеткіштері:</w:t>
      </w:r>
    </w:p>
    <w:p w:rsidR="00C262BA" w:rsidRPr="00C262BA" w:rsidRDefault="00F07BF6" w:rsidP="00C262BA">
      <w:pPr>
        <w:pStyle w:val="a3"/>
        <w:numPr>
          <w:ilvl w:val="0"/>
          <w:numId w:val="1"/>
        </w:numPr>
        <w:spacing w:after="0"/>
        <w:ind w:left="0" w:firstLine="284"/>
        <w:jc w:val="both"/>
        <w:rPr>
          <w:rFonts w:ascii="Times New Roman" w:hAnsi="Times New Roman" w:cs="Times New Roman"/>
          <w:b/>
          <w:sz w:val="28"/>
          <w:szCs w:val="28"/>
          <w:lang w:val="kk-KZ"/>
        </w:rPr>
      </w:pPr>
      <w:r w:rsidRPr="00F07BF6">
        <w:rPr>
          <w:rFonts w:ascii="Times New Roman" w:hAnsi="Times New Roman"/>
          <w:sz w:val="28"/>
          <w:szCs w:val="28"/>
          <w:lang w:val="kk-KZ"/>
        </w:rPr>
        <w:t xml:space="preserve">041-  </w:t>
      </w:r>
      <w:r w:rsidRPr="00F07BF6">
        <w:rPr>
          <w:rFonts w:ascii="Times New Roman" w:hAnsi="Times New Roman"/>
          <w:color w:val="000000"/>
          <w:sz w:val="28"/>
          <w:szCs w:val="28"/>
          <w:lang w:val="kk-KZ"/>
        </w:rPr>
        <w:t>Мектепке дейінгі білім беру ұйымдарында мемлекеттік білім беру тапсырысын іске асыруға</w:t>
      </w:r>
      <w:r w:rsidR="000B59D5" w:rsidRPr="00C262BA">
        <w:rPr>
          <w:rFonts w:ascii="Times New Roman" w:hAnsi="Times New Roman" w:cs="Times New Roman"/>
          <w:sz w:val="28"/>
          <w:szCs w:val="28"/>
          <w:lang w:val="kk-KZ"/>
        </w:rPr>
        <w:t xml:space="preserve"> </w:t>
      </w:r>
      <w:r w:rsidR="00C262BA" w:rsidRPr="00C262BA">
        <w:rPr>
          <w:rFonts w:ascii="Times New Roman" w:hAnsi="Times New Roman" w:cs="Times New Roman"/>
          <w:sz w:val="28"/>
          <w:szCs w:val="28"/>
          <w:lang w:val="kk-KZ"/>
        </w:rPr>
        <w:t>бюджеттік бағдарламасы бойынша көзделген қаражат.</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44"/>
      </w:tblGrid>
      <w:tr w:rsidR="00C262BA" w:rsidRPr="005A5051" w:rsidTr="00451618">
        <w:tc>
          <w:tcPr>
            <w:tcW w:w="3119" w:type="dxa"/>
          </w:tcPr>
          <w:p w:rsidR="00C262BA" w:rsidRPr="00330E6F" w:rsidRDefault="00C262BA" w:rsidP="000B59D5">
            <w:pPr>
              <w:pStyle w:val="a3"/>
              <w:numPr>
                <w:ilvl w:val="0"/>
                <w:numId w:val="2"/>
              </w:numPr>
              <w:ind w:left="0" w:firstLine="284"/>
              <w:jc w:val="both"/>
              <w:rPr>
                <w:rFonts w:ascii="Times New Roman" w:hAnsi="Times New Roman" w:cs="Times New Roman"/>
                <w:sz w:val="28"/>
                <w:szCs w:val="28"/>
                <w:lang w:val="kk-KZ"/>
              </w:rPr>
            </w:pPr>
            <w:r w:rsidRPr="00330E6F">
              <w:rPr>
                <w:rFonts w:ascii="Times New Roman" w:hAnsi="Times New Roman" w:cs="Times New Roman"/>
                <w:sz w:val="28"/>
                <w:szCs w:val="28"/>
                <w:lang w:val="kk-KZ"/>
              </w:rPr>
              <w:t>15</w:t>
            </w:r>
            <w:r w:rsidR="000B59D5">
              <w:rPr>
                <w:rFonts w:ascii="Times New Roman" w:hAnsi="Times New Roman" w:cs="Times New Roman"/>
                <w:sz w:val="28"/>
                <w:szCs w:val="28"/>
                <w:lang w:val="kk-KZ"/>
              </w:rPr>
              <w:t>9</w:t>
            </w:r>
            <w:r w:rsidRPr="00330E6F">
              <w:rPr>
                <w:rFonts w:ascii="Times New Roman" w:hAnsi="Times New Roman" w:cs="Times New Roman"/>
                <w:sz w:val="28"/>
                <w:szCs w:val="28"/>
                <w:lang w:val="kk-KZ"/>
              </w:rPr>
              <w:t xml:space="preserve"> ерекшелік</w:t>
            </w:r>
            <w:r w:rsidR="0088010B">
              <w:rPr>
                <w:rFonts w:ascii="Times New Roman" w:hAnsi="Times New Roman" w:cs="Times New Roman"/>
                <w:sz w:val="28"/>
                <w:szCs w:val="28"/>
                <w:lang w:val="kk-KZ"/>
              </w:rPr>
              <w:t xml:space="preserve"> </w:t>
            </w:r>
          </w:p>
        </w:tc>
        <w:tc>
          <w:tcPr>
            <w:tcW w:w="6344" w:type="dxa"/>
          </w:tcPr>
          <w:p w:rsidR="00C262BA" w:rsidRPr="0088010B" w:rsidRDefault="006E0BFF" w:rsidP="001F1FC4">
            <w:pPr>
              <w:pStyle w:val="a3"/>
              <w:ind w:left="0"/>
              <w:rPr>
                <w:rFonts w:ascii="Times New Roman" w:hAnsi="Times New Roman" w:cs="Times New Roman"/>
                <w:sz w:val="28"/>
                <w:szCs w:val="28"/>
                <w:lang w:val="kk-KZ"/>
              </w:rPr>
            </w:pPr>
            <w:r>
              <w:rPr>
                <w:rFonts w:ascii="Times New Roman" w:hAnsi="Times New Roman" w:cs="Times New Roman"/>
                <w:color w:val="000000"/>
                <w:sz w:val="28"/>
                <w:szCs w:val="28"/>
                <w:shd w:val="clear" w:color="auto" w:fill="FFFFFF"/>
                <w:lang w:val="kk-KZ"/>
              </w:rPr>
              <w:t>Өзг</w:t>
            </w:r>
            <w:r w:rsidR="001F1FC4">
              <w:rPr>
                <w:rFonts w:ascii="Times New Roman" w:hAnsi="Times New Roman" w:cs="Times New Roman"/>
                <w:color w:val="000000"/>
                <w:sz w:val="28"/>
                <w:szCs w:val="28"/>
                <w:shd w:val="clear" w:color="auto" w:fill="FFFFFF"/>
                <w:lang w:val="kk-KZ"/>
              </w:rPr>
              <w:t>е де қызметтермен жұмыстарға</w:t>
            </w:r>
            <w:r w:rsidR="00C262BA" w:rsidRPr="0088010B">
              <w:rPr>
                <w:rFonts w:ascii="Times New Roman" w:hAnsi="Times New Roman" w:cs="Times New Roman"/>
                <w:sz w:val="28"/>
                <w:szCs w:val="28"/>
                <w:lang w:val="kk-KZ"/>
              </w:rPr>
              <w:t xml:space="preserve"> ақы төлеу</w:t>
            </w:r>
            <w:r w:rsidR="00194495" w:rsidRPr="0088010B">
              <w:rPr>
                <w:rFonts w:ascii="Times New Roman" w:hAnsi="Times New Roman" w:cs="Times New Roman"/>
                <w:sz w:val="28"/>
                <w:szCs w:val="28"/>
                <w:lang w:val="kk-KZ"/>
              </w:rPr>
              <w:t>.</w:t>
            </w:r>
          </w:p>
        </w:tc>
      </w:tr>
    </w:tbl>
    <w:p w:rsidR="00C262BA" w:rsidRPr="00330E6F" w:rsidRDefault="00C262BA" w:rsidP="00C262BA">
      <w:pPr>
        <w:pStyle w:val="a3"/>
        <w:spacing w:after="0"/>
        <w:ind w:left="0" w:firstLine="708"/>
        <w:jc w:val="both"/>
        <w:rPr>
          <w:rFonts w:ascii="Times New Roman" w:hAnsi="Times New Roman" w:cs="Times New Roman"/>
          <w:sz w:val="28"/>
          <w:szCs w:val="28"/>
          <w:lang w:val="kk-KZ"/>
        </w:rPr>
      </w:pPr>
      <w:r w:rsidRPr="00330E6F">
        <w:rPr>
          <w:rFonts w:ascii="Times New Roman" w:hAnsi="Times New Roman" w:cs="Times New Roman"/>
          <w:sz w:val="28"/>
          <w:szCs w:val="28"/>
          <w:lang w:val="kk-KZ"/>
        </w:rPr>
        <w:t>Пайыздық қатынаста көрсеткіштер жоспарланған көлемге</w:t>
      </w:r>
      <w:r>
        <w:rPr>
          <w:rFonts w:ascii="Times New Roman" w:hAnsi="Times New Roman" w:cs="Times New Roman"/>
          <w:sz w:val="28"/>
          <w:szCs w:val="28"/>
          <w:lang w:val="kk-KZ"/>
        </w:rPr>
        <w:t xml:space="preserve"> бюджет қаражатын игерудің 100</w:t>
      </w:r>
      <w:r w:rsidRPr="00330E6F">
        <w:rPr>
          <w:rFonts w:ascii="Times New Roman" w:hAnsi="Times New Roman" w:cs="Times New Roman"/>
          <w:sz w:val="28"/>
          <w:szCs w:val="28"/>
          <w:lang w:val="kk-KZ"/>
        </w:rPr>
        <w:t>%-ын құрады.</w:t>
      </w:r>
    </w:p>
    <w:p w:rsidR="00C262BA" w:rsidRPr="00330E6F" w:rsidRDefault="00C262BA" w:rsidP="00C262BA">
      <w:pPr>
        <w:pStyle w:val="a3"/>
        <w:numPr>
          <w:ilvl w:val="0"/>
          <w:numId w:val="1"/>
        </w:numPr>
        <w:spacing w:after="0"/>
        <w:ind w:left="0" w:firstLine="284"/>
        <w:jc w:val="both"/>
        <w:rPr>
          <w:rFonts w:ascii="Times New Roman" w:hAnsi="Times New Roman" w:cs="Times New Roman"/>
          <w:sz w:val="28"/>
          <w:szCs w:val="28"/>
          <w:lang w:val="kk-KZ"/>
        </w:rPr>
      </w:pPr>
      <w:r w:rsidRPr="00330E6F">
        <w:rPr>
          <w:rFonts w:ascii="Times New Roman" w:hAnsi="Times New Roman" w:cs="Times New Roman"/>
          <w:sz w:val="28"/>
          <w:szCs w:val="28"/>
          <w:lang w:val="kk-KZ"/>
        </w:rPr>
        <w:t>Соңғы екі жылдағы бюджеттік бағдарламалар бойынша бюджет қаражатын игеру серпіні:</w:t>
      </w:r>
    </w:p>
    <w:p w:rsidR="00C262BA" w:rsidRDefault="00C262BA" w:rsidP="00C262BA">
      <w:pPr>
        <w:pStyle w:val="a3"/>
        <w:spacing w:after="0"/>
        <w:ind w:left="0" w:firstLine="284"/>
        <w:jc w:val="both"/>
        <w:rPr>
          <w:rFonts w:ascii="Times New Roman" w:hAnsi="Times New Roman" w:cs="Times New Roman"/>
          <w:sz w:val="28"/>
          <w:szCs w:val="28"/>
          <w:lang w:val="kk-KZ"/>
        </w:rPr>
      </w:pPr>
      <w:r>
        <w:rPr>
          <w:rFonts w:ascii="Times New Roman" w:hAnsi="Times New Roman" w:cs="Times New Roman"/>
          <w:sz w:val="28"/>
          <w:szCs w:val="28"/>
          <w:lang w:val="kk-KZ"/>
        </w:rPr>
        <w:t>2019 жылға 124</w:t>
      </w:r>
      <w:r w:rsidR="00F12B1F">
        <w:rPr>
          <w:rFonts w:ascii="Times New Roman" w:hAnsi="Times New Roman" w:cs="Times New Roman"/>
          <w:sz w:val="28"/>
          <w:szCs w:val="28"/>
          <w:lang w:val="kk-KZ"/>
        </w:rPr>
        <w:t>0</w:t>
      </w:r>
      <w:r w:rsidR="00DB41A3">
        <w:rPr>
          <w:rFonts w:ascii="Times New Roman" w:hAnsi="Times New Roman" w:cs="Times New Roman"/>
          <w:sz w:val="28"/>
          <w:szCs w:val="28"/>
          <w:lang w:val="kk-KZ"/>
        </w:rPr>
        <w:t>41</w:t>
      </w:r>
      <w:r w:rsidRPr="00330E6F">
        <w:rPr>
          <w:rFonts w:ascii="Times New Roman" w:hAnsi="Times New Roman" w:cs="Times New Roman"/>
          <w:sz w:val="28"/>
          <w:szCs w:val="28"/>
          <w:lang w:val="kk-KZ"/>
        </w:rPr>
        <w:t xml:space="preserve"> бағдарламасы бойынша бюджет қаражатын игеру- </w:t>
      </w:r>
      <w:r w:rsidR="000B59D5">
        <w:rPr>
          <w:rFonts w:ascii="Times New Roman" w:hAnsi="Times New Roman" w:cs="Times New Roman"/>
          <w:sz w:val="28"/>
          <w:szCs w:val="28"/>
          <w:lang w:val="kk-KZ"/>
        </w:rPr>
        <w:t xml:space="preserve">    </w:t>
      </w:r>
      <w:r w:rsidR="00E53C31">
        <w:rPr>
          <w:rFonts w:ascii="Times New Roman" w:hAnsi="Times New Roman" w:cs="Times New Roman"/>
          <w:sz w:val="28"/>
          <w:szCs w:val="28"/>
          <w:lang w:val="kk-KZ"/>
        </w:rPr>
        <w:t>169 076</w:t>
      </w:r>
      <w:r>
        <w:rPr>
          <w:rFonts w:ascii="Times New Roman" w:hAnsi="Times New Roman" w:cs="Times New Roman"/>
          <w:sz w:val="28"/>
          <w:szCs w:val="28"/>
          <w:lang w:val="kk-KZ"/>
        </w:rPr>
        <w:t>,0</w:t>
      </w:r>
      <w:r w:rsidRPr="00330E6F">
        <w:rPr>
          <w:rFonts w:ascii="Times New Roman" w:hAnsi="Times New Roman" w:cs="Times New Roman"/>
          <w:sz w:val="28"/>
          <w:szCs w:val="28"/>
          <w:lang w:val="kk-KZ"/>
        </w:rPr>
        <w:t xml:space="preserve"> мың теңге</w:t>
      </w:r>
    </w:p>
    <w:p w:rsidR="00F46619" w:rsidRPr="00D808D3" w:rsidRDefault="00F46619" w:rsidP="00D808D3">
      <w:pPr>
        <w:pStyle w:val="a3"/>
        <w:spacing w:after="0"/>
        <w:ind w:left="0" w:firstLine="284"/>
        <w:jc w:val="both"/>
        <w:rPr>
          <w:rFonts w:ascii="Times New Roman" w:hAnsi="Times New Roman" w:cs="Times New Roman"/>
          <w:sz w:val="28"/>
          <w:szCs w:val="28"/>
          <w:lang w:val="kk-KZ"/>
        </w:rPr>
      </w:pPr>
      <w:r>
        <w:rPr>
          <w:rFonts w:ascii="Times New Roman" w:hAnsi="Times New Roman" w:cs="Times New Roman"/>
          <w:sz w:val="28"/>
          <w:szCs w:val="28"/>
          <w:lang w:val="kk-KZ"/>
        </w:rPr>
        <w:t>2020</w:t>
      </w:r>
      <w:r w:rsidRPr="00330E6F">
        <w:rPr>
          <w:rFonts w:ascii="Times New Roman" w:hAnsi="Times New Roman" w:cs="Times New Roman"/>
          <w:sz w:val="28"/>
          <w:szCs w:val="28"/>
          <w:lang w:val="kk-KZ"/>
        </w:rPr>
        <w:t xml:space="preserve"> жылға 124</w:t>
      </w:r>
      <w:r>
        <w:rPr>
          <w:rFonts w:ascii="Times New Roman" w:hAnsi="Times New Roman" w:cs="Times New Roman"/>
          <w:sz w:val="28"/>
          <w:szCs w:val="28"/>
          <w:lang w:val="kk-KZ"/>
        </w:rPr>
        <w:t>0</w:t>
      </w:r>
      <w:r w:rsidR="00D808D3">
        <w:rPr>
          <w:rFonts w:ascii="Times New Roman" w:hAnsi="Times New Roman" w:cs="Times New Roman"/>
          <w:sz w:val="28"/>
          <w:szCs w:val="28"/>
          <w:lang w:val="kk-KZ"/>
        </w:rPr>
        <w:t>41</w:t>
      </w:r>
      <w:r w:rsidRPr="00330E6F">
        <w:rPr>
          <w:rFonts w:ascii="Times New Roman" w:hAnsi="Times New Roman" w:cs="Times New Roman"/>
          <w:sz w:val="28"/>
          <w:szCs w:val="28"/>
          <w:lang w:val="kk-KZ"/>
        </w:rPr>
        <w:t xml:space="preserve"> бағдарламасы бойынша бюджет қаражатын игеру- </w:t>
      </w:r>
      <w:r w:rsidR="000B59D5">
        <w:rPr>
          <w:rFonts w:ascii="Times New Roman" w:hAnsi="Times New Roman" w:cs="Times New Roman"/>
          <w:sz w:val="28"/>
          <w:szCs w:val="28"/>
          <w:lang w:val="kk-KZ"/>
        </w:rPr>
        <w:t xml:space="preserve">     </w:t>
      </w:r>
      <w:r w:rsidR="005A5051">
        <w:rPr>
          <w:rFonts w:ascii="Times New Roman" w:hAnsi="Times New Roman" w:cs="Times New Roman"/>
          <w:sz w:val="28"/>
          <w:szCs w:val="28"/>
          <w:lang w:val="kk-KZ"/>
        </w:rPr>
        <w:t>282 801</w:t>
      </w:r>
      <w:r w:rsidR="000B59D5" w:rsidRPr="00D808D3">
        <w:rPr>
          <w:rFonts w:ascii="Times New Roman" w:hAnsi="Times New Roman" w:cs="Times New Roman"/>
          <w:sz w:val="28"/>
          <w:szCs w:val="28"/>
          <w:lang w:val="kk-KZ"/>
        </w:rPr>
        <w:t xml:space="preserve">,0 </w:t>
      </w:r>
      <w:r w:rsidRPr="00D808D3">
        <w:rPr>
          <w:rFonts w:ascii="Times New Roman" w:hAnsi="Times New Roman" w:cs="Times New Roman"/>
          <w:sz w:val="28"/>
          <w:szCs w:val="28"/>
          <w:lang w:val="kk-KZ"/>
        </w:rPr>
        <w:t>мың теңге</w:t>
      </w:r>
    </w:p>
    <w:p w:rsidR="00C262BA" w:rsidRPr="00330E6F" w:rsidRDefault="00C262BA" w:rsidP="00C262BA">
      <w:pPr>
        <w:pStyle w:val="a3"/>
        <w:numPr>
          <w:ilvl w:val="0"/>
          <w:numId w:val="1"/>
        </w:numPr>
        <w:spacing w:after="0"/>
        <w:ind w:left="0" w:firstLine="284"/>
        <w:jc w:val="both"/>
        <w:rPr>
          <w:rFonts w:ascii="Times New Roman" w:hAnsi="Times New Roman" w:cs="Times New Roman"/>
          <w:sz w:val="28"/>
          <w:szCs w:val="28"/>
          <w:lang w:val="kk-KZ"/>
        </w:rPr>
      </w:pPr>
      <w:r w:rsidRPr="00330E6F">
        <w:rPr>
          <w:rFonts w:ascii="Times New Roman" w:hAnsi="Times New Roman" w:cs="Times New Roman"/>
          <w:sz w:val="28"/>
          <w:szCs w:val="28"/>
          <w:lang w:val="kk-KZ"/>
        </w:rPr>
        <w:t>Дебиторлық және к</w:t>
      </w:r>
      <w:r w:rsidR="00F46619">
        <w:rPr>
          <w:rFonts w:ascii="Times New Roman" w:hAnsi="Times New Roman" w:cs="Times New Roman"/>
          <w:sz w:val="28"/>
          <w:szCs w:val="28"/>
          <w:lang w:val="kk-KZ"/>
        </w:rPr>
        <w:t>редиторлық берешектің болуы: 2020</w:t>
      </w:r>
      <w:r w:rsidRPr="00330E6F">
        <w:rPr>
          <w:rFonts w:ascii="Times New Roman" w:hAnsi="Times New Roman" w:cs="Times New Roman"/>
          <w:sz w:val="28"/>
          <w:szCs w:val="28"/>
          <w:lang w:val="kk-KZ"/>
        </w:rPr>
        <w:t xml:space="preserve"> жылдың басында және аяғында дебиторлық және кредиторлық берешек жоқ.</w:t>
      </w:r>
    </w:p>
    <w:p w:rsidR="00C262BA" w:rsidRPr="00330E6F" w:rsidRDefault="00C262BA" w:rsidP="00C262BA">
      <w:pPr>
        <w:pStyle w:val="a3"/>
        <w:numPr>
          <w:ilvl w:val="0"/>
          <w:numId w:val="1"/>
        </w:numPr>
        <w:spacing w:after="0"/>
        <w:ind w:left="0" w:firstLine="284"/>
        <w:jc w:val="both"/>
        <w:rPr>
          <w:rFonts w:ascii="Times New Roman" w:hAnsi="Times New Roman" w:cs="Times New Roman"/>
          <w:sz w:val="28"/>
          <w:szCs w:val="28"/>
          <w:lang w:val="kk-KZ"/>
        </w:rPr>
      </w:pPr>
      <w:r w:rsidRPr="00330E6F">
        <w:rPr>
          <w:rFonts w:ascii="Times New Roman" w:hAnsi="Times New Roman" w:cs="Times New Roman"/>
          <w:sz w:val="28"/>
          <w:szCs w:val="28"/>
          <w:lang w:val="kk-KZ"/>
        </w:rPr>
        <w:t xml:space="preserve">2019 жылдың  </w:t>
      </w:r>
      <w:r>
        <w:rPr>
          <w:rFonts w:ascii="Times New Roman" w:hAnsi="Times New Roman" w:cs="Times New Roman"/>
          <w:sz w:val="28"/>
          <w:szCs w:val="28"/>
          <w:lang w:val="kk-KZ"/>
        </w:rPr>
        <w:t xml:space="preserve">сәуір айында </w:t>
      </w:r>
      <w:r w:rsidRPr="000A4DB4">
        <w:rPr>
          <w:rFonts w:ascii="Times New Roman" w:hAnsi="Times New Roman" w:cs="Times New Roman"/>
          <w:sz w:val="28"/>
          <w:szCs w:val="28"/>
          <w:lang w:val="kk-KZ"/>
        </w:rPr>
        <w:t>(</w:t>
      </w:r>
      <w:r w:rsidR="000B59D5">
        <w:rPr>
          <w:rFonts w:ascii="Times New Roman" w:hAnsi="Times New Roman" w:cs="Times New Roman"/>
          <w:sz w:val="28"/>
          <w:szCs w:val="28"/>
          <w:lang w:val="kk-KZ"/>
        </w:rPr>
        <w:t>0</w:t>
      </w:r>
      <w:r w:rsidR="00D808D3">
        <w:rPr>
          <w:rFonts w:ascii="Times New Roman" w:hAnsi="Times New Roman" w:cs="Times New Roman"/>
          <w:sz w:val="28"/>
          <w:szCs w:val="28"/>
          <w:lang w:val="kk-KZ"/>
        </w:rPr>
        <w:t>7</w:t>
      </w:r>
      <w:r w:rsidRPr="00330E6F">
        <w:rPr>
          <w:rFonts w:ascii="Times New Roman" w:hAnsi="Times New Roman" w:cs="Times New Roman"/>
          <w:sz w:val="28"/>
          <w:szCs w:val="28"/>
          <w:lang w:val="kk-KZ"/>
        </w:rPr>
        <w:t>.04. 2019 ж</w:t>
      </w:r>
      <w:r>
        <w:rPr>
          <w:rFonts w:ascii="Times New Roman" w:hAnsi="Times New Roman" w:cs="Times New Roman"/>
          <w:sz w:val="28"/>
          <w:szCs w:val="28"/>
          <w:lang w:val="kk-KZ"/>
        </w:rPr>
        <w:t>)</w:t>
      </w:r>
      <w:r w:rsidRPr="00330E6F">
        <w:rPr>
          <w:rFonts w:ascii="Times New Roman" w:hAnsi="Times New Roman" w:cs="Times New Roman"/>
          <w:sz w:val="28"/>
          <w:szCs w:val="28"/>
          <w:lang w:val="kk-KZ"/>
        </w:rPr>
        <w:t xml:space="preserve">  аудит жүргізілді.</w:t>
      </w:r>
    </w:p>
    <w:p w:rsidR="00C262BA" w:rsidRDefault="00C262BA" w:rsidP="00C262BA">
      <w:pPr>
        <w:pStyle w:val="a3"/>
        <w:spacing w:after="0"/>
        <w:ind w:left="0" w:firstLine="284"/>
        <w:jc w:val="both"/>
        <w:rPr>
          <w:rFonts w:ascii="Times New Roman" w:hAnsi="Times New Roman" w:cs="Times New Roman"/>
          <w:sz w:val="28"/>
          <w:szCs w:val="28"/>
          <w:lang w:val="kk-KZ"/>
        </w:rPr>
      </w:pPr>
    </w:p>
    <w:p w:rsidR="00C262BA" w:rsidRDefault="00C262BA" w:rsidP="00C262BA">
      <w:pPr>
        <w:pStyle w:val="a3"/>
        <w:spacing w:after="0"/>
        <w:ind w:left="0" w:firstLine="284"/>
        <w:jc w:val="both"/>
        <w:rPr>
          <w:rFonts w:ascii="Times New Roman" w:hAnsi="Times New Roman" w:cs="Times New Roman"/>
          <w:sz w:val="28"/>
          <w:szCs w:val="28"/>
          <w:lang w:val="kk-KZ"/>
        </w:rPr>
      </w:pPr>
    </w:p>
    <w:p w:rsidR="00C262BA" w:rsidRDefault="00C262BA" w:rsidP="00C262BA">
      <w:pPr>
        <w:spacing w:after="0"/>
        <w:jc w:val="both"/>
        <w:rPr>
          <w:rFonts w:ascii="Times New Roman" w:hAnsi="Times New Roman" w:cs="Times New Roman"/>
          <w:sz w:val="28"/>
          <w:szCs w:val="28"/>
          <w:lang w:val="kk-KZ"/>
        </w:rPr>
      </w:pPr>
    </w:p>
    <w:p w:rsidR="00E53C31" w:rsidRDefault="00E53C31" w:rsidP="00C262BA">
      <w:pPr>
        <w:spacing w:after="0"/>
        <w:jc w:val="both"/>
        <w:rPr>
          <w:rFonts w:ascii="Times New Roman" w:hAnsi="Times New Roman" w:cs="Times New Roman"/>
          <w:sz w:val="28"/>
          <w:szCs w:val="28"/>
          <w:lang w:val="kk-KZ"/>
        </w:rPr>
      </w:pPr>
    </w:p>
    <w:p w:rsidR="00E53C31" w:rsidRDefault="00E53C31" w:rsidP="00C262BA">
      <w:pPr>
        <w:spacing w:after="0"/>
        <w:jc w:val="both"/>
        <w:rPr>
          <w:rFonts w:ascii="Times New Roman" w:hAnsi="Times New Roman" w:cs="Times New Roman"/>
          <w:sz w:val="28"/>
          <w:szCs w:val="28"/>
          <w:lang w:val="kk-KZ"/>
        </w:rPr>
      </w:pPr>
    </w:p>
    <w:p w:rsidR="00E53C31" w:rsidRDefault="00E53C31" w:rsidP="00C262BA">
      <w:pPr>
        <w:spacing w:after="0"/>
        <w:jc w:val="both"/>
        <w:rPr>
          <w:rFonts w:ascii="Times New Roman" w:hAnsi="Times New Roman" w:cs="Times New Roman"/>
          <w:sz w:val="28"/>
          <w:szCs w:val="28"/>
          <w:lang w:val="kk-KZ"/>
        </w:rPr>
      </w:pPr>
    </w:p>
    <w:p w:rsidR="00E53C31" w:rsidRDefault="00E53C31" w:rsidP="00C262BA">
      <w:pPr>
        <w:spacing w:after="0"/>
        <w:jc w:val="both"/>
        <w:rPr>
          <w:rFonts w:ascii="Times New Roman" w:hAnsi="Times New Roman" w:cs="Times New Roman"/>
          <w:sz w:val="28"/>
          <w:szCs w:val="28"/>
          <w:lang w:val="kk-KZ"/>
        </w:rPr>
      </w:pPr>
    </w:p>
    <w:p w:rsidR="00C262BA" w:rsidRDefault="00C262BA" w:rsidP="00C262BA">
      <w:pPr>
        <w:spacing w:after="0"/>
        <w:jc w:val="both"/>
        <w:rPr>
          <w:rFonts w:ascii="Times New Roman" w:hAnsi="Times New Roman" w:cs="Times New Roman"/>
          <w:sz w:val="28"/>
          <w:szCs w:val="28"/>
          <w:lang w:val="kk-KZ"/>
        </w:rPr>
      </w:pPr>
    </w:p>
    <w:p w:rsidR="00C262BA" w:rsidRDefault="00C262BA" w:rsidP="00C262BA">
      <w:pPr>
        <w:spacing w:after="0"/>
        <w:jc w:val="both"/>
        <w:rPr>
          <w:rFonts w:ascii="Times New Roman" w:hAnsi="Times New Roman" w:cs="Times New Roman"/>
          <w:sz w:val="28"/>
          <w:szCs w:val="28"/>
          <w:lang w:val="kk-KZ"/>
        </w:rPr>
      </w:pPr>
    </w:p>
    <w:p w:rsidR="00C262BA" w:rsidRDefault="00C262BA" w:rsidP="00C262BA">
      <w:pPr>
        <w:spacing w:after="0"/>
        <w:jc w:val="both"/>
        <w:rPr>
          <w:rFonts w:ascii="Times New Roman" w:hAnsi="Times New Roman" w:cs="Times New Roman"/>
          <w:sz w:val="28"/>
          <w:szCs w:val="28"/>
          <w:lang w:val="kk-KZ"/>
        </w:rPr>
      </w:pPr>
    </w:p>
    <w:p w:rsidR="00C262BA" w:rsidRDefault="00C262BA" w:rsidP="00C262BA">
      <w:pPr>
        <w:spacing w:after="0"/>
        <w:jc w:val="both"/>
        <w:rPr>
          <w:rFonts w:ascii="Times New Roman" w:hAnsi="Times New Roman" w:cs="Times New Roman"/>
          <w:sz w:val="28"/>
          <w:szCs w:val="28"/>
          <w:lang w:val="kk-KZ"/>
        </w:rPr>
      </w:pPr>
    </w:p>
    <w:p w:rsidR="00C262BA" w:rsidRDefault="00C262BA" w:rsidP="00C262BA">
      <w:pPr>
        <w:spacing w:after="0"/>
        <w:jc w:val="both"/>
        <w:rPr>
          <w:rFonts w:ascii="Times New Roman" w:hAnsi="Times New Roman" w:cs="Times New Roman"/>
          <w:sz w:val="28"/>
          <w:szCs w:val="28"/>
          <w:lang w:val="kk-KZ"/>
        </w:rPr>
      </w:pPr>
    </w:p>
    <w:p w:rsidR="00C262BA" w:rsidRDefault="00C262BA" w:rsidP="00C262BA">
      <w:pPr>
        <w:spacing w:after="0"/>
        <w:jc w:val="center"/>
        <w:rPr>
          <w:rFonts w:ascii="Times New Roman" w:hAnsi="Times New Roman" w:cs="Times New Roman"/>
          <w:b/>
          <w:sz w:val="28"/>
          <w:szCs w:val="28"/>
          <w:lang w:val="kk-KZ"/>
        </w:rPr>
      </w:pPr>
      <w:r w:rsidRPr="007135D8">
        <w:rPr>
          <w:rFonts w:ascii="Times New Roman" w:hAnsi="Times New Roman" w:cs="Times New Roman"/>
          <w:b/>
          <w:sz w:val="28"/>
          <w:szCs w:val="28"/>
          <w:lang w:val="kk-KZ"/>
        </w:rPr>
        <w:lastRenderedPageBreak/>
        <w:t>Поснительная записка к отчету</w:t>
      </w:r>
      <w:r w:rsidR="003A4265">
        <w:rPr>
          <w:rFonts w:ascii="Times New Roman" w:hAnsi="Times New Roman" w:cs="Times New Roman"/>
          <w:b/>
          <w:sz w:val="28"/>
          <w:szCs w:val="28"/>
          <w:lang w:val="kk-KZ"/>
        </w:rPr>
        <w:t xml:space="preserve"> по бюджетных программах за 2020</w:t>
      </w:r>
      <w:r w:rsidRPr="007135D8">
        <w:rPr>
          <w:rFonts w:ascii="Times New Roman" w:hAnsi="Times New Roman" w:cs="Times New Roman"/>
          <w:b/>
          <w:sz w:val="28"/>
          <w:szCs w:val="28"/>
          <w:lang w:val="kk-KZ"/>
        </w:rPr>
        <w:t xml:space="preserve"> год ГУ «Аппарат акима </w:t>
      </w:r>
      <w:r w:rsidR="005A5051">
        <w:rPr>
          <w:rFonts w:ascii="Times New Roman" w:hAnsi="Times New Roman" w:cs="Times New Roman"/>
          <w:b/>
          <w:sz w:val="28"/>
          <w:szCs w:val="28"/>
          <w:lang w:val="kk-KZ"/>
        </w:rPr>
        <w:t xml:space="preserve">города Каскелен </w:t>
      </w:r>
      <w:r w:rsidRPr="007135D8">
        <w:rPr>
          <w:rFonts w:ascii="Times New Roman" w:hAnsi="Times New Roman" w:cs="Times New Roman"/>
          <w:b/>
          <w:sz w:val="28"/>
          <w:szCs w:val="28"/>
          <w:lang w:val="kk-KZ"/>
        </w:rPr>
        <w:t>Карасайского района»</w:t>
      </w:r>
    </w:p>
    <w:p w:rsidR="00C262BA" w:rsidRPr="007135D8" w:rsidRDefault="00C262BA" w:rsidP="00C262BA">
      <w:pPr>
        <w:spacing w:after="0"/>
        <w:jc w:val="center"/>
        <w:rPr>
          <w:rFonts w:ascii="Times New Roman" w:hAnsi="Times New Roman" w:cs="Times New Roman"/>
          <w:b/>
          <w:sz w:val="28"/>
          <w:szCs w:val="28"/>
          <w:lang w:val="kk-KZ"/>
        </w:rPr>
      </w:pPr>
    </w:p>
    <w:p w:rsidR="00A7427D" w:rsidRPr="00A7427D" w:rsidRDefault="00C262BA" w:rsidP="00A7427D">
      <w:pPr>
        <w:spacing w:after="0"/>
        <w:rPr>
          <w:rFonts w:ascii="Times New Roman" w:hAnsi="Times New Roman"/>
          <w:color w:val="000000"/>
          <w:sz w:val="28"/>
          <w:szCs w:val="28"/>
          <w:lang w:val="kk-KZ"/>
        </w:rPr>
      </w:pPr>
      <w:r w:rsidRPr="000B59D5">
        <w:rPr>
          <w:sz w:val="28"/>
          <w:szCs w:val="28"/>
          <w:lang w:val="kk-KZ"/>
        </w:rPr>
        <w:t xml:space="preserve">Бюджетная программа </w:t>
      </w:r>
      <w:r w:rsidR="00A7427D" w:rsidRPr="00A7427D">
        <w:rPr>
          <w:rFonts w:ascii="Times New Roman" w:hAnsi="Times New Roman"/>
          <w:sz w:val="28"/>
          <w:szCs w:val="28"/>
          <w:lang w:val="kk-KZ"/>
        </w:rPr>
        <w:t>041</w:t>
      </w:r>
      <w:r w:rsidR="00A7427D" w:rsidRPr="00A7427D">
        <w:rPr>
          <w:rFonts w:ascii="Times New Roman" w:hAnsi="Times New Roman"/>
          <w:b/>
          <w:sz w:val="28"/>
          <w:szCs w:val="28"/>
          <w:lang w:val="kk-KZ"/>
        </w:rPr>
        <w:t xml:space="preserve"> </w:t>
      </w:r>
      <w:r w:rsidR="00A7427D" w:rsidRPr="00A7427D">
        <w:rPr>
          <w:rFonts w:ascii="Times New Roman" w:hAnsi="Times New Roman"/>
          <w:sz w:val="28"/>
          <w:szCs w:val="28"/>
          <w:lang w:val="kk-KZ"/>
        </w:rPr>
        <w:t>«Реализация государственного образовательного заказа в дошкольных организациях образования</w:t>
      </w:r>
      <w:r w:rsidR="00A7427D" w:rsidRPr="00A7427D">
        <w:rPr>
          <w:rFonts w:ascii="Times New Roman" w:hAnsi="Times New Roman"/>
          <w:color w:val="000000"/>
          <w:sz w:val="28"/>
          <w:szCs w:val="28"/>
        </w:rPr>
        <w:t>»</w:t>
      </w:r>
    </w:p>
    <w:p w:rsidR="00C262BA" w:rsidRPr="000B59D5" w:rsidRDefault="00C262BA" w:rsidP="00A7427D">
      <w:pPr>
        <w:pStyle w:val="a5"/>
        <w:spacing w:before="0" w:beforeAutospacing="0" w:after="0" w:afterAutospacing="0"/>
        <w:jc w:val="both"/>
        <w:rPr>
          <w:sz w:val="28"/>
          <w:szCs w:val="28"/>
          <w:lang w:val="kk-KZ"/>
        </w:rPr>
      </w:pPr>
      <w:r w:rsidRPr="000B59D5">
        <w:rPr>
          <w:sz w:val="28"/>
          <w:szCs w:val="28"/>
          <w:lang w:val="kk-KZ"/>
        </w:rPr>
        <w:t>Исполнение плана финансирования по платежам за отчетный год по бюджетной программе</w:t>
      </w:r>
      <w:r w:rsidR="00AE09D7" w:rsidRPr="000B59D5">
        <w:rPr>
          <w:sz w:val="28"/>
          <w:szCs w:val="28"/>
          <w:lang w:val="kk-KZ"/>
        </w:rPr>
        <w:t xml:space="preserve"> </w:t>
      </w:r>
      <w:r w:rsidR="000B59D5">
        <w:rPr>
          <w:sz w:val="28"/>
          <w:szCs w:val="28"/>
          <w:lang w:val="kk-KZ"/>
        </w:rPr>
        <w:t>0</w:t>
      </w:r>
      <w:r w:rsidR="00A7427D">
        <w:rPr>
          <w:sz w:val="28"/>
          <w:szCs w:val="28"/>
          <w:lang w:val="kk-KZ"/>
        </w:rPr>
        <w:t>41</w:t>
      </w:r>
      <w:r w:rsidR="00FF0653" w:rsidRPr="000B59D5">
        <w:rPr>
          <w:sz w:val="28"/>
          <w:szCs w:val="28"/>
          <w:lang w:val="kk-KZ"/>
        </w:rPr>
        <w:t xml:space="preserve"> –</w:t>
      </w:r>
      <w:r w:rsidR="000B59D5">
        <w:rPr>
          <w:sz w:val="28"/>
          <w:szCs w:val="28"/>
          <w:lang w:val="kk-KZ"/>
        </w:rPr>
        <w:t xml:space="preserve"> </w:t>
      </w:r>
      <w:r w:rsidR="005A5051" w:rsidRPr="005A5051">
        <w:rPr>
          <w:sz w:val="28"/>
          <w:szCs w:val="28"/>
          <w:lang w:val="kk-KZ"/>
        </w:rPr>
        <w:t>282 801</w:t>
      </w:r>
      <w:r w:rsidR="00A7427D">
        <w:rPr>
          <w:sz w:val="28"/>
          <w:szCs w:val="28"/>
          <w:lang w:val="kk-KZ"/>
        </w:rPr>
        <w:t>,0</w:t>
      </w:r>
      <w:r w:rsidR="00224B0B">
        <w:rPr>
          <w:sz w:val="28"/>
          <w:szCs w:val="28"/>
          <w:lang w:val="kk-KZ"/>
        </w:rPr>
        <w:t xml:space="preserve"> </w:t>
      </w:r>
      <w:r w:rsidRPr="000B59D5">
        <w:rPr>
          <w:sz w:val="28"/>
          <w:szCs w:val="28"/>
          <w:lang w:val="kk-KZ"/>
        </w:rPr>
        <w:t xml:space="preserve">тыс.тенге, отклонение сумм оплаченных обязательств от плана финансирования по платежам- </w:t>
      </w:r>
      <w:r w:rsidR="000B59D5">
        <w:rPr>
          <w:sz w:val="28"/>
          <w:szCs w:val="28"/>
          <w:lang w:val="kk-KZ"/>
        </w:rPr>
        <w:t>0,0</w:t>
      </w:r>
      <w:r w:rsidRPr="000B59D5">
        <w:rPr>
          <w:sz w:val="28"/>
          <w:szCs w:val="28"/>
          <w:lang w:val="kk-KZ"/>
        </w:rPr>
        <w:t xml:space="preserve"> тенге.</w:t>
      </w:r>
    </w:p>
    <w:p w:rsidR="000B59D5" w:rsidRPr="00A7427D" w:rsidRDefault="00C262BA" w:rsidP="00A7427D">
      <w:pPr>
        <w:spacing w:after="0"/>
        <w:rPr>
          <w:rFonts w:ascii="Times New Roman" w:hAnsi="Times New Roman"/>
          <w:color w:val="000000"/>
          <w:sz w:val="28"/>
          <w:szCs w:val="28"/>
        </w:rPr>
      </w:pPr>
      <w:r>
        <w:rPr>
          <w:sz w:val="28"/>
          <w:szCs w:val="28"/>
          <w:lang w:val="kk-KZ"/>
        </w:rPr>
        <w:t>Анализ достигнутых показателей результата бюджетной программы: Выделяемые суммы на специфики б</w:t>
      </w:r>
      <w:r w:rsidRPr="00AB6835">
        <w:rPr>
          <w:sz w:val="28"/>
          <w:szCs w:val="28"/>
          <w:lang w:val="kk-KZ"/>
        </w:rPr>
        <w:t>юджетн</w:t>
      </w:r>
      <w:r>
        <w:rPr>
          <w:sz w:val="28"/>
          <w:szCs w:val="28"/>
          <w:lang w:val="kk-KZ"/>
        </w:rPr>
        <w:t>ой программы</w:t>
      </w:r>
      <w:r w:rsidRPr="00AB6835">
        <w:rPr>
          <w:sz w:val="28"/>
          <w:szCs w:val="28"/>
          <w:lang w:val="kk-KZ"/>
        </w:rPr>
        <w:t xml:space="preserve"> </w:t>
      </w:r>
      <w:r w:rsidR="000B59D5" w:rsidRPr="000B59D5">
        <w:rPr>
          <w:sz w:val="28"/>
          <w:szCs w:val="28"/>
          <w:lang w:val="kk-KZ"/>
        </w:rPr>
        <w:t>0</w:t>
      </w:r>
      <w:r w:rsidR="00A7427D">
        <w:rPr>
          <w:sz w:val="28"/>
          <w:szCs w:val="28"/>
          <w:lang w:val="kk-KZ"/>
        </w:rPr>
        <w:t>41</w:t>
      </w:r>
      <w:r w:rsidR="000B59D5" w:rsidRPr="000B59D5">
        <w:rPr>
          <w:sz w:val="28"/>
          <w:szCs w:val="28"/>
          <w:lang w:val="kk-KZ"/>
        </w:rPr>
        <w:t xml:space="preserve"> </w:t>
      </w:r>
      <w:r w:rsidR="00A7427D" w:rsidRPr="00A7427D">
        <w:rPr>
          <w:rFonts w:ascii="Times New Roman" w:hAnsi="Times New Roman"/>
          <w:sz w:val="28"/>
          <w:szCs w:val="28"/>
          <w:lang w:val="kk-KZ"/>
        </w:rPr>
        <w:t>«Реализация государственного образовательного заказа в дошкольных организациях образования</w:t>
      </w:r>
      <w:r w:rsidR="00A7427D" w:rsidRPr="00A7427D">
        <w:rPr>
          <w:rFonts w:ascii="Times New Roman" w:hAnsi="Times New Roman"/>
          <w:color w:val="000000"/>
          <w:sz w:val="28"/>
          <w:szCs w:val="28"/>
        </w:rPr>
        <w:t>»</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44"/>
      </w:tblGrid>
      <w:tr w:rsidR="00C262BA" w:rsidRPr="00330E6F" w:rsidTr="00451618">
        <w:tc>
          <w:tcPr>
            <w:tcW w:w="3119" w:type="dxa"/>
          </w:tcPr>
          <w:p w:rsidR="00C262BA" w:rsidRPr="00330E6F" w:rsidRDefault="00C262BA" w:rsidP="00451618">
            <w:pPr>
              <w:pStyle w:val="a3"/>
              <w:numPr>
                <w:ilvl w:val="0"/>
                <w:numId w:val="2"/>
              </w:numPr>
              <w:ind w:left="0" w:firstLine="284"/>
              <w:jc w:val="both"/>
              <w:rPr>
                <w:rFonts w:ascii="Times New Roman" w:hAnsi="Times New Roman" w:cs="Times New Roman"/>
                <w:sz w:val="28"/>
                <w:szCs w:val="28"/>
                <w:lang w:val="kk-KZ"/>
              </w:rPr>
            </w:pPr>
            <w:r w:rsidRPr="00330E6F">
              <w:rPr>
                <w:rFonts w:ascii="Times New Roman" w:hAnsi="Times New Roman" w:cs="Times New Roman"/>
                <w:sz w:val="28"/>
                <w:szCs w:val="28"/>
                <w:lang w:val="kk-KZ"/>
              </w:rPr>
              <w:t xml:space="preserve">159 </w:t>
            </w:r>
            <w:r>
              <w:rPr>
                <w:rFonts w:ascii="Times New Roman" w:hAnsi="Times New Roman" w:cs="Times New Roman"/>
                <w:sz w:val="28"/>
                <w:szCs w:val="28"/>
                <w:lang w:val="kk-KZ"/>
              </w:rPr>
              <w:t>специфика</w:t>
            </w:r>
            <w:r w:rsidR="00FF0653">
              <w:rPr>
                <w:rFonts w:ascii="Times New Roman" w:hAnsi="Times New Roman" w:cs="Times New Roman"/>
                <w:sz w:val="28"/>
                <w:szCs w:val="28"/>
                <w:lang w:val="kk-KZ"/>
              </w:rPr>
              <w:t xml:space="preserve"> </w:t>
            </w:r>
          </w:p>
        </w:tc>
        <w:tc>
          <w:tcPr>
            <w:tcW w:w="6344" w:type="dxa"/>
          </w:tcPr>
          <w:p w:rsidR="00C262BA" w:rsidRPr="00330E6F" w:rsidRDefault="00C262BA" w:rsidP="002351EC">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о</w:t>
            </w:r>
            <w:r w:rsidRPr="0051367D">
              <w:rPr>
                <w:rFonts w:ascii="Times New Roman" w:hAnsi="Times New Roman" w:cs="Times New Roman"/>
                <w:sz w:val="28"/>
                <w:szCs w:val="28"/>
                <w:lang w:val="kk-KZ"/>
              </w:rPr>
              <w:t xml:space="preserve">плата </w:t>
            </w:r>
            <w:r w:rsidR="002351EC">
              <w:rPr>
                <w:rFonts w:ascii="Times New Roman" w:hAnsi="Times New Roman" w:cs="Times New Roman"/>
                <w:sz w:val="28"/>
                <w:szCs w:val="28"/>
                <w:lang w:val="kk-KZ"/>
              </w:rPr>
              <w:t>прочих</w:t>
            </w:r>
            <w:r w:rsidRPr="0051367D">
              <w:rPr>
                <w:rFonts w:ascii="Times New Roman" w:hAnsi="Times New Roman" w:cs="Times New Roman"/>
                <w:sz w:val="28"/>
                <w:szCs w:val="28"/>
                <w:lang w:val="kk-KZ"/>
              </w:rPr>
              <w:t xml:space="preserve"> услуг</w:t>
            </w:r>
            <w:r w:rsidR="002351EC">
              <w:rPr>
                <w:rFonts w:ascii="Times New Roman" w:hAnsi="Times New Roman" w:cs="Times New Roman"/>
                <w:sz w:val="28"/>
                <w:szCs w:val="28"/>
                <w:lang w:val="kk-KZ"/>
              </w:rPr>
              <w:t xml:space="preserve"> и работ</w:t>
            </w:r>
            <w:r w:rsidR="00194495">
              <w:rPr>
                <w:rFonts w:ascii="Times New Roman" w:hAnsi="Times New Roman" w:cs="Times New Roman"/>
                <w:sz w:val="28"/>
                <w:szCs w:val="28"/>
                <w:lang w:val="kk-KZ"/>
              </w:rPr>
              <w:t>.</w:t>
            </w:r>
          </w:p>
        </w:tc>
      </w:tr>
    </w:tbl>
    <w:p w:rsidR="00C262BA" w:rsidRDefault="00C262BA" w:rsidP="00C262BA">
      <w:pPr>
        <w:pStyle w:val="a3"/>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Расходы по бюджетной программе выполнено на 100%.</w:t>
      </w:r>
    </w:p>
    <w:p w:rsidR="00C262BA" w:rsidRDefault="00C262BA" w:rsidP="00C262BA">
      <w:pPr>
        <w:pStyle w:val="a3"/>
        <w:numPr>
          <w:ilvl w:val="0"/>
          <w:numId w:val="3"/>
        </w:numPr>
        <w:spacing w:after="0"/>
        <w:ind w:left="0" w:firstLine="360"/>
        <w:jc w:val="both"/>
        <w:rPr>
          <w:rFonts w:ascii="Times New Roman" w:hAnsi="Times New Roman" w:cs="Times New Roman"/>
          <w:sz w:val="28"/>
          <w:szCs w:val="28"/>
          <w:lang w:val="kk-KZ"/>
        </w:rPr>
      </w:pPr>
      <w:r>
        <w:rPr>
          <w:rFonts w:ascii="Times New Roman" w:hAnsi="Times New Roman" w:cs="Times New Roman"/>
          <w:sz w:val="28"/>
          <w:szCs w:val="28"/>
          <w:lang w:val="kk-KZ"/>
        </w:rPr>
        <w:t>В динамике освоения бюджетных средств по бюджетным программам за два последних лет:</w:t>
      </w:r>
    </w:p>
    <w:p w:rsidR="003A4265" w:rsidRDefault="00C262BA" w:rsidP="003A4265">
      <w:pPr>
        <w:pStyle w:val="a3"/>
        <w:spacing w:after="0"/>
        <w:ind w:left="360"/>
        <w:jc w:val="both"/>
        <w:rPr>
          <w:rFonts w:ascii="Times New Roman" w:hAnsi="Times New Roman" w:cs="Times New Roman"/>
          <w:sz w:val="28"/>
          <w:szCs w:val="28"/>
          <w:lang w:val="kk-KZ"/>
        </w:rPr>
      </w:pPr>
      <w:r>
        <w:rPr>
          <w:rFonts w:ascii="Times New Roman" w:hAnsi="Times New Roman" w:cs="Times New Roman"/>
          <w:sz w:val="28"/>
          <w:szCs w:val="28"/>
          <w:lang w:val="kk-KZ"/>
        </w:rPr>
        <w:t>В 2019 году по бюджетной программе 124</w:t>
      </w:r>
      <w:r w:rsidR="000B59D5">
        <w:rPr>
          <w:rFonts w:ascii="Times New Roman" w:hAnsi="Times New Roman" w:cs="Times New Roman"/>
          <w:sz w:val="28"/>
          <w:szCs w:val="28"/>
          <w:lang w:val="kk-KZ"/>
        </w:rPr>
        <w:t>0</w:t>
      </w:r>
      <w:r w:rsidR="002351EC">
        <w:rPr>
          <w:rFonts w:ascii="Times New Roman" w:hAnsi="Times New Roman" w:cs="Times New Roman"/>
          <w:sz w:val="28"/>
          <w:szCs w:val="28"/>
          <w:lang w:val="kk-KZ"/>
        </w:rPr>
        <w:t>41</w:t>
      </w:r>
      <w:r>
        <w:rPr>
          <w:rFonts w:ascii="Times New Roman" w:hAnsi="Times New Roman" w:cs="Times New Roman"/>
          <w:sz w:val="28"/>
          <w:szCs w:val="28"/>
          <w:lang w:val="kk-KZ"/>
        </w:rPr>
        <w:t xml:space="preserve"> освоено </w:t>
      </w:r>
      <w:r w:rsidR="002351EC">
        <w:rPr>
          <w:rFonts w:ascii="Times New Roman" w:hAnsi="Times New Roman" w:cs="Times New Roman"/>
          <w:sz w:val="28"/>
          <w:szCs w:val="28"/>
          <w:lang w:val="kk-KZ"/>
        </w:rPr>
        <w:t>169 076,0</w:t>
      </w:r>
      <w:r w:rsidR="002351EC" w:rsidRPr="00330E6F">
        <w:rPr>
          <w:rFonts w:ascii="Times New Roman" w:hAnsi="Times New Roman" w:cs="Times New Roman"/>
          <w:sz w:val="28"/>
          <w:szCs w:val="28"/>
          <w:lang w:val="kk-KZ"/>
        </w:rPr>
        <w:t xml:space="preserve"> </w:t>
      </w:r>
      <w:r>
        <w:rPr>
          <w:rFonts w:ascii="Times New Roman" w:hAnsi="Times New Roman" w:cs="Times New Roman"/>
          <w:sz w:val="28"/>
          <w:szCs w:val="28"/>
          <w:lang w:val="kk-KZ"/>
        </w:rPr>
        <w:t>тыс.тенге.</w:t>
      </w:r>
      <w:r w:rsidR="003A4265" w:rsidRPr="003A4265">
        <w:rPr>
          <w:rFonts w:ascii="Times New Roman" w:hAnsi="Times New Roman" w:cs="Times New Roman"/>
          <w:sz w:val="28"/>
          <w:szCs w:val="28"/>
          <w:lang w:val="kk-KZ"/>
        </w:rPr>
        <w:t xml:space="preserve"> </w:t>
      </w:r>
      <w:r w:rsidR="003A4265">
        <w:rPr>
          <w:rFonts w:ascii="Times New Roman" w:hAnsi="Times New Roman" w:cs="Times New Roman"/>
          <w:sz w:val="28"/>
          <w:szCs w:val="28"/>
          <w:lang w:val="kk-KZ"/>
        </w:rPr>
        <w:t>В 2020 го</w:t>
      </w:r>
      <w:r w:rsidR="000B59D5">
        <w:rPr>
          <w:rFonts w:ascii="Times New Roman" w:hAnsi="Times New Roman" w:cs="Times New Roman"/>
          <w:sz w:val="28"/>
          <w:szCs w:val="28"/>
          <w:lang w:val="kk-KZ"/>
        </w:rPr>
        <w:t>ду по бюджетной программе 1240</w:t>
      </w:r>
      <w:r w:rsidR="002351EC">
        <w:rPr>
          <w:rFonts w:ascii="Times New Roman" w:hAnsi="Times New Roman" w:cs="Times New Roman"/>
          <w:sz w:val="28"/>
          <w:szCs w:val="28"/>
          <w:lang w:val="kk-KZ"/>
        </w:rPr>
        <w:t>41</w:t>
      </w:r>
      <w:r w:rsidR="003A4265">
        <w:rPr>
          <w:rFonts w:ascii="Times New Roman" w:hAnsi="Times New Roman" w:cs="Times New Roman"/>
          <w:sz w:val="28"/>
          <w:szCs w:val="28"/>
          <w:lang w:val="kk-KZ"/>
        </w:rPr>
        <w:t xml:space="preserve"> освоено </w:t>
      </w:r>
      <w:r w:rsidR="005A5051" w:rsidRPr="005A5051">
        <w:rPr>
          <w:sz w:val="28"/>
          <w:szCs w:val="28"/>
          <w:lang w:val="kk-KZ"/>
        </w:rPr>
        <w:t>282 801</w:t>
      </w:r>
      <w:r w:rsidR="00224B0B">
        <w:rPr>
          <w:sz w:val="28"/>
          <w:szCs w:val="28"/>
          <w:lang w:val="kk-KZ"/>
        </w:rPr>
        <w:t xml:space="preserve">,0 </w:t>
      </w:r>
      <w:r w:rsidR="003A4265">
        <w:rPr>
          <w:rFonts w:ascii="Times New Roman" w:hAnsi="Times New Roman" w:cs="Times New Roman"/>
          <w:sz w:val="28"/>
          <w:szCs w:val="28"/>
          <w:lang w:val="kk-KZ"/>
        </w:rPr>
        <w:t>тыс.тенге.</w:t>
      </w:r>
    </w:p>
    <w:p w:rsidR="00C262BA" w:rsidRDefault="00C262BA" w:rsidP="00C262BA">
      <w:pPr>
        <w:pStyle w:val="a3"/>
        <w:numPr>
          <w:ilvl w:val="0"/>
          <w:numId w:val="3"/>
        </w:numPr>
        <w:spacing w:after="0"/>
        <w:ind w:left="0" w:firstLine="360"/>
        <w:jc w:val="both"/>
        <w:rPr>
          <w:rFonts w:ascii="Times New Roman" w:hAnsi="Times New Roman" w:cs="Times New Roman"/>
          <w:sz w:val="28"/>
          <w:szCs w:val="28"/>
          <w:lang w:val="kk-KZ"/>
        </w:rPr>
      </w:pPr>
      <w:r>
        <w:rPr>
          <w:rFonts w:ascii="Times New Roman" w:hAnsi="Times New Roman" w:cs="Times New Roman"/>
          <w:sz w:val="28"/>
          <w:szCs w:val="28"/>
          <w:lang w:val="kk-KZ"/>
        </w:rPr>
        <w:t>На начало и конец отчетного периода не имеются дебиторские и кредиторские задолженности.</w:t>
      </w:r>
    </w:p>
    <w:p w:rsidR="00C262BA" w:rsidRDefault="00C262BA" w:rsidP="00C262BA">
      <w:pPr>
        <w:pStyle w:val="a3"/>
        <w:numPr>
          <w:ilvl w:val="0"/>
          <w:numId w:val="3"/>
        </w:numPr>
        <w:spacing w:after="0"/>
        <w:ind w:left="0"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2019 году в апрель месяце </w:t>
      </w:r>
      <w:r w:rsidRPr="000A4DB4">
        <w:rPr>
          <w:rFonts w:ascii="Times New Roman" w:hAnsi="Times New Roman" w:cs="Times New Roman"/>
          <w:sz w:val="28"/>
          <w:szCs w:val="28"/>
          <w:lang w:val="kk-KZ"/>
        </w:rPr>
        <w:t>(</w:t>
      </w:r>
      <w:r w:rsidR="000B59D5">
        <w:rPr>
          <w:rFonts w:ascii="Times New Roman" w:hAnsi="Times New Roman" w:cs="Times New Roman"/>
          <w:sz w:val="28"/>
          <w:szCs w:val="28"/>
          <w:lang w:val="kk-KZ"/>
        </w:rPr>
        <w:t>0</w:t>
      </w:r>
      <w:r w:rsidR="004F231E">
        <w:rPr>
          <w:rFonts w:ascii="Times New Roman" w:hAnsi="Times New Roman" w:cs="Times New Roman"/>
          <w:sz w:val="28"/>
          <w:szCs w:val="28"/>
          <w:lang w:val="kk-KZ"/>
        </w:rPr>
        <w:t>7</w:t>
      </w:r>
      <w:r>
        <w:rPr>
          <w:rFonts w:ascii="Times New Roman" w:hAnsi="Times New Roman" w:cs="Times New Roman"/>
          <w:sz w:val="28"/>
          <w:szCs w:val="28"/>
          <w:lang w:val="kk-KZ"/>
        </w:rPr>
        <w:t>.04. 2019 г) проводилась аудиторская проверка.</w:t>
      </w:r>
    </w:p>
    <w:p w:rsidR="00C262BA" w:rsidRDefault="00C262BA" w:rsidP="00C262BA">
      <w:pPr>
        <w:spacing w:after="0"/>
        <w:jc w:val="both"/>
        <w:rPr>
          <w:rFonts w:ascii="Times New Roman" w:hAnsi="Times New Roman" w:cs="Times New Roman"/>
          <w:sz w:val="28"/>
          <w:szCs w:val="28"/>
          <w:lang w:val="kk-KZ"/>
        </w:rPr>
      </w:pPr>
    </w:p>
    <w:p w:rsidR="00DB41A3" w:rsidRDefault="00DB41A3" w:rsidP="00DB41A3">
      <w:pPr>
        <w:spacing w:after="0"/>
        <w:rPr>
          <w:rFonts w:ascii="Times New Roman" w:hAnsi="Times New Roman" w:cs="Times New Roman"/>
          <w:b/>
          <w:sz w:val="28"/>
          <w:szCs w:val="28"/>
          <w:lang w:val="kk-KZ"/>
        </w:rPr>
      </w:pPr>
    </w:p>
    <w:p w:rsidR="00DB41A3" w:rsidRPr="000A4DB4" w:rsidRDefault="000B59D5" w:rsidP="005A5051">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bookmarkStart w:id="0" w:name="_GoBack"/>
      <w:bookmarkEnd w:id="0"/>
    </w:p>
    <w:p w:rsidR="00E81444" w:rsidRPr="00DB41A3" w:rsidRDefault="00E81444" w:rsidP="00DB41A3">
      <w:pPr>
        <w:pStyle w:val="a3"/>
        <w:spacing w:after="0"/>
        <w:ind w:left="0" w:firstLine="284"/>
        <w:rPr>
          <w:lang w:val="kk-KZ"/>
        </w:rPr>
      </w:pPr>
    </w:p>
    <w:sectPr w:rsidR="00E81444" w:rsidRPr="00DB41A3" w:rsidSect="00E814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40F0E"/>
    <w:multiLevelType w:val="hybridMultilevel"/>
    <w:tmpl w:val="1996121E"/>
    <w:lvl w:ilvl="0" w:tplc="206C24E0">
      <w:start w:val="1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BB10F1"/>
    <w:multiLevelType w:val="hybridMultilevel"/>
    <w:tmpl w:val="EB56B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CB6B0A"/>
    <w:multiLevelType w:val="hybridMultilevel"/>
    <w:tmpl w:val="75BC1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2BA"/>
    <w:rsid w:val="000B59D5"/>
    <w:rsid w:val="001854FC"/>
    <w:rsid w:val="00194495"/>
    <w:rsid w:val="001F1FC4"/>
    <w:rsid w:val="00224B0B"/>
    <w:rsid w:val="002351EC"/>
    <w:rsid w:val="002834F1"/>
    <w:rsid w:val="003A4265"/>
    <w:rsid w:val="00401498"/>
    <w:rsid w:val="00447441"/>
    <w:rsid w:val="004B2E3D"/>
    <w:rsid w:val="004F0D4E"/>
    <w:rsid w:val="004F231E"/>
    <w:rsid w:val="005A5051"/>
    <w:rsid w:val="005F0552"/>
    <w:rsid w:val="005F77D1"/>
    <w:rsid w:val="0063353E"/>
    <w:rsid w:val="006E0BFF"/>
    <w:rsid w:val="006F302B"/>
    <w:rsid w:val="00710C14"/>
    <w:rsid w:val="0088010B"/>
    <w:rsid w:val="00A1127D"/>
    <w:rsid w:val="00A7427D"/>
    <w:rsid w:val="00AE09D7"/>
    <w:rsid w:val="00C262BA"/>
    <w:rsid w:val="00CE125B"/>
    <w:rsid w:val="00D14758"/>
    <w:rsid w:val="00D808D3"/>
    <w:rsid w:val="00DB41A3"/>
    <w:rsid w:val="00E53C31"/>
    <w:rsid w:val="00E81444"/>
    <w:rsid w:val="00F07BF6"/>
    <w:rsid w:val="00F12B1F"/>
    <w:rsid w:val="00F208AF"/>
    <w:rsid w:val="00F46619"/>
    <w:rsid w:val="00FF0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2BA"/>
    <w:pPr>
      <w:ind w:left="720"/>
      <w:contextualSpacing/>
    </w:pPr>
  </w:style>
  <w:style w:type="table" w:styleId="a4">
    <w:name w:val="Table Grid"/>
    <w:basedOn w:val="a1"/>
    <w:uiPriority w:val="59"/>
    <w:rsid w:val="00C2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0B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B59D5"/>
    <w:rPr>
      <w:rFonts w:ascii="Courier New" w:eastAsia="Times New Roman" w:hAnsi="Courier New" w:cs="Courier New"/>
      <w:sz w:val="20"/>
      <w:szCs w:val="20"/>
      <w:lang w:eastAsia="ru-RU"/>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rsid w:val="000B59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locked/>
    <w:rsid w:val="000B59D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B59D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B59D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2BA"/>
    <w:pPr>
      <w:ind w:left="720"/>
      <w:contextualSpacing/>
    </w:pPr>
  </w:style>
  <w:style w:type="table" w:styleId="a4">
    <w:name w:val="Table Grid"/>
    <w:basedOn w:val="a1"/>
    <w:uiPriority w:val="59"/>
    <w:rsid w:val="00C2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0B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B59D5"/>
    <w:rPr>
      <w:rFonts w:ascii="Courier New" w:eastAsia="Times New Roman" w:hAnsi="Courier New" w:cs="Courier New"/>
      <w:sz w:val="20"/>
      <w:szCs w:val="20"/>
      <w:lang w:eastAsia="ru-RU"/>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rsid w:val="000B59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locked/>
    <w:rsid w:val="000B59D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B59D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B59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364</Words>
  <Characters>2075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Сулпак</dc:creator>
  <cp:lastModifiedBy>Пользователь Windows</cp:lastModifiedBy>
  <cp:revision>5</cp:revision>
  <cp:lastPrinted>2021-02-10T05:30:00Z</cp:lastPrinted>
  <dcterms:created xsi:type="dcterms:W3CDTF">2021-02-10T04:43:00Z</dcterms:created>
  <dcterms:modified xsi:type="dcterms:W3CDTF">2021-02-15T05:48:00Z</dcterms:modified>
</cp:coreProperties>
</file>