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02"/>
        <w:gridCol w:w="1019"/>
        <w:gridCol w:w="1009"/>
        <w:gridCol w:w="1005"/>
        <w:gridCol w:w="1001"/>
        <w:gridCol w:w="998"/>
        <w:gridCol w:w="1011"/>
      </w:tblGrid>
      <w:tr w:rsidR="00A5151C" w:rsidTr="00A5151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151C" w:rsidRDefault="00A5151C">
            <w:r>
              <w:t>Администратор бюджетных программ</w:t>
            </w:r>
          </w:p>
        </w:tc>
        <w:tc>
          <w:tcPr>
            <w:tcW w:w="0" w:type="auto"/>
            <w:gridSpan w:val="6"/>
            <w:vAlign w:val="center"/>
            <w:hideMark/>
          </w:tcPr>
          <w:p w:rsidR="00A5151C" w:rsidRDefault="00A5151C">
            <w:r>
              <w:t xml:space="preserve">459 - Отдел экономики и финансов района (города областного значения) </w:t>
            </w:r>
          </w:p>
        </w:tc>
      </w:tr>
      <w:tr w:rsidR="00A5151C" w:rsidTr="00A5151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151C" w:rsidRDefault="00A5151C">
            <w:r>
              <w:t>Бюджетная программа</w:t>
            </w:r>
          </w:p>
        </w:tc>
        <w:tc>
          <w:tcPr>
            <w:tcW w:w="0" w:type="auto"/>
            <w:gridSpan w:val="6"/>
            <w:vAlign w:val="center"/>
            <w:hideMark/>
          </w:tcPr>
          <w:p w:rsidR="00A5151C" w:rsidRDefault="00A5151C">
            <w:r>
              <w:t xml:space="preserve">015 - Капитальные расходы государственного органа </w:t>
            </w:r>
          </w:p>
        </w:tc>
      </w:tr>
      <w:tr w:rsidR="00A5151C" w:rsidTr="00A5151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151C" w:rsidRDefault="00A5151C">
            <w:r>
              <w:t>Руководитель бюджетной программы</w:t>
            </w:r>
          </w:p>
        </w:tc>
        <w:tc>
          <w:tcPr>
            <w:tcW w:w="0" w:type="auto"/>
            <w:gridSpan w:val="6"/>
            <w:vAlign w:val="center"/>
            <w:hideMark/>
          </w:tcPr>
          <w:p w:rsidR="00A5151C" w:rsidRDefault="001C309B" w:rsidP="001C309B">
            <w:r>
              <w:rPr>
                <w:lang w:val="kk-KZ"/>
              </w:rPr>
              <w:t>Қариев Қанатбек Амангелдіұлы</w:t>
            </w:r>
            <w:r w:rsidR="00A5151C">
              <w:t xml:space="preserve"> </w:t>
            </w:r>
          </w:p>
        </w:tc>
      </w:tr>
      <w:tr w:rsidR="001C309B" w:rsidTr="00A5151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151C" w:rsidRDefault="00A5151C">
            <w:r>
              <w:t xml:space="preserve">Нормативная правовая основа </w:t>
            </w: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</w:tr>
    </w:tbl>
    <w:p w:rsidR="00A5151C" w:rsidRDefault="00A5151C" w:rsidP="00A5151C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854"/>
        <w:gridCol w:w="144"/>
        <w:gridCol w:w="144"/>
        <w:gridCol w:w="144"/>
        <w:gridCol w:w="159"/>
      </w:tblGrid>
      <w:tr w:rsidR="00A5151C" w:rsidTr="00A5151C"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A5151C" w:rsidRDefault="00A5151C">
            <w:proofErr w:type="gramStart"/>
            <w:r>
              <w:t>статьи 9,29,31,32,33,38,56 Бюджетного кодекса РК №95 от 4 декабря 2008 года, статья 555 Налогового кодекса РК от 10 декабря 2008 года №99-IV, статья 31 Закона РК «О местном государственном управлении и самоуправлении в Республике Казахстан» от 23 января 2001 года № 148, статьи 1,5,39 Закона РК «О государственных закупках» от 4 декабря 2015 года № 434-V, 161 пункт приказа МФ РК от</w:t>
            </w:r>
            <w:proofErr w:type="gramEnd"/>
            <w:r>
              <w:t xml:space="preserve"> </w:t>
            </w:r>
            <w:proofErr w:type="gramStart"/>
            <w:r>
              <w:t>4 декабря 2014 года №540 «Об утверждении Правил исполнения бюджета и его кассового обслуживания», Приказ Министра национальной экономики Республики Казахстан от 30 декабря 2014 года №195 «Об утверждении Правил разработки и утверждения (</w:t>
            </w:r>
            <w:proofErr w:type="spellStart"/>
            <w:r>
              <w:t>переутверждения</w:t>
            </w:r>
            <w:proofErr w:type="spellEnd"/>
            <w:r>
              <w:t xml:space="preserve">) бюджетных программ (подпрограмм) и требований к их содержанию», решение </w:t>
            </w:r>
            <w:proofErr w:type="spellStart"/>
            <w:r>
              <w:t>Кокпектинского</w:t>
            </w:r>
            <w:proofErr w:type="spellEnd"/>
            <w:r>
              <w:t xml:space="preserve"> районного </w:t>
            </w:r>
            <w:proofErr w:type="spellStart"/>
            <w:r>
              <w:t>маслихата</w:t>
            </w:r>
            <w:proofErr w:type="spellEnd"/>
            <w:r>
              <w:t xml:space="preserve"> от 23 декабря 2016 года «О бюджете района на 2017-2019 годы» № 9-2 (зарегистрировано в Реестре</w:t>
            </w:r>
            <w:proofErr w:type="gramEnd"/>
            <w:r>
              <w:t xml:space="preserve"> государственной регистрации нормативных правовых актов №4808). </w:t>
            </w:r>
          </w:p>
        </w:tc>
      </w:tr>
      <w:tr w:rsidR="00A5151C" w:rsidTr="00A5151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151C" w:rsidRDefault="00A5151C">
            <w:r>
              <w:t>Описани</w:t>
            </w:r>
            <w:proofErr w:type="gramStart"/>
            <w:r>
              <w:t>е(</w:t>
            </w:r>
            <w:proofErr w:type="gramEnd"/>
            <w:r>
              <w:t xml:space="preserve">обоснование) БП </w:t>
            </w: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</w:tr>
    </w:tbl>
    <w:p w:rsidR="00A5151C" w:rsidRDefault="00A5151C" w:rsidP="00A5151C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45"/>
        <w:gridCol w:w="961"/>
        <w:gridCol w:w="958"/>
        <w:gridCol w:w="958"/>
        <w:gridCol w:w="958"/>
        <w:gridCol w:w="875"/>
        <w:gridCol w:w="890"/>
      </w:tblGrid>
      <w:tr w:rsidR="00A5151C" w:rsidTr="00A5151C">
        <w:trPr>
          <w:gridAfter w:val="2"/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A5151C" w:rsidRDefault="00A5151C">
            <w:r>
              <w:t xml:space="preserve">Укрепление материально-технической базы государственного органа </w:t>
            </w:r>
          </w:p>
        </w:tc>
      </w:tr>
      <w:tr w:rsidR="00A5151C" w:rsidTr="00A5151C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p w:rsidR="00A5151C" w:rsidRDefault="00A515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бюджетной программы</w:t>
            </w:r>
          </w:p>
        </w:tc>
      </w:tr>
      <w:tr w:rsidR="00A5151C" w:rsidTr="00A5151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151C" w:rsidRDefault="00A5151C">
            <w:r>
              <w:t>В зависимости от уровня государственного управления</w:t>
            </w:r>
          </w:p>
        </w:tc>
        <w:tc>
          <w:tcPr>
            <w:tcW w:w="0" w:type="auto"/>
            <w:gridSpan w:val="6"/>
            <w:vAlign w:val="center"/>
            <w:hideMark/>
          </w:tcPr>
          <w:p w:rsidR="00A5151C" w:rsidRDefault="00A5151C">
            <w:r>
              <w:t xml:space="preserve">районный </w:t>
            </w:r>
          </w:p>
        </w:tc>
      </w:tr>
      <w:tr w:rsidR="00A5151C" w:rsidTr="00A5151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151C" w:rsidRDefault="00A5151C">
            <w:r>
              <w:t>В зависимости от содержания</w:t>
            </w:r>
          </w:p>
        </w:tc>
        <w:tc>
          <w:tcPr>
            <w:tcW w:w="0" w:type="auto"/>
            <w:gridSpan w:val="6"/>
            <w:vAlign w:val="center"/>
            <w:hideMark/>
          </w:tcPr>
          <w:p w:rsidR="00A5151C" w:rsidRDefault="00A5151C">
            <w:r>
              <w:t xml:space="preserve">осуществление государственных функций, полномочий и оказание вытекающих из них государственных услуг </w:t>
            </w:r>
          </w:p>
        </w:tc>
      </w:tr>
      <w:tr w:rsidR="00A5151C" w:rsidTr="00A5151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151C" w:rsidRDefault="00A5151C">
            <w:r>
              <w:t>В зависимости от способа реализации</w:t>
            </w:r>
          </w:p>
        </w:tc>
        <w:tc>
          <w:tcPr>
            <w:tcW w:w="0" w:type="auto"/>
            <w:gridSpan w:val="6"/>
            <w:vAlign w:val="center"/>
            <w:hideMark/>
          </w:tcPr>
          <w:p w:rsidR="00A5151C" w:rsidRDefault="00A5151C">
            <w:r>
              <w:t xml:space="preserve">индивидуальная бюджетная программа </w:t>
            </w:r>
          </w:p>
        </w:tc>
      </w:tr>
      <w:tr w:rsidR="00A5151C" w:rsidTr="00A5151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151C" w:rsidRDefault="00A5151C">
            <w:proofErr w:type="gramStart"/>
            <w:r>
              <w:t>текущая</w:t>
            </w:r>
            <w:proofErr w:type="gramEnd"/>
            <w:r>
              <w:t>/развитие</w:t>
            </w:r>
          </w:p>
        </w:tc>
        <w:tc>
          <w:tcPr>
            <w:tcW w:w="0" w:type="auto"/>
            <w:gridSpan w:val="6"/>
            <w:vAlign w:val="center"/>
            <w:hideMark/>
          </w:tcPr>
          <w:p w:rsidR="00A5151C" w:rsidRDefault="00A5151C">
            <w:r>
              <w:t xml:space="preserve">текущий </w:t>
            </w:r>
          </w:p>
        </w:tc>
      </w:tr>
      <w:tr w:rsidR="00A5151C" w:rsidTr="00A5151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151C" w:rsidRDefault="00A5151C">
            <w:r>
              <w:t xml:space="preserve">Цель </w:t>
            </w: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</w:tr>
    </w:tbl>
    <w:p w:rsidR="00A5151C" w:rsidRDefault="00A5151C" w:rsidP="00A5151C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27"/>
        <w:gridCol w:w="319"/>
        <w:gridCol w:w="319"/>
        <w:gridCol w:w="319"/>
        <w:gridCol w:w="334"/>
      </w:tblGrid>
      <w:tr w:rsidR="00A5151C" w:rsidTr="00A5151C"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A5151C" w:rsidRDefault="00A5151C">
            <w:r>
              <w:t xml:space="preserve">Укрепление материально-технической базы государственного органа </w:t>
            </w:r>
          </w:p>
        </w:tc>
      </w:tr>
      <w:tr w:rsidR="00A5151C" w:rsidTr="00A5151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5151C" w:rsidRDefault="00A5151C">
            <w:r>
              <w:t xml:space="preserve">Задачи </w:t>
            </w: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5151C" w:rsidRDefault="00A5151C">
            <w:pPr>
              <w:rPr>
                <w:sz w:val="20"/>
                <w:szCs w:val="20"/>
              </w:rPr>
            </w:pPr>
          </w:p>
        </w:tc>
      </w:tr>
    </w:tbl>
    <w:p w:rsidR="00A5151C" w:rsidRDefault="00A5151C" w:rsidP="00A5151C">
      <w:pPr>
        <w:rPr>
          <w:vanish/>
        </w:rPr>
      </w:pPr>
    </w:p>
    <w:tbl>
      <w:tblPr>
        <w:tblW w:w="1700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79"/>
        <w:gridCol w:w="33"/>
        <w:gridCol w:w="33"/>
        <w:gridCol w:w="3780"/>
        <w:gridCol w:w="3780"/>
      </w:tblGrid>
      <w:tr w:rsidR="00A5151C" w:rsidTr="001C309B">
        <w:trPr>
          <w:gridAfter w:val="3"/>
          <w:wAfter w:w="7548" w:type="dxa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5151C" w:rsidRDefault="00A5151C">
            <w:r>
              <w:t xml:space="preserve">Укрепление материально-технической базы для достижения максимально эффективного выполнения возложенных функций, создание условий для качественной работы отдела Приобретение </w:t>
            </w:r>
            <w:r w:rsidR="001C309B">
              <w:rPr>
                <w:lang w:val="kk-KZ"/>
              </w:rPr>
              <w:t xml:space="preserve">ноутбука, </w:t>
            </w:r>
            <w:r>
              <w:t xml:space="preserve">антивирусных программ Приобретение процессора Приобретение государственных символов по стандарту РК (герб) </w:t>
            </w:r>
          </w:p>
        </w:tc>
      </w:tr>
      <w:tr w:rsidR="001C309B" w:rsidTr="001C309B">
        <w:trPr>
          <w:gridAfter w:val="3"/>
          <w:wAfter w:w="7548" w:type="dxa"/>
          <w:trHeight w:val="870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C309B" w:rsidRPr="001C309B" w:rsidRDefault="001C309B" w:rsidP="00892187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</w:tr>
      <w:tr w:rsidR="001C309B" w:rsidTr="001C309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C309B" w:rsidRDefault="001C309B" w:rsidP="00892187">
            <w:pPr>
              <w:pStyle w:val="a3"/>
              <w:jc w:val="center"/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1C309B" w:rsidRDefault="001C309B" w:rsidP="00892187">
            <w:pPr>
              <w:pStyle w:val="a3"/>
              <w:jc w:val="center"/>
            </w:pPr>
          </w:p>
        </w:tc>
        <w:tc>
          <w:tcPr>
            <w:tcW w:w="3750" w:type="dxa"/>
            <w:vAlign w:val="center"/>
          </w:tcPr>
          <w:p w:rsidR="001C309B" w:rsidRDefault="001C309B" w:rsidP="00892187">
            <w:pPr>
              <w:pStyle w:val="a3"/>
              <w:jc w:val="center"/>
            </w:pPr>
          </w:p>
        </w:tc>
        <w:tc>
          <w:tcPr>
            <w:tcW w:w="3735" w:type="dxa"/>
            <w:vAlign w:val="center"/>
          </w:tcPr>
          <w:p w:rsidR="001C309B" w:rsidRDefault="001C309B" w:rsidP="00892187">
            <w:pPr>
              <w:pStyle w:val="a3"/>
              <w:jc w:val="center"/>
            </w:pPr>
            <w:r>
              <w:rPr>
                <w:sz w:val="20"/>
                <w:szCs w:val="20"/>
              </w:rPr>
              <w:t>Плановый период</w:t>
            </w:r>
          </w:p>
        </w:tc>
      </w:tr>
    </w:tbl>
    <w:p w:rsidR="005C49DD" w:rsidRDefault="005C49DD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tbl>
      <w:tblPr>
        <w:tblW w:w="924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2145"/>
        <w:gridCol w:w="675"/>
        <w:gridCol w:w="1200"/>
        <w:gridCol w:w="1440"/>
        <w:gridCol w:w="1260"/>
        <w:gridCol w:w="1260"/>
        <w:gridCol w:w="1260"/>
      </w:tblGrid>
      <w:tr w:rsidR="001C309B" w:rsidRPr="006F5A09" w:rsidTr="00892187">
        <w:trPr>
          <w:trHeight w:val="315"/>
        </w:trPr>
        <w:tc>
          <w:tcPr>
            <w:tcW w:w="9240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C309B" w:rsidRPr="006F5A09" w:rsidRDefault="001C309B" w:rsidP="00892187">
            <w:pPr>
              <w:pStyle w:val="a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Расходы по бюджетной программе, всего</w:t>
            </w:r>
          </w:p>
        </w:tc>
      </w:tr>
      <w:tr w:rsidR="001C309B" w:rsidTr="00892187">
        <w:trPr>
          <w:trHeight w:val="315"/>
        </w:trPr>
        <w:tc>
          <w:tcPr>
            <w:tcW w:w="214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C309B" w:rsidRPr="008931A5" w:rsidRDefault="001C309B" w:rsidP="00892187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по бюджетной программе</w:t>
            </w:r>
          </w:p>
        </w:tc>
        <w:tc>
          <w:tcPr>
            <w:tcW w:w="67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C309B" w:rsidRDefault="001C309B" w:rsidP="00892187">
            <w:pPr>
              <w:pStyle w:val="a3"/>
              <w:jc w:val="center"/>
            </w:pPr>
            <w:r>
              <w:rPr>
                <w:sz w:val="20"/>
                <w:szCs w:val="20"/>
              </w:rPr>
              <w:t>ед.</w:t>
            </w:r>
            <w:r>
              <w:br/>
            </w:r>
            <w:proofErr w:type="spellStart"/>
            <w:r>
              <w:rPr>
                <w:sz w:val="20"/>
                <w:szCs w:val="20"/>
              </w:rPr>
              <w:t>изм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C309B" w:rsidRDefault="001C309B" w:rsidP="00892187">
            <w:pPr>
              <w:pStyle w:val="a3"/>
              <w:jc w:val="center"/>
            </w:pP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C309B" w:rsidRDefault="001C309B" w:rsidP="00892187">
            <w:pPr>
              <w:pStyle w:val="a3"/>
              <w:jc w:val="center"/>
            </w:pPr>
          </w:p>
        </w:tc>
        <w:tc>
          <w:tcPr>
            <w:tcW w:w="378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C309B" w:rsidRDefault="001C309B" w:rsidP="00892187">
            <w:pPr>
              <w:pStyle w:val="a3"/>
              <w:jc w:val="center"/>
            </w:pPr>
            <w:r>
              <w:rPr>
                <w:sz w:val="20"/>
                <w:szCs w:val="20"/>
              </w:rPr>
              <w:t>Плановый период</w:t>
            </w:r>
          </w:p>
        </w:tc>
      </w:tr>
      <w:tr w:rsidR="001C309B" w:rsidRPr="00CD17F6" w:rsidTr="00892187">
        <w:trPr>
          <w:trHeight w:val="285"/>
        </w:trPr>
        <w:tc>
          <w:tcPr>
            <w:tcW w:w="214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C309B" w:rsidRDefault="001C309B" w:rsidP="00892187"/>
        </w:tc>
        <w:tc>
          <w:tcPr>
            <w:tcW w:w="67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C309B" w:rsidRDefault="001C309B" w:rsidP="00892187"/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C309B" w:rsidRPr="00CD17F6" w:rsidRDefault="001C309B" w:rsidP="00892187">
            <w:pPr>
              <w:pStyle w:val="a3"/>
              <w:spacing w:line="105" w:lineRule="atLeast"/>
              <w:jc w:val="center"/>
              <w:rPr>
                <w:sz w:val="20"/>
                <w:szCs w:val="20"/>
              </w:rPr>
            </w:pPr>
            <w:r w:rsidRPr="00CD17F6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9</w:t>
            </w:r>
            <w:r w:rsidRPr="00CD17F6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C309B" w:rsidRPr="00CD17F6" w:rsidRDefault="001C309B" w:rsidP="00892187">
            <w:pPr>
              <w:pStyle w:val="a3"/>
              <w:spacing w:line="105" w:lineRule="atLeast"/>
              <w:jc w:val="center"/>
              <w:rPr>
                <w:sz w:val="20"/>
                <w:szCs w:val="20"/>
              </w:rPr>
            </w:pPr>
            <w:r w:rsidRPr="00CD17F6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20</w:t>
            </w:r>
            <w:r w:rsidRPr="00CD17F6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C309B" w:rsidRPr="00CD17F6" w:rsidRDefault="001C309B" w:rsidP="00892187">
            <w:pPr>
              <w:pStyle w:val="a3"/>
              <w:spacing w:line="105" w:lineRule="atLeast"/>
              <w:jc w:val="center"/>
              <w:rPr>
                <w:sz w:val="20"/>
                <w:szCs w:val="20"/>
              </w:rPr>
            </w:pPr>
            <w:r w:rsidRPr="00CD17F6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21</w:t>
            </w:r>
            <w:r w:rsidRPr="00CD17F6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C309B" w:rsidRPr="00CD17F6" w:rsidRDefault="001C309B" w:rsidP="00892187">
            <w:pPr>
              <w:pStyle w:val="a3"/>
              <w:spacing w:line="105" w:lineRule="atLeast"/>
              <w:jc w:val="center"/>
              <w:rPr>
                <w:sz w:val="20"/>
                <w:szCs w:val="20"/>
              </w:rPr>
            </w:pPr>
            <w:r w:rsidRPr="00CD17F6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22</w:t>
            </w:r>
            <w:r w:rsidRPr="00CD17F6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C309B" w:rsidRPr="00CD17F6" w:rsidRDefault="001C309B" w:rsidP="00892187">
            <w:pPr>
              <w:pStyle w:val="a3"/>
              <w:spacing w:line="105" w:lineRule="atLeast"/>
              <w:jc w:val="center"/>
              <w:rPr>
                <w:sz w:val="20"/>
                <w:szCs w:val="20"/>
              </w:rPr>
            </w:pPr>
            <w:r w:rsidRPr="00CD17F6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22</w:t>
            </w:r>
            <w:r w:rsidRPr="00CD17F6">
              <w:rPr>
                <w:sz w:val="20"/>
                <w:szCs w:val="20"/>
              </w:rPr>
              <w:t xml:space="preserve"> год</w:t>
            </w:r>
          </w:p>
        </w:tc>
      </w:tr>
      <w:tr w:rsidR="001C309B" w:rsidRPr="00727FA4" w:rsidTr="00892187">
        <w:trPr>
          <w:trHeight w:val="315"/>
        </w:trPr>
        <w:tc>
          <w:tcPr>
            <w:tcW w:w="21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C309B" w:rsidRPr="000F5DD8" w:rsidRDefault="001C309B" w:rsidP="00892187">
            <w:pPr>
              <w:pStyle w:val="a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Итого расходы по бюджетной программе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C309B" w:rsidRDefault="001C309B" w:rsidP="00892187">
            <w:pPr>
              <w:pStyle w:val="a3"/>
              <w:jc w:val="center"/>
            </w:pPr>
            <w:r>
              <w:rPr>
                <w:sz w:val="20"/>
                <w:szCs w:val="20"/>
              </w:rPr>
              <w:t>тыс.</w:t>
            </w:r>
            <w:r>
              <w:br/>
            </w:r>
            <w:r>
              <w:rPr>
                <w:sz w:val="20"/>
                <w:szCs w:val="20"/>
              </w:rPr>
              <w:t>тенге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C309B" w:rsidRPr="00727FA4" w:rsidRDefault="001C309B" w:rsidP="001C309B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970</w:t>
            </w:r>
            <w:r>
              <w:rPr>
                <w:b/>
                <w:lang w:val="kk-KZ"/>
              </w:rPr>
              <w:t>,0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C309B" w:rsidRPr="00727FA4" w:rsidRDefault="001C309B" w:rsidP="001C309B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6407</w:t>
            </w:r>
            <w:r>
              <w:rPr>
                <w:b/>
                <w:lang w:val="kk-KZ"/>
              </w:rPr>
              <w:t>,0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C309B" w:rsidRPr="00727FA4" w:rsidRDefault="001C309B" w:rsidP="00892187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C309B" w:rsidRPr="00727FA4" w:rsidRDefault="001C309B" w:rsidP="00892187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C309B" w:rsidRPr="00727FA4" w:rsidRDefault="001C309B" w:rsidP="00892187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0</w:t>
            </w:r>
          </w:p>
        </w:tc>
      </w:tr>
    </w:tbl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Pr="001C309B" w:rsidRDefault="001C309B" w:rsidP="00A5151C"/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Default="001C309B" w:rsidP="00A5151C">
      <w:pPr>
        <w:rPr>
          <w:lang w:val="kk-KZ"/>
        </w:rPr>
      </w:pPr>
    </w:p>
    <w:p w:rsidR="001C309B" w:rsidRPr="001C309B" w:rsidRDefault="001C309B" w:rsidP="00A5151C">
      <w:pPr>
        <w:rPr>
          <w:lang w:val="kk-KZ"/>
        </w:rPr>
      </w:pPr>
    </w:p>
    <w:sectPr w:rsidR="001C309B" w:rsidRPr="001C309B" w:rsidSect="00752D1B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1EAD" w:rsidRDefault="00221EAD">
      <w:r>
        <w:separator/>
      </w:r>
    </w:p>
  </w:endnote>
  <w:endnote w:type="continuationSeparator" w:id="0">
    <w:p w:rsidR="00221EAD" w:rsidRDefault="00221E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1EAD" w:rsidRDefault="00221EAD">
      <w:r>
        <w:separator/>
      </w:r>
    </w:p>
  </w:footnote>
  <w:footnote w:type="continuationSeparator" w:id="0">
    <w:p w:rsidR="00221EAD" w:rsidRDefault="00221E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DEC" w:rsidRDefault="0079793A" w:rsidP="006577B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91DE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91DEC" w:rsidRDefault="00B91DE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DEC" w:rsidRDefault="0079793A" w:rsidP="006577B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91DE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C309B">
      <w:rPr>
        <w:rStyle w:val="a7"/>
        <w:noProof/>
      </w:rPr>
      <w:t>2</w:t>
    </w:r>
    <w:r>
      <w:rPr>
        <w:rStyle w:val="a7"/>
      </w:rPr>
      <w:fldChar w:fldCharType="end"/>
    </w:r>
  </w:p>
  <w:p w:rsidR="00B91DEC" w:rsidRDefault="00B91DE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586C"/>
    <w:rsid w:val="00020A2E"/>
    <w:rsid w:val="00022F1D"/>
    <w:rsid w:val="00037C32"/>
    <w:rsid w:val="000649C3"/>
    <w:rsid w:val="000A0370"/>
    <w:rsid w:val="000A0A7B"/>
    <w:rsid w:val="000B0235"/>
    <w:rsid w:val="00110A51"/>
    <w:rsid w:val="00144F31"/>
    <w:rsid w:val="00155FAC"/>
    <w:rsid w:val="00160260"/>
    <w:rsid w:val="00170416"/>
    <w:rsid w:val="00172B53"/>
    <w:rsid w:val="001A04CA"/>
    <w:rsid w:val="001A4417"/>
    <w:rsid w:val="001B0871"/>
    <w:rsid w:val="001C309B"/>
    <w:rsid w:val="001E220A"/>
    <w:rsid w:val="001E397D"/>
    <w:rsid w:val="001E5B7B"/>
    <w:rsid w:val="0020545C"/>
    <w:rsid w:val="0021059C"/>
    <w:rsid w:val="00213D29"/>
    <w:rsid w:val="00221EAD"/>
    <w:rsid w:val="00231DFE"/>
    <w:rsid w:val="00233B66"/>
    <w:rsid w:val="0027206D"/>
    <w:rsid w:val="0029108C"/>
    <w:rsid w:val="00291091"/>
    <w:rsid w:val="002D715E"/>
    <w:rsid w:val="0030770D"/>
    <w:rsid w:val="00333ED1"/>
    <w:rsid w:val="00371FAF"/>
    <w:rsid w:val="00374B3C"/>
    <w:rsid w:val="00394999"/>
    <w:rsid w:val="003B3468"/>
    <w:rsid w:val="003B6F3A"/>
    <w:rsid w:val="003B7323"/>
    <w:rsid w:val="003C0930"/>
    <w:rsid w:val="003C16FB"/>
    <w:rsid w:val="003F41AD"/>
    <w:rsid w:val="0041568C"/>
    <w:rsid w:val="004178AD"/>
    <w:rsid w:val="00462750"/>
    <w:rsid w:val="0047003C"/>
    <w:rsid w:val="004748F4"/>
    <w:rsid w:val="00480431"/>
    <w:rsid w:val="004B244D"/>
    <w:rsid w:val="004B3B4D"/>
    <w:rsid w:val="004E2067"/>
    <w:rsid w:val="00541FFB"/>
    <w:rsid w:val="00546D9D"/>
    <w:rsid w:val="00587A19"/>
    <w:rsid w:val="005B0757"/>
    <w:rsid w:val="005B2D92"/>
    <w:rsid w:val="005C49DD"/>
    <w:rsid w:val="005E3599"/>
    <w:rsid w:val="005F0715"/>
    <w:rsid w:val="005F4C11"/>
    <w:rsid w:val="00614754"/>
    <w:rsid w:val="006577BE"/>
    <w:rsid w:val="006658FA"/>
    <w:rsid w:val="00666878"/>
    <w:rsid w:val="006668E1"/>
    <w:rsid w:val="00672D52"/>
    <w:rsid w:val="006B7843"/>
    <w:rsid w:val="006C19D4"/>
    <w:rsid w:val="00731574"/>
    <w:rsid w:val="0074561B"/>
    <w:rsid w:val="00747A40"/>
    <w:rsid w:val="00752D1B"/>
    <w:rsid w:val="0076136F"/>
    <w:rsid w:val="00762EA4"/>
    <w:rsid w:val="0079616B"/>
    <w:rsid w:val="0079793A"/>
    <w:rsid w:val="007D2030"/>
    <w:rsid w:val="0085005B"/>
    <w:rsid w:val="008754C9"/>
    <w:rsid w:val="008E614A"/>
    <w:rsid w:val="00934506"/>
    <w:rsid w:val="00956790"/>
    <w:rsid w:val="009620C3"/>
    <w:rsid w:val="0097391E"/>
    <w:rsid w:val="00995E50"/>
    <w:rsid w:val="009A0762"/>
    <w:rsid w:val="009A7275"/>
    <w:rsid w:val="009C23BD"/>
    <w:rsid w:val="009C2C53"/>
    <w:rsid w:val="009D7BCD"/>
    <w:rsid w:val="00A03841"/>
    <w:rsid w:val="00A5151C"/>
    <w:rsid w:val="00A559E7"/>
    <w:rsid w:val="00A61F0B"/>
    <w:rsid w:val="00A8088B"/>
    <w:rsid w:val="00A9532A"/>
    <w:rsid w:val="00AB5645"/>
    <w:rsid w:val="00AC6BA9"/>
    <w:rsid w:val="00B1140F"/>
    <w:rsid w:val="00B72661"/>
    <w:rsid w:val="00B76A80"/>
    <w:rsid w:val="00B91DEC"/>
    <w:rsid w:val="00BA2215"/>
    <w:rsid w:val="00BD0A88"/>
    <w:rsid w:val="00BE3B4B"/>
    <w:rsid w:val="00BE5481"/>
    <w:rsid w:val="00BE5DC5"/>
    <w:rsid w:val="00C024F0"/>
    <w:rsid w:val="00C36C39"/>
    <w:rsid w:val="00C46446"/>
    <w:rsid w:val="00C9586C"/>
    <w:rsid w:val="00C95C82"/>
    <w:rsid w:val="00CA3469"/>
    <w:rsid w:val="00D110A0"/>
    <w:rsid w:val="00D53800"/>
    <w:rsid w:val="00D660C1"/>
    <w:rsid w:val="00D95366"/>
    <w:rsid w:val="00DB0901"/>
    <w:rsid w:val="00DB239A"/>
    <w:rsid w:val="00DB6413"/>
    <w:rsid w:val="00DC50B9"/>
    <w:rsid w:val="00DF02DE"/>
    <w:rsid w:val="00E20ED1"/>
    <w:rsid w:val="00E37918"/>
    <w:rsid w:val="00E51AD6"/>
    <w:rsid w:val="00EA50CB"/>
    <w:rsid w:val="00ED569B"/>
    <w:rsid w:val="00EE5B5A"/>
    <w:rsid w:val="00F22838"/>
    <w:rsid w:val="00F307FE"/>
    <w:rsid w:val="00F356D1"/>
    <w:rsid w:val="00F504FB"/>
    <w:rsid w:val="00F60B0A"/>
    <w:rsid w:val="00FC2F18"/>
    <w:rsid w:val="00FF4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7843"/>
    <w:rPr>
      <w:sz w:val="24"/>
      <w:szCs w:val="24"/>
    </w:rPr>
  </w:style>
  <w:style w:type="paragraph" w:styleId="2">
    <w:name w:val="heading 2"/>
    <w:basedOn w:val="a"/>
    <w:next w:val="a"/>
    <w:qFormat/>
    <w:rsid w:val="0066687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9586C"/>
    <w:pPr>
      <w:spacing w:before="100" w:beforeAutospacing="1" w:after="100" w:afterAutospacing="1"/>
    </w:pPr>
  </w:style>
  <w:style w:type="paragraph" w:customStyle="1" w:styleId="11">
    <w:name w:val="Знак1 Знак Знак Знак Знак Знак Знак Знак Знак1 Знак Знак Знак Знак Знак Знак Знак Знак Знак Знак Знак"/>
    <w:basedOn w:val="a"/>
    <w:autoRedefine/>
    <w:rsid w:val="00EE5B5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4">
    <w:name w:val="List Paragraph"/>
    <w:basedOn w:val="a"/>
    <w:qFormat/>
    <w:rsid w:val="0029109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header"/>
    <w:basedOn w:val="a"/>
    <w:rsid w:val="00752D1B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752D1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52D1B"/>
  </w:style>
  <w:style w:type="paragraph" w:customStyle="1" w:styleId="110">
    <w:name w:val="Знак1 Знак Знак Знак Знак Знак Знак Знак Знак1 Знак Знак Знак Знак Знак Знак"/>
    <w:basedOn w:val="a"/>
    <w:autoRedefine/>
    <w:rsid w:val="0017041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8">
    <w:name w:val="Balloon Text"/>
    <w:basedOn w:val="a"/>
    <w:semiHidden/>
    <w:rsid w:val="009C2C5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A5151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rsid w:val="0066687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9586C"/>
    <w:pPr>
      <w:spacing w:before="100" w:beforeAutospacing="1" w:after="100" w:afterAutospacing="1"/>
    </w:pPr>
  </w:style>
  <w:style w:type="paragraph" w:customStyle="1" w:styleId="11">
    <w:name w:val="Знак1 Знак Знак Знак Знак Знак Знак Знак Знак1 Знак Знак Знак Знак Знак Знак Знак Знак Знак Знак Знак"/>
    <w:basedOn w:val="a"/>
    <w:autoRedefine/>
    <w:rsid w:val="00EE5B5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4">
    <w:name w:val="List Paragraph"/>
    <w:basedOn w:val="a"/>
    <w:qFormat/>
    <w:rsid w:val="0029109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header"/>
    <w:basedOn w:val="a"/>
    <w:rsid w:val="00752D1B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752D1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52D1B"/>
  </w:style>
  <w:style w:type="paragraph" w:customStyle="1" w:styleId="110">
    <w:name w:val="Знак1 Знак Знак Знак Знак Знак Знак Знак Знак1 Знак Знак Знак Знак Знак Знак"/>
    <w:basedOn w:val="a"/>
    <w:autoRedefine/>
    <w:rsid w:val="0017041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8">
    <w:name w:val="Balloon Text"/>
    <w:basedOn w:val="a"/>
    <w:semiHidden/>
    <w:rsid w:val="009C2C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2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Приложение 5</vt:lpstr>
      <vt:lpstr>    Руководитель отдела финансов						</vt:lpstr>
    </vt:vector>
  </TitlesOfParts>
  <Company/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creator>WiZaRd</dc:creator>
  <cp:lastModifiedBy>Пользователь Windows</cp:lastModifiedBy>
  <cp:revision>3</cp:revision>
  <cp:lastPrinted>2020-02-27T10:51:00Z</cp:lastPrinted>
  <dcterms:created xsi:type="dcterms:W3CDTF">2021-01-28T06:27:00Z</dcterms:created>
  <dcterms:modified xsi:type="dcterms:W3CDTF">2021-02-08T04:13:00Z</dcterms:modified>
</cp:coreProperties>
</file>