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6718" w14:textId="77777777" w:rsidR="008D6046" w:rsidRPr="008C0A02" w:rsidRDefault="008D6046" w:rsidP="008D6046">
      <w:pPr>
        <w:spacing w:after="0"/>
        <w:jc w:val="right"/>
        <w:rPr>
          <w:rFonts w:ascii="Times New Roman" w:hAnsi="Times New Roman" w:cs="Times New Roman"/>
          <w:sz w:val="18"/>
          <w:szCs w:val="18"/>
          <w:lang w:val="ru-RU"/>
        </w:rPr>
      </w:pPr>
      <w:r w:rsidRPr="008C0A02">
        <w:rPr>
          <w:rFonts w:ascii="Times New Roman" w:hAnsi="Times New Roman" w:cs="Times New Roman"/>
          <w:color w:val="000000"/>
          <w:sz w:val="18"/>
          <w:szCs w:val="18"/>
          <w:lang w:val="ru-RU"/>
        </w:rPr>
        <w:t xml:space="preserve">  Приложение 21</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к Инструкции по проведению</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бюджетного мониторинга, утвержденной</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приказом Министра финансов</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Республики Казахстан</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от 30 ноября 2016 года № 629</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p>
    <w:p w14:paraId="18B3FBD5" w14:textId="328BCB91" w:rsidR="008D6046" w:rsidRPr="008C0A02" w:rsidRDefault="008D6046" w:rsidP="008D6046">
      <w:pPr>
        <w:spacing w:after="0"/>
        <w:jc w:val="center"/>
        <w:rPr>
          <w:rFonts w:ascii="Times New Roman" w:hAnsi="Times New Roman" w:cs="Times New Roman"/>
          <w:sz w:val="24"/>
          <w:szCs w:val="20"/>
          <w:lang w:val="ru-RU"/>
        </w:rPr>
      </w:pPr>
      <w:bookmarkStart w:id="0" w:name="z126"/>
      <w:r w:rsidRPr="008C0A02">
        <w:rPr>
          <w:rFonts w:ascii="Times New Roman" w:hAnsi="Times New Roman" w:cs="Times New Roman"/>
          <w:color w:val="000000"/>
          <w:sz w:val="24"/>
          <w:szCs w:val="20"/>
          <w:lang w:val="ru-RU"/>
        </w:rPr>
        <w:t>Отчет о реализации бюджетных программ (подпрограмм)</w:t>
      </w:r>
      <w:r w:rsidRPr="008C0A02">
        <w:rPr>
          <w:rFonts w:ascii="Times New Roman" w:hAnsi="Times New Roman" w:cs="Times New Roman"/>
          <w:sz w:val="24"/>
          <w:szCs w:val="20"/>
          <w:lang w:val="ru-RU"/>
        </w:rPr>
        <w:br/>
      </w:r>
      <w:r w:rsidRPr="008C0A02">
        <w:rPr>
          <w:rFonts w:ascii="Times New Roman" w:hAnsi="Times New Roman" w:cs="Times New Roman"/>
          <w:color w:val="000000"/>
          <w:sz w:val="24"/>
          <w:szCs w:val="20"/>
          <w:lang w:val="ru-RU"/>
        </w:rPr>
        <w:t>Отчетный период</w:t>
      </w:r>
      <w:r w:rsidRPr="008C0A02">
        <w:rPr>
          <w:rFonts w:ascii="Times New Roman" w:hAnsi="Times New Roman" w:cs="Times New Roman"/>
          <w:sz w:val="24"/>
          <w:szCs w:val="20"/>
          <w:lang w:val="ru-RU"/>
        </w:rPr>
        <w:br/>
      </w:r>
      <w:r w:rsidRPr="008C0A02">
        <w:rPr>
          <w:rFonts w:ascii="Times New Roman" w:hAnsi="Times New Roman" w:cs="Times New Roman"/>
          <w:color w:val="000000"/>
          <w:sz w:val="24"/>
          <w:szCs w:val="20"/>
          <w:lang w:val="ru-RU"/>
        </w:rPr>
        <w:t>за 20</w:t>
      </w:r>
      <w:r w:rsidR="00C3571F">
        <w:rPr>
          <w:rFonts w:ascii="Times New Roman" w:hAnsi="Times New Roman" w:cs="Times New Roman"/>
          <w:color w:val="000000"/>
          <w:sz w:val="24"/>
          <w:szCs w:val="20"/>
          <w:lang w:val="ru-RU"/>
        </w:rPr>
        <w:t>20</w:t>
      </w:r>
      <w:r w:rsidRPr="008C0A02">
        <w:rPr>
          <w:rFonts w:ascii="Times New Roman" w:hAnsi="Times New Roman" w:cs="Times New Roman"/>
          <w:color w:val="000000"/>
          <w:sz w:val="24"/>
          <w:szCs w:val="20"/>
          <w:lang w:val="ru-RU"/>
        </w:rPr>
        <w:t xml:space="preserve"> финансовый год</w:t>
      </w:r>
    </w:p>
    <w:bookmarkEnd w:id="0"/>
    <w:p w14:paraId="4BD0D45F" w14:textId="523A7FC0" w:rsidR="008D6046" w:rsidRPr="006105C1" w:rsidRDefault="008D6046" w:rsidP="008D6046">
      <w:pPr>
        <w:spacing w:after="0"/>
        <w:rPr>
          <w:rFonts w:ascii="Times New Roman" w:hAnsi="Times New Roman" w:cs="Times New Roman"/>
          <w:i/>
          <w:sz w:val="26"/>
          <w:szCs w:val="26"/>
          <w:lang w:val="ru-RU"/>
        </w:rPr>
      </w:pPr>
      <w:r w:rsidRPr="006105C1">
        <w:rPr>
          <w:rFonts w:ascii="Times New Roman" w:hAnsi="Times New Roman" w:cs="Times New Roman"/>
          <w:color w:val="000000"/>
          <w:sz w:val="26"/>
          <w:szCs w:val="26"/>
          <w:lang w:val="ru-RU"/>
        </w:rPr>
        <w:t>Индекс: форма 4-РБП</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Круг представляющих лиц:</w:t>
      </w:r>
      <w:r w:rsidR="008C0A02"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color w:val="000000"/>
          <w:sz w:val="26"/>
          <w:szCs w:val="26"/>
          <w:lang w:val="ru-RU"/>
        </w:rPr>
        <w:t>Администраторы бюджетных программ</w:t>
      </w:r>
      <w:r w:rsidRPr="006105C1">
        <w:rPr>
          <w:rFonts w:ascii="Times New Roman" w:hAnsi="Times New Roman" w:cs="Times New Roman"/>
          <w:i/>
          <w:sz w:val="26"/>
          <w:szCs w:val="26"/>
          <w:lang w:val="ru-RU"/>
        </w:rPr>
        <w:br/>
      </w:r>
      <w:r w:rsidRPr="006105C1">
        <w:rPr>
          <w:rFonts w:ascii="Times New Roman" w:hAnsi="Times New Roman" w:cs="Times New Roman"/>
          <w:color w:val="000000"/>
          <w:sz w:val="26"/>
          <w:szCs w:val="26"/>
          <w:lang w:val="ru-RU"/>
        </w:rPr>
        <w:t xml:space="preserve"> Куда представляется: </w:t>
      </w:r>
      <w:r w:rsidRPr="006105C1">
        <w:rPr>
          <w:rFonts w:ascii="Times New Roman" w:hAnsi="Times New Roman" w:cs="Times New Roman"/>
          <w:i/>
          <w:color w:val="000000"/>
          <w:sz w:val="26"/>
          <w:szCs w:val="26"/>
          <w:lang w:val="ru-RU"/>
        </w:rPr>
        <w:t>уполномоченному органу по исполнению бюджета</w:t>
      </w:r>
      <w:r w:rsidRPr="006105C1">
        <w:rPr>
          <w:rFonts w:ascii="Times New Roman" w:hAnsi="Times New Roman" w:cs="Times New Roman"/>
          <w:color w:val="000000"/>
          <w:sz w:val="26"/>
          <w:szCs w:val="26"/>
          <w:lang w:val="ru-RU"/>
        </w:rPr>
        <w:t xml:space="preserve"> </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 xml:space="preserve">Периодичность: </w:t>
      </w:r>
      <w:r w:rsidRPr="006105C1">
        <w:rPr>
          <w:rFonts w:ascii="Times New Roman" w:hAnsi="Times New Roman" w:cs="Times New Roman"/>
          <w:i/>
          <w:color w:val="000000"/>
          <w:sz w:val="26"/>
          <w:szCs w:val="26"/>
          <w:lang w:val="ru-RU"/>
        </w:rPr>
        <w:t>годовая</w:t>
      </w:r>
      <w:r w:rsidRPr="006105C1">
        <w:rPr>
          <w:rFonts w:ascii="Times New Roman" w:hAnsi="Times New Roman" w:cs="Times New Roman"/>
          <w:i/>
          <w:sz w:val="26"/>
          <w:szCs w:val="26"/>
          <w:lang w:val="ru-RU"/>
        </w:rPr>
        <w:br/>
      </w:r>
      <w:r w:rsidRPr="006105C1">
        <w:rPr>
          <w:rFonts w:ascii="Times New Roman" w:hAnsi="Times New Roman" w:cs="Times New Roman"/>
          <w:color w:val="000000"/>
          <w:sz w:val="26"/>
          <w:szCs w:val="26"/>
          <w:lang w:val="ru-RU"/>
        </w:rPr>
        <w:t xml:space="preserve">Срок представления: </w:t>
      </w:r>
      <w:r w:rsidRPr="006105C1">
        <w:rPr>
          <w:rFonts w:ascii="Times New Roman" w:hAnsi="Times New Roman" w:cs="Times New Roman"/>
          <w:i/>
          <w:color w:val="000000"/>
          <w:sz w:val="26"/>
          <w:szCs w:val="26"/>
          <w:lang w:val="ru-RU"/>
        </w:rPr>
        <w:t xml:space="preserve">до 1 </w:t>
      </w:r>
      <w:r w:rsidR="00891796">
        <w:rPr>
          <w:rFonts w:ascii="Times New Roman" w:hAnsi="Times New Roman" w:cs="Times New Roman"/>
          <w:i/>
          <w:color w:val="000000"/>
          <w:sz w:val="26"/>
          <w:szCs w:val="26"/>
          <w:lang w:val="ru-RU"/>
        </w:rPr>
        <w:t>апре</w:t>
      </w:r>
      <w:r w:rsidRPr="006105C1">
        <w:rPr>
          <w:rFonts w:ascii="Times New Roman" w:hAnsi="Times New Roman" w:cs="Times New Roman"/>
          <w:i/>
          <w:color w:val="000000"/>
          <w:sz w:val="26"/>
          <w:szCs w:val="26"/>
          <w:lang w:val="ru-RU"/>
        </w:rPr>
        <w:t>ля года, следующего за отчетным финансовым годом</w:t>
      </w:r>
    </w:p>
    <w:p w14:paraId="257030FB" w14:textId="4DE52B99" w:rsidR="008A6F58" w:rsidRDefault="008D6046" w:rsidP="008D6046">
      <w:pPr>
        <w:spacing w:after="0"/>
        <w:rPr>
          <w:rFonts w:ascii="Times New Roman" w:hAnsi="Times New Roman" w:cs="Times New Roman"/>
          <w:color w:val="000000"/>
          <w:sz w:val="26"/>
          <w:szCs w:val="26"/>
          <w:lang w:val="ru-RU"/>
        </w:rPr>
      </w:pPr>
      <w:r w:rsidRPr="00677F85">
        <w:rPr>
          <w:rFonts w:ascii="Times New Roman" w:hAnsi="Times New Roman" w:cs="Times New Roman"/>
          <w:b/>
          <w:color w:val="000000"/>
          <w:sz w:val="26"/>
          <w:szCs w:val="26"/>
          <w:lang w:val="ru-RU"/>
        </w:rPr>
        <w:t>Код и наименование администратора бюджетной программы</w:t>
      </w:r>
      <w:r w:rsidR="00932164" w:rsidRPr="006105C1">
        <w:rPr>
          <w:rFonts w:ascii="Times New Roman" w:hAnsi="Times New Roman" w:cs="Times New Roman"/>
          <w:color w:val="000000"/>
          <w:sz w:val="26"/>
          <w:szCs w:val="26"/>
          <w:lang w:val="ru-RU"/>
        </w:rPr>
        <w:t>:</w:t>
      </w:r>
      <w:r w:rsidRPr="006105C1">
        <w:rPr>
          <w:rFonts w:ascii="Times New Roman" w:hAnsi="Times New Roman" w:cs="Times New Roman"/>
          <w:color w:val="000000"/>
          <w:sz w:val="26"/>
          <w:szCs w:val="26"/>
          <w:lang w:val="ru-RU"/>
        </w:rPr>
        <w:t xml:space="preserve"> </w:t>
      </w:r>
      <w:r w:rsidR="008A6F58">
        <w:rPr>
          <w:rFonts w:ascii="Times New Roman" w:hAnsi="Times New Roman" w:cs="Times New Roman"/>
          <w:i/>
          <w:sz w:val="26"/>
          <w:szCs w:val="26"/>
          <w:lang w:val="ru-RU"/>
        </w:rPr>
        <w:t>453 1030</w:t>
      </w:r>
      <w:r w:rsidRPr="006105C1">
        <w:rPr>
          <w:rFonts w:ascii="Times New Roman" w:hAnsi="Times New Roman" w:cs="Times New Roman"/>
          <w:i/>
          <w:sz w:val="26"/>
          <w:szCs w:val="26"/>
          <w:lang w:val="ru-RU"/>
        </w:rPr>
        <w:t xml:space="preserve"> - ГУ «Отдел экономики и бюдж</w:t>
      </w:r>
      <w:r w:rsidR="008A6F58">
        <w:rPr>
          <w:rFonts w:ascii="Times New Roman" w:hAnsi="Times New Roman" w:cs="Times New Roman"/>
          <w:i/>
          <w:sz w:val="26"/>
          <w:szCs w:val="26"/>
          <w:lang w:val="ru-RU"/>
        </w:rPr>
        <w:t>етного планирования Карасайского района</w:t>
      </w:r>
      <w:r w:rsidRPr="006105C1">
        <w:rPr>
          <w:rFonts w:ascii="Times New Roman" w:hAnsi="Times New Roman" w:cs="Times New Roman"/>
          <w:i/>
          <w:sz w:val="26"/>
          <w:szCs w:val="26"/>
          <w:lang w:val="ru-RU"/>
        </w:rPr>
        <w:t>»</w:t>
      </w:r>
      <w:r w:rsidRPr="006105C1">
        <w:rPr>
          <w:rFonts w:ascii="Times New Roman" w:hAnsi="Times New Roman" w:cs="Times New Roman"/>
          <w:sz w:val="26"/>
          <w:szCs w:val="26"/>
          <w:lang w:val="ru-RU"/>
        </w:rPr>
        <w:br/>
      </w:r>
      <w:r w:rsidRPr="00677F85">
        <w:rPr>
          <w:rFonts w:ascii="Times New Roman" w:hAnsi="Times New Roman" w:cs="Times New Roman"/>
          <w:b/>
          <w:color w:val="000000"/>
          <w:sz w:val="26"/>
          <w:szCs w:val="26"/>
          <w:lang w:val="ru-RU"/>
        </w:rPr>
        <w:t>Код и наименование бюджетной программы</w:t>
      </w:r>
      <w:r w:rsidRPr="006105C1">
        <w:rPr>
          <w:rFonts w:ascii="Times New Roman" w:hAnsi="Times New Roman" w:cs="Times New Roman"/>
          <w:color w:val="000000"/>
          <w:sz w:val="26"/>
          <w:szCs w:val="26"/>
          <w:lang w:val="ru-RU"/>
        </w:rPr>
        <w:t xml:space="preserve"> </w:t>
      </w:r>
      <w:r w:rsidR="00AB1FFB">
        <w:rPr>
          <w:rFonts w:ascii="Times New Roman" w:hAnsi="Times New Roman" w:cs="Times New Roman"/>
          <w:color w:val="000000"/>
          <w:sz w:val="26"/>
          <w:szCs w:val="26"/>
          <w:lang w:val="ru-RU"/>
        </w:rPr>
        <w:t xml:space="preserve">453 </w:t>
      </w:r>
      <w:proofErr w:type="gramStart"/>
      <w:r w:rsidRPr="006105C1">
        <w:rPr>
          <w:rFonts w:ascii="Times New Roman" w:hAnsi="Times New Roman" w:cs="Times New Roman"/>
          <w:i/>
          <w:sz w:val="26"/>
          <w:szCs w:val="26"/>
          <w:lang w:val="ru-RU"/>
        </w:rPr>
        <w:t>0</w:t>
      </w:r>
      <w:r w:rsidR="00AB1FFB">
        <w:rPr>
          <w:rFonts w:ascii="Times New Roman" w:hAnsi="Times New Roman" w:cs="Times New Roman"/>
          <w:i/>
          <w:sz w:val="26"/>
          <w:szCs w:val="26"/>
          <w:lang w:val="ru-RU"/>
        </w:rPr>
        <w:t>99</w:t>
      </w:r>
      <w:r w:rsidRPr="006105C1">
        <w:rPr>
          <w:rFonts w:ascii="Times New Roman" w:hAnsi="Times New Roman" w:cs="Times New Roman"/>
          <w:i/>
          <w:sz w:val="26"/>
          <w:szCs w:val="26"/>
        </w:rPr>
        <w:t> </w:t>
      </w:r>
      <w:r w:rsidR="00AB1FFB" w:rsidRPr="00CF00FB">
        <w:rPr>
          <w:rFonts w:ascii="Times New Roman" w:hAnsi="Times New Roman" w:cs="Times New Roman"/>
          <w:lang w:val="kk-KZ"/>
        </w:rPr>
        <w:t xml:space="preserve"> </w:t>
      </w:r>
      <w:r w:rsidR="00AB1FFB" w:rsidRPr="00AB1FFB">
        <w:rPr>
          <w:rFonts w:ascii="Times New Roman" w:hAnsi="Times New Roman" w:cs="Times New Roman"/>
          <w:i/>
          <w:iCs/>
          <w:sz w:val="26"/>
          <w:szCs w:val="26"/>
          <w:lang w:val="kk-KZ"/>
        </w:rPr>
        <w:t>Реализации</w:t>
      </w:r>
      <w:proofErr w:type="gramEnd"/>
      <w:r w:rsidR="00AB1FFB" w:rsidRPr="00AB1FFB">
        <w:rPr>
          <w:rFonts w:ascii="Times New Roman" w:hAnsi="Times New Roman" w:cs="Times New Roman"/>
          <w:i/>
          <w:iCs/>
          <w:sz w:val="26"/>
          <w:szCs w:val="26"/>
          <w:lang w:val="kk-KZ"/>
        </w:rPr>
        <w:t xml:space="preserve"> мер по оказанию социальной поддержки специалистов</w:t>
      </w:r>
      <w:r w:rsidR="00AB1FFB" w:rsidRPr="00CF00FB">
        <w:rPr>
          <w:rFonts w:ascii="Times New Roman" w:hAnsi="Times New Roman" w:cs="Times New Roman"/>
          <w:lang w:val="kk-KZ"/>
        </w:rPr>
        <w:br/>
      </w:r>
      <w:r w:rsidRPr="00677F85">
        <w:rPr>
          <w:rFonts w:ascii="Times New Roman" w:hAnsi="Times New Roman" w:cs="Times New Roman"/>
          <w:b/>
          <w:color w:val="000000"/>
          <w:sz w:val="26"/>
          <w:szCs w:val="26"/>
          <w:lang w:val="ru-RU"/>
        </w:rPr>
        <w:t>Вид бюджетной программы</w:t>
      </w:r>
      <w:r w:rsidRPr="006105C1">
        <w:rPr>
          <w:rFonts w:ascii="Times New Roman" w:hAnsi="Times New Roman" w:cs="Times New Roman"/>
          <w:color w:val="000000"/>
          <w:sz w:val="26"/>
          <w:szCs w:val="26"/>
          <w:lang w:val="ru-RU"/>
        </w:rPr>
        <w:t xml:space="preserve">: </w:t>
      </w:r>
    </w:p>
    <w:p w14:paraId="2C251A6A" w14:textId="77777777" w:rsidR="007A3DCA" w:rsidRPr="007A3DCA" w:rsidRDefault="008D6046" w:rsidP="00D86841">
      <w:pPr>
        <w:spacing w:after="0"/>
        <w:rPr>
          <w:rFonts w:ascii="Times New Roman" w:hAnsi="Times New Roman" w:cs="Times New Roman"/>
          <w:i/>
          <w:iCs/>
          <w:color w:val="000000"/>
          <w:sz w:val="26"/>
          <w:szCs w:val="26"/>
          <w:lang w:val="ru-RU"/>
        </w:rPr>
      </w:pPr>
      <w:r w:rsidRPr="006105C1">
        <w:rPr>
          <w:rFonts w:ascii="Times New Roman" w:hAnsi="Times New Roman" w:cs="Times New Roman"/>
          <w:color w:val="000000"/>
          <w:sz w:val="26"/>
          <w:szCs w:val="26"/>
          <w:lang w:val="ru-RU"/>
        </w:rPr>
        <w:t>в зависимости от уровня государственного управления</w:t>
      </w:r>
      <w:r w:rsidRPr="006105C1">
        <w:rPr>
          <w:rFonts w:ascii="Times New Roman" w:hAnsi="Times New Roman" w:cs="Times New Roman"/>
          <w:color w:val="000000"/>
          <w:sz w:val="26"/>
          <w:szCs w:val="26"/>
          <w:lang w:val="kk-KZ"/>
        </w:rPr>
        <w:t>:</w:t>
      </w:r>
      <w:r w:rsidRPr="006105C1">
        <w:rPr>
          <w:sz w:val="26"/>
          <w:szCs w:val="26"/>
          <w:lang w:val="ru-RU"/>
        </w:rPr>
        <w:t xml:space="preserve"> </w:t>
      </w:r>
      <w:r w:rsidR="008A6F58">
        <w:rPr>
          <w:rFonts w:ascii="Times New Roman" w:hAnsi="Times New Roman" w:cs="Times New Roman"/>
          <w:i/>
          <w:color w:val="000000"/>
          <w:sz w:val="26"/>
          <w:szCs w:val="26"/>
          <w:lang w:val="ru-RU"/>
        </w:rPr>
        <w:t>районная бюджетная программа</w:t>
      </w:r>
      <w:r w:rsidRPr="006105C1">
        <w:rPr>
          <w:rFonts w:ascii="Times New Roman" w:hAnsi="Times New Roman" w:cs="Times New Roman"/>
          <w:i/>
          <w:sz w:val="26"/>
          <w:szCs w:val="26"/>
          <w:lang w:val="ru-RU"/>
        </w:rPr>
        <w:br/>
      </w:r>
      <w:r w:rsidR="00932164" w:rsidRPr="006105C1">
        <w:rPr>
          <w:rFonts w:ascii="Times New Roman" w:hAnsi="Times New Roman" w:cs="Times New Roman"/>
          <w:color w:val="000000"/>
          <w:sz w:val="26"/>
          <w:szCs w:val="26"/>
          <w:lang w:val="ru-RU"/>
        </w:rPr>
        <w:t xml:space="preserve">в зависимости от содержания: </w:t>
      </w:r>
      <w:r w:rsidR="007A3DCA" w:rsidRPr="007A3DCA">
        <w:rPr>
          <w:rFonts w:ascii="Times New Roman" w:hAnsi="Times New Roman" w:cs="Times New Roman"/>
          <w:i/>
          <w:iCs/>
          <w:sz w:val="26"/>
          <w:szCs w:val="26"/>
          <w:lang w:val="kk-KZ"/>
        </w:rPr>
        <w:t>предоставление подъемного пособия</w:t>
      </w:r>
      <w:r w:rsidR="007A3DCA" w:rsidRPr="007A3DCA">
        <w:rPr>
          <w:rFonts w:ascii="Times New Roman" w:hAnsi="Times New Roman" w:cs="Times New Roman"/>
          <w:i/>
          <w:iCs/>
          <w:color w:val="000000"/>
          <w:sz w:val="26"/>
          <w:szCs w:val="26"/>
          <w:lang w:val="ru-RU"/>
        </w:rPr>
        <w:t xml:space="preserve"> </w:t>
      </w:r>
    </w:p>
    <w:p w14:paraId="4E627D48" w14:textId="43C90DF5" w:rsidR="007A3DCA" w:rsidRPr="007A3DCA" w:rsidRDefault="008D6046" w:rsidP="007A3DCA">
      <w:pPr>
        <w:spacing w:after="0"/>
        <w:rPr>
          <w:rFonts w:ascii="Times New Roman" w:hAnsi="Times New Roman" w:cs="Times New Roman"/>
          <w:i/>
          <w:iCs/>
          <w:sz w:val="26"/>
          <w:szCs w:val="26"/>
          <w:lang w:val="kk-KZ"/>
        </w:rPr>
      </w:pPr>
      <w:r w:rsidRPr="006105C1">
        <w:rPr>
          <w:rFonts w:ascii="Times New Roman" w:hAnsi="Times New Roman" w:cs="Times New Roman"/>
          <w:color w:val="000000"/>
          <w:sz w:val="26"/>
          <w:szCs w:val="26"/>
          <w:lang w:val="ru-RU"/>
        </w:rPr>
        <w:t xml:space="preserve">в зависимости от способа </w:t>
      </w:r>
      <w:proofErr w:type="gramStart"/>
      <w:r w:rsidRPr="006105C1">
        <w:rPr>
          <w:rFonts w:ascii="Times New Roman" w:hAnsi="Times New Roman" w:cs="Times New Roman"/>
          <w:color w:val="000000"/>
          <w:sz w:val="26"/>
          <w:szCs w:val="26"/>
          <w:lang w:val="ru-RU"/>
        </w:rPr>
        <w:t>реализации</w:t>
      </w:r>
      <w:r w:rsidR="00932164" w:rsidRPr="006105C1">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Индивидуальная</w:t>
      </w:r>
      <w:proofErr w:type="gramEnd"/>
      <w:r w:rsidRPr="006105C1">
        <w:rPr>
          <w:rFonts w:ascii="Times New Roman" w:hAnsi="Times New Roman" w:cs="Times New Roman"/>
          <w:i/>
          <w:sz w:val="26"/>
          <w:szCs w:val="26"/>
          <w:lang w:val="ru-RU"/>
        </w:rPr>
        <w:t xml:space="preserve"> бюджетная программа</w:t>
      </w:r>
      <w:r w:rsidR="00D86841">
        <w:rPr>
          <w:rFonts w:ascii="Times New Roman" w:hAnsi="Times New Roman" w:cs="Times New Roman"/>
          <w:color w:val="000000"/>
          <w:sz w:val="26"/>
          <w:szCs w:val="26"/>
          <w:lang w:val="ru-RU"/>
        </w:rPr>
        <w:t xml:space="preserve"> </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текущая или развития</w:t>
      </w:r>
      <w:r w:rsidR="00932164"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Текущая</w:t>
      </w:r>
      <w:r w:rsidR="00D86841">
        <w:rPr>
          <w:rFonts w:ascii="Times New Roman" w:hAnsi="Times New Roman" w:cs="Times New Roman"/>
          <w:color w:val="000000"/>
          <w:sz w:val="26"/>
          <w:szCs w:val="26"/>
          <w:lang w:val="ru-RU"/>
        </w:rPr>
        <w:t xml:space="preserve"> </w:t>
      </w:r>
      <w:r w:rsidR="00891796" w:rsidRPr="00891796">
        <w:rPr>
          <w:rFonts w:ascii="Times New Roman" w:hAnsi="Times New Roman" w:cs="Times New Roman"/>
          <w:i/>
          <w:iCs/>
          <w:color w:val="000000"/>
          <w:sz w:val="26"/>
          <w:szCs w:val="26"/>
          <w:lang w:val="ru-RU"/>
        </w:rPr>
        <w:t>бюджетная программа</w:t>
      </w:r>
      <w:r w:rsidRPr="00891796">
        <w:rPr>
          <w:rFonts w:ascii="Times New Roman" w:hAnsi="Times New Roman" w:cs="Times New Roman"/>
          <w:i/>
          <w:iCs/>
          <w:sz w:val="26"/>
          <w:szCs w:val="26"/>
          <w:lang w:val="ru-RU"/>
        </w:rPr>
        <w:br/>
      </w:r>
      <w:r w:rsidRPr="00677F85">
        <w:rPr>
          <w:rFonts w:ascii="Times New Roman" w:hAnsi="Times New Roman" w:cs="Times New Roman"/>
          <w:b/>
          <w:color w:val="000000"/>
          <w:sz w:val="26"/>
          <w:szCs w:val="26"/>
          <w:lang w:val="ru-RU"/>
        </w:rPr>
        <w:t>Цель бюджетной программы</w:t>
      </w:r>
      <w:r w:rsidRPr="006105C1">
        <w:rPr>
          <w:rFonts w:ascii="Times New Roman" w:hAnsi="Times New Roman" w:cs="Times New Roman"/>
          <w:color w:val="000000"/>
          <w:sz w:val="26"/>
          <w:szCs w:val="26"/>
          <w:lang w:val="ru-RU"/>
        </w:rPr>
        <w:t xml:space="preserve">: </w:t>
      </w:r>
      <w:r w:rsidR="007A3DCA" w:rsidRPr="007A3DCA">
        <w:rPr>
          <w:rFonts w:ascii="Times New Roman" w:hAnsi="Times New Roman" w:cs="Times New Roman"/>
          <w:i/>
          <w:iCs/>
          <w:sz w:val="26"/>
          <w:szCs w:val="26"/>
          <w:lang w:val="kk-KZ"/>
        </w:rPr>
        <w:t>стимулирование специалистов социальной сферы и агропромышленного комплекса, прибывших для работы и проживания в сельских населенные пункты</w:t>
      </w:r>
    </w:p>
    <w:p w14:paraId="2E126583" w14:textId="77777777" w:rsidR="007A3DCA" w:rsidRDefault="008D6046" w:rsidP="007A3DCA">
      <w:pPr>
        <w:pStyle w:val="a9"/>
        <w:jc w:val="both"/>
        <w:rPr>
          <w:sz w:val="20"/>
          <w:szCs w:val="20"/>
          <w:lang w:val="kk-KZ"/>
        </w:rPr>
      </w:pPr>
      <w:r w:rsidRPr="007A3DCA">
        <w:rPr>
          <w:rFonts w:ascii="Times New Roman" w:hAnsi="Times New Roman" w:cs="Times New Roman"/>
          <w:b/>
          <w:color w:val="000000"/>
          <w:sz w:val="26"/>
          <w:szCs w:val="26"/>
        </w:rPr>
        <w:t>Описание бюджетной программы</w:t>
      </w:r>
      <w:r w:rsidR="00932164" w:rsidRPr="007A3DCA">
        <w:rPr>
          <w:rFonts w:ascii="Times New Roman" w:hAnsi="Times New Roman" w:cs="Times New Roman"/>
          <w:color w:val="000000"/>
          <w:sz w:val="26"/>
          <w:szCs w:val="26"/>
        </w:rPr>
        <w:t>:</w:t>
      </w:r>
      <w:r w:rsidRPr="007A3DCA">
        <w:rPr>
          <w:rFonts w:ascii="Times New Roman" w:hAnsi="Times New Roman" w:cs="Times New Roman"/>
          <w:color w:val="000000"/>
          <w:sz w:val="26"/>
          <w:szCs w:val="26"/>
        </w:rPr>
        <w:t xml:space="preserve"> </w:t>
      </w:r>
      <w:r w:rsidR="007A3DCA" w:rsidRPr="007A3DCA">
        <w:rPr>
          <w:rFonts w:ascii="Times New Roman" w:hAnsi="Times New Roman" w:cs="Times New Roman"/>
          <w:i/>
          <w:iCs/>
          <w:sz w:val="26"/>
          <w:szCs w:val="26"/>
        </w:rPr>
        <w:t>Расходы направлены на предоставление мер социальной поддержки специалистам</w:t>
      </w:r>
      <w:r w:rsidR="007A3DCA" w:rsidRPr="007A3DCA">
        <w:rPr>
          <w:rFonts w:ascii="Times New Roman" w:hAnsi="Times New Roman" w:cs="Times New Roman"/>
          <w:i/>
          <w:iCs/>
          <w:sz w:val="26"/>
          <w:szCs w:val="26"/>
          <w:lang w:val="kk-KZ"/>
        </w:rPr>
        <w:t xml:space="preserve"> в области здравоохранения, образования социального обеспечения, культуры, спорта и агропромышленного коплекса, прибывшим для работы и проживания в сельские населенные пункты в виде подъемного пособия в сумме, 100-кратного размера месячного расчетного показателя на одного специалиста, а также возмещение стоимости услуг (операционных затрат) Поверенного агента 2,5 % от суммы выданных кредитов.</w:t>
      </w:r>
      <w:r w:rsidR="007A3DCA">
        <w:rPr>
          <w:rFonts w:ascii="Times New Roman" w:hAnsi="Times New Roman" w:cs="Times New Roman"/>
          <w:lang w:val="kk-KZ"/>
        </w:rPr>
        <w:t xml:space="preserve"> </w:t>
      </w:r>
    </w:p>
    <w:p w14:paraId="0572199E" w14:textId="12CD240A" w:rsidR="008D6046" w:rsidRPr="007A3DCA" w:rsidRDefault="008D6046" w:rsidP="008D6046">
      <w:pPr>
        <w:spacing w:after="0"/>
        <w:rPr>
          <w:rFonts w:ascii="Times New Roman" w:hAnsi="Times New Roman" w:cs="Times New Roman"/>
          <w:sz w:val="24"/>
          <w:szCs w:val="20"/>
          <w:lang w:val="kk-KZ"/>
        </w:rPr>
      </w:pPr>
    </w:p>
    <w:tbl>
      <w:tblPr>
        <w:tblW w:w="1435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1216"/>
        <w:gridCol w:w="1232"/>
        <w:gridCol w:w="1697"/>
        <w:gridCol w:w="1409"/>
        <w:gridCol w:w="2093"/>
        <w:gridCol w:w="2728"/>
      </w:tblGrid>
      <w:tr w:rsidR="008D6046" w:rsidRPr="00891796" w14:paraId="48BCD1CB" w14:textId="77777777" w:rsidTr="00941C84">
        <w:trPr>
          <w:trHeight w:val="829"/>
        </w:trPr>
        <w:tc>
          <w:tcPr>
            <w:tcW w:w="3984" w:type="dxa"/>
            <w:tcMar>
              <w:top w:w="15" w:type="dxa"/>
              <w:left w:w="15" w:type="dxa"/>
              <w:bottom w:w="15" w:type="dxa"/>
              <w:right w:w="15" w:type="dxa"/>
            </w:tcMar>
            <w:vAlign w:val="center"/>
          </w:tcPr>
          <w:p w14:paraId="054D6BB0" w14:textId="77777777" w:rsidR="008D6046" w:rsidRPr="008A6F58" w:rsidRDefault="008D6046" w:rsidP="00601BA5">
            <w:pPr>
              <w:spacing w:after="20"/>
              <w:ind w:left="20"/>
              <w:jc w:val="center"/>
              <w:rPr>
                <w:rFonts w:ascii="Times New Roman" w:hAnsi="Times New Roman" w:cs="Times New Roman"/>
                <w:b/>
                <w:sz w:val="26"/>
                <w:szCs w:val="26"/>
              </w:rPr>
            </w:pPr>
            <w:proofErr w:type="spellStart"/>
            <w:r w:rsidRPr="008A6F58">
              <w:rPr>
                <w:rFonts w:ascii="Times New Roman" w:hAnsi="Times New Roman" w:cs="Times New Roman"/>
                <w:b/>
                <w:color w:val="000000"/>
                <w:sz w:val="26"/>
                <w:szCs w:val="26"/>
              </w:rPr>
              <w:lastRenderedPageBreak/>
              <w:t>Расходы</w:t>
            </w:r>
            <w:proofErr w:type="spellEnd"/>
            <w:r w:rsidRPr="008A6F58">
              <w:rPr>
                <w:rFonts w:ascii="Times New Roman" w:hAnsi="Times New Roman" w:cs="Times New Roman"/>
                <w:b/>
                <w:color w:val="000000"/>
                <w:sz w:val="26"/>
                <w:szCs w:val="26"/>
              </w:rPr>
              <w:t xml:space="preserve"> </w:t>
            </w:r>
            <w:proofErr w:type="spellStart"/>
            <w:r w:rsidRPr="008A6F58">
              <w:rPr>
                <w:rFonts w:ascii="Times New Roman" w:hAnsi="Times New Roman" w:cs="Times New Roman"/>
                <w:b/>
                <w:color w:val="000000"/>
                <w:sz w:val="26"/>
                <w:szCs w:val="26"/>
              </w:rPr>
              <w:t>по</w:t>
            </w:r>
            <w:proofErr w:type="spellEnd"/>
            <w:r w:rsidRPr="008A6F58">
              <w:rPr>
                <w:rFonts w:ascii="Times New Roman" w:hAnsi="Times New Roman" w:cs="Times New Roman"/>
                <w:b/>
                <w:color w:val="000000"/>
                <w:sz w:val="26"/>
                <w:szCs w:val="26"/>
              </w:rPr>
              <w:t xml:space="preserve"> </w:t>
            </w:r>
            <w:proofErr w:type="spellStart"/>
            <w:r w:rsidRPr="008A6F58">
              <w:rPr>
                <w:rFonts w:ascii="Times New Roman" w:hAnsi="Times New Roman" w:cs="Times New Roman"/>
                <w:b/>
                <w:color w:val="000000"/>
                <w:sz w:val="26"/>
                <w:szCs w:val="26"/>
              </w:rPr>
              <w:t>бюджетной</w:t>
            </w:r>
            <w:proofErr w:type="spellEnd"/>
            <w:r w:rsidRPr="008A6F58">
              <w:rPr>
                <w:rFonts w:ascii="Times New Roman" w:hAnsi="Times New Roman" w:cs="Times New Roman"/>
                <w:b/>
                <w:color w:val="000000"/>
                <w:sz w:val="26"/>
                <w:szCs w:val="26"/>
              </w:rPr>
              <w:t xml:space="preserve"> </w:t>
            </w:r>
            <w:proofErr w:type="spellStart"/>
            <w:r w:rsidRPr="008A6F58">
              <w:rPr>
                <w:rFonts w:ascii="Times New Roman" w:hAnsi="Times New Roman" w:cs="Times New Roman"/>
                <w:b/>
                <w:color w:val="000000"/>
                <w:sz w:val="26"/>
                <w:szCs w:val="26"/>
              </w:rPr>
              <w:t>программе</w:t>
            </w:r>
            <w:proofErr w:type="spellEnd"/>
          </w:p>
        </w:tc>
        <w:tc>
          <w:tcPr>
            <w:tcW w:w="1216" w:type="dxa"/>
            <w:tcMar>
              <w:top w:w="15" w:type="dxa"/>
              <w:left w:w="15" w:type="dxa"/>
              <w:bottom w:w="15" w:type="dxa"/>
              <w:right w:w="15" w:type="dxa"/>
            </w:tcMar>
            <w:vAlign w:val="center"/>
          </w:tcPr>
          <w:p w14:paraId="0628F5A4" w14:textId="77777777" w:rsidR="008D6046" w:rsidRPr="008A6F58" w:rsidRDefault="008D6046" w:rsidP="00601BA5">
            <w:pPr>
              <w:spacing w:after="20"/>
              <w:ind w:left="20"/>
              <w:jc w:val="center"/>
              <w:rPr>
                <w:rFonts w:ascii="Times New Roman" w:hAnsi="Times New Roman" w:cs="Times New Roman"/>
                <w:sz w:val="26"/>
                <w:szCs w:val="26"/>
              </w:rPr>
            </w:pPr>
            <w:proofErr w:type="spellStart"/>
            <w:r w:rsidRPr="008A6F58">
              <w:rPr>
                <w:rFonts w:ascii="Times New Roman" w:hAnsi="Times New Roman" w:cs="Times New Roman"/>
                <w:color w:val="000000"/>
                <w:sz w:val="26"/>
                <w:szCs w:val="26"/>
              </w:rPr>
              <w:t>Единица</w:t>
            </w:r>
            <w:proofErr w:type="spellEnd"/>
            <w:r w:rsidRPr="008A6F58">
              <w:rPr>
                <w:rFonts w:ascii="Times New Roman" w:hAnsi="Times New Roman" w:cs="Times New Roman"/>
                <w:color w:val="000000"/>
                <w:sz w:val="26"/>
                <w:szCs w:val="26"/>
              </w:rPr>
              <w:t xml:space="preserve"> </w:t>
            </w:r>
            <w:proofErr w:type="spellStart"/>
            <w:r w:rsidRPr="008A6F58">
              <w:rPr>
                <w:rFonts w:ascii="Times New Roman" w:hAnsi="Times New Roman" w:cs="Times New Roman"/>
                <w:color w:val="000000"/>
                <w:sz w:val="26"/>
                <w:szCs w:val="26"/>
              </w:rPr>
              <w:t>измерения</w:t>
            </w:r>
            <w:proofErr w:type="spellEnd"/>
          </w:p>
        </w:tc>
        <w:tc>
          <w:tcPr>
            <w:tcW w:w="1232" w:type="dxa"/>
            <w:tcMar>
              <w:top w:w="15" w:type="dxa"/>
              <w:left w:w="15" w:type="dxa"/>
              <w:bottom w:w="15" w:type="dxa"/>
              <w:right w:w="15" w:type="dxa"/>
            </w:tcMar>
            <w:vAlign w:val="center"/>
          </w:tcPr>
          <w:p w14:paraId="6C64389E" w14:textId="77777777" w:rsidR="008D6046" w:rsidRPr="008A6F58" w:rsidRDefault="008D6046" w:rsidP="00601BA5">
            <w:pPr>
              <w:spacing w:after="20"/>
              <w:ind w:left="20"/>
              <w:jc w:val="center"/>
              <w:rPr>
                <w:rFonts w:ascii="Times New Roman" w:hAnsi="Times New Roman" w:cs="Times New Roman"/>
                <w:sz w:val="26"/>
                <w:szCs w:val="26"/>
              </w:rPr>
            </w:pPr>
            <w:proofErr w:type="spellStart"/>
            <w:r w:rsidRPr="008A6F58">
              <w:rPr>
                <w:rFonts w:ascii="Times New Roman" w:hAnsi="Times New Roman" w:cs="Times New Roman"/>
                <w:color w:val="000000"/>
                <w:sz w:val="26"/>
                <w:szCs w:val="26"/>
              </w:rPr>
              <w:t>План</w:t>
            </w:r>
            <w:proofErr w:type="spellEnd"/>
          </w:p>
        </w:tc>
        <w:tc>
          <w:tcPr>
            <w:tcW w:w="1697" w:type="dxa"/>
            <w:tcMar>
              <w:top w:w="15" w:type="dxa"/>
              <w:left w:w="15" w:type="dxa"/>
              <w:bottom w:w="15" w:type="dxa"/>
              <w:right w:w="15" w:type="dxa"/>
            </w:tcMar>
            <w:vAlign w:val="center"/>
          </w:tcPr>
          <w:p w14:paraId="5BDCED66" w14:textId="77777777" w:rsidR="008D6046" w:rsidRPr="008A6F58" w:rsidRDefault="008D6046" w:rsidP="00601BA5">
            <w:pPr>
              <w:spacing w:after="20"/>
              <w:ind w:left="20"/>
              <w:jc w:val="center"/>
              <w:rPr>
                <w:rFonts w:ascii="Times New Roman" w:hAnsi="Times New Roman" w:cs="Times New Roman"/>
                <w:sz w:val="26"/>
                <w:szCs w:val="26"/>
              </w:rPr>
            </w:pPr>
            <w:proofErr w:type="spellStart"/>
            <w:r w:rsidRPr="008A6F58">
              <w:rPr>
                <w:rFonts w:ascii="Times New Roman" w:hAnsi="Times New Roman" w:cs="Times New Roman"/>
                <w:color w:val="000000"/>
                <w:sz w:val="26"/>
                <w:szCs w:val="26"/>
              </w:rPr>
              <w:t>Факт</w:t>
            </w:r>
            <w:proofErr w:type="spellEnd"/>
          </w:p>
        </w:tc>
        <w:tc>
          <w:tcPr>
            <w:tcW w:w="1409" w:type="dxa"/>
            <w:tcMar>
              <w:top w:w="15" w:type="dxa"/>
              <w:left w:w="15" w:type="dxa"/>
              <w:bottom w:w="15" w:type="dxa"/>
              <w:right w:w="15" w:type="dxa"/>
            </w:tcMar>
            <w:vAlign w:val="center"/>
          </w:tcPr>
          <w:p w14:paraId="458C4064" w14:textId="77777777" w:rsidR="008D6046" w:rsidRPr="008A6F58" w:rsidRDefault="008D6046" w:rsidP="00601BA5">
            <w:pPr>
              <w:spacing w:after="20"/>
              <w:ind w:left="20"/>
              <w:jc w:val="center"/>
              <w:rPr>
                <w:rFonts w:ascii="Times New Roman" w:hAnsi="Times New Roman" w:cs="Times New Roman"/>
                <w:sz w:val="26"/>
                <w:szCs w:val="26"/>
              </w:rPr>
            </w:pPr>
            <w:proofErr w:type="spellStart"/>
            <w:r w:rsidRPr="008A6F58">
              <w:rPr>
                <w:rFonts w:ascii="Times New Roman" w:hAnsi="Times New Roman" w:cs="Times New Roman"/>
                <w:color w:val="000000"/>
                <w:sz w:val="26"/>
                <w:szCs w:val="26"/>
              </w:rPr>
              <w:t>Отклонение</w:t>
            </w:r>
            <w:proofErr w:type="spellEnd"/>
          </w:p>
          <w:p w14:paraId="308F0A1B" w14:textId="77777777" w:rsidR="008D6046" w:rsidRPr="008A6F58" w:rsidRDefault="008D6046" w:rsidP="00601BA5">
            <w:pPr>
              <w:spacing w:after="20"/>
              <w:ind w:left="20"/>
              <w:jc w:val="center"/>
              <w:rPr>
                <w:rFonts w:ascii="Times New Roman" w:hAnsi="Times New Roman" w:cs="Times New Roman"/>
                <w:sz w:val="26"/>
                <w:szCs w:val="26"/>
              </w:rPr>
            </w:pPr>
            <w:r w:rsidRPr="008A6F58">
              <w:rPr>
                <w:rFonts w:ascii="Times New Roman" w:hAnsi="Times New Roman" w:cs="Times New Roman"/>
                <w:color w:val="000000"/>
                <w:sz w:val="26"/>
                <w:szCs w:val="26"/>
              </w:rPr>
              <w:t xml:space="preserve">(гр.4 – </w:t>
            </w:r>
            <w:proofErr w:type="spellStart"/>
            <w:r w:rsidRPr="008A6F58">
              <w:rPr>
                <w:rFonts w:ascii="Times New Roman" w:hAnsi="Times New Roman" w:cs="Times New Roman"/>
                <w:color w:val="000000"/>
                <w:sz w:val="26"/>
                <w:szCs w:val="26"/>
              </w:rPr>
              <w:t>гр</w:t>
            </w:r>
            <w:proofErr w:type="spellEnd"/>
            <w:r w:rsidRPr="008A6F58">
              <w:rPr>
                <w:rFonts w:ascii="Times New Roman" w:hAnsi="Times New Roman" w:cs="Times New Roman"/>
                <w:color w:val="000000"/>
                <w:sz w:val="26"/>
                <w:szCs w:val="26"/>
              </w:rPr>
              <w:t>. 3</w:t>
            </w:r>
          </w:p>
        </w:tc>
        <w:tc>
          <w:tcPr>
            <w:tcW w:w="2093" w:type="dxa"/>
            <w:tcMar>
              <w:top w:w="15" w:type="dxa"/>
              <w:left w:w="15" w:type="dxa"/>
              <w:bottom w:w="15" w:type="dxa"/>
              <w:right w:w="15" w:type="dxa"/>
            </w:tcMar>
            <w:vAlign w:val="center"/>
          </w:tcPr>
          <w:p w14:paraId="7A83761C" w14:textId="77777777" w:rsidR="008D6046" w:rsidRPr="008A6F58" w:rsidRDefault="008D6046" w:rsidP="00601BA5">
            <w:pPr>
              <w:spacing w:after="20"/>
              <w:ind w:left="20"/>
              <w:jc w:val="center"/>
              <w:rPr>
                <w:rFonts w:ascii="Times New Roman" w:hAnsi="Times New Roman" w:cs="Times New Roman"/>
                <w:sz w:val="26"/>
                <w:szCs w:val="26"/>
                <w:lang w:val="ru-RU"/>
              </w:rPr>
            </w:pPr>
            <w:r w:rsidRPr="008A6F58">
              <w:rPr>
                <w:rFonts w:ascii="Times New Roman" w:hAnsi="Times New Roman" w:cs="Times New Roman"/>
                <w:color w:val="000000"/>
                <w:sz w:val="26"/>
                <w:szCs w:val="26"/>
                <w:lang w:val="ru-RU"/>
              </w:rPr>
              <w:t>Процент выполнения показателей (гр. 4 /гр. 3х100)</w:t>
            </w:r>
          </w:p>
        </w:tc>
        <w:tc>
          <w:tcPr>
            <w:tcW w:w="2728" w:type="dxa"/>
            <w:tcMar>
              <w:top w:w="15" w:type="dxa"/>
              <w:left w:w="15" w:type="dxa"/>
              <w:bottom w:w="15" w:type="dxa"/>
              <w:right w:w="15" w:type="dxa"/>
            </w:tcMar>
            <w:vAlign w:val="center"/>
          </w:tcPr>
          <w:p w14:paraId="20571B3E" w14:textId="77777777" w:rsidR="008D6046" w:rsidRPr="008A6F58" w:rsidRDefault="008D6046" w:rsidP="00601BA5">
            <w:pPr>
              <w:spacing w:after="20"/>
              <w:ind w:left="20"/>
              <w:jc w:val="center"/>
              <w:rPr>
                <w:rFonts w:ascii="Times New Roman" w:hAnsi="Times New Roman" w:cs="Times New Roman"/>
                <w:sz w:val="26"/>
                <w:szCs w:val="26"/>
                <w:lang w:val="ru-RU"/>
              </w:rPr>
            </w:pPr>
            <w:r w:rsidRPr="008A6F58">
              <w:rPr>
                <w:rFonts w:ascii="Times New Roman" w:hAnsi="Times New Roman" w:cs="Times New Roman"/>
                <w:color w:val="000000"/>
                <w:sz w:val="26"/>
                <w:szCs w:val="26"/>
                <w:lang w:val="ru-RU"/>
              </w:rPr>
              <w:t xml:space="preserve">Причины </w:t>
            </w:r>
            <w:proofErr w:type="spellStart"/>
            <w:r w:rsidRPr="008A6F58">
              <w:rPr>
                <w:rFonts w:ascii="Times New Roman" w:hAnsi="Times New Roman" w:cs="Times New Roman"/>
                <w:color w:val="000000"/>
                <w:sz w:val="26"/>
                <w:szCs w:val="26"/>
                <w:lang w:val="ru-RU"/>
              </w:rPr>
              <w:t>недостиж</w:t>
            </w:r>
            <w:proofErr w:type="spellEnd"/>
            <w:r w:rsidRPr="008A6F58">
              <w:rPr>
                <w:rFonts w:ascii="Times New Roman" w:hAnsi="Times New Roman" w:cs="Times New Roman"/>
                <w:color w:val="000000"/>
                <w:sz w:val="26"/>
                <w:szCs w:val="26"/>
                <w:lang w:val="ru-RU"/>
              </w:rPr>
              <w:t xml:space="preserve">-я или пер-я результатов и </w:t>
            </w:r>
            <w:proofErr w:type="spellStart"/>
            <w:r w:rsidRPr="008A6F58">
              <w:rPr>
                <w:rFonts w:ascii="Times New Roman" w:hAnsi="Times New Roman" w:cs="Times New Roman"/>
                <w:color w:val="000000"/>
                <w:sz w:val="26"/>
                <w:szCs w:val="26"/>
                <w:lang w:val="ru-RU"/>
              </w:rPr>
              <w:t>неосвоения</w:t>
            </w:r>
            <w:proofErr w:type="spellEnd"/>
            <w:r w:rsidRPr="008A6F58">
              <w:rPr>
                <w:rFonts w:ascii="Times New Roman" w:hAnsi="Times New Roman" w:cs="Times New Roman"/>
                <w:color w:val="000000"/>
                <w:sz w:val="26"/>
                <w:szCs w:val="26"/>
                <w:lang w:val="ru-RU"/>
              </w:rPr>
              <w:t xml:space="preserve"> средств бюджетной программы </w:t>
            </w:r>
          </w:p>
        </w:tc>
      </w:tr>
      <w:tr w:rsidR="008D6046" w:rsidRPr="006105C1" w14:paraId="55F9247C" w14:textId="77777777" w:rsidTr="00941C84">
        <w:trPr>
          <w:trHeight w:val="245"/>
        </w:trPr>
        <w:tc>
          <w:tcPr>
            <w:tcW w:w="3984" w:type="dxa"/>
            <w:tcMar>
              <w:top w:w="15" w:type="dxa"/>
              <w:left w:w="15" w:type="dxa"/>
              <w:bottom w:w="15" w:type="dxa"/>
              <w:right w:w="15" w:type="dxa"/>
            </w:tcMar>
            <w:vAlign w:val="center"/>
          </w:tcPr>
          <w:p w14:paraId="0EC94266"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1</w:t>
            </w:r>
          </w:p>
        </w:tc>
        <w:tc>
          <w:tcPr>
            <w:tcW w:w="1216" w:type="dxa"/>
            <w:tcMar>
              <w:top w:w="15" w:type="dxa"/>
              <w:left w:w="15" w:type="dxa"/>
              <w:bottom w:w="15" w:type="dxa"/>
              <w:right w:w="15" w:type="dxa"/>
            </w:tcMar>
            <w:vAlign w:val="center"/>
          </w:tcPr>
          <w:p w14:paraId="5A04FAE0"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2</w:t>
            </w:r>
          </w:p>
        </w:tc>
        <w:tc>
          <w:tcPr>
            <w:tcW w:w="1232" w:type="dxa"/>
            <w:tcMar>
              <w:top w:w="15" w:type="dxa"/>
              <w:left w:w="15" w:type="dxa"/>
              <w:bottom w:w="15" w:type="dxa"/>
              <w:right w:w="15" w:type="dxa"/>
            </w:tcMar>
            <w:vAlign w:val="center"/>
          </w:tcPr>
          <w:p w14:paraId="0C194995"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3</w:t>
            </w:r>
          </w:p>
        </w:tc>
        <w:tc>
          <w:tcPr>
            <w:tcW w:w="1697" w:type="dxa"/>
            <w:tcMar>
              <w:top w:w="15" w:type="dxa"/>
              <w:left w:w="15" w:type="dxa"/>
              <w:bottom w:w="15" w:type="dxa"/>
              <w:right w:w="15" w:type="dxa"/>
            </w:tcMar>
            <w:vAlign w:val="center"/>
          </w:tcPr>
          <w:p w14:paraId="41288350"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4</w:t>
            </w:r>
          </w:p>
        </w:tc>
        <w:tc>
          <w:tcPr>
            <w:tcW w:w="1409" w:type="dxa"/>
            <w:tcMar>
              <w:top w:w="15" w:type="dxa"/>
              <w:left w:w="15" w:type="dxa"/>
              <w:bottom w:w="15" w:type="dxa"/>
              <w:right w:w="15" w:type="dxa"/>
            </w:tcMar>
            <w:vAlign w:val="center"/>
          </w:tcPr>
          <w:p w14:paraId="4A427804"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5</w:t>
            </w:r>
          </w:p>
        </w:tc>
        <w:tc>
          <w:tcPr>
            <w:tcW w:w="2093" w:type="dxa"/>
            <w:tcMar>
              <w:top w:w="15" w:type="dxa"/>
              <w:left w:w="15" w:type="dxa"/>
              <w:bottom w:w="15" w:type="dxa"/>
              <w:right w:w="15" w:type="dxa"/>
            </w:tcMar>
            <w:vAlign w:val="center"/>
          </w:tcPr>
          <w:p w14:paraId="73031721"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6</w:t>
            </w:r>
          </w:p>
        </w:tc>
        <w:tc>
          <w:tcPr>
            <w:tcW w:w="2728" w:type="dxa"/>
            <w:tcMar>
              <w:top w:w="15" w:type="dxa"/>
              <w:left w:w="15" w:type="dxa"/>
              <w:bottom w:w="15" w:type="dxa"/>
              <w:right w:w="15" w:type="dxa"/>
            </w:tcMar>
            <w:vAlign w:val="center"/>
          </w:tcPr>
          <w:p w14:paraId="589B397C"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7</w:t>
            </w:r>
          </w:p>
        </w:tc>
      </w:tr>
      <w:tr w:rsidR="00143D8E" w:rsidRPr="006105C1" w14:paraId="6166C6A9" w14:textId="77777777" w:rsidTr="009E7878">
        <w:trPr>
          <w:trHeight w:val="982"/>
        </w:trPr>
        <w:tc>
          <w:tcPr>
            <w:tcW w:w="3984" w:type="dxa"/>
            <w:tcMar>
              <w:top w:w="15" w:type="dxa"/>
              <w:left w:w="15" w:type="dxa"/>
              <w:bottom w:w="15" w:type="dxa"/>
              <w:right w:w="15" w:type="dxa"/>
            </w:tcMar>
          </w:tcPr>
          <w:p w14:paraId="51F98C1A" w14:textId="7CE4225D" w:rsidR="00143D8E" w:rsidRPr="007A3DCA" w:rsidRDefault="00143D8E" w:rsidP="00143D8E">
            <w:pPr>
              <w:rPr>
                <w:rFonts w:ascii="Times New Roman" w:hAnsi="Times New Roman" w:cs="Times New Roman"/>
                <w:sz w:val="26"/>
                <w:szCs w:val="26"/>
                <w:lang w:val="ru-RU"/>
              </w:rPr>
            </w:pPr>
            <w:r w:rsidRPr="007A3DCA">
              <w:rPr>
                <w:rFonts w:ascii="Times New Roman" w:hAnsi="Times New Roman" w:cs="Times New Roman"/>
                <w:sz w:val="26"/>
                <w:szCs w:val="26"/>
                <w:lang w:val="kk-KZ"/>
              </w:rPr>
              <w:t>Реализации мер по оказанию социальной поддержки</w:t>
            </w:r>
            <w:r w:rsidRPr="007A3DCA">
              <w:rPr>
                <w:rFonts w:ascii="Times New Roman" w:hAnsi="Times New Roman" w:cs="Times New Roman"/>
                <w:sz w:val="26"/>
                <w:szCs w:val="26"/>
                <w:lang w:val="ru-RU"/>
              </w:rPr>
              <w:t xml:space="preserve"> специалистов</w:t>
            </w:r>
          </w:p>
        </w:tc>
        <w:tc>
          <w:tcPr>
            <w:tcW w:w="1216" w:type="dxa"/>
            <w:tcMar>
              <w:top w:w="15" w:type="dxa"/>
              <w:left w:w="15" w:type="dxa"/>
              <w:bottom w:w="15" w:type="dxa"/>
              <w:right w:w="15" w:type="dxa"/>
            </w:tcMar>
            <w:vAlign w:val="center"/>
          </w:tcPr>
          <w:p w14:paraId="6D80A03A" w14:textId="77777777" w:rsidR="00143D8E" w:rsidRPr="006105C1" w:rsidRDefault="00143D8E" w:rsidP="00143D8E">
            <w:pPr>
              <w:spacing w:after="20"/>
              <w:ind w:left="20"/>
              <w:jc w:val="center"/>
              <w:rPr>
                <w:rFonts w:ascii="Times New Roman" w:hAnsi="Times New Roman" w:cs="Times New Roman"/>
                <w:sz w:val="26"/>
                <w:szCs w:val="26"/>
              </w:rPr>
            </w:pPr>
            <w:proofErr w:type="spellStart"/>
            <w:r w:rsidRPr="006105C1">
              <w:rPr>
                <w:rFonts w:ascii="Times New Roman" w:hAnsi="Times New Roman" w:cs="Times New Roman"/>
                <w:color w:val="000000"/>
                <w:sz w:val="26"/>
                <w:szCs w:val="26"/>
              </w:rPr>
              <w:t>тысяч</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232" w:type="dxa"/>
            <w:tcMar>
              <w:top w:w="15" w:type="dxa"/>
              <w:left w:w="15" w:type="dxa"/>
              <w:bottom w:w="15" w:type="dxa"/>
              <w:right w:w="15" w:type="dxa"/>
            </w:tcMar>
            <w:vAlign w:val="center"/>
          </w:tcPr>
          <w:p w14:paraId="7A8FC8A7" w14:textId="5ED05910" w:rsidR="00143D8E" w:rsidRPr="006105C1" w:rsidRDefault="00143D8E" w:rsidP="00143D8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40 738,0</w:t>
            </w:r>
          </w:p>
        </w:tc>
        <w:tc>
          <w:tcPr>
            <w:tcW w:w="1697" w:type="dxa"/>
            <w:tcMar>
              <w:top w:w="15" w:type="dxa"/>
              <w:left w:w="15" w:type="dxa"/>
              <w:bottom w:w="15" w:type="dxa"/>
              <w:right w:w="15" w:type="dxa"/>
            </w:tcMar>
            <w:vAlign w:val="center"/>
          </w:tcPr>
          <w:p w14:paraId="7911AAF9" w14:textId="5DB657F1" w:rsidR="00143D8E" w:rsidRPr="006105C1" w:rsidRDefault="00143D8E" w:rsidP="00143D8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40 737,5</w:t>
            </w:r>
          </w:p>
        </w:tc>
        <w:tc>
          <w:tcPr>
            <w:tcW w:w="1409" w:type="dxa"/>
            <w:tcMar>
              <w:top w:w="15" w:type="dxa"/>
              <w:left w:w="15" w:type="dxa"/>
              <w:bottom w:w="15" w:type="dxa"/>
              <w:right w:w="15" w:type="dxa"/>
            </w:tcMar>
            <w:vAlign w:val="center"/>
          </w:tcPr>
          <w:p w14:paraId="35D8F97C" w14:textId="5DE341C1" w:rsidR="00143D8E" w:rsidRPr="006105C1" w:rsidRDefault="00143D8E" w:rsidP="00143D8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w:t>
            </w:r>
          </w:p>
        </w:tc>
        <w:tc>
          <w:tcPr>
            <w:tcW w:w="2093" w:type="dxa"/>
            <w:tcMar>
              <w:top w:w="15" w:type="dxa"/>
              <w:left w:w="15" w:type="dxa"/>
              <w:bottom w:w="15" w:type="dxa"/>
              <w:right w:w="15" w:type="dxa"/>
            </w:tcMar>
            <w:vAlign w:val="center"/>
          </w:tcPr>
          <w:p w14:paraId="5FE7DA98" w14:textId="2CF81A6E" w:rsidR="00143D8E" w:rsidRPr="00001F57" w:rsidRDefault="00143D8E" w:rsidP="00143D8E">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ru-RU"/>
              </w:rPr>
              <w:t>99,99</w:t>
            </w:r>
          </w:p>
        </w:tc>
        <w:tc>
          <w:tcPr>
            <w:tcW w:w="2728" w:type="dxa"/>
            <w:tcMar>
              <w:top w:w="15" w:type="dxa"/>
              <w:left w:w="15" w:type="dxa"/>
              <w:bottom w:w="15" w:type="dxa"/>
              <w:right w:w="15" w:type="dxa"/>
            </w:tcMar>
            <w:vAlign w:val="center"/>
          </w:tcPr>
          <w:p w14:paraId="5CB9DD2C" w14:textId="6E955C0A" w:rsidR="00143D8E" w:rsidRPr="006105C1" w:rsidRDefault="00143D8E" w:rsidP="00143D8E">
            <w:pPr>
              <w:spacing w:after="0" w:line="240" w:lineRule="auto"/>
              <w:jc w:val="center"/>
              <w:rPr>
                <w:rFonts w:ascii="Times New Roman" w:hAnsi="Times New Roman" w:cs="Times New Roman"/>
                <w:sz w:val="26"/>
                <w:szCs w:val="26"/>
                <w:lang w:val="ru-RU"/>
              </w:rPr>
            </w:pPr>
          </w:p>
        </w:tc>
      </w:tr>
      <w:tr w:rsidR="00143D8E" w:rsidRPr="006105C1" w14:paraId="66F91F2E" w14:textId="77777777" w:rsidTr="00941C84">
        <w:trPr>
          <w:trHeight w:val="30"/>
        </w:trPr>
        <w:tc>
          <w:tcPr>
            <w:tcW w:w="3984" w:type="dxa"/>
            <w:tcMar>
              <w:top w:w="15" w:type="dxa"/>
              <w:left w:w="15" w:type="dxa"/>
              <w:bottom w:w="15" w:type="dxa"/>
              <w:right w:w="15" w:type="dxa"/>
            </w:tcMar>
            <w:vAlign w:val="center"/>
          </w:tcPr>
          <w:p w14:paraId="3EE02DE4" w14:textId="77777777" w:rsidR="00143D8E" w:rsidRPr="006105C1" w:rsidRDefault="00143D8E" w:rsidP="00143D8E">
            <w:pPr>
              <w:spacing w:after="20"/>
              <w:ind w:left="20"/>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Итого расходы по бюджетной программе</w:t>
            </w:r>
          </w:p>
        </w:tc>
        <w:tc>
          <w:tcPr>
            <w:tcW w:w="1216" w:type="dxa"/>
            <w:tcMar>
              <w:top w:w="15" w:type="dxa"/>
              <w:left w:w="15" w:type="dxa"/>
              <w:bottom w:w="15" w:type="dxa"/>
              <w:right w:w="15" w:type="dxa"/>
            </w:tcMar>
            <w:vAlign w:val="center"/>
          </w:tcPr>
          <w:p w14:paraId="394D5E44" w14:textId="77777777" w:rsidR="00143D8E" w:rsidRPr="006105C1" w:rsidRDefault="00143D8E" w:rsidP="00143D8E">
            <w:pPr>
              <w:spacing w:after="20"/>
              <w:ind w:left="20"/>
              <w:jc w:val="center"/>
              <w:rPr>
                <w:rFonts w:ascii="Times New Roman" w:hAnsi="Times New Roman" w:cs="Times New Roman"/>
                <w:sz w:val="26"/>
                <w:szCs w:val="26"/>
              </w:rPr>
            </w:pPr>
            <w:proofErr w:type="spellStart"/>
            <w:r w:rsidRPr="006105C1">
              <w:rPr>
                <w:rFonts w:ascii="Times New Roman" w:hAnsi="Times New Roman" w:cs="Times New Roman"/>
                <w:color w:val="000000"/>
                <w:sz w:val="26"/>
                <w:szCs w:val="26"/>
              </w:rPr>
              <w:t>тысяч</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232" w:type="dxa"/>
            <w:tcMar>
              <w:top w:w="15" w:type="dxa"/>
              <w:left w:w="15" w:type="dxa"/>
              <w:bottom w:w="15" w:type="dxa"/>
              <w:right w:w="15" w:type="dxa"/>
            </w:tcMar>
            <w:vAlign w:val="center"/>
          </w:tcPr>
          <w:p w14:paraId="682639C2" w14:textId="2E89DF7E" w:rsidR="00143D8E" w:rsidRPr="003D1904" w:rsidRDefault="00143D8E" w:rsidP="00143D8E">
            <w:pPr>
              <w:spacing w:after="0" w:line="240" w:lineRule="auto"/>
              <w:jc w:val="center"/>
              <w:rPr>
                <w:rFonts w:ascii="Times New Roman" w:hAnsi="Times New Roman" w:cs="Times New Roman"/>
                <w:b/>
                <w:bCs/>
                <w:sz w:val="26"/>
                <w:szCs w:val="26"/>
                <w:lang w:val="ru-RU"/>
              </w:rPr>
            </w:pPr>
            <w:r>
              <w:rPr>
                <w:rFonts w:ascii="Times New Roman" w:hAnsi="Times New Roman" w:cs="Times New Roman"/>
                <w:sz w:val="26"/>
                <w:szCs w:val="26"/>
                <w:lang w:val="ru-RU"/>
              </w:rPr>
              <w:t>40 738,0</w:t>
            </w:r>
          </w:p>
        </w:tc>
        <w:tc>
          <w:tcPr>
            <w:tcW w:w="1697" w:type="dxa"/>
            <w:tcMar>
              <w:top w:w="15" w:type="dxa"/>
              <w:left w:w="15" w:type="dxa"/>
              <w:bottom w:w="15" w:type="dxa"/>
              <w:right w:w="15" w:type="dxa"/>
            </w:tcMar>
            <w:vAlign w:val="center"/>
          </w:tcPr>
          <w:p w14:paraId="1D82A643" w14:textId="5DE93A62" w:rsidR="00143D8E" w:rsidRPr="003D1904" w:rsidRDefault="00143D8E" w:rsidP="00143D8E">
            <w:pPr>
              <w:spacing w:after="0" w:line="240" w:lineRule="auto"/>
              <w:jc w:val="center"/>
              <w:rPr>
                <w:rFonts w:ascii="Times New Roman" w:hAnsi="Times New Roman" w:cs="Times New Roman"/>
                <w:b/>
                <w:bCs/>
                <w:sz w:val="26"/>
                <w:szCs w:val="26"/>
                <w:lang w:val="ru-RU"/>
              </w:rPr>
            </w:pPr>
            <w:r>
              <w:rPr>
                <w:rFonts w:ascii="Times New Roman" w:hAnsi="Times New Roman" w:cs="Times New Roman"/>
                <w:sz w:val="26"/>
                <w:szCs w:val="26"/>
                <w:lang w:val="ru-RU"/>
              </w:rPr>
              <w:t>40 737,5</w:t>
            </w:r>
          </w:p>
        </w:tc>
        <w:tc>
          <w:tcPr>
            <w:tcW w:w="1409" w:type="dxa"/>
            <w:tcMar>
              <w:top w:w="15" w:type="dxa"/>
              <w:left w:w="15" w:type="dxa"/>
              <w:bottom w:w="15" w:type="dxa"/>
              <w:right w:w="15" w:type="dxa"/>
            </w:tcMar>
            <w:vAlign w:val="center"/>
          </w:tcPr>
          <w:p w14:paraId="38312990" w14:textId="3C429146" w:rsidR="00143D8E" w:rsidRPr="003D1904" w:rsidRDefault="00143D8E" w:rsidP="00143D8E">
            <w:pPr>
              <w:spacing w:after="0" w:line="240" w:lineRule="auto"/>
              <w:jc w:val="center"/>
              <w:rPr>
                <w:rFonts w:ascii="Times New Roman" w:hAnsi="Times New Roman" w:cs="Times New Roman"/>
                <w:b/>
                <w:bCs/>
                <w:sz w:val="26"/>
                <w:szCs w:val="26"/>
                <w:lang w:val="ru-RU"/>
              </w:rPr>
            </w:pPr>
            <w:r>
              <w:rPr>
                <w:rFonts w:ascii="Times New Roman" w:hAnsi="Times New Roman" w:cs="Times New Roman"/>
                <w:sz w:val="26"/>
                <w:szCs w:val="26"/>
                <w:lang w:val="ru-RU"/>
              </w:rPr>
              <w:t>0,5</w:t>
            </w:r>
          </w:p>
        </w:tc>
        <w:tc>
          <w:tcPr>
            <w:tcW w:w="2093" w:type="dxa"/>
            <w:tcMar>
              <w:top w:w="15" w:type="dxa"/>
              <w:left w:w="15" w:type="dxa"/>
              <w:bottom w:w="15" w:type="dxa"/>
              <w:right w:w="15" w:type="dxa"/>
            </w:tcMar>
            <w:vAlign w:val="center"/>
          </w:tcPr>
          <w:p w14:paraId="51144F41" w14:textId="0F64CA61" w:rsidR="00143D8E" w:rsidRPr="003D1904" w:rsidRDefault="00143D8E" w:rsidP="00143D8E">
            <w:pPr>
              <w:spacing w:after="0" w:line="240" w:lineRule="auto"/>
              <w:jc w:val="center"/>
              <w:rPr>
                <w:rFonts w:ascii="Times New Roman" w:hAnsi="Times New Roman" w:cs="Times New Roman"/>
                <w:b/>
                <w:bCs/>
                <w:sz w:val="26"/>
                <w:szCs w:val="26"/>
                <w:lang w:val="kk-KZ"/>
              </w:rPr>
            </w:pPr>
            <w:r>
              <w:rPr>
                <w:rFonts w:ascii="Times New Roman" w:hAnsi="Times New Roman" w:cs="Times New Roman"/>
                <w:sz w:val="26"/>
                <w:szCs w:val="26"/>
                <w:lang w:val="ru-RU"/>
              </w:rPr>
              <w:t>99,99</w:t>
            </w:r>
          </w:p>
        </w:tc>
        <w:tc>
          <w:tcPr>
            <w:tcW w:w="2728" w:type="dxa"/>
            <w:tcMar>
              <w:top w:w="15" w:type="dxa"/>
              <w:left w:w="15" w:type="dxa"/>
              <w:bottom w:w="15" w:type="dxa"/>
              <w:right w:w="15" w:type="dxa"/>
            </w:tcMar>
            <w:vAlign w:val="center"/>
          </w:tcPr>
          <w:p w14:paraId="13315791" w14:textId="77777777" w:rsidR="00143D8E" w:rsidRPr="006105C1" w:rsidRDefault="00143D8E" w:rsidP="00143D8E">
            <w:pPr>
              <w:spacing w:after="0" w:line="240" w:lineRule="auto"/>
              <w:jc w:val="center"/>
              <w:rPr>
                <w:rFonts w:ascii="Times New Roman" w:hAnsi="Times New Roman" w:cs="Times New Roman"/>
                <w:b/>
                <w:sz w:val="26"/>
                <w:szCs w:val="26"/>
                <w:lang w:val="ru-RU"/>
              </w:rPr>
            </w:pPr>
          </w:p>
        </w:tc>
      </w:tr>
      <w:tr w:rsidR="007A3DCA" w:rsidRPr="00D86841" w14:paraId="7B07996B" w14:textId="77777777" w:rsidTr="00941C84">
        <w:trPr>
          <w:trHeight w:val="482"/>
        </w:trPr>
        <w:tc>
          <w:tcPr>
            <w:tcW w:w="3984" w:type="dxa"/>
            <w:tcMar>
              <w:top w:w="15" w:type="dxa"/>
              <w:left w:w="15" w:type="dxa"/>
              <w:bottom w:w="15" w:type="dxa"/>
              <w:right w:w="15" w:type="dxa"/>
            </w:tcMar>
            <w:vAlign w:val="center"/>
          </w:tcPr>
          <w:p w14:paraId="7E2E08D1" w14:textId="77777777" w:rsidR="007A3DCA" w:rsidRPr="008A6F58" w:rsidRDefault="007A3DCA" w:rsidP="007A3DCA">
            <w:pPr>
              <w:spacing w:after="20"/>
              <w:ind w:left="20"/>
              <w:rPr>
                <w:rFonts w:ascii="Times New Roman" w:hAnsi="Times New Roman" w:cs="Times New Roman"/>
                <w:b/>
                <w:color w:val="000000"/>
                <w:sz w:val="26"/>
                <w:szCs w:val="26"/>
                <w:lang w:val="kk-KZ"/>
              </w:rPr>
            </w:pPr>
            <w:r w:rsidRPr="008A6F58">
              <w:rPr>
                <w:rFonts w:ascii="Times New Roman" w:hAnsi="Times New Roman" w:cs="Times New Roman"/>
                <w:b/>
                <w:color w:val="000000"/>
                <w:sz w:val="26"/>
                <w:szCs w:val="26"/>
                <w:lang w:val="ru-RU"/>
              </w:rPr>
              <w:t>Конечный результат бюджетной программы</w:t>
            </w:r>
            <w:r w:rsidRPr="008A6F58">
              <w:rPr>
                <w:rFonts w:ascii="Times New Roman" w:hAnsi="Times New Roman" w:cs="Times New Roman"/>
                <w:b/>
                <w:color w:val="000000"/>
                <w:sz w:val="26"/>
                <w:szCs w:val="26"/>
                <w:lang w:val="kk-KZ"/>
              </w:rPr>
              <w:t xml:space="preserve">: </w:t>
            </w:r>
          </w:p>
        </w:tc>
        <w:tc>
          <w:tcPr>
            <w:tcW w:w="1216" w:type="dxa"/>
            <w:tcMar>
              <w:top w:w="15" w:type="dxa"/>
              <w:left w:w="15" w:type="dxa"/>
              <w:bottom w:w="15" w:type="dxa"/>
              <w:right w:w="15" w:type="dxa"/>
            </w:tcMar>
            <w:vAlign w:val="center"/>
          </w:tcPr>
          <w:p w14:paraId="4715235A" w14:textId="77777777" w:rsidR="007A3DCA" w:rsidRPr="006105C1" w:rsidRDefault="007A3DCA" w:rsidP="007A3DCA">
            <w:pPr>
              <w:spacing w:after="0"/>
              <w:jc w:val="center"/>
              <w:rPr>
                <w:rFonts w:ascii="Times New Roman" w:hAnsi="Times New Roman" w:cs="Times New Roman"/>
                <w:sz w:val="26"/>
                <w:szCs w:val="26"/>
                <w:lang w:val="ru-RU"/>
              </w:rPr>
            </w:pPr>
          </w:p>
        </w:tc>
        <w:tc>
          <w:tcPr>
            <w:tcW w:w="1232" w:type="dxa"/>
            <w:tcMar>
              <w:top w:w="15" w:type="dxa"/>
              <w:left w:w="15" w:type="dxa"/>
              <w:bottom w:w="15" w:type="dxa"/>
              <w:right w:w="15" w:type="dxa"/>
            </w:tcMar>
            <w:vAlign w:val="center"/>
          </w:tcPr>
          <w:p w14:paraId="10F9FD0E" w14:textId="77777777" w:rsidR="007A3DCA" w:rsidRPr="006105C1" w:rsidRDefault="007A3DCA" w:rsidP="007A3DCA">
            <w:pPr>
              <w:spacing w:after="0"/>
              <w:jc w:val="center"/>
              <w:rPr>
                <w:rFonts w:ascii="Times New Roman" w:hAnsi="Times New Roman" w:cs="Times New Roman"/>
                <w:sz w:val="26"/>
                <w:szCs w:val="26"/>
                <w:lang w:val="ru-RU"/>
              </w:rPr>
            </w:pPr>
          </w:p>
        </w:tc>
        <w:tc>
          <w:tcPr>
            <w:tcW w:w="1697" w:type="dxa"/>
            <w:tcMar>
              <w:top w:w="15" w:type="dxa"/>
              <w:left w:w="15" w:type="dxa"/>
              <w:bottom w:w="15" w:type="dxa"/>
              <w:right w:w="15" w:type="dxa"/>
            </w:tcMar>
            <w:vAlign w:val="center"/>
          </w:tcPr>
          <w:p w14:paraId="616DAEE4" w14:textId="77777777" w:rsidR="007A3DCA" w:rsidRPr="006105C1" w:rsidRDefault="007A3DCA" w:rsidP="007A3DCA">
            <w:pPr>
              <w:spacing w:after="0"/>
              <w:jc w:val="center"/>
              <w:rPr>
                <w:rFonts w:ascii="Times New Roman" w:hAnsi="Times New Roman" w:cs="Times New Roman"/>
                <w:sz w:val="26"/>
                <w:szCs w:val="26"/>
                <w:lang w:val="ru-RU"/>
              </w:rPr>
            </w:pPr>
          </w:p>
        </w:tc>
        <w:tc>
          <w:tcPr>
            <w:tcW w:w="1409" w:type="dxa"/>
            <w:tcMar>
              <w:top w:w="15" w:type="dxa"/>
              <w:left w:w="15" w:type="dxa"/>
              <w:bottom w:w="15" w:type="dxa"/>
              <w:right w:w="15" w:type="dxa"/>
            </w:tcMar>
            <w:vAlign w:val="center"/>
          </w:tcPr>
          <w:p w14:paraId="47DB527F" w14:textId="77777777" w:rsidR="007A3DCA" w:rsidRPr="006105C1" w:rsidRDefault="007A3DCA" w:rsidP="007A3DCA">
            <w:pPr>
              <w:spacing w:after="0"/>
              <w:jc w:val="center"/>
              <w:rPr>
                <w:rFonts w:ascii="Times New Roman" w:hAnsi="Times New Roman" w:cs="Times New Roman"/>
                <w:sz w:val="26"/>
                <w:szCs w:val="26"/>
                <w:lang w:val="ru-RU"/>
              </w:rPr>
            </w:pPr>
          </w:p>
        </w:tc>
        <w:tc>
          <w:tcPr>
            <w:tcW w:w="2093" w:type="dxa"/>
            <w:tcMar>
              <w:top w:w="15" w:type="dxa"/>
              <w:left w:w="15" w:type="dxa"/>
              <w:bottom w:w="15" w:type="dxa"/>
              <w:right w:w="15" w:type="dxa"/>
            </w:tcMar>
            <w:vAlign w:val="center"/>
          </w:tcPr>
          <w:p w14:paraId="43F89AAB" w14:textId="77777777" w:rsidR="007A3DCA" w:rsidRPr="006105C1" w:rsidRDefault="007A3DCA" w:rsidP="007A3DCA">
            <w:pPr>
              <w:spacing w:after="0"/>
              <w:jc w:val="center"/>
              <w:rPr>
                <w:rFonts w:ascii="Times New Roman" w:hAnsi="Times New Roman" w:cs="Times New Roman"/>
                <w:sz w:val="26"/>
                <w:szCs w:val="26"/>
                <w:lang w:val="ru-RU"/>
              </w:rPr>
            </w:pPr>
          </w:p>
        </w:tc>
        <w:tc>
          <w:tcPr>
            <w:tcW w:w="2728" w:type="dxa"/>
            <w:tcMar>
              <w:top w:w="15" w:type="dxa"/>
              <w:left w:w="15" w:type="dxa"/>
              <w:bottom w:w="15" w:type="dxa"/>
              <w:right w:w="15" w:type="dxa"/>
            </w:tcMar>
            <w:vAlign w:val="center"/>
          </w:tcPr>
          <w:p w14:paraId="3352655E" w14:textId="77777777" w:rsidR="007A3DCA" w:rsidRPr="006105C1" w:rsidRDefault="007A3DCA" w:rsidP="007A3DCA">
            <w:pPr>
              <w:spacing w:after="0"/>
              <w:jc w:val="center"/>
              <w:rPr>
                <w:rFonts w:ascii="Times New Roman" w:hAnsi="Times New Roman" w:cs="Times New Roman"/>
                <w:sz w:val="26"/>
                <w:szCs w:val="26"/>
                <w:lang w:val="ru-RU"/>
              </w:rPr>
            </w:pPr>
          </w:p>
        </w:tc>
      </w:tr>
      <w:tr w:rsidR="007A3DCA" w:rsidRPr="006105C1" w14:paraId="7F75D504" w14:textId="77777777" w:rsidTr="00941C84">
        <w:trPr>
          <w:trHeight w:val="30"/>
        </w:trPr>
        <w:tc>
          <w:tcPr>
            <w:tcW w:w="3984" w:type="dxa"/>
            <w:tcMar>
              <w:top w:w="15" w:type="dxa"/>
              <w:left w:w="15" w:type="dxa"/>
              <w:bottom w:w="15" w:type="dxa"/>
              <w:right w:w="15" w:type="dxa"/>
            </w:tcMar>
            <w:vAlign w:val="center"/>
          </w:tcPr>
          <w:p w14:paraId="6D9588A4" w14:textId="1B57E0BB" w:rsidR="007A3DCA" w:rsidRPr="006105C1" w:rsidRDefault="007A3DCA" w:rsidP="007A3DCA">
            <w:pPr>
              <w:spacing w:after="20"/>
              <w:ind w:left="2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Количество специалистов получивших </w:t>
            </w:r>
            <w:proofErr w:type="spellStart"/>
            <w:r w:rsidR="00063377">
              <w:rPr>
                <w:rFonts w:ascii="Times New Roman" w:hAnsi="Times New Roman" w:cs="Times New Roman"/>
                <w:color w:val="000000"/>
                <w:sz w:val="26"/>
                <w:szCs w:val="26"/>
                <w:lang w:val="ru-RU"/>
              </w:rPr>
              <w:t>подьемное</w:t>
            </w:r>
            <w:proofErr w:type="spellEnd"/>
            <w:r w:rsidR="00063377">
              <w:rPr>
                <w:rFonts w:ascii="Times New Roman" w:hAnsi="Times New Roman" w:cs="Times New Roman"/>
                <w:color w:val="000000"/>
                <w:sz w:val="26"/>
                <w:szCs w:val="26"/>
                <w:lang w:val="ru-RU"/>
              </w:rPr>
              <w:t xml:space="preserve"> пособие</w:t>
            </w:r>
            <w:r>
              <w:rPr>
                <w:rFonts w:ascii="Times New Roman" w:hAnsi="Times New Roman" w:cs="Times New Roman"/>
                <w:color w:val="000000"/>
                <w:sz w:val="26"/>
                <w:szCs w:val="26"/>
                <w:lang w:val="ru-RU"/>
              </w:rPr>
              <w:t xml:space="preserve"> в сфере образования</w:t>
            </w:r>
          </w:p>
        </w:tc>
        <w:tc>
          <w:tcPr>
            <w:tcW w:w="1216" w:type="dxa"/>
            <w:tcMar>
              <w:top w:w="15" w:type="dxa"/>
              <w:left w:w="15" w:type="dxa"/>
              <w:bottom w:w="15" w:type="dxa"/>
              <w:right w:w="15" w:type="dxa"/>
            </w:tcMar>
            <w:vAlign w:val="center"/>
          </w:tcPr>
          <w:p w14:paraId="1CA7F5A4" w14:textId="471502FC" w:rsidR="007A3DCA" w:rsidRPr="006105C1" w:rsidRDefault="00063377"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чел.</w:t>
            </w:r>
          </w:p>
        </w:tc>
        <w:tc>
          <w:tcPr>
            <w:tcW w:w="1232" w:type="dxa"/>
            <w:tcMar>
              <w:top w:w="15" w:type="dxa"/>
              <w:left w:w="15" w:type="dxa"/>
              <w:bottom w:w="15" w:type="dxa"/>
              <w:right w:w="15" w:type="dxa"/>
            </w:tcMar>
            <w:vAlign w:val="center"/>
          </w:tcPr>
          <w:p w14:paraId="72874401" w14:textId="58FE2121" w:rsidR="007A3DCA" w:rsidRPr="006105C1" w:rsidRDefault="00143D8E"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54</w:t>
            </w:r>
          </w:p>
        </w:tc>
        <w:tc>
          <w:tcPr>
            <w:tcW w:w="1697" w:type="dxa"/>
            <w:tcMar>
              <w:top w:w="15" w:type="dxa"/>
              <w:left w:w="15" w:type="dxa"/>
              <w:bottom w:w="15" w:type="dxa"/>
              <w:right w:w="15" w:type="dxa"/>
            </w:tcMar>
            <w:vAlign w:val="center"/>
          </w:tcPr>
          <w:p w14:paraId="4A48D9BE" w14:textId="4F7B4078" w:rsidR="007A3DCA" w:rsidRPr="006105C1" w:rsidRDefault="00143D8E"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54</w:t>
            </w:r>
          </w:p>
        </w:tc>
        <w:tc>
          <w:tcPr>
            <w:tcW w:w="1409" w:type="dxa"/>
            <w:tcMar>
              <w:top w:w="15" w:type="dxa"/>
              <w:left w:w="15" w:type="dxa"/>
              <w:bottom w:w="15" w:type="dxa"/>
              <w:right w:w="15" w:type="dxa"/>
            </w:tcMar>
            <w:vAlign w:val="center"/>
          </w:tcPr>
          <w:p w14:paraId="67D61FC5" w14:textId="77777777" w:rsidR="007A3DCA" w:rsidRPr="006105C1" w:rsidRDefault="007A3DCA"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093" w:type="dxa"/>
            <w:tcMar>
              <w:top w:w="15" w:type="dxa"/>
              <w:left w:w="15" w:type="dxa"/>
              <w:bottom w:w="15" w:type="dxa"/>
              <w:right w:w="15" w:type="dxa"/>
            </w:tcMar>
            <w:vAlign w:val="center"/>
          </w:tcPr>
          <w:p w14:paraId="1C8DA8ED" w14:textId="38FDA761" w:rsidR="007A3DCA" w:rsidRPr="006105C1" w:rsidRDefault="00143D8E"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100,0</w:t>
            </w:r>
          </w:p>
        </w:tc>
        <w:tc>
          <w:tcPr>
            <w:tcW w:w="2728" w:type="dxa"/>
            <w:tcMar>
              <w:top w:w="15" w:type="dxa"/>
              <w:left w:w="15" w:type="dxa"/>
              <w:bottom w:w="15" w:type="dxa"/>
              <w:right w:w="15" w:type="dxa"/>
            </w:tcMar>
            <w:vAlign w:val="center"/>
          </w:tcPr>
          <w:p w14:paraId="01965635" w14:textId="77777777" w:rsidR="007A3DCA" w:rsidRPr="006105C1" w:rsidRDefault="007A3DCA" w:rsidP="007A3DCA">
            <w:pPr>
              <w:spacing w:after="0"/>
              <w:jc w:val="center"/>
              <w:rPr>
                <w:rFonts w:ascii="Times New Roman" w:hAnsi="Times New Roman" w:cs="Times New Roman"/>
                <w:sz w:val="26"/>
                <w:szCs w:val="26"/>
                <w:lang w:val="ru-RU"/>
              </w:rPr>
            </w:pPr>
          </w:p>
        </w:tc>
      </w:tr>
      <w:tr w:rsidR="007A3DCA" w:rsidRPr="006105C1" w14:paraId="21A736F8" w14:textId="77777777" w:rsidTr="00941C84">
        <w:trPr>
          <w:trHeight w:val="445"/>
        </w:trPr>
        <w:tc>
          <w:tcPr>
            <w:tcW w:w="3984" w:type="dxa"/>
            <w:tcMar>
              <w:top w:w="15" w:type="dxa"/>
              <w:left w:w="15" w:type="dxa"/>
              <w:bottom w:w="15" w:type="dxa"/>
              <w:right w:w="15" w:type="dxa"/>
            </w:tcMar>
            <w:vAlign w:val="center"/>
          </w:tcPr>
          <w:p w14:paraId="6679E945" w14:textId="1688A3DE" w:rsidR="007A3DCA" w:rsidRPr="006105C1" w:rsidRDefault="007A3DCA" w:rsidP="007A3DCA">
            <w:pPr>
              <w:spacing w:after="20"/>
              <w:ind w:left="20"/>
              <w:rPr>
                <w:rFonts w:ascii="Times New Roman" w:hAnsi="Times New Roman" w:cs="Times New Roman"/>
                <w:sz w:val="26"/>
                <w:szCs w:val="26"/>
                <w:lang w:val="kk-KZ"/>
              </w:rPr>
            </w:pPr>
            <w:proofErr w:type="gramStart"/>
            <w:r>
              <w:rPr>
                <w:rFonts w:ascii="Times New Roman" w:hAnsi="Times New Roman" w:cs="Times New Roman"/>
                <w:color w:val="000000"/>
                <w:sz w:val="26"/>
                <w:szCs w:val="26"/>
                <w:lang w:val="ru-RU"/>
              </w:rPr>
              <w:t>Количество специалистов</w:t>
            </w:r>
            <w:proofErr w:type="gramEnd"/>
            <w:r>
              <w:rPr>
                <w:rFonts w:ascii="Times New Roman" w:hAnsi="Times New Roman" w:cs="Times New Roman"/>
                <w:color w:val="000000"/>
                <w:sz w:val="26"/>
                <w:szCs w:val="26"/>
                <w:lang w:val="ru-RU"/>
              </w:rPr>
              <w:t xml:space="preserve"> получивших </w:t>
            </w:r>
            <w:r w:rsidR="00063377">
              <w:rPr>
                <w:rFonts w:ascii="Times New Roman" w:hAnsi="Times New Roman" w:cs="Times New Roman"/>
                <w:color w:val="000000"/>
                <w:sz w:val="26"/>
                <w:szCs w:val="26"/>
                <w:lang w:val="ru-RU"/>
              </w:rPr>
              <w:t xml:space="preserve">подъемное пособие </w:t>
            </w:r>
            <w:r>
              <w:rPr>
                <w:rFonts w:ascii="Times New Roman" w:hAnsi="Times New Roman" w:cs="Times New Roman"/>
                <w:color w:val="000000"/>
                <w:sz w:val="26"/>
                <w:szCs w:val="26"/>
                <w:lang w:val="ru-RU"/>
              </w:rPr>
              <w:t>в сфере здравоохранения</w:t>
            </w:r>
          </w:p>
        </w:tc>
        <w:tc>
          <w:tcPr>
            <w:tcW w:w="1216" w:type="dxa"/>
            <w:tcMar>
              <w:top w:w="15" w:type="dxa"/>
              <w:left w:w="15" w:type="dxa"/>
              <w:bottom w:w="15" w:type="dxa"/>
              <w:right w:w="15" w:type="dxa"/>
            </w:tcMar>
            <w:vAlign w:val="center"/>
          </w:tcPr>
          <w:p w14:paraId="6DF6FA51" w14:textId="44188BD5" w:rsidR="007A3DCA" w:rsidRPr="006105C1" w:rsidRDefault="00063377"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чел.</w:t>
            </w:r>
          </w:p>
        </w:tc>
        <w:tc>
          <w:tcPr>
            <w:tcW w:w="1232" w:type="dxa"/>
            <w:tcMar>
              <w:top w:w="15" w:type="dxa"/>
              <w:left w:w="15" w:type="dxa"/>
              <w:bottom w:w="15" w:type="dxa"/>
              <w:right w:w="15" w:type="dxa"/>
            </w:tcMar>
            <w:vAlign w:val="center"/>
          </w:tcPr>
          <w:p w14:paraId="36EDF81A" w14:textId="2D0250D7" w:rsidR="007A3DCA" w:rsidRPr="006105C1" w:rsidRDefault="00143D8E"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1697" w:type="dxa"/>
            <w:tcMar>
              <w:top w:w="15" w:type="dxa"/>
              <w:left w:w="15" w:type="dxa"/>
              <w:bottom w:w="15" w:type="dxa"/>
              <w:right w:w="15" w:type="dxa"/>
            </w:tcMar>
            <w:vAlign w:val="center"/>
          </w:tcPr>
          <w:p w14:paraId="6253CEE4" w14:textId="4CE42278" w:rsidR="007A3DCA" w:rsidRPr="006105C1" w:rsidRDefault="00143D8E"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1409" w:type="dxa"/>
            <w:tcMar>
              <w:top w:w="15" w:type="dxa"/>
              <w:left w:w="15" w:type="dxa"/>
              <w:bottom w:w="15" w:type="dxa"/>
              <w:right w:w="15" w:type="dxa"/>
            </w:tcMar>
            <w:vAlign w:val="center"/>
          </w:tcPr>
          <w:p w14:paraId="4434EBAD" w14:textId="77777777" w:rsidR="007A3DCA" w:rsidRPr="006105C1" w:rsidRDefault="007A3DCA"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093" w:type="dxa"/>
            <w:tcMar>
              <w:top w:w="15" w:type="dxa"/>
              <w:left w:w="15" w:type="dxa"/>
              <w:bottom w:w="15" w:type="dxa"/>
              <w:right w:w="15" w:type="dxa"/>
            </w:tcMar>
            <w:vAlign w:val="center"/>
          </w:tcPr>
          <w:p w14:paraId="3D422670" w14:textId="61FFF9B3" w:rsidR="007A3DCA" w:rsidRPr="006105C1" w:rsidRDefault="00143D8E" w:rsidP="007A3DCA">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100,0</w:t>
            </w:r>
          </w:p>
        </w:tc>
        <w:tc>
          <w:tcPr>
            <w:tcW w:w="2728" w:type="dxa"/>
            <w:tcMar>
              <w:top w:w="15" w:type="dxa"/>
              <w:left w:w="15" w:type="dxa"/>
              <w:bottom w:w="15" w:type="dxa"/>
              <w:right w:w="15" w:type="dxa"/>
            </w:tcMar>
            <w:vAlign w:val="center"/>
          </w:tcPr>
          <w:p w14:paraId="2DC96151" w14:textId="77777777" w:rsidR="007A3DCA" w:rsidRPr="006105C1" w:rsidRDefault="007A3DCA" w:rsidP="007A3DCA">
            <w:pPr>
              <w:spacing w:after="0"/>
              <w:jc w:val="center"/>
              <w:rPr>
                <w:rFonts w:ascii="Times New Roman" w:hAnsi="Times New Roman" w:cs="Times New Roman"/>
                <w:sz w:val="26"/>
                <w:szCs w:val="26"/>
                <w:lang w:val="ru-RU"/>
              </w:rPr>
            </w:pPr>
          </w:p>
        </w:tc>
      </w:tr>
      <w:tr w:rsidR="00143D8E" w:rsidRPr="00063377" w14:paraId="42E1216B" w14:textId="77777777" w:rsidTr="00941C84">
        <w:trPr>
          <w:trHeight w:val="445"/>
        </w:trPr>
        <w:tc>
          <w:tcPr>
            <w:tcW w:w="3984" w:type="dxa"/>
            <w:tcMar>
              <w:top w:w="15" w:type="dxa"/>
              <w:left w:w="15" w:type="dxa"/>
              <w:bottom w:w="15" w:type="dxa"/>
              <w:right w:w="15" w:type="dxa"/>
            </w:tcMar>
            <w:vAlign w:val="center"/>
          </w:tcPr>
          <w:p w14:paraId="2189B89B" w14:textId="7CA98AFE" w:rsidR="00143D8E" w:rsidRPr="00891796" w:rsidRDefault="00143D8E" w:rsidP="00143D8E">
            <w:pPr>
              <w:spacing w:after="20"/>
              <w:ind w:left="20"/>
              <w:rPr>
                <w:rFonts w:ascii="Times New Roman" w:hAnsi="Times New Roman" w:cs="Times New Roman"/>
                <w:sz w:val="26"/>
                <w:szCs w:val="26"/>
                <w:lang w:val="kk-KZ"/>
              </w:rPr>
            </w:pPr>
            <w:r w:rsidRPr="00891796">
              <w:rPr>
                <w:rFonts w:ascii="Times New Roman" w:hAnsi="Times New Roman" w:cs="Times New Roman"/>
                <w:sz w:val="26"/>
                <w:szCs w:val="26"/>
                <w:lang w:val="kk-KZ"/>
              </w:rPr>
              <w:t>Оплата прочих услуг и работ</w:t>
            </w:r>
          </w:p>
        </w:tc>
        <w:tc>
          <w:tcPr>
            <w:tcW w:w="1216" w:type="dxa"/>
            <w:tcMar>
              <w:top w:w="15" w:type="dxa"/>
              <w:left w:w="15" w:type="dxa"/>
              <w:bottom w:w="15" w:type="dxa"/>
              <w:right w:w="15" w:type="dxa"/>
            </w:tcMar>
            <w:vAlign w:val="center"/>
          </w:tcPr>
          <w:p w14:paraId="3B7BD79E" w14:textId="126D369D" w:rsidR="00143D8E" w:rsidRDefault="00143D8E" w:rsidP="00143D8E">
            <w:pPr>
              <w:spacing w:after="0"/>
              <w:jc w:val="center"/>
              <w:rPr>
                <w:rFonts w:ascii="Times New Roman" w:hAnsi="Times New Roman" w:cs="Times New Roman"/>
                <w:sz w:val="26"/>
                <w:szCs w:val="26"/>
                <w:lang w:val="ru-RU"/>
              </w:rPr>
            </w:pPr>
            <w:proofErr w:type="spellStart"/>
            <w:r w:rsidRPr="006105C1">
              <w:rPr>
                <w:rFonts w:ascii="Times New Roman" w:hAnsi="Times New Roman" w:cs="Times New Roman"/>
                <w:color w:val="000000"/>
                <w:sz w:val="26"/>
                <w:szCs w:val="26"/>
              </w:rPr>
              <w:t>тысяч</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232" w:type="dxa"/>
            <w:tcMar>
              <w:top w:w="15" w:type="dxa"/>
              <w:left w:w="15" w:type="dxa"/>
              <w:bottom w:w="15" w:type="dxa"/>
              <w:right w:w="15" w:type="dxa"/>
            </w:tcMar>
            <w:vAlign w:val="center"/>
          </w:tcPr>
          <w:p w14:paraId="190BA2EA" w14:textId="79961A0F" w:rsidR="00143D8E" w:rsidRDefault="00143D8E" w:rsidP="00143D8E">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24 260,0</w:t>
            </w:r>
          </w:p>
        </w:tc>
        <w:tc>
          <w:tcPr>
            <w:tcW w:w="1697" w:type="dxa"/>
            <w:tcMar>
              <w:top w:w="15" w:type="dxa"/>
              <w:left w:w="15" w:type="dxa"/>
              <w:bottom w:w="15" w:type="dxa"/>
              <w:right w:w="15" w:type="dxa"/>
            </w:tcMar>
            <w:vAlign w:val="center"/>
          </w:tcPr>
          <w:p w14:paraId="6E75AEAA" w14:textId="0E72A2E5" w:rsidR="00143D8E" w:rsidRDefault="00143D8E" w:rsidP="00143D8E">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24 260,0</w:t>
            </w:r>
          </w:p>
        </w:tc>
        <w:tc>
          <w:tcPr>
            <w:tcW w:w="1409" w:type="dxa"/>
            <w:tcMar>
              <w:top w:w="15" w:type="dxa"/>
              <w:left w:w="15" w:type="dxa"/>
              <w:bottom w:w="15" w:type="dxa"/>
              <w:right w:w="15" w:type="dxa"/>
            </w:tcMar>
            <w:vAlign w:val="center"/>
          </w:tcPr>
          <w:p w14:paraId="33BAB0C9" w14:textId="5EDFDEF7" w:rsidR="00143D8E" w:rsidRDefault="00143D8E" w:rsidP="00143D8E">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093" w:type="dxa"/>
            <w:tcMar>
              <w:top w:w="15" w:type="dxa"/>
              <w:left w:w="15" w:type="dxa"/>
              <w:bottom w:w="15" w:type="dxa"/>
              <w:right w:w="15" w:type="dxa"/>
            </w:tcMar>
            <w:vAlign w:val="center"/>
          </w:tcPr>
          <w:p w14:paraId="1C1CE0C5" w14:textId="4D799746" w:rsidR="00143D8E" w:rsidRDefault="00143D8E" w:rsidP="00143D8E">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rPr>
              <w:t>100</w:t>
            </w:r>
            <w:r w:rsidRPr="006105C1">
              <w:rPr>
                <w:rFonts w:ascii="Times New Roman" w:hAnsi="Times New Roman" w:cs="Times New Roman"/>
                <w:sz w:val="26"/>
                <w:szCs w:val="26"/>
                <w:lang w:val="ru-RU"/>
              </w:rPr>
              <w:t>,</w:t>
            </w:r>
            <w:r w:rsidRPr="006105C1">
              <w:rPr>
                <w:rFonts w:ascii="Times New Roman" w:hAnsi="Times New Roman" w:cs="Times New Roman"/>
                <w:sz w:val="26"/>
                <w:szCs w:val="26"/>
              </w:rPr>
              <w:t>0</w:t>
            </w:r>
          </w:p>
        </w:tc>
        <w:tc>
          <w:tcPr>
            <w:tcW w:w="2728" w:type="dxa"/>
            <w:tcMar>
              <w:top w:w="15" w:type="dxa"/>
              <w:left w:w="15" w:type="dxa"/>
              <w:bottom w:w="15" w:type="dxa"/>
              <w:right w:w="15" w:type="dxa"/>
            </w:tcMar>
            <w:vAlign w:val="center"/>
          </w:tcPr>
          <w:p w14:paraId="1AE79F90" w14:textId="77777777" w:rsidR="00143D8E" w:rsidRPr="006105C1" w:rsidRDefault="00143D8E" w:rsidP="00143D8E">
            <w:pPr>
              <w:spacing w:after="0"/>
              <w:jc w:val="center"/>
              <w:rPr>
                <w:rFonts w:ascii="Times New Roman" w:hAnsi="Times New Roman" w:cs="Times New Roman"/>
                <w:sz w:val="26"/>
                <w:szCs w:val="26"/>
                <w:lang w:val="ru-RU"/>
              </w:rPr>
            </w:pPr>
          </w:p>
        </w:tc>
      </w:tr>
    </w:tbl>
    <w:p w14:paraId="10C74D14" w14:textId="2F182256" w:rsidR="00BF31F6" w:rsidRPr="005B3074" w:rsidRDefault="008D6046" w:rsidP="008D6046">
      <w:pPr>
        <w:spacing w:after="0"/>
        <w:rPr>
          <w:rFonts w:ascii="Times New Roman" w:hAnsi="Times New Roman" w:cs="Times New Roman"/>
          <w:bCs/>
          <w:color w:val="000000"/>
          <w:sz w:val="26"/>
          <w:szCs w:val="26"/>
          <w:lang w:val="kk-KZ"/>
        </w:rPr>
      </w:pPr>
      <w:r w:rsidRPr="00BF31F6">
        <w:rPr>
          <w:rFonts w:ascii="Times New Roman" w:hAnsi="Times New Roman" w:cs="Times New Roman"/>
          <w:b/>
          <w:color w:val="000000"/>
          <w:sz w:val="26"/>
          <w:szCs w:val="26"/>
          <w:lang w:val="ru-RU"/>
        </w:rPr>
        <w:t xml:space="preserve">Вид бюджетной </w:t>
      </w:r>
      <w:proofErr w:type="gramStart"/>
      <w:r w:rsidRPr="00BF31F6">
        <w:rPr>
          <w:rFonts w:ascii="Times New Roman" w:hAnsi="Times New Roman" w:cs="Times New Roman"/>
          <w:b/>
          <w:color w:val="000000"/>
          <w:sz w:val="26"/>
          <w:szCs w:val="26"/>
          <w:lang w:val="ru-RU"/>
        </w:rPr>
        <w:t>подпрограммы:</w:t>
      </w:r>
      <w:r w:rsidRPr="00BF31F6">
        <w:rPr>
          <w:rFonts w:ascii="Times New Roman" w:hAnsi="Times New Roman" w:cs="Times New Roman"/>
          <w:b/>
          <w:color w:val="000000"/>
          <w:sz w:val="26"/>
          <w:szCs w:val="26"/>
        </w:rPr>
        <w:t>   </w:t>
      </w:r>
      <w:proofErr w:type="gramEnd"/>
      <w:r w:rsidRPr="00BF31F6">
        <w:rPr>
          <w:rFonts w:ascii="Times New Roman" w:hAnsi="Times New Roman" w:cs="Times New Roman"/>
          <w:b/>
          <w:color w:val="000000"/>
          <w:sz w:val="26"/>
          <w:szCs w:val="26"/>
        </w:rPr>
        <w:t> </w:t>
      </w:r>
      <w:r w:rsidR="005B3074" w:rsidRPr="005B3074">
        <w:rPr>
          <w:rFonts w:ascii="Times New Roman" w:hAnsi="Times New Roman" w:cs="Times New Roman"/>
          <w:bCs/>
          <w:color w:val="000000"/>
          <w:sz w:val="26"/>
          <w:szCs w:val="26"/>
          <w:lang w:val="kk-KZ"/>
        </w:rPr>
        <w:t>0</w:t>
      </w:r>
      <w:r w:rsidR="00063377">
        <w:rPr>
          <w:rFonts w:ascii="Times New Roman" w:hAnsi="Times New Roman" w:cs="Times New Roman"/>
          <w:bCs/>
          <w:color w:val="000000"/>
          <w:sz w:val="26"/>
          <w:szCs w:val="26"/>
          <w:lang w:val="kk-KZ"/>
        </w:rPr>
        <w:t>28</w:t>
      </w:r>
      <w:r w:rsidR="005B3074" w:rsidRPr="005B3074">
        <w:rPr>
          <w:rFonts w:ascii="Times New Roman" w:hAnsi="Times New Roman" w:cs="Times New Roman"/>
          <w:bCs/>
          <w:color w:val="000000"/>
          <w:sz w:val="26"/>
          <w:szCs w:val="26"/>
          <w:lang w:val="kk-KZ"/>
        </w:rPr>
        <w:t xml:space="preserve"> </w:t>
      </w:r>
      <w:bookmarkStart w:id="1" w:name="_Hlk62144244"/>
      <w:r w:rsidR="005B3074" w:rsidRPr="005B3074">
        <w:rPr>
          <w:rFonts w:ascii="Times New Roman" w:hAnsi="Times New Roman" w:cs="Times New Roman"/>
          <w:bCs/>
          <w:color w:val="000000"/>
          <w:sz w:val="26"/>
          <w:szCs w:val="26"/>
          <w:lang w:val="kk-KZ"/>
        </w:rPr>
        <w:t xml:space="preserve">за счет </w:t>
      </w:r>
      <w:r w:rsidR="00063377">
        <w:rPr>
          <w:rFonts w:ascii="Times New Roman" w:hAnsi="Times New Roman" w:cs="Times New Roman"/>
          <w:bCs/>
          <w:color w:val="000000"/>
          <w:sz w:val="26"/>
          <w:szCs w:val="26"/>
          <w:lang w:val="kk-KZ"/>
        </w:rPr>
        <w:t>трансфертов из областн</w:t>
      </w:r>
      <w:r w:rsidR="005B3074" w:rsidRPr="005B3074">
        <w:rPr>
          <w:rFonts w:ascii="Times New Roman" w:hAnsi="Times New Roman" w:cs="Times New Roman"/>
          <w:bCs/>
          <w:color w:val="000000"/>
          <w:sz w:val="26"/>
          <w:szCs w:val="26"/>
          <w:lang w:val="kk-KZ"/>
        </w:rPr>
        <w:t>ого бюджета</w:t>
      </w:r>
    </w:p>
    <w:bookmarkEnd w:id="1"/>
    <w:p w14:paraId="418D4DFC" w14:textId="77777777" w:rsidR="00063377" w:rsidRPr="00891796" w:rsidRDefault="008D6046" w:rsidP="00063377">
      <w:pPr>
        <w:pStyle w:val="a9"/>
        <w:ind w:firstLine="708"/>
        <w:rPr>
          <w:rFonts w:ascii="Times New Roman" w:hAnsi="Times New Roman" w:cs="Times New Roman"/>
          <w:sz w:val="26"/>
          <w:szCs w:val="26"/>
          <w:lang w:val="kk-KZ"/>
        </w:rPr>
      </w:pPr>
      <w:r w:rsidRPr="00BF31F6">
        <w:rPr>
          <w:rFonts w:ascii="Times New Roman" w:hAnsi="Times New Roman" w:cs="Times New Roman"/>
          <w:b/>
          <w:color w:val="000000"/>
          <w:sz w:val="26"/>
          <w:szCs w:val="26"/>
        </w:rPr>
        <w:t>в зависимости от содержания</w:t>
      </w:r>
      <w:r w:rsidRPr="006105C1">
        <w:rPr>
          <w:rFonts w:ascii="Times New Roman" w:hAnsi="Times New Roman" w:cs="Times New Roman"/>
          <w:color w:val="000000"/>
          <w:sz w:val="26"/>
          <w:szCs w:val="26"/>
        </w:rPr>
        <w:t xml:space="preserve">: </w:t>
      </w:r>
      <w:r w:rsidR="00063377" w:rsidRPr="00891796">
        <w:rPr>
          <w:rFonts w:ascii="Times New Roman" w:hAnsi="Times New Roman" w:cs="Times New Roman"/>
          <w:sz w:val="26"/>
          <w:szCs w:val="26"/>
          <w:lang w:val="kk-KZ"/>
        </w:rPr>
        <w:t>предоставление подъемного пособия</w:t>
      </w:r>
    </w:p>
    <w:p w14:paraId="30DE7DB3" w14:textId="77777777" w:rsidR="00063377" w:rsidRDefault="008D6046" w:rsidP="00063377">
      <w:pPr>
        <w:spacing w:after="0"/>
        <w:ind w:firstLine="708"/>
        <w:rPr>
          <w:rFonts w:ascii="Times New Roman" w:hAnsi="Times New Roman" w:cs="Times New Roman"/>
          <w:color w:val="000000" w:themeColor="text1"/>
          <w:sz w:val="26"/>
          <w:szCs w:val="26"/>
          <w:lang w:val="ru-RU"/>
        </w:rPr>
      </w:pPr>
      <w:r w:rsidRPr="00BF31F6">
        <w:rPr>
          <w:rFonts w:ascii="Times New Roman" w:hAnsi="Times New Roman" w:cs="Times New Roman"/>
          <w:b/>
          <w:color w:val="000000"/>
          <w:sz w:val="26"/>
          <w:szCs w:val="26"/>
          <w:lang w:val="ru-RU"/>
        </w:rPr>
        <w:t xml:space="preserve">текущая или </w:t>
      </w:r>
      <w:proofErr w:type="gramStart"/>
      <w:r w:rsidRPr="00BF31F6">
        <w:rPr>
          <w:rFonts w:ascii="Times New Roman" w:hAnsi="Times New Roman" w:cs="Times New Roman"/>
          <w:b/>
          <w:color w:val="000000"/>
          <w:sz w:val="26"/>
          <w:szCs w:val="26"/>
          <w:lang w:val="ru-RU"/>
        </w:rPr>
        <w:t>развития</w:t>
      </w:r>
      <w:r w:rsidR="00BF31F6">
        <w:rPr>
          <w:rFonts w:ascii="Times New Roman" w:hAnsi="Times New Roman" w:cs="Times New Roman"/>
          <w:b/>
          <w:color w:val="000000"/>
          <w:sz w:val="26"/>
          <w:szCs w:val="26"/>
          <w:lang w:val="ru-RU"/>
        </w:rPr>
        <w:t>:</w:t>
      </w:r>
      <w:r w:rsidRPr="006105C1">
        <w:rPr>
          <w:rFonts w:ascii="Times New Roman" w:hAnsi="Times New Roman" w:cs="Times New Roman"/>
          <w:color w:val="000000"/>
          <w:sz w:val="26"/>
          <w:szCs w:val="26"/>
          <w:lang w:val="ru-RU"/>
        </w:rPr>
        <w:t xml:space="preserve">  </w:t>
      </w:r>
      <w:r w:rsidR="00BF31F6">
        <w:rPr>
          <w:rFonts w:ascii="Times New Roman" w:hAnsi="Times New Roman" w:cs="Times New Roman"/>
          <w:color w:val="000000"/>
          <w:sz w:val="26"/>
          <w:szCs w:val="26"/>
          <w:lang w:val="ru-RU"/>
        </w:rPr>
        <w:t xml:space="preserve"> </w:t>
      </w:r>
      <w:proofErr w:type="gramEnd"/>
      <w:r w:rsidR="00BF31F6" w:rsidRPr="005B3074">
        <w:rPr>
          <w:rFonts w:ascii="Times New Roman" w:hAnsi="Times New Roman" w:cs="Times New Roman"/>
          <w:color w:val="000000" w:themeColor="text1"/>
          <w:sz w:val="26"/>
          <w:szCs w:val="26"/>
          <w:lang w:val="ru-RU"/>
        </w:rPr>
        <w:t>текущая бюджетная программа</w:t>
      </w:r>
    </w:p>
    <w:p w14:paraId="474E5FC8" w14:textId="77777777" w:rsidR="00367584" w:rsidRPr="00891796" w:rsidRDefault="008D6046" w:rsidP="00367584">
      <w:pPr>
        <w:pStyle w:val="a9"/>
        <w:jc w:val="both"/>
        <w:rPr>
          <w:sz w:val="26"/>
          <w:szCs w:val="26"/>
          <w:lang w:val="kk-KZ"/>
        </w:rPr>
      </w:pPr>
      <w:r w:rsidRPr="005B3074">
        <w:rPr>
          <w:rFonts w:ascii="Times New Roman" w:hAnsi="Times New Roman" w:cs="Times New Roman"/>
          <w:sz w:val="26"/>
          <w:szCs w:val="26"/>
        </w:rPr>
        <w:br/>
      </w:r>
      <w:r w:rsidRPr="00BF31F6">
        <w:rPr>
          <w:rFonts w:ascii="Times New Roman" w:hAnsi="Times New Roman" w:cs="Times New Roman"/>
          <w:b/>
          <w:color w:val="000000"/>
          <w:sz w:val="26"/>
          <w:szCs w:val="26"/>
        </w:rPr>
        <w:t xml:space="preserve">Описание бюджетной </w:t>
      </w:r>
      <w:proofErr w:type="gramStart"/>
      <w:r w:rsidRPr="00BF31F6">
        <w:rPr>
          <w:rFonts w:ascii="Times New Roman" w:hAnsi="Times New Roman" w:cs="Times New Roman"/>
          <w:b/>
          <w:color w:val="000000"/>
          <w:sz w:val="26"/>
          <w:szCs w:val="26"/>
        </w:rPr>
        <w:t xml:space="preserve">подпрограммы </w:t>
      </w:r>
      <w:r w:rsidR="00997EF3">
        <w:rPr>
          <w:rFonts w:ascii="Times New Roman" w:hAnsi="Times New Roman" w:cs="Times New Roman"/>
          <w:b/>
          <w:color w:val="000000"/>
          <w:sz w:val="26"/>
          <w:szCs w:val="26"/>
        </w:rPr>
        <w:t>:</w:t>
      </w:r>
      <w:proofErr w:type="gramEnd"/>
      <w:r w:rsidR="00BF31F6">
        <w:rPr>
          <w:rFonts w:ascii="Times New Roman" w:hAnsi="Times New Roman" w:cs="Times New Roman"/>
          <w:b/>
          <w:color w:val="000000"/>
          <w:sz w:val="26"/>
          <w:szCs w:val="26"/>
        </w:rPr>
        <w:t xml:space="preserve">  </w:t>
      </w:r>
      <w:r w:rsidR="00367584" w:rsidRPr="00891796">
        <w:rPr>
          <w:rFonts w:ascii="Times New Roman" w:hAnsi="Times New Roman" w:cs="Times New Roman"/>
          <w:sz w:val="26"/>
          <w:szCs w:val="26"/>
        </w:rPr>
        <w:t>Расходы направлены на предоставление подъемного пособия из местного бюджета специалистам</w:t>
      </w:r>
      <w:r w:rsidR="00367584" w:rsidRPr="00891796">
        <w:rPr>
          <w:rFonts w:ascii="Times New Roman" w:hAnsi="Times New Roman" w:cs="Times New Roman"/>
          <w:sz w:val="26"/>
          <w:szCs w:val="26"/>
          <w:lang w:val="kk-KZ"/>
        </w:rPr>
        <w:t xml:space="preserve"> социальной сферы и агропромышленного коплекса, прибывшим для работы и проживания в сельские населенные пункты.  Возмещение стоимости услуг (операционных затрат) Поверенного агента 2,5 % от суммы фактический выданных кредитов. </w:t>
      </w:r>
    </w:p>
    <w:tbl>
      <w:tblPr>
        <w:tblW w:w="147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1418"/>
        <w:gridCol w:w="1134"/>
        <w:gridCol w:w="1701"/>
        <w:gridCol w:w="1417"/>
        <w:gridCol w:w="2127"/>
        <w:gridCol w:w="3118"/>
      </w:tblGrid>
      <w:tr w:rsidR="00B87121" w:rsidRPr="00891796" w14:paraId="1D565817" w14:textId="77777777" w:rsidTr="00B87121">
        <w:trPr>
          <w:trHeight w:val="1208"/>
        </w:trPr>
        <w:tc>
          <w:tcPr>
            <w:tcW w:w="3869" w:type="dxa"/>
            <w:tcMar>
              <w:top w:w="15" w:type="dxa"/>
              <w:left w:w="15" w:type="dxa"/>
              <w:bottom w:w="15" w:type="dxa"/>
              <w:right w:w="15" w:type="dxa"/>
            </w:tcMar>
            <w:vAlign w:val="center"/>
          </w:tcPr>
          <w:p w14:paraId="409B5613" w14:textId="77777777" w:rsidR="00B87121" w:rsidRPr="00997EF3" w:rsidRDefault="00B87121" w:rsidP="00997EF3">
            <w:pPr>
              <w:spacing w:after="20"/>
              <w:ind w:left="20"/>
              <w:rPr>
                <w:rFonts w:ascii="Times New Roman" w:hAnsi="Times New Roman" w:cs="Times New Roman"/>
                <w:b/>
                <w:sz w:val="26"/>
                <w:szCs w:val="26"/>
                <w:lang w:val="ru-RU"/>
              </w:rPr>
            </w:pPr>
            <w:r w:rsidRPr="00997EF3">
              <w:rPr>
                <w:rFonts w:ascii="Times New Roman" w:hAnsi="Times New Roman" w:cs="Times New Roman"/>
                <w:b/>
                <w:color w:val="000000"/>
                <w:sz w:val="26"/>
                <w:szCs w:val="26"/>
                <w:lang w:val="ru-RU"/>
              </w:rPr>
              <w:lastRenderedPageBreak/>
              <w:t>Показатели прямого результата</w:t>
            </w:r>
          </w:p>
        </w:tc>
        <w:tc>
          <w:tcPr>
            <w:tcW w:w="1418" w:type="dxa"/>
            <w:tcMar>
              <w:top w:w="15" w:type="dxa"/>
              <w:left w:w="15" w:type="dxa"/>
              <w:bottom w:w="15" w:type="dxa"/>
              <w:right w:w="15" w:type="dxa"/>
            </w:tcMar>
            <w:vAlign w:val="center"/>
          </w:tcPr>
          <w:p w14:paraId="2241F218" w14:textId="77777777"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Ед. изм.</w:t>
            </w:r>
          </w:p>
        </w:tc>
        <w:tc>
          <w:tcPr>
            <w:tcW w:w="1134" w:type="dxa"/>
            <w:tcMar>
              <w:top w:w="15" w:type="dxa"/>
              <w:left w:w="15" w:type="dxa"/>
              <w:bottom w:w="15" w:type="dxa"/>
              <w:right w:w="15" w:type="dxa"/>
            </w:tcMar>
            <w:vAlign w:val="center"/>
          </w:tcPr>
          <w:p w14:paraId="56F1385E" w14:textId="77777777"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План</w:t>
            </w:r>
          </w:p>
        </w:tc>
        <w:tc>
          <w:tcPr>
            <w:tcW w:w="1701" w:type="dxa"/>
            <w:tcMar>
              <w:top w:w="15" w:type="dxa"/>
              <w:left w:w="15" w:type="dxa"/>
              <w:bottom w:w="15" w:type="dxa"/>
              <w:right w:w="15" w:type="dxa"/>
            </w:tcMar>
            <w:vAlign w:val="center"/>
          </w:tcPr>
          <w:p w14:paraId="7F0C4A15" w14:textId="5805CBB8"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Факт</w:t>
            </w:r>
          </w:p>
        </w:tc>
        <w:tc>
          <w:tcPr>
            <w:tcW w:w="1417" w:type="dxa"/>
            <w:tcMar>
              <w:top w:w="15" w:type="dxa"/>
              <w:left w:w="15" w:type="dxa"/>
              <w:bottom w:w="15" w:type="dxa"/>
              <w:right w:w="15" w:type="dxa"/>
            </w:tcMar>
            <w:vAlign w:val="center"/>
          </w:tcPr>
          <w:p w14:paraId="158302F7" w14:textId="77777777" w:rsidR="00B87121" w:rsidRPr="00BF31F6" w:rsidRDefault="00B87121" w:rsidP="00601BA5">
            <w:pPr>
              <w:spacing w:after="20"/>
              <w:ind w:left="20"/>
              <w:jc w:val="center"/>
              <w:rPr>
                <w:rFonts w:ascii="Times New Roman" w:hAnsi="Times New Roman" w:cs="Times New Roman"/>
                <w:sz w:val="26"/>
                <w:szCs w:val="26"/>
                <w:lang w:val="ru-RU"/>
              </w:rPr>
            </w:pPr>
            <w:proofErr w:type="spellStart"/>
            <w:r w:rsidRPr="00BF31F6">
              <w:rPr>
                <w:rFonts w:ascii="Times New Roman" w:hAnsi="Times New Roman" w:cs="Times New Roman"/>
                <w:color w:val="000000"/>
                <w:sz w:val="26"/>
                <w:szCs w:val="26"/>
                <w:lang w:val="ru-RU"/>
              </w:rPr>
              <w:t>Отклоне</w:t>
            </w:r>
            <w:proofErr w:type="spellEnd"/>
            <w:r w:rsidRPr="00BF31F6">
              <w:rPr>
                <w:rFonts w:ascii="Times New Roman" w:hAnsi="Times New Roman" w:cs="Times New Roman"/>
                <w:color w:val="000000"/>
                <w:sz w:val="26"/>
                <w:szCs w:val="26"/>
                <w:lang w:val="ru-RU"/>
              </w:rPr>
              <w:t xml:space="preserve">- </w:t>
            </w:r>
            <w:proofErr w:type="spellStart"/>
            <w:r w:rsidRPr="00BF31F6">
              <w:rPr>
                <w:rFonts w:ascii="Times New Roman" w:hAnsi="Times New Roman" w:cs="Times New Roman"/>
                <w:color w:val="000000"/>
                <w:sz w:val="26"/>
                <w:szCs w:val="26"/>
                <w:lang w:val="ru-RU"/>
              </w:rPr>
              <w:t>ние</w:t>
            </w:r>
            <w:proofErr w:type="spellEnd"/>
          </w:p>
          <w:p w14:paraId="5E15709B" w14:textId="77777777"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(гр.4 –гр. 3</w:t>
            </w:r>
          </w:p>
        </w:tc>
        <w:tc>
          <w:tcPr>
            <w:tcW w:w="2127" w:type="dxa"/>
            <w:tcMar>
              <w:top w:w="15" w:type="dxa"/>
              <w:left w:w="15" w:type="dxa"/>
              <w:bottom w:w="15" w:type="dxa"/>
              <w:right w:w="15" w:type="dxa"/>
            </w:tcMar>
            <w:vAlign w:val="center"/>
          </w:tcPr>
          <w:p w14:paraId="778DD0F5" w14:textId="77777777" w:rsidR="00B87121" w:rsidRPr="006105C1" w:rsidRDefault="00B87121" w:rsidP="00601BA5">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Процент выполнения показателей (гр. 4 /гр. 3х100)</w:t>
            </w:r>
          </w:p>
        </w:tc>
        <w:tc>
          <w:tcPr>
            <w:tcW w:w="3118" w:type="dxa"/>
            <w:tcMar>
              <w:top w:w="15" w:type="dxa"/>
              <w:left w:w="15" w:type="dxa"/>
              <w:bottom w:w="15" w:type="dxa"/>
              <w:right w:w="15" w:type="dxa"/>
            </w:tcMar>
            <w:vAlign w:val="center"/>
          </w:tcPr>
          <w:p w14:paraId="1696415D" w14:textId="77777777" w:rsidR="00B87121" w:rsidRPr="006105C1" w:rsidRDefault="00B87121" w:rsidP="00601BA5">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 xml:space="preserve">Причины недостижения или перевыполнения результатов и </w:t>
            </w:r>
            <w:proofErr w:type="spellStart"/>
            <w:r w:rsidRPr="006105C1">
              <w:rPr>
                <w:rFonts w:ascii="Times New Roman" w:hAnsi="Times New Roman" w:cs="Times New Roman"/>
                <w:color w:val="000000"/>
                <w:sz w:val="26"/>
                <w:szCs w:val="26"/>
                <w:lang w:val="ru-RU"/>
              </w:rPr>
              <w:t>неосвоения</w:t>
            </w:r>
            <w:proofErr w:type="spellEnd"/>
            <w:r w:rsidRPr="006105C1">
              <w:rPr>
                <w:rFonts w:ascii="Times New Roman" w:hAnsi="Times New Roman" w:cs="Times New Roman"/>
                <w:color w:val="000000"/>
                <w:sz w:val="26"/>
                <w:szCs w:val="26"/>
                <w:lang w:val="ru-RU"/>
              </w:rPr>
              <w:t xml:space="preserve"> средств бюджетной программы/подпрограммы </w:t>
            </w:r>
          </w:p>
        </w:tc>
      </w:tr>
      <w:tr w:rsidR="00B87121" w:rsidRPr="006105C1" w14:paraId="50C7C43C" w14:textId="77777777" w:rsidTr="00B87121">
        <w:trPr>
          <w:trHeight w:val="30"/>
        </w:trPr>
        <w:tc>
          <w:tcPr>
            <w:tcW w:w="3869" w:type="dxa"/>
            <w:tcMar>
              <w:top w:w="15" w:type="dxa"/>
              <w:left w:w="15" w:type="dxa"/>
              <w:bottom w:w="15" w:type="dxa"/>
              <w:right w:w="15" w:type="dxa"/>
            </w:tcMar>
            <w:vAlign w:val="center"/>
          </w:tcPr>
          <w:p w14:paraId="147E32E4"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1</w:t>
            </w:r>
          </w:p>
        </w:tc>
        <w:tc>
          <w:tcPr>
            <w:tcW w:w="1418" w:type="dxa"/>
            <w:tcMar>
              <w:top w:w="15" w:type="dxa"/>
              <w:left w:w="15" w:type="dxa"/>
              <w:bottom w:w="15" w:type="dxa"/>
              <w:right w:w="15" w:type="dxa"/>
            </w:tcMar>
            <w:vAlign w:val="center"/>
          </w:tcPr>
          <w:p w14:paraId="487301B6"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2</w:t>
            </w:r>
          </w:p>
        </w:tc>
        <w:tc>
          <w:tcPr>
            <w:tcW w:w="1134" w:type="dxa"/>
            <w:tcMar>
              <w:top w:w="15" w:type="dxa"/>
              <w:left w:w="15" w:type="dxa"/>
              <w:bottom w:w="15" w:type="dxa"/>
              <w:right w:w="15" w:type="dxa"/>
            </w:tcMar>
            <w:vAlign w:val="center"/>
          </w:tcPr>
          <w:p w14:paraId="7F157563"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3</w:t>
            </w:r>
          </w:p>
        </w:tc>
        <w:tc>
          <w:tcPr>
            <w:tcW w:w="1701" w:type="dxa"/>
            <w:tcMar>
              <w:top w:w="15" w:type="dxa"/>
              <w:left w:w="15" w:type="dxa"/>
              <w:bottom w:w="15" w:type="dxa"/>
              <w:right w:w="15" w:type="dxa"/>
            </w:tcMar>
            <w:vAlign w:val="center"/>
          </w:tcPr>
          <w:p w14:paraId="754541BC" w14:textId="515529BA"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4</w:t>
            </w:r>
          </w:p>
        </w:tc>
        <w:tc>
          <w:tcPr>
            <w:tcW w:w="1417" w:type="dxa"/>
            <w:tcMar>
              <w:top w:w="15" w:type="dxa"/>
              <w:left w:w="15" w:type="dxa"/>
              <w:bottom w:w="15" w:type="dxa"/>
              <w:right w:w="15" w:type="dxa"/>
            </w:tcMar>
            <w:vAlign w:val="center"/>
          </w:tcPr>
          <w:p w14:paraId="7CF7C35A"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5</w:t>
            </w:r>
          </w:p>
        </w:tc>
        <w:tc>
          <w:tcPr>
            <w:tcW w:w="2127" w:type="dxa"/>
            <w:tcMar>
              <w:top w:w="15" w:type="dxa"/>
              <w:left w:w="15" w:type="dxa"/>
              <w:bottom w:w="15" w:type="dxa"/>
              <w:right w:w="15" w:type="dxa"/>
            </w:tcMar>
            <w:vAlign w:val="center"/>
          </w:tcPr>
          <w:p w14:paraId="480E4FDA"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6</w:t>
            </w:r>
          </w:p>
        </w:tc>
        <w:tc>
          <w:tcPr>
            <w:tcW w:w="3118" w:type="dxa"/>
            <w:tcMar>
              <w:top w:w="15" w:type="dxa"/>
              <w:left w:w="15" w:type="dxa"/>
              <w:bottom w:w="15" w:type="dxa"/>
              <w:right w:w="15" w:type="dxa"/>
            </w:tcMar>
            <w:vAlign w:val="center"/>
          </w:tcPr>
          <w:p w14:paraId="681A3748"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7</w:t>
            </w:r>
          </w:p>
        </w:tc>
      </w:tr>
      <w:tr w:rsidR="00B87121" w:rsidRPr="006105C1" w14:paraId="1DBE0C52" w14:textId="77777777" w:rsidTr="00B87121">
        <w:trPr>
          <w:trHeight w:val="471"/>
        </w:trPr>
        <w:tc>
          <w:tcPr>
            <w:tcW w:w="3869" w:type="dxa"/>
            <w:tcMar>
              <w:top w:w="15" w:type="dxa"/>
              <w:left w:w="15" w:type="dxa"/>
              <w:bottom w:w="15" w:type="dxa"/>
              <w:right w:w="15" w:type="dxa"/>
            </w:tcMar>
            <w:vAlign w:val="center"/>
          </w:tcPr>
          <w:p w14:paraId="1AC00E09" w14:textId="699916EC" w:rsidR="00B87121" w:rsidRPr="006105C1" w:rsidRDefault="00063377" w:rsidP="00752E6D">
            <w:pPr>
              <w:spacing w:after="20"/>
              <w:ind w:left="20"/>
              <w:rPr>
                <w:rFonts w:ascii="Times New Roman" w:hAnsi="Times New Roman" w:cs="Times New Roman"/>
                <w:sz w:val="26"/>
                <w:szCs w:val="26"/>
                <w:lang w:val="ru-RU"/>
              </w:rPr>
            </w:pPr>
            <w:r>
              <w:rPr>
                <w:rFonts w:ascii="Times New Roman" w:hAnsi="Times New Roman" w:cs="Times New Roman"/>
                <w:color w:val="222222"/>
                <w:shd w:val="clear" w:color="auto" w:fill="F8F9FA"/>
                <w:lang w:val="kk-KZ"/>
              </w:rPr>
              <w:t>Количество привлеченных  специалистов в области</w:t>
            </w:r>
            <w:r w:rsidRPr="009269C5">
              <w:rPr>
                <w:rFonts w:ascii="Times New Roman" w:hAnsi="Times New Roman" w:cs="Times New Roman"/>
                <w:lang w:val="kk-KZ"/>
              </w:rPr>
              <w:t xml:space="preserve"> здравоохранения, образования социального обеспечения, культуры</w:t>
            </w:r>
            <w:r>
              <w:rPr>
                <w:rFonts w:ascii="Times New Roman" w:hAnsi="Times New Roman" w:cs="Times New Roman"/>
                <w:lang w:val="kk-KZ"/>
              </w:rPr>
              <w:t>, спорта и агропромышленного коплекса, прибывшим для работы и проживания в сельские населенные пункты</w:t>
            </w:r>
            <w:r>
              <w:rPr>
                <w:rFonts w:ascii="Times New Roman" w:hAnsi="Times New Roman" w:cs="Times New Roman"/>
                <w:color w:val="222222"/>
                <w:shd w:val="clear" w:color="auto" w:fill="F8F9FA"/>
                <w:lang w:val="kk-KZ"/>
              </w:rPr>
              <w:t xml:space="preserve"> путем предоставления подъемного пособия</w:t>
            </w:r>
          </w:p>
        </w:tc>
        <w:tc>
          <w:tcPr>
            <w:tcW w:w="1418" w:type="dxa"/>
            <w:tcMar>
              <w:top w:w="15" w:type="dxa"/>
              <w:left w:w="15" w:type="dxa"/>
              <w:bottom w:w="15" w:type="dxa"/>
              <w:right w:w="15" w:type="dxa"/>
            </w:tcMar>
            <w:vAlign w:val="center"/>
          </w:tcPr>
          <w:p w14:paraId="54E739BF" w14:textId="651D126B" w:rsidR="00B87121" w:rsidRPr="006105C1" w:rsidRDefault="00891796" w:rsidP="00891796">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чел.</w:t>
            </w:r>
          </w:p>
        </w:tc>
        <w:tc>
          <w:tcPr>
            <w:tcW w:w="1134" w:type="dxa"/>
            <w:tcMar>
              <w:top w:w="15" w:type="dxa"/>
              <w:left w:w="15" w:type="dxa"/>
              <w:bottom w:w="15" w:type="dxa"/>
              <w:right w:w="15" w:type="dxa"/>
            </w:tcMar>
            <w:vAlign w:val="center"/>
          </w:tcPr>
          <w:p w14:paraId="459F435B" w14:textId="4A298930" w:rsidR="00B87121" w:rsidRPr="006105C1" w:rsidRDefault="00037FE4" w:rsidP="00997EF3">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60</w:t>
            </w:r>
          </w:p>
        </w:tc>
        <w:tc>
          <w:tcPr>
            <w:tcW w:w="1701" w:type="dxa"/>
            <w:tcMar>
              <w:top w:w="15" w:type="dxa"/>
              <w:left w:w="15" w:type="dxa"/>
              <w:bottom w:w="15" w:type="dxa"/>
              <w:right w:w="15" w:type="dxa"/>
            </w:tcMar>
            <w:vAlign w:val="center"/>
          </w:tcPr>
          <w:p w14:paraId="09E7D447" w14:textId="189A352E" w:rsidR="00B87121" w:rsidRPr="006105C1" w:rsidRDefault="00037FE4" w:rsidP="00997EF3">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60</w:t>
            </w:r>
          </w:p>
        </w:tc>
        <w:tc>
          <w:tcPr>
            <w:tcW w:w="1417" w:type="dxa"/>
            <w:tcMar>
              <w:top w:w="15" w:type="dxa"/>
              <w:left w:w="15" w:type="dxa"/>
              <w:bottom w:w="15" w:type="dxa"/>
              <w:right w:w="15" w:type="dxa"/>
            </w:tcMar>
            <w:vAlign w:val="center"/>
          </w:tcPr>
          <w:p w14:paraId="1DC74F95" w14:textId="77777777" w:rsidR="00B87121" w:rsidRPr="006105C1" w:rsidRDefault="00B87121" w:rsidP="00DF1EF8">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127" w:type="dxa"/>
            <w:tcMar>
              <w:top w:w="15" w:type="dxa"/>
              <w:left w:w="15" w:type="dxa"/>
              <w:bottom w:w="15" w:type="dxa"/>
              <w:right w:w="15" w:type="dxa"/>
            </w:tcMar>
            <w:vAlign w:val="center"/>
          </w:tcPr>
          <w:p w14:paraId="0244CBEB" w14:textId="77777777" w:rsidR="00B87121" w:rsidRPr="006105C1" w:rsidRDefault="00B87121" w:rsidP="00997EF3">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t>100</w:t>
            </w:r>
            <w:r>
              <w:rPr>
                <w:rFonts w:ascii="Times New Roman" w:hAnsi="Times New Roman" w:cs="Times New Roman"/>
                <w:sz w:val="26"/>
                <w:szCs w:val="26"/>
                <w:lang w:val="ru-RU"/>
              </w:rPr>
              <w:t>,0</w:t>
            </w:r>
          </w:p>
        </w:tc>
        <w:tc>
          <w:tcPr>
            <w:tcW w:w="3118" w:type="dxa"/>
            <w:tcMar>
              <w:top w:w="15" w:type="dxa"/>
              <w:left w:w="15" w:type="dxa"/>
              <w:bottom w:w="15" w:type="dxa"/>
              <w:right w:w="15" w:type="dxa"/>
            </w:tcMar>
            <w:vAlign w:val="center"/>
          </w:tcPr>
          <w:p w14:paraId="244FA01C" w14:textId="77777777" w:rsidR="00B87121" w:rsidRPr="006105C1" w:rsidRDefault="00B87121" w:rsidP="00601BA5">
            <w:pPr>
              <w:spacing w:after="0"/>
              <w:rPr>
                <w:rFonts w:ascii="Times New Roman" w:hAnsi="Times New Roman" w:cs="Times New Roman"/>
                <w:sz w:val="26"/>
                <w:szCs w:val="26"/>
                <w:lang w:val="ru-RU"/>
              </w:rPr>
            </w:pPr>
          </w:p>
        </w:tc>
      </w:tr>
      <w:tr w:rsidR="00B87121" w:rsidRPr="008A6F58" w14:paraId="041EA53A" w14:textId="77777777" w:rsidTr="00B87121">
        <w:trPr>
          <w:trHeight w:val="727"/>
        </w:trPr>
        <w:tc>
          <w:tcPr>
            <w:tcW w:w="3869" w:type="dxa"/>
            <w:tcMar>
              <w:top w:w="15" w:type="dxa"/>
              <w:left w:w="15" w:type="dxa"/>
              <w:bottom w:w="15" w:type="dxa"/>
              <w:right w:w="15" w:type="dxa"/>
            </w:tcMar>
            <w:vAlign w:val="center"/>
          </w:tcPr>
          <w:p w14:paraId="1EEB6E79" w14:textId="77777777" w:rsidR="00B87121" w:rsidRPr="00BF31F6" w:rsidRDefault="00B87121" w:rsidP="00601BA5">
            <w:pPr>
              <w:spacing w:after="20"/>
              <w:ind w:left="20"/>
              <w:rPr>
                <w:rFonts w:ascii="Times New Roman" w:hAnsi="Times New Roman" w:cs="Times New Roman"/>
                <w:b/>
                <w:sz w:val="26"/>
                <w:szCs w:val="26"/>
              </w:rPr>
            </w:pPr>
            <w:proofErr w:type="spellStart"/>
            <w:r w:rsidRPr="00BF31F6">
              <w:rPr>
                <w:rFonts w:ascii="Times New Roman" w:hAnsi="Times New Roman" w:cs="Times New Roman"/>
                <w:b/>
                <w:color w:val="000000"/>
                <w:sz w:val="26"/>
                <w:szCs w:val="26"/>
              </w:rPr>
              <w:t>Расходы</w:t>
            </w:r>
            <w:proofErr w:type="spellEnd"/>
            <w:r w:rsidRPr="00BF31F6">
              <w:rPr>
                <w:rFonts w:ascii="Times New Roman" w:hAnsi="Times New Roman" w:cs="Times New Roman"/>
                <w:b/>
                <w:color w:val="000000"/>
                <w:sz w:val="26"/>
                <w:szCs w:val="26"/>
              </w:rPr>
              <w:t xml:space="preserve"> </w:t>
            </w:r>
            <w:proofErr w:type="spellStart"/>
            <w:r w:rsidRPr="00BF31F6">
              <w:rPr>
                <w:rFonts w:ascii="Times New Roman" w:hAnsi="Times New Roman" w:cs="Times New Roman"/>
                <w:b/>
                <w:color w:val="000000"/>
                <w:sz w:val="26"/>
                <w:szCs w:val="26"/>
              </w:rPr>
              <w:t>по</w:t>
            </w:r>
            <w:proofErr w:type="spellEnd"/>
            <w:r w:rsidRPr="00BF31F6">
              <w:rPr>
                <w:rFonts w:ascii="Times New Roman" w:hAnsi="Times New Roman" w:cs="Times New Roman"/>
                <w:b/>
                <w:color w:val="000000"/>
                <w:sz w:val="26"/>
                <w:szCs w:val="26"/>
              </w:rPr>
              <w:t xml:space="preserve"> </w:t>
            </w:r>
            <w:proofErr w:type="spellStart"/>
            <w:r w:rsidRPr="00BF31F6">
              <w:rPr>
                <w:rFonts w:ascii="Times New Roman" w:hAnsi="Times New Roman" w:cs="Times New Roman"/>
                <w:b/>
                <w:color w:val="000000"/>
                <w:sz w:val="26"/>
                <w:szCs w:val="26"/>
              </w:rPr>
              <w:t>бюджетной</w:t>
            </w:r>
            <w:proofErr w:type="spellEnd"/>
            <w:r w:rsidRPr="00BF31F6">
              <w:rPr>
                <w:rFonts w:ascii="Times New Roman" w:hAnsi="Times New Roman" w:cs="Times New Roman"/>
                <w:b/>
                <w:color w:val="000000"/>
                <w:sz w:val="26"/>
                <w:szCs w:val="26"/>
              </w:rPr>
              <w:t xml:space="preserve"> </w:t>
            </w:r>
            <w:proofErr w:type="spellStart"/>
            <w:r w:rsidRPr="00BF31F6">
              <w:rPr>
                <w:rFonts w:ascii="Times New Roman" w:hAnsi="Times New Roman" w:cs="Times New Roman"/>
                <w:b/>
                <w:color w:val="000000"/>
                <w:sz w:val="26"/>
                <w:szCs w:val="26"/>
              </w:rPr>
              <w:t>подпрограмме</w:t>
            </w:r>
            <w:proofErr w:type="spellEnd"/>
          </w:p>
        </w:tc>
        <w:tc>
          <w:tcPr>
            <w:tcW w:w="1418" w:type="dxa"/>
            <w:tcMar>
              <w:top w:w="15" w:type="dxa"/>
              <w:left w:w="15" w:type="dxa"/>
              <w:bottom w:w="15" w:type="dxa"/>
              <w:right w:w="15" w:type="dxa"/>
            </w:tcMar>
            <w:vAlign w:val="center"/>
          </w:tcPr>
          <w:p w14:paraId="48F9D2C7" w14:textId="77777777" w:rsidR="00B87121" w:rsidRPr="006105C1" w:rsidRDefault="00B87121" w:rsidP="00601BA5">
            <w:pPr>
              <w:spacing w:after="20"/>
              <w:ind w:left="20"/>
              <w:rPr>
                <w:rFonts w:ascii="Times New Roman" w:hAnsi="Times New Roman" w:cs="Times New Roman"/>
                <w:sz w:val="26"/>
                <w:szCs w:val="26"/>
              </w:rPr>
            </w:pPr>
          </w:p>
        </w:tc>
        <w:tc>
          <w:tcPr>
            <w:tcW w:w="1134" w:type="dxa"/>
            <w:tcMar>
              <w:top w:w="15" w:type="dxa"/>
              <w:left w:w="15" w:type="dxa"/>
              <w:bottom w:w="15" w:type="dxa"/>
              <w:right w:w="15" w:type="dxa"/>
            </w:tcMar>
            <w:vAlign w:val="center"/>
          </w:tcPr>
          <w:p w14:paraId="3317E653" w14:textId="77777777" w:rsidR="00B87121" w:rsidRPr="006105C1" w:rsidRDefault="00B87121" w:rsidP="00C033A9">
            <w:pPr>
              <w:spacing w:after="20"/>
              <w:ind w:left="20"/>
              <w:jc w:val="center"/>
              <w:rPr>
                <w:rFonts w:ascii="Times New Roman" w:hAnsi="Times New Roman" w:cs="Times New Roman"/>
                <w:sz w:val="26"/>
                <w:szCs w:val="26"/>
              </w:rPr>
            </w:pPr>
          </w:p>
        </w:tc>
        <w:tc>
          <w:tcPr>
            <w:tcW w:w="1701" w:type="dxa"/>
            <w:tcMar>
              <w:top w:w="15" w:type="dxa"/>
              <w:left w:w="15" w:type="dxa"/>
              <w:bottom w:w="15" w:type="dxa"/>
              <w:right w:w="15" w:type="dxa"/>
            </w:tcMar>
            <w:vAlign w:val="center"/>
          </w:tcPr>
          <w:p w14:paraId="36EBC350" w14:textId="6C3D960C" w:rsidR="00B87121" w:rsidRPr="006105C1" w:rsidRDefault="00B87121" w:rsidP="00C033A9">
            <w:pPr>
              <w:spacing w:after="20"/>
              <w:ind w:left="20"/>
              <w:jc w:val="center"/>
              <w:rPr>
                <w:rFonts w:ascii="Times New Roman" w:hAnsi="Times New Roman" w:cs="Times New Roman"/>
                <w:sz w:val="26"/>
                <w:szCs w:val="26"/>
              </w:rPr>
            </w:pPr>
          </w:p>
        </w:tc>
        <w:tc>
          <w:tcPr>
            <w:tcW w:w="1417" w:type="dxa"/>
            <w:tcMar>
              <w:top w:w="15" w:type="dxa"/>
              <w:left w:w="15" w:type="dxa"/>
              <w:bottom w:w="15" w:type="dxa"/>
              <w:right w:w="15" w:type="dxa"/>
            </w:tcMar>
            <w:vAlign w:val="center"/>
          </w:tcPr>
          <w:p w14:paraId="0DB0A0A5" w14:textId="77777777" w:rsidR="00B87121" w:rsidRPr="006105C1" w:rsidRDefault="00B87121" w:rsidP="00C033A9">
            <w:pPr>
              <w:spacing w:after="20"/>
              <w:ind w:left="20"/>
              <w:jc w:val="center"/>
              <w:rPr>
                <w:rFonts w:ascii="Times New Roman" w:hAnsi="Times New Roman" w:cs="Times New Roman"/>
                <w:sz w:val="26"/>
                <w:szCs w:val="26"/>
              </w:rPr>
            </w:pPr>
          </w:p>
        </w:tc>
        <w:tc>
          <w:tcPr>
            <w:tcW w:w="2127" w:type="dxa"/>
            <w:tcMar>
              <w:top w:w="15" w:type="dxa"/>
              <w:left w:w="15" w:type="dxa"/>
              <w:bottom w:w="15" w:type="dxa"/>
              <w:right w:w="15" w:type="dxa"/>
            </w:tcMar>
            <w:vAlign w:val="center"/>
          </w:tcPr>
          <w:p w14:paraId="4C0F7F7B" w14:textId="77777777" w:rsidR="00B87121" w:rsidRPr="006105C1" w:rsidRDefault="00B87121" w:rsidP="00601BA5">
            <w:pPr>
              <w:spacing w:after="20"/>
              <w:ind w:left="20"/>
              <w:rPr>
                <w:rFonts w:ascii="Times New Roman" w:hAnsi="Times New Roman" w:cs="Times New Roman"/>
                <w:sz w:val="26"/>
                <w:szCs w:val="26"/>
                <w:lang w:val="ru-RU"/>
              </w:rPr>
            </w:pPr>
          </w:p>
        </w:tc>
        <w:tc>
          <w:tcPr>
            <w:tcW w:w="3118" w:type="dxa"/>
            <w:tcMar>
              <w:top w:w="15" w:type="dxa"/>
              <w:left w:w="15" w:type="dxa"/>
              <w:bottom w:w="15" w:type="dxa"/>
              <w:right w:w="15" w:type="dxa"/>
            </w:tcMar>
            <w:vAlign w:val="center"/>
          </w:tcPr>
          <w:p w14:paraId="099A6B9A" w14:textId="77777777" w:rsidR="00B87121" w:rsidRPr="006105C1" w:rsidRDefault="00B87121" w:rsidP="00601BA5">
            <w:pPr>
              <w:spacing w:after="20"/>
              <w:ind w:left="20"/>
              <w:rPr>
                <w:rFonts w:ascii="Times New Roman" w:hAnsi="Times New Roman" w:cs="Times New Roman"/>
                <w:sz w:val="26"/>
                <w:szCs w:val="26"/>
                <w:lang w:val="ru-RU"/>
              </w:rPr>
            </w:pPr>
          </w:p>
        </w:tc>
      </w:tr>
      <w:tr w:rsidR="00063377" w:rsidRPr="006105C1" w14:paraId="4B7A3195" w14:textId="77777777" w:rsidTr="00B87121">
        <w:trPr>
          <w:trHeight w:val="30"/>
        </w:trPr>
        <w:tc>
          <w:tcPr>
            <w:tcW w:w="3869" w:type="dxa"/>
            <w:tcMar>
              <w:top w:w="15" w:type="dxa"/>
              <w:left w:w="15" w:type="dxa"/>
              <w:bottom w:w="15" w:type="dxa"/>
              <w:right w:w="15" w:type="dxa"/>
            </w:tcMar>
            <w:vAlign w:val="center"/>
          </w:tcPr>
          <w:p w14:paraId="26B550FA" w14:textId="217B3143" w:rsidR="00063377" w:rsidRPr="00997EF3" w:rsidRDefault="00063377" w:rsidP="00063377">
            <w:pPr>
              <w:spacing w:after="20"/>
              <w:ind w:left="20"/>
              <w:rPr>
                <w:rFonts w:ascii="Times New Roman" w:hAnsi="Times New Roman" w:cs="Times New Roman"/>
                <w:sz w:val="26"/>
                <w:szCs w:val="26"/>
                <w:lang w:val="ru-RU"/>
              </w:rPr>
            </w:pPr>
            <w:r>
              <w:rPr>
                <w:rFonts w:ascii="Times New Roman" w:hAnsi="Times New Roman" w:cs="Times New Roman"/>
                <w:lang w:val="kk-KZ"/>
              </w:rPr>
              <w:t>Оплата прочих услуг и работ</w:t>
            </w:r>
          </w:p>
        </w:tc>
        <w:tc>
          <w:tcPr>
            <w:tcW w:w="1418" w:type="dxa"/>
            <w:tcMar>
              <w:top w:w="15" w:type="dxa"/>
              <w:left w:w="15" w:type="dxa"/>
              <w:bottom w:w="15" w:type="dxa"/>
              <w:right w:w="15" w:type="dxa"/>
            </w:tcMar>
            <w:vAlign w:val="center"/>
          </w:tcPr>
          <w:p w14:paraId="14F0556C" w14:textId="77777777" w:rsidR="00063377" w:rsidRPr="006105C1" w:rsidRDefault="00063377" w:rsidP="00063377">
            <w:pPr>
              <w:spacing w:after="20"/>
              <w:ind w:left="20"/>
              <w:rPr>
                <w:rFonts w:ascii="Times New Roman" w:hAnsi="Times New Roman" w:cs="Times New Roman"/>
                <w:sz w:val="26"/>
                <w:szCs w:val="26"/>
              </w:rPr>
            </w:pPr>
            <w:r>
              <w:rPr>
                <w:rFonts w:ascii="Times New Roman" w:hAnsi="Times New Roman" w:cs="Times New Roman"/>
                <w:color w:val="000000"/>
                <w:sz w:val="26"/>
                <w:szCs w:val="26"/>
                <w:lang w:val="ru-RU"/>
              </w:rPr>
              <w:t>т</w:t>
            </w:r>
            <w:proofErr w:type="spellStart"/>
            <w:r w:rsidRPr="006105C1">
              <w:rPr>
                <w:rFonts w:ascii="Times New Roman" w:hAnsi="Times New Roman" w:cs="Times New Roman"/>
                <w:color w:val="000000"/>
                <w:sz w:val="26"/>
                <w:szCs w:val="26"/>
              </w:rPr>
              <w:t>ыс</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134" w:type="dxa"/>
            <w:tcMar>
              <w:top w:w="15" w:type="dxa"/>
              <w:left w:w="15" w:type="dxa"/>
              <w:bottom w:w="15" w:type="dxa"/>
              <w:right w:w="15" w:type="dxa"/>
            </w:tcMar>
            <w:vAlign w:val="center"/>
          </w:tcPr>
          <w:p w14:paraId="6309D877" w14:textId="1341AE20" w:rsidR="00063377" w:rsidRPr="006105C1" w:rsidRDefault="00037FE4"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24 260,0</w:t>
            </w:r>
          </w:p>
        </w:tc>
        <w:tc>
          <w:tcPr>
            <w:tcW w:w="1701" w:type="dxa"/>
            <w:tcMar>
              <w:top w:w="15" w:type="dxa"/>
              <w:left w:w="15" w:type="dxa"/>
              <w:bottom w:w="15" w:type="dxa"/>
              <w:right w:w="15" w:type="dxa"/>
            </w:tcMar>
            <w:vAlign w:val="center"/>
          </w:tcPr>
          <w:p w14:paraId="0BC22AF8" w14:textId="2E737393" w:rsidR="00063377" w:rsidRPr="006105C1" w:rsidRDefault="00037FE4"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24 260,0</w:t>
            </w:r>
          </w:p>
        </w:tc>
        <w:tc>
          <w:tcPr>
            <w:tcW w:w="1417" w:type="dxa"/>
            <w:tcMar>
              <w:top w:w="15" w:type="dxa"/>
              <w:left w:w="15" w:type="dxa"/>
              <w:bottom w:w="15" w:type="dxa"/>
              <w:right w:w="15" w:type="dxa"/>
            </w:tcMar>
            <w:vAlign w:val="center"/>
          </w:tcPr>
          <w:p w14:paraId="32F7287D" w14:textId="77777777" w:rsidR="00063377" w:rsidRPr="006105C1" w:rsidRDefault="00063377"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127" w:type="dxa"/>
            <w:tcMar>
              <w:top w:w="15" w:type="dxa"/>
              <w:left w:w="15" w:type="dxa"/>
              <w:bottom w:w="15" w:type="dxa"/>
              <w:right w:w="15" w:type="dxa"/>
            </w:tcMar>
            <w:vAlign w:val="center"/>
          </w:tcPr>
          <w:p w14:paraId="4ED90652" w14:textId="77777777" w:rsidR="00063377" w:rsidRPr="006105C1" w:rsidRDefault="00063377" w:rsidP="00063377">
            <w:pPr>
              <w:spacing w:after="0" w:line="240" w:lineRule="auto"/>
              <w:jc w:val="center"/>
              <w:rPr>
                <w:rFonts w:ascii="Times New Roman" w:hAnsi="Times New Roman" w:cs="Times New Roman"/>
                <w:sz w:val="26"/>
                <w:szCs w:val="26"/>
              </w:rPr>
            </w:pPr>
            <w:r w:rsidRPr="006105C1">
              <w:rPr>
                <w:rFonts w:ascii="Times New Roman" w:hAnsi="Times New Roman" w:cs="Times New Roman"/>
                <w:sz w:val="26"/>
                <w:szCs w:val="26"/>
              </w:rPr>
              <w:t>100</w:t>
            </w:r>
            <w:r w:rsidRPr="006105C1">
              <w:rPr>
                <w:rFonts w:ascii="Times New Roman" w:hAnsi="Times New Roman" w:cs="Times New Roman"/>
                <w:sz w:val="26"/>
                <w:szCs w:val="26"/>
                <w:lang w:val="ru-RU"/>
              </w:rPr>
              <w:t>,</w:t>
            </w:r>
            <w:r w:rsidRPr="006105C1">
              <w:rPr>
                <w:rFonts w:ascii="Times New Roman" w:hAnsi="Times New Roman" w:cs="Times New Roman"/>
                <w:sz w:val="26"/>
                <w:szCs w:val="26"/>
              </w:rPr>
              <w:t>0</w:t>
            </w:r>
          </w:p>
        </w:tc>
        <w:tc>
          <w:tcPr>
            <w:tcW w:w="3118" w:type="dxa"/>
            <w:tcMar>
              <w:top w:w="15" w:type="dxa"/>
              <w:left w:w="15" w:type="dxa"/>
              <w:bottom w:w="15" w:type="dxa"/>
              <w:right w:w="15" w:type="dxa"/>
            </w:tcMar>
            <w:vAlign w:val="center"/>
          </w:tcPr>
          <w:p w14:paraId="76D4597E" w14:textId="77777777" w:rsidR="00063377" w:rsidRPr="006105C1" w:rsidRDefault="00063377" w:rsidP="00063377">
            <w:pPr>
              <w:spacing w:after="0" w:line="240" w:lineRule="auto"/>
              <w:jc w:val="center"/>
              <w:rPr>
                <w:rFonts w:ascii="Times New Roman" w:hAnsi="Times New Roman" w:cs="Times New Roman"/>
                <w:sz w:val="26"/>
                <w:szCs w:val="26"/>
                <w:lang w:val="ru-RU"/>
              </w:rPr>
            </w:pPr>
          </w:p>
        </w:tc>
      </w:tr>
      <w:tr w:rsidR="00063377" w:rsidRPr="006105C1" w14:paraId="582912DF" w14:textId="77777777" w:rsidTr="00B87121">
        <w:trPr>
          <w:trHeight w:val="30"/>
        </w:trPr>
        <w:tc>
          <w:tcPr>
            <w:tcW w:w="3869" w:type="dxa"/>
            <w:tcMar>
              <w:top w:w="15" w:type="dxa"/>
              <w:left w:w="15" w:type="dxa"/>
              <w:bottom w:w="15" w:type="dxa"/>
              <w:right w:w="15" w:type="dxa"/>
            </w:tcMar>
          </w:tcPr>
          <w:p w14:paraId="29CCEFE1" w14:textId="6E64BD18" w:rsidR="00063377" w:rsidRPr="00997EF3" w:rsidRDefault="00063377" w:rsidP="00063377">
            <w:pPr>
              <w:pStyle w:val="a9"/>
            </w:pPr>
            <w:r>
              <w:rPr>
                <w:rFonts w:ascii="Times New Roman" w:hAnsi="Times New Roman" w:cs="Times New Roman"/>
                <w:lang w:val="kk-KZ"/>
              </w:rPr>
              <w:t>Трансферты физическим лицам</w:t>
            </w:r>
          </w:p>
        </w:tc>
        <w:tc>
          <w:tcPr>
            <w:tcW w:w="1418" w:type="dxa"/>
            <w:tcMar>
              <w:top w:w="15" w:type="dxa"/>
              <w:left w:w="15" w:type="dxa"/>
              <w:bottom w:w="15" w:type="dxa"/>
              <w:right w:w="15" w:type="dxa"/>
            </w:tcMar>
            <w:vAlign w:val="center"/>
          </w:tcPr>
          <w:p w14:paraId="361B60E8" w14:textId="77777777" w:rsidR="00063377" w:rsidRDefault="00063377" w:rsidP="00063377">
            <w:pPr>
              <w:spacing w:after="20"/>
              <w:ind w:left="2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т</w:t>
            </w:r>
            <w:proofErr w:type="spellStart"/>
            <w:r w:rsidRPr="006105C1">
              <w:rPr>
                <w:rFonts w:ascii="Times New Roman" w:hAnsi="Times New Roman" w:cs="Times New Roman"/>
                <w:color w:val="000000"/>
                <w:sz w:val="26"/>
                <w:szCs w:val="26"/>
              </w:rPr>
              <w:t>ыс</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134" w:type="dxa"/>
            <w:tcMar>
              <w:top w:w="15" w:type="dxa"/>
              <w:left w:w="15" w:type="dxa"/>
              <w:bottom w:w="15" w:type="dxa"/>
              <w:right w:w="15" w:type="dxa"/>
            </w:tcMar>
            <w:vAlign w:val="center"/>
          </w:tcPr>
          <w:p w14:paraId="536179C6" w14:textId="1A63024D" w:rsidR="00063377" w:rsidRDefault="00037FE4"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16 478,0</w:t>
            </w:r>
          </w:p>
        </w:tc>
        <w:tc>
          <w:tcPr>
            <w:tcW w:w="1701" w:type="dxa"/>
            <w:tcMar>
              <w:top w:w="15" w:type="dxa"/>
              <w:left w:w="15" w:type="dxa"/>
              <w:bottom w:w="15" w:type="dxa"/>
              <w:right w:w="15" w:type="dxa"/>
            </w:tcMar>
            <w:vAlign w:val="center"/>
          </w:tcPr>
          <w:p w14:paraId="5D89846F" w14:textId="701938A5" w:rsidR="00063377" w:rsidRDefault="00037FE4"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16 477,5</w:t>
            </w:r>
          </w:p>
        </w:tc>
        <w:tc>
          <w:tcPr>
            <w:tcW w:w="1417" w:type="dxa"/>
            <w:tcMar>
              <w:top w:w="15" w:type="dxa"/>
              <w:left w:w="15" w:type="dxa"/>
              <w:bottom w:w="15" w:type="dxa"/>
              <w:right w:w="15" w:type="dxa"/>
            </w:tcMar>
            <w:vAlign w:val="center"/>
          </w:tcPr>
          <w:p w14:paraId="7FAA788D" w14:textId="37F59A93" w:rsidR="00063377" w:rsidRDefault="00037FE4"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w:t>
            </w:r>
          </w:p>
        </w:tc>
        <w:tc>
          <w:tcPr>
            <w:tcW w:w="2127" w:type="dxa"/>
            <w:tcMar>
              <w:top w:w="15" w:type="dxa"/>
              <w:left w:w="15" w:type="dxa"/>
              <w:bottom w:w="15" w:type="dxa"/>
              <w:right w:w="15" w:type="dxa"/>
            </w:tcMar>
            <w:vAlign w:val="center"/>
          </w:tcPr>
          <w:p w14:paraId="49DFBE72" w14:textId="42CEB6AB" w:rsidR="00063377" w:rsidRPr="00997EF3" w:rsidRDefault="00063377"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99,</w:t>
            </w:r>
            <w:r w:rsidR="00037FE4">
              <w:rPr>
                <w:rFonts w:ascii="Times New Roman" w:hAnsi="Times New Roman" w:cs="Times New Roman"/>
                <w:sz w:val="26"/>
                <w:szCs w:val="26"/>
                <w:lang w:val="ru-RU"/>
              </w:rPr>
              <w:t>99</w:t>
            </w:r>
          </w:p>
        </w:tc>
        <w:tc>
          <w:tcPr>
            <w:tcW w:w="3118" w:type="dxa"/>
            <w:tcMar>
              <w:top w:w="15" w:type="dxa"/>
              <w:left w:w="15" w:type="dxa"/>
              <w:bottom w:w="15" w:type="dxa"/>
              <w:right w:w="15" w:type="dxa"/>
            </w:tcMar>
            <w:vAlign w:val="center"/>
          </w:tcPr>
          <w:p w14:paraId="2799F3C2" w14:textId="77777777" w:rsidR="00063377" w:rsidRPr="006105C1" w:rsidRDefault="00063377" w:rsidP="00063377">
            <w:pPr>
              <w:spacing w:after="0" w:line="240" w:lineRule="auto"/>
              <w:jc w:val="center"/>
              <w:rPr>
                <w:rFonts w:ascii="Times New Roman" w:hAnsi="Times New Roman" w:cs="Times New Roman"/>
                <w:sz w:val="26"/>
                <w:szCs w:val="26"/>
                <w:lang w:val="ru-RU"/>
              </w:rPr>
            </w:pPr>
          </w:p>
        </w:tc>
      </w:tr>
      <w:tr w:rsidR="00063377" w:rsidRPr="00997EF3" w14:paraId="0DF3DDA5" w14:textId="77777777" w:rsidTr="00B87121">
        <w:trPr>
          <w:trHeight w:val="30"/>
        </w:trPr>
        <w:tc>
          <w:tcPr>
            <w:tcW w:w="3869" w:type="dxa"/>
            <w:tcMar>
              <w:top w:w="15" w:type="dxa"/>
              <w:left w:w="15" w:type="dxa"/>
              <w:bottom w:w="15" w:type="dxa"/>
              <w:right w:w="15" w:type="dxa"/>
            </w:tcMar>
          </w:tcPr>
          <w:p w14:paraId="442AA186" w14:textId="77777777" w:rsidR="00063377" w:rsidRPr="00891796" w:rsidRDefault="00063377" w:rsidP="00063377">
            <w:pPr>
              <w:pStyle w:val="aa"/>
              <w:spacing w:line="180" w:lineRule="atLeast"/>
              <w:rPr>
                <w:b/>
                <w:sz w:val="26"/>
                <w:szCs w:val="26"/>
                <w:lang w:val="kk-KZ"/>
              </w:rPr>
            </w:pPr>
            <w:r w:rsidRPr="00891796">
              <w:rPr>
                <w:b/>
                <w:sz w:val="26"/>
                <w:szCs w:val="26"/>
                <w:lang w:val="kk-KZ"/>
              </w:rPr>
              <w:t>Итого расходы по бюджетной подпрограмме</w:t>
            </w:r>
          </w:p>
        </w:tc>
        <w:tc>
          <w:tcPr>
            <w:tcW w:w="1418" w:type="dxa"/>
            <w:tcMar>
              <w:top w:w="15" w:type="dxa"/>
              <w:left w:w="15" w:type="dxa"/>
              <w:bottom w:w="15" w:type="dxa"/>
              <w:right w:w="15" w:type="dxa"/>
            </w:tcMar>
            <w:vAlign w:val="center"/>
          </w:tcPr>
          <w:p w14:paraId="32836E24" w14:textId="6D18CF93" w:rsidR="00063377" w:rsidRPr="00997EF3" w:rsidRDefault="00891796" w:rsidP="00063377">
            <w:pPr>
              <w:spacing w:after="20"/>
              <w:ind w:left="2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т</w:t>
            </w:r>
            <w:proofErr w:type="spellStart"/>
            <w:r w:rsidRPr="006105C1">
              <w:rPr>
                <w:rFonts w:ascii="Times New Roman" w:hAnsi="Times New Roman" w:cs="Times New Roman"/>
                <w:color w:val="000000"/>
                <w:sz w:val="26"/>
                <w:szCs w:val="26"/>
              </w:rPr>
              <w:t>ыс</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134" w:type="dxa"/>
            <w:tcMar>
              <w:top w:w="15" w:type="dxa"/>
              <w:left w:w="15" w:type="dxa"/>
              <w:bottom w:w="15" w:type="dxa"/>
              <w:right w:w="15" w:type="dxa"/>
            </w:tcMar>
            <w:vAlign w:val="center"/>
          </w:tcPr>
          <w:p w14:paraId="77253A75" w14:textId="67F75056" w:rsidR="00063377" w:rsidRDefault="00037FE4"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40 738,0</w:t>
            </w:r>
          </w:p>
        </w:tc>
        <w:tc>
          <w:tcPr>
            <w:tcW w:w="1701" w:type="dxa"/>
            <w:tcMar>
              <w:top w:w="15" w:type="dxa"/>
              <w:left w:w="15" w:type="dxa"/>
              <w:bottom w:w="15" w:type="dxa"/>
              <w:right w:w="15" w:type="dxa"/>
            </w:tcMar>
            <w:vAlign w:val="center"/>
          </w:tcPr>
          <w:p w14:paraId="6A40A378" w14:textId="7274FF5E" w:rsidR="00063377" w:rsidRDefault="00037FE4"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40 737,5</w:t>
            </w:r>
          </w:p>
        </w:tc>
        <w:tc>
          <w:tcPr>
            <w:tcW w:w="1417" w:type="dxa"/>
            <w:tcMar>
              <w:top w:w="15" w:type="dxa"/>
              <w:left w:w="15" w:type="dxa"/>
              <w:bottom w:w="15" w:type="dxa"/>
              <w:right w:w="15" w:type="dxa"/>
            </w:tcMar>
            <w:vAlign w:val="center"/>
          </w:tcPr>
          <w:p w14:paraId="4CCC344B" w14:textId="42487611" w:rsidR="00063377" w:rsidRDefault="00037FE4"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w:t>
            </w:r>
          </w:p>
        </w:tc>
        <w:tc>
          <w:tcPr>
            <w:tcW w:w="2127" w:type="dxa"/>
            <w:tcMar>
              <w:top w:w="15" w:type="dxa"/>
              <w:left w:w="15" w:type="dxa"/>
              <w:bottom w:w="15" w:type="dxa"/>
              <w:right w:w="15" w:type="dxa"/>
            </w:tcMar>
            <w:vAlign w:val="center"/>
          </w:tcPr>
          <w:p w14:paraId="50FF0B32" w14:textId="25D77161" w:rsidR="00063377" w:rsidRPr="00997EF3" w:rsidRDefault="00037FE4" w:rsidP="0006337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99,99</w:t>
            </w:r>
          </w:p>
        </w:tc>
        <w:tc>
          <w:tcPr>
            <w:tcW w:w="3118" w:type="dxa"/>
            <w:tcMar>
              <w:top w:w="15" w:type="dxa"/>
              <w:left w:w="15" w:type="dxa"/>
              <w:bottom w:w="15" w:type="dxa"/>
              <w:right w:w="15" w:type="dxa"/>
            </w:tcMar>
          </w:tcPr>
          <w:p w14:paraId="635D50DB" w14:textId="6E5F5057" w:rsidR="00063377" w:rsidRPr="00997EF3" w:rsidRDefault="00063377" w:rsidP="00063377">
            <w:pPr>
              <w:rPr>
                <w:rFonts w:ascii="Times New Roman" w:hAnsi="Times New Roman" w:cs="Times New Roman"/>
                <w:sz w:val="26"/>
                <w:szCs w:val="26"/>
                <w:lang w:val="ru-RU"/>
              </w:rPr>
            </w:pPr>
            <w:r>
              <w:rPr>
                <w:rFonts w:ascii="Times New Roman" w:hAnsi="Times New Roman" w:cs="Times New Roman"/>
                <w:sz w:val="26"/>
                <w:szCs w:val="26"/>
                <w:lang w:val="ru-RU"/>
              </w:rPr>
              <w:t>Остатки за счет округления</w:t>
            </w:r>
          </w:p>
        </w:tc>
      </w:tr>
    </w:tbl>
    <w:p w14:paraId="5F8AAE9F" w14:textId="77777777" w:rsidR="005D1779" w:rsidRDefault="005D1779" w:rsidP="008D6046">
      <w:pPr>
        <w:spacing w:after="0"/>
        <w:rPr>
          <w:rFonts w:ascii="Times New Roman" w:hAnsi="Times New Roman" w:cs="Times New Roman"/>
          <w:color w:val="000000"/>
          <w:sz w:val="24"/>
          <w:szCs w:val="20"/>
          <w:lang w:val="ru-RU"/>
        </w:rPr>
      </w:pPr>
    </w:p>
    <w:p w14:paraId="26A4C142" w14:textId="77777777" w:rsidR="00991C4F" w:rsidRPr="006105C1" w:rsidRDefault="00991C4F" w:rsidP="008D6046">
      <w:pPr>
        <w:spacing w:after="0"/>
        <w:rPr>
          <w:rFonts w:ascii="Times New Roman" w:hAnsi="Times New Roman" w:cs="Times New Roman"/>
          <w:color w:val="000000"/>
          <w:sz w:val="26"/>
          <w:szCs w:val="26"/>
          <w:lang w:val="ru-RU"/>
        </w:rPr>
      </w:pPr>
    </w:p>
    <w:p w14:paraId="1996CE9B" w14:textId="77777777" w:rsidR="008D6046" w:rsidRPr="006105C1" w:rsidRDefault="008D6046" w:rsidP="008D6046">
      <w:pPr>
        <w:spacing w:after="0"/>
        <w:rPr>
          <w:rFonts w:ascii="Times New Roman" w:hAnsi="Times New Roman" w:cs="Times New Roman"/>
          <w:sz w:val="26"/>
          <w:szCs w:val="26"/>
          <w:lang w:val="ru-RU"/>
        </w:rPr>
      </w:pPr>
      <w:r w:rsidRPr="00997EF3">
        <w:rPr>
          <w:rFonts w:ascii="Times New Roman" w:hAnsi="Times New Roman" w:cs="Times New Roman"/>
          <w:b/>
          <w:color w:val="000000"/>
          <w:sz w:val="26"/>
          <w:szCs w:val="26"/>
          <w:lang w:val="ru-RU"/>
        </w:rPr>
        <w:t xml:space="preserve">Руководитель администратора </w:t>
      </w:r>
      <w:r w:rsidRPr="00997EF3">
        <w:rPr>
          <w:rFonts w:ascii="Times New Roman" w:hAnsi="Times New Roman" w:cs="Times New Roman"/>
          <w:b/>
          <w:sz w:val="26"/>
          <w:szCs w:val="26"/>
          <w:lang w:val="ru-RU"/>
        </w:rPr>
        <w:br/>
      </w:r>
      <w:r w:rsidRPr="00997EF3">
        <w:rPr>
          <w:rFonts w:ascii="Times New Roman" w:hAnsi="Times New Roman" w:cs="Times New Roman"/>
          <w:b/>
          <w:color w:val="000000"/>
          <w:sz w:val="26"/>
          <w:szCs w:val="26"/>
          <w:lang w:val="ru-RU"/>
        </w:rPr>
        <w:t xml:space="preserve">бюджетных программ                    </w:t>
      </w:r>
      <w:r w:rsidR="00997EF3" w:rsidRPr="00997EF3">
        <w:rPr>
          <w:rFonts w:ascii="Times New Roman" w:hAnsi="Times New Roman" w:cs="Times New Roman"/>
          <w:b/>
          <w:color w:val="000000"/>
          <w:sz w:val="26"/>
          <w:szCs w:val="26"/>
          <w:lang w:val="ru-RU"/>
        </w:rPr>
        <w:t xml:space="preserve">                             </w:t>
      </w:r>
      <w:r w:rsidRPr="00997EF3">
        <w:rPr>
          <w:rFonts w:ascii="Times New Roman" w:hAnsi="Times New Roman" w:cs="Times New Roman"/>
          <w:b/>
          <w:color w:val="000000"/>
          <w:sz w:val="26"/>
          <w:szCs w:val="26"/>
          <w:lang w:val="ru-RU"/>
        </w:rPr>
        <w:t xml:space="preserve"> ___________ </w:t>
      </w:r>
      <w:r w:rsidR="00997EF3" w:rsidRPr="00997EF3">
        <w:rPr>
          <w:rFonts w:ascii="Times New Roman" w:hAnsi="Times New Roman" w:cs="Times New Roman"/>
          <w:b/>
          <w:color w:val="000000"/>
          <w:sz w:val="26"/>
          <w:szCs w:val="26"/>
          <w:lang w:val="ru-RU"/>
        </w:rPr>
        <w:t xml:space="preserve">                          </w:t>
      </w:r>
      <w:proofErr w:type="spellStart"/>
      <w:r w:rsidR="00997EF3" w:rsidRPr="00997EF3">
        <w:rPr>
          <w:rFonts w:ascii="Times New Roman" w:hAnsi="Times New Roman" w:cs="Times New Roman"/>
          <w:b/>
          <w:color w:val="000000"/>
          <w:sz w:val="26"/>
          <w:szCs w:val="26"/>
          <w:u w:val="single"/>
          <w:lang w:val="ru-RU"/>
        </w:rPr>
        <w:t>Ногайбаев</w:t>
      </w:r>
      <w:proofErr w:type="spellEnd"/>
      <w:r w:rsidR="00997EF3" w:rsidRPr="00997EF3">
        <w:rPr>
          <w:rFonts w:ascii="Times New Roman" w:hAnsi="Times New Roman" w:cs="Times New Roman"/>
          <w:b/>
          <w:color w:val="000000"/>
          <w:sz w:val="26"/>
          <w:szCs w:val="26"/>
          <w:u w:val="single"/>
          <w:lang w:val="ru-RU"/>
        </w:rPr>
        <w:t xml:space="preserve"> Ж.К.</w:t>
      </w:r>
      <w:r w:rsidRPr="00997EF3">
        <w:rPr>
          <w:rFonts w:ascii="Times New Roman" w:hAnsi="Times New Roman" w:cs="Times New Roman"/>
          <w:b/>
          <w:sz w:val="26"/>
          <w:szCs w:val="26"/>
          <w:lang w:val="ru-RU"/>
        </w:rPr>
        <w:br/>
      </w:r>
      <w:r w:rsidRPr="006105C1">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rPr>
        <w:t>                                   </w:t>
      </w:r>
      <w:r w:rsidRPr="006105C1">
        <w:rPr>
          <w:rFonts w:ascii="Times New Roman" w:hAnsi="Times New Roman" w:cs="Times New Roman"/>
          <w:color w:val="000000"/>
          <w:sz w:val="26"/>
          <w:szCs w:val="26"/>
          <w:lang w:val="ru-RU"/>
        </w:rPr>
        <w:t xml:space="preserve">                        </w:t>
      </w:r>
      <w:r w:rsidR="00997EF3">
        <w:rPr>
          <w:rFonts w:ascii="Times New Roman" w:hAnsi="Times New Roman" w:cs="Times New Roman"/>
          <w:color w:val="000000"/>
          <w:sz w:val="26"/>
          <w:szCs w:val="26"/>
          <w:lang w:val="ru-RU"/>
        </w:rPr>
        <w:t xml:space="preserve">                             </w:t>
      </w:r>
      <w:proofErr w:type="gramStart"/>
      <w:r w:rsidR="00997EF3">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lang w:val="ru-RU"/>
        </w:rPr>
        <w:t xml:space="preserve"> (</w:t>
      </w:r>
      <w:proofErr w:type="gramEnd"/>
      <w:r w:rsidRPr="006105C1">
        <w:rPr>
          <w:rFonts w:ascii="Times New Roman" w:hAnsi="Times New Roman" w:cs="Times New Roman"/>
          <w:color w:val="000000"/>
          <w:sz w:val="26"/>
          <w:szCs w:val="26"/>
          <w:lang w:val="ru-RU"/>
        </w:rPr>
        <w:t xml:space="preserve">подпись) </w:t>
      </w:r>
      <w:r w:rsidR="00997EF3">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lang w:val="ru-RU"/>
        </w:rPr>
        <w:t>(расшифровка подписи)</w:t>
      </w:r>
    </w:p>
    <w:p w14:paraId="4980CAAD" w14:textId="77777777" w:rsidR="00997EF3" w:rsidRDefault="00997EF3" w:rsidP="008D6046">
      <w:pPr>
        <w:spacing w:after="0"/>
        <w:rPr>
          <w:rFonts w:ascii="Times New Roman" w:hAnsi="Times New Roman" w:cs="Times New Roman"/>
          <w:color w:val="000000"/>
          <w:sz w:val="26"/>
          <w:szCs w:val="26"/>
          <w:lang w:val="ru-RU"/>
        </w:rPr>
      </w:pPr>
    </w:p>
    <w:p w14:paraId="6CEC3BCA" w14:textId="77777777" w:rsidR="00997EF3" w:rsidRDefault="00997EF3" w:rsidP="008D6046">
      <w:pPr>
        <w:spacing w:after="0"/>
        <w:rPr>
          <w:rFonts w:ascii="Times New Roman" w:hAnsi="Times New Roman" w:cs="Times New Roman"/>
          <w:color w:val="000000"/>
          <w:sz w:val="26"/>
          <w:szCs w:val="26"/>
          <w:lang w:val="ru-RU"/>
        </w:rPr>
      </w:pPr>
    </w:p>
    <w:p w14:paraId="3DBEB8A2" w14:textId="77777777" w:rsidR="00991C4F" w:rsidRPr="00997EF3" w:rsidRDefault="00991C4F" w:rsidP="008D6046">
      <w:pPr>
        <w:spacing w:after="0"/>
        <w:rPr>
          <w:rFonts w:ascii="Times New Roman" w:hAnsi="Times New Roman" w:cs="Times New Roman"/>
          <w:b/>
          <w:color w:val="000000"/>
          <w:sz w:val="26"/>
          <w:szCs w:val="26"/>
          <w:lang w:val="ru-RU"/>
        </w:rPr>
      </w:pPr>
      <w:r w:rsidRPr="00997EF3">
        <w:rPr>
          <w:rFonts w:ascii="Times New Roman" w:hAnsi="Times New Roman" w:cs="Times New Roman"/>
          <w:b/>
          <w:color w:val="000000"/>
          <w:sz w:val="26"/>
          <w:szCs w:val="26"/>
          <w:lang w:val="ru-RU"/>
        </w:rPr>
        <w:t>Заведующая сектором</w:t>
      </w:r>
      <w:r w:rsidR="00951E23" w:rsidRPr="00997EF3">
        <w:rPr>
          <w:rFonts w:ascii="Times New Roman" w:hAnsi="Times New Roman" w:cs="Times New Roman"/>
          <w:b/>
          <w:color w:val="000000"/>
          <w:sz w:val="26"/>
          <w:szCs w:val="26"/>
          <w:lang w:val="ru-RU"/>
        </w:rPr>
        <w:t xml:space="preserve">                    </w:t>
      </w:r>
      <w:r w:rsidR="00997EF3" w:rsidRPr="00997EF3">
        <w:rPr>
          <w:rFonts w:ascii="Times New Roman" w:hAnsi="Times New Roman" w:cs="Times New Roman"/>
          <w:b/>
          <w:color w:val="000000"/>
          <w:sz w:val="26"/>
          <w:szCs w:val="26"/>
          <w:lang w:val="ru-RU"/>
        </w:rPr>
        <w:t xml:space="preserve">                            </w:t>
      </w:r>
      <w:r w:rsidR="00951E23" w:rsidRPr="00997EF3">
        <w:rPr>
          <w:rFonts w:ascii="Times New Roman" w:hAnsi="Times New Roman" w:cs="Times New Roman"/>
          <w:b/>
          <w:color w:val="000000"/>
          <w:sz w:val="26"/>
          <w:szCs w:val="26"/>
          <w:lang w:val="ru-RU"/>
        </w:rPr>
        <w:t xml:space="preserve"> </w:t>
      </w:r>
      <w:r w:rsidRPr="00997EF3">
        <w:rPr>
          <w:rFonts w:ascii="Times New Roman" w:hAnsi="Times New Roman" w:cs="Times New Roman"/>
          <w:b/>
          <w:color w:val="000000"/>
          <w:sz w:val="26"/>
          <w:szCs w:val="26"/>
          <w:lang w:val="ru-RU"/>
        </w:rPr>
        <w:t xml:space="preserve"> ____</w:t>
      </w:r>
      <w:r w:rsidR="007C65E0" w:rsidRPr="00997EF3">
        <w:rPr>
          <w:rFonts w:ascii="Times New Roman" w:hAnsi="Times New Roman" w:cs="Times New Roman"/>
          <w:b/>
          <w:color w:val="000000"/>
          <w:sz w:val="26"/>
          <w:szCs w:val="26"/>
          <w:lang w:val="ru-RU"/>
        </w:rPr>
        <w:t>_____</w:t>
      </w:r>
      <w:r w:rsidRPr="00997EF3">
        <w:rPr>
          <w:rFonts w:ascii="Times New Roman" w:hAnsi="Times New Roman" w:cs="Times New Roman"/>
          <w:b/>
          <w:color w:val="000000"/>
          <w:sz w:val="26"/>
          <w:szCs w:val="26"/>
          <w:lang w:val="ru-RU"/>
        </w:rPr>
        <w:t>__</w:t>
      </w:r>
      <w:r w:rsidR="00997EF3" w:rsidRPr="00997EF3">
        <w:rPr>
          <w:rFonts w:ascii="Times New Roman" w:hAnsi="Times New Roman" w:cs="Times New Roman"/>
          <w:b/>
          <w:color w:val="000000"/>
          <w:sz w:val="26"/>
          <w:szCs w:val="26"/>
          <w:lang w:val="ru-RU"/>
        </w:rPr>
        <w:t xml:space="preserve">                           </w:t>
      </w:r>
      <w:proofErr w:type="spellStart"/>
      <w:r w:rsidR="00997EF3" w:rsidRPr="00997EF3">
        <w:rPr>
          <w:rFonts w:ascii="Times New Roman" w:hAnsi="Times New Roman" w:cs="Times New Roman"/>
          <w:b/>
          <w:color w:val="000000"/>
          <w:sz w:val="26"/>
          <w:szCs w:val="26"/>
          <w:u w:val="single"/>
          <w:lang w:val="ru-RU"/>
        </w:rPr>
        <w:t>Молдабекова</w:t>
      </w:r>
      <w:proofErr w:type="spellEnd"/>
      <w:r w:rsidR="00997EF3" w:rsidRPr="00997EF3">
        <w:rPr>
          <w:rFonts w:ascii="Times New Roman" w:hAnsi="Times New Roman" w:cs="Times New Roman"/>
          <w:b/>
          <w:color w:val="000000"/>
          <w:sz w:val="26"/>
          <w:szCs w:val="26"/>
          <w:u w:val="single"/>
          <w:lang w:val="ru-RU"/>
        </w:rPr>
        <w:t xml:space="preserve"> К.К.</w:t>
      </w:r>
      <w:r w:rsidR="008D6046" w:rsidRPr="00997EF3">
        <w:rPr>
          <w:rFonts w:ascii="Times New Roman" w:hAnsi="Times New Roman" w:cs="Times New Roman"/>
          <w:b/>
          <w:color w:val="000000"/>
          <w:sz w:val="26"/>
          <w:szCs w:val="26"/>
          <w:lang w:val="ru-RU"/>
        </w:rPr>
        <w:t xml:space="preserve"> </w:t>
      </w:r>
      <w:r w:rsidR="008D6046" w:rsidRPr="00997EF3">
        <w:rPr>
          <w:rFonts w:ascii="Times New Roman" w:hAnsi="Times New Roman" w:cs="Times New Roman"/>
          <w:b/>
          <w:color w:val="000000"/>
          <w:sz w:val="26"/>
          <w:szCs w:val="26"/>
        </w:rPr>
        <w:t>                   </w:t>
      </w:r>
      <w:r w:rsidR="008D6046" w:rsidRPr="00997EF3">
        <w:rPr>
          <w:rFonts w:ascii="Times New Roman" w:hAnsi="Times New Roman" w:cs="Times New Roman"/>
          <w:b/>
          <w:color w:val="000000"/>
          <w:sz w:val="26"/>
          <w:szCs w:val="26"/>
          <w:lang w:val="ru-RU"/>
        </w:rPr>
        <w:t xml:space="preserve">                                                                                                          </w:t>
      </w:r>
    </w:p>
    <w:p w14:paraId="58BDE941" w14:textId="77777777" w:rsidR="008D6046" w:rsidRPr="006105C1" w:rsidRDefault="00991C4F" w:rsidP="008D6046">
      <w:pPr>
        <w:spacing w:after="0"/>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lang w:val="ru-RU"/>
        </w:rPr>
        <w:t xml:space="preserve">                                                                                    </w:t>
      </w:r>
      <w:r w:rsidR="00997EF3">
        <w:rPr>
          <w:rFonts w:ascii="Times New Roman" w:hAnsi="Times New Roman" w:cs="Times New Roman"/>
          <w:color w:val="000000"/>
          <w:sz w:val="26"/>
          <w:szCs w:val="26"/>
          <w:lang w:val="ru-RU"/>
        </w:rPr>
        <w:t xml:space="preserve">       </w:t>
      </w:r>
      <w:r w:rsidR="008D6046" w:rsidRPr="006105C1">
        <w:rPr>
          <w:rFonts w:ascii="Times New Roman" w:hAnsi="Times New Roman" w:cs="Times New Roman"/>
          <w:color w:val="000000"/>
          <w:sz w:val="26"/>
          <w:szCs w:val="26"/>
          <w:lang w:val="ru-RU"/>
        </w:rPr>
        <w:t>(подпись)</w:t>
      </w:r>
      <w:r w:rsidR="00997EF3">
        <w:rPr>
          <w:rFonts w:ascii="Times New Roman" w:hAnsi="Times New Roman" w:cs="Times New Roman"/>
          <w:color w:val="000000"/>
          <w:sz w:val="26"/>
          <w:szCs w:val="26"/>
          <w:lang w:val="ru-RU"/>
        </w:rPr>
        <w:t xml:space="preserve">                       </w:t>
      </w:r>
      <w:r w:rsidR="008D6046" w:rsidRPr="006105C1">
        <w:rPr>
          <w:rFonts w:ascii="Times New Roman" w:hAnsi="Times New Roman" w:cs="Times New Roman"/>
          <w:color w:val="000000"/>
          <w:sz w:val="26"/>
          <w:szCs w:val="26"/>
          <w:lang w:val="ru-RU"/>
        </w:rPr>
        <w:t xml:space="preserve">(расшифровка подписи) </w:t>
      </w:r>
    </w:p>
    <w:p w14:paraId="08AA4A9E" w14:textId="77777777" w:rsidR="00744C5A" w:rsidRPr="006105C1" w:rsidRDefault="00744C5A" w:rsidP="008D6046">
      <w:pPr>
        <w:spacing w:after="0"/>
        <w:rPr>
          <w:rFonts w:ascii="Times New Roman" w:hAnsi="Times New Roman" w:cs="Times New Roman"/>
          <w:color w:val="000000"/>
          <w:sz w:val="26"/>
          <w:szCs w:val="26"/>
          <w:lang w:val="ru-RU"/>
        </w:rPr>
      </w:pPr>
    </w:p>
    <w:p w14:paraId="07FD4760" w14:textId="77777777" w:rsidR="00744C5A" w:rsidRPr="008C0A02" w:rsidRDefault="00744C5A" w:rsidP="008D6046">
      <w:pPr>
        <w:spacing w:after="0"/>
        <w:rPr>
          <w:rFonts w:ascii="Times New Roman" w:hAnsi="Times New Roman" w:cs="Times New Roman"/>
          <w:color w:val="000000"/>
          <w:sz w:val="24"/>
          <w:szCs w:val="20"/>
          <w:lang w:val="ru-RU"/>
        </w:rPr>
      </w:pPr>
    </w:p>
    <w:sectPr w:rsidR="00744C5A" w:rsidRPr="008C0A02" w:rsidSect="00C910DA">
      <w:pgSz w:w="16838" w:h="11906" w:orient="landscape"/>
      <w:pgMar w:top="850" w:right="1134"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CB67A" w14:textId="77777777" w:rsidR="00A02E9E" w:rsidRDefault="00A02E9E" w:rsidP="00C910DA">
      <w:pPr>
        <w:spacing w:after="0" w:line="240" w:lineRule="auto"/>
      </w:pPr>
      <w:r>
        <w:separator/>
      </w:r>
    </w:p>
  </w:endnote>
  <w:endnote w:type="continuationSeparator" w:id="0">
    <w:p w14:paraId="7393D610" w14:textId="77777777" w:rsidR="00A02E9E" w:rsidRDefault="00A02E9E" w:rsidP="00C9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BD891" w14:textId="77777777" w:rsidR="00A02E9E" w:rsidRDefault="00A02E9E" w:rsidP="00C910DA">
      <w:pPr>
        <w:spacing w:after="0" w:line="240" w:lineRule="auto"/>
      </w:pPr>
      <w:r>
        <w:separator/>
      </w:r>
    </w:p>
  </w:footnote>
  <w:footnote w:type="continuationSeparator" w:id="0">
    <w:p w14:paraId="552FF69A" w14:textId="77777777" w:rsidR="00A02E9E" w:rsidRDefault="00A02E9E" w:rsidP="00C91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50C"/>
    <w:rsid w:val="00001F57"/>
    <w:rsid w:val="00002A2A"/>
    <w:rsid w:val="00037FE4"/>
    <w:rsid w:val="00063377"/>
    <w:rsid w:val="001026AC"/>
    <w:rsid w:val="00143D8E"/>
    <w:rsid w:val="001D04B3"/>
    <w:rsid w:val="001E092D"/>
    <w:rsid w:val="002533E3"/>
    <w:rsid w:val="00262902"/>
    <w:rsid w:val="00267A4A"/>
    <w:rsid w:val="002C3738"/>
    <w:rsid w:val="002E6411"/>
    <w:rsid w:val="002F0937"/>
    <w:rsid w:val="002F1191"/>
    <w:rsid w:val="00312C54"/>
    <w:rsid w:val="00342A5D"/>
    <w:rsid w:val="00347BBD"/>
    <w:rsid w:val="00367584"/>
    <w:rsid w:val="003A6142"/>
    <w:rsid w:val="003B6E78"/>
    <w:rsid w:val="003D1904"/>
    <w:rsid w:val="004224BF"/>
    <w:rsid w:val="004240E4"/>
    <w:rsid w:val="004272F1"/>
    <w:rsid w:val="00461BC5"/>
    <w:rsid w:val="004744DB"/>
    <w:rsid w:val="0048182C"/>
    <w:rsid w:val="00495E2B"/>
    <w:rsid w:val="004A0945"/>
    <w:rsid w:val="004A77AB"/>
    <w:rsid w:val="004B04D1"/>
    <w:rsid w:val="004C534C"/>
    <w:rsid w:val="004F1D93"/>
    <w:rsid w:val="004F49ED"/>
    <w:rsid w:val="004F4C90"/>
    <w:rsid w:val="00530D04"/>
    <w:rsid w:val="005626C1"/>
    <w:rsid w:val="00570C4C"/>
    <w:rsid w:val="005B3074"/>
    <w:rsid w:val="005D1779"/>
    <w:rsid w:val="005F1EAB"/>
    <w:rsid w:val="00601BA5"/>
    <w:rsid w:val="00607729"/>
    <w:rsid w:val="006105C1"/>
    <w:rsid w:val="0062104A"/>
    <w:rsid w:val="00640038"/>
    <w:rsid w:val="00677F85"/>
    <w:rsid w:val="006C2DED"/>
    <w:rsid w:val="006E4000"/>
    <w:rsid w:val="006E7278"/>
    <w:rsid w:val="00744C5A"/>
    <w:rsid w:val="00752E6D"/>
    <w:rsid w:val="00774FB2"/>
    <w:rsid w:val="007A1D9B"/>
    <w:rsid w:val="007A3DCA"/>
    <w:rsid w:val="007C17C2"/>
    <w:rsid w:val="007C65E0"/>
    <w:rsid w:val="00850AE9"/>
    <w:rsid w:val="00891796"/>
    <w:rsid w:val="00894093"/>
    <w:rsid w:val="008A6F58"/>
    <w:rsid w:val="008B5F4A"/>
    <w:rsid w:val="008C0A02"/>
    <w:rsid w:val="008D6046"/>
    <w:rsid w:val="00910C1C"/>
    <w:rsid w:val="00932164"/>
    <w:rsid w:val="00941C84"/>
    <w:rsid w:val="00951E23"/>
    <w:rsid w:val="0095243C"/>
    <w:rsid w:val="009914C8"/>
    <w:rsid w:val="00991C4F"/>
    <w:rsid w:val="0099452C"/>
    <w:rsid w:val="00997EF3"/>
    <w:rsid w:val="009C00AE"/>
    <w:rsid w:val="00A02E9E"/>
    <w:rsid w:val="00A06B4E"/>
    <w:rsid w:val="00A217F0"/>
    <w:rsid w:val="00A4651A"/>
    <w:rsid w:val="00A46AF2"/>
    <w:rsid w:val="00A64721"/>
    <w:rsid w:val="00A95003"/>
    <w:rsid w:val="00AB1FFB"/>
    <w:rsid w:val="00AE1CBA"/>
    <w:rsid w:val="00AF519F"/>
    <w:rsid w:val="00B07D45"/>
    <w:rsid w:val="00B23D85"/>
    <w:rsid w:val="00B87121"/>
    <w:rsid w:val="00BA17F0"/>
    <w:rsid w:val="00BD199E"/>
    <w:rsid w:val="00BD75D6"/>
    <w:rsid w:val="00BE188D"/>
    <w:rsid w:val="00BE5AB7"/>
    <w:rsid w:val="00BF31F6"/>
    <w:rsid w:val="00C033A9"/>
    <w:rsid w:val="00C23D4B"/>
    <w:rsid w:val="00C3571F"/>
    <w:rsid w:val="00C51FB8"/>
    <w:rsid w:val="00C5590B"/>
    <w:rsid w:val="00C71542"/>
    <w:rsid w:val="00C910DA"/>
    <w:rsid w:val="00CF22CB"/>
    <w:rsid w:val="00D06FA1"/>
    <w:rsid w:val="00D3650C"/>
    <w:rsid w:val="00D71E7C"/>
    <w:rsid w:val="00D82264"/>
    <w:rsid w:val="00D86841"/>
    <w:rsid w:val="00DA18C3"/>
    <w:rsid w:val="00DC5ABF"/>
    <w:rsid w:val="00DD6C46"/>
    <w:rsid w:val="00DF1EF8"/>
    <w:rsid w:val="00DF3CA9"/>
    <w:rsid w:val="00DF6548"/>
    <w:rsid w:val="00E329F8"/>
    <w:rsid w:val="00E53E2E"/>
    <w:rsid w:val="00EA1DEA"/>
    <w:rsid w:val="00EB4449"/>
    <w:rsid w:val="00F161FF"/>
    <w:rsid w:val="00F500CE"/>
    <w:rsid w:val="00F654FD"/>
    <w:rsid w:val="00F71ACD"/>
    <w:rsid w:val="00FB4E52"/>
    <w:rsid w:val="00FC648C"/>
    <w:rsid w:val="00FC7DA0"/>
    <w:rsid w:val="00FD0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2CC4"/>
  <w15:docId w15:val="{898E5CC4-44CD-426C-8FF3-56F65E95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046"/>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142"/>
    <w:rPr>
      <w:rFonts w:ascii="Tahoma" w:eastAsia="Consolas" w:hAnsi="Tahoma" w:cs="Tahoma"/>
      <w:sz w:val="16"/>
      <w:szCs w:val="16"/>
      <w:lang w:val="en-US"/>
    </w:rPr>
  </w:style>
  <w:style w:type="paragraph" w:styleId="a5">
    <w:name w:val="header"/>
    <w:basedOn w:val="a"/>
    <w:link w:val="a6"/>
    <w:uiPriority w:val="99"/>
    <w:unhideWhenUsed/>
    <w:rsid w:val="00C910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0DA"/>
    <w:rPr>
      <w:rFonts w:ascii="Consolas" w:eastAsia="Consolas" w:hAnsi="Consolas" w:cs="Consolas"/>
      <w:lang w:val="en-US"/>
    </w:rPr>
  </w:style>
  <w:style w:type="paragraph" w:styleId="a7">
    <w:name w:val="footer"/>
    <w:basedOn w:val="a"/>
    <w:link w:val="a8"/>
    <w:uiPriority w:val="99"/>
    <w:unhideWhenUsed/>
    <w:rsid w:val="00C910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0DA"/>
    <w:rPr>
      <w:rFonts w:ascii="Consolas" w:eastAsia="Consolas" w:hAnsi="Consolas" w:cs="Consolas"/>
      <w:lang w:val="en-US"/>
    </w:rPr>
  </w:style>
  <w:style w:type="paragraph" w:styleId="a9">
    <w:name w:val="No Spacing"/>
    <w:uiPriority w:val="1"/>
    <w:qFormat/>
    <w:rsid w:val="008A6F58"/>
    <w:pPr>
      <w:spacing w:after="0" w:line="240" w:lineRule="auto"/>
    </w:pPr>
    <w:rPr>
      <w:rFonts w:eastAsiaTheme="minorEastAsia"/>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b"/>
    <w:unhideWhenUsed/>
    <w:rsid w:val="00997E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locked/>
    <w:rsid w:val="00997E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67A0-9753-4D3A-A221-B866BEBE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2020-01-31T06:23:00Z</cp:lastPrinted>
  <dcterms:created xsi:type="dcterms:W3CDTF">2017-02-13T12:26:00Z</dcterms:created>
  <dcterms:modified xsi:type="dcterms:W3CDTF">2021-01-23T05:11:00Z</dcterms:modified>
</cp:coreProperties>
</file>