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D5CE9" w14:textId="77777777" w:rsidR="008D6046" w:rsidRPr="008C0A02" w:rsidRDefault="008D6046" w:rsidP="008D6046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Приложение 21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 Инструкции по проведению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бюджетного мониторинга, утвержденной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приказом Министра финансов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Республики Казахстан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8C0A02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 30 ноября 2016 года № 629</w:t>
      </w:r>
      <w:r w:rsidRPr="008C0A02">
        <w:rPr>
          <w:rFonts w:ascii="Times New Roman" w:hAnsi="Times New Roman" w:cs="Times New Roman"/>
          <w:color w:val="000000"/>
          <w:sz w:val="18"/>
          <w:szCs w:val="18"/>
        </w:rPr>
        <w:t>         </w:t>
      </w:r>
      <w:r w:rsidRPr="008C0A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</w:p>
    <w:p w14:paraId="30B21356" w14:textId="39FE6760" w:rsidR="008D6046" w:rsidRPr="008C0A02" w:rsidRDefault="008D6046" w:rsidP="008D6046">
      <w:pPr>
        <w:spacing w:after="0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bookmarkStart w:id="0" w:name="z126"/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Отчет о реализации бюджетных программ (подпрограмм)</w:t>
      </w: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Отчетный период</w:t>
      </w:r>
      <w:r w:rsidRPr="008C0A02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>за 20</w:t>
      </w:r>
      <w:r w:rsidR="007355A6">
        <w:rPr>
          <w:rFonts w:ascii="Times New Roman" w:hAnsi="Times New Roman" w:cs="Times New Roman"/>
          <w:color w:val="000000"/>
          <w:sz w:val="24"/>
          <w:szCs w:val="20"/>
          <w:lang w:val="ru-RU"/>
        </w:rPr>
        <w:t>20</w:t>
      </w:r>
      <w:r w:rsidRPr="008C0A02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финансовый год</w:t>
      </w:r>
    </w:p>
    <w:bookmarkEnd w:id="0"/>
    <w:p w14:paraId="3A9CA907" w14:textId="3EE2B2FA" w:rsidR="008D6046" w:rsidRPr="006105C1" w:rsidRDefault="008D6046" w:rsidP="008D6046">
      <w:pPr>
        <w:spacing w:after="0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Индекс: форма 4-РБП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Круг представляющих лиц:</w:t>
      </w:r>
      <w:r w:rsidR="008C0A02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Администраторы бюджетных программ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Куда представляется: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уполномоченному органу по исполнению бюджета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Периодичность: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годовая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представления: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до 1 </w:t>
      </w:r>
      <w:r w:rsidR="005F12A9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апреля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года, следующего за отчетным финансовым годом</w:t>
      </w:r>
    </w:p>
    <w:p w14:paraId="299B209E" w14:textId="77777777" w:rsidR="000F4BB7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Код и наименование администратора бюджетной программы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453 10</w:t>
      </w:r>
      <w:r w:rsidR="000F4BB7">
        <w:rPr>
          <w:rFonts w:ascii="Times New Roman" w:hAnsi="Times New Roman" w:cs="Times New Roman"/>
          <w:i/>
          <w:sz w:val="26"/>
          <w:szCs w:val="26"/>
          <w:lang w:val="ru-RU"/>
        </w:rPr>
        <w:t>30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- ГУ «Отдел экономики и бюдже</w:t>
      </w:r>
      <w:r w:rsidR="000274E5">
        <w:rPr>
          <w:rFonts w:ascii="Times New Roman" w:hAnsi="Times New Roman" w:cs="Times New Roman"/>
          <w:i/>
          <w:sz w:val="26"/>
          <w:szCs w:val="26"/>
          <w:lang w:val="ru-RU"/>
        </w:rPr>
        <w:t>тного планирования Карасайского района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»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Код и наименование бюджетной программы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001</w:t>
      </w:r>
      <w:r w:rsidRPr="006105C1">
        <w:rPr>
          <w:rFonts w:ascii="Times New Roman" w:hAnsi="Times New Roman" w:cs="Times New Roman"/>
          <w:i/>
          <w:sz w:val="26"/>
          <w:szCs w:val="26"/>
        </w:rPr>
        <w:t> 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–</w:t>
      </w:r>
      <w:proofErr w:type="gramEnd"/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Услуги по реализации государственной политики в области формирования и развития экономической политики,  системы государственного планирования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4CBCB5" w14:textId="26D3E23E" w:rsidR="004A5EFE" w:rsidRPr="00D91388" w:rsidRDefault="008D6046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Вид бюджетной программы:</w:t>
      </w:r>
    </w:p>
    <w:p w14:paraId="64D206B3" w14:textId="77777777" w:rsidR="004A5EFE" w:rsidRDefault="008D6046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зависимости от уровня государственного управления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 w:rsidRPr="006105C1">
        <w:rPr>
          <w:sz w:val="26"/>
          <w:szCs w:val="26"/>
          <w:lang w:val="ru-RU"/>
        </w:rPr>
        <w:t xml:space="preserve"> </w:t>
      </w:r>
      <w:r w:rsidR="004A5EFE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районная бюджетная программа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="00932164"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зависимости от содержания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Осуществление государственных функций, полномочий, оказание вытекающих из них государственных услуг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зависимости от способа реализации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Индивидуальная бюджетная программа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текущая или развития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6105C1">
        <w:rPr>
          <w:rFonts w:ascii="Times New Roman" w:hAnsi="Times New Roman" w:cs="Times New Roman"/>
          <w:i/>
          <w:sz w:val="26"/>
          <w:szCs w:val="26"/>
          <w:lang w:val="ru-RU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02D7F6E" w14:textId="339EB223" w:rsidR="004A5EFE" w:rsidRPr="000F4BB7" w:rsidRDefault="008D6046" w:rsidP="004A5EFE">
      <w:pPr>
        <w:pStyle w:val="a9"/>
        <w:jc w:val="both"/>
        <w:rPr>
          <w:rFonts w:ascii="Times New Roman" w:hAnsi="Times New Roman" w:cs="Times New Roman"/>
          <w:i/>
          <w:iCs/>
          <w:lang w:val="kk-KZ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бюджетной </w:t>
      </w:r>
      <w:proofErr w:type="gramStart"/>
      <w:r w:rsidRPr="00D91388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4A5E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5EFE" w:rsidRPr="000F4BB7">
        <w:rPr>
          <w:rFonts w:ascii="Times New Roman" w:hAnsi="Times New Roman" w:cs="Times New Roman"/>
          <w:i/>
          <w:iCs/>
          <w:lang w:val="kk-KZ"/>
        </w:rPr>
        <w:t>Р</w:t>
      </w:r>
      <w:proofErr w:type="spellStart"/>
      <w:r w:rsidR="004A5EFE" w:rsidRPr="000F4BB7">
        <w:rPr>
          <w:rFonts w:ascii="Times New Roman" w:hAnsi="Times New Roman" w:cs="Times New Roman"/>
          <w:i/>
          <w:iCs/>
        </w:rPr>
        <w:t>еализаци</w:t>
      </w:r>
      <w:proofErr w:type="spellEnd"/>
      <w:r w:rsidR="004A5EFE" w:rsidRPr="000F4BB7">
        <w:rPr>
          <w:rFonts w:ascii="Times New Roman" w:hAnsi="Times New Roman" w:cs="Times New Roman"/>
          <w:i/>
          <w:iCs/>
          <w:lang w:val="kk-KZ"/>
        </w:rPr>
        <w:t>я</w:t>
      </w:r>
      <w:proofErr w:type="gramEnd"/>
      <w:r w:rsidR="004A5EFE" w:rsidRPr="000F4BB7">
        <w:rPr>
          <w:rFonts w:ascii="Times New Roman" w:hAnsi="Times New Roman" w:cs="Times New Roman"/>
          <w:i/>
          <w:iCs/>
        </w:rPr>
        <w:t xml:space="preserve"> государственной политики в области формирования и развития экономической политики,</w:t>
      </w:r>
      <w:r w:rsidR="004A5EFE" w:rsidRPr="000F4BB7">
        <w:rPr>
          <w:rFonts w:ascii="Times New Roman" w:hAnsi="Times New Roman" w:cs="Times New Roman"/>
          <w:i/>
          <w:iCs/>
          <w:lang w:val="kk-KZ"/>
        </w:rPr>
        <w:t xml:space="preserve"> </w:t>
      </w:r>
      <w:r w:rsidR="004A5EFE" w:rsidRPr="000F4BB7">
        <w:rPr>
          <w:rFonts w:ascii="Times New Roman" w:hAnsi="Times New Roman" w:cs="Times New Roman"/>
          <w:i/>
          <w:iCs/>
        </w:rPr>
        <w:t>системы государственного планирования</w:t>
      </w:r>
      <w:r w:rsidR="004A5EFE" w:rsidRPr="000F4BB7">
        <w:rPr>
          <w:rFonts w:ascii="Times New Roman" w:hAnsi="Times New Roman" w:cs="Times New Roman"/>
          <w:i/>
          <w:iCs/>
          <w:lang w:val="kk-KZ"/>
        </w:rPr>
        <w:t>, эффективное и своевременное исполнение бюджета с прямыми и конечными результатами, эффективное управление бюджетом района, обеспечение соблюдения законодательных актов об исполнении бюджета, улучшение показателей, влияющих на результаты исполнение бюджета, полное ведение учета</w:t>
      </w:r>
      <w:r w:rsidR="000F4BB7">
        <w:rPr>
          <w:rFonts w:ascii="Times New Roman" w:hAnsi="Times New Roman" w:cs="Times New Roman"/>
          <w:i/>
          <w:iCs/>
          <w:lang w:val="kk-KZ"/>
        </w:rPr>
        <w:t xml:space="preserve"> коммунального</w:t>
      </w:r>
      <w:r w:rsidR="004A5EFE" w:rsidRPr="000F4BB7">
        <w:rPr>
          <w:rFonts w:ascii="Times New Roman" w:hAnsi="Times New Roman" w:cs="Times New Roman"/>
          <w:i/>
          <w:iCs/>
          <w:lang w:val="kk-KZ"/>
        </w:rPr>
        <w:t xml:space="preserve"> имущества.</w:t>
      </w:r>
    </w:p>
    <w:p w14:paraId="121BB0B5" w14:textId="77777777" w:rsidR="00B322FB" w:rsidRPr="000F4BB7" w:rsidRDefault="008D6046" w:rsidP="00B322FB">
      <w:pPr>
        <w:pStyle w:val="a9"/>
        <w:jc w:val="both"/>
        <w:rPr>
          <w:rFonts w:ascii="Times New Roman" w:hAnsi="Times New Roman" w:cs="Times New Roman"/>
          <w:i/>
          <w:iCs/>
          <w:lang w:val="kk-KZ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</w:rPr>
        <w:t>Описание бюджетной программы</w:t>
      </w:r>
      <w:r w:rsidR="00932164" w:rsidRPr="006105C1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22FB" w:rsidRPr="000F4BB7">
        <w:rPr>
          <w:rFonts w:ascii="Times New Roman" w:hAnsi="Times New Roman" w:cs="Times New Roman"/>
          <w:i/>
          <w:iCs/>
          <w:lang w:val="kk-KZ"/>
        </w:rPr>
        <w:t>Социально-экономического развития района, мониторинга и оценки реализации бюджетных проведением реформ, налоговой, инвестиционной политике, основных направлений и приоритетов планирования и разработки, финансирования по обеспечению работы отдела;</w:t>
      </w:r>
    </w:p>
    <w:p w14:paraId="42C72F25" w14:textId="5FEC94F7" w:rsidR="008D6046" w:rsidRPr="00B322FB" w:rsidRDefault="008D6046" w:rsidP="008D6046">
      <w:pP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val="kk-KZ" w:eastAsia="ru-RU"/>
        </w:rPr>
      </w:pPr>
    </w:p>
    <w:p w14:paraId="6E688564" w14:textId="77777777" w:rsidR="008D6046" w:rsidRPr="008C0A02" w:rsidRDefault="008D6046" w:rsidP="008D604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  <w:r w:rsidRPr="008C0A02">
        <w:rPr>
          <w:rFonts w:ascii="Times New Roman" w:hAnsi="Times New Roman" w:cs="Times New Roman"/>
          <w:sz w:val="24"/>
          <w:szCs w:val="20"/>
          <w:lang w:val="ru-RU"/>
        </w:rPr>
        <w:lastRenderedPageBreak/>
        <w:br/>
      </w:r>
    </w:p>
    <w:p w14:paraId="3AD23D32" w14:textId="77777777" w:rsidR="008D6046" w:rsidRPr="008C0A02" w:rsidRDefault="008D6046" w:rsidP="008D6046">
      <w:pPr>
        <w:spacing w:after="0"/>
        <w:rPr>
          <w:rFonts w:ascii="Times New Roman" w:hAnsi="Times New Roman" w:cs="Times New Roman"/>
          <w:sz w:val="24"/>
          <w:szCs w:val="20"/>
          <w:lang w:val="ru-RU"/>
        </w:rPr>
      </w:pPr>
    </w:p>
    <w:tbl>
      <w:tblPr>
        <w:tblW w:w="1435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216"/>
        <w:gridCol w:w="1235"/>
        <w:gridCol w:w="1700"/>
        <w:gridCol w:w="1409"/>
        <w:gridCol w:w="2092"/>
        <w:gridCol w:w="2727"/>
      </w:tblGrid>
      <w:tr w:rsidR="008D6046" w:rsidRPr="005F12A9" w14:paraId="16DFB63E" w14:textId="77777777" w:rsidTr="000274E5">
        <w:trPr>
          <w:trHeight w:val="829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8859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бюджетной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885C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1CF2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proofErr w:type="spellEnd"/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3C7D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  <w:proofErr w:type="spellEnd"/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79AD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Отклонение</w:t>
            </w:r>
            <w:proofErr w:type="spellEnd"/>
          </w:p>
          <w:p w14:paraId="69BDBBC2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(гр.4 –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007B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43F3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недостиж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-я или пер-я результатов и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неосвоения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средств бюджетной программы </w:t>
            </w:r>
          </w:p>
        </w:tc>
      </w:tr>
      <w:tr w:rsidR="008D6046" w:rsidRPr="006105C1" w14:paraId="7E57951A" w14:textId="77777777" w:rsidTr="000274E5">
        <w:trPr>
          <w:trHeight w:val="245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30C2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39DA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1C96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8FC4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33E9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4617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AF08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8D6046" w:rsidRPr="006105C1" w14:paraId="75907B13" w14:textId="77777777" w:rsidTr="000274E5">
        <w:trPr>
          <w:trHeight w:val="2002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066D" w14:textId="35AEFB71" w:rsidR="008D6046" w:rsidRPr="006105C1" w:rsidRDefault="008D6046" w:rsidP="004240E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405D" w14:textId="77777777" w:rsidR="008D6046" w:rsidRPr="006105C1" w:rsidRDefault="008D6046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тысяч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158B" w14:textId="0F48F55B" w:rsidR="008D6046" w:rsidRPr="006105C1" w:rsidRDefault="000274E5" w:rsidP="0034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D357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27C7" w14:textId="038B570B" w:rsidR="008D6046" w:rsidRPr="006105C1" w:rsidRDefault="000274E5" w:rsidP="0034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D357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D357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AC33" w14:textId="51245BBC" w:rsidR="008D6046" w:rsidRPr="006105C1" w:rsidRDefault="000274E5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-11,</w:t>
            </w:r>
            <w:r w:rsidR="00D357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EF20" w14:textId="48E724A6" w:rsidR="008D6046" w:rsidRPr="000274E5" w:rsidRDefault="000274E5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99,</w:t>
            </w:r>
            <w:r w:rsidR="00D357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8D39" w14:textId="77777777" w:rsidR="008D6046" w:rsidRPr="006105C1" w:rsidRDefault="00CF22CB" w:rsidP="0060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Остатки </w:t>
            </w:r>
            <w:r w:rsidR="008D6046"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счет округлений</w:t>
            </w:r>
          </w:p>
        </w:tc>
      </w:tr>
      <w:tr w:rsidR="000274E5" w:rsidRPr="006105C1" w14:paraId="4BD76EB9" w14:textId="77777777" w:rsidTr="000274E5">
        <w:trPr>
          <w:trHeight w:val="30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9105" w14:textId="77777777" w:rsidR="000274E5" w:rsidRPr="00E973C9" w:rsidRDefault="000274E5" w:rsidP="00601BA5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973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Итого расходы по бюджетной программе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563F" w14:textId="77777777" w:rsidR="000274E5" w:rsidRPr="00E973C9" w:rsidRDefault="000274E5" w:rsidP="00601B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973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тысяч</w:t>
            </w:r>
            <w:proofErr w:type="spellEnd"/>
            <w:r w:rsidRPr="00E973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3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51CE" w14:textId="106D579F" w:rsidR="000274E5" w:rsidRPr="00E973C9" w:rsidRDefault="000274E5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  <w:r w:rsidR="00D357D6"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7536</w:t>
            </w:r>
            <w:r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,0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1809" w14:textId="44516C07" w:rsidR="000274E5" w:rsidRPr="00E973C9" w:rsidRDefault="000274E5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  <w:r w:rsidR="00D357D6"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7525,0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070E" w14:textId="014FEBA1" w:rsidR="000274E5" w:rsidRPr="00E973C9" w:rsidRDefault="000274E5" w:rsidP="00EA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-11,</w:t>
            </w:r>
            <w:r w:rsidR="00D357D6"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929A" w14:textId="51BFA41C" w:rsidR="000274E5" w:rsidRPr="00E973C9" w:rsidRDefault="000274E5" w:rsidP="00E3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99,</w:t>
            </w:r>
            <w:r w:rsidR="00D357D6" w:rsidRPr="00E973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1B28" w14:textId="77777777" w:rsidR="000274E5" w:rsidRPr="006105C1" w:rsidRDefault="000274E5" w:rsidP="00601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274E5" w:rsidRPr="005F12A9" w14:paraId="6357E9AC" w14:textId="77777777" w:rsidTr="000274E5">
        <w:trPr>
          <w:trHeight w:val="1038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9AF5" w14:textId="77777777" w:rsidR="000274E5" w:rsidRPr="006105C1" w:rsidRDefault="000274E5" w:rsidP="004C534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Конечный результат бюджетной программы</w:t>
            </w: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: расходование средств, согласно утвержденного плана финансирования по спецификам бюджетной классификации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7B20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5775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025BA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4515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B21D9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7F57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274E5" w:rsidRPr="006105C1" w14:paraId="0AAD23B0" w14:textId="77777777" w:rsidTr="000274E5">
        <w:trPr>
          <w:trHeight w:val="30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46BF" w14:textId="77777777" w:rsidR="000274E5" w:rsidRPr="006105C1" w:rsidRDefault="000274E5" w:rsidP="00601BA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Количество государственных служащих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F05D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1DF7" w14:textId="2376A806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6212" w14:textId="41C17BE1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4879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0E37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4008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274E5" w:rsidRPr="006105C1" w14:paraId="06544757" w14:textId="77777777" w:rsidTr="000274E5">
        <w:trPr>
          <w:trHeight w:val="445"/>
        </w:trPr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D3EE" w14:textId="77777777" w:rsidR="000274E5" w:rsidRPr="006105C1" w:rsidRDefault="000274E5" w:rsidP="004240E4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Количество гражданских служащих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25C2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чел.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4438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4F4D" w14:textId="77777777" w:rsidR="000274E5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C3C96C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0D1A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6242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2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4036" w14:textId="77777777" w:rsidR="000274E5" w:rsidRPr="006105C1" w:rsidRDefault="000274E5" w:rsidP="00601B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</w:tr>
    </w:tbl>
    <w:p w14:paraId="4806AAE3" w14:textId="77777777" w:rsidR="00B322FB" w:rsidRDefault="00B322FB" w:rsidP="00B322FB">
      <w:pPr>
        <w:pStyle w:val="a9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6BB080F" w14:textId="77777777" w:rsidR="00EF3F5A" w:rsidRPr="00EF3F5A" w:rsidRDefault="00EF3F5A" w:rsidP="00EF3F5A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F5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Код и наименование бюджетной подпрограммы: </w:t>
      </w:r>
      <w:r w:rsidRPr="00EF3F5A">
        <w:rPr>
          <w:rFonts w:ascii="Times New Roman" w:hAnsi="Times New Roman" w:cs="Times New Roman"/>
          <w:sz w:val="26"/>
          <w:szCs w:val="26"/>
          <w:lang w:val="kk-KZ"/>
        </w:rPr>
        <w:t xml:space="preserve">015 </w:t>
      </w:r>
      <w:r w:rsidRPr="00EF3F5A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  <w:r w:rsidRPr="00EF3F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5D2273" w14:textId="77777777" w:rsidR="00EF3F5A" w:rsidRDefault="00EF3F5A" w:rsidP="00C23D4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097BAE5" w14:textId="5B00CF22" w:rsidR="007914A3" w:rsidRPr="000F4BB7" w:rsidRDefault="00C23D4B" w:rsidP="000F4BB7">
      <w:pPr>
        <w:spacing w:after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Вид бюджетной </w:t>
      </w:r>
      <w:proofErr w:type="gramStart"/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подпрограммы:</w:t>
      </w:r>
      <w:r w:rsidR="00E76827" w:rsidRPr="00E7682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 w:rsidR="008829DE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 w:rsidR="00E76827" w:rsidRPr="006105C1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proofErr w:type="gramEnd"/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="007914A3" w:rsidRPr="000F4B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Pr="000F4B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зависимости от содержания: </w:t>
      </w:r>
      <w:r w:rsidR="007914A3" w:rsidRPr="000F4BB7">
        <w:rPr>
          <w:rFonts w:ascii="Times New Roman" w:hAnsi="Times New Roman" w:cs="Times New Roman"/>
          <w:color w:val="000000" w:themeColor="text1"/>
          <w:lang w:val="ru-RU"/>
        </w:rPr>
        <w:t>осуществление государственных функций,</w:t>
      </w:r>
      <w:r w:rsidR="007914A3" w:rsidRPr="0081347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7914A3" w:rsidRPr="000F4BB7">
        <w:rPr>
          <w:rFonts w:ascii="Times New Roman" w:hAnsi="Times New Roman" w:cs="Times New Roman"/>
          <w:color w:val="000000" w:themeColor="text1"/>
          <w:lang w:val="ru-RU"/>
        </w:rPr>
        <w:t>полномочий и оказание вытекающих из них государственных услуг</w:t>
      </w:r>
    </w:p>
    <w:p w14:paraId="5C50C938" w14:textId="2235B1D5" w:rsidR="00EF3F5A" w:rsidRDefault="00C23D4B" w:rsidP="00C23D4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     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текущая или </w:t>
      </w:r>
      <w:proofErr w:type="gramStart"/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</w:t>
      </w:r>
      <w:r w:rsidR="00EF3F5A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816D93" w:rsidRPr="006105C1">
        <w:rPr>
          <w:rFonts w:ascii="Times New Roman" w:hAnsi="Times New Roman" w:cs="Times New Roman"/>
          <w:i/>
          <w:sz w:val="26"/>
          <w:szCs w:val="26"/>
          <w:lang w:val="ru-RU"/>
        </w:rPr>
        <w:t>Текущая</w:t>
      </w:r>
      <w:proofErr w:type="gramEnd"/>
      <w:r w:rsidR="008829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78C433F" w14:textId="5FFF0E4B" w:rsidR="00EF3F5A" w:rsidRPr="00EF3F5A" w:rsidRDefault="00C23D4B" w:rsidP="00EF3F5A">
      <w:pPr>
        <w:jc w:val="both"/>
        <w:rPr>
          <w:rFonts w:ascii="Times New Roman" w:hAnsi="Times New Roman" w:cs="Times New Roman"/>
          <w:color w:val="7030A0"/>
          <w:lang w:val="ru-RU"/>
        </w:rPr>
      </w:pPr>
      <w:r w:rsidRPr="00EF3F5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Описание бюджетной подпрограммы</w:t>
      </w:r>
      <w:r w:rsidR="00EF3F5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 w:rsidRPr="00EF3F5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EF3F5A">
        <w:rPr>
          <w:rFonts w:ascii="Times New Roman" w:hAnsi="Times New Roman" w:cs="Times New Roman"/>
          <w:lang w:val="kk-KZ"/>
        </w:rPr>
        <w:t>Р</w:t>
      </w:r>
      <w:r w:rsidR="00EF3F5A" w:rsidRPr="00B60893">
        <w:rPr>
          <w:rFonts w:ascii="Times New Roman" w:hAnsi="Times New Roman" w:cs="Times New Roman"/>
          <w:lang w:val="kk-KZ"/>
        </w:rPr>
        <w:t>еализация программы  социально-экономического развития</w:t>
      </w:r>
      <w:r w:rsidR="00EF3F5A">
        <w:rPr>
          <w:rFonts w:ascii="Times New Roman" w:hAnsi="Times New Roman" w:cs="Times New Roman"/>
          <w:lang w:val="kk-KZ"/>
        </w:rPr>
        <w:t xml:space="preserve"> района </w:t>
      </w:r>
      <w:r w:rsidR="00EF3F5A" w:rsidRPr="00B60893">
        <w:rPr>
          <w:rFonts w:ascii="Times New Roman" w:hAnsi="Times New Roman" w:cs="Times New Roman"/>
          <w:lang w:val="kk-KZ"/>
        </w:rPr>
        <w:t xml:space="preserve"> и использования всех факторов экономического роста</w:t>
      </w:r>
      <w:r w:rsidR="00EF3F5A" w:rsidRPr="00B60893">
        <w:rPr>
          <w:rFonts w:ascii="Times New Roman" w:hAnsi="Times New Roman" w:cs="Times New Roman"/>
          <w:b/>
          <w:lang w:val="kk-KZ"/>
        </w:rPr>
        <w:t>.</w:t>
      </w:r>
      <w:r w:rsidR="00EF3F5A" w:rsidRPr="00EF3F5A">
        <w:rPr>
          <w:rFonts w:ascii="Times New Roman" w:hAnsi="Times New Roman" w:cs="Times New Roman"/>
          <w:color w:val="7030A0"/>
          <w:lang w:val="ru-RU"/>
        </w:rPr>
        <w:t xml:space="preserve"> </w:t>
      </w: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975"/>
        <w:gridCol w:w="1151"/>
        <w:gridCol w:w="1046"/>
        <w:gridCol w:w="1364"/>
        <w:gridCol w:w="1985"/>
        <w:gridCol w:w="3685"/>
      </w:tblGrid>
      <w:tr w:rsidR="00C23D4B" w:rsidRPr="005F12A9" w14:paraId="499354E2" w14:textId="77777777" w:rsidTr="00EA457E">
        <w:trPr>
          <w:trHeight w:val="1208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2F09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прямого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результата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4B81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96887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proofErr w:type="spellEnd"/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C0CFD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  <w:proofErr w:type="spellEnd"/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08D2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</w:t>
            </w:r>
            <w:proofErr w:type="spellEnd"/>
          </w:p>
          <w:p w14:paraId="1FAE4200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(гр.4 –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B38B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C885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Причины недостижения или перевыполнения результатов и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неосвоения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средств бюджетной программы/подпрограммы </w:t>
            </w:r>
          </w:p>
        </w:tc>
      </w:tr>
      <w:tr w:rsidR="00C23D4B" w:rsidRPr="006105C1" w14:paraId="28C422F4" w14:textId="77777777" w:rsidTr="00EA457E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2F47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9415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A294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BD09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0818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4414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986C" w14:textId="77777777" w:rsidR="00C23D4B" w:rsidRPr="006105C1" w:rsidRDefault="00C23D4B" w:rsidP="00EA45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7C0711" w:rsidRPr="006105C1" w14:paraId="605B8D62" w14:textId="77777777" w:rsidTr="00EA457E">
        <w:trPr>
          <w:trHeight w:val="47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BB91" w14:textId="5B4D252A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Мониторинг основных показателей  социально-экономического развития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63BE" w14:textId="5C8DB43D" w:rsidR="007C0711" w:rsidRPr="006105C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единиц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6775" w14:textId="3BBA7E1C" w:rsidR="007C0711" w:rsidRPr="006105C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E205" w14:textId="0B6BB1F1" w:rsidR="007C0711" w:rsidRPr="006105C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D6F3" w14:textId="42324908" w:rsidR="007C0711" w:rsidRPr="006105C1" w:rsidRDefault="000F4BB7" w:rsidP="007C07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E8CB" w14:textId="62D90A19" w:rsidR="007C0711" w:rsidRPr="006105C1" w:rsidRDefault="007C071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7647" w14:textId="77777777" w:rsidR="007C0711" w:rsidRPr="006105C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C0711" w:rsidRPr="007C0711" w14:paraId="2D97C0EF" w14:textId="77777777" w:rsidTr="0027198D">
        <w:trPr>
          <w:trHeight w:val="47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DC79" w14:textId="39979A38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Изготовление паспорта социально-экономического развития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DEA7F" w14:textId="434882E5" w:rsidR="007C071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единиц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CA1F" w14:textId="3D96261F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0C1C" w14:textId="4441363F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969F6" w14:textId="1E288396" w:rsidR="007C0711" w:rsidRPr="006105C1" w:rsidRDefault="000F4BB7" w:rsidP="007C07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2C966" w14:textId="620C8462" w:rsidR="007C0711" w:rsidRPr="006105C1" w:rsidRDefault="007C071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4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2F64" w14:textId="77777777" w:rsidR="007C0711" w:rsidRPr="006105C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C0711" w:rsidRPr="007C0711" w14:paraId="2B001F35" w14:textId="77777777" w:rsidTr="0027198D">
        <w:trPr>
          <w:trHeight w:val="47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C4B0" w14:textId="3B6D52D7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0711">
              <w:rPr>
                <w:rFonts w:ascii="Times New Roman" w:hAnsi="Times New Roman" w:cs="Times New Roman"/>
                <w:lang w:val="ru-RU"/>
              </w:rPr>
              <w:t>Подготовка отчета «</w:t>
            </w:r>
            <w:r>
              <w:rPr>
                <w:rFonts w:ascii="Times New Roman" w:hAnsi="Times New Roman" w:cs="Times New Roman"/>
                <w:lang w:val="kk-KZ"/>
              </w:rPr>
              <w:t>Программы</w:t>
            </w:r>
            <w:r w:rsidRPr="00BD3637">
              <w:rPr>
                <w:rFonts w:ascii="Times New Roman" w:hAnsi="Times New Roman" w:cs="Times New Roman"/>
                <w:lang w:val="kk-KZ"/>
              </w:rPr>
              <w:t xml:space="preserve"> развития Карасайского района на 2016-2020 годы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77C9D" w14:textId="4FD252E6" w:rsidR="007C071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единиц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635B" w14:textId="14CAF791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8F79" w14:textId="49881FA3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E0B5" w14:textId="134CD681" w:rsidR="007C0711" w:rsidRPr="006105C1" w:rsidRDefault="000F4BB7" w:rsidP="007C07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97218" w14:textId="153F8BE8" w:rsidR="007C0711" w:rsidRPr="006105C1" w:rsidRDefault="007C071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4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AE3C0" w14:textId="77777777" w:rsidR="007C0711" w:rsidRPr="006105C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C0711" w:rsidRPr="007C0711" w14:paraId="19A5507E" w14:textId="77777777" w:rsidTr="0027198D">
        <w:trPr>
          <w:trHeight w:val="47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E78E" w14:textId="6C0FC3D1" w:rsidR="007C0711" w:rsidRPr="00BD3637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 «Б</w:t>
            </w:r>
            <w:r w:rsidRPr="00BD3637">
              <w:rPr>
                <w:rFonts w:ascii="Times New Roman" w:hAnsi="Times New Roman" w:cs="Times New Roman"/>
                <w:lang w:val="kk-KZ"/>
              </w:rPr>
              <w:t>юджет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BD3637">
              <w:rPr>
                <w:rFonts w:ascii="Times New Roman" w:hAnsi="Times New Roman" w:cs="Times New Roman"/>
                <w:lang w:val="kk-KZ"/>
              </w:rPr>
              <w:t xml:space="preserve"> Карасайского района</w:t>
            </w:r>
            <w:r>
              <w:rPr>
                <w:rFonts w:ascii="Times New Roman" w:hAnsi="Times New Roman" w:cs="Times New Roman"/>
                <w:lang w:val="kk-KZ"/>
              </w:rPr>
              <w:t xml:space="preserve"> на 2019-2021 годы»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EDBA5" w14:textId="52C314E0" w:rsidR="007C071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единиц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3776" w14:textId="06327F45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97A3" w14:textId="5A491F61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2606" w14:textId="05CDD182" w:rsidR="007C0711" w:rsidRPr="006105C1" w:rsidRDefault="000F4BB7" w:rsidP="007C07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A9DE7" w14:textId="41E6F0C3" w:rsidR="007C0711" w:rsidRPr="006105C1" w:rsidRDefault="007C071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4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8C25" w14:textId="77777777" w:rsidR="007C0711" w:rsidRPr="006105C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C0711" w:rsidRPr="007C0711" w14:paraId="6C6EB6E4" w14:textId="77777777" w:rsidTr="0027198D">
        <w:trPr>
          <w:trHeight w:val="47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2AC8" w14:textId="243C90E6" w:rsidR="007C071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Совершенствование системы оплаты труда государственных служащих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532B1" w14:textId="2104AE9E" w:rsidR="007C071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единиц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89B1" w14:textId="4245B79C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D1988" w14:textId="07A1C0AE" w:rsidR="007C0711" w:rsidRDefault="007C0711" w:rsidP="008829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363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1BCC" w14:textId="43EB1602" w:rsidR="007C0711" w:rsidRPr="006105C1" w:rsidRDefault="000F4BB7" w:rsidP="007C07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C2D16" w14:textId="53AF4C7E" w:rsidR="007C0711" w:rsidRPr="006105C1" w:rsidRDefault="007C0711" w:rsidP="00570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4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85DF" w14:textId="77777777" w:rsidR="007C0711" w:rsidRPr="006105C1" w:rsidRDefault="007C0711" w:rsidP="00EA457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C0711" w:rsidRPr="004A5EFE" w14:paraId="177B86E6" w14:textId="77777777" w:rsidTr="00EA457E">
        <w:trPr>
          <w:trHeight w:val="921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D1BA" w14:textId="77777777" w:rsidR="007C0711" w:rsidRPr="00D91388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Расходы</w:t>
            </w:r>
            <w:proofErr w:type="spellEnd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proofErr w:type="spellEnd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бюджетной</w:t>
            </w:r>
            <w:proofErr w:type="spellEnd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подпрограмме</w:t>
            </w:r>
            <w:proofErr w:type="spellEnd"/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A056" w14:textId="75D74C7A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9064B" w14:textId="67099649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393F" w14:textId="049F1C33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AE6B" w14:textId="1C12499F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44FE" w14:textId="295AD10B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A383" w14:textId="0994B7C6" w:rsidR="007C0711" w:rsidRPr="006105C1" w:rsidRDefault="007C0711" w:rsidP="00EA457E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57D6" w:rsidRPr="006105C1" w14:paraId="20CB4325" w14:textId="77777777" w:rsidTr="00A87402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2E2C5" w14:textId="77777777" w:rsidR="00D357D6" w:rsidRPr="006105C1" w:rsidRDefault="00D357D6" w:rsidP="00D357D6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счет средств местного бюджета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88C5" w14:textId="13A9FDCC" w:rsidR="00D357D6" w:rsidRPr="006105C1" w:rsidRDefault="00D357D6" w:rsidP="00D357D6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</w:t>
            </w:r>
            <w:proofErr w:type="spellEnd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105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A1F1" w14:textId="4F3E966B" w:rsidR="00D357D6" w:rsidRPr="006105C1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37536,0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731D" w14:textId="158132E1" w:rsidR="00D357D6" w:rsidRPr="006105C1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37525,0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1433" w14:textId="70A436DB" w:rsidR="00D357D6" w:rsidRPr="006105C1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-11,0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BB3F" w14:textId="3F761404" w:rsidR="00D357D6" w:rsidRPr="006105C1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99,2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4E1B" w14:textId="77777777" w:rsidR="00D357D6" w:rsidRPr="006105C1" w:rsidRDefault="00D357D6" w:rsidP="00D3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5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Остатки за счет округлений</w:t>
            </w:r>
          </w:p>
        </w:tc>
      </w:tr>
      <w:tr w:rsidR="00D357D6" w:rsidRPr="006105C1" w14:paraId="34E27FC5" w14:textId="77777777" w:rsidTr="00EA457E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941F" w14:textId="77777777" w:rsidR="00D357D6" w:rsidRPr="00D91388" w:rsidRDefault="00D357D6" w:rsidP="00D357D6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Итого расходы по бюджетной подпрограмме</w:t>
            </w: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2D25" w14:textId="1A0C3A26" w:rsidR="00D357D6" w:rsidRPr="00D91388" w:rsidRDefault="00D357D6" w:rsidP="00D357D6">
            <w:pPr>
              <w:spacing w:after="20"/>
              <w:ind w:lef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т</w:t>
            </w:r>
            <w:proofErr w:type="spellStart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ыс</w:t>
            </w:r>
            <w:proofErr w:type="spellEnd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913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D402" w14:textId="2D6041DE" w:rsidR="00D357D6" w:rsidRPr="00D357D6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357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37536,0</w:t>
            </w: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3C67" w14:textId="012CAFDF" w:rsidR="00D357D6" w:rsidRPr="00D357D6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357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37525,0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EF91" w14:textId="500C9E05" w:rsidR="00D357D6" w:rsidRPr="00D357D6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357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-11,0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77B4" w14:textId="00399328" w:rsidR="00D357D6" w:rsidRPr="00D357D6" w:rsidRDefault="00D357D6" w:rsidP="00D357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357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99,2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4E8C3" w14:textId="77777777" w:rsidR="00D357D6" w:rsidRPr="006105C1" w:rsidRDefault="00D357D6" w:rsidP="00D35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4C7704" w14:textId="77777777" w:rsidR="00C23D4B" w:rsidRPr="006105C1" w:rsidRDefault="00C23D4B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07EB51C" w14:textId="77777777" w:rsidR="00991C4F" w:rsidRPr="006105C1" w:rsidRDefault="00991C4F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7F6D94C" w14:textId="71B7A5F5" w:rsidR="008D6046" w:rsidRPr="006105C1" w:rsidRDefault="008D6046" w:rsidP="008D6046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Руководитель администратора </w:t>
      </w:r>
      <w:r w:rsidRPr="00D91388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бюджетных программ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</w:t>
      </w:r>
      <w:r w:rsidR="00570D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_________                                  </w:t>
      </w:r>
      <w:r w:rsidR="004240E4" w:rsidRPr="006105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0D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 xml:space="preserve">Ж. </w:t>
      </w:r>
      <w:proofErr w:type="spellStart"/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Ногайбаев</w:t>
      </w:r>
      <w:proofErr w:type="spellEnd"/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 xml:space="preserve"> </w:t>
      </w:r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        </w:t>
      </w:r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</w:rPr>
        <w:t>          </w:t>
      </w:r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570D37" w:rsidRPr="00D9138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</w:t>
      </w:r>
      <w:r w:rsidRPr="006105C1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="00570D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(подпись) </w:t>
      </w:r>
      <w:r w:rsidR="00570D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</w:t>
      </w:r>
      <w:r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(расшифровка подписи)</w:t>
      </w:r>
    </w:p>
    <w:p w14:paraId="6AF6CFA2" w14:textId="77777777"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98856FD" w14:textId="77777777"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E7DF95C" w14:textId="77777777"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1D402E8" w14:textId="77777777" w:rsidR="00A61097" w:rsidRDefault="00A61097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33FB288E" w14:textId="1D9A1F9E" w:rsidR="00991C4F" w:rsidRPr="00A61097" w:rsidRDefault="00991C4F" w:rsidP="008D604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Заведующая сектором</w:t>
      </w:r>
      <w:r w:rsidR="00951E23"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</w:t>
      </w:r>
      <w:r w:rsidR="00570D37"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_________</w:t>
      </w:r>
      <w:r w:rsidR="00951E23"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  </w:t>
      </w:r>
      <w:r w:rsidR="00570D37" w:rsidRPr="00A6109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 xml:space="preserve">К. </w:t>
      </w:r>
      <w:proofErr w:type="spellStart"/>
      <w:r w:rsidR="00570D37" w:rsidRPr="00A6109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Молдабекова</w:t>
      </w:r>
      <w:proofErr w:type="spellEnd"/>
      <w:r w:rsidR="00951E23"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</w:t>
      </w:r>
      <w:r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14:paraId="454F914C" w14:textId="09D79628" w:rsidR="008D6046" w:rsidRPr="006105C1" w:rsidRDefault="00991C4F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               </w:t>
      </w:r>
      <w:r w:rsidR="00570D37" w:rsidRPr="00A6109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</w:t>
      </w:r>
      <w:r w:rsidR="008D6046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(подпись) </w:t>
      </w:r>
      <w:r w:rsidR="00570D3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</w:t>
      </w:r>
      <w:r w:rsidR="008D6046" w:rsidRPr="006105C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(расшифровка подписи) </w:t>
      </w:r>
    </w:p>
    <w:p w14:paraId="1885F5EA" w14:textId="77777777" w:rsidR="00744C5A" w:rsidRPr="006105C1" w:rsidRDefault="00744C5A" w:rsidP="008D604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637DBA9" w14:textId="77777777" w:rsidR="00744C5A" w:rsidRPr="008C0A02" w:rsidRDefault="00744C5A" w:rsidP="008D6046">
      <w:pPr>
        <w:spacing w:after="0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sectPr w:rsidR="00744C5A" w:rsidRPr="008C0A02" w:rsidSect="00C910DA">
      <w:pgSz w:w="16838" w:h="11906" w:orient="landscape"/>
      <w:pgMar w:top="850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C6C27" w14:textId="77777777" w:rsidR="00E91B00" w:rsidRDefault="00E91B00" w:rsidP="00C910DA">
      <w:pPr>
        <w:spacing w:after="0" w:line="240" w:lineRule="auto"/>
      </w:pPr>
      <w:r>
        <w:separator/>
      </w:r>
    </w:p>
  </w:endnote>
  <w:endnote w:type="continuationSeparator" w:id="0">
    <w:p w14:paraId="21CAA926" w14:textId="77777777" w:rsidR="00E91B00" w:rsidRDefault="00E91B00" w:rsidP="00C9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6F974" w14:textId="77777777" w:rsidR="00E91B00" w:rsidRDefault="00E91B00" w:rsidP="00C910DA">
      <w:pPr>
        <w:spacing w:after="0" w:line="240" w:lineRule="auto"/>
      </w:pPr>
      <w:r>
        <w:separator/>
      </w:r>
    </w:p>
  </w:footnote>
  <w:footnote w:type="continuationSeparator" w:id="0">
    <w:p w14:paraId="7275C564" w14:textId="77777777" w:rsidR="00E91B00" w:rsidRDefault="00E91B00" w:rsidP="00C9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0C"/>
    <w:rsid w:val="000274E5"/>
    <w:rsid w:val="00033B04"/>
    <w:rsid w:val="00086E15"/>
    <w:rsid w:val="000E72C3"/>
    <w:rsid w:val="000F4BB7"/>
    <w:rsid w:val="001D04B3"/>
    <w:rsid w:val="001E092D"/>
    <w:rsid w:val="002533E3"/>
    <w:rsid w:val="00262902"/>
    <w:rsid w:val="00267A4A"/>
    <w:rsid w:val="002954DB"/>
    <w:rsid w:val="002C3738"/>
    <w:rsid w:val="002F0937"/>
    <w:rsid w:val="002F4A6E"/>
    <w:rsid w:val="00342A5D"/>
    <w:rsid w:val="00347BBD"/>
    <w:rsid w:val="003A6142"/>
    <w:rsid w:val="004240E4"/>
    <w:rsid w:val="004272F1"/>
    <w:rsid w:val="00461BC5"/>
    <w:rsid w:val="004631F7"/>
    <w:rsid w:val="004744DB"/>
    <w:rsid w:val="0048182C"/>
    <w:rsid w:val="00495E2B"/>
    <w:rsid w:val="004A5EFE"/>
    <w:rsid w:val="004B04D1"/>
    <w:rsid w:val="004C534C"/>
    <w:rsid w:val="004F1D93"/>
    <w:rsid w:val="004F49ED"/>
    <w:rsid w:val="004F4C90"/>
    <w:rsid w:val="005626C1"/>
    <w:rsid w:val="00570C4C"/>
    <w:rsid w:val="00570D37"/>
    <w:rsid w:val="00581EA5"/>
    <w:rsid w:val="005B4FEF"/>
    <w:rsid w:val="005D1779"/>
    <w:rsid w:val="005F12A9"/>
    <w:rsid w:val="00601BA5"/>
    <w:rsid w:val="00607729"/>
    <w:rsid w:val="006105C1"/>
    <w:rsid w:val="0062104A"/>
    <w:rsid w:val="006333B5"/>
    <w:rsid w:val="00640038"/>
    <w:rsid w:val="006A5A1A"/>
    <w:rsid w:val="006C2DED"/>
    <w:rsid w:val="006C5047"/>
    <w:rsid w:val="006E4000"/>
    <w:rsid w:val="006E7278"/>
    <w:rsid w:val="007355A6"/>
    <w:rsid w:val="00744C5A"/>
    <w:rsid w:val="00774FB2"/>
    <w:rsid w:val="007914A3"/>
    <w:rsid w:val="007A1D9B"/>
    <w:rsid w:val="007C0711"/>
    <w:rsid w:val="007C17C2"/>
    <w:rsid w:val="007C65E0"/>
    <w:rsid w:val="00816D93"/>
    <w:rsid w:val="00820964"/>
    <w:rsid w:val="00850AE9"/>
    <w:rsid w:val="008829DE"/>
    <w:rsid w:val="00894093"/>
    <w:rsid w:val="008B49EB"/>
    <w:rsid w:val="008B5F4A"/>
    <w:rsid w:val="008C0A02"/>
    <w:rsid w:val="008C1A96"/>
    <w:rsid w:val="008D6046"/>
    <w:rsid w:val="00910C1C"/>
    <w:rsid w:val="00914CAD"/>
    <w:rsid w:val="009211BB"/>
    <w:rsid w:val="00932164"/>
    <w:rsid w:val="00951E23"/>
    <w:rsid w:val="0095243C"/>
    <w:rsid w:val="00961E58"/>
    <w:rsid w:val="009914C8"/>
    <w:rsid w:val="00991C4F"/>
    <w:rsid w:val="0099452C"/>
    <w:rsid w:val="00997887"/>
    <w:rsid w:val="009A0512"/>
    <w:rsid w:val="009C00AE"/>
    <w:rsid w:val="00A06B4E"/>
    <w:rsid w:val="00A217F0"/>
    <w:rsid w:val="00A4651A"/>
    <w:rsid w:val="00A61097"/>
    <w:rsid w:val="00A64721"/>
    <w:rsid w:val="00AE1CBA"/>
    <w:rsid w:val="00B07D45"/>
    <w:rsid w:val="00B23D85"/>
    <w:rsid w:val="00B322FB"/>
    <w:rsid w:val="00BA17F0"/>
    <w:rsid w:val="00BD199E"/>
    <w:rsid w:val="00BE188D"/>
    <w:rsid w:val="00BE5AB7"/>
    <w:rsid w:val="00C033A9"/>
    <w:rsid w:val="00C23D4B"/>
    <w:rsid w:val="00C51FB8"/>
    <w:rsid w:val="00C5590B"/>
    <w:rsid w:val="00C71542"/>
    <w:rsid w:val="00C910DA"/>
    <w:rsid w:val="00CF22CB"/>
    <w:rsid w:val="00D06FA1"/>
    <w:rsid w:val="00D357D6"/>
    <w:rsid w:val="00D3650C"/>
    <w:rsid w:val="00D71E7C"/>
    <w:rsid w:val="00D82264"/>
    <w:rsid w:val="00D91388"/>
    <w:rsid w:val="00DC5ABF"/>
    <w:rsid w:val="00DD6C46"/>
    <w:rsid w:val="00DF3CA9"/>
    <w:rsid w:val="00DF6548"/>
    <w:rsid w:val="00E329F8"/>
    <w:rsid w:val="00E53E2E"/>
    <w:rsid w:val="00E76827"/>
    <w:rsid w:val="00E91B00"/>
    <w:rsid w:val="00E973C9"/>
    <w:rsid w:val="00EA1DEA"/>
    <w:rsid w:val="00EB4449"/>
    <w:rsid w:val="00ED623B"/>
    <w:rsid w:val="00EF3F5A"/>
    <w:rsid w:val="00F151E0"/>
    <w:rsid w:val="00F161FF"/>
    <w:rsid w:val="00F500CE"/>
    <w:rsid w:val="00F654FD"/>
    <w:rsid w:val="00F71ACD"/>
    <w:rsid w:val="00FB4E52"/>
    <w:rsid w:val="00FC648C"/>
    <w:rsid w:val="00FC7DA0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D830"/>
  <w15:docId w15:val="{123B2D5C-A5F3-4B6B-B491-5AFFD72B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4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42"/>
    <w:rPr>
      <w:rFonts w:ascii="Tahoma" w:eastAsia="Consolas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0DA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C9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0DA"/>
    <w:rPr>
      <w:rFonts w:ascii="Consolas" w:eastAsia="Consolas" w:hAnsi="Consolas" w:cs="Consolas"/>
      <w:lang w:val="en-US"/>
    </w:rPr>
  </w:style>
  <w:style w:type="paragraph" w:styleId="a9">
    <w:name w:val="No Spacing"/>
    <w:uiPriority w:val="1"/>
    <w:qFormat/>
    <w:rsid w:val="004A5E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0B70-F7E8-4AD2-B749-D55461AB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2020-02-07T12:05:00Z</cp:lastPrinted>
  <dcterms:created xsi:type="dcterms:W3CDTF">2017-02-13T12:26:00Z</dcterms:created>
  <dcterms:modified xsi:type="dcterms:W3CDTF">2021-01-23T04:28:00Z</dcterms:modified>
</cp:coreProperties>
</file>