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1C" w:rsidRPr="000A721C" w:rsidRDefault="000A721C" w:rsidP="000A721C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</w:t>
      </w:r>
      <w:r w:rsidR="0000279A" w:rsidRPr="000A721C">
        <w:rPr>
          <w:b/>
          <w:sz w:val="20"/>
          <w:szCs w:val="20"/>
          <w:u w:val="single"/>
          <w:lang w:val="kk-KZ"/>
        </w:rPr>
        <w:t>Сарқан</w:t>
      </w:r>
      <w:r w:rsidR="0000279A"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279A" w:rsidRPr="000A721C">
        <w:rPr>
          <w:b/>
          <w:sz w:val="20"/>
          <w:szCs w:val="20"/>
          <w:u w:val="single"/>
          <w:lang w:val="kk-KZ"/>
        </w:rPr>
        <w:t xml:space="preserve">ауданының </w:t>
      </w:r>
      <w:r w:rsidRPr="000A721C">
        <w:rPr>
          <w:b/>
          <w:sz w:val="20"/>
          <w:szCs w:val="20"/>
          <w:u w:val="single"/>
          <w:lang w:val="kk-KZ"/>
        </w:rPr>
        <w:t xml:space="preserve">Қойлық ауылдық округі әкімінің аппараты»Мемлекеттік мекемесінің әкімінің </w:t>
      </w:r>
      <w:r w:rsidR="000908E3">
        <w:rPr>
          <w:b/>
          <w:sz w:val="20"/>
          <w:szCs w:val="20"/>
          <w:u w:val="single"/>
        </w:rPr>
        <w:t>21</w:t>
      </w:r>
      <w:r w:rsidR="000908E3">
        <w:rPr>
          <w:b/>
          <w:sz w:val="20"/>
          <w:szCs w:val="20"/>
          <w:u w:val="single"/>
          <w:lang w:val="kk-KZ"/>
        </w:rPr>
        <w:t>.01.2021ж №1</w:t>
      </w:r>
      <w:r w:rsidRPr="000A721C">
        <w:rPr>
          <w:b/>
          <w:sz w:val="20"/>
          <w:szCs w:val="20"/>
          <w:u w:val="single"/>
          <w:lang w:val="kk-KZ"/>
        </w:rPr>
        <w:t>өкімімен</w:t>
      </w:r>
      <w:r w:rsidR="0000279A" w:rsidRPr="000A721C">
        <w:rPr>
          <w:b/>
          <w:sz w:val="20"/>
          <w:szCs w:val="20"/>
          <w:u w:val="single"/>
          <w:lang w:val="kk-KZ"/>
        </w:rPr>
        <w:t xml:space="preserve"> </w:t>
      </w:r>
    </w:p>
    <w:p w:rsidR="0000279A" w:rsidRPr="000A721C" w:rsidRDefault="0000279A" w:rsidP="000948E6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 w:rsidR="000948E6">
        <w:rPr>
          <w:b/>
          <w:sz w:val="20"/>
          <w:szCs w:val="20"/>
          <w:u w:val="single"/>
          <w:lang w:val="kk-KZ"/>
        </w:rPr>
        <w:tab/>
      </w:r>
    </w:p>
    <w:p w:rsidR="00225CD1" w:rsidRPr="0000279A" w:rsidRDefault="00225CD1" w:rsidP="00225CD1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225CD1" w:rsidRPr="0000279A" w:rsidRDefault="00225CD1" w:rsidP="00225CD1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225CD1" w:rsidRPr="006A5413" w:rsidRDefault="00225CD1" w:rsidP="00225CD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00279A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225CD1" w:rsidRPr="00225CD1" w:rsidRDefault="00931BAF" w:rsidP="00225CD1">
      <w:pPr>
        <w:spacing w:after="0"/>
        <w:rPr>
          <w:color w:val="000000" w:themeColor="text1"/>
          <w:sz w:val="18"/>
          <w:szCs w:val="18"/>
          <w:lang w:val="kk-KZ"/>
        </w:rPr>
      </w:pPr>
      <w:r w:rsidRPr="00AD0D6F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1241123 "Сарқан ауданының Қойлық ауылдық округі әкімінің аппараты" мемлекеттік мекемесі</w:t>
      </w:r>
      <w:r w:rsidRPr="00AD0D6F">
        <w:rPr>
          <w:rFonts w:ascii="Times New Roman" w:hAnsi="Times New Roman" w:cs="Times New Roman"/>
          <w:color w:val="000000" w:themeColor="text1"/>
          <w:u w:val="single"/>
          <w:lang w:val="kk-KZ"/>
        </w:rPr>
        <w:t xml:space="preserve">  </w:t>
      </w:r>
    </w:p>
    <w:p w:rsidR="00225CD1" w:rsidRPr="006A5413" w:rsidRDefault="00225CD1" w:rsidP="00225CD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                     ____</w:t>
      </w:r>
      <w:r w:rsidRPr="00DF5191">
        <w:rPr>
          <w:b/>
          <w:color w:val="000000" w:themeColor="text1"/>
          <w:sz w:val="20"/>
          <w:szCs w:val="20"/>
          <w:lang w:val="kk-KZ"/>
        </w:rPr>
        <w:t>20</w:t>
      </w:r>
      <w:r w:rsidR="002C2FFB">
        <w:rPr>
          <w:b/>
          <w:color w:val="000000" w:themeColor="text1"/>
          <w:sz w:val="20"/>
          <w:szCs w:val="20"/>
          <w:lang w:val="kk-KZ"/>
        </w:rPr>
        <w:t>21</w:t>
      </w:r>
      <w:r w:rsidRPr="00DF5191">
        <w:rPr>
          <w:b/>
          <w:color w:val="000000" w:themeColor="text1"/>
          <w:sz w:val="20"/>
          <w:szCs w:val="20"/>
          <w:lang w:val="kk-KZ"/>
        </w:rPr>
        <w:t>-20</w:t>
      </w:r>
      <w:r w:rsidR="000B6223">
        <w:rPr>
          <w:b/>
          <w:color w:val="000000" w:themeColor="text1"/>
          <w:sz w:val="20"/>
          <w:szCs w:val="20"/>
          <w:lang w:val="kk-KZ"/>
        </w:rPr>
        <w:t>2</w:t>
      </w:r>
      <w:r w:rsidR="002C2FFB">
        <w:rPr>
          <w:b/>
          <w:color w:val="000000" w:themeColor="text1"/>
          <w:sz w:val="20"/>
          <w:szCs w:val="20"/>
          <w:lang w:val="kk-KZ"/>
        </w:rPr>
        <w:t>3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931BAF" w:rsidRDefault="00225CD1" w:rsidP="00931BAF">
      <w:pPr>
        <w:spacing w:after="0"/>
        <w:ind w:hanging="426"/>
        <w:rPr>
          <w:b/>
          <w:color w:val="000000" w:themeColor="text1"/>
          <w:sz w:val="20"/>
          <w:szCs w:val="20"/>
          <w:u w:val="single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коды және атауы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931BAF" w:rsidRPr="00AD0D6F">
        <w:rPr>
          <w:rFonts w:ascii="Times New Roman" w:hAnsi="Times New Roman" w:cs="Times New Roman"/>
          <w:color w:val="000000" w:themeColor="text1"/>
          <w:lang w:val="kk-KZ"/>
        </w:rPr>
        <w:t>001_Аудандық маңызы бар қала, ауыл, кент, ауылдық округ әкімінің қызметін қамтамасыз ету жөніндегі қызметтер</w:t>
      </w:r>
    </w:p>
    <w:p w:rsidR="000908E3" w:rsidRDefault="00931BAF" w:rsidP="000908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31BAF">
        <w:rPr>
          <w:b/>
          <w:color w:val="000000" w:themeColor="text1"/>
          <w:sz w:val="20"/>
          <w:szCs w:val="20"/>
          <w:lang w:val="kk-KZ"/>
        </w:rPr>
        <w:t xml:space="preserve">    </w:t>
      </w:r>
      <w:r w:rsidR="00225CD1"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басшысы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="00225CD1" w:rsidRPr="006A5413">
        <w:rPr>
          <w:color w:val="000000" w:themeColor="text1"/>
          <w:sz w:val="20"/>
          <w:szCs w:val="20"/>
          <w:lang w:val="kk-KZ"/>
        </w:rPr>
        <w:t>__</w:t>
      </w:r>
      <w:r w:rsidR="00225CD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7B5820">
        <w:rPr>
          <w:color w:val="000000" w:themeColor="text1"/>
          <w:sz w:val="20"/>
          <w:szCs w:val="20"/>
          <w:lang w:val="kk-KZ"/>
        </w:rPr>
        <w:t>Сарқан ауданы Қойлық ауылдық округінің әкімі</w:t>
      </w:r>
      <w:r w:rsidR="007B5820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7B5820">
        <w:rPr>
          <w:color w:val="000000" w:themeColor="text1"/>
          <w:sz w:val="20"/>
          <w:szCs w:val="20"/>
          <w:lang w:val="kk-KZ"/>
        </w:rPr>
        <w:t xml:space="preserve">Қахарманұлы Ербол </w:t>
      </w:r>
      <w:r w:rsidR="00225CD1" w:rsidRPr="006A5413">
        <w:rPr>
          <w:color w:val="000000" w:themeColor="text1"/>
          <w:sz w:val="20"/>
          <w:szCs w:val="20"/>
          <w:lang w:val="kk-KZ"/>
        </w:rPr>
        <w:br/>
      </w:r>
      <w:r w:rsidR="00225CD1"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нормативтік құқықтық негізі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="00225CD1" w:rsidRPr="00B3401B">
        <w:rPr>
          <w:color w:val="000000" w:themeColor="text1"/>
          <w:sz w:val="20"/>
          <w:szCs w:val="20"/>
          <w:lang w:val="kk-KZ"/>
        </w:rPr>
        <w:t>_</w:t>
      </w:r>
      <w:r w:rsidR="000908E3" w:rsidRPr="000908E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0908E3" w:rsidRPr="000908E3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– 4 желтоқсандағы № 95-IV Қазақстан Республикасының Бюджет кодексі. </w:t>
      </w:r>
      <w:proofErr w:type="spellStart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</w:t>
      </w:r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андық</w:t>
      </w:r>
      <w:proofErr w:type="spellEnd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маслихатының</w:t>
      </w:r>
      <w:proofErr w:type="spellEnd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2021 </w:t>
      </w:r>
      <w:proofErr w:type="spellStart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13</w:t>
      </w:r>
      <w:proofErr w:type="gramEnd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қаңтардағы</w:t>
      </w:r>
      <w:proofErr w:type="spellEnd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</w:t>
      </w:r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94-360</w:t>
      </w:r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0908E3" w:rsidRP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>шешімі</w:t>
      </w:r>
      <w:proofErr w:type="spellEnd"/>
      <w:r w:rsid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84BAC" w:rsidRPr="007B5820" w:rsidRDefault="00684BAC" w:rsidP="007B582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</w:p>
    <w:p w:rsidR="00931BAF" w:rsidRDefault="00225CD1" w:rsidP="00684BAC">
      <w:pPr>
        <w:rPr>
          <w:rFonts w:ascii="Times New Roman" w:hAnsi="Times New Roman" w:cs="Times New Roman"/>
          <w:color w:val="000000"/>
          <w:lang w:val="kk-KZ"/>
        </w:rPr>
      </w:pP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түрі</w:t>
      </w:r>
      <w:r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9C4460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Pr="006A5413">
        <w:rPr>
          <w:color w:val="000000" w:themeColor="text1"/>
          <w:sz w:val="18"/>
          <w:szCs w:val="18"/>
          <w:lang w:val="kk-KZ"/>
        </w:rPr>
        <w:br/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мемлекеттік басқару деңгейіне қарай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>
        <w:rPr>
          <w:b/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931BAF">
        <w:rPr>
          <w:b/>
          <w:color w:val="000000" w:themeColor="text1"/>
          <w:sz w:val="18"/>
          <w:szCs w:val="18"/>
          <w:lang w:val="kk-KZ"/>
        </w:rPr>
        <w:t>ауылдық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мазмұнына қарай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905ABD">
        <w:rPr>
          <w:color w:val="000000" w:themeColor="text1"/>
          <w:sz w:val="18"/>
          <w:szCs w:val="18"/>
          <w:lang w:val="kk-KZ"/>
        </w:rPr>
        <w:t>_</w:t>
      </w:r>
      <w:r w:rsidRPr="002D64BA">
        <w:rPr>
          <w:lang w:val="kk-KZ"/>
        </w:rPr>
        <w:t xml:space="preserve"> </w:t>
      </w:r>
      <w:r w:rsidR="00931BAF" w:rsidRPr="00AD0D6F">
        <w:rPr>
          <w:rFonts w:ascii="Times New Roman" w:hAnsi="Times New Roman" w:cs="Times New Roman"/>
          <w:color w:val="000000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іске асыру түріне қарай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30188">
        <w:rPr>
          <w:b/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ағымдағы/даму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30188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мақсаты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931BAF" w:rsidRPr="00AD0D6F">
        <w:rPr>
          <w:rFonts w:ascii="Times New Roman" w:hAnsi="Times New Roman" w:cs="Times New Roman"/>
          <w:color w:val="000000"/>
          <w:lang w:val="kk-KZ"/>
        </w:rPr>
        <w:t>ауылдық округ әкімінің қызметін қамтамасыз ету жөніндегі қызметтер</w:t>
      </w:r>
    </w:p>
    <w:p w:rsidR="00DD6E94" w:rsidRDefault="00225CD1" w:rsidP="00DD6E94">
      <w:pPr>
        <w:rPr>
          <w:rFonts w:ascii="Times New Roman" w:hAnsi="Times New Roman" w:cs="Times New Roman"/>
          <w:color w:val="000000"/>
          <w:lang w:val="kk-KZ"/>
        </w:rPr>
      </w:pP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түпкілікті нәтижелері</w:t>
      </w:r>
      <w:r w:rsidR="00430188" w:rsidRPr="009C4460">
        <w:rPr>
          <w:color w:val="000000" w:themeColor="text1"/>
          <w:sz w:val="18"/>
          <w:szCs w:val="18"/>
          <w:u w:val="single"/>
          <w:lang w:val="kk-KZ"/>
        </w:rPr>
        <w:t>:</w:t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 ___</w:t>
      </w:r>
      <w:r w:rsidRPr="00E0715A">
        <w:rPr>
          <w:lang w:val="kk-KZ"/>
        </w:rPr>
        <w:t xml:space="preserve"> </w:t>
      </w:r>
      <w:r w:rsidR="00DD6E94">
        <w:rPr>
          <w:lang w:val="kk-KZ"/>
        </w:rPr>
        <w:t xml:space="preserve">Қойлық </w:t>
      </w:r>
      <w:r w:rsidR="00DD6E94" w:rsidRPr="00AD0D6F">
        <w:rPr>
          <w:rFonts w:ascii="Times New Roman" w:hAnsi="Times New Roman" w:cs="Times New Roman"/>
          <w:color w:val="000000"/>
          <w:lang w:val="kk-KZ"/>
        </w:rPr>
        <w:t>ауылдық округ әкімінің қызметін қамтамасыз ету жөніндегі қызметтер</w:t>
      </w:r>
    </w:p>
    <w:p w:rsidR="000908E3" w:rsidRPr="000908E3" w:rsidRDefault="00225CD1" w:rsidP="000908E3">
      <w:pPr>
        <w:spacing w:after="0"/>
        <w:jc w:val="both"/>
        <w:rPr>
          <w:b/>
          <w:sz w:val="20"/>
          <w:szCs w:val="20"/>
          <w:lang w:val="kk-KZ"/>
        </w:rPr>
      </w:pPr>
      <w:r w:rsidRPr="00430188">
        <w:rPr>
          <w:b/>
          <w:color w:val="000000" w:themeColor="text1"/>
          <w:sz w:val="20"/>
          <w:szCs w:val="20"/>
          <w:u w:val="single"/>
          <w:lang w:val="kk-KZ"/>
        </w:rPr>
        <w:t>Бюджеттiк бағдарламаның сипаттамасы (негіздемесі</w:t>
      </w:r>
      <w:r w:rsidR="00931BAF" w:rsidRPr="00931BAF">
        <w:rPr>
          <w:rFonts w:ascii="Times New Roman" w:hAnsi="Times New Roman" w:cs="Times New Roman"/>
          <w:color w:val="000000"/>
          <w:lang w:val="kk-KZ"/>
        </w:rPr>
        <w:t xml:space="preserve"> ауылдық округ әкімінің қызметін қамтамасыз ету жөніндегі қызметтерін </w:t>
      </w:r>
      <w:r w:rsidR="00DC482B" w:rsidRPr="00931BAF">
        <w:rPr>
          <w:rFonts w:ascii="Times New Roman" w:hAnsi="Times New Roman" w:cs="Times New Roman"/>
          <w:color w:val="000000" w:themeColor="text1"/>
          <w:sz w:val="18"/>
          <w:szCs w:val="18"/>
          <w:lang w:val="kk-KZ"/>
        </w:rPr>
        <w:t>қамтамасыз етуге жұмсалады.</w:t>
      </w:r>
      <w:r w:rsidR="000908E3" w:rsidRPr="000908E3">
        <w:rPr>
          <w:b/>
          <w:sz w:val="20"/>
          <w:szCs w:val="20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0908E3" w:rsidRPr="000908E3" w:rsidTr="00955AA0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0908E3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90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Бюджеттік бағдарлама бойынша шығыстар, барлығы</w:t>
            </w:r>
          </w:p>
        </w:tc>
      </w:tr>
      <w:tr w:rsidR="000908E3" w:rsidRPr="0014677A" w:rsidTr="00955AA0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908E3" w:rsidRPr="0014677A" w:rsidTr="00955AA0">
        <w:trPr>
          <w:trHeight w:val="248"/>
        </w:trPr>
        <w:tc>
          <w:tcPr>
            <w:tcW w:w="2308" w:type="dxa"/>
            <w:vMerge/>
          </w:tcPr>
          <w:p w:rsidR="000908E3" w:rsidRPr="0014677A" w:rsidRDefault="000908E3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0908E3" w:rsidRPr="0014677A" w:rsidRDefault="000908E3" w:rsidP="00955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6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908E3" w:rsidRPr="0014677A" w:rsidTr="003B5DEF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3125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23125</w:t>
            </w:r>
          </w:p>
        </w:tc>
        <w:tc>
          <w:tcPr>
            <w:tcW w:w="1106" w:type="dxa"/>
            <w:vAlign w:val="bottom"/>
          </w:tcPr>
          <w:p w:rsidR="000908E3" w:rsidRDefault="000908E3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  <w:p w:rsidR="000908E3" w:rsidRPr="006B6DA1" w:rsidRDefault="000908E3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0908E3" w:rsidRPr="0014677A" w:rsidTr="003B5DEF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3125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0908E3" w:rsidRPr="00B57290" w:rsidRDefault="000908E3" w:rsidP="00955A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72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23125</w:t>
            </w:r>
          </w:p>
        </w:tc>
        <w:tc>
          <w:tcPr>
            <w:tcW w:w="1106" w:type="dxa"/>
            <w:vAlign w:val="bottom"/>
          </w:tcPr>
          <w:p w:rsidR="000908E3" w:rsidRPr="006B6DA1" w:rsidRDefault="000908E3" w:rsidP="00955AA0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0908E3" w:rsidRPr="0014677A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908E3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42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жалпы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сипаттағы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Pr="000908E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қызметтеріне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субвенциялар</w:t>
      </w:r>
      <w:proofErr w:type="spellEnd"/>
      <w:r w:rsidRPr="000908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908E3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0908E3" w:rsidRPr="00CF4E99" w:rsidRDefault="000908E3" w:rsidP="000908E3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lastRenderedPageBreak/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мемлекеттік функцияларды, өкілеттіктерді жүзеге асыру және олардан туындайтын мемлекеттік қызметтер көрсету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әкім аппаратының қызметін қамтамасыз ету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0908E3" w:rsidRPr="0014677A" w:rsidTr="00955AA0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908E3" w:rsidRPr="0014677A" w:rsidTr="00955AA0">
        <w:trPr>
          <w:trHeight w:val="968"/>
        </w:trPr>
        <w:tc>
          <w:tcPr>
            <w:tcW w:w="2310" w:type="dxa"/>
            <w:gridSpan w:val="2"/>
            <w:vMerge/>
          </w:tcPr>
          <w:p w:rsidR="000908E3" w:rsidRPr="0014677A" w:rsidRDefault="000908E3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0908E3" w:rsidRPr="0014677A" w:rsidRDefault="000908E3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6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908E3" w:rsidRPr="0014677A" w:rsidTr="00955AA0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0908E3" w:rsidRPr="00F73AAC" w:rsidTr="00955AA0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265" w:type="dxa"/>
            <w:gridSpan w:val="9"/>
            <w:vAlign w:val="bottom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68" w:type="dxa"/>
            <w:vMerge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gridSpan w:val="2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6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2168" w:type="dxa"/>
          </w:tcPr>
          <w:p w:rsidR="000908E3" w:rsidRPr="0014677A" w:rsidRDefault="000908E3" w:rsidP="00955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трансферттер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0908E3" w:rsidRPr="00AC7B05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134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992" w:type="dxa"/>
            <w:vAlign w:val="bottom"/>
          </w:tcPr>
          <w:p w:rsidR="000908E3" w:rsidRPr="001A6B3D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</w:t>
            </w:r>
          </w:p>
        </w:tc>
        <w:tc>
          <w:tcPr>
            <w:tcW w:w="1136" w:type="dxa"/>
            <w:vAlign w:val="bottom"/>
          </w:tcPr>
          <w:p w:rsidR="000908E3" w:rsidRPr="00AC7B05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0908E3" w:rsidRPr="0014677A" w:rsidRDefault="000908E3" w:rsidP="0095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0908E3" w:rsidRPr="00AC7B05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3649</w:t>
            </w:r>
          </w:p>
        </w:tc>
        <w:tc>
          <w:tcPr>
            <w:tcW w:w="1134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3831</w:t>
            </w:r>
          </w:p>
        </w:tc>
        <w:tc>
          <w:tcPr>
            <w:tcW w:w="992" w:type="dxa"/>
            <w:vAlign w:val="bottom"/>
          </w:tcPr>
          <w:p w:rsidR="000908E3" w:rsidRPr="001A6B3D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4023</w:t>
            </w:r>
          </w:p>
        </w:tc>
        <w:tc>
          <w:tcPr>
            <w:tcW w:w="1136" w:type="dxa"/>
            <w:vAlign w:val="bottom"/>
          </w:tcPr>
          <w:p w:rsidR="000908E3" w:rsidRPr="00AC7B05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0908E3" w:rsidRPr="0014677A" w:rsidRDefault="000908E3" w:rsidP="00090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0908E3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0908E3" w:rsidRPr="00CF4E99" w:rsidRDefault="000908E3" w:rsidP="000908E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0908E3" w:rsidRPr="00CF4E99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0908E3" w:rsidRPr="00CF4E99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0908E3" w:rsidRDefault="000908E3" w:rsidP="000908E3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аппаратының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0908E3" w:rsidRPr="0014677A" w:rsidRDefault="000908E3" w:rsidP="000908E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75"/>
        <w:gridCol w:w="1418"/>
        <w:gridCol w:w="1276"/>
        <w:gridCol w:w="1275"/>
        <w:gridCol w:w="1418"/>
        <w:gridCol w:w="1134"/>
      </w:tblGrid>
      <w:tr w:rsidR="000908E3" w:rsidRPr="0014677A" w:rsidTr="00955AA0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908E3" w:rsidRPr="0014677A" w:rsidTr="00955AA0">
        <w:trPr>
          <w:trHeight w:val="55"/>
        </w:trPr>
        <w:tc>
          <w:tcPr>
            <w:tcW w:w="2027" w:type="dxa"/>
            <w:vMerge/>
          </w:tcPr>
          <w:p w:rsidR="000908E3" w:rsidRPr="0014677A" w:rsidRDefault="000908E3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08E3" w:rsidRPr="0014677A" w:rsidRDefault="000908E3" w:rsidP="0095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908E3" w:rsidRPr="0014677A" w:rsidTr="00955AA0">
        <w:trPr>
          <w:trHeight w:val="149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F73AAC" w:rsidRDefault="000908E3" w:rsidP="00955AA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</w:t>
            </w:r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4677A" w:rsidRDefault="000908E3" w:rsidP="00955AA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</w:tr>
      <w:tr w:rsidR="000908E3" w:rsidRPr="00CF4E99" w:rsidTr="00955AA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23" w:type="dxa"/>
            <w:gridSpan w:val="7"/>
            <w:vAlign w:val="bottom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0908E3" w:rsidRPr="00F73AAC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08E3" w:rsidRPr="0014677A" w:rsidRDefault="000908E3" w:rsidP="00955A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0908E3" w:rsidRPr="0014677A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27" w:type="dxa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22418</w:t>
            </w:r>
          </w:p>
        </w:tc>
        <w:tc>
          <w:tcPr>
            <w:tcW w:w="1276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</w:t>
            </w:r>
          </w:p>
        </w:tc>
        <w:tc>
          <w:tcPr>
            <w:tcW w:w="1275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</w:t>
            </w:r>
          </w:p>
        </w:tc>
        <w:tc>
          <w:tcPr>
            <w:tcW w:w="1418" w:type="dxa"/>
            <w:vAlign w:val="bottom"/>
          </w:tcPr>
          <w:p w:rsidR="000908E3" w:rsidRPr="001A6B3D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19102</w:t>
            </w:r>
          </w:p>
        </w:tc>
        <w:tc>
          <w:tcPr>
            <w:tcW w:w="1134" w:type="dxa"/>
            <w:vAlign w:val="bottom"/>
          </w:tcPr>
          <w:p w:rsidR="000908E3" w:rsidRPr="006B6DA1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0908E3" w:rsidRPr="0014677A" w:rsidTr="00955AA0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027" w:type="dxa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bookmarkStart w:id="0" w:name="_GoBack" w:colFirst="4" w:colLast="4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0908E3" w:rsidRPr="0014677A" w:rsidRDefault="000908E3" w:rsidP="0095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0908E3" w:rsidRPr="001A6B3D" w:rsidRDefault="000908E3" w:rsidP="00955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22418</w:t>
            </w:r>
          </w:p>
        </w:tc>
        <w:tc>
          <w:tcPr>
            <w:tcW w:w="1276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17761</w:t>
            </w:r>
          </w:p>
        </w:tc>
        <w:tc>
          <w:tcPr>
            <w:tcW w:w="1275" w:type="dxa"/>
            <w:vAlign w:val="center"/>
          </w:tcPr>
          <w:p w:rsidR="000908E3" w:rsidRPr="001A6B3D" w:rsidRDefault="000908E3" w:rsidP="00955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19294</w:t>
            </w:r>
          </w:p>
        </w:tc>
        <w:tc>
          <w:tcPr>
            <w:tcW w:w="1418" w:type="dxa"/>
            <w:vAlign w:val="bottom"/>
          </w:tcPr>
          <w:p w:rsidR="000908E3" w:rsidRPr="001A6B3D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19102</w:t>
            </w:r>
          </w:p>
        </w:tc>
        <w:tc>
          <w:tcPr>
            <w:tcW w:w="1134" w:type="dxa"/>
            <w:vAlign w:val="bottom"/>
          </w:tcPr>
          <w:p w:rsidR="000908E3" w:rsidRPr="006B6DA1" w:rsidRDefault="000908E3" w:rsidP="00955AA0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bookmarkEnd w:id="0"/>
    </w:tbl>
    <w:p w:rsidR="000908E3" w:rsidRPr="00F016F8" w:rsidRDefault="000908E3" w:rsidP="000908E3">
      <w:pPr>
        <w:spacing w:after="0" w:line="240" w:lineRule="auto"/>
        <w:rPr>
          <w:sz w:val="20"/>
          <w:szCs w:val="20"/>
          <w:lang w:val="kk-KZ"/>
        </w:rPr>
      </w:pPr>
    </w:p>
    <w:p w:rsidR="0039350C" w:rsidRDefault="0039350C" w:rsidP="000908E3">
      <w:pPr>
        <w:rPr>
          <w:lang w:val="kk-KZ"/>
        </w:rPr>
      </w:pPr>
    </w:p>
    <w:p w:rsidR="003541F0" w:rsidRPr="003541F0" w:rsidRDefault="00931BAF">
      <w:pPr>
        <w:rPr>
          <w:b/>
          <w:lang w:val="kk-KZ"/>
        </w:rPr>
      </w:pPr>
      <w:r>
        <w:rPr>
          <w:b/>
          <w:lang w:val="kk-KZ"/>
        </w:rPr>
        <w:t>Ауыл әкімі                                             Қахарманұлы Е.</w:t>
      </w:r>
    </w:p>
    <w:p w:rsidR="0039350C" w:rsidRDefault="0039350C">
      <w:pPr>
        <w:rPr>
          <w:lang w:val="kk-KZ"/>
        </w:rPr>
      </w:pPr>
      <w:r>
        <w:rPr>
          <w:lang w:val="kk-KZ"/>
        </w:rPr>
        <w:t xml:space="preserve"> </w:t>
      </w:r>
    </w:p>
    <w:sectPr w:rsidR="0039350C" w:rsidSect="003B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D1"/>
    <w:rsid w:val="0000279A"/>
    <w:rsid w:val="000126E4"/>
    <w:rsid w:val="00053F71"/>
    <w:rsid w:val="00073A88"/>
    <w:rsid w:val="000908E3"/>
    <w:rsid w:val="000948E6"/>
    <w:rsid w:val="000A5B0E"/>
    <w:rsid w:val="000A721C"/>
    <w:rsid w:val="000B6223"/>
    <w:rsid w:val="000C065F"/>
    <w:rsid w:val="00143F96"/>
    <w:rsid w:val="00225CD1"/>
    <w:rsid w:val="00254B92"/>
    <w:rsid w:val="002C2FFB"/>
    <w:rsid w:val="00303467"/>
    <w:rsid w:val="00331575"/>
    <w:rsid w:val="00347354"/>
    <w:rsid w:val="003541F0"/>
    <w:rsid w:val="0039350C"/>
    <w:rsid w:val="003B2D1C"/>
    <w:rsid w:val="003B7AFE"/>
    <w:rsid w:val="00404B79"/>
    <w:rsid w:val="004147B5"/>
    <w:rsid w:val="00425E72"/>
    <w:rsid w:val="00430188"/>
    <w:rsid w:val="00484FB5"/>
    <w:rsid w:val="00496E48"/>
    <w:rsid w:val="006434DD"/>
    <w:rsid w:val="006445EC"/>
    <w:rsid w:val="00657FBE"/>
    <w:rsid w:val="00664C3C"/>
    <w:rsid w:val="00675D6A"/>
    <w:rsid w:val="00684BAC"/>
    <w:rsid w:val="006D2FAB"/>
    <w:rsid w:val="007647BA"/>
    <w:rsid w:val="007A20F5"/>
    <w:rsid w:val="007B53A7"/>
    <w:rsid w:val="007B5820"/>
    <w:rsid w:val="007F4127"/>
    <w:rsid w:val="008B7FC3"/>
    <w:rsid w:val="008E58D8"/>
    <w:rsid w:val="00931BAF"/>
    <w:rsid w:val="00982079"/>
    <w:rsid w:val="009C4460"/>
    <w:rsid w:val="00A44FC7"/>
    <w:rsid w:val="00AC03E0"/>
    <w:rsid w:val="00AE458C"/>
    <w:rsid w:val="00B1778B"/>
    <w:rsid w:val="00B3401B"/>
    <w:rsid w:val="00BE77FA"/>
    <w:rsid w:val="00CA1458"/>
    <w:rsid w:val="00CE21DE"/>
    <w:rsid w:val="00CE61C8"/>
    <w:rsid w:val="00D306B9"/>
    <w:rsid w:val="00D928B3"/>
    <w:rsid w:val="00DA5023"/>
    <w:rsid w:val="00DC482B"/>
    <w:rsid w:val="00DD6E94"/>
    <w:rsid w:val="00DE17D1"/>
    <w:rsid w:val="00DF2F94"/>
    <w:rsid w:val="00E147CB"/>
    <w:rsid w:val="00E334F7"/>
    <w:rsid w:val="00EC5DF3"/>
    <w:rsid w:val="00F83C64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0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84B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0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84B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6</cp:revision>
  <cp:lastPrinted>2019-01-16T09:23:00Z</cp:lastPrinted>
  <dcterms:created xsi:type="dcterms:W3CDTF">2020-04-27T05:48:00Z</dcterms:created>
  <dcterms:modified xsi:type="dcterms:W3CDTF">2021-01-28T11:09:00Z</dcterms:modified>
</cp:coreProperties>
</file>