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Қосымша 21   </w:t>
      </w:r>
      <w:r w:rsidRPr="00676667">
        <w:rPr>
          <w:rFonts w:ascii="Times New Roman" w:eastAsia="Times New Roman" w:hAnsi="Times New Roman" w:cs="Times New Roman"/>
          <w:color w:val="3D3D3D"/>
          <w:sz w:val="24"/>
          <w:szCs w:val="28"/>
          <w:lang w:eastAsia="ru-RU"/>
        </w:rPr>
        <w:br/>
      </w: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мониторинг</w:t>
      </w:r>
    </w:p>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жүргізу </w:t>
      </w:r>
      <w:proofErr w:type="spellStart"/>
      <w:r w:rsidRPr="00676667">
        <w:rPr>
          <w:rFonts w:ascii="Times New Roman" w:eastAsia="Times New Roman" w:hAnsi="Times New Roman" w:cs="Times New Roman"/>
          <w:color w:val="3D3D3D"/>
          <w:sz w:val="24"/>
          <w:szCs w:val="28"/>
          <w:lang w:eastAsia="ru-RU"/>
        </w:rPr>
        <w:t>бойынша</w:t>
      </w:r>
      <w:proofErr w:type="spellEnd"/>
      <w:r w:rsidRPr="00676667">
        <w:rPr>
          <w:rFonts w:ascii="Times New Roman" w:eastAsia="Times New Roman" w:hAnsi="Times New Roman" w:cs="Times New Roman"/>
          <w:color w:val="3D3D3D"/>
          <w:sz w:val="24"/>
          <w:szCs w:val="28"/>
          <w:lang w:eastAsia="ru-RU"/>
        </w:rPr>
        <w:t xml:space="preserve"> Нұсқаулыққа, </w:t>
      </w:r>
    </w:p>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Қазақстан Республикасының</w:t>
      </w:r>
    </w:p>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Қаржы министрлігінің</w:t>
      </w:r>
    </w:p>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30.11.2016 жылғы </w:t>
      </w:r>
    </w:p>
    <w:p w:rsidR="009F2BDE" w:rsidRPr="00676667" w:rsidRDefault="009F2BDE" w:rsidP="00676667">
      <w:pPr>
        <w:shd w:val="clear" w:color="auto" w:fill="FFFFFF"/>
        <w:spacing w:after="0" w:line="240" w:lineRule="auto"/>
        <w:jc w:val="right"/>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 629 бұйрығымен </w:t>
      </w:r>
      <w:proofErr w:type="spellStart"/>
      <w:r w:rsidRPr="00676667">
        <w:rPr>
          <w:rFonts w:ascii="Times New Roman" w:eastAsia="Times New Roman" w:hAnsi="Times New Roman" w:cs="Times New Roman"/>
          <w:color w:val="3D3D3D"/>
          <w:sz w:val="24"/>
          <w:szCs w:val="28"/>
          <w:lang w:eastAsia="ru-RU"/>
        </w:rPr>
        <w:t>бекітілген</w:t>
      </w:r>
      <w:proofErr w:type="spellEnd"/>
    </w:p>
    <w:p w:rsidR="009F2BDE" w:rsidRPr="00676667" w:rsidRDefault="009F2BDE" w:rsidP="00676667">
      <w:pPr>
        <w:shd w:val="clear" w:color="auto" w:fill="FFFFFF"/>
        <w:spacing w:after="0" w:line="240" w:lineRule="auto"/>
        <w:ind w:left="6521"/>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w:t>
      </w:r>
    </w:p>
    <w:p w:rsidR="009F2BDE" w:rsidRPr="00676667" w:rsidRDefault="009F2BDE" w:rsidP="00676667">
      <w:pPr>
        <w:shd w:val="clear" w:color="auto" w:fill="FFFFFF"/>
        <w:spacing w:after="0" w:line="240" w:lineRule="auto"/>
        <w:ind w:left="4536"/>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xml:space="preserve">Форма, әкімшілік </w:t>
      </w:r>
      <w:proofErr w:type="spellStart"/>
      <w:r w:rsidRPr="00676667">
        <w:rPr>
          <w:rFonts w:ascii="Times New Roman" w:eastAsia="Times New Roman" w:hAnsi="Times New Roman" w:cs="Times New Roman"/>
          <w:color w:val="3D3D3D"/>
          <w:sz w:val="28"/>
          <w:szCs w:val="28"/>
          <w:lang w:eastAsia="ru-RU"/>
        </w:rPr>
        <w:t>деректерді</w:t>
      </w:r>
      <w:proofErr w:type="spellEnd"/>
      <w:r w:rsidRPr="00676667">
        <w:rPr>
          <w:rFonts w:ascii="Times New Roman" w:eastAsia="Times New Roman" w:hAnsi="Times New Roman" w:cs="Times New Roman"/>
          <w:color w:val="3D3D3D"/>
          <w:sz w:val="28"/>
          <w:szCs w:val="28"/>
          <w:lang w:eastAsia="ru-RU"/>
        </w:rPr>
        <w:t xml:space="preserve"> жинауға арналған</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b/>
          <w:bCs/>
          <w:color w:val="3D3D3D"/>
          <w:sz w:val="28"/>
          <w:szCs w:val="28"/>
          <w:lang w:eastAsia="ru-RU"/>
        </w:rPr>
        <w:t>Бюджеттік</w:t>
      </w:r>
      <w:proofErr w:type="spellEnd"/>
      <w:r w:rsidRPr="00676667">
        <w:rPr>
          <w:rFonts w:ascii="Times New Roman" w:eastAsia="Times New Roman" w:hAnsi="Times New Roman" w:cs="Times New Roman"/>
          <w:b/>
          <w:bCs/>
          <w:color w:val="3D3D3D"/>
          <w:sz w:val="28"/>
          <w:szCs w:val="28"/>
          <w:lang w:eastAsia="ru-RU"/>
        </w:rPr>
        <w:t xml:space="preserve"> бағдарламаларды (</w:t>
      </w:r>
      <w:proofErr w:type="spellStart"/>
      <w:r w:rsidRPr="00676667">
        <w:rPr>
          <w:rFonts w:ascii="Times New Roman" w:eastAsia="Times New Roman" w:hAnsi="Times New Roman" w:cs="Times New Roman"/>
          <w:b/>
          <w:bCs/>
          <w:color w:val="3D3D3D"/>
          <w:sz w:val="28"/>
          <w:szCs w:val="28"/>
          <w:lang w:eastAsia="ru-RU"/>
        </w:rPr>
        <w:t>кіші</w:t>
      </w:r>
      <w:proofErr w:type="spellEnd"/>
      <w:r w:rsidRPr="00676667">
        <w:rPr>
          <w:rFonts w:ascii="Times New Roman" w:eastAsia="Times New Roman" w:hAnsi="Times New Roman" w:cs="Times New Roman"/>
          <w:b/>
          <w:bCs/>
          <w:color w:val="3D3D3D"/>
          <w:sz w:val="28"/>
          <w:szCs w:val="28"/>
          <w:lang w:eastAsia="ru-RU"/>
        </w:rPr>
        <w:t xml:space="preserve"> бағдарламаларды) жүзеге </w:t>
      </w:r>
      <w:proofErr w:type="spellStart"/>
      <w:r w:rsidRPr="00676667">
        <w:rPr>
          <w:rFonts w:ascii="Times New Roman" w:eastAsia="Times New Roman" w:hAnsi="Times New Roman" w:cs="Times New Roman"/>
          <w:b/>
          <w:bCs/>
          <w:color w:val="3D3D3D"/>
          <w:sz w:val="28"/>
          <w:szCs w:val="28"/>
          <w:lang w:eastAsia="ru-RU"/>
        </w:rPr>
        <w:t>асыру</w:t>
      </w:r>
      <w:proofErr w:type="spellEnd"/>
      <w:r w:rsidRPr="00676667">
        <w:rPr>
          <w:rFonts w:ascii="Times New Roman" w:eastAsia="Times New Roman" w:hAnsi="Times New Roman" w:cs="Times New Roman"/>
          <w:b/>
          <w:bCs/>
          <w:color w:val="3D3D3D"/>
          <w:sz w:val="28"/>
          <w:szCs w:val="28"/>
          <w:lang w:eastAsia="ru-RU"/>
        </w:rPr>
        <w:t xml:space="preserve"> </w:t>
      </w:r>
      <w:proofErr w:type="spellStart"/>
      <w:r w:rsidRPr="00676667">
        <w:rPr>
          <w:rFonts w:ascii="Times New Roman" w:eastAsia="Times New Roman" w:hAnsi="Times New Roman" w:cs="Times New Roman"/>
          <w:b/>
          <w:bCs/>
          <w:color w:val="3D3D3D"/>
          <w:sz w:val="28"/>
          <w:szCs w:val="28"/>
          <w:lang w:eastAsia="ru-RU"/>
        </w:rPr>
        <w:t>туралы</w:t>
      </w:r>
      <w:proofErr w:type="spellEnd"/>
      <w:r w:rsidRPr="00676667">
        <w:rPr>
          <w:rFonts w:ascii="Times New Roman" w:eastAsia="Times New Roman" w:hAnsi="Times New Roman" w:cs="Times New Roman"/>
          <w:b/>
          <w:bCs/>
          <w:color w:val="3D3D3D"/>
          <w:sz w:val="28"/>
          <w:szCs w:val="28"/>
          <w:lang w:eastAsia="ru-RU"/>
        </w:rPr>
        <w:t xml:space="preserve"> </w:t>
      </w:r>
      <w:proofErr w:type="spellStart"/>
      <w:r w:rsidRPr="00676667">
        <w:rPr>
          <w:rFonts w:ascii="Times New Roman" w:eastAsia="Times New Roman" w:hAnsi="Times New Roman" w:cs="Times New Roman"/>
          <w:b/>
          <w:bCs/>
          <w:color w:val="3D3D3D"/>
          <w:sz w:val="28"/>
          <w:szCs w:val="28"/>
          <w:lang w:eastAsia="ru-RU"/>
        </w:rPr>
        <w:t>есеп</w:t>
      </w:r>
      <w:proofErr w:type="spellEnd"/>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lang w:eastAsia="ru-RU"/>
        </w:rPr>
        <w:t>Есептік</w:t>
      </w:r>
      <w:proofErr w:type="spellEnd"/>
      <w:r w:rsidRPr="00676667">
        <w:rPr>
          <w:rFonts w:ascii="Times New Roman" w:eastAsia="Times New Roman" w:hAnsi="Times New Roman" w:cs="Times New Roman"/>
          <w:color w:val="3D3D3D"/>
          <w:sz w:val="28"/>
          <w:szCs w:val="28"/>
          <w:lang w:eastAsia="ru-RU"/>
        </w:rPr>
        <w:t xml:space="preserve"> кезең</w:t>
      </w:r>
    </w:p>
    <w:p w:rsidR="009F2BDE" w:rsidRPr="00676667" w:rsidRDefault="00D06E41"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Pr>
          <w:rFonts w:ascii="Times New Roman" w:eastAsia="Times New Roman" w:hAnsi="Times New Roman" w:cs="Times New Roman"/>
          <w:b/>
          <w:bCs/>
          <w:color w:val="3D3D3D"/>
          <w:sz w:val="28"/>
          <w:szCs w:val="28"/>
          <w:lang w:eastAsia="ru-RU"/>
        </w:rPr>
        <w:t>2020</w:t>
      </w:r>
      <w:r w:rsidR="009F2BDE" w:rsidRPr="00676667">
        <w:rPr>
          <w:rFonts w:ascii="Times New Roman" w:eastAsia="Times New Roman" w:hAnsi="Times New Roman" w:cs="Times New Roman"/>
          <w:b/>
          <w:bCs/>
          <w:color w:val="3D3D3D"/>
          <w:sz w:val="28"/>
          <w:szCs w:val="28"/>
          <w:lang w:eastAsia="ru-RU"/>
        </w:rPr>
        <w:t xml:space="preserve"> қаржы </w:t>
      </w:r>
      <w:proofErr w:type="spellStart"/>
      <w:r w:rsidR="009F2BDE" w:rsidRPr="00676667">
        <w:rPr>
          <w:rFonts w:ascii="Times New Roman" w:eastAsia="Times New Roman" w:hAnsi="Times New Roman" w:cs="Times New Roman"/>
          <w:b/>
          <w:bCs/>
          <w:color w:val="3D3D3D"/>
          <w:sz w:val="28"/>
          <w:szCs w:val="28"/>
          <w:lang w:eastAsia="ru-RU"/>
        </w:rPr>
        <w:t>жылына</w:t>
      </w:r>
      <w:proofErr w:type="spellEnd"/>
      <w:r w:rsidR="009F2BDE" w:rsidRPr="00676667">
        <w:rPr>
          <w:rFonts w:ascii="Times New Roman" w:eastAsia="Times New Roman" w:hAnsi="Times New Roman" w:cs="Times New Roman"/>
          <w:b/>
          <w:bCs/>
          <w:color w:val="3D3D3D"/>
          <w:sz w:val="28"/>
          <w:szCs w:val="28"/>
          <w:lang w:eastAsia="ru-RU"/>
        </w:rPr>
        <w:t xml:space="preserve"> арналған</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Индекс: форма 4-РБП</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Ұсынатын тұлғалар шеңбері:</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lang w:eastAsia="ru-RU"/>
        </w:rPr>
        <w:t>Бюджеттік</w:t>
      </w:r>
      <w:proofErr w:type="spellEnd"/>
      <w:r w:rsidRPr="00676667">
        <w:rPr>
          <w:rFonts w:ascii="Times New Roman" w:eastAsia="Times New Roman" w:hAnsi="Times New Roman" w:cs="Times New Roman"/>
          <w:color w:val="3D3D3D"/>
          <w:sz w:val="28"/>
          <w:szCs w:val="28"/>
          <w:lang w:eastAsia="ru-RU"/>
        </w:rPr>
        <w:t xml:space="preserve"> бағдарламаның әкімшіліктері</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xml:space="preserve">Қайда ұсынылады: </w:t>
      </w:r>
      <w:proofErr w:type="spellStart"/>
      <w:r w:rsidRPr="00676667">
        <w:rPr>
          <w:rFonts w:ascii="Times New Roman" w:eastAsia="Times New Roman" w:hAnsi="Times New Roman" w:cs="Times New Roman"/>
          <w:color w:val="3D3D3D"/>
          <w:sz w:val="28"/>
          <w:szCs w:val="28"/>
          <w:lang w:eastAsia="ru-RU"/>
        </w:rPr>
        <w:t>бюджетті</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орындау</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бойынша</w:t>
      </w:r>
      <w:proofErr w:type="spellEnd"/>
      <w:r w:rsidRPr="00676667">
        <w:rPr>
          <w:rFonts w:ascii="Times New Roman" w:eastAsia="Times New Roman" w:hAnsi="Times New Roman" w:cs="Times New Roman"/>
          <w:color w:val="3D3D3D"/>
          <w:sz w:val="28"/>
          <w:szCs w:val="28"/>
          <w:lang w:eastAsia="ru-RU"/>
        </w:rPr>
        <w:t xml:space="preserve"> өкілетті органдарға</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Кезеңділігі</w:t>
      </w:r>
      <w:proofErr w:type="gramStart"/>
      <w:r w:rsidRPr="00676667">
        <w:rPr>
          <w:rFonts w:ascii="Times New Roman" w:eastAsia="Times New Roman" w:hAnsi="Times New Roman" w:cs="Times New Roman"/>
          <w:color w:val="3D3D3D"/>
          <w:sz w:val="28"/>
          <w:szCs w:val="28"/>
          <w:lang w:eastAsia="ru-RU"/>
        </w:rPr>
        <w:t xml:space="preserve"> :</w:t>
      </w:r>
      <w:proofErr w:type="gramEnd"/>
      <w:r w:rsidRPr="00676667">
        <w:rPr>
          <w:rFonts w:ascii="Times New Roman" w:eastAsia="Times New Roman" w:hAnsi="Times New Roman" w:cs="Times New Roman"/>
          <w:color w:val="3D3D3D"/>
          <w:sz w:val="28"/>
          <w:szCs w:val="28"/>
          <w:lang w:eastAsia="ru-RU"/>
        </w:rPr>
        <w:t xml:space="preserve"> жылдық</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xml:space="preserve">Ұсыну </w:t>
      </w:r>
      <w:proofErr w:type="spellStart"/>
      <w:r w:rsidRPr="00676667">
        <w:rPr>
          <w:rFonts w:ascii="Times New Roman" w:eastAsia="Times New Roman" w:hAnsi="Times New Roman" w:cs="Times New Roman"/>
          <w:color w:val="3D3D3D"/>
          <w:sz w:val="28"/>
          <w:szCs w:val="28"/>
          <w:lang w:eastAsia="ru-RU"/>
        </w:rPr>
        <w:t>мерзімі</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есепті</w:t>
      </w:r>
      <w:proofErr w:type="spellEnd"/>
      <w:r w:rsidRPr="00676667">
        <w:rPr>
          <w:rFonts w:ascii="Times New Roman" w:eastAsia="Times New Roman" w:hAnsi="Times New Roman" w:cs="Times New Roman"/>
          <w:color w:val="3D3D3D"/>
          <w:sz w:val="28"/>
          <w:szCs w:val="28"/>
          <w:lang w:eastAsia="ru-RU"/>
        </w:rPr>
        <w:t xml:space="preserve"> қаржы </w:t>
      </w:r>
      <w:proofErr w:type="spellStart"/>
      <w:r w:rsidRPr="00676667">
        <w:rPr>
          <w:rFonts w:ascii="Times New Roman" w:eastAsia="Times New Roman" w:hAnsi="Times New Roman" w:cs="Times New Roman"/>
          <w:color w:val="3D3D3D"/>
          <w:sz w:val="28"/>
          <w:szCs w:val="28"/>
          <w:lang w:eastAsia="ru-RU"/>
        </w:rPr>
        <w:t>жылынан</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кейінгі</w:t>
      </w:r>
      <w:proofErr w:type="spellEnd"/>
      <w:r w:rsidRPr="00676667">
        <w:rPr>
          <w:rFonts w:ascii="Times New Roman" w:eastAsia="Times New Roman" w:hAnsi="Times New Roman" w:cs="Times New Roman"/>
          <w:color w:val="3D3D3D"/>
          <w:sz w:val="28"/>
          <w:szCs w:val="28"/>
          <w:lang w:eastAsia="ru-RU"/>
        </w:rPr>
        <w:t xml:space="preserve"> жылдың 1 ақпанына </w:t>
      </w:r>
      <w:proofErr w:type="spellStart"/>
      <w:r w:rsidRPr="00676667">
        <w:rPr>
          <w:rFonts w:ascii="Times New Roman" w:eastAsia="Times New Roman" w:hAnsi="Times New Roman" w:cs="Times New Roman"/>
          <w:color w:val="3D3D3D"/>
          <w:sz w:val="28"/>
          <w:szCs w:val="28"/>
          <w:lang w:eastAsia="ru-RU"/>
        </w:rPr>
        <w:t>дейін</w:t>
      </w:r>
      <w:proofErr w:type="spellEnd"/>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u w:val="single"/>
          <w:lang w:eastAsia="ru-RU"/>
        </w:rPr>
        <w:t>Бюджетті</w:t>
      </w:r>
      <w:proofErr w:type="gramStart"/>
      <w:r w:rsidRPr="00676667">
        <w:rPr>
          <w:rFonts w:ascii="Times New Roman" w:eastAsia="Times New Roman" w:hAnsi="Times New Roman" w:cs="Times New Roman"/>
          <w:color w:val="3D3D3D"/>
          <w:sz w:val="28"/>
          <w:szCs w:val="28"/>
          <w:u w:val="single"/>
          <w:lang w:eastAsia="ru-RU"/>
        </w:rPr>
        <w:t>к</w:t>
      </w:r>
      <w:proofErr w:type="spellEnd"/>
      <w:proofErr w:type="gramEnd"/>
      <w:r w:rsidRPr="00676667">
        <w:rPr>
          <w:rFonts w:ascii="Times New Roman" w:eastAsia="Times New Roman" w:hAnsi="Times New Roman" w:cs="Times New Roman"/>
          <w:color w:val="3D3D3D"/>
          <w:sz w:val="28"/>
          <w:szCs w:val="28"/>
          <w:u w:val="single"/>
          <w:lang w:eastAsia="ru-RU"/>
        </w:rPr>
        <w:t xml:space="preserve"> бағдарлама әкімшілернің </w:t>
      </w:r>
      <w:proofErr w:type="gramStart"/>
      <w:r w:rsidRPr="00676667">
        <w:rPr>
          <w:rFonts w:ascii="Times New Roman" w:eastAsia="Times New Roman" w:hAnsi="Times New Roman" w:cs="Times New Roman"/>
          <w:color w:val="3D3D3D"/>
          <w:sz w:val="28"/>
          <w:szCs w:val="28"/>
          <w:u w:val="single"/>
          <w:lang w:eastAsia="ru-RU"/>
        </w:rPr>
        <w:t>коды</w:t>
      </w:r>
      <w:proofErr w:type="gramEnd"/>
      <w:r w:rsidRPr="00676667">
        <w:rPr>
          <w:rFonts w:ascii="Times New Roman" w:eastAsia="Times New Roman" w:hAnsi="Times New Roman" w:cs="Times New Roman"/>
          <w:color w:val="3D3D3D"/>
          <w:sz w:val="28"/>
          <w:szCs w:val="28"/>
          <w:u w:val="single"/>
          <w:lang w:eastAsia="ru-RU"/>
        </w:rPr>
        <w:t xml:space="preserve"> және </w:t>
      </w:r>
      <w:proofErr w:type="spellStart"/>
      <w:r w:rsidRPr="00676667">
        <w:rPr>
          <w:rFonts w:ascii="Times New Roman" w:eastAsia="Times New Roman" w:hAnsi="Times New Roman" w:cs="Times New Roman"/>
          <w:color w:val="3D3D3D"/>
          <w:sz w:val="28"/>
          <w:szCs w:val="28"/>
          <w:u w:val="single"/>
          <w:lang w:eastAsia="ru-RU"/>
        </w:rPr>
        <w:t>атауы</w:t>
      </w:r>
      <w:proofErr w:type="spellEnd"/>
      <w:r w:rsidRPr="00676667">
        <w:rPr>
          <w:rFonts w:ascii="Times New Roman" w:eastAsia="Times New Roman" w:hAnsi="Times New Roman" w:cs="Times New Roman"/>
          <w:color w:val="3D3D3D"/>
          <w:sz w:val="28"/>
          <w:szCs w:val="28"/>
          <w:lang w:eastAsia="ru-RU"/>
        </w:rPr>
        <w:t>  </w:t>
      </w:r>
      <w:r w:rsidR="00D06E41">
        <w:rPr>
          <w:rFonts w:ascii="Times New Roman" w:eastAsia="Times New Roman" w:hAnsi="Times New Roman" w:cs="Times New Roman"/>
          <w:b/>
          <w:bCs/>
          <w:color w:val="3D3D3D"/>
          <w:sz w:val="28"/>
          <w:szCs w:val="28"/>
          <w:lang w:eastAsia="ru-RU"/>
        </w:rPr>
        <w:t>1241034</w:t>
      </w:r>
      <w:r w:rsidRPr="00676667">
        <w:rPr>
          <w:rFonts w:ascii="Times New Roman" w:eastAsia="Times New Roman" w:hAnsi="Times New Roman" w:cs="Times New Roman"/>
          <w:b/>
          <w:bCs/>
          <w:color w:val="3D3D3D"/>
          <w:sz w:val="28"/>
          <w:szCs w:val="28"/>
          <w:lang w:eastAsia="ru-RU"/>
        </w:rPr>
        <w:t xml:space="preserve">  </w:t>
      </w:r>
      <w:r w:rsidR="006E1F10" w:rsidRPr="00676667">
        <w:rPr>
          <w:rFonts w:ascii="Times New Roman" w:eastAsia="Times New Roman" w:hAnsi="Times New Roman" w:cs="Times New Roman"/>
          <w:b/>
          <w:bCs/>
          <w:color w:val="3D3D3D"/>
          <w:sz w:val="28"/>
          <w:szCs w:val="28"/>
          <w:lang w:eastAsia="ru-RU"/>
        </w:rPr>
        <w:t xml:space="preserve">«Қарасай ауданының </w:t>
      </w:r>
      <w:r w:rsidR="00D06E41">
        <w:rPr>
          <w:rFonts w:ascii="Times New Roman" w:eastAsia="Times New Roman" w:hAnsi="Times New Roman" w:cs="Times New Roman"/>
          <w:b/>
          <w:bCs/>
          <w:color w:val="3D3D3D"/>
          <w:sz w:val="28"/>
          <w:szCs w:val="28"/>
          <w:lang w:val="kk-KZ" w:eastAsia="ru-RU"/>
        </w:rPr>
        <w:t>Іргелі</w:t>
      </w:r>
      <w:r w:rsidR="006E1F10" w:rsidRPr="00676667">
        <w:rPr>
          <w:rFonts w:ascii="Times New Roman" w:eastAsia="Times New Roman" w:hAnsi="Times New Roman" w:cs="Times New Roman"/>
          <w:b/>
          <w:bCs/>
          <w:color w:val="3D3D3D"/>
          <w:sz w:val="28"/>
          <w:szCs w:val="28"/>
          <w:lang w:eastAsia="ru-RU"/>
        </w:rPr>
        <w:t xml:space="preserve"> ауылдық </w:t>
      </w:r>
      <w:proofErr w:type="spellStart"/>
      <w:r w:rsidR="006E1F10" w:rsidRPr="00676667">
        <w:rPr>
          <w:rFonts w:ascii="Times New Roman" w:eastAsia="Times New Roman" w:hAnsi="Times New Roman" w:cs="Times New Roman"/>
          <w:b/>
          <w:bCs/>
          <w:color w:val="3D3D3D"/>
          <w:sz w:val="28"/>
          <w:szCs w:val="28"/>
          <w:lang w:eastAsia="ru-RU"/>
        </w:rPr>
        <w:t>округі</w:t>
      </w:r>
      <w:proofErr w:type="spellEnd"/>
      <w:r w:rsidR="006E1F10" w:rsidRPr="00676667">
        <w:rPr>
          <w:rFonts w:ascii="Times New Roman" w:eastAsia="Times New Roman" w:hAnsi="Times New Roman" w:cs="Times New Roman"/>
          <w:b/>
          <w:bCs/>
          <w:color w:val="3D3D3D"/>
          <w:sz w:val="28"/>
          <w:szCs w:val="28"/>
          <w:lang w:eastAsia="ru-RU"/>
        </w:rPr>
        <w:t xml:space="preserve"> әкімінің аппараты» </w:t>
      </w:r>
      <w:r w:rsidRPr="00676667">
        <w:rPr>
          <w:rFonts w:ascii="Times New Roman" w:eastAsia="Times New Roman" w:hAnsi="Times New Roman" w:cs="Times New Roman"/>
          <w:b/>
          <w:bCs/>
          <w:color w:val="3D3D3D"/>
          <w:sz w:val="28"/>
          <w:szCs w:val="28"/>
          <w:lang w:eastAsia="ru-RU"/>
        </w:rPr>
        <w:t xml:space="preserve"> ММ</w:t>
      </w:r>
    </w:p>
    <w:p w:rsidR="00A65897" w:rsidRPr="00401F6C" w:rsidRDefault="009F2BDE" w:rsidP="00676667">
      <w:pPr>
        <w:shd w:val="clear" w:color="auto" w:fill="FFFFFF"/>
        <w:spacing w:after="0" w:line="240" w:lineRule="auto"/>
        <w:jc w:val="both"/>
        <w:rPr>
          <w:rFonts w:ascii="Times New Roman" w:hAnsi="Times New Roman" w:cs="Times New Roman"/>
          <w:sz w:val="24"/>
          <w:u w:val="single"/>
          <w:lang w:val="kk-KZ"/>
        </w:rPr>
      </w:pPr>
      <w:proofErr w:type="spellStart"/>
      <w:r w:rsidRPr="00676667">
        <w:rPr>
          <w:rFonts w:ascii="Times New Roman" w:eastAsia="Times New Roman" w:hAnsi="Times New Roman" w:cs="Times New Roman"/>
          <w:color w:val="3D3D3D"/>
          <w:sz w:val="28"/>
          <w:szCs w:val="28"/>
          <w:u w:val="single"/>
          <w:lang w:eastAsia="ru-RU"/>
        </w:rPr>
        <w:t>Бюджетті</w:t>
      </w:r>
      <w:proofErr w:type="gramStart"/>
      <w:r w:rsidRPr="00676667">
        <w:rPr>
          <w:rFonts w:ascii="Times New Roman" w:eastAsia="Times New Roman" w:hAnsi="Times New Roman" w:cs="Times New Roman"/>
          <w:color w:val="3D3D3D"/>
          <w:sz w:val="28"/>
          <w:szCs w:val="28"/>
          <w:u w:val="single"/>
          <w:lang w:eastAsia="ru-RU"/>
        </w:rPr>
        <w:t>к</w:t>
      </w:r>
      <w:proofErr w:type="spellEnd"/>
      <w:proofErr w:type="gramEnd"/>
      <w:r w:rsidRPr="00676667">
        <w:rPr>
          <w:rFonts w:ascii="Times New Roman" w:eastAsia="Times New Roman" w:hAnsi="Times New Roman" w:cs="Times New Roman"/>
          <w:color w:val="3D3D3D"/>
          <w:sz w:val="28"/>
          <w:szCs w:val="28"/>
          <w:u w:val="single"/>
          <w:lang w:eastAsia="ru-RU"/>
        </w:rPr>
        <w:t xml:space="preserve"> бағдарламаның коды және </w:t>
      </w:r>
      <w:proofErr w:type="spellStart"/>
      <w:r w:rsidRPr="00676667">
        <w:rPr>
          <w:rFonts w:ascii="Times New Roman" w:eastAsia="Times New Roman" w:hAnsi="Times New Roman" w:cs="Times New Roman"/>
          <w:color w:val="3D3D3D"/>
          <w:sz w:val="28"/>
          <w:szCs w:val="28"/>
          <w:u w:val="single"/>
          <w:lang w:eastAsia="ru-RU"/>
        </w:rPr>
        <w:t>атауы</w:t>
      </w:r>
      <w:proofErr w:type="spellEnd"/>
      <w:r w:rsidRPr="00676667">
        <w:rPr>
          <w:rFonts w:ascii="Times New Roman" w:eastAsia="Times New Roman" w:hAnsi="Times New Roman" w:cs="Times New Roman"/>
          <w:color w:val="3D3D3D"/>
          <w:sz w:val="28"/>
          <w:szCs w:val="28"/>
          <w:lang w:eastAsia="ru-RU"/>
        </w:rPr>
        <w:t> </w:t>
      </w:r>
      <w:r w:rsidR="00A65897">
        <w:rPr>
          <w:rFonts w:ascii="Times New Roman" w:eastAsia="Times New Roman" w:hAnsi="Times New Roman" w:cs="Times New Roman"/>
          <w:b/>
          <w:bCs/>
          <w:color w:val="3D3D3D"/>
          <w:sz w:val="28"/>
          <w:szCs w:val="28"/>
          <w:lang w:eastAsia="ru-RU"/>
        </w:rPr>
        <w:t>0</w:t>
      </w:r>
      <w:r w:rsidR="00DA28C0">
        <w:rPr>
          <w:rFonts w:ascii="Times New Roman" w:eastAsia="Times New Roman" w:hAnsi="Times New Roman" w:cs="Times New Roman"/>
          <w:b/>
          <w:bCs/>
          <w:color w:val="3D3D3D"/>
          <w:sz w:val="28"/>
          <w:szCs w:val="28"/>
          <w:lang w:eastAsia="ru-RU"/>
        </w:rPr>
        <w:t>48</w:t>
      </w:r>
      <w:r w:rsidR="00401F6C" w:rsidRPr="00401F6C">
        <w:rPr>
          <w:sz w:val="28"/>
          <w:szCs w:val="28"/>
          <w:lang w:val="kk-KZ"/>
        </w:rPr>
        <w:t xml:space="preserve"> </w:t>
      </w:r>
      <w:r w:rsidR="00401F6C" w:rsidRPr="00401F6C">
        <w:rPr>
          <w:rFonts w:ascii="Times New Roman" w:hAnsi="Times New Roman" w:cs="Times New Roman"/>
          <w:sz w:val="28"/>
          <w:szCs w:val="28"/>
          <w:lang w:val="kk-KZ"/>
        </w:rPr>
        <w:t>Максатты қолданылмаган трансфертты қайтару</w:t>
      </w:r>
    </w:p>
    <w:p w:rsidR="009F2BDE" w:rsidRPr="00676667" w:rsidRDefault="008B13B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8B13BE">
        <w:rPr>
          <w:rFonts w:ascii="Times New Roman" w:eastAsia="Times New Roman" w:hAnsi="Times New Roman" w:cs="Times New Roman"/>
          <w:b/>
          <w:bCs/>
          <w:color w:val="3D3D3D"/>
          <w:sz w:val="28"/>
          <w:szCs w:val="28"/>
          <w:lang w:eastAsia="ru-RU"/>
        </w:rPr>
        <w:t xml:space="preserve"> </w:t>
      </w:r>
      <w:r w:rsidR="009F2BDE" w:rsidRPr="00676667">
        <w:rPr>
          <w:rFonts w:ascii="Times New Roman" w:eastAsia="Times New Roman" w:hAnsi="Times New Roman" w:cs="Times New Roman"/>
          <w:color w:val="3D3D3D"/>
          <w:sz w:val="28"/>
          <w:szCs w:val="28"/>
          <w:u w:val="single"/>
          <w:lang w:eastAsia="ru-RU"/>
        </w:rPr>
        <w:t>Бағдарламаның тү</w:t>
      </w:r>
      <w:proofErr w:type="gramStart"/>
      <w:r w:rsidR="009F2BDE" w:rsidRPr="00676667">
        <w:rPr>
          <w:rFonts w:ascii="Times New Roman" w:eastAsia="Times New Roman" w:hAnsi="Times New Roman" w:cs="Times New Roman"/>
          <w:color w:val="3D3D3D"/>
          <w:sz w:val="28"/>
          <w:szCs w:val="28"/>
          <w:u w:val="single"/>
          <w:lang w:eastAsia="ru-RU"/>
        </w:rPr>
        <w:t>р</w:t>
      </w:r>
      <w:proofErr w:type="gramEnd"/>
      <w:r w:rsidR="009F2BDE" w:rsidRPr="00676667">
        <w:rPr>
          <w:rFonts w:ascii="Times New Roman" w:eastAsia="Times New Roman" w:hAnsi="Times New Roman" w:cs="Times New Roman"/>
          <w:color w:val="3D3D3D"/>
          <w:sz w:val="28"/>
          <w:szCs w:val="28"/>
          <w:u w:val="single"/>
          <w:lang w:eastAsia="ru-RU"/>
        </w:rPr>
        <w:t>і :</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u w:val="single"/>
          <w:lang w:eastAsia="ru-RU"/>
        </w:rPr>
        <w:t>мемлекеттік</w:t>
      </w:r>
      <w:proofErr w:type="spellEnd"/>
      <w:r w:rsidRPr="00676667">
        <w:rPr>
          <w:rFonts w:ascii="Times New Roman" w:eastAsia="Times New Roman" w:hAnsi="Times New Roman" w:cs="Times New Roman"/>
          <w:color w:val="3D3D3D"/>
          <w:sz w:val="28"/>
          <w:szCs w:val="28"/>
          <w:u w:val="single"/>
          <w:lang w:eastAsia="ru-RU"/>
        </w:rPr>
        <w:t xml:space="preserve"> басқару деңгейіне  </w:t>
      </w:r>
      <w:proofErr w:type="spellStart"/>
      <w:r w:rsidRPr="00676667">
        <w:rPr>
          <w:rFonts w:ascii="Times New Roman" w:eastAsia="Times New Roman" w:hAnsi="Times New Roman" w:cs="Times New Roman"/>
          <w:color w:val="3D3D3D"/>
          <w:sz w:val="28"/>
          <w:szCs w:val="28"/>
          <w:u w:val="single"/>
          <w:lang w:eastAsia="ru-RU"/>
        </w:rPr>
        <w:t>байланысты</w:t>
      </w:r>
      <w:proofErr w:type="spellEnd"/>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b/>
          <w:bCs/>
          <w:color w:val="3D3D3D"/>
          <w:sz w:val="28"/>
          <w:szCs w:val="28"/>
          <w:lang w:eastAsia="ru-RU"/>
        </w:rPr>
        <w:t xml:space="preserve">қаладағы аудандық </w:t>
      </w:r>
      <w:proofErr w:type="spellStart"/>
      <w:r w:rsidRPr="00676667">
        <w:rPr>
          <w:rFonts w:ascii="Times New Roman" w:eastAsia="Times New Roman" w:hAnsi="Times New Roman" w:cs="Times New Roman"/>
          <w:b/>
          <w:bCs/>
          <w:color w:val="3D3D3D"/>
          <w:sz w:val="28"/>
          <w:szCs w:val="28"/>
          <w:lang w:eastAsia="ru-RU"/>
        </w:rPr>
        <w:t>бюджетті</w:t>
      </w:r>
      <w:proofErr w:type="gramStart"/>
      <w:r w:rsidRPr="00676667">
        <w:rPr>
          <w:rFonts w:ascii="Times New Roman" w:eastAsia="Times New Roman" w:hAnsi="Times New Roman" w:cs="Times New Roman"/>
          <w:b/>
          <w:bCs/>
          <w:color w:val="3D3D3D"/>
          <w:sz w:val="28"/>
          <w:szCs w:val="28"/>
          <w:lang w:eastAsia="ru-RU"/>
        </w:rPr>
        <w:t>к</w:t>
      </w:r>
      <w:proofErr w:type="spellEnd"/>
      <w:proofErr w:type="gramEnd"/>
      <w:r w:rsidRPr="00676667">
        <w:rPr>
          <w:rFonts w:ascii="Times New Roman" w:eastAsia="Times New Roman" w:hAnsi="Times New Roman" w:cs="Times New Roman"/>
          <w:b/>
          <w:bCs/>
          <w:color w:val="3D3D3D"/>
          <w:sz w:val="28"/>
          <w:szCs w:val="28"/>
          <w:lang w:eastAsia="ru-RU"/>
        </w:rPr>
        <w:t xml:space="preserve"> бағдарламалар</w:t>
      </w: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b/>
          <w:bCs/>
          <w:color w:val="3D3D3D"/>
          <w:sz w:val="28"/>
          <w:szCs w:val="28"/>
          <w:lang w:eastAsia="ru-RU"/>
        </w:rPr>
        <w:t>аудандық  маңызы бар қаланың, ауылдың, кенттің, ауылдық округтің;</w:t>
      </w: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 xml:space="preserve">мазмұнына </w:t>
      </w:r>
      <w:proofErr w:type="spellStart"/>
      <w:r w:rsidRPr="00676667">
        <w:rPr>
          <w:rFonts w:ascii="Times New Roman" w:eastAsia="Times New Roman" w:hAnsi="Times New Roman" w:cs="Times New Roman"/>
          <w:color w:val="3D3D3D"/>
          <w:sz w:val="28"/>
          <w:szCs w:val="28"/>
          <w:u w:val="single"/>
          <w:lang w:eastAsia="ru-RU"/>
        </w:rPr>
        <w:t>байланысты</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Мемлекеттік</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функцияларды</w:t>
      </w:r>
      <w:proofErr w:type="spellEnd"/>
      <w:r w:rsidRPr="00676667">
        <w:rPr>
          <w:rFonts w:ascii="Times New Roman" w:eastAsia="Times New Roman" w:hAnsi="Times New Roman" w:cs="Times New Roman"/>
          <w:color w:val="3D3D3D"/>
          <w:sz w:val="28"/>
          <w:szCs w:val="28"/>
          <w:lang w:eastAsia="ru-RU"/>
        </w:rPr>
        <w:t xml:space="preserve">, өкілеттіктерді және </w:t>
      </w:r>
      <w:proofErr w:type="spellStart"/>
      <w:r w:rsidRPr="00676667">
        <w:rPr>
          <w:rFonts w:ascii="Times New Roman" w:eastAsia="Times New Roman" w:hAnsi="Times New Roman" w:cs="Times New Roman"/>
          <w:color w:val="3D3D3D"/>
          <w:sz w:val="28"/>
          <w:szCs w:val="28"/>
          <w:lang w:eastAsia="ru-RU"/>
        </w:rPr>
        <w:t>олардан</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туындайтын</w:t>
      </w:r>
      <w:proofErr w:type="spellEnd"/>
      <w:r w:rsidRPr="00676667">
        <w:rPr>
          <w:rFonts w:ascii="Times New Roman" w:eastAsia="Times New Roman" w:hAnsi="Times New Roman" w:cs="Times New Roman"/>
          <w:color w:val="3D3D3D"/>
          <w:sz w:val="28"/>
          <w:szCs w:val="28"/>
          <w:lang w:eastAsia="ru-RU"/>
        </w:rPr>
        <w:t xml:space="preserve"> </w:t>
      </w:r>
      <w:proofErr w:type="spellStart"/>
      <w:r w:rsidRPr="00676667">
        <w:rPr>
          <w:rFonts w:ascii="Times New Roman" w:eastAsia="Times New Roman" w:hAnsi="Times New Roman" w:cs="Times New Roman"/>
          <w:color w:val="3D3D3D"/>
          <w:sz w:val="28"/>
          <w:szCs w:val="28"/>
          <w:lang w:eastAsia="ru-RU"/>
        </w:rPr>
        <w:t>мемлекеттік</w:t>
      </w:r>
      <w:proofErr w:type="spellEnd"/>
      <w:r w:rsidRPr="00676667">
        <w:rPr>
          <w:rFonts w:ascii="Times New Roman" w:eastAsia="Times New Roman" w:hAnsi="Times New Roman" w:cs="Times New Roman"/>
          <w:color w:val="3D3D3D"/>
          <w:sz w:val="28"/>
          <w:szCs w:val="28"/>
          <w:lang w:eastAsia="ru-RU"/>
        </w:rPr>
        <w:t xml:space="preserve"> қызметтерді жүзеге </w:t>
      </w:r>
      <w:proofErr w:type="spellStart"/>
      <w:r w:rsidRPr="00676667">
        <w:rPr>
          <w:rFonts w:ascii="Times New Roman" w:eastAsia="Times New Roman" w:hAnsi="Times New Roman" w:cs="Times New Roman"/>
          <w:color w:val="3D3D3D"/>
          <w:sz w:val="28"/>
          <w:szCs w:val="28"/>
          <w:lang w:eastAsia="ru-RU"/>
        </w:rPr>
        <w:t>асыру</w:t>
      </w:r>
      <w:proofErr w:type="spellEnd"/>
      <w:r w:rsidRPr="00676667">
        <w:rPr>
          <w:rFonts w:ascii="Times New Roman" w:eastAsia="Times New Roman" w:hAnsi="Times New Roman" w:cs="Times New Roman"/>
          <w:b/>
          <w:bCs/>
          <w:color w:val="3D3D3D"/>
          <w:sz w:val="28"/>
          <w:szCs w:val="28"/>
          <w:lang w:eastAsia="ru-RU"/>
        </w:rPr>
        <w:t>.</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color w:val="3D3D3D"/>
          <w:sz w:val="28"/>
          <w:szCs w:val="28"/>
          <w:u w:val="single"/>
          <w:lang w:eastAsia="ru-RU"/>
        </w:rPr>
        <w:t xml:space="preserve">Жүзеге </w:t>
      </w:r>
      <w:proofErr w:type="spellStart"/>
      <w:r w:rsidRPr="00676667">
        <w:rPr>
          <w:rFonts w:ascii="Times New Roman" w:eastAsia="Times New Roman" w:hAnsi="Times New Roman" w:cs="Times New Roman"/>
          <w:color w:val="3D3D3D"/>
          <w:sz w:val="28"/>
          <w:szCs w:val="28"/>
          <w:u w:val="single"/>
          <w:lang w:eastAsia="ru-RU"/>
        </w:rPr>
        <w:t>асыру</w:t>
      </w:r>
      <w:proofErr w:type="spellEnd"/>
      <w:r w:rsidRPr="00676667">
        <w:rPr>
          <w:rFonts w:ascii="Times New Roman" w:eastAsia="Times New Roman" w:hAnsi="Times New Roman" w:cs="Times New Roman"/>
          <w:color w:val="3D3D3D"/>
          <w:sz w:val="28"/>
          <w:szCs w:val="28"/>
          <w:u w:val="single"/>
          <w:lang w:eastAsia="ru-RU"/>
        </w:rPr>
        <w:t xml:space="preserve"> тәсілне </w:t>
      </w:r>
      <w:proofErr w:type="spellStart"/>
      <w:proofErr w:type="gramStart"/>
      <w:r w:rsidRPr="00676667">
        <w:rPr>
          <w:rFonts w:ascii="Times New Roman" w:eastAsia="Times New Roman" w:hAnsi="Times New Roman" w:cs="Times New Roman"/>
          <w:color w:val="3D3D3D"/>
          <w:sz w:val="28"/>
          <w:szCs w:val="28"/>
          <w:u w:val="single"/>
          <w:lang w:eastAsia="ru-RU"/>
        </w:rPr>
        <w:t>байланысты</w:t>
      </w:r>
      <w:proofErr w:type="spellEnd"/>
      <w:proofErr w:type="gramEnd"/>
      <w:r w:rsidRPr="00676667">
        <w:rPr>
          <w:rFonts w:ascii="Times New Roman" w:eastAsia="Times New Roman" w:hAnsi="Times New Roman" w:cs="Times New Roman"/>
          <w:color w:val="3D3D3D"/>
          <w:sz w:val="28"/>
          <w:szCs w:val="28"/>
          <w:u w:val="single"/>
          <w:lang w:eastAsia="ru-RU"/>
        </w:rPr>
        <w:t xml:space="preserve">  </w:t>
      </w:r>
      <w:r w:rsidRPr="00676667">
        <w:rPr>
          <w:rFonts w:ascii="Times New Roman" w:eastAsia="Times New Roman" w:hAnsi="Times New Roman" w:cs="Times New Roman"/>
          <w:b/>
          <w:bCs/>
          <w:color w:val="3D3D3D"/>
          <w:sz w:val="28"/>
          <w:szCs w:val="28"/>
          <w:lang w:eastAsia="ru-RU"/>
        </w:rPr>
        <w:t xml:space="preserve">ағымдағы </w:t>
      </w:r>
      <w:proofErr w:type="spellStart"/>
      <w:r w:rsidRPr="00676667">
        <w:rPr>
          <w:rFonts w:ascii="Times New Roman" w:eastAsia="Times New Roman" w:hAnsi="Times New Roman" w:cs="Times New Roman"/>
          <w:b/>
          <w:bCs/>
          <w:color w:val="3D3D3D"/>
          <w:sz w:val="28"/>
          <w:szCs w:val="28"/>
          <w:lang w:eastAsia="ru-RU"/>
        </w:rPr>
        <w:t>бюджеттік</w:t>
      </w:r>
      <w:proofErr w:type="spellEnd"/>
      <w:r w:rsidRPr="00676667">
        <w:rPr>
          <w:rFonts w:ascii="Times New Roman" w:eastAsia="Times New Roman" w:hAnsi="Times New Roman" w:cs="Times New Roman"/>
          <w:b/>
          <w:bCs/>
          <w:color w:val="3D3D3D"/>
          <w:sz w:val="28"/>
          <w:szCs w:val="28"/>
          <w:lang w:eastAsia="ru-RU"/>
        </w:rPr>
        <w:t xml:space="preserve"> бағдарлама</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 xml:space="preserve">ағымдағы </w:t>
      </w:r>
      <w:proofErr w:type="spellStart"/>
      <w:r w:rsidRPr="00676667">
        <w:rPr>
          <w:rFonts w:ascii="Times New Roman" w:eastAsia="Times New Roman" w:hAnsi="Times New Roman" w:cs="Times New Roman"/>
          <w:color w:val="3D3D3D"/>
          <w:sz w:val="28"/>
          <w:szCs w:val="28"/>
          <w:u w:val="single"/>
          <w:lang w:eastAsia="ru-RU"/>
        </w:rPr>
        <w:t>немесе</w:t>
      </w:r>
      <w:proofErr w:type="spellEnd"/>
      <w:r w:rsidRPr="00676667">
        <w:rPr>
          <w:rFonts w:ascii="Times New Roman" w:eastAsia="Times New Roman" w:hAnsi="Times New Roman" w:cs="Times New Roman"/>
          <w:color w:val="3D3D3D"/>
          <w:sz w:val="28"/>
          <w:szCs w:val="28"/>
          <w:u w:val="single"/>
          <w:lang w:eastAsia="ru-RU"/>
        </w:rPr>
        <w:t xml:space="preserve"> </w:t>
      </w:r>
      <w:proofErr w:type="spellStart"/>
      <w:r w:rsidRPr="00676667">
        <w:rPr>
          <w:rFonts w:ascii="Times New Roman" w:eastAsia="Times New Roman" w:hAnsi="Times New Roman" w:cs="Times New Roman"/>
          <w:color w:val="3D3D3D"/>
          <w:sz w:val="28"/>
          <w:szCs w:val="28"/>
          <w:u w:val="single"/>
          <w:lang w:eastAsia="ru-RU"/>
        </w:rPr>
        <w:t>дамуы</w:t>
      </w:r>
      <w:proofErr w:type="spellEnd"/>
      <w:r w:rsidRPr="00676667">
        <w:rPr>
          <w:rFonts w:ascii="Times New Roman" w:eastAsia="Times New Roman" w:hAnsi="Times New Roman" w:cs="Times New Roman"/>
          <w:color w:val="3D3D3D"/>
          <w:sz w:val="28"/>
          <w:szCs w:val="28"/>
          <w:lang w:eastAsia="ru-RU"/>
        </w:rPr>
        <w:t>   </w:t>
      </w:r>
      <w:proofErr w:type="spellStart"/>
      <w:r w:rsidRPr="00676667">
        <w:rPr>
          <w:rFonts w:ascii="Times New Roman" w:eastAsia="Times New Roman" w:hAnsi="Times New Roman" w:cs="Times New Roman"/>
          <w:b/>
          <w:bCs/>
          <w:color w:val="3D3D3D"/>
          <w:sz w:val="28"/>
          <w:szCs w:val="28"/>
          <w:lang w:eastAsia="ru-RU"/>
        </w:rPr>
        <w:t>жеке</w:t>
      </w:r>
      <w:proofErr w:type="spellEnd"/>
      <w:r w:rsidRPr="00676667">
        <w:rPr>
          <w:rFonts w:ascii="Times New Roman" w:eastAsia="Times New Roman" w:hAnsi="Times New Roman" w:cs="Times New Roman"/>
          <w:b/>
          <w:bCs/>
          <w:color w:val="3D3D3D"/>
          <w:sz w:val="28"/>
          <w:szCs w:val="28"/>
          <w:lang w:eastAsia="ru-RU"/>
        </w:rPr>
        <w:t xml:space="preserve"> </w:t>
      </w:r>
      <w:proofErr w:type="spellStart"/>
      <w:r w:rsidRPr="00676667">
        <w:rPr>
          <w:rFonts w:ascii="Times New Roman" w:eastAsia="Times New Roman" w:hAnsi="Times New Roman" w:cs="Times New Roman"/>
          <w:b/>
          <w:bCs/>
          <w:color w:val="3D3D3D"/>
          <w:sz w:val="28"/>
          <w:szCs w:val="28"/>
          <w:lang w:eastAsia="ru-RU"/>
        </w:rPr>
        <w:t>бюджеттік</w:t>
      </w:r>
      <w:proofErr w:type="spellEnd"/>
      <w:r w:rsidRPr="00676667">
        <w:rPr>
          <w:rFonts w:ascii="Times New Roman" w:eastAsia="Times New Roman" w:hAnsi="Times New Roman" w:cs="Times New Roman"/>
          <w:b/>
          <w:bCs/>
          <w:color w:val="3D3D3D"/>
          <w:sz w:val="28"/>
          <w:szCs w:val="28"/>
          <w:lang w:eastAsia="ru-RU"/>
        </w:rPr>
        <w:t xml:space="preserve"> бағдарлама</w:t>
      </w:r>
    </w:p>
    <w:p w:rsidR="008B13BE"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u w:val="single"/>
          <w:lang w:eastAsia="ru-RU"/>
        </w:rPr>
        <w:t>бюджеттік</w:t>
      </w:r>
      <w:proofErr w:type="spellEnd"/>
      <w:r w:rsidRPr="00676667">
        <w:rPr>
          <w:rFonts w:ascii="Times New Roman" w:eastAsia="Times New Roman" w:hAnsi="Times New Roman" w:cs="Times New Roman"/>
          <w:color w:val="3D3D3D"/>
          <w:sz w:val="28"/>
          <w:szCs w:val="28"/>
          <w:u w:val="single"/>
          <w:lang w:eastAsia="ru-RU"/>
        </w:rPr>
        <w:t xml:space="preserve"> бағдарламаның мақсаты </w:t>
      </w:r>
      <w:r w:rsidRPr="00676667">
        <w:rPr>
          <w:rFonts w:ascii="Times New Roman" w:eastAsia="Times New Roman" w:hAnsi="Times New Roman" w:cs="Times New Roman"/>
          <w:color w:val="3D3D3D"/>
          <w:sz w:val="28"/>
          <w:szCs w:val="28"/>
          <w:lang w:eastAsia="ru-RU"/>
        </w:rPr>
        <w:t> </w:t>
      </w:r>
      <w:r w:rsidR="008B13BE" w:rsidRPr="008B13BE">
        <w:rPr>
          <w:rFonts w:ascii="Times New Roman" w:eastAsia="Times New Roman" w:hAnsi="Times New Roman" w:cs="Times New Roman"/>
          <w:color w:val="3D3D3D"/>
          <w:sz w:val="28"/>
          <w:szCs w:val="28"/>
          <w:lang w:eastAsia="ru-RU"/>
        </w:rPr>
        <w:t xml:space="preserve">Аудандық </w:t>
      </w:r>
      <w:proofErr w:type="spellStart"/>
      <w:r w:rsidR="008B13BE" w:rsidRPr="008B13BE">
        <w:rPr>
          <w:rFonts w:ascii="Times New Roman" w:eastAsia="Times New Roman" w:hAnsi="Times New Roman" w:cs="Times New Roman"/>
          <w:color w:val="3D3D3D"/>
          <w:sz w:val="28"/>
          <w:szCs w:val="28"/>
          <w:lang w:eastAsia="ru-RU"/>
        </w:rPr>
        <w:t>бюджетке</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бюджеттік</w:t>
      </w:r>
      <w:proofErr w:type="spellEnd"/>
      <w:r w:rsidR="008B13BE" w:rsidRPr="008B13BE">
        <w:rPr>
          <w:rFonts w:ascii="Times New Roman" w:eastAsia="Times New Roman" w:hAnsi="Times New Roman" w:cs="Times New Roman"/>
          <w:color w:val="3D3D3D"/>
          <w:sz w:val="28"/>
          <w:szCs w:val="28"/>
          <w:lang w:eastAsia="ru-RU"/>
        </w:rPr>
        <w:t xml:space="preserve"> қаражатты ай </w:t>
      </w:r>
      <w:proofErr w:type="spellStart"/>
      <w:r w:rsidR="008B13BE" w:rsidRPr="008B13BE">
        <w:rPr>
          <w:rFonts w:ascii="Times New Roman" w:eastAsia="Times New Roman" w:hAnsi="Times New Roman" w:cs="Times New Roman"/>
          <w:color w:val="3D3D3D"/>
          <w:sz w:val="28"/>
          <w:szCs w:val="28"/>
          <w:lang w:eastAsia="ru-RU"/>
        </w:rPr>
        <w:t>сайын</w:t>
      </w:r>
      <w:proofErr w:type="spellEnd"/>
      <w:r w:rsidR="008B13BE" w:rsidRPr="008B13BE">
        <w:rPr>
          <w:rFonts w:ascii="Times New Roman" w:eastAsia="Times New Roman" w:hAnsi="Times New Roman" w:cs="Times New Roman"/>
          <w:color w:val="3D3D3D"/>
          <w:sz w:val="28"/>
          <w:szCs w:val="28"/>
          <w:lang w:eastAsia="ru-RU"/>
        </w:rPr>
        <w:t xml:space="preserve"> уақытылы </w:t>
      </w:r>
      <w:proofErr w:type="spellStart"/>
      <w:r w:rsidR="008B13BE" w:rsidRPr="008B13BE">
        <w:rPr>
          <w:rFonts w:ascii="Times New Roman" w:eastAsia="Times New Roman" w:hAnsi="Times New Roman" w:cs="Times New Roman"/>
          <w:color w:val="3D3D3D"/>
          <w:sz w:val="28"/>
          <w:szCs w:val="28"/>
          <w:lang w:eastAsia="ru-RU"/>
        </w:rPr>
        <w:t>аудару</w:t>
      </w:r>
      <w:proofErr w:type="spellEnd"/>
      <w:r w:rsidR="008B13BE" w:rsidRPr="008B13BE">
        <w:rPr>
          <w:rFonts w:ascii="Times New Roman" w:eastAsia="Times New Roman" w:hAnsi="Times New Roman" w:cs="Times New Roman"/>
          <w:color w:val="3D3D3D"/>
          <w:sz w:val="28"/>
          <w:szCs w:val="28"/>
          <w:lang w:eastAsia="ru-RU"/>
        </w:rPr>
        <w:t xml:space="preserve">. </w:t>
      </w:r>
    </w:p>
    <w:p w:rsidR="009F2BDE" w:rsidRPr="00676667" w:rsidRDefault="009F2BDE" w:rsidP="00676667">
      <w:pPr>
        <w:shd w:val="clear" w:color="auto" w:fill="FFFFFF"/>
        <w:spacing w:after="0" w:line="240" w:lineRule="auto"/>
        <w:jc w:val="both"/>
        <w:rPr>
          <w:rFonts w:ascii="Times New Roman" w:eastAsia="Times New Roman" w:hAnsi="Times New Roman" w:cs="Times New Roman"/>
          <w:color w:val="3D3D3D"/>
          <w:sz w:val="28"/>
          <w:szCs w:val="28"/>
          <w:lang w:eastAsia="ru-RU"/>
        </w:rPr>
      </w:pPr>
      <w:proofErr w:type="spellStart"/>
      <w:r w:rsidRPr="00676667">
        <w:rPr>
          <w:rFonts w:ascii="Times New Roman" w:eastAsia="Times New Roman" w:hAnsi="Times New Roman" w:cs="Times New Roman"/>
          <w:color w:val="3D3D3D"/>
          <w:sz w:val="28"/>
          <w:szCs w:val="28"/>
          <w:u w:val="single"/>
          <w:lang w:eastAsia="ru-RU"/>
        </w:rPr>
        <w:t>Бюджеттік</w:t>
      </w:r>
      <w:proofErr w:type="spellEnd"/>
      <w:r w:rsidRPr="00676667">
        <w:rPr>
          <w:rFonts w:ascii="Times New Roman" w:eastAsia="Times New Roman" w:hAnsi="Times New Roman" w:cs="Times New Roman"/>
          <w:color w:val="3D3D3D"/>
          <w:sz w:val="28"/>
          <w:szCs w:val="28"/>
          <w:u w:val="single"/>
          <w:lang w:eastAsia="ru-RU"/>
        </w:rPr>
        <w:t xml:space="preserve"> бағдарламаның </w:t>
      </w:r>
      <w:proofErr w:type="spellStart"/>
      <w:r w:rsidRPr="00676667">
        <w:rPr>
          <w:rFonts w:ascii="Times New Roman" w:eastAsia="Times New Roman" w:hAnsi="Times New Roman" w:cs="Times New Roman"/>
          <w:color w:val="3D3D3D"/>
          <w:sz w:val="28"/>
          <w:szCs w:val="28"/>
          <w:u w:val="single"/>
          <w:lang w:eastAsia="ru-RU"/>
        </w:rPr>
        <w:t>сипаттамасы</w:t>
      </w:r>
      <w:proofErr w:type="spellEnd"/>
      <w:r w:rsidRPr="00676667">
        <w:rPr>
          <w:rFonts w:ascii="Times New Roman" w:eastAsia="Times New Roman" w:hAnsi="Times New Roman" w:cs="Times New Roman"/>
          <w:color w:val="3D3D3D"/>
          <w:sz w:val="28"/>
          <w:szCs w:val="28"/>
          <w:u w:val="single"/>
          <w:lang w:eastAsia="ru-RU"/>
        </w:rPr>
        <w:t> </w:t>
      </w:r>
      <w:r w:rsidRPr="00676667">
        <w:rPr>
          <w:rFonts w:ascii="Times New Roman" w:eastAsia="Times New Roman" w:hAnsi="Times New Roman" w:cs="Times New Roman"/>
          <w:color w:val="3D3D3D"/>
          <w:sz w:val="28"/>
          <w:szCs w:val="28"/>
          <w:lang w:eastAsia="ru-RU"/>
        </w:rPr>
        <w:t> </w:t>
      </w:r>
      <w:r w:rsidR="008B13BE" w:rsidRPr="008B13BE">
        <w:rPr>
          <w:rFonts w:ascii="Times New Roman" w:eastAsia="Times New Roman" w:hAnsi="Times New Roman" w:cs="Times New Roman"/>
          <w:color w:val="3D3D3D"/>
          <w:sz w:val="28"/>
          <w:szCs w:val="28"/>
          <w:lang w:eastAsia="ru-RU"/>
        </w:rPr>
        <w:t xml:space="preserve">Қарасай </w:t>
      </w:r>
      <w:proofErr w:type="spellStart"/>
      <w:r w:rsidR="008B13BE" w:rsidRPr="008B13BE">
        <w:rPr>
          <w:rFonts w:ascii="Times New Roman" w:eastAsia="Times New Roman" w:hAnsi="Times New Roman" w:cs="Times New Roman"/>
          <w:color w:val="3D3D3D"/>
          <w:sz w:val="28"/>
          <w:szCs w:val="28"/>
          <w:lang w:eastAsia="ru-RU"/>
        </w:rPr>
        <w:t>ауданы</w:t>
      </w:r>
      <w:proofErr w:type="spellEnd"/>
      <w:r w:rsidR="008B13BE" w:rsidRPr="008B13BE">
        <w:rPr>
          <w:rFonts w:ascii="Times New Roman" w:eastAsia="Times New Roman" w:hAnsi="Times New Roman" w:cs="Times New Roman"/>
          <w:color w:val="3D3D3D"/>
          <w:sz w:val="28"/>
          <w:szCs w:val="28"/>
          <w:lang w:eastAsia="ru-RU"/>
        </w:rPr>
        <w:t xml:space="preserve"> мәслихатының бюджет </w:t>
      </w:r>
      <w:proofErr w:type="spellStart"/>
      <w:r w:rsidR="008B13BE" w:rsidRPr="008B13BE">
        <w:rPr>
          <w:rFonts w:ascii="Times New Roman" w:eastAsia="Times New Roman" w:hAnsi="Times New Roman" w:cs="Times New Roman"/>
          <w:color w:val="3D3D3D"/>
          <w:sz w:val="28"/>
          <w:szCs w:val="28"/>
          <w:lang w:eastAsia="ru-RU"/>
        </w:rPr>
        <w:t>туралы</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шешімі</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бойынша</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бюджетте</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бекітілген</w:t>
      </w:r>
      <w:proofErr w:type="spellEnd"/>
      <w:r w:rsidR="008B13BE" w:rsidRPr="008B13BE">
        <w:rPr>
          <w:rFonts w:ascii="Times New Roman" w:eastAsia="Times New Roman" w:hAnsi="Times New Roman" w:cs="Times New Roman"/>
          <w:color w:val="3D3D3D"/>
          <w:sz w:val="28"/>
          <w:szCs w:val="28"/>
          <w:lang w:eastAsia="ru-RU"/>
        </w:rPr>
        <w:t xml:space="preserve"> және «</w:t>
      </w:r>
      <w:proofErr w:type="spellStart"/>
      <w:r w:rsidR="008B13BE" w:rsidRPr="008B13BE">
        <w:rPr>
          <w:rFonts w:ascii="Times New Roman" w:eastAsia="Times New Roman" w:hAnsi="Times New Roman" w:cs="Times New Roman"/>
          <w:color w:val="3D3D3D"/>
          <w:sz w:val="28"/>
          <w:szCs w:val="28"/>
          <w:lang w:eastAsia="ru-RU"/>
        </w:rPr>
        <w:t>Жалпы</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трансферттер</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туралы</w:t>
      </w:r>
      <w:proofErr w:type="spellEnd"/>
      <w:r w:rsidR="008B13BE" w:rsidRPr="008B13BE">
        <w:rPr>
          <w:rFonts w:ascii="Times New Roman" w:eastAsia="Times New Roman" w:hAnsi="Times New Roman" w:cs="Times New Roman"/>
          <w:color w:val="3D3D3D"/>
          <w:sz w:val="28"/>
          <w:szCs w:val="28"/>
          <w:lang w:eastAsia="ru-RU"/>
        </w:rPr>
        <w:t>» Қазақстан Республикасыны</w:t>
      </w:r>
      <w:proofErr w:type="gramStart"/>
      <w:r w:rsidR="008B13BE" w:rsidRPr="008B13BE">
        <w:rPr>
          <w:rFonts w:ascii="Times New Roman" w:eastAsia="Times New Roman" w:hAnsi="Times New Roman" w:cs="Times New Roman"/>
          <w:color w:val="3D3D3D"/>
          <w:sz w:val="28"/>
          <w:szCs w:val="28"/>
          <w:lang w:eastAsia="ru-RU"/>
        </w:rPr>
        <w:t>ң З</w:t>
      </w:r>
      <w:proofErr w:type="gramEnd"/>
      <w:r w:rsidR="008B13BE" w:rsidRPr="008B13BE">
        <w:rPr>
          <w:rFonts w:ascii="Times New Roman" w:eastAsia="Times New Roman" w:hAnsi="Times New Roman" w:cs="Times New Roman"/>
          <w:color w:val="3D3D3D"/>
          <w:sz w:val="28"/>
          <w:szCs w:val="28"/>
          <w:lang w:eastAsia="ru-RU"/>
        </w:rPr>
        <w:t xml:space="preserve">аңымен көзделген </w:t>
      </w:r>
      <w:proofErr w:type="spellStart"/>
      <w:r w:rsidR="008B13BE" w:rsidRPr="008B13BE">
        <w:rPr>
          <w:rFonts w:ascii="Times New Roman" w:eastAsia="Times New Roman" w:hAnsi="Times New Roman" w:cs="Times New Roman"/>
          <w:color w:val="3D3D3D"/>
          <w:sz w:val="28"/>
          <w:szCs w:val="28"/>
          <w:lang w:eastAsia="ru-RU"/>
        </w:rPr>
        <w:t>бюджеттік</w:t>
      </w:r>
      <w:proofErr w:type="spellEnd"/>
      <w:r w:rsidR="008B13BE" w:rsidRPr="008B13BE">
        <w:rPr>
          <w:rFonts w:ascii="Times New Roman" w:eastAsia="Times New Roman" w:hAnsi="Times New Roman" w:cs="Times New Roman"/>
          <w:color w:val="3D3D3D"/>
          <w:sz w:val="28"/>
          <w:szCs w:val="28"/>
          <w:lang w:eastAsia="ru-RU"/>
        </w:rPr>
        <w:t xml:space="preserve"> қаражаттың аудандық </w:t>
      </w:r>
      <w:proofErr w:type="spellStart"/>
      <w:r w:rsidR="008B13BE" w:rsidRPr="008B13BE">
        <w:rPr>
          <w:rFonts w:ascii="Times New Roman" w:eastAsia="Times New Roman" w:hAnsi="Times New Roman" w:cs="Times New Roman"/>
          <w:color w:val="3D3D3D"/>
          <w:sz w:val="28"/>
          <w:szCs w:val="28"/>
          <w:lang w:eastAsia="ru-RU"/>
        </w:rPr>
        <w:t>бюджетке</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аударылуы</w:t>
      </w:r>
      <w:proofErr w:type="spellEnd"/>
      <w:r w:rsidR="008B13BE" w:rsidRPr="008B13BE">
        <w:rPr>
          <w:rFonts w:ascii="Times New Roman" w:eastAsia="Times New Roman" w:hAnsi="Times New Roman" w:cs="Times New Roman"/>
          <w:color w:val="3D3D3D"/>
          <w:sz w:val="28"/>
          <w:szCs w:val="28"/>
          <w:lang w:eastAsia="ru-RU"/>
        </w:rPr>
        <w:t xml:space="preserve"> </w:t>
      </w:r>
      <w:proofErr w:type="spellStart"/>
      <w:r w:rsidR="008B13BE" w:rsidRPr="008B13BE">
        <w:rPr>
          <w:rFonts w:ascii="Times New Roman" w:eastAsia="Times New Roman" w:hAnsi="Times New Roman" w:cs="Times New Roman"/>
          <w:color w:val="3D3D3D"/>
          <w:sz w:val="28"/>
          <w:szCs w:val="28"/>
          <w:lang w:eastAsia="ru-RU"/>
        </w:rPr>
        <w:t>бекітілген</w:t>
      </w:r>
      <w:proofErr w:type="spellEnd"/>
      <w:r w:rsidR="008B13BE" w:rsidRPr="008B13BE">
        <w:rPr>
          <w:rFonts w:ascii="Times New Roman" w:eastAsia="Times New Roman" w:hAnsi="Times New Roman" w:cs="Times New Roman"/>
          <w:color w:val="3D3D3D"/>
          <w:sz w:val="28"/>
          <w:szCs w:val="28"/>
          <w:lang w:eastAsia="ru-RU"/>
        </w:rPr>
        <w:t>.</w:t>
      </w:r>
    </w:p>
    <w:tbl>
      <w:tblPr>
        <w:tblpPr w:leftFromText="36" w:rightFromText="36" w:vertAnchor="text" w:tblpX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95"/>
        <w:gridCol w:w="807"/>
        <w:gridCol w:w="1602"/>
        <w:gridCol w:w="1507"/>
        <w:gridCol w:w="923"/>
        <w:gridCol w:w="1622"/>
        <w:gridCol w:w="1851"/>
      </w:tblGrid>
      <w:tr w:rsidR="009F2BDE" w:rsidRPr="00676667" w:rsidTr="00BE5305">
        <w:trPr>
          <w:trHeight w:val="1380"/>
        </w:trPr>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бағдарлама </w:t>
            </w:r>
            <w:proofErr w:type="spellStart"/>
            <w:r w:rsidRPr="00676667">
              <w:rPr>
                <w:rFonts w:ascii="Times New Roman" w:eastAsia="Times New Roman" w:hAnsi="Times New Roman" w:cs="Times New Roman"/>
                <w:color w:val="3D3D3D"/>
                <w:sz w:val="24"/>
                <w:szCs w:val="28"/>
                <w:lang w:eastAsia="ru-RU"/>
              </w:rPr>
              <w:t>бойынша</w:t>
            </w:r>
            <w:proofErr w:type="spellEnd"/>
            <w:r w:rsidRPr="00676667">
              <w:rPr>
                <w:rFonts w:ascii="Times New Roman" w:eastAsia="Times New Roman" w:hAnsi="Times New Roman" w:cs="Times New Roman"/>
                <w:color w:val="3D3D3D"/>
                <w:sz w:val="24"/>
                <w:szCs w:val="28"/>
                <w:lang w:eastAsia="ru-RU"/>
              </w:rPr>
              <w:t xml:space="preserve"> шығыстар</w:t>
            </w:r>
          </w:p>
        </w:tc>
        <w:tc>
          <w:tcPr>
            <w:tcW w:w="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Өлшем </w:t>
            </w:r>
            <w:proofErr w:type="spellStart"/>
            <w:r w:rsidRPr="00676667">
              <w:rPr>
                <w:rFonts w:ascii="Times New Roman" w:eastAsia="Times New Roman" w:hAnsi="Times New Roman" w:cs="Times New Roman"/>
                <w:color w:val="3D3D3D"/>
                <w:sz w:val="24"/>
                <w:szCs w:val="28"/>
                <w:lang w:eastAsia="ru-RU"/>
              </w:rPr>
              <w:t>бірлігі</w:t>
            </w:r>
            <w:proofErr w:type="spellEnd"/>
          </w:p>
        </w:tc>
        <w:tc>
          <w:tcPr>
            <w:tcW w:w="1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Жоспар</w:t>
            </w:r>
            <w:proofErr w:type="spellEnd"/>
            <w:r w:rsidRPr="00676667">
              <w:rPr>
                <w:rFonts w:ascii="Times New Roman" w:eastAsia="Times New Roman" w:hAnsi="Times New Roman" w:cs="Times New Roman"/>
                <w:color w:val="3D3D3D"/>
                <w:sz w:val="24"/>
                <w:szCs w:val="28"/>
                <w:lang w:eastAsia="ru-RU"/>
              </w:rPr>
              <w:br/>
            </w:r>
            <w:r w:rsidRPr="00676667">
              <w:rPr>
                <w:rFonts w:ascii="Times New Roman" w:eastAsia="Times New Roman" w:hAnsi="Times New Roman" w:cs="Times New Roman"/>
                <w:color w:val="3D3D3D"/>
                <w:sz w:val="24"/>
                <w:szCs w:val="28"/>
                <w:lang w:eastAsia="ru-RU"/>
              </w:rPr>
              <w:br/>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Факт</w:t>
            </w:r>
            <w:r w:rsidRPr="00676667">
              <w:rPr>
                <w:rFonts w:ascii="Times New Roman" w:eastAsia="Times New Roman" w:hAnsi="Times New Roman" w:cs="Times New Roman"/>
                <w:color w:val="3D3D3D"/>
                <w:sz w:val="24"/>
                <w:szCs w:val="28"/>
                <w:lang w:eastAsia="ru-RU"/>
              </w:rPr>
              <w:br/>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Ауытқу (4 т. –3 т.)</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Көрсеткіштерді </w:t>
            </w:r>
            <w:proofErr w:type="spellStart"/>
            <w:r w:rsidRPr="00676667">
              <w:rPr>
                <w:rFonts w:ascii="Times New Roman" w:eastAsia="Times New Roman" w:hAnsi="Times New Roman" w:cs="Times New Roman"/>
                <w:color w:val="3D3D3D"/>
                <w:sz w:val="24"/>
                <w:szCs w:val="28"/>
                <w:lang w:eastAsia="ru-RU"/>
              </w:rPr>
              <w:t>орындау</w:t>
            </w:r>
            <w:proofErr w:type="spellEnd"/>
            <w:r w:rsidRPr="00676667">
              <w:rPr>
                <w:rFonts w:ascii="Times New Roman" w:eastAsia="Times New Roman" w:hAnsi="Times New Roman" w:cs="Times New Roman"/>
                <w:color w:val="3D3D3D"/>
                <w:sz w:val="24"/>
                <w:szCs w:val="28"/>
                <w:lang w:eastAsia="ru-RU"/>
              </w:rPr>
              <w:t xml:space="preserve"> </w:t>
            </w:r>
            <w:proofErr w:type="spellStart"/>
            <w:r w:rsidRPr="00676667">
              <w:rPr>
                <w:rFonts w:ascii="Times New Roman" w:eastAsia="Times New Roman" w:hAnsi="Times New Roman" w:cs="Times New Roman"/>
                <w:color w:val="3D3D3D"/>
                <w:sz w:val="24"/>
                <w:szCs w:val="28"/>
                <w:lang w:eastAsia="ru-RU"/>
              </w:rPr>
              <w:t>пайызы</w:t>
            </w:r>
            <w:proofErr w:type="spellEnd"/>
            <w:r w:rsidRPr="00676667">
              <w:rPr>
                <w:rFonts w:ascii="Times New Roman" w:eastAsia="Times New Roman" w:hAnsi="Times New Roman" w:cs="Times New Roman"/>
                <w:color w:val="3D3D3D"/>
                <w:sz w:val="24"/>
                <w:szCs w:val="28"/>
                <w:lang w:eastAsia="ru-RU"/>
              </w:rPr>
              <w:t xml:space="preserve"> (4 т. / 3 т. х100)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Нәтиежелерге қол жеткізбеудің </w:t>
            </w:r>
            <w:proofErr w:type="spellStart"/>
            <w:r w:rsidRPr="00676667">
              <w:rPr>
                <w:rFonts w:ascii="Times New Roman" w:eastAsia="Times New Roman" w:hAnsi="Times New Roman" w:cs="Times New Roman"/>
                <w:color w:val="3D3D3D"/>
                <w:sz w:val="24"/>
                <w:szCs w:val="28"/>
                <w:lang w:eastAsia="ru-RU"/>
              </w:rPr>
              <w:t>немесе</w:t>
            </w:r>
            <w:proofErr w:type="spellEnd"/>
            <w:r w:rsidRPr="00676667">
              <w:rPr>
                <w:rFonts w:ascii="Times New Roman" w:eastAsia="Times New Roman" w:hAnsi="Times New Roman" w:cs="Times New Roman"/>
                <w:color w:val="3D3D3D"/>
                <w:sz w:val="24"/>
                <w:szCs w:val="28"/>
                <w:lang w:eastAsia="ru-RU"/>
              </w:rPr>
              <w:t xml:space="preserve"> орындалмауының және </w:t>
            </w: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бағдарламалар қаржыларының игерілмеуінің </w:t>
            </w:r>
            <w:proofErr w:type="spellStart"/>
            <w:r w:rsidRPr="00676667">
              <w:rPr>
                <w:rFonts w:ascii="Times New Roman" w:eastAsia="Times New Roman" w:hAnsi="Times New Roman" w:cs="Times New Roman"/>
                <w:color w:val="3D3D3D"/>
                <w:sz w:val="24"/>
                <w:szCs w:val="28"/>
                <w:lang w:eastAsia="ru-RU"/>
              </w:rPr>
              <w:t>себептері</w:t>
            </w:r>
            <w:proofErr w:type="spellEnd"/>
            <w:r w:rsidRPr="00676667">
              <w:rPr>
                <w:rFonts w:ascii="Times New Roman" w:eastAsia="Times New Roman" w:hAnsi="Times New Roman" w:cs="Times New Roman"/>
                <w:color w:val="3D3D3D"/>
                <w:sz w:val="24"/>
                <w:szCs w:val="28"/>
                <w:lang w:eastAsia="ru-RU"/>
              </w:rPr>
              <w:t>.</w:t>
            </w:r>
          </w:p>
        </w:tc>
      </w:tr>
      <w:tr w:rsidR="009F2BDE" w:rsidRPr="00676667" w:rsidTr="00BE5305">
        <w:trPr>
          <w:trHeight w:val="405"/>
        </w:trPr>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1</w:t>
            </w:r>
          </w:p>
        </w:tc>
        <w:tc>
          <w:tcPr>
            <w:tcW w:w="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2</w:t>
            </w:r>
          </w:p>
        </w:tc>
        <w:tc>
          <w:tcPr>
            <w:tcW w:w="1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3</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4</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5</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6</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7</w:t>
            </w:r>
          </w:p>
        </w:tc>
      </w:tr>
      <w:tr w:rsidR="009F2BDE" w:rsidRPr="00676667" w:rsidTr="00BE5305">
        <w:trPr>
          <w:trHeight w:val="30"/>
        </w:trPr>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lastRenderedPageBreak/>
              <w:t>…</w:t>
            </w:r>
          </w:p>
        </w:tc>
        <w:tc>
          <w:tcPr>
            <w:tcW w:w="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c>
          <w:tcPr>
            <w:tcW w:w="1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r>
      <w:tr w:rsidR="009F2BDE" w:rsidRPr="00676667" w:rsidTr="00BE5305">
        <w:trPr>
          <w:trHeight w:val="30"/>
        </w:trPr>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бағдарлама </w:t>
            </w:r>
            <w:proofErr w:type="spellStart"/>
            <w:r w:rsidRPr="00676667">
              <w:rPr>
                <w:rFonts w:ascii="Times New Roman" w:eastAsia="Times New Roman" w:hAnsi="Times New Roman" w:cs="Times New Roman"/>
                <w:color w:val="3D3D3D"/>
                <w:sz w:val="24"/>
                <w:szCs w:val="28"/>
                <w:lang w:eastAsia="ru-RU"/>
              </w:rPr>
              <w:t>бойынша</w:t>
            </w:r>
            <w:proofErr w:type="spellEnd"/>
            <w:r w:rsidRPr="00676667">
              <w:rPr>
                <w:rFonts w:ascii="Times New Roman" w:eastAsia="Times New Roman" w:hAnsi="Times New Roman" w:cs="Times New Roman"/>
                <w:color w:val="3D3D3D"/>
                <w:sz w:val="24"/>
                <w:szCs w:val="28"/>
                <w:lang w:eastAsia="ru-RU"/>
              </w:rPr>
              <w:t xml:space="preserve"> шығыстардың барлығы</w:t>
            </w:r>
          </w:p>
        </w:tc>
        <w:tc>
          <w:tcPr>
            <w:tcW w:w="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Мың теңге</w:t>
            </w:r>
          </w:p>
        </w:tc>
        <w:tc>
          <w:tcPr>
            <w:tcW w:w="1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401F6C" w:rsidP="00B35E45">
            <w:pPr>
              <w:spacing w:after="0" w:line="240" w:lineRule="auto"/>
              <w:jc w:val="center"/>
              <w:rPr>
                <w:rFonts w:ascii="Times New Roman" w:eastAsia="Times New Roman" w:hAnsi="Times New Roman" w:cs="Times New Roman"/>
                <w:color w:val="3D3D3D"/>
                <w:sz w:val="24"/>
                <w:szCs w:val="28"/>
                <w:lang w:eastAsia="ru-RU"/>
              </w:rPr>
            </w:pPr>
            <w:r>
              <w:rPr>
                <w:rFonts w:ascii="Times New Roman" w:eastAsia="Times New Roman" w:hAnsi="Times New Roman" w:cs="Times New Roman"/>
                <w:color w:val="3D3D3D"/>
                <w:sz w:val="24"/>
                <w:szCs w:val="28"/>
                <w:lang w:eastAsia="ru-RU"/>
              </w:rPr>
              <w:t>11</w:t>
            </w:r>
            <w:r w:rsidR="00B35E45">
              <w:rPr>
                <w:rFonts w:ascii="Times New Roman" w:eastAsia="Times New Roman" w:hAnsi="Times New Roman" w:cs="Times New Roman"/>
                <w:color w:val="3D3D3D"/>
                <w:sz w:val="24"/>
                <w:szCs w:val="28"/>
                <w:lang w:eastAsia="ru-RU"/>
              </w:rPr>
              <w:t>,0</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401F6C" w:rsidP="00B35E45">
            <w:pPr>
              <w:spacing w:after="0" w:line="240" w:lineRule="auto"/>
              <w:jc w:val="center"/>
              <w:rPr>
                <w:rFonts w:ascii="Times New Roman" w:eastAsia="Times New Roman" w:hAnsi="Times New Roman" w:cs="Times New Roman"/>
                <w:color w:val="3D3D3D"/>
                <w:sz w:val="24"/>
                <w:szCs w:val="28"/>
                <w:lang w:eastAsia="ru-RU"/>
              </w:rPr>
            </w:pPr>
            <w:r>
              <w:rPr>
                <w:rFonts w:ascii="Times New Roman" w:eastAsia="Times New Roman" w:hAnsi="Times New Roman" w:cs="Times New Roman"/>
                <w:color w:val="3D3D3D"/>
                <w:sz w:val="24"/>
                <w:szCs w:val="28"/>
                <w:lang w:eastAsia="ru-RU"/>
              </w:rPr>
              <w:t>11</w:t>
            </w:r>
            <w:r w:rsidR="00B35E45">
              <w:rPr>
                <w:rFonts w:ascii="Times New Roman" w:eastAsia="Times New Roman" w:hAnsi="Times New Roman" w:cs="Times New Roman"/>
                <w:color w:val="3D3D3D"/>
                <w:sz w:val="24"/>
                <w:szCs w:val="28"/>
                <w:lang w:eastAsia="ru-RU"/>
              </w:rPr>
              <w:t>,0</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0</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B35E45" w:rsidP="00B35E45">
            <w:pPr>
              <w:spacing w:after="0" w:line="240" w:lineRule="auto"/>
              <w:jc w:val="center"/>
              <w:rPr>
                <w:rFonts w:ascii="Times New Roman" w:eastAsia="Times New Roman" w:hAnsi="Times New Roman" w:cs="Times New Roman"/>
                <w:color w:val="3D3D3D"/>
                <w:sz w:val="24"/>
                <w:szCs w:val="28"/>
                <w:lang w:val="kk-KZ" w:eastAsia="ru-RU"/>
              </w:rPr>
            </w:pPr>
            <w:r>
              <w:rPr>
                <w:rFonts w:ascii="Times New Roman" w:eastAsia="Times New Roman" w:hAnsi="Times New Roman" w:cs="Times New Roman"/>
                <w:color w:val="3D3D3D"/>
                <w:sz w:val="24"/>
                <w:szCs w:val="28"/>
                <w:lang w:val="kk-KZ" w:eastAsia="ru-RU"/>
              </w:rPr>
              <w:t>100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B35E45">
            <w:pPr>
              <w:spacing w:after="0" w:line="240" w:lineRule="auto"/>
              <w:jc w:val="center"/>
              <w:rPr>
                <w:rFonts w:ascii="Times New Roman" w:eastAsia="Times New Roman" w:hAnsi="Times New Roman" w:cs="Times New Roman"/>
                <w:color w:val="3D3D3D"/>
                <w:sz w:val="24"/>
                <w:szCs w:val="28"/>
                <w:lang w:eastAsia="ru-RU"/>
              </w:rPr>
            </w:pPr>
          </w:p>
        </w:tc>
      </w:tr>
      <w:tr w:rsidR="00BE5305" w:rsidRPr="00676667" w:rsidTr="00BE5305">
        <w:trPr>
          <w:trHeight w:val="30"/>
        </w:trPr>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676667" w:rsidRDefault="00BE5305" w:rsidP="00B35E45">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бағдарламаның түпкі нәтиежесі</w:t>
            </w:r>
          </w:p>
        </w:tc>
        <w:tc>
          <w:tcPr>
            <w:tcW w:w="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676667" w:rsidRDefault="00BE5305" w:rsidP="00B35E45">
            <w:pPr>
              <w:spacing w:after="0" w:line="240" w:lineRule="auto"/>
              <w:jc w:val="center"/>
              <w:rPr>
                <w:rFonts w:ascii="Times New Roman" w:eastAsia="Times New Roman" w:hAnsi="Times New Roman" w:cs="Times New Roman"/>
                <w:color w:val="3D3D3D"/>
                <w:sz w:val="24"/>
                <w:szCs w:val="28"/>
                <w:lang w:eastAsia="ru-RU"/>
              </w:rPr>
            </w:pPr>
          </w:p>
        </w:tc>
        <w:tc>
          <w:tcPr>
            <w:tcW w:w="1602" w:type="dxa"/>
            <w:tcBorders>
              <w:top w:val="outset" w:sz="6" w:space="0" w:color="auto"/>
              <w:left w:val="outset" w:sz="6" w:space="0" w:color="auto"/>
              <w:bottom w:val="outset" w:sz="6" w:space="0" w:color="auto"/>
              <w:right w:val="outset" w:sz="6" w:space="0" w:color="auto"/>
            </w:tcBorders>
            <w:shd w:val="clear" w:color="auto" w:fill="FFFFFF"/>
            <w:hideMark/>
          </w:tcPr>
          <w:p w:rsidR="00BE5305" w:rsidRDefault="00BE5305" w:rsidP="00B35E45">
            <w:pPr>
              <w:jc w:val="center"/>
            </w:pPr>
          </w:p>
        </w:tc>
        <w:tc>
          <w:tcPr>
            <w:tcW w:w="1507" w:type="dxa"/>
            <w:tcBorders>
              <w:top w:val="outset" w:sz="6" w:space="0" w:color="auto"/>
              <w:left w:val="outset" w:sz="6" w:space="0" w:color="auto"/>
              <w:bottom w:val="outset" w:sz="6" w:space="0" w:color="auto"/>
              <w:right w:val="outset" w:sz="6" w:space="0" w:color="auto"/>
            </w:tcBorders>
            <w:shd w:val="clear" w:color="auto" w:fill="FFFFFF"/>
            <w:hideMark/>
          </w:tcPr>
          <w:p w:rsidR="00BE5305" w:rsidRDefault="00BE5305" w:rsidP="00B35E45">
            <w:pPr>
              <w:jc w:val="center"/>
            </w:pP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676667" w:rsidRDefault="00BE5305" w:rsidP="00B35E45">
            <w:pPr>
              <w:spacing w:after="0" w:line="240" w:lineRule="auto"/>
              <w:jc w:val="center"/>
              <w:rPr>
                <w:rFonts w:ascii="Times New Roman" w:eastAsia="Times New Roman" w:hAnsi="Times New Roman" w:cs="Times New Roman"/>
                <w:color w:val="3D3D3D"/>
                <w:sz w:val="24"/>
                <w:szCs w:val="28"/>
                <w:lang w:eastAsia="ru-RU"/>
              </w:rPr>
            </w:pP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676667" w:rsidRDefault="00BE5305" w:rsidP="00B35E45">
            <w:pPr>
              <w:spacing w:after="0" w:line="240" w:lineRule="auto"/>
              <w:jc w:val="center"/>
              <w:rPr>
                <w:rFonts w:ascii="Times New Roman" w:eastAsia="Times New Roman" w:hAnsi="Times New Roman" w:cs="Times New Roman"/>
                <w:color w:val="3D3D3D"/>
                <w:sz w:val="24"/>
                <w:szCs w:val="28"/>
                <w:lang w:eastAsia="ru-RU"/>
              </w:rPr>
            </w:pP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676667" w:rsidRDefault="00BE5305" w:rsidP="00B35E45">
            <w:pPr>
              <w:spacing w:after="0" w:line="240" w:lineRule="auto"/>
              <w:jc w:val="center"/>
              <w:rPr>
                <w:rFonts w:ascii="Times New Roman" w:eastAsia="Times New Roman" w:hAnsi="Times New Roman" w:cs="Times New Roman"/>
                <w:color w:val="3D3D3D"/>
                <w:sz w:val="24"/>
                <w:szCs w:val="28"/>
                <w:lang w:eastAsia="ru-RU"/>
              </w:rPr>
            </w:pPr>
          </w:p>
        </w:tc>
      </w:tr>
    </w:tbl>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tbl>
      <w:tblPr>
        <w:tblpPr w:leftFromText="36" w:rightFromText="36" w:vertAnchor="text" w:tblpX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96"/>
        <w:gridCol w:w="835"/>
        <w:gridCol w:w="955"/>
        <w:gridCol w:w="901"/>
        <w:gridCol w:w="847"/>
        <w:gridCol w:w="1622"/>
        <w:gridCol w:w="1851"/>
      </w:tblGrid>
      <w:tr w:rsidR="009F2BDE" w:rsidRPr="00676667" w:rsidTr="00BE5305">
        <w:trPr>
          <w:trHeight w:val="1935"/>
        </w:trPr>
        <w:tc>
          <w:tcPr>
            <w:tcW w:w="2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Тікелей</w:t>
            </w:r>
            <w:proofErr w:type="spellEnd"/>
            <w:r w:rsidRPr="00676667">
              <w:rPr>
                <w:rFonts w:ascii="Times New Roman" w:eastAsia="Times New Roman" w:hAnsi="Times New Roman" w:cs="Times New Roman"/>
                <w:color w:val="3D3D3D"/>
                <w:sz w:val="24"/>
                <w:szCs w:val="28"/>
                <w:lang w:eastAsia="ru-RU"/>
              </w:rPr>
              <w:t xml:space="preserve"> нәтиженің көрсеткіштері:</w:t>
            </w:r>
          </w:p>
        </w:tc>
        <w:tc>
          <w:tcPr>
            <w:tcW w:w="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Өлшем </w:t>
            </w:r>
            <w:proofErr w:type="spellStart"/>
            <w:r w:rsidRPr="00676667">
              <w:rPr>
                <w:rFonts w:ascii="Times New Roman" w:eastAsia="Times New Roman" w:hAnsi="Times New Roman" w:cs="Times New Roman"/>
                <w:color w:val="3D3D3D"/>
                <w:sz w:val="24"/>
                <w:szCs w:val="28"/>
                <w:lang w:eastAsia="ru-RU"/>
              </w:rPr>
              <w:t>бірлігі</w:t>
            </w:r>
            <w:proofErr w:type="spellEnd"/>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proofErr w:type="spellStart"/>
            <w:r w:rsidRPr="00676667">
              <w:rPr>
                <w:rFonts w:ascii="Times New Roman" w:eastAsia="Times New Roman" w:hAnsi="Times New Roman" w:cs="Times New Roman"/>
                <w:color w:val="3D3D3D"/>
                <w:sz w:val="24"/>
                <w:szCs w:val="28"/>
                <w:lang w:eastAsia="ru-RU"/>
              </w:rPr>
              <w:t>Жоспар</w:t>
            </w:r>
            <w:proofErr w:type="spellEnd"/>
            <w:r w:rsidRPr="00676667">
              <w:rPr>
                <w:rFonts w:ascii="Times New Roman" w:eastAsia="Times New Roman" w:hAnsi="Times New Roman" w:cs="Times New Roman"/>
                <w:color w:val="3D3D3D"/>
                <w:sz w:val="24"/>
                <w:szCs w:val="28"/>
                <w:lang w:eastAsia="ru-RU"/>
              </w:rPr>
              <w:br/>
            </w:r>
            <w:r w:rsidRPr="00676667">
              <w:rPr>
                <w:rFonts w:ascii="Times New Roman" w:eastAsia="Times New Roman" w:hAnsi="Times New Roman" w:cs="Times New Roman"/>
                <w:color w:val="3D3D3D"/>
                <w:sz w:val="24"/>
                <w:szCs w:val="28"/>
                <w:lang w:eastAsia="ru-RU"/>
              </w:rPr>
              <w:br/>
            </w:r>
          </w:p>
        </w:tc>
        <w:tc>
          <w:tcPr>
            <w:tcW w:w="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Факт</w:t>
            </w:r>
            <w:r w:rsidRPr="00676667">
              <w:rPr>
                <w:rFonts w:ascii="Times New Roman" w:eastAsia="Times New Roman" w:hAnsi="Times New Roman" w:cs="Times New Roman"/>
                <w:color w:val="3D3D3D"/>
                <w:sz w:val="24"/>
                <w:szCs w:val="28"/>
                <w:lang w:eastAsia="ru-RU"/>
              </w:rPr>
              <w:br/>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Ауытқу (4 т. –3 т.)</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Көрсеткіштерді </w:t>
            </w:r>
            <w:proofErr w:type="spellStart"/>
            <w:r w:rsidRPr="00676667">
              <w:rPr>
                <w:rFonts w:ascii="Times New Roman" w:eastAsia="Times New Roman" w:hAnsi="Times New Roman" w:cs="Times New Roman"/>
                <w:color w:val="3D3D3D"/>
                <w:sz w:val="24"/>
                <w:szCs w:val="28"/>
                <w:lang w:eastAsia="ru-RU"/>
              </w:rPr>
              <w:t>орындау</w:t>
            </w:r>
            <w:proofErr w:type="spellEnd"/>
            <w:r w:rsidRPr="00676667">
              <w:rPr>
                <w:rFonts w:ascii="Times New Roman" w:eastAsia="Times New Roman" w:hAnsi="Times New Roman" w:cs="Times New Roman"/>
                <w:color w:val="3D3D3D"/>
                <w:sz w:val="24"/>
                <w:szCs w:val="28"/>
                <w:lang w:eastAsia="ru-RU"/>
              </w:rPr>
              <w:t xml:space="preserve"> </w:t>
            </w:r>
            <w:proofErr w:type="spellStart"/>
            <w:r w:rsidRPr="00676667">
              <w:rPr>
                <w:rFonts w:ascii="Times New Roman" w:eastAsia="Times New Roman" w:hAnsi="Times New Roman" w:cs="Times New Roman"/>
                <w:color w:val="3D3D3D"/>
                <w:sz w:val="24"/>
                <w:szCs w:val="28"/>
                <w:lang w:eastAsia="ru-RU"/>
              </w:rPr>
              <w:t>пайызы</w:t>
            </w:r>
            <w:proofErr w:type="spellEnd"/>
            <w:r w:rsidRPr="00676667">
              <w:rPr>
                <w:rFonts w:ascii="Times New Roman" w:eastAsia="Times New Roman" w:hAnsi="Times New Roman" w:cs="Times New Roman"/>
                <w:color w:val="3D3D3D"/>
                <w:sz w:val="24"/>
                <w:szCs w:val="28"/>
                <w:lang w:eastAsia="ru-RU"/>
              </w:rPr>
              <w:t xml:space="preserve"> (4 т. / 3 т. х100)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 xml:space="preserve">Нәтиежелерге қол жеткізбеудің </w:t>
            </w:r>
            <w:proofErr w:type="spellStart"/>
            <w:r w:rsidRPr="00676667">
              <w:rPr>
                <w:rFonts w:ascii="Times New Roman" w:eastAsia="Times New Roman" w:hAnsi="Times New Roman" w:cs="Times New Roman"/>
                <w:color w:val="3D3D3D"/>
                <w:sz w:val="24"/>
                <w:szCs w:val="28"/>
                <w:lang w:eastAsia="ru-RU"/>
              </w:rPr>
              <w:t>немесе</w:t>
            </w:r>
            <w:proofErr w:type="spellEnd"/>
            <w:r w:rsidRPr="00676667">
              <w:rPr>
                <w:rFonts w:ascii="Times New Roman" w:eastAsia="Times New Roman" w:hAnsi="Times New Roman" w:cs="Times New Roman"/>
                <w:color w:val="3D3D3D"/>
                <w:sz w:val="24"/>
                <w:szCs w:val="28"/>
                <w:lang w:eastAsia="ru-RU"/>
              </w:rPr>
              <w:t xml:space="preserve"> орындалмауының және </w:t>
            </w:r>
            <w:proofErr w:type="spellStart"/>
            <w:r w:rsidRPr="00676667">
              <w:rPr>
                <w:rFonts w:ascii="Times New Roman" w:eastAsia="Times New Roman" w:hAnsi="Times New Roman" w:cs="Times New Roman"/>
                <w:color w:val="3D3D3D"/>
                <w:sz w:val="24"/>
                <w:szCs w:val="28"/>
                <w:lang w:eastAsia="ru-RU"/>
              </w:rPr>
              <w:t>бюджеттік</w:t>
            </w:r>
            <w:proofErr w:type="spellEnd"/>
            <w:r w:rsidRPr="00676667">
              <w:rPr>
                <w:rFonts w:ascii="Times New Roman" w:eastAsia="Times New Roman" w:hAnsi="Times New Roman" w:cs="Times New Roman"/>
                <w:color w:val="3D3D3D"/>
                <w:sz w:val="24"/>
                <w:szCs w:val="28"/>
                <w:lang w:eastAsia="ru-RU"/>
              </w:rPr>
              <w:t xml:space="preserve"> бағдарламалар қаржыларының игерілмеуінің </w:t>
            </w:r>
            <w:proofErr w:type="spellStart"/>
            <w:r w:rsidRPr="00676667">
              <w:rPr>
                <w:rFonts w:ascii="Times New Roman" w:eastAsia="Times New Roman" w:hAnsi="Times New Roman" w:cs="Times New Roman"/>
                <w:color w:val="3D3D3D"/>
                <w:sz w:val="24"/>
                <w:szCs w:val="28"/>
                <w:lang w:eastAsia="ru-RU"/>
              </w:rPr>
              <w:t>себептері</w:t>
            </w:r>
            <w:proofErr w:type="spellEnd"/>
            <w:r w:rsidRPr="00676667">
              <w:rPr>
                <w:rFonts w:ascii="Times New Roman" w:eastAsia="Times New Roman" w:hAnsi="Times New Roman" w:cs="Times New Roman"/>
                <w:color w:val="3D3D3D"/>
                <w:sz w:val="24"/>
                <w:szCs w:val="28"/>
                <w:lang w:eastAsia="ru-RU"/>
              </w:rPr>
              <w:t>.</w:t>
            </w:r>
          </w:p>
        </w:tc>
      </w:tr>
      <w:tr w:rsidR="009F2BDE" w:rsidRPr="00676667" w:rsidTr="00BE5305">
        <w:tc>
          <w:tcPr>
            <w:tcW w:w="2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1</w:t>
            </w:r>
          </w:p>
        </w:tc>
        <w:tc>
          <w:tcPr>
            <w:tcW w:w="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2</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3</w:t>
            </w:r>
          </w:p>
        </w:tc>
        <w:tc>
          <w:tcPr>
            <w:tcW w:w="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4</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5</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6</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7</w:t>
            </w:r>
          </w:p>
        </w:tc>
      </w:tr>
      <w:tr w:rsidR="009F2BDE" w:rsidRPr="00676667" w:rsidTr="00BE5305">
        <w:tc>
          <w:tcPr>
            <w:tcW w:w="28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BE5305" w:rsidP="00133144">
            <w:pPr>
              <w:spacing w:after="0" w:line="240" w:lineRule="auto"/>
              <w:jc w:val="center"/>
              <w:rPr>
                <w:rFonts w:ascii="Times New Roman" w:eastAsia="Times New Roman" w:hAnsi="Times New Roman" w:cs="Times New Roman"/>
                <w:color w:val="3D3D3D"/>
                <w:sz w:val="24"/>
                <w:szCs w:val="28"/>
                <w:lang w:eastAsia="ru-RU"/>
              </w:rPr>
            </w:pPr>
            <w:r w:rsidRPr="000C27F3">
              <w:rPr>
                <w:rFonts w:ascii="Times New Roman" w:hAnsi="Times New Roman" w:cs="Times New Roman"/>
                <w:color w:val="212121"/>
                <w:sz w:val="24"/>
                <w:lang w:val="kk-KZ"/>
              </w:rPr>
              <w:t>Аудандық бюджетке төлемдердің саны</w:t>
            </w:r>
          </w:p>
        </w:tc>
        <w:tc>
          <w:tcPr>
            <w:tcW w:w="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B35E45" w:rsidP="00B35E45">
            <w:pPr>
              <w:spacing w:after="0" w:line="240" w:lineRule="auto"/>
              <w:jc w:val="center"/>
              <w:rPr>
                <w:rFonts w:ascii="Times New Roman" w:eastAsia="Times New Roman" w:hAnsi="Times New Roman" w:cs="Times New Roman"/>
                <w:color w:val="3D3D3D"/>
                <w:sz w:val="24"/>
                <w:szCs w:val="28"/>
                <w:lang w:val="kk-KZ" w:eastAsia="ru-RU"/>
              </w:rPr>
            </w:pPr>
            <w:r>
              <w:rPr>
                <w:rFonts w:ascii="Times New Roman" w:eastAsia="Times New Roman" w:hAnsi="Times New Roman" w:cs="Times New Roman"/>
                <w:color w:val="3D3D3D"/>
                <w:sz w:val="24"/>
                <w:szCs w:val="28"/>
                <w:lang w:val="kk-KZ" w:eastAsia="ru-RU"/>
              </w:rPr>
              <w:t>төлем саны</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A65897" w:rsidP="00133144">
            <w:pPr>
              <w:spacing w:after="0" w:line="240" w:lineRule="auto"/>
              <w:jc w:val="center"/>
              <w:rPr>
                <w:rFonts w:ascii="Times New Roman" w:eastAsia="Times New Roman" w:hAnsi="Times New Roman" w:cs="Times New Roman"/>
                <w:color w:val="3D3D3D"/>
                <w:sz w:val="24"/>
                <w:szCs w:val="28"/>
                <w:lang w:val="kk-KZ" w:eastAsia="ru-RU"/>
              </w:rPr>
            </w:pPr>
            <w:r>
              <w:rPr>
                <w:rFonts w:ascii="Times New Roman" w:eastAsia="Times New Roman" w:hAnsi="Times New Roman" w:cs="Times New Roman"/>
                <w:color w:val="3D3D3D"/>
                <w:sz w:val="24"/>
                <w:szCs w:val="28"/>
                <w:lang w:val="kk-KZ" w:eastAsia="ru-RU"/>
              </w:rPr>
              <w:t>1</w:t>
            </w:r>
          </w:p>
        </w:tc>
        <w:tc>
          <w:tcPr>
            <w:tcW w:w="9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A65897" w:rsidP="00133144">
            <w:pPr>
              <w:spacing w:after="0" w:line="240" w:lineRule="auto"/>
              <w:jc w:val="center"/>
              <w:rPr>
                <w:rFonts w:ascii="Times New Roman" w:eastAsia="Times New Roman" w:hAnsi="Times New Roman" w:cs="Times New Roman"/>
                <w:color w:val="3D3D3D"/>
                <w:sz w:val="24"/>
                <w:szCs w:val="28"/>
                <w:lang w:val="kk-KZ" w:eastAsia="ru-RU"/>
              </w:rPr>
            </w:pPr>
            <w:r>
              <w:rPr>
                <w:rFonts w:ascii="Times New Roman" w:eastAsia="Times New Roman" w:hAnsi="Times New Roman" w:cs="Times New Roman"/>
                <w:color w:val="3D3D3D"/>
                <w:sz w:val="24"/>
                <w:szCs w:val="28"/>
                <w:lang w:val="kk-KZ" w:eastAsia="ru-RU"/>
              </w:rPr>
              <w:t>1</w:t>
            </w:r>
          </w:p>
        </w:tc>
        <w:tc>
          <w:tcPr>
            <w:tcW w:w="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0</w:t>
            </w:r>
          </w:p>
        </w:tc>
        <w:tc>
          <w:tcPr>
            <w:tcW w:w="1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100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676667" w:rsidRDefault="009F2BDE" w:rsidP="00133144">
            <w:pPr>
              <w:spacing w:after="0" w:line="240" w:lineRule="auto"/>
              <w:jc w:val="center"/>
              <w:rPr>
                <w:rFonts w:ascii="Times New Roman" w:eastAsia="Times New Roman" w:hAnsi="Times New Roman" w:cs="Times New Roman"/>
                <w:color w:val="3D3D3D"/>
                <w:sz w:val="24"/>
                <w:szCs w:val="28"/>
                <w:lang w:eastAsia="ru-RU"/>
              </w:rPr>
            </w:pPr>
          </w:p>
        </w:tc>
      </w:tr>
    </w:tbl>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6E1F10" w:rsidRPr="00676667" w:rsidRDefault="006E1F10" w:rsidP="00676667">
      <w:pPr>
        <w:pStyle w:val="a6"/>
        <w:spacing w:after="0"/>
        <w:ind w:left="708" w:firstLine="708"/>
        <w:rPr>
          <w:rFonts w:ascii="Times New Roman" w:hAnsi="Times New Roman" w:cs="Times New Roman"/>
          <w:b/>
          <w:sz w:val="28"/>
          <w:szCs w:val="28"/>
          <w:lang w:val="kk-KZ"/>
        </w:rPr>
      </w:pPr>
      <w:r w:rsidRPr="00676667">
        <w:rPr>
          <w:rFonts w:ascii="Times New Roman" w:hAnsi="Times New Roman" w:cs="Times New Roman"/>
          <w:b/>
          <w:sz w:val="28"/>
          <w:szCs w:val="28"/>
          <w:lang w:val="kk-KZ"/>
        </w:rPr>
        <w:t xml:space="preserve">Округ әкімі                                    </w:t>
      </w:r>
      <w:r w:rsidR="00676667">
        <w:rPr>
          <w:rFonts w:ascii="Times New Roman" w:hAnsi="Times New Roman" w:cs="Times New Roman"/>
          <w:b/>
          <w:sz w:val="28"/>
          <w:szCs w:val="28"/>
          <w:lang w:val="kk-KZ"/>
        </w:rPr>
        <w:t xml:space="preserve">    </w:t>
      </w:r>
      <w:r w:rsidR="00D06E41">
        <w:rPr>
          <w:rFonts w:ascii="Times New Roman" w:hAnsi="Times New Roman" w:cs="Times New Roman"/>
          <w:b/>
          <w:sz w:val="28"/>
          <w:szCs w:val="28"/>
          <w:lang w:val="kk-KZ"/>
        </w:rPr>
        <w:t xml:space="preserve">               А.Ысқақов</w:t>
      </w:r>
    </w:p>
    <w:p w:rsidR="006E1F10" w:rsidRPr="00676667" w:rsidRDefault="006E1F10" w:rsidP="00676667">
      <w:pPr>
        <w:pStyle w:val="a6"/>
        <w:spacing w:after="0"/>
        <w:ind w:left="0" w:firstLine="284"/>
        <w:jc w:val="center"/>
        <w:rPr>
          <w:rFonts w:ascii="Times New Roman" w:hAnsi="Times New Roman" w:cs="Times New Roman"/>
          <w:b/>
          <w:sz w:val="28"/>
          <w:szCs w:val="28"/>
          <w:lang w:val="kk-KZ"/>
        </w:rPr>
      </w:pPr>
    </w:p>
    <w:p w:rsidR="006E1F10" w:rsidRPr="00676667" w:rsidRDefault="00D06E41" w:rsidP="00D06E41">
      <w:pPr>
        <w:pStyle w:val="a6"/>
        <w:spacing w:after="0"/>
        <w:ind w:left="0" w:firstLine="284"/>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w:t>
      </w:r>
      <w:r w:rsidR="006E1F10" w:rsidRPr="00676667">
        <w:rPr>
          <w:rFonts w:ascii="Times New Roman" w:hAnsi="Times New Roman" w:cs="Times New Roman"/>
          <w:b/>
          <w:sz w:val="28"/>
          <w:szCs w:val="28"/>
          <w:lang w:val="kk-KZ"/>
        </w:rPr>
        <w:t xml:space="preserve"> маман                               </w:t>
      </w:r>
      <w:r>
        <w:rPr>
          <w:rFonts w:ascii="Times New Roman" w:hAnsi="Times New Roman" w:cs="Times New Roman"/>
          <w:b/>
          <w:sz w:val="28"/>
          <w:szCs w:val="28"/>
          <w:lang w:val="kk-KZ"/>
        </w:rPr>
        <w:t xml:space="preserve">                         Л.Полещук</w:t>
      </w:r>
    </w:p>
    <w:p w:rsidR="006E1F10" w:rsidRPr="00676667" w:rsidRDefault="006E1F10" w:rsidP="00676667">
      <w:pPr>
        <w:spacing w:after="0"/>
        <w:jc w:val="both"/>
        <w:rPr>
          <w:rFonts w:ascii="Times New Roman" w:hAnsi="Times New Roman" w:cs="Times New Roman"/>
          <w:sz w:val="28"/>
          <w:szCs w:val="28"/>
          <w:lang w:val="kk-KZ"/>
        </w:rPr>
      </w:pP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Default="009F2BDE"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BE5305" w:rsidRDefault="00BE5305"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BE5305" w:rsidRDefault="00BE5305"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BE5305" w:rsidRDefault="00BE5305"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FF6C19" w:rsidRPr="00676667" w:rsidRDefault="00FF6C19"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9F2BDE" w:rsidRPr="00676667" w:rsidRDefault="009F2BDE" w:rsidP="00676667">
      <w:pPr>
        <w:shd w:val="clear" w:color="auto" w:fill="FFFFFF"/>
        <w:spacing w:after="0" w:line="240" w:lineRule="auto"/>
        <w:ind w:left="5954"/>
        <w:jc w:val="right"/>
        <w:rPr>
          <w:rFonts w:ascii="Times New Roman" w:eastAsia="Times New Roman" w:hAnsi="Times New Roman" w:cs="Times New Roman"/>
          <w:color w:val="3D3D3D"/>
          <w:sz w:val="28"/>
          <w:szCs w:val="28"/>
          <w:lang w:eastAsia="ru-RU"/>
        </w:rPr>
      </w:pPr>
    </w:p>
    <w:p w:rsidR="009F2BDE" w:rsidRPr="00FF6C19" w:rsidRDefault="009F2BDE" w:rsidP="00676667">
      <w:pPr>
        <w:shd w:val="clear" w:color="auto" w:fill="FFFFFF"/>
        <w:spacing w:after="0" w:line="240" w:lineRule="auto"/>
        <w:ind w:left="5954"/>
        <w:jc w:val="right"/>
        <w:rPr>
          <w:rFonts w:ascii="Times New Roman" w:eastAsia="Times New Roman" w:hAnsi="Times New Roman" w:cs="Times New Roman"/>
          <w:color w:val="3D3D3D"/>
          <w:sz w:val="24"/>
          <w:szCs w:val="28"/>
          <w:lang w:eastAsia="ru-RU"/>
        </w:rPr>
      </w:pPr>
      <w:r w:rsidRPr="00FF6C19">
        <w:rPr>
          <w:rFonts w:ascii="Times New Roman" w:eastAsia="Times New Roman" w:hAnsi="Times New Roman" w:cs="Times New Roman"/>
          <w:color w:val="3D3D3D"/>
          <w:sz w:val="24"/>
          <w:szCs w:val="28"/>
          <w:lang w:eastAsia="ru-RU"/>
        </w:rPr>
        <w:lastRenderedPageBreak/>
        <w:t>Приложение 21   </w:t>
      </w:r>
      <w:r w:rsidRPr="00FF6C19">
        <w:rPr>
          <w:rFonts w:ascii="Times New Roman" w:eastAsia="Times New Roman" w:hAnsi="Times New Roman" w:cs="Times New Roman"/>
          <w:color w:val="3D3D3D"/>
          <w:sz w:val="24"/>
          <w:szCs w:val="28"/>
          <w:lang w:eastAsia="ru-RU"/>
        </w:rPr>
        <w:br/>
        <w:t>к Инструкции по проведению </w:t>
      </w:r>
      <w:r w:rsidRPr="00FF6C19">
        <w:rPr>
          <w:rFonts w:ascii="Times New Roman" w:eastAsia="Times New Roman" w:hAnsi="Times New Roman" w:cs="Times New Roman"/>
          <w:color w:val="3D3D3D"/>
          <w:sz w:val="24"/>
          <w:szCs w:val="28"/>
          <w:lang w:eastAsia="ru-RU"/>
        </w:rPr>
        <w:br/>
        <w:t> бюджетного мониторинга, утвержденной приказом Министра финансов</w:t>
      </w:r>
    </w:p>
    <w:p w:rsidR="009F2BDE" w:rsidRPr="00FF6C19" w:rsidRDefault="009F2BDE" w:rsidP="00676667">
      <w:pPr>
        <w:shd w:val="clear" w:color="auto" w:fill="FFFFFF"/>
        <w:spacing w:after="0" w:line="240" w:lineRule="auto"/>
        <w:ind w:left="6521"/>
        <w:jc w:val="right"/>
        <w:rPr>
          <w:rFonts w:ascii="Times New Roman" w:eastAsia="Times New Roman" w:hAnsi="Times New Roman" w:cs="Times New Roman"/>
          <w:color w:val="3D3D3D"/>
          <w:sz w:val="24"/>
          <w:szCs w:val="28"/>
          <w:lang w:eastAsia="ru-RU"/>
        </w:rPr>
      </w:pPr>
      <w:r w:rsidRPr="00FF6C19">
        <w:rPr>
          <w:rFonts w:ascii="Times New Roman" w:eastAsia="Times New Roman" w:hAnsi="Times New Roman" w:cs="Times New Roman"/>
          <w:color w:val="3D3D3D"/>
          <w:sz w:val="24"/>
          <w:szCs w:val="28"/>
          <w:lang w:eastAsia="ru-RU"/>
        </w:rPr>
        <w:t>Республики Казахстан</w:t>
      </w:r>
    </w:p>
    <w:p w:rsidR="009F2BDE" w:rsidRPr="00FF6C19" w:rsidRDefault="009F2BDE" w:rsidP="00676667">
      <w:pPr>
        <w:shd w:val="clear" w:color="auto" w:fill="FFFFFF"/>
        <w:spacing w:after="0" w:line="240" w:lineRule="auto"/>
        <w:ind w:left="6521"/>
        <w:jc w:val="right"/>
        <w:rPr>
          <w:rFonts w:ascii="Times New Roman" w:eastAsia="Times New Roman" w:hAnsi="Times New Roman" w:cs="Times New Roman"/>
          <w:color w:val="3D3D3D"/>
          <w:sz w:val="24"/>
          <w:szCs w:val="28"/>
          <w:lang w:eastAsia="ru-RU"/>
        </w:rPr>
      </w:pPr>
      <w:r w:rsidRPr="00FF6C19">
        <w:rPr>
          <w:rFonts w:ascii="Times New Roman" w:eastAsia="Times New Roman" w:hAnsi="Times New Roman" w:cs="Times New Roman"/>
          <w:color w:val="3D3D3D"/>
          <w:sz w:val="24"/>
          <w:szCs w:val="28"/>
          <w:lang w:eastAsia="ru-RU"/>
        </w:rPr>
        <w:t>от 30.11. 2016   года № 629</w:t>
      </w:r>
    </w:p>
    <w:p w:rsidR="009F2BDE" w:rsidRPr="00676667" w:rsidRDefault="009F2BDE" w:rsidP="00676667">
      <w:pPr>
        <w:shd w:val="clear" w:color="auto" w:fill="FFFFFF"/>
        <w:spacing w:after="0" w:line="240" w:lineRule="auto"/>
        <w:ind w:left="6379"/>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ind w:left="6379"/>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Форма, предназначенная для сбора административных данных</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b/>
          <w:bCs/>
          <w:color w:val="3D3D3D"/>
          <w:sz w:val="28"/>
          <w:szCs w:val="28"/>
          <w:lang w:eastAsia="ru-RU"/>
        </w:rPr>
        <w:t>Отчет о реализации бюджетных программ (подпрограмм)</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Отчетный период</w:t>
      </w:r>
    </w:p>
    <w:p w:rsidR="009F2BDE" w:rsidRPr="00676667" w:rsidRDefault="009F2BDE" w:rsidP="00676667">
      <w:pPr>
        <w:shd w:val="clear" w:color="auto" w:fill="FFFFFF"/>
        <w:spacing w:after="0" w:line="240" w:lineRule="auto"/>
        <w:jc w:val="center"/>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b/>
          <w:bCs/>
          <w:color w:val="3D3D3D"/>
          <w:sz w:val="28"/>
          <w:szCs w:val="28"/>
          <w:lang w:eastAsia="ru-RU"/>
        </w:rPr>
        <w:t xml:space="preserve">за  </w:t>
      </w:r>
      <w:r w:rsidR="00D06E41">
        <w:rPr>
          <w:rFonts w:ascii="Times New Roman" w:eastAsia="Times New Roman" w:hAnsi="Times New Roman" w:cs="Times New Roman"/>
          <w:b/>
          <w:bCs/>
          <w:color w:val="3D3D3D"/>
          <w:sz w:val="28"/>
          <w:szCs w:val="28"/>
          <w:lang w:eastAsia="ru-RU"/>
        </w:rPr>
        <w:t>20</w:t>
      </w:r>
      <w:r w:rsidR="00D06E41">
        <w:rPr>
          <w:rFonts w:ascii="Times New Roman" w:eastAsia="Times New Roman" w:hAnsi="Times New Roman" w:cs="Times New Roman"/>
          <w:b/>
          <w:bCs/>
          <w:color w:val="3D3D3D"/>
          <w:sz w:val="28"/>
          <w:szCs w:val="28"/>
          <w:lang w:val="kk-KZ" w:eastAsia="ru-RU"/>
        </w:rPr>
        <w:t>20</w:t>
      </w:r>
      <w:r w:rsidRPr="00676667">
        <w:rPr>
          <w:rFonts w:ascii="Times New Roman" w:eastAsia="Times New Roman" w:hAnsi="Times New Roman" w:cs="Times New Roman"/>
          <w:b/>
          <w:bCs/>
          <w:color w:val="3D3D3D"/>
          <w:sz w:val="28"/>
          <w:szCs w:val="28"/>
          <w:lang w:eastAsia="ru-RU"/>
        </w:rPr>
        <w:t>  финансовый год</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Индекс: форма 4-РБП</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Круг представляющих лиц:</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Администраторы бюджетных программ</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Куда представляется: уполномоченному органу по исполнению бюджета</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Периодичность: годовая</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Срок представления: до 1 февраля года, следующего за отчетным финансовым годом</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Код и наименование администратора бюджетной программы</w:t>
      </w:r>
      <w:r w:rsidRPr="00676667">
        <w:rPr>
          <w:rFonts w:ascii="Times New Roman" w:eastAsia="Times New Roman" w:hAnsi="Times New Roman" w:cs="Times New Roman"/>
          <w:color w:val="3D3D3D"/>
          <w:sz w:val="28"/>
          <w:szCs w:val="28"/>
          <w:lang w:eastAsia="ru-RU"/>
        </w:rPr>
        <w:t>  </w:t>
      </w:r>
      <w:r w:rsidR="00D06E41">
        <w:rPr>
          <w:rFonts w:ascii="Times New Roman" w:eastAsia="Times New Roman" w:hAnsi="Times New Roman" w:cs="Times New Roman"/>
          <w:b/>
          <w:bCs/>
          <w:color w:val="3D3D3D"/>
          <w:sz w:val="28"/>
          <w:szCs w:val="28"/>
          <w:lang w:eastAsia="ru-RU"/>
        </w:rPr>
        <w:t>12410</w:t>
      </w:r>
      <w:r w:rsidR="00D06E41">
        <w:rPr>
          <w:rFonts w:ascii="Times New Roman" w:eastAsia="Times New Roman" w:hAnsi="Times New Roman" w:cs="Times New Roman"/>
          <w:b/>
          <w:bCs/>
          <w:color w:val="3D3D3D"/>
          <w:sz w:val="28"/>
          <w:szCs w:val="28"/>
          <w:lang w:val="kk-KZ" w:eastAsia="ru-RU"/>
        </w:rPr>
        <w:t>34</w:t>
      </w:r>
      <w:r w:rsidRPr="00676667">
        <w:rPr>
          <w:rFonts w:ascii="Times New Roman" w:eastAsia="Times New Roman" w:hAnsi="Times New Roman" w:cs="Times New Roman"/>
          <w:b/>
          <w:bCs/>
          <w:color w:val="3D3D3D"/>
          <w:sz w:val="28"/>
          <w:szCs w:val="28"/>
          <w:lang w:eastAsia="ru-RU"/>
        </w:rPr>
        <w:t xml:space="preserve"> ГУ </w:t>
      </w:r>
      <w:r w:rsidR="006E1F10" w:rsidRPr="00676667">
        <w:rPr>
          <w:rFonts w:ascii="Times New Roman" w:eastAsia="Times New Roman" w:hAnsi="Times New Roman" w:cs="Times New Roman"/>
          <w:b/>
          <w:bCs/>
          <w:color w:val="3D3D3D"/>
          <w:sz w:val="28"/>
          <w:szCs w:val="28"/>
          <w:lang w:eastAsia="ru-RU"/>
        </w:rPr>
        <w:t xml:space="preserve">«Аппарат </w:t>
      </w:r>
      <w:proofErr w:type="spellStart"/>
      <w:r w:rsidR="006E1F10" w:rsidRPr="00676667">
        <w:rPr>
          <w:rFonts w:ascii="Times New Roman" w:eastAsia="Times New Roman" w:hAnsi="Times New Roman" w:cs="Times New Roman"/>
          <w:b/>
          <w:bCs/>
          <w:color w:val="3D3D3D"/>
          <w:sz w:val="28"/>
          <w:szCs w:val="28"/>
          <w:lang w:eastAsia="ru-RU"/>
        </w:rPr>
        <w:t>акима</w:t>
      </w:r>
      <w:proofErr w:type="spellEnd"/>
      <w:r w:rsidR="006E1F10" w:rsidRPr="00676667">
        <w:rPr>
          <w:rFonts w:ascii="Times New Roman" w:eastAsia="Times New Roman" w:hAnsi="Times New Roman" w:cs="Times New Roman"/>
          <w:b/>
          <w:bCs/>
          <w:color w:val="3D3D3D"/>
          <w:sz w:val="28"/>
          <w:szCs w:val="28"/>
          <w:lang w:eastAsia="ru-RU"/>
        </w:rPr>
        <w:t xml:space="preserve"> </w:t>
      </w:r>
      <w:r w:rsidR="00D06E41">
        <w:rPr>
          <w:rFonts w:ascii="Times New Roman" w:eastAsia="Times New Roman" w:hAnsi="Times New Roman" w:cs="Times New Roman"/>
          <w:b/>
          <w:bCs/>
          <w:color w:val="3D3D3D"/>
          <w:sz w:val="28"/>
          <w:szCs w:val="28"/>
          <w:lang w:val="kk-KZ" w:eastAsia="ru-RU"/>
        </w:rPr>
        <w:t>Иргелинского</w:t>
      </w:r>
      <w:r w:rsidR="006E1F10" w:rsidRPr="00676667">
        <w:rPr>
          <w:rFonts w:ascii="Times New Roman" w:eastAsia="Times New Roman" w:hAnsi="Times New Roman" w:cs="Times New Roman"/>
          <w:b/>
          <w:bCs/>
          <w:color w:val="3D3D3D"/>
          <w:sz w:val="28"/>
          <w:szCs w:val="28"/>
          <w:lang w:eastAsia="ru-RU"/>
        </w:rPr>
        <w:t xml:space="preserve"> сельского округа </w:t>
      </w:r>
      <w:proofErr w:type="spellStart"/>
      <w:r w:rsidR="006E1F10" w:rsidRPr="00676667">
        <w:rPr>
          <w:rFonts w:ascii="Times New Roman" w:eastAsia="Times New Roman" w:hAnsi="Times New Roman" w:cs="Times New Roman"/>
          <w:b/>
          <w:bCs/>
          <w:color w:val="3D3D3D"/>
          <w:sz w:val="28"/>
          <w:szCs w:val="28"/>
          <w:lang w:eastAsia="ru-RU"/>
        </w:rPr>
        <w:t>Карасайского</w:t>
      </w:r>
      <w:proofErr w:type="spellEnd"/>
      <w:r w:rsidR="006E1F10" w:rsidRPr="00676667">
        <w:rPr>
          <w:rFonts w:ascii="Times New Roman" w:eastAsia="Times New Roman" w:hAnsi="Times New Roman" w:cs="Times New Roman"/>
          <w:b/>
          <w:bCs/>
          <w:color w:val="3D3D3D"/>
          <w:sz w:val="28"/>
          <w:szCs w:val="28"/>
          <w:lang w:eastAsia="ru-RU"/>
        </w:rPr>
        <w:t xml:space="preserve"> района»</w:t>
      </w:r>
    </w:p>
    <w:p w:rsidR="00BE5305" w:rsidRPr="00401F6C" w:rsidRDefault="009F2BDE" w:rsidP="00FF6C19">
      <w:pPr>
        <w:shd w:val="clear" w:color="auto" w:fill="FFFFFF"/>
        <w:spacing w:after="0" w:line="240" w:lineRule="auto"/>
        <w:jc w:val="both"/>
        <w:rPr>
          <w:rFonts w:ascii="Times New Roman" w:eastAsia="Times New Roman" w:hAnsi="Times New Roman" w:cs="Times New Roman"/>
          <w:b/>
          <w:bCs/>
          <w:color w:val="3D3D3D"/>
          <w:sz w:val="28"/>
          <w:szCs w:val="28"/>
          <w:lang w:eastAsia="ru-RU"/>
        </w:rPr>
      </w:pPr>
      <w:r w:rsidRPr="00676667">
        <w:rPr>
          <w:rFonts w:ascii="Times New Roman" w:eastAsia="Times New Roman" w:hAnsi="Times New Roman" w:cs="Times New Roman"/>
          <w:color w:val="3D3D3D"/>
          <w:sz w:val="28"/>
          <w:szCs w:val="28"/>
          <w:u w:val="single"/>
          <w:lang w:eastAsia="ru-RU"/>
        </w:rPr>
        <w:t>Код и наименование бюджетной программы</w:t>
      </w:r>
      <w:r w:rsidRPr="00676667">
        <w:rPr>
          <w:rFonts w:ascii="Times New Roman" w:eastAsia="Times New Roman" w:hAnsi="Times New Roman" w:cs="Times New Roman"/>
          <w:color w:val="3D3D3D"/>
          <w:sz w:val="28"/>
          <w:szCs w:val="28"/>
          <w:lang w:eastAsia="ru-RU"/>
        </w:rPr>
        <w:t>    </w:t>
      </w:r>
      <w:r w:rsidR="00401F6C">
        <w:rPr>
          <w:rFonts w:ascii="Times New Roman" w:eastAsia="Times New Roman" w:hAnsi="Times New Roman" w:cs="Times New Roman"/>
          <w:b/>
          <w:bCs/>
          <w:color w:val="3D3D3D"/>
          <w:sz w:val="28"/>
          <w:szCs w:val="28"/>
          <w:lang w:eastAsia="ru-RU"/>
        </w:rPr>
        <w:t>048</w:t>
      </w:r>
      <w:r w:rsidR="00401F6C" w:rsidRPr="00401F6C">
        <w:rPr>
          <w:u w:val="single"/>
          <w:lang w:val="kk-KZ"/>
        </w:rPr>
        <w:t xml:space="preserve"> </w:t>
      </w:r>
      <w:r w:rsidR="00401F6C" w:rsidRPr="00401F6C">
        <w:rPr>
          <w:rFonts w:ascii="Times New Roman" w:hAnsi="Times New Roman" w:cs="Times New Roman"/>
          <w:sz w:val="28"/>
          <w:szCs w:val="28"/>
          <w:u w:val="single"/>
          <w:lang w:val="kk-KZ"/>
        </w:rPr>
        <w:t>Возврат неиспользованных (недоиспользованных) целевых трансфертов</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Вид бюджетной программы:</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в зависимости от уровня государственного управления</w:t>
      </w: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b/>
          <w:bCs/>
          <w:color w:val="3D3D3D"/>
          <w:sz w:val="28"/>
          <w:szCs w:val="28"/>
          <w:lang w:eastAsia="ru-RU"/>
        </w:rPr>
        <w:t>бюджетные программы района в городе, города районного значения, поселка, села, сельского округа</w:t>
      </w:r>
      <w:r w:rsidRPr="00676667">
        <w:rPr>
          <w:rFonts w:ascii="Times New Roman" w:eastAsia="Times New Roman" w:hAnsi="Times New Roman" w:cs="Times New Roman"/>
          <w:color w:val="3D3D3D"/>
          <w:sz w:val="28"/>
          <w:szCs w:val="28"/>
          <w:lang w:eastAsia="ru-RU"/>
        </w:rPr>
        <w:t>;                                               </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color w:val="3D3D3D"/>
          <w:sz w:val="28"/>
          <w:szCs w:val="28"/>
          <w:u w:val="single"/>
          <w:lang w:eastAsia="ru-RU"/>
        </w:rPr>
        <w:t>в зависимости от содержания</w:t>
      </w: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b/>
          <w:bCs/>
          <w:color w:val="3D3D3D"/>
          <w:sz w:val="28"/>
          <w:szCs w:val="28"/>
          <w:lang w:eastAsia="ru-RU"/>
        </w:rPr>
        <w:t>Осущес</w:t>
      </w:r>
      <w:r w:rsidR="00FF6C19">
        <w:rPr>
          <w:rFonts w:ascii="Times New Roman" w:eastAsia="Times New Roman" w:hAnsi="Times New Roman" w:cs="Times New Roman"/>
          <w:b/>
          <w:bCs/>
          <w:color w:val="3D3D3D"/>
          <w:sz w:val="28"/>
          <w:szCs w:val="28"/>
          <w:lang w:eastAsia="ru-RU"/>
        </w:rPr>
        <w:t>твление государственных функции</w:t>
      </w:r>
      <w:r w:rsidRPr="00676667">
        <w:rPr>
          <w:rFonts w:ascii="Times New Roman" w:eastAsia="Times New Roman" w:hAnsi="Times New Roman" w:cs="Times New Roman"/>
          <w:b/>
          <w:bCs/>
          <w:color w:val="3D3D3D"/>
          <w:sz w:val="28"/>
          <w:szCs w:val="28"/>
          <w:lang w:eastAsia="ru-RU"/>
        </w:rPr>
        <w:t>,</w:t>
      </w:r>
      <w:r w:rsidR="00FF6C19">
        <w:rPr>
          <w:rFonts w:ascii="Times New Roman" w:eastAsia="Times New Roman" w:hAnsi="Times New Roman" w:cs="Times New Roman"/>
          <w:b/>
          <w:bCs/>
          <w:color w:val="3D3D3D"/>
          <w:sz w:val="28"/>
          <w:szCs w:val="28"/>
          <w:lang w:val="kk-KZ" w:eastAsia="ru-RU"/>
        </w:rPr>
        <w:t xml:space="preserve"> </w:t>
      </w:r>
      <w:r w:rsidRPr="00676667">
        <w:rPr>
          <w:rFonts w:ascii="Times New Roman" w:eastAsia="Times New Roman" w:hAnsi="Times New Roman" w:cs="Times New Roman"/>
          <w:b/>
          <w:bCs/>
          <w:color w:val="3D3D3D"/>
          <w:sz w:val="28"/>
          <w:szCs w:val="28"/>
          <w:lang w:eastAsia="ru-RU"/>
        </w:rPr>
        <w:t>полномочий и оказание вытекающих из них государственных услуг.</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color w:val="3D3D3D"/>
          <w:sz w:val="28"/>
          <w:szCs w:val="28"/>
          <w:u w:val="single"/>
          <w:lang w:eastAsia="ru-RU"/>
        </w:rPr>
        <w:t>в зависимости от способа реализации   </w:t>
      </w:r>
      <w:r w:rsidRPr="00676667">
        <w:rPr>
          <w:rFonts w:ascii="Times New Roman" w:eastAsia="Times New Roman" w:hAnsi="Times New Roman" w:cs="Times New Roman"/>
          <w:b/>
          <w:bCs/>
          <w:color w:val="3D3D3D"/>
          <w:sz w:val="28"/>
          <w:szCs w:val="28"/>
          <w:lang w:eastAsia="ru-RU"/>
        </w:rPr>
        <w:t>текущая бюджетная программа</w:t>
      </w:r>
    </w:p>
    <w:p w:rsidR="009F2BDE" w:rsidRPr="00676667"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текущая или развития</w:t>
      </w:r>
      <w:r w:rsidRPr="00676667">
        <w:rPr>
          <w:rFonts w:ascii="Times New Roman" w:eastAsia="Times New Roman" w:hAnsi="Times New Roman" w:cs="Times New Roman"/>
          <w:color w:val="3D3D3D"/>
          <w:sz w:val="28"/>
          <w:szCs w:val="28"/>
          <w:lang w:eastAsia="ru-RU"/>
        </w:rPr>
        <w:t>   </w:t>
      </w:r>
      <w:r w:rsidRPr="00676667">
        <w:rPr>
          <w:rFonts w:ascii="Times New Roman" w:eastAsia="Times New Roman" w:hAnsi="Times New Roman" w:cs="Times New Roman"/>
          <w:b/>
          <w:bCs/>
          <w:color w:val="3D3D3D"/>
          <w:sz w:val="28"/>
          <w:szCs w:val="28"/>
          <w:lang w:eastAsia="ru-RU"/>
        </w:rPr>
        <w:t>индивидуальная бюджетная  программа</w:t>
      </w:r>
    </w:p>
    <w:p w:rsidR="00BE5305" w:rsidRDefault="009F2BDE" w:rsidP="00FF6C19">
      <w:pPr>
        <w:shd w:val="clear" w:color="auto" w:fill="FFFFFF"/>
        <w:spacing w:after="0" w:line="240" w:lineRule="auto"/>
        <w:jc w:val="both"/>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u w:val="single"/>
          <w:lang w:eastAsia="ru-RU"/>
        </w:rPr>
        <w:t>Цель бюджетной программы </w:t>
      </w:r>
      <w:r w:rsidRPr="00676667">
        <w:rPr>
          <w:rFonts w:ascii="Times New Roman" w:eastAsia="Times New Roman" w:hAnsi="Times New Roman" w:cs="Times New Roman"/>
          <w:color w:val="3D3D3D"/>
          <w:sz w:val="28"/>
          <w:szCs w:val="28"/>
          <w:lang w:eastAsia="ru-RU"/>
        </w:rPr>
        <w:t> </w:t>
      </w:r>
      <w:r w:rsidR="00BE5305" w:rsidRPr="00BE5305">
        <w:rPr>
          <w:rFonts w:ascii="Times New Roman" w:eastAsia="Times New Roman" w:hAnsi="Times New Roman" w:cs="Times New Roman"/>
          <w:color w:val="3D3D3D"/>
          <w:sz w:val="28"/>
          <w:szCs w:val="28"/>
          <w:lang w:eastAsia="ru-RU"/>
        </w:rPr>
        <w:t>Своевременное помесячное перечисление сумм бюджетных изъятий в районный бюджет.</w:t>
      </w:r>
    </w:p>
    <w:p w:rsidR="00BE5305" w:rsidRDefault="009F2BDE" w:rsidP="00BE5305">
      <w:pPr>
        <w:pStyle w:val="a3"/>
        <w:spacing w:before="0" w:beforeAutospacing="0" w:after="0" w:afterAutospacing="0"/>
        <w:jc w:val="both"/>
        <w:rPr>
          <w:lang w:val="kk-KZ"/>
        </w:rPr>
      </w:pPr>
      <w:r w:rsidRPr="00676667">
        <w:rPr>
          <w:color w:val="3D3D3D"/>
          <w:sz w:val="28"/>
          <w:szCs w:val="28"/>
          <w:u w:val="single"/>
        </w:rPr>
        <w:t>Описание бюджетной программы</w:t>
      </w:r>
      <w:r w:rsidRPr="00676667">
        <w:rPr>
          <w:color w:val="3D3D3D"/>
          <w:sz w:val="28"/>
          <w:szCs w:val="28"/>
        </w:rPr>
        <w:t> </w:t>
      </w:r>
      <w:r w:rsidR="00BE5305" w:rsidRPr="00415E9D">
        <w:rPr>
          <w:sz w:val="28"/>
          <w:u w:val="single"/>
        </w:rPr>
        <w:t xml:space="preserve">Перечисление утвержденных в бюджете решением </w:t>
      </w:r>
      <w:proofErr w:type="spellStart"/>
      <w:r w:rsidR="00BE5305" w:rsidRPr="00415E9D">
        <w:rPr>
          <w:sz w:val="28"/>
          <w:u w:val="single"/>
        </w:rPr>
        <w:t>Маслихата</w:t>
      </w:r>
      <w:proofErr w:type="spellEnd"/>
      <w:r w:rsidR="00BE5305" w:rsidRPr="00415E9D">
        <w:rPr>
          <w:sz w:val="28"/>
          <w:u w:val="single"/>
        </w:rPr>
        <w:t xml:space="preserve"> </w:t>
      </w:r>
      <w:r w:rsidR="00BE5305" w:rsidRPr="00415E9D">
        <w:rPr>
          <w:sz w:val="28"/>
          <w:u w:val="single"/>
          <w:lang w:val="kk-KZ"/>
        </w:rPr>
        <w:t>Карасайского района</w:t>
      </w:r>
      <w:r w:rsidR="00BE5305" w:rsidRPr="00415E9D">
        <w:rPr>
          <w:sz w:val="28"/>
          <w:u w:val="single"/>
        </w:rPr>
        <w:t xml:space="preserve"> и предусмотренных Законом РК «О трансфертах общего характера» сумм бюджетных изъятий в </w:t>
      </w:r>
      <w:r w:rsidR="00BE5305" w:rsidRPr="00415E9D">
        <w:rPr>
          <w:sz w:val="28"/>
          <w:u w:val="single"/>
          <w:lang w:val="kk-KZ"/>
        </w:rPr>
        <w:t>районный</w:t>
      </w:r>
      <w:r w:rsidR="00BE5305" w:rsidRPr="00415E9D">
        <w:rPr>
          <w:sz w:val="28"/>
          <w:u w:val="single"/>
        </w:rPr>
        <w:t xml:space="preserve"> бюджет</w:t>
      </w:r>
      <w:r w:rsidR="00BE5305" w:rsidRPr="00B53437">
        <w:rPr>
          <w:u w:val="single"/>
        </w:rPr>
        <w:t>.</w:t>
      </w:r>
      <w:r w:rsidR="00BE5305">
        <w:t xml:space="preserve"> </w:t>
      </w:r>
    </w:p>
    <w:tbl>
      <w:tblPr>
        <w:tblpPr w:leftFromText="36" w:rightFromText="36" w:vertAnchor="text" w:tblpXSpec="cent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93"/>
        <w:gridCol w:w="1091"/>
        <w:gridCol w:w="1238"/>
        <w:gridCol w:w="1261"/>
        <w:gridCol w:w="1248"/>
        <w:gridCol w:w="1260"/>
        <w:gridCol w:w="2648"/>
      </w:tblGrid>
      <w:tr w:rsidR="009F2BDE" w:rsidRPr="00F2510E" w:rsidTr="00D06E41">
        <w:trPr>
          <w:trHeight w:val="1380"/>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Расходы по бюджетной программе</w:t>
            </w:r>
          </w:p>
        </w:tc>
        <w:tc>
          <w:tcPr>
            <w:tcW w:w="1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Единица измерения</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План</w:t>
            </w:r>
            <w:r w:rsidRPr="00F2510E">
              <w:rPr>
                <w:rFonts w:ascii="Times New Roman" w:eastAsia="Times New Roman" w:hAnsi="Times New Roman" w:cs="Times New Roman"/>
                <w:color w:val="3D3D3D"/>
                <w:sz w:val="24"/>
                <w:szCs w:val="28"/>
                <w:lang w:eastAsia="ru-RU"/>
              </w:rPr>
              <w:br/>
            </w:r>
            <w:r w:rsidRPr="00F2510E">
              <w:rPr>
                <w:rFonts w:ascii="Times New Roman" w:eastAsia="Times New Roman" w:hAnsi="Times New Roman" w:cs="Times New Roman"/>
                <w:color w:val="3D3D3D"/>
                <w:sz w:val="24"/>
                <w:szCs w:val="28"/>
                <w:lang w:eastAsia="ru-RU"/>
              </w:rPr>
              <w:br/>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Факт</w:t>
            </w:r>
            <w:r w:rsidRPr="00F2510E">
              <w:rPr>
                <w:rFonts w:ascii="Times New Roman" w:eastAsia="Times New Roman" w:hAnsi="Times New Roman" w:cs="Times New Roman"/>
                <w:color w:val="3D3D3D"/>
                <w:sz w:val="24"/>
                <w:szCs w:val="28"/>
                <w:lang w:eastAsia="ru-RU"/>
              </w:rPr>
              <w:br/>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Отклонение</w:t>
            </w:r>
          </w:p>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(гр.4 – гр. 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Процент выполнения показателей (гр. 4 /гр. 3х100)</w:t>
            </w:r>
          </w:p>
        </w:tc>
        <w:tc>
          <w:tcPr>
            <w:tcW w:w="2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 xml:space="preserve">Причины </w:t>
            </w:r>
            <w:proofErr w:type="spellStart"/>
            <w:r w:rsidRPr="00F2510E">
              <w:rPr>
                <w:rFonts w:ascii="Times New Roman" w:eastAsia="Times New Roman" w:hAnsi="Times New Roman" w:cs="Times New Roman"/>
                <w:color w:val="3D3D3D"/>
                <w:sz w:val="24"/>
                <w:szCs w:val="28"/>
                <w:lang w:eastAsia="ru-RU"/>
              </w:rPr>
              <w:t>недостижения</w:t>
            </w:r>
            <w:proofErr w:type="spellEnd"/>
            <w:r w:rsidRPr="00F2510E">
              <w:rPr>
                <w:rFonts w:ascii="Times New Roman" w:eastAsia="Times New Roman" w:hAnsi="Times New Roman" w:cs="Times New Roman"/>
                <w:color w:val="3D3D3D"/>
                <w:sz w:val="24"/>
                <w:szCs w:val="28"/>
                <w:lang w:eastAsia="ru-RU"/>
              </w:rPr>
              <w:t xml:space="preserve"> или перевыполнения  результатов и </w:t>
            </w:r>
            <w:proofErr w:type="spellStart"/>
            <w:r w:rsidRPr="00F2510E">
              <w:rPr>
                <w:rFonts w:ascii="Times New Roman" w:eastAsia="Times New Roman" w:hAnsi="Times New Roman" w:cs="Times New Roman"/>
                <w:color w:val="3D3D3D"/>
                <w:sz w:val="24"/>
                <w:szCs w:val="28"/>
                <w:lang w:eastAsia="ru-RU"/>
              </w:rPr>
              <w:t>неосвоения</w:t>
            </w:r>
            <w:proofErr w:type="spellEnd"/>
            <w:r w:rsidRPr="00F2510E">
              <w:rPr>
                <w:rFonts w:ascii="Times New Roman" w:eastAsia="Times New Roman" w:hAnsi="Times New Roman" w:cs="Times New Roman"/>
                <w:color w:val="3D3D3D"/>
                <w:sz w:val="24"/>
                <w:szCs w:val="28"/>
                <w:lang w:eastAsia="ru-RU"/>
              </w:rPr>
              <w:t xml:space="preserve"> средств бюджетной программы</w:t>
            </w:r>
          </w:p>
        </w:tc>
      </w:tr>
      <w:tr w:rsidR="009F2BDE" w:rsidRPr="00F2510E" w:rsidTr="00D06E41">
        <w:trPr>
          <w:trHeight w:val="405"/>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1</w:t>
            </w:r>
          </w:p>
        </w:tc>
        <w:tc>
          <w:tcPr>
            <w:tcW w:w="1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2</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3</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4</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6</w:t>
            </w:r>
          </w:p>
        </w:tc>
        <w:tc>
          <w:tcPr>
            <w:tcW w:w="2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7</w:t>
            </w:r>
          </w:p>
        </w:tc>
      </w:tr>
      <w:tr w:rsidR="009F2BDE" w:rsidRPr="00F2510E" w:rsidTr="00D06E41">
        <w:trPr>
          <w:trHeight w:val="30"/>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w:t>
            </w:r>
          </w:p>
        </w:tc>
        <w:tc>
          <w:tcPr>
            <w:tcW w:w="1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c>
          <w:tcPr>
            <w:tcW w:w="2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F2510E" w:rsidRDefault="009F2BDE" w:rsidP="00F2510E">
            <w:pPr>
              <w:spacing w:after="0" w:line="240" w:lineRule="auto"/>
              <w:jc w:val="center"/>
              <w:rPr>
                <w:rFonts w:ascii="Times New Roman" w:eastAsia="Times New Roman" w:hAnsi="Times New Roman" w:cs="Times New Roman"/>
                <w:color w:val="3D3D3D"/>
                <w:sz w:val="24"/>
                <w:szCs w:val="28"/>
                <w:lang w:eastAsia="ru-RU"/>
              </w:rPr>
            </w:pPr>
          </w:p>
        </w:tc>
      </w:tr>
      <w:tr w:rsidR="00D06E41" w:rsidRPr="00F2510E" w:rsidTr="00D06E41">
        <w:trPr>
          <w:trHeight w:val="30"/>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F2510E" w:rsidRDefault="00D06E41" w:rsidP="00D06E41">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 xml:space="preserve">Итого расходы по </w:t>
            </w:r>
            <w:r w:rsidRPr="00F2510E">
              <w:rPr>
                <w:rFonts w:ascii="Times New Roman" w:eastAsia="Times New Roman" w:hAnsi="Times New Roman" w:cs="Times New Roman"/>
                <w:color w:val="3D3D3D"/>
                <w:sz w:val="24"/>
                <w:szCs w:val="28"/>
                <w:lang w:eastAsia="ru-RU"/>
              </w:rPr>
              <w:lastRenderedPageBreak/>
              <w:t>бюджетной программе</w:t>
            </w:r>
          </w:p>
        </w:tc>
        <w:tc>
          <w:tcPr>
            <w:tcW w:w="1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F2510E" w:rsidRDefault="00D06E41" w:rsidP="00D06E41">
            <w:pPr>
              <w:spacing w:after="0" w:line="240" w:lineRule="auto"/>
              <w:jc w:val="center"/>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lastRenderedPageBreak/>
              <w:t>тысяч тенге</w:t>
            </w:r>
          </w:p>
        </w:tc>
        <w:tc>
          <w:tcPr>
            <w:tcW w:w="1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676667" w:rsidRDefault="00401F6C" w:rsidP="00D06E41">
            <w:pPr>
              <w:spacing w:after="0" w:line="240" w:lineRule="auto"/>
              <w:jc w:val="center"/>
              <w:rPr>
                <w:rFonts w:ascii="Times New Roman" w:eastAsia="Times New Roman" w:hAnsi="Times New Roman" w:cs="Times New Roman"/>
                <w:color w:val="3D3D3D"/>
                <w:sz w:val="24"/>
                <w:szCs w:val="28"/>
                <w:lang w:eastAsia="ru-RU"/>
              </w:rPr>
            </w:pPr>
            <w:r>
              <w:rPr>
                <w:rFonts w:ascii="Times New Roman" w:eastAsia="Times New Roman" w:hAnsi="Times New Roman" w:cs="Times New Roman"/>
                <w:color w:val="3D3D3D"/>
                <w:sz w:val="24"/>
                <w:szCs w:val="28"/>
                <w:lang w:eastAsia="ru-RU"/>
              </w:rPr>
              <w:t>11</w:t>
            </w:r>
            <w:r w:rsidR="00D06E41">
              <w:rPr>
                <w:rFonts w:ascii="Times New Roman" w:eastAsia="Times New Roman" w:hAnsi="Times New Roman" w:cs="Times New Roman"/>
                <w:color w:val="3D3D3D"/>
                <w:sz w:val="24"/>
                <w:szCs w:val="28"/>
                <w:lang w:eastAsia="ru-RU"/>
              </w:rPr>
              <w:t>,0</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676667" w:rsidRDefault="00401F6C" w:rsidP="00D06E41">
            <w:pPr>
              <w:spacing w:after="0" w:line="240" w:lineRule="auto"/>
              <w:jc w:val="center"/>
              <w:rPr>
                <w:rFonts w:ascii="Times New Roman" w:eastAsia="Times New Roman" w:hAnsi="Times New Roman" w:cs="Times New Roman"/>
                <w:color w:val="3D3D3D"/>
                <w:sz w:val="24"/>
                <w:szCs w:val="28"/>
                <w:lang w:eastAsia="ru-RU"/>
              </w:rPr>
            </w:pPr>
            <w:r>
              <w:rPr>
                <w:rFonts w:ascii="Times New Roman" w:eastAsia="Times New Roman" w:hAnsi="Times New Roman" w:cs="Times New Roman"/>
                <w:color w:val="3D3D3D"/>
                <w:sz w:val="24"/>
                <w:szCs w:val="28"/>
                <w:lang w:eastAsia="ru-RU"/>
              </w:rPr>
              <w:t>11</w:t>
            </w:r>
            <w:r w:rsidR="00D06E41">
              <w:rPr>
                <w:rFonts w:ascii="Times New Roman" w:eastAsia="Times New Roman" w:hAnsi="Times New Roman" w:cs="Times New Roman"/>
                <w:color w:val="3D3D3D"/>
                <w:sz w:val="24"/>
                <w:szCs w:val="28"/>
                <w:lang w:eastAsia="ru-RU"/>
              </w:rPr>
              <w:t>,0</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676667" w:rsidRDefault="00D06E41" w:rsidP="00D06E41">
            <w:pPr>
              <w:spacing w:after="0" w:line="240" w:lineRule="auto"/>
              <w:jc w:val="center"/>
              <w:rPr>
                <w:rFonts w:ascii="Times New Roman" w:eastAsia="Times New Roman" w:hAnsi="Times New Roman" w:cs="Times New Roman"/>
                <w:color w:val="3D3D3D"/>
                <w:sz w:val="24"/>
                <w:szCs w:val="28"/>
                <w:lang w:eastAsia="ru-RU"/>
              </w:rPr>
            </w:pPr>
            <w:r w:rsidRPr="00676667">
              <w:rPr>
                <w:rFonts w:ascii="Times New Roman" w:eastAsia="Times New Roman" w:hAnsi="Times New Roman" w:cs="Times New Roman"/>
                <w:color w:val="3D3D3D"/>
                <w:sz w:val="24"/>
                <w:szCs w:val="28"/>
                <w:lang w:eastAsia="ru-RU"/>
              </w:rPr>
              <w:t>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B35E45" w:rsidRDefault="00D06E41" w:rsidP="00D06E41">
            <w:pPr>
              <w:spacing w:after="0" w:line="240" w:lineRule="auto"/>
              <w:jc w:val="center"/>
              <w:rPr>
                <w:rFonts w:ascii="Times New Roman" w:eastAsia="Times New Roman" w:hAnsi="Times New Roman" w:cs="Times New Roman"/>
                <w:color w:val="3D3D3D"/>
                <w:sz w:val="24"/>
                <w:szCs w:val="28"/>
                <w:lang w:val="kk-KZ" w:eastAsia="ru-RU"/>
              </w:rPr>
            </w:pPr>
            <w:r>
              <w:rPr>
                <w:rFonts w:ascii="Times New Roman" w:eastAsia="Times New Roman" w:hAnsi="Times New Roman" w:cs="Times New Roman"/>
                <w:color w:val="3D3D3D"/>
                <w:sz w:val="24"/>
                <w:szCs w:val="28"/>
                <w:lang w:val="kk-KZ" w:eastAsia="ru-RU"/>
              </w:rPr>
              <w:t>100</w:t>
            </w:r>
          </w:p>
        </w:tc>
        <w:tc>
          <w:tcPr>
            <w:tcW w:w="2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6E41" w:rsidRPr="00F2510E" w:rsidRDefault="00D06E41" w:rsidP="00D06E41">
            <w:pPr>
              <w:spacing w:after="0" w:line="240" w:lineRule="auto"/>
              <w:jc w:val="center"/>
              <w:rPr>
                <w:rFonts w:ascii="Times New Roman" w:eastAsia="Times New Roman" w:hAnsi="Times New Roman" w:cs="Times New Roman"/>
                <w:color w:val="3D3D3D"/>
                <w:sz w:val="24"/>
                <w:szCs w:val="28"/>
                <w:lang w:eastAsia="ru-RU"/>
              </w:rPr>
            </w:pPr>
          </w:p>
        </w:tc>
      </w:tr>
      <w:tr w:rsidR="00BE5305" w:rsidRPr="00F2510E" w:rsidTr="00D06E41">
        <w:trPr>
          <w:trHeight w:val="30"/>
        </w:trPr>
        <w:tc>
          <w:tcPr>
            <w:tcW w:w="1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B35E45" w:rsidRDefault="00BE5305" w:rsidP="00B35E45">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lastRenderedPageBreak/>
              <w:t>Конечный результат бюджетной программы</w:t>
            </w:r>
          </w:p>
        </w:tc>
        <w:tc>
          <w:tcPr>
            <w:tcW w:w="1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B35E45" w:rsidRDefault="00BE5305" w:rsidP="00B35E45">
            <w:pPr>
              <w:spacing w:after="0" w:line="240" w:lineRule="auto"/>
              <w:jc w:val="center"/>
              <w:rPr>
                <w:rFonts w:ascii="Times New Roman" w:eastAsia="Times New Roman" w:hAnsi="Times New Roman" w:cs="Times New Roman"/>
                <w:color w:val="3D3D3D"/>
                <w:sz w:val="24"/>
                <w:szCs w:val="24"/>
                <w:lang w:eastAsia="ru-RU"/>
              </w:rPr>
            </w:pPr>
          </w:p>
        </w:tc>
        <w:tc>
          <w:tcPr>
            <w:tcW w:w="1238" w:type="dxa"/>
            <w:tcBorders>
              <w:top w:val="outset" w:sz="6" w:space="0" w:color="auto"/>
              <w:left w:val="outset" w:sz="6" w:space="0" w:color="auto"/>
              <w:bottom w:val="outset" w:sz="6" w:space="0" w:color="auto"/>
              <w:right w:val="outset" w:sz="6" w:space="0" w:color="auto"/>
            </w:tcBorders>
            <w:shd w:val="clear" w:color="auto" w:fill="FFFFFF"/>
            <w:hideMark/>
          </w:tcPr>
          <w:p w:rsidR="00BE5305" w:rsidRPr="00B35E45" w:rsidRDefault="00BE5305" w:rsidP="00B35E45">
            <w:pPr>
              <w:jc w:val="center"/>
              <w:rPr>
                <w:rFonts w:ascii="Times New Roman" w:hAnsi="Times New Roman" w:cs="Times New Roman"/>
                <w:sz w:val="24"/>
                <w:szCs w:val="24"/>
              </w:rPr>
            </w:pPr>
          </w:p>
        </w:tc>
        <w:tc>
          <w:tcPr>
            <w:tcW w:w="1261" w:type="dxa"/>
            <w:tcBorders>
              <w:top w:val="outset" w:sz="6" w:space="0" w:color="auto"/>
              <w:left w:val="outset" w:sz="6" w:space="0" w:color="auto"/>
              <w:bottom w:val="outset" w:sz="6" w:space="0" w:color="auto"/>
              <w:right w:val="outset" w:sz="6" w:space="0" w:color="auto"/>
            </w:tcBorders>
            <w:shd w:val="clear" w:color="auto" w:fill="FFFFFF"/>
            <w:hideMark/>
          </w:tcPr>
          <w:p w:rsidR="00BE5305" w:rsidRPr="00B35E45" w:rsidRDefault="00BE5305" w:rsidP="00B35E45">
            <w:pPr>
              <w:jc w:val="center"/>
              <w:rPr>
                <w:rFonts w:ascii="Times New Roman" w:hAnsi="Times New Roman" w:cs="Times New Roman"/>
                <w:sz w:val="24"/>
                <w:szCs w:val="24"/>
              </w:rPr>
            </w:pP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B35E45" w:rsidRDefault="00BE5305" w:rsidP="00B35E45">
            <w:pPr>
              <w:spacing w:after="0" w:line="240" w:lineRule="auto"/>
              <w:jc w:val="center"/>
              <w:rPr>
                <w:rFonts w:ascii="Times New Roman" w:eastAsia="Times New Roman" w:hAnsi="Times New Roman" w:cs="Times New Roman"/>
                <w:color w:val="3D3D3D"/>
                <w:sz w:val="24"/>
                <w:szCs w:val="24"/>
                <w:lang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F2510E" w:rsidRDefault="00BE5305" w:rsidP="00BE5305">
            <w:pPr>
              <w:spacing w:after="0" w:line="240" w:lineRule="auto"/>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 </w:t>
            </w:r>
          </w:p>
        </w:tc>
        <w:tc>
          <w:tcPr>
            <w:tcW w:w="2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5305" w:rsidRPr="00F2510E" w:rsidRDefault="00BE5305" w:rsidP="00BE5305">
            <w:pPr>
              <w:spacing w:after="0" w:line="240" w:lineRule="auto"/>
              <w:rPr>
                <w:rFonts w:ascii="Times New Roman" w:eastAsia="Times New Roman" w:hAnsi="Times New Roman" w:cs="Times New Roman"/>
                <w:color w:val="3D3D3D"/>
                <w:sz w:val="24"/>
                <w:szCs w:val="28"/>
                <w:lang w:eastAsia="ru-RU"/>
              </w:rPr>
            </w:pPr>
            <w:r w:rsidRPr="00F2510E">
              <w:rPr>
                <w:rFonts w:ascii="Times New Roman" w:eastAsia="Times New Roman" w:hAnsi="Times New Roman" w:cs="Times New Roman"/>
                <w:color w:val="3D3D3D"/>
                <w:sz w:val="24"/>
                <w:szCs w:val="28"/>
                <w:lang w:eastAsia="ru-RU"/>
              </w:rPr>
              <w:t> </w:t>
            </w:r>
          </w:p>
        </w:tc>
      </w:tr>
    </w:tbl>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tbl>
      <w:tblPr>
        <w:tblpPr w:leftFromText="36" w:rightFromText="36"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48"/>
        <w:gridCol w:w="878"/>
        <w:gridCol w:w="746"/>
        <w:gridCol w:w="741"/>
        <w:gridCol w:w="965"/>
        <w:gridCol w:w="1328"/>
        <w:gridCol w:w="3033"/>
      </w:tblGrid>
      <w:tr w:rsidR="009F2BDE" w:rsidRPr="00B35E45" w:rsidTr="00BE5305">
        <w:trPr>
          <w:trHeight w:val="1935"/>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Показатели прямого</w:t>
            </w:r>
            <w:r w:rsidRPr="00B35E45">
              <w:rPr>
                <w:rFonts w:ascii="Times New Roman" w:eastAsia="Times New Roman" w:hAnsi="Times New Roman" w:cs="Times New Roman"/>
                <w:color w:val="3D3D3D"/>
                <w:sz w:val="24"/>
                <w:szCs w:val="24"/>
                <w:lang w:eastAsia="ru-RU"/>
              </w:rPr>
              <w:br/>
              <w:t>результата:</w:t>
            </w:r>
          </w:p>
        </w:tc>
        <w:tc>
          <w:tcPr>
            <w:tcW w:w="6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Ед. изм.</w:t>
            </w:r>
          </w:p>
        </w:tc>
        <w:tc>
          <w:tcPr>
            <w:tcW w:w="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План</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Факт</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proofErr w:type="spellStart"/>
            <w:r w:rsidRPr="00B35E45">
              <w:rPr>
                <w:rFonts w:ascii="Times New Roman" w:eastAsia="Times New Roman" w:hAnsi="Times New Roman" w:cs="Times New Roman"/>
                <w:color w:val="3D3D3D"/>
                <w:sz w:val="24"/>
                <w:szCs w:val="24"/>
                <w:lang w:eastAsia="ru-RU"/>
              </w:rPr>
              <w:t>Отклон</w:t>
            </w:r>
            <w:proofErr w:type="gramStart"/>
            <w:r w:rsidRPr="00B35E45">
              <w:rPr>
                <w:rFonts w:ascii="Times New Roman" w:eastAsia="Times New Roman" w:hAnsi="Times New Roman" w:cs="Times New Roman"/>
                <w:color w:val="3D3D3D"/>
                <w:sz w:val="24"/>
                <w:szCs w:val="24"/>
                <w:lang w:eastAsia="ru-RU"/>
              </w:rPr>
              <w:t>е</w:t>
            </w:r>
            <w:proofErr w:type="spellEnd"/>
            <w:r w:rsidRPr="00B35E45">
              <w:rPr>
                <w:rFonts w:ascii="Times New Roman" w:eastAsia="Times New Roman" w:hAnsi="Times New Roman" w:cs="Times New Roman"/>
                <w:color w:val="3D3D3D"/>
                <w:sz w:val="24"/>
                <w:szCs w:val="24"/>
                <w:lang w:eastAsia="ru-RU"/>
              </w:rPr>
              <w:t>-</w:t>
            </w:r>
            <w:proofErr w:type="gramEnd"/>
            <w:r w:rsidRPr="00B35E45">
              <w:rPr>
                <w:rFonts w:ascii="Times New Roman" w:eastAsia="Times New Roman" w:hAnsi="Times New Roman" w:cs="Times New Roman"/>
                <w:color w:val="3D3D3D"/>
                <w:sz w:val="24"/>
                <w:szCs w:val="24"/>
                <w:lang w:eastAsia="ru-RU"/>
              </w:rPr>
              <w:t xml:space="preserve"> </w:t>
            </w:r>
            <w:proofErr w:type="spellStart"/>
            <w:r w:rsidRPr="00B35E45">
              <w:rPr>
                <w:rFonts w:ascii="Times New Roman" w:eastAsia="Times New Roman" w:hAnsi="Times New Roman" w:cs="Times New Roman"/>
                <w:color w:val="3D3D3D"/>
                <w:sz w:val="24"/>
                <w:szCs w:val="24"/>
                <w:lang w:eastAsia="ru-RU"/>
              </w:rPr>
              <w:t>ние</w:t>
            </w:r>
            <w:proofErr w:type="spellEnd"/>
          </w:p>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(гр.4 –гр. 3</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Процент</w:t>
            </w:r>
          </w:p>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выполнения показателей (гр. 4 /гр. 3х100)</w:t>
            </w:r>
          </w:p>
        </w:tc>
        <w:tc>
          <w:tcPr>
            <w:tcW w:w="3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 xml:space="preserve">Причины </w:t>
            </w:r>
            <w:proofErr w:type="spellStart"/>
            <w:r w:rsidRPr="00B35E45">
              <w:rPr>
                <w:rFonts w:ascii="Times New Roman" w:eastAsia="Times New Roman" w:hAnsi="Times New Roman" w:cs="Times New Roman"/>
                <w:color w:val="3D3D3D"/>
                <w:sz w:val="24"/>
                <w:szCs w:val="24"/>
                <w:lang w:eastAsia="ru-RU"/>
              </w:rPr>
              <w:t>недостижения</w:t>
            </w:r>
            <w:proofErr w:type="spellEnd"/>
            <w:r w:rsidRPr="00B35E45">
              <w:rPr>
                <w:rFonts w:ascii="Times New Roman" w:eastAsia="Times New Roman" w:hAnsi="Times New Roman" w:cs="Times New Roman"/>
                <w:color w:val="3D3D3D"/>
                <w:sz w:val="24"/>
                <w:szCs w:val="24"/>
                <w:lang w:eastAsia="ru-RU"/>
              </w:rPr>
              <w:t xml:space="preserve"> или перевыполнения  результатов и </w:t>
            </w:r>
            <w:proofErr w:type="spellStart"/>
            <w:r w:rsidRPr="00B35E45">
              <w:rPr>
                <w:rFonts w:ascii="Times New Roman" w:eastAsia="Times New Roman" w:hAnsi="Times New Roman" w:cs="Times New Roman"/>
                <w:color w:val="3D3D3D"/>
                <w:sz w:val="24"/>
                <w:szCs w:val="24"/>
                <w:lang w:eastAsia="ru-RU"/>
              </w:rPr>
              <w:t>неосвоения</w:t>
            </w:r>
            <w:proofErr w:type="spellEnd"/>
            <w:r w:rsidRPr="00B35E45">
              <w:rPr>
                <w:rFonts w:ascii="Times New Roman" w:eastAsia="Times New Roman" w:hAnsi="Times New Roman" w:cs="Times New Roman"/>
                <w:color w:val="3D3D3D"/>
                <w:sz w:val="24"/>
                <w:szCs w:val="24"/>
                <w:lang w:eastAsia="ru-RU"/>
              </w:rPr>
              <w:t xml:space="preserve"> средств бюджетной программы/подпрограммы</w:t>
            </w:r>
          </w:p>
        </w:tc>
      </w:tr>
      <w:tr w:rsidR="009F2BDE" w:rsidRPr="00B35E45" w:rsidTr="00BE5305">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1</w:t>
            </w:r>
          </w:p>
        </w:tc>
        <w:tc>
          <w:tcPr>
            <w:tcW w:w="6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2</w:t>
            </w:r>
          </w:p>
        </w:tc>
        <w:tc>
          <w:tcPr>
            <w:tcW w:w="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3</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4</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5</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6</w:t>
            </w:r>
          </w:p>
        </w:tc>
        <w:tc>
          <w:tcPr>
            <w:tcW w:w="3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7</w:t>
            </w:r>
          </w:p>
        </w:tc>
      </w:tr>
      <w:tr w:rsidR="009F2BDE" w:rsidRPr="00B35E45" w:rsidTr="00BE5305">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BE5305"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hAnsi="Times New Roman" w:cs="Times New Roman"/>
                <w:sz w:val="24"/>
                <w:szCs w:val="24"/>
                <w:lang w:val="kk-KZ"/>
              </w:rPr>
              <w:t>Количество платежей в районный бюджет</w:t>
            </w:r>
          </w:p>
        </w:tc>
        <w:tc>
          <w:tcPr>
            <w:tcW w:w="6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B35E45" w:rsidP="00B35E45">
            <w:pPr>
              <w:spacing w:after="0" w:line="240" w:lineRule="auto"/>
              <w:jc w:val="center"/>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Кол-тво плаежей</w:t>
            </w:r>
          </w:p>
        </w:tc>
        <w:tc>
          <w:tcPr>
            <w:tcW w:w="7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D06E41" w:rsidRDefault="00A65897" w:rsidP="00F2510E">
            <w:pPr>
              <w:spacing w:after="0" w:line="240" w:lineRule="auto"/>
              <w:jc w:val="center"/>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1</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D06E41" w:rsidRDefault="00A65897" w:rsidP="00F2510E">
            <w:pPr>
              <w:spacing w:after="0" w:line="240" w:lineRule="auto"/>
              <w:jc w:val="center"/>
              <w:rPr>
                <w:rFonts w:ascii="Times New Roman" w:eastAsia="Times New Roman" w:hAnsi="Times New Roman" w:cs="Times New Roman"/>
                <w:color w:val="3D3D3D"/>
                <w:sz w:val="24"/>
                <w:szCs w:val="24"/>
                <w:lang w:val="kk-KZ" w:eastAsia="ru-RU"/>
              </w:rPr>
            </w:pPr>
            <w:bookmarkStart w:id="0" w:name="_GoBack"/>
            <w:bookmarkEnd w:id="0"/>
            <w:r>
              <w:rPr>
                <w:rFonts w:ascii="Times New Roman" w:eastAsia="Times New Roman" w:hAnsi="Times New Roman" w:cs="Times New Roman"/>
                <w:color w:val="3D3D3D"/>
                <w:sz w:val="24"/>
                <w:szCs w:val="24"/>
                <w:lang w:val="kk-KZ" w:eastAsia="ru-RU"/>
              </w:rPr>
              <w:t>1</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0</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r w:rsidRPr="00B35E45">
              <w:rPr>
                <w:rFonts w:ascii="Times New Roman" w:eastAsia="Times New Roman" w:hAnsi="Times New Roman" w:cs="Times New Roman"/>
                <w:color w:val="3D3D3D"/>
                <w:sz w:val="24"/>
                <w:szCs w:val="24"/>
                <w:lang w:eastAsia="ru-RU"/>
              </w:rPr>
              <w:t>100</w:t>
            </w:r>
          </w:p>
        </w:tc>
        <w:tc>
          <w:tcPr>
            <w:tcW w:w="30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BDE" w:rsidRPr="00B35E45" w:rsidRDefault="009F2BDE" w:rsidP="00F2510E">
            <w:pPr>
              <w:spacing w:after="0" w:line="240" w:lineRule="auto"/>
              <w:jc w:val="center"/>
              <w:rPr>
                <w:rFonts w:ascii="Times New Roman" w:eastAsia="Times New Roman" w:hAnsi="Times New Roman" w:cs="Times New Roman"/>
                <w:color w:val="3D3D3D"/>
                <w:sz w:val="24"/>
                <w:szCs w:val="24"/>
                <w:lang w:eastAsia="ru-RU"/>
              </w:rPr>
            </w:pPr>
          </w:p>
        </w:tc>
      </w:tr>
    </w:tbl>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9F2BDE" w:rsidRPr="00676667" w:rsidRDefault="009F2BDE" w:rsidP="00676667">
      <w:pPr>
        <w:shd w:val="clear" w:color="auto" w:fill="FFFFFF"/>
        <w:spacing w:after="0" w:line="240" w:lineRule="auto"/>
        <w:rPr>
          <w:rFonts w:ascii="Times New Roman" w:eastAsia="Times New Roman" w:hAnsi="Times New Roman" w:cs="Times New Roman"/>
          <w:color w:val="3D3D3D"/>
          <w:sz w:val="28"/>
          <w:szCs w:val="28"/>
          <w:lang w:eastAsia="ru-RU"/>
        </w:rPr>
      </w:pPr>
      <w:r w:rsidRPr="00676667">
        <w:rPr>
          <w:rFonts w:ascii="Times New Roman" w:eastAsia="Times New Roman" w:hAnsi="Times New Roman" w:cs="Times New Roman"/>
          <w:color w:val="3D3D3D"/>
          <w:sz w:val="28"/>
          <w:szCs w:val="28"/>
          <w:lang w:eastAsia="ru-RU"/>
        </w:rPr>
        <w:t>                                                                                                                                                                                    </w:t>
      </w:r>
    </w:p>
    <w:p w:rsidR="006E1F10" w:rsidRPr="00676667" w:rsidRDefault="006E1F10" w:rsidP="00676667">
      <w:pPr>
        <w:spacing w:after="0"/>
        <w:jc w:val="center"/>
        <w:rPr>
          <w:rFonts w:ascii="Times New Roman" w:hAnsi="Times New Roman" w:cs="Times New Roman"/>
          <w:b/>
          <w:sz w:val="28"/>
          <w:szCs w:val="28"/>
          <w:lang w:val="kk-KZ"/>
        </w:rPr>
      </w:pPr>
      <w:r w:rsidRPr="00676667">
        <w:rPr>
          <w:rFonts w:ascii="Times New Roman" w:hAnsi="Times New Roman" w:cs="Times New Roman"/>
          <w:b/>
          <w:sz w:val="28"/>
          <w:szCs w:val="28"/>
          <w:lang w:val="kk-KZ"/>
        </w:rPr>
        <w:t xml:space="preserve">Аким округа                                </w:t>
      </w:r>
      <w:r w:rsidR="00D06E41">
        <w:rPr>
          <w:rFonts w:ascii="Times New Roman" w:hAnsi="Times New Roman" w:cs="Times New Roman"/>
          <w:b/>
          <w:sz w:val="28"/>
          <w:szCs w:val="28"/>
          <w:lang w:val="kk-KZ"/>
        </w:rPr>
        <w:t xml:space="preserve">                         А.Ыскаков</w:t>
      </w:r>
    </w:p>
    <w:p w:rsidR="006E1F10" w:rsidRPr="00676667" w:rsidRDefault="006E1F10" w:rsidP="00676667">
      <w:pPr>
        <w:spacing w:after="0"/>
        <w:jc w:val="center"/>
        <w:rPr>
          <w:rFonts w:ascii="Times New Roman" w:hAnsi="Times New Roman" w:cs="Times New Roman"/>
          <w:b/>
          <w:sz w:val="28"/>
          <w:szCs w:val="28"/>
          <w:lang w:val="kk-KZ"/>
        </w:rPr>
      </w:pPr>
    </w:p>
    <w:p w:rsidR="006E1F10" w:rsidRPr="00676667" w:rsidRDefault="00D06E41" w:rsidP="0067666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Главный</w:t>
      </w:r>
      <w:r w:rsidR="006E1F10" w:rsidRPr="00676667">
        <w:rPr>
          <w:rFonts w:ascii="Times New Roman" w:hAnsi="Times New Roman" w:cs="Times New Roman"/>
          <w:b/>
          <w:sz w:val="28"/>
          <w:szCs w:val="28"/>
          <w:lang w:val="kk-KZ"/>
        </w:rPr>
        <w:t xml:space="preserve"> специалист       </w:t>
      </w:r>
      <w:r>
        <w:rPr>
          <w:rFonts w:ascii="Times New Roman" w:hAnsi="Times New Roman" w:cs="Times New Roman"/>
          <w:b/>
          <w:sz w:val="28"/>
          <w:szCs w:val="28"/>
          <w:lang w:val="kk-KZ"/>
        </w:rPr>
        <w:t xml:space="preserve">   </w:t>
      </w:r>
      <w:r w:rsidR="006E1F10" w:rsidRPr="00676667">
        <w:rPr>
          <w:rFonts w:ascii="Times New Roman" w:hAnsi="Times New Roman" w:cs="Times New Roman"/>
          <w:b/>
          <w:sz w:val="28"/>
          <w:szCs w:val="28"/>
          <w:lang w:val="kk-KZ"/>
        </w:rPr>
        <w:t xml:space="preserve">       </w:t>
      </w:r>
      <w:r w:rsidR="00F2510E">
        <w:rPr>
          <w:rFonts w:ascii="Times New Roman" w:hAnsi="Times New Roman" w:cs="Times New Roman"/>
          <w:b/>
          <w:sz w:val="28"/>
          <w:szCs w:val="28"/>
          <w:lang w:val="kk-KZ"/>
        </w:rPr>
        <w:t xml:space="preserve">        </w:t>
      </w:r>
      <w:r w:rsidR="006E1F10" w:rsidRPr="0067666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Л.Полещук</w:t>
      </w:r>
    </w:p>
    <w:p w:rsidR="00413A0F" w:rsidRPr="00676667" w:rsidRDefault="00413A0F" w:rsidP="00676667">
      <w:pPr>
        <w:shd w:val="clear" w:color="auto" w:fill="FFFFFF"/>
        <w:spacing w:after="0" w:line="240" w:lineRule="auto"/>
        <w:rPr>
          <w:rFonts w:ascii="Times New Roman" w:hAnsi="Times New Roman" w:cs="Times New Roman"/>
          <w:sz w:val="28"/>
          <w:szCs w:val="28"/>
        </w:rPr>
      </w:pPr>
    </w:p>
    <w:sectPr w:rsidR="00413A0F" w:rsidRPr="00676667" w:rsidSect="00676667">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CB72EA"/>
    <w:rsid w:val="00133144"/>
    <w:rsid w:val="003679FE"/>
    <w:rsid w:val="003D6E54"/>
    <w:rsid w:val="00401F6C"/>
    <w:rsid w:val="00413A0F"/>
    <w:rsid w:val="00415E9D"/>
    <w:rsid w:val="00676667"/>
    <w:rsid w:val="006E1F10"/>
    <w:rsid w:val="008B13BE"/>
    <w:rsid w:val="009F2BDE"/>
    <w:rsid w:val="00A65897"/>
    <w:rsid w:val="00AB1ED3"/>
    <w:rsid w:val="00B35E45"/>
    <w:rsid w:val="00BE5305"/>
    <w:rsid w:val="00CB72EA"/>
    <w:rsid w:val="00D06E41"/>
    <w:rsid w:val="00DA28C0"/>
    <w:rsid w:val="00F2510E"/>
    <w:rsid w:val="00FF6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9F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2BDE"/>
    <w:rPr>
      <w:b/>
      <w:bCs/>
    </w:rPr>
  </w:style>
  <w:style w:type="paragraph" w:styleId="a6">
    <w:name w:val="List Paragraph"/>
    <w:basedOn w:val="a"/>
    <w:uiPriority w:val="34"/>
    <w:qFormat/>
    <w:rsid w:val="006E1F10"/>
    <w:pPr>
      <w:spacing w:after="200" w:line="276" w:lineRule="auto"/>
      <w:ind w:left="720"/>
      <w:contextualSpacing/>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BE53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601644">
      <w:bodyDiv w:val="1"/>
      <w:marLeft w:val="0"/>
      <w:marRight w:val="0"/>
      <w:marTop w:val="0"/>
      <w:marBottom w:val="0"/>
      <w:divBdr>
        <w:top w:val="none" w:sz="0" w:space="0" w:color="auto"/>
        <w:left w:val="none" w:sz="0" w:space="0" w:color="auto"/>
        <w:bottom w:val="none" w:sz="0" w:space="0" w:color="auto"/>
        <w:right w:val="none" w:sz="0" w:space="0" w:color="auto"/>
      </w:divBdr>
    </w:div>
    <w:div w:id="1707559617">
      <w:bodyDiv w:val="1"/>
      <w:marLeft w:val="0"/>
      <w:marRight w:val="0"/>
      <w:marTop w:val="0"/>
      <w:marBottom w:val="0"/>
      <w:divBdr>
        <w:top w:val="none" w:sz="0" w:space="0" w:color="auto"/>
        <w:left w:val="none" w:sz="0" w:space="0" w:color="auto"/>
        <w:bottom w:val="none" w:sz="0" w:space="0" w:color="auto"/>
        <w:right w:val="none" w:sz="0" w:space="0" w:color="auto"/>
      </w:divBdr>
    </w:div>
    <w:div w:id="1864587879">
      <w:bodyDiv w:val="1"/>
      <w:marLeft w:val="0"/>
      <w:marRight w:val="0"/>
      <w:marTop w:val="0"/>
      <w:marBottom w:val="0"/>
      <w:divBdr>
        <w:top w:val="none" w:sz="0" w:space="0" w:color="auto"/>
        <w:left w:val="none" w:sz="0" w:space="0" w:color="auto"/>
        <w:bottom w:val="none" w:sz="0" w:space="0" w:color="auto"/>
        <w:right w:val="none" w:sz="0" w:space="0" w:color="auto"/>
      </w:divBdr>
    </w:div>
    <w:div w:id="20022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E5A2-5538-4C42-9DE8-7FDEE0A3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admin2015</cp:lastModifiedBy>
  <cp:revision>16</cp:revision>
  <cp:lastPrinted>2021-01-28T07:05:00Z</cp:lastPrinted>
  <dcterms:created xsi:type="dcterms:W3CDTF">2020-03-01T04:56:00Z</dcterms:created>
  <dcterms:modified xsi:type="dcterms:W3CDTF">2021-01-28T07:15:00Z</dcterms:modified>
</cp:coreProperties>
</file>