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C1" w:rsidRP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Азаматтық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</w:p>
    <w:p w:rsidR="00425BC1" w:rsidRP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BC1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Көксу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ауданының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EE">
        <w:rPr>
          <w:rFonts w:ascii="Times New Roman" w:hAnsi="Times New Roman" w:cs="Times New Roman"/>
          <w:b/>
          <w:sz w:val="28"/>
          <w:szCs w:val="28"/>
          <w:lang w:val="kk-KZ"/>
        </w:rPr>
        <w:t>дене шынықтыру және спорт</w:t>
      </w:r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бө</w:t>
      </w:r>
      <w:proofErr w:type="gramStart"/>
      <w:r w:rsidRPr="00425BC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425BC1">
        <w:rPr>
          <w:rFonts w:ascii="Times New Roman" w:hAnsi="Times New Roman" w:cs="Times New Roman"/>
          <w:b/>
          <w:sz w:val="28"/>
          <w:szCs w:val="28"/>
        </w:rPr>
        <w:t>імі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>"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мекемесі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5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 жылдың </w:t>
      </w:r>
      <w:r w:rsidR="00E83AA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7A75B4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4E6D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A75B4">
        <w:rPr>
          <w:rFonts w:ascii="Times New Roman" w:hAnsi="Times New Roman" w:cs="Times New Roman"/>
          <w:b/>
          <w:sz w:val="28"/>
          <w:szCs w:val="28"/>
          <w:lang w:val="kk-KZ"/>
        </w:rPr>
        <w:t>қыркүйек</w:t>
      </w:r>
      <w:r w:rsidR="00E83A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6D3A">
        <w:rPr>
          <w:rFonts w:ascii="Times New Roman" w:hAnsi="Times New Roman" w:cs="Times New Roman"/>
          <w:b/>
          <w:sz w:val="28"/>
          <w:szCs w:val="28"/>
          <w:lang w:val="kk-KZ"/>
        </w:rPr>
        <w:t>айына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бюджеттің</w:t>
      </w:r>
      <w:r w:rsidRPr="00A735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орындалуы.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5BC1" w:rsidRPr="00606307" w:rsidRDefault="00425BC1" w:rsidP="00425B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"Көксу ауданының </w:t>
      </w:r>
      <w:r w:rsidR="007356EE">
        <w:rPr>
          <w:rFonts w:ascii="Times New Roman" w:hAnsi="Times New Roman" w:cs="Times New Roman"/>
          <w:sz w:val="28"/>
          <w:szCs w:val="28"/>
          <w:lang w:val="kk-KZ"/>
        </w:rPr>
        <w:t xml:space="preserve">дене шынықтыру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7356EE">
        <w:rPr>
          <w:rFonts w:ascii="Times New Roman" w:hAnsi="Times New Roman" w:cs="Times New Roman"/>
          <w:sz w:val="28"/>
          <w:szCs w:val="28"/>
          <w:lang w:val="kk-KZ"/>
        </w:rPr>
        <w:t xml:space="preserve">спорт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бөлімі" мемлекеттік мекемесінің 2020 жылға арналған бюджеті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13007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,0 мың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құрайды, оның </w:t>
      </w:r>
      <w:r w:rsidR="007A75B4">
        <w:rPr>
          <w:rFonts w:ascii="Times New Roman" w:hAnsi="Times New Roman" w:cs="Times New Roman"/>
          <w:sz w:val="28"/>
          <w:szCs w:val="28"/>
          <w:lang w:val="kk-KZ"/>
        </w:rPr>
        <w:t>5 558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A75B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игерілді.</w:t>
      </w:r>
    </w:p>
    <w:p w:rsidR="00425BC1" w:rsidRPr="00606307" w:rsidRDefault="009C4A67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465001</w:t>
      </w:r>
      <w:r w:rsidR="00425BC1" w:rsidRPr="006063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015 </w:t>
      </w:r>
      <w:r w:rsidR="00425BC1" w:rsidRPr="00425BC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«</w:t>
      </w:r>
      <w:r w:rsidRPr="009C4A67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Жергілікті деңгейде дене шынықтыру және спорт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саласындағы </w:t>
      </w:r>
      <w:r w:rsidRPr="009C4A6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мемлекеттік саясатты іске асыру жөніндегі қызметтер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735F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бағдарламасына</w:t>
      </w:r>
      <w:r w:rsidR="00425BC1" w:rsidRPr="00425BC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A735F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7</w:t>
      </w:r>
      <w:r w:rsidR="009C027F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494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>,00 мың теңге  б</w:t>
      </w:r>
      <w:r w:rsidR="00425BC1" w:rsidRPr="00425BC1">
        <w:rPr>
          <w:rFonts w:ascii="Times New Roman" w:hAnsi="Times New Roman" w:cs="Times New Roman"/>
          <w:sz w:val="28"/>
          <w:szCs w:val="28"/>
          <w:lang w:val="kk-KZ"/>
        </w:rPr>
        <w:t xml:space="preserve">өлінді, 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A75B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7A75B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.2020 ж. бойынша </w:t>
      </w:r>
      <w:r w:rsidR="007A75B4">
        <w:rPr>
          <w:rFonts w:ascii="Times New Roman" w:hAnsi="Times New Roman" w:cs="Times New Roman"/>
          <w:sz w:val="28"/>
          <w:szCs w:val="28"/>
          <w:lang w:val="kk-KZ"/>
        </w:rPr>
        <w:t>5 558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A75B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>теңге игерілді.</w:t>
      </w:r>
    </w:p>
    <w:p w:rsidR="00425BC1" w:rsidRDefault="00425BC1" w:rsidP="00425B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Негізгі персоналдың жалақысы бойынша 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A75B4">
        <w:rPr>
          <w:rFonts w:ascii="Times New Roman" w:hAnsi="Times New Roman" w:cs="Times New Roman"/>
          <w:sz w:val="28"/>
          <w:szCs w:val="28"/>
          <w:lang w:val="kk-KZ"/>
        </w:rPr>
        <w:t>84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75B4">
        <w:rPr>
          <w:rFonts w:ascii="Times New Roman" w:hAnsi="Times New Roman" w:cs="Times New Roman"/>
          <w:sz w:val="28"/>
          <w:szCs w:val="28"/>
          <w:lang w:val="kk-KZ"/>
        </w:rPr>
        <w:t>74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теңге; 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сый ақы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 xml:space="preserve"> төлемдер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7A75B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75B4">
        <w:rPr>
          <w:rFonts w:ascii="Times New Roman" w:hAnsi="Times New Roman" w:cs="Times New Roman"/>
          <w:sz w:val="28"/>
          <w:szCs w:val="28"/>
          <w:lang w:val="kk-KZ"/>
        </w:rPr>
        <w:t>592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салық </w:t>
      </w:r>
      <w:r w:rsidR="007A75B4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75B4">
        <w:rPr>
          <w:rFonts w:ascii="Times New Roman" w:hAnsi="Times New Roman" w:cs="Times New Roman"/>
          <w:sz w:val="28"/>
          <w:szCs w:val="28"/>
          <w:lang w:val="kk-KZ"/>
        </w:rPr>
        <w:t>127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аударымдар 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A75B4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75B4">
        <w:rPr>
          <w:rFonts w:ascii="Times New Roman" w:hAnsi="Times New Roman" w:cs="Times New Roman"/>
          <w:sz w:val="28"/>
          <w:szCs w:val="28"/>
          <w:lang w:val="kk-KZ"/>
        </w:rPr>
        <w:t>024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теңге, медициналық сақтандыру 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A75B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75B4">
        <w:rPr>
          <w:rFonts w:ascii="Times New Roman" w:hAnsi="Times New Roman" w:cs="Times New Roman"/>
          <w:sz w:val="28"/>
          <w:szCs w:val="28"/>
          <w:lang w:val="kk-KZ"/>
        </w:rPr>
        <w:t>390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техникалық қызметкерлердің жалақысы 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мен сый ақысы 17</w:t>
      </w:r>
      <w:r w:rsidR="007A75B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75B4">
        <w:rPr>
          <w:rFonts w:ascii="Times New Roman" w:hAnsi="Times New Roman" w:cs="Times New Roman"/>
          <w:sz w:val="28"/>
          <w:szCs w:val="28"/>
          <w:lang w:val="kk-KZ"/>
        </w:rPr>
        <w:t>644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 техникалық қызметкерлердің салықтары 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A75B4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75B4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855">
        <w:rPr>
          <w:rFonts w:ascii="Times New Roman" w:hAnsi="Times New Roman" w:cs="Times New Roman"/>
          <w:sz w:val="28"/>
          <w:szCs w:val="28"/>
          <w:lang w:val="kk-KZ"/>
        </w:rPr>
        <w:t xml:space="preserve">Өзге де шығындар – 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75B4">
        <w:rPr>
          <w:rFonts w:ascii="Times New Roman" w:hAnsi="Times New Roman" w:cs="Times New Roman"/>
          <w:sz w:val="28"/>
          <w:szCs w:val="28"/>
          <w:lang w:val="kk-KZ"/>
        </w:rPr>
        <w:t>097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A75B4">
        <w:rPr>
          <w:rFonts w:ascii="Times New Roman" w:hAnsi="Times New Roman" w:cs="Times New Roman"/>
          <w:sz w:val="28"/>
          <w:szCs w:val="28"/>
          <w:lang w:val="kk-KZ"/>
        </w:rPr>
        <w:t>79</w:t>
      </w:r>
      <w:r w:rsidR="009C4855">
        <w:rPr>
          <w:rFonts w:ascii="Times New Roman" w:hAnsi="Times New Roman" w:cs="Times New Roman"/>
          <w:sz w:val="28"/>
          <w:szCs w:val="28"/>
          <w:lang w:val="kk-KZ"/>
        </w:rPr>
        <w:t xml:space="preserve"> теңге игерілді.</w:t>
      </w:r>
    </w:p>
    <w:p w:rsidR="001231CE" w:rsidRPr="001231CE" w:rsidRDefault="001231CE" w:rsidP="00425B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31CE">
        <w:rPr>
          <w:rFonts w:ascii="Times New Roman" w:hAnsi="Times New Roman" w:cs="Times New Roman"/>
          <w:b/>
          <w:sz w:val="28"/>
          <w:szCs w:val="28"/>
          <w:lang w:val="kk-KZ"/>
        </w:rPr>
        <w:t>465004015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231C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C79BA">
        <w:rPr>
          <w:rFonts w:ascii="Times New Roman" w:hAnsi="Times New Roman" w:cs="Times New Roman"/>
          <w:sz w:val="28"/>
          <w:szCs w:val="28"/>
          <w:lang w:val="kk-KZ"/>
        </w:rPr>
        <w:t>Мемлекеттік органның күрделі шығындары</w:t>
      </w:r>
      <w:r>
        <w:rPr>
          <w:rFonts w:ascii="Times New Roman" w:hAnsi="Times New Roman" w:cs="Times New Roman"/>
          <w:sz w:val="28"/>
          <w:szCs w:val="28"/>
          <w:lang w:val="kk-KZ"/>
        </w:rPr>
        <w:t>» бағдарла</w:t>
      </w:r>
      <w:r w:rsidR="00CC79BA">
        <w:rPr>
          <w:rFonts w:ascii="Times New Roman" w:hAnsi="Times New Roman" w:cs="Times New Roman"/>
          <w:sz w:val="28"/>
          <w:szCs w:val="28"/>
          <w:lang w:val="kk-KZ"/>
        </w:rPr>
        <w:t>масына 188,00 мың теңге бөлінді, 30.09.2020 ж. бойынша 187 760 теңге игерілді.</w:t>
      </w:r>
      <w:bookmarkStart w:id="0" w:name="_GoBack"/>
      <w:bookmarkEnd w:id="0"/>
    </w:p>
    <w:p w:rsidR="009C027F" w:rsidRPr="00606307" w:rsidRDefault="009C027F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5BC1" w:rsidRDefault="00425BC1" w:rsidP="00425BC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5BC1" w:rsidRPr="00425BC1" w:rsidRDefault="00425BC1" w:rsidP="00425BC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25BC1" w:rsidRPr="00425BC1" w:rsidSect="00C7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C1"/>
    <w:rsid w:val="001231CE"/>
    <w:rsid w:val="001533F6"/>
    <w:rsid w:val="00425BC1"/>
    <w:rsid w:val="004515A6"/>
    <w:rsid w:val="004E6D3A"/>
    <w:rsid w:val="00606307"/>
    <w:rsid w:val="00612C2C"/>
    <w:rsid w:val="007356EE"/>
    <w:rsid w:val="00787766"/>
    <w:rsid w:val="007A75B4"/>
    <w:rsid w:val="009C027F"/>
    <w:rsid w:val="009C4855"/>
    <w:rsid w:val="009C4A67"/>
    <w:rsid w:val="00A735F1"/>
    <w:rsid w:val="00AC0C7A"/>
    <w:rsid w:val="00C427EF"/>
    <w:rsid w:val="00C7150D"/>
    <w:rsid w:val="00CC79BA"/>
    <w:rsid w:val="00E83AA4"/>
    <w:rsid w:val="00FC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</cp:lastModifiedBy>
  <cp:revision>2</cp:revision>
  <dcterms:created xsi:type="dcterms:W3CDTF">2021-01-13T11:57:00Z</dcterms:created>
  <dcterms:modified xsi:type="dcterms:W3CDTF">2021-01-13T11:57:00Z</dcterms:modified>
</cp:coreProperties>
</file>