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81" w:rsidRPr="00AD4477" w:rsidRDefault="004E7F56" w:rsidP="005F1FF1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lang w:val="kk-KZ"/>
        </w:rPr>
      </w:pP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Гражданский бюджет  </w:t>
      </w:r>
      <w:proofErr w:type="spellStart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>Лабасинского</w:t>
      </w:r>
      <w:proofErr w:type="spellEnd"/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сельско</w:t>
      </w:r>
      <w:r w:rsidR="0036190B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го округа исполнение бюджета </w:t>
      </w:r>
      <w:r w:rsidR="0036190B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 xml:space="preserve">на </w:t>
      </w:r>
      <w:r w:rsidR="00500755">
        <w:rPr>
          <w:rFonts w:ascii="Times New Roman" w:hAnsi="Times New Roman" w:cs="Times New Roman"/>
          <w:b/>
          <w:bCs/>
          <w:i/>
          <w:color w:val="002060"/>
          <w:sz w:val="28"/>
          <w:szCs w:val="28"/>
          <w:lang w:val="kk-KZ"/>
        </w:rPr>
        <w:t>декабрь</w:t>
      </w:r>
      <w:r w:rsidRPr="004E7F56">
        <w:rPr>
          <w:rFonts w:ascii="Times New Roman" w:hAnsi="Times New Roman" w:cs="Times New Roman"/>
          <w:b/>
          <w:bCs/>
          <w:i/>
          <w:color w:val="002060"/>
          <w:sz w:val="28"/>
          <w:szCs w:val="28"/>
        </w:rPr>
        <w:t xml:space="preserve"> 2020 года</w:t>
      </w:r>
    </w:p>
    <w:p w:rsidR="00967381" w:rsidRPr="00CF5D09" w:rsidRDefault="00967381" w:rsidP="00CF5D0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4E7F56" w:rsidRPr="005B3CBE" w:rsidRDefault="00967381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Бюджет государственного учреждения «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Аппарат акима Лабасинского сельского округа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"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E7F56" w:rsidRPr="005B3CBE">
        <w:rPr>
          <w:rFonts w:ascii="Times New Roman" w:hAnsi="Times New Roman" w:cs="Times New Roman"/>
          <w:sz w:val="28"/>
          <w:szCs w:val="28"/>
          <w:lang w:val="kk-KZ"/>
        </w:rPr>
        <w:t>на 2020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год </w:t>
      </w:r>
      <w:r w:rsidR="00472FA4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составляет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сумме </w:t>
      </w:r>
      <w:r w:rsidR="0036190B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139573</w:t>
      </w:r>
      <w:r w:rsidR="00F37A58" w:rsidRPr="005B3CBE">
        <w:rPr>
          <w:rFonts w:ascii="Times New Roman" w:hAnsi="Times New Roman" w:cs="Times New Roman"/>
          <w:sz w:val="28"/>
          <w:szCs w:val="28"/>
          <w:lang w:val="kk-KZ"/>
        </w:rPr>
        <w:t>,0 тыс.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тенге,</w:t>
      </w:r>
      <w:r w:rsidR="00C66D35" w:rsidRPr="005B3CBE">
        <w:rPr>
          <w:rFonts w:ascii="Times New Roman" w:hAnsi="Times New Roman" w:cs="Times New Roman"/>
          <w:sz w:val="28"/>
          <w:szCs w:val="28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 xml:space="preserve">декабрь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месяце освоено </w:t>
      </w:r>
      <w:r w:rsidR="0050075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16565,6</w:t>
      </w:r>
      <w:r w:rsidR="00C26FA5" w:rsidRPr="00EC0001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="00C66D35" w:rsidRPr="005B3CBE">
        <w:rPr>
          <w:rFonts w:ascii="Times New Roman" w:hAnsi="Times New Roman" w:cs="Times New Roman"/>
          <w:sz w:val="28"/>
          <w:szCs w:val="28"/>
          <w:lang w:val="kk-KZ"/>
        </w:rPr>
        <w:t>тыс.тенге.</w:t>
      </w:r>
    </w:p>
    <w:p w:rsidR="004E7F56" w:rsidRPr="005B3CBE" w:rsidRDefault="004E7F56" w:rsidP="005B3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Освоено по программе</w:t>
      </w:r>
      <w:r w:rsidR="007826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 001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за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="005F3A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</w:rPr>
        <w:t xml:space="preserve">2020 года 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3150</w:t>
      </w:r>
      <w:r w:rsidR="00B80A48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Pr="005B3CBE">
        <w:rPr>
          <w:rFonts w:ascii="Times New Roman" w:hAnsi="Times New Roman" w:cs="Times New Roman"/>
          <w:sz w:val="28"/>
          <w:szCs w:val="28"/>
        </w:rPr>
        <w:t>тыс. тенге, в том числе перечислено:</w:t>
      </w:r>
    </w:p>
    <w:p w:rsidR="00500755" w:rsidRDefault="004E7F56" w:rsidP="00500755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оплату труда  7  штатных единиц 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855</w:t>
      </w:r>
      <w:r w:rsidR="00C26FA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C26FA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тыс. тенге, на налоги 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180,8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500755" w:rsidRPr="00500755" w:rsidRDefault="00500755" w:rsidP="00500755">
      <w:pPr>
        <w:pStyle w:val="HTML"/>
        <w:numPr>
          <w:ilvl w:val="0"/>
          <w:numId w:val="1"/>
        </w:numPr>
        <w:shd w:val="clear" w:color="auto" w:fill="F8F9FA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00755">
        <w:rPr>
          <w:rFonts w:ascii="Times New Roman" w:hAnsi="Times New Roman" w:cs="Times New Roman"/>
          <w:sz w:val="28"/>
          <w:szCs w:val="28"/>
          <w:lang w:val="kk-KZ"/>
        </w:rPr>
        <w:t xml:space="preserve"> премия </w:t>
      </w:r>
      <w:r w:rsidRPr="00500755">
        <w:rPr>
          <w:rFonts w:ascii="Times New Roman" w:hAnsi="Times New Roman" w:cs="Times New Roman"/>
          <w:bCs/>
          <w:iCs/>
          <w:sz w:val="28"/>
          <w:szCs w:val="28"/>
          <w:lang w:val="kk-KZ"/>
        </w:rPr>
        <w:t>874,0 тыс.тенге,</w:t>
      </w:r>
    </w:p>
    <w:p w:rsidR="00500755" w:rsidRPr="00500755" w:rsidRDefault="004E7F56" w:rsidP="00500755">
      <w:pPr>
        <w:pStyle w:val="1"/>
        <w:numPr>
          <w:ilvl w:val="0"/>
          <w:numId w:val="1"/>
        </w:numPr>
        <w:jc w:val="both"/>
        <w:rPr>
          <w:sz w:val="28"/>
          <w:szCs w:val="28"/>
          <w:lang w:val="kk-KZ"/>
        </w:rPr>
      </w:pPr>
      <w:r w:rsidRPr="005B3CBE">
        <w:rPr>
          <w:sz w:val="28"/>
          <w:szCs w:val="28"/>
          <w:lang w:val="kk-KZ"/>
        </w:rPr>
        <w:t xml:space="preserve">на заработную плату технического песонала  </w:t>
      </w:r>
      <w:r w:rsidR="00500755">
        <w:rPr>
          <w:sz w:val="28"/>
          <w:szCs w:val="28"/>
          <w:lang w:val="kk-KZ"/>
        </w:rPr>
        <w:t>348,5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 xml:space="preserve">тыс. тенге, на взносы  </w:t>
      </w:r>
      <w:r w:rsidR="00500755">
        <w:rPr>
          <w:sz w:val="28"/>
          <w:szCs w:val="28"/>
          <w:lang w:val="kk-KZ"/>
        </w:rPr>
        <w:t>37,8</w:t>
      </w:r>
      <w:r w:rsidR="009B1D9D" w:rsidRPr="00EC0001">
        <w:rPr>
          <w:sz w:val="28"/>
          <w:szCs w:val="28"/>
          <w:lang w:val="kk-KZ"/>
        </w:rPr>
        <w:t xml:space="preserve"> </w:t>
      </w:r>
      <w:r w:rsidRPr="005B3CBE">
        <w:rPr>
          <w:sz w:val="28"/>
          <w:szCs w:val="28"/>
          <w:lang w:val="kk-KZ"/>
        </w:rPr>
        <w:t>тыс. тенге,</w:t>
      </w:r>
    </w:p>
    <w:p w:rsidR="00CF5D09" w:rsidRDefault="00CF5D09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услуги связи</w:t>
      </w:r>
      <w:r w:rsidR="002A2E7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60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1F7FC5" w:rsidRPr="00EC000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500755" w:rsidRDefault="00500755" w:rsidP="005B3CB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 бензин 13,4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</w:t>
      </w:r>
    </w:p>
    <w:p w:rsidR="00C26FA5" w:rsidRPr="0036190B" w:rsidRDefault="009B1D9D" w:rsidP="003619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</w:rPr>
        <w:t>на оплату прочих услуг и работ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780,7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 тыс. тенге,</w:t>
      </w:r>
    </w:p>
    <w:p w:rsidR="00CF5D09" w:rsidRPr="005B3CBE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008 за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="0036190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освоено </w:t>
      </w:r>
      <w:r w:rsidR="00500755">
        <w:rPr>
          <w:rFonts w:ascii="Times New Roman" w:hAnsi="Times New Roman" w:cs="Times New Roman"/>
          <w:sz w:val="28"/>
          <w:szCs w:val="20"/>
          <w:lang w:val="kk-KZ"/>
        </w:rPr>
        <w:t>1564,5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CF5D09" w:rsidRDefault="00CF5D09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>За эле</w:t>
      </w:r>
      <w:r w:rsidR="001F7FC5">
        <w:rPr>
          <w:rFonts w:ascii="Times New Roman" w:hAnsi="Times New Roman" w:cs="Times New Roman"/>
          <w:sz w:val="28"/>
          <w:szCs w:val="28"/>
          <w:lang w:val="kk-KZ"/>
        </w:rPr>
        <w:t xml:space="preserve">ктричество уличных светильников </w:t>
      </w:r>
      <w:r w:rsidR="00500755">
        <w:rPr>
          <w:rFonts w:ascii="Times New Roman" w:hAnsi="Times New Roman" w:cs="Times New Roman"/>
          <w:sz w:val="28"/>
          <w:szCs w:val="20"/>
          <w:lang w:val="kk-KZ"/>
        </w:rPr>
        <w:t>198,7</w:t>
      </w:r>
      <w:r w:rsidR="00254C55"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500755" w:rsidRDefault="00500755" w:rsidP="005B3C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Оплата прочих услуг</w:t>
      </w:r>
      <w:r w:rsidR="00911DEF">
        <w:rPr>
          <w:rFonts w:ascii="Times New Roman" w:hAnsi="Times New Roman" w:cs="Times New Roman"/>
          <w:sz w:val="28"/>
          <w:szCs w:val="28"/>
          <w:lang w:val="kk-KZ"/>
        </w:rPr>
        <w:t xml:space="preserve"> и работ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1365,8</w:t>
      </w:r>
    </w:p>
    <w:p w:rsidR="0036190B" w:rsidRPr="0036190B" w:rsidRDefault="0036190B" w:rsidP="003619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6190B">
        <w:rPr>
          <w:rFonts w:ascii="Times New Roman" w:hAnsi="Times New Roman" w:cs="Times New Roman"/>
          <w:sz w:val="28"/>
          <w:szCs w:val="28"/>
          <w:lang w:val="kk-KZ"/>
        </w:rPr>
        <w:t xml:space="preserve">По программе 009 за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Pr="0036190B">
        <w:rPr>
          <w:rFonts w:ascii="Times New Roman" w:hAnsi="Times New Roman" w:cs="Times New Roman"/>
          <w:sz w:val="28"/>
          <w:szCs w:val="28"/>
          <w:lang w:val="kk-KZ"/>
        </w:rPr>
        <w:t xml:space="preserve">  освоено </w:t>
      </w:r>
      <w:r w:rsidR="00500755">
        <w:rPr>
          <w:rFonts w:ascii="Times New Roman" w:hAnsi="Times New Roman" w:cs="Times New Roman"/>
          <w:sz w:val="28"/>
          <w:szCs w:val="20"/>
          <w:lang w:val="kk-KZ"/>
        </w:rPr>
        <w:t>360,9</w:t>
      </w:r>
      <w:r w:rsidRPr="0036190B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36190B">
        <w:rPr>
          <w:rFonts w:ascii="Times New Roman" w:hAnsi="Times New Roman" w:cs="Times New Roman"/>
          <w:sz w:val="28"/>
          <w:szCs w:val="28"/>
          <w:lang w:val="kk-KZ"/>
        </w:rPr>
        <w:t>тыс. тенге, в том числе:</w:t>
      </w:r>
    </w:p>
    <w:p w:rsidR="0036190B" w:rsidRDefault="0036190B" w:rsidP="0036190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санитарную отчистку село </w:t>
      </w:r>
      <w:r w:rsidR="00500755">
        <w:rPr>
          <w:rFonts w:ascii="Times New Roman" w:hAnsi="Times New Roman" w:cs="Times New Roman"/>
          <w:sz w:val="28"/>
          <w:szCs w:val="28"/>
          <w:lang w:val="kk-KZ"/>
        </w:rPr>
        <w:t>360,9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C0001">
        <w:rPr>
          <w:rFonts w:ascii="Times New Roman" w:hAnsi="Times New Roman" w:cs="Times New Roman"/>
          <w:sz w:val="28"/>
          <w:szCs w:val="20"/>
          <w:lang w:val="kk-KZ"/>
        </w:rPr>
        <w:t xml:space="preserve"> 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CF5D09" w:rsidRDefault="00CF5D09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На услуги по реализации государственного образовательного заказа в дошкольных организациях образования за </w:t>
      </w:r>
      <w:r w:rsidR="00911DEF">
        <w:rPr>
          <w:rFonts w:ascii="Times New Roman" w:hAnsi="Times New Roman" w:cs="Times New Roman"/>
          <w:sz w:val="28"/>
          <w:szCs w:val="28"/>
          <w:lang w:val="kk-KZ"/>
        </w:rPr>
        <w:t>декабрь</w:t>
      </w:r>
      <w:r w:rsidRPr="005B3CBE">
        <w:rPr>
          <w:rFonts w:ascii="Times New Roman" w:hAnsi="Times New Roman" w:cs="Times New Roman"/>
          <w:sz w:val="28"/>
          <w:szCs w:val="28"/>
          <w:lang w:val="kk-KZ"/>
        </w:rPr>
        <w:t xml:space="preserve"> месяц по программе 041 освоено </w:t>
      </w:r>
      <w:r w:rsidR="00500755">
        <w:rPr>
          <w:rFonts w:ascii="Times New Roman" w:hAnsi="Times New Roman" w:cs="Times New Roman"/>
          <w:sz w:val="28"/>
          <w:szCs w:val="20"/>
          <w:lang w:val="kk-KZ"/>
        </w:rPr>
        <w:t>10836</w:t>
      </w:r>
      <w:r w:rsidR="00C26FA5" w:rsidRPr="002C736D">
        <w:rPr>
          <w:rFonts w:ascii="Times New Roman" w:hAnsi="Times New Roman" w:cs="Times New Roman"/>
          <w:sz w:val="28"/>
          <w:szCs w:val="20"/>
          <w:lang w:val="kk-KZ"/>
        </w:rPr>
        <w:t xml:space="preserve">,0 </w:t>
      </w:r>
      <w:r w:rsidR="0007058F">
        <w:rPr>
          <w:rFonts w:ascii="Times New Roman" w:hAnsi="Times New Roman" w:cs="Times New Roman"/>
          <w:sz w:val="28"/>
          <w:szCs w:val="28"/>
          <w:lang w:val="kk-KZ"/>
        </w:rPr>
        <w:t>тыс. тенге</w:t>
      </w:r>
    </w:p>
    <w:p w:rsidR="00254C55" w:rsidRPr="005B3CBE" w:rsidRDefault="00254C55" w:rsidP="005B3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910"/>
      </w:tblGrid>
      <w:tr w:rsidR="001F7FC5" w:rsidRPr="001F7FC5" w:rsidTr="001F7FC5">
        <w:trPr>
          <w:hidden/>
        </w:trPr>
        <w:tc>
          <w:tcPr>
            <w:tcW w:w="5910" w:type="dxa"/>
            <w:vAlign w:val="center"/>
            <w:hideMark/>
          </w:tcPr>
          <w:p w:rsidR="001F7FC5" w:rsidRPr="001F7FC5" w:rsidRDefault="001F7FC5" w:rsidP="001F7FC5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</w:tbl>
    <w:p w:rsidR="004E7F56" w:rsidRPr="004E7F56" w:rsidRDefault="004E7F56" w:rsidP="00CF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C5916" w:rsidRPr="005715BD" w:rsidRDefault="00CC5916" w:rsidP="00CC5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CC5916" w:rsidRPr="005715B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6E49"/>
    <w:multiLevelType w:val="hybridMultilevel"/>
    <w:tmpl w:val="4EDA82E6"/>
    <w:lvl w:ilvl="0" w:tplc="311C6F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D370E3"/>
    <w:multiLevelType w:val="hybridMultilevel"/>
    <w:tmpl w:val="F170E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C5596E"/>
    <w:multiLevelType w:val="hybridMultilevel"/>
    <w:tmpl w:val="24C4D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96FD6"/>
    <w:multiLevelType w:val="hybridMultilevel"/>
    <w:tmpl w:val="8766D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33682"/>
    <w:rsid w:val="000554E0"/>
    <w:rsid w:val="0007058F"/>
    <w:rsid w:val="000D3230"/>
    <w:rsid w:val="000E1B05"/>
    <w:rsid w:val="000E64D0"/>
    <w:rsid w:val="00107960"/>
    <w:rsid w:val="00125903"/>
    <w:rsid w:val="001341B5"/>
    <w:rsid w:val="00143475"/>
    <w:rsid w:val="0017570A"/>
    <w:rsid w:val="00183940"/>
    <w:rsid w:val="001B5CED"/>
    <w:rsid w:val="001C0B10"/>
    <w:rsid w:val="001F7FC5"/>
    <w:rsid w:val="00217A26"/>
    <w:rsid w:val="00254C55"/>
    <w:rsid w:val="0026119E"/>
    <w:rsid w:val="002942AE"/>
    <w:rsid w:val="002A2E73"/>
    <w:rsid w:val="002C5240"/>
    <w:rsid w:val="003405BA"/>
    <w:rsid w:val="0036190B"/>
    <w:rsid w:val="003B59CF"/>
    <w:rsid w:val="003D4EE5"/>
    <w:rsid w:val="00472FA4"/>
    <w:rsid w:val="004E7F56"/>
    <w:rsid w:val="00500755"/>
    <w:rsid w:val="005715BD"/>
    <w:rsid w:val="00573405"/>
    <w:rsid w:val="005A24D7"/>
    <w:rsid w:val="005B3CBE"/>
    <w:rsid w:val="005F1FF1"/>
    <w:rsid w:val="005F3A99"/>
    <w:rsid w:val="005F3C53"/>
    <w:rsid w:val="006116D8"/>
    <w:rsid w:val="00615B11"/>
    <w:rsid w:val="00626F6D"/>
    <w:rsid w:val="00640135"/>
    <w:rsid w:val="00642BA6"/>
    <w:rsid w:val="006872A8"/>
    <w:rsid w:val="00693012"/>
    <w:rsid w:val="006E1EC2"/>
    <w:rsid w:val="0071030E"/>
    <w:rsid w:val="007826E7"/>
    <w:rsid w:val="007D2F0B"/>
    <w:rsid w:val="00812D09"/>
    <w:rsid w:val="008A5555"/>
    <w:rsid w:val="008B58F7"/>
    <w:rsid w:val="008F4F7C"/>
    <w:rsid w:val="009073BF"/>
    <w:rsid w:val="00911DEF"/>
    <w:rsid w:val="0092274D"/>
    <w:rsid w:val="0093669D"/>
    <w:rsid w:val="00967381"/>
    <w:rsid w:val="0098039C"/>
    <w:rsid w:val="00987864"/>
    <w:rsid w:val="009B1D9D"/>
    <w:rsid w:val="009C4C8C"/>
    <w:rsid w:val="009C5208"/>
    <w:rsid w:val="00AA166A"/>
    <w:rsid w:val="00AC3147"/>
    <w:rsid w:val="00AD4477"/>
    <w:rsid w:val="00AF5028"/>
    <w:rsid w:val="00B06C35"/>
    <w:rsid w:val="00B24596"/>
    <w:rsid w:val="00B24B6C"/>
    <w:rsid w:val="00B469BD"/>
    <w:rsid w:val="00B54CBF"/>
    <w:rsid w:val="00B71599"/>
    <w:rsid w:val="00B80A48"/>
    <w:rsid w:val="00BF2A7C"/>
    <w:rsid w:val="00C26FA5"/>
    <w:rsid w:val="00C57A2D"/>
    <w:rsid w:val="00C66D35"/>
    <w:rsid w:val="00C94143"/>
    <w:rsid w:val="00C9799A"/>
    <w:rsid w:val="00CC2264"/>
    <w:rsid w:val="00CC5916"/>
    <w:rsid w:val="00CF5D09"/>
    <w:rsid w:val="00D10809"/>
    <w:rsid w:val="00E24084"/>
    <w:rsid w:val="00E31655"/>
    <w:rsid w:val="00E676E6"/>
    <w:rsid w:val="00E7532C"/>
    <w:rsid w:val="00E814B8"/>
    <w:rsid w:val="00E82241"/>
    <w:rsid w:val="00E91B2A"/>
    <w:rsid w:val="00EC55CE"/>
    <w:rsid w:val="00ED005B"/>
    <w:rsid w:val="00F05D76"/>
    <w:rsid w:val="00F37A58"/>
    <w:rsid w:val="00FC70D7"/>
    <w:rsid w:val="00FE12E7"/>
    <w:rsid w:val="00FE404A"/>
    <w:rsid w:val="00FF4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4E7F5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0E64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E64D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E7F56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C66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28</cp:revision>
  <cp:lastPrinted>2020-03-18T09:17:00Z</cp:lastPrinted>
  <dcterms:created xsi:type="dcterms:W3CDTF">2019-10-22T09:49:00Z</dcterms:created>
  <dcterms:modified xsi:type="dcterms:W3CDTF">2021-01-12T08:38:00Z</dcterms:modified>
</cp:coreProperties>
</file>