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39" w:rsidRPr="004D2639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557220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4D2639" w:rsidRPr="00C87977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4D2639" w:rsidRPr="00F46A14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4D2639" w:rsidRPr="00F46A14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4D2639" w:rsidRPr="00F46A14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4D2639" w:rsidRPr="00F46A14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4D2639" w:rsidRDefault="004D2639" w:rsidP="004D2639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</w:t>
      </w:r>
      <w:r w:rsidR="00A46207" w:rsidRPr="00A462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46207">
        <w:rPr>
          <w:rFonts w:ascii="Times New Roman" w:hAnsi="Times New Roman" w:cs="Times New Roman"/>
          <w:sz w:val="20"/>
          <w:szCs w:val="20"/>
          <w:lang w:val="ru-RU"/>
        </w:rPr>
        <w:t xml:space="preserve">июля 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20</w:t>
      </w:r>
      <w:r w:rsidR="00A46207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года № </w:t>
      </w:r>
      <w:r w:rsidR="00A46207">
        <w:rPr>
          <w:rFonts w:ascii="Times New Roman" w:hAnsi="Times New Roman" w:cs="Times New Roman"/>
          <w:sz w:val="20"/>
          <w:szCs w:val="20"/>
          <w:lang w:val="ru-RU"/>
        </w:rPr>
        <w:t>15</w:t>
      </w:r>
    </w:p>
    <w:p w:rsidR="004D2639" w:rsidRDefault="004D2639" w:rsidP="004D2639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4D2639" w:rsidRPr="00F46A14" w:rsidRDefault="004D2639" w:rsidP="004D2639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4D2639" w:rsidRPr="009E2328" w:rsidRDefault="004D2639" w:rsidP="004D2639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C45588" w:rsidRDefault="007A3AD4" w:rsidP="00CA042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5588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C45588">
        <w:rPr>
          <w:rFonts w:ascii="Times New Roman" w:hAnsi="Times New Roman" w:cs="Times New Roman"/>
          <w:sz w:val="28"/>
          <w:szCs w:val="28"/>
          <w:lang w:val="ru-RU"/>
        </w:rPr>
        <w:br/>
      </w:r>
      <w:r w:rsidR="00985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</w:t>
      </w:r>
      <w:r w:rsidR="009859A1" w:rsidRPr="00985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005</w:t>
      </w:r>
      <w:r w:rsidR="00AC3CE8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985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C45588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B135D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1B789B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B135D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C4558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C4558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46207" w:rsidRDefault="007A3AD4" w:rsidP="00A4620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программы </w:t>
      </w:r>
      <w:r w:rsidR="001B789B" w:rsidRPr="004D2639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B789B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 на приобретение топлива специалистам здр</w:t>
      </w:r>
      <w:r w:rsidR="006339C7" w:rsidRPr="004D263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39C7" w:rsidRPr="004D26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охранения, образования, социального обеспечения, культуры, спорта  и ветеринарии в сельской местности в соответствии с законодательством</w:t>
      </w:r>
      <w:r w:rsidR="009859A1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Казахстан</w:t>
      </w:r>
      <w:r w:rsidR="001B789B" w:rsidRPr="004D263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br/>
        <w:t xml:space="preserve">Руководитель бюджетной программы </w:t>
      </w:r>
      <w:proofErr w:type="spellStart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>Кыйлыбаева</w:t>
      </w:r>
      <w:proofErr w:type="spellEnd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>Алия</w:t>
      </w:r>
      <w:proofErr w:type="spellEnd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859A1" w:rsidRPr="004D2639">
        <w:rPr>
          <w:rFonts w:ascii="Times New Roman" w:hAnsi="Times New Roman" w:cs="Times New Roman"/>
          <w:b/>
          <w:sz w:val="28"/>
          <w:szCs w:val="28"/>
          <w:lang w:val="ru-RU"/>
        </w:rPr>
        <w:t>Жумадиловна</w:t>
      </w:r>
      <w:proofErr w:type="spellEnd"/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br/>
        <w:t>Нормативная правовая основа бюджетной программы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207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A46207">
        <w:rPr>
          <w:rFonts w:ascii="Times New Roman" w:hAnsi="Times New Roman" w:cs="Times New Roman"/>
          <w:sz w:val="28"/>
          <w:szCs w:val="28"/>
          <w:lang w:val="kk-KZ"/>
        </w:rPr>
        <w:t>95-IV, раздела 4, пунктами 17-27 Правил разработки</w:t>
      </w:r>
      <w:proofErr w:type="gramEnd"/>
      <w:r w:rsidR="00A46207">
        <w:rPr>
          <w:rFonts w:ascii="Times New Roman" w:hAnsi="Times New Roman" w:cs="Times New Roman"/>
          <w:sz w:val="28"/>
          <w:szCs w:val="28"/>
          <w:lang w:val="kk-KZ"/>
        </w:rPr>
        <w:t xml:space="preserve">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 декабря 2014года №195, решение Карасайского районного </w:t>
      </w:r>
      <w:r w:rsidR="00A462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маслихата  №56-3 от 27 </w:t>
      </w:r>
      <w:r w:rsidR="00A462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</w:t>
      </w:r>
      <w:r w:rsidR="00A462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2020 года «О внесении изменений в решение  Карасайского районного маслихата  от 27 декабря 2019 года №50-3 «О бюджете Карасайского района  на 2020-2022 годы»</w:t>
      </w:r>
    </w:p>
    <w:p w:rsidR="004D2639" w:rsidRPr="002401B9" w:rsidRDefault="007A3AD4" w:rsidP="00A462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 w:rsid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2639" w:rsidRPr="002401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EE697F" w:rsidRPr="004D2639" w:rsidRDefault="007A3AD4" w:rsidP="0024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EE697F" w:rsidRPr="004D2639" w:rsidRDefault="00EE697F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7A3AD4" w:rsidRPr="004D26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4D2639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065BE8" w:rsidRPr="004D2639" w:rsidRDefault="00EE697F" w:rsidP="0024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C27A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программа</w:t>
      </w:r>
      <w:r w:rsidR="007A3AD4" w:rsidRPr="004D2639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4D2639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065BE8" w:rsidRPr="004D2639" w:rsidRDefault="00065BE8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C27A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бюджетная </w:t>
      </w:r>
      <w:proofErr w:type="gramStart"/>
      <w:r w:rsidR="00C27A4F"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программа</w:t>
      </w:r>
      <w:proofErr w:type="gramEnd"/>
      <w:r w:rsidR="007A3AD4" w:rsidRPr="004D2639">
        <w:rPr>
          <w:rFonts w:ascii="Times New Roman" w:hAnsi="Times New Roman" w:cs="Times New Roman"/>
          <w:sz w:val="28"/>
          <w:szCs w:val="28"/>
          <w:lang w:val="ru-RU"/>
        </w:rPr>
        <w:br/>
        <w:t>текущая/развитие</w:t>
      </w:r>
    </w:p>
    <w:p w:rsidR="00E30492" w:rsidRPr="004D2639" w:rsidRDefault="007A3AD4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859A1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492" w:rsidRPr="004D2639">
        <w:rPr>
          <w:rFonts w:ascii="Times New Roman" w:hAnsi="Times New Roman" w:cs="Times New Roman"/>
          <w:sz w:val="28"/>
          <w:szCs w:val="28"/>
          <w:lang w:val="kk-KZ"/>
        </w:rPr>
        <w:t>Назначение и выплата социальной помощи</w:t>
      </w:r>
    </w:p>
    <w:p w:rsidR="00301B04" w:rsidRPr="004D2639" w:rsidRDefault="007A3AD4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7307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1B04" w:rsidRPr="004D2639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 на приобретение топлива специалистам здр</w:t>
      </w:r>
      <w:r w:rsidR="006339C7" w:rsidRPr="004D263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1B04" w:rsidRPr="004D263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39C7" w:rsidRPr="004D26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01B04" w:rsidRPr="004D2639">
        <w:rPr>
          <w:rFonts w:ascii="Times New Roman" w:hAnsi="Times New Roman" w:cs="Times New Roman"/>
          <w:sz w:val="28"/>
          <w:szCs w:val="28"/>
          <w:lang w:val="ru-RU"/>
        </w:rPr>
        <w:t>охранения, образования, социального обеспечения, культуры, спорта  и ветеринарии в сельской местности.</w:t>
      </w:r>
    </w:p>
    <w:p w:rsidR="00BB3AAB" w:rsidRPr="004D2639" w:rsidRDefault="007A3AD4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(обоснование) бюджетной программы</w:t>
      </w:r>
      <w:r w:rsidR="00301B04" w:rsidRP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  <w:r w:rsidR="00301B04" w:rsidRPr="004D2639">
        <w:rPr>
          <w:rFonts w:ascii="Times New Roman" w:hAnsi="Times New Roman" w:cs="Times New Roman"/>
          <w:sz w:val="28"/>
          <w:szCs w:val="28"/>
          <w:lang w:val="ru-RU"/>
        </w:rPr>
        <w:t>Расходы на</w:t>
      </w:r>
      <w:r w:rsidR="00241EAB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казание социальной помощи на приобретение топлива специалистам </w:t>
      </w:r>
      <w:r w:rsidR="009859A1" w:rsidRPr="004D2639">
        <w:rPr>
          <w:rFonts w:ascii="Times New Roman" w:hAnsi="Times New Roman" w:cs="Times New Roman"/>
          <w:sz w:val="28"/>
          <w:szCs w:val="28"/>
          <w:lang w:val="ru-RU"/>
        </w:rPr>
        <w:t>здравоохранения</w:t>
      </w:r>
      <w:r w:rsidR="00BB3AAB" w:rsidRPr="004D2639">
        <w:rPr>
          <w:rFonts w:ascii="Times New Roman" w:hAnsi="Times New Roman" w:cs="Times New Roman"/>
          <w:sz w:val="28"/>
          <w:szCs w:val="28"/>
          <w:lang w:val="ru-RU"/>
        </w:rPr>
        <w:t>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</w:r>
    </w:p>
    <w:p w:rsidR="00750312" w:rsidRPr="004D2639" w:rsidRDefault="005712AC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0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7"/>
        <w:gridCol w:w="1277"/>
        <w:gridCol w:w="1276"/>
        <w:gridCol w:w="1136"/>
        <w:gridCol w:w="1134"/>
        <w:gridCol w:w="82"/>
        <w:gridCol w:w="910"/>
        <w:gridCol w:w="119"/>
        <w:gridCol w:w="876"/>
      </w:tblGrid>
      <w:tr w:rsidR="009C6737" w:rsidRPr="00816ECA" w:rsidTr="003D4F74">
        <w:trPr>
          <w:trHeight w:val="555"/>
        </w:trPr>
        <w:tc>
          <w:tcPr>
            <w:tcW w:w="32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21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9C6737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2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021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9C6737" w:rsidRPr="00816ECA" w:rsidRDefault="00816ECA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6737" w:rsidRPr="00816EC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816ECA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816ECA" w:rsidRDefault="009C6737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9859A1" w:rsidRPr="00816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EC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4D2639" w:rsidTr="003D4F74">
        <w:trPr>
          <w:trHeight w:val="555"/>
        </w:trPr>
        <w:tc>
          <w:tcPr>
            <w:tcW w:w="3257" w:type="dxa"/>
            <w:vMerge/>
          </w:tcPr>
          <w:p w:rsidR="00E339FD" w:rsidRPr="004D2639" w:rsidRDefault="00E339FD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E339FD" w:rsidRPr="004D2639" w:rsidRDefault="00E339FD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B135D0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  <w:r w:rsidR="00E339FD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E339FD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B135D0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E339FD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135D0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E339FD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135D0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4D2639" w:rsidRDefault="00E339FD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B135D0"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E4F41" w:rsidRPr="004D2639" w:rsidTr="003D4F74">
        <w:trPr>
          <w:trHeight w:val="30"/>
        </w:trPr>
        <w:tc>
          <w:tcPr>
            <w:tcW w:w="3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C27A4F" w:rsidRDefault="002E4F41" w:rsidP="00240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004-Оказание социальной помощи на приобретение топлива специалистам здравоохранения,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Default="002E4F41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  <w:r w:rsidRPr="00C27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4F41" w:rsidRPr="00C27A4F" w:rsidRDefault="002E4F41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53275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55406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57622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59927</w:t>
            </w:r>
          </w:p>
        </w:tc>
        <w:tc>
          <w:tcPr>
            <w:tcW w:w="9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53275</w:t>
            </w:r>
          </w:p>
        </w:tc>
      </w:tr>
      <w:tr w:rsidR="002E4F41" w:rsidRPr="004D2639" w:rsidTr="003D4F74">
        <w:trPr>
          <w:trHeight w:val="30"/>
        </w:trPr>
        <w:tc>
          <w:tcPr>
            <w:tcW w:w="3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4D2639" w:rsidRDefault="002E4F41" w:rsidP="002401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C27A4F" w:rsidRDefault="002E4F41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</w:p>
          <w:p w:rsidR="002E4F41" w:rsidRPr="00C27A4F" w:rsidRDefault="002E4F41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53275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55406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57622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59927</w:t>
            </w:r>
          </w:p>
        </w:tc>
        <w:tc>
          <w:tcPr>
            <w:tcW w:w="9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53275</w:t>
            </w:r>
          </w:p>
        </w:tc>
      </w:tr>
      <w:tr w:rsidR="003D4F74" w:rsidRPr="00AC6F77" w:rsidTr="003D4F74">
        <w:trPr>
          <w:trHeight w:val="555"/>
        </w:trPr>
        <w:tc>
          <w:tcPr>
            <w:tcW w:w="32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рямого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2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кущего</w:t>
            </w:r>
            <w:proofErr w:type="spellEnd"/>
          </w:p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12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AC6F77" w:rsidRDefault="003D4F74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3D4F74" w:rsidRPr="000F7C6A" w:rsidTr="003D4F74">
        <w:trPr>
          <w:trHeight w:val="230"/>
        </w:trPr>
        <w:tc>
          <w:tcPr>
            <w:tcW w:w="3257" w:type="dxa"/>
            <w:vMerge/>
          </w:tcPr>
          <w:p w:rsidR="003D4F74" w:rsidRPr="000F7C6A" w:rsidRDefault="003D4F74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3D4F74" w:rsidRPr="000F7C6A" w:rsidRDefault="003D4F74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4F74" w:rsidRPr="000F7C6A" w:rsidRDefault="003D4F74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E4F41" w:rsidRPr="002E4F41" w:rsidTr="003D4F74">
        <w:trPr>
          <w:trHeight w:val="506"/>
        </w:trPr>
        <w:tc>
          <w:tcPr>
            <w:tcW w:w="32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401B9" w:rsidRDefault="002E4F41" w:rsidP="002401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01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1028D9" w:rsidRDefault="002E4F41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тыс. тенге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53275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55406</w:t>
            </w:r>
          </w:p>
        </w:tc>
        <w:tc>
          <w:tcPr>
            <w:tcW w:w="12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57622</w:t>
            </w:r>
          </w:p>
        </w:tc>
        <w:tc>
          <w:tcPr>
            <w:tcW w:w="10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59927</w:t>
            </w:r>
          </w:p>
        </w:tc>
        <w:tc>
          <w:tcPr>
            <w:tcW w:w="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53275</w:t>
            </w:r>
          </w:p>
        </w:tc>
      </w:tr>
    </w:tbl>
    <w:p w:rsidR="003C2CA4" w:rsidRPr="004D2639" w:rsidRDefault="001933EE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</w:t>
      </w:r>
      <w:r w:rsidR="003D4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  <w:r w:rsidR="003D4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015-</w:t>
      </w:r>
      <w:r w:rsidR="003D4F7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</w:t>
      </w:r>
      <w:r w:rsidR="003D4F7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счет </w:t>
      </w:r>
      <w:r w:rsidR="003D4F7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средств местного </w:t>
      </w:r>
      <w:r w:rsidR="003D4F7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бюджета»</w:t>
      </w:r>
    </w:p>
    <w:p w:rsidR="002E1C0D" w:rsidRPr="004D2639" w:rsidRDefault="002E1C0D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2E1C0D" w:rsidRPr="005A2A5F" w:rsidRDefault="002E1C0D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5A2A5F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2E1C0D" w:rsidRPr="004D2639" w:rsidRDefault="002E1C0D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2639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4D2639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4D2639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1933EE" w:rsidRPr="005A2A5F" w:rsidRDefault="001933EE" w:rsidP="0024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A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F742E1" w:rsidRPr="005A2A5F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5A2A5F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5C48A8" w:rsidRPr="005A2A5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A2A5F" w:rsidRPr="005A2A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 </w:t>
      </w:r>
      <w:r w:rsidR="005C48A8" w:rsidRPr="005A2A5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>казание социальной помощи на приобретение топлива специалистам</w:t>
      </w:r>
      <w:r w:rsidR="005A2A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>здра</w:t>
      </w:r>
      <w:r w:rsidR="005A2A5F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5A2A5F">
        <w:rPr>
          <w:rFonts w:ascii="Times New Roman" w:hAnsi="Times New Roman" w:cs="Times New Roman"/>
          <w:sz w:val="28"/>
          <w:szCs w:val="28"/>
          <w:lang w:val="ru-RU"/>
        </w:rPr>
        <w:t>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</w:r>
    </w:p>
    <w:p w:rsidR="001933EE" w:rsidRPr="004D2639" w:rsidRDefault="001933EE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Расходы по бюджетной </w:t>
      </w:r>
      <w:r w:rsidR="00F742E1" w:rsidRPr="004D2639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4D2639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1134"/>
        <w:gridCol w:w="1276"/>
        <w:gridCol w:w="1136"/>
        <w:gridCol w:w="992"/>
        <w:gridCol w:w="1134"/>
        <w:gridCol w:w="1134"/>
      </w:tblGrid>
      <w:tr w:rsidR="001933EE" w:rsidRPr="003D4F74" w:rsidTr="00B41F06">
        <w:trPr>
          <w:trHeight w:val="555"/>
        </w:trPr>
        <w:tc>
          <w:tcPr>
            <w:tcW w:w="34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  <w:p w:rsidR="00B41F06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рямого</w:t>
            </w:r>
            <w:proofErr w:type="spellEnd"/>
          </w:p>
          <w:p w:rsidR="001933EE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3D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3D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3D4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3D4F74" w:rsidRDefault="001933EE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B41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1933EE" w:rsidRPr="004D2639" w:rsidTr="00B41F06">
        <w:trPr>
          <w:trHeight w:val="555"/>
        </w:trPr>
        <w:tc>
          <w:tcPr>
            <w:tcW w:w="3400" w:type="dxa"/>
            <w:vMerge/>
          </w:tcPr>
          <w:p w:rsidR="001933EE" w:rsidRPr="004D2639" w:rsidRDefault="001933EE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933EE" w:rsidRPr="004D2639" w:rsidRDefault="001933EE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3EE" w:rsidRPr="004D2639" w:rsidRDefault="001933EE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B41F06" w:rsidRPr="004D2639" w:rsidTr="00B41F06">
        <w:trPr>
          <w:trHeight w:val="30"/>
        </w:trPr>
        <w:tc>
          <w:tcPr>
            <w:tcW w:w="3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Default="00B41F06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4D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</w:t>
            </w:r>
          </w:p>
          <w:p w:rsidR="00B41F06" w:rsidRDefault="00920A93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 w:rsidR="00B41F06" w:rsidRPr="004D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олучателей</w:t>
            </w:r>
          </w:p>
          <w:p w:rsidR="008B63EB" w:rsidRPr="005A2A5F" w:rsidRDefault="008B63EB" w:rsidP="00240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3250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3380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3515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3635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B41F06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</w:t>
            </w:r>
          </w:p>
        </w:tc>
      </w:tr>
      <w:tr w:rsidR="00B41F06" w:rsidTr="00B41F06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rHeight w:val="195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pStyle w:val="ae"/>
              <w:spacing w:after="0" w:afterAutospacing="0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lastRenderedPageBreak/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B41F06" w:rsidTr="00B41F06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rHeight w:val="270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pStyle w:val="ae"/>
              <w:spacing w:after="0" w:afterAutospacing="0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1028D9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B41F06" w:rsidRPr="00557220" w:rsidTr="00B41F06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rHeight w:val="264"/>
        </w:trPr>
        <w:tc>
          <w:tcPr>
            <w:tcW w:w="10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1F06" w:rsidRPr="00C17307" w:rsidRDefault="00B41F06" w:rsidP="002401B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бюджетной подпрограмме, всего</w:t>
            </w:r>
          </w:p>
        </w:tc>
      </w:tr>
      <w:tr w:rsidR="00B41F06" w:rsidRPr="003D4F74" w:rsidTr="00B41F06">
        <w:trPr>
          <w:trHeight w:val="555"/>
        </w:trPr>
        <w:tc>
          <w:tcPr>
            <w:tcW w:w="34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</w:p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63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3D4F74" w:rsidRDefault="00B41F06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4F7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B41F06" w:rsidRPr="004D2639" w:rsidTr="00B41F06">
        <w:trPr>
          <w:trHeight w:val="555"/>
        </w:trPr>
        <w:tc>
          <w:tcPr>
            <w:tcW w:w="3400" w:type="dxa"/>
            <w:vMerge/>
          </w:tcPr>
          <w:p w:rsidR="00B41F06" w:rsidRPr="004D2639" w:rsidRDefault="00B41F06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1F06" w:rsidRPr="004D2639" w:rsidRDefault="00B41F06" w:rsidP="00240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F06" w:rsidRPr="004D2639" w:rsidRDefault="00B41F06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2E4F41" w:rsidRPr="004D2639" w:rsidTr="00B41F06">
        <w:trPr>
          <w:trHeight w:val="30"/>
        </w:trPr>
        <w:tc>
          <w:tcPr>
            <w:tcW w:w="3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5A2A5F" w:rsidRDefault="002E4F41" w:rsidP="00240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1028D9" w:rsidRDefault="002E4F41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тыс. тенге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4347AE" w:rsidRDefault="002E4F41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47382</w:t>
            </w: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53275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55406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57622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59927</w:t>
            </w:r>
          </w:p>
        </w:tc>
      </w:tr>
      <w:tr w:rsidR="002E4F41" w:rsidRPr="004D2639" w:rsidTr="002E4F41">
        <w:trPr>
          <w:trHeight w:val="30"/>
        </w:trPr>
        <w:tc>
          <w:tcPr>
            <w:tcW w:w="3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4D2639" w:rsidRDefault="002E4F41" w:rsidP="002401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C27A4F" w:rsidRDefault="002E4F41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proofErr w:type="spellEnd"/>
          </w:p>
          <w:p w:rsidR="002E4F41" w:rsidRPr="00C27A4F" w:rsidRDefault="002E4F41" w:rsidP="002401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A4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4347AE" w:rsidRDefault="002E4F41" w:rsidP="0024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47382</w:t>
            </w:r>
            <w:r w:rsidRPr="004347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53275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55406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57622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F41" w:rsidRPr="002E4F41" w:rsidRDefault="002E4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F41">
              <w:rPr>
                <w:rFonts w:ascii="Times New Roman" w:hAnsi="Times New Roman"/>
                <w:sz w:val="28"/>
                <w:szCs w:val="28"/>
              </w:rPr>
              <w:t>59927</w:t>
            </w:r>
          </w:p>
        </w:tc>
      </w:tr>
    </w:tbl>
    <w:p w:rsidR="001933EE" w:rsidRPr="004D2639" w:rsidRDefault="001933EE" w:rsidP="00240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933EE" w:rsidRPr="004D2639" w:rsidSect="009859A1">
      <w:pgSz w:w="11907" w:h="16839" w:code="9"/>
      <w:pgMar w:top="567" w:right="708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24329"/>
    <w:rsid w:val="00031EC8"/>
    <w:rsid w:val="000365DA"/>
    <w:rsid w:val="0004665B"/>
    <w:rsid w:val="00055564"/>
    <w:rsid w:val="00060643"/>
    <w:rsid w:val="00062A6F"/>
    <w:rsid w:val="00065BE8"/>
    <w:rsid w:val="00067712"/>
    <w:rsid w:val="000816C0"/>
    <w:rsid w:val="00090E8B"/>
    <w:rsid w:val="00095E30"/>
    <w:rsid w:val="000A1110"/>
    <w:rsid w:val="000A20E3"/>
    <w:rsid w:val="000E5164"/>
    <w:rsid w:val="000F7829"/>
    <w:rsid w:val="0011521D"/>
    <w:rsid w:val="00143A77"/>
    <w:rsid w:val="001516D6"/>
    <w:rsid w:val="0015522D"/>
    <w:rsid w:val="0018406C"/>
    <w:rsid w:val="00186407"/>
    <w:rsid w:val="001933EE"/>
    <w:rsid w:val="001A7701"/>
    <w:rsid w:val="001B789B"/>
    <w:rsid w:val="00223B4D"/>
    <w:rsid w:val="002401B9"/>
    <w:rsid w:val="00241EAB"/>
    <w:rsid w:val="0024717C"/>
    <w:rsid w:val="002576FB"/>
    <w:rsid w:val="00282EEA"/>
    <w:rsid w:val="0028551B"/>
    <w:rsid w:val="00291CF9"/>
    <w:rsid w:val="002941D5"/>
    <w:rsid w:val="00295274"/>
    <w:rsid w:val="002B43E2"/>
    <w:rsid w:val="002E1C0D"/>
    <w:rsid w:val="002E1F9C"/>
    <w:rsid w:val="002E4F41"/>
    <w:rsid w:val="002F7B76"/>
    <w:rsid w:val="00301B04"/>
    <w:rsid w:val="00314B40"/>
    <w:rsid w:val="003629DF"/>
    <w:rsid w:val="00363E40"/>
    <w:rsid w:val="0036490F"/>
    <w:rsid w:val="0038434D"/>
    <w:rsid w:val="003A644F"/>
    <w:rsid w:val="003C2CA4"/>
    <w:rsid w:val="003D4F74"/>
    <w:rsid w:val="00401165"/>
    <w:rsid w:val="00416C28"/>
    <w:rsid w:val="00432EC6"/>
    <w:rsid w:val="00434208"/>
    <w:rsid w:val="004347AE"/>
    <w:rsid w:val="00436452"/>
    <w:rsid w:val="00443CEA"/>
    <w:rsid w:val="004514DD"/>
    <w:rsid w:val="00457764"/>
    <w:rsid w:val="0047422C"/>
    <w:rsid w:val="00477036"/>
    <w:rsid w:val="004815BD"/>
    <w:rsid w:val="004816BA"/>
    <w:rsid w:val="004D2639"/>
    <w:rsid w:val="004E26BD"/>
    <w:rsid w:val="00515553"/>
    <w:rsid w:val="00557220"/>
    <w:rsid w:val="005712AC"/>
    <w:rsid w:val="005777E9"/>
    <w:rsid w:val="005A2A5F"/>
    <w:rsid w:val="005C48A8"/>
    <w:rsid w:val="005D3242"/>
    <w:rsid w:val="005D5660"/>
    <w:rsid w:val="0062459F"/>
    <w:rsid w:val="00627D0B"/>
    <w:rsid w:val="006312BA"/>
    <w:rsid w:val="006339C7"/>
    <w:rsid w:val="00692025"/>
    <w:rsid w:val="006A184E"/>
    <w:rsid w:val="006B783D"/>
    <w:rsid w:val="006D2D3F"/>
    <w:rsid w:val="0070585B"/>
    <w:rsid w:val="00706A96"/>
    <w:rsid w:val="00711E68"/>
    <w:rsid w:val="0074197E"/>
    <w:rsid w:val="0074795A"/>
    <w:rsid w:val="00750312"/>
    <w:rsid w:val="00764032"/>
    <w:rsid w:val="00766600"/>
    <w:rsid w:val="00777563"/>
    <w:rsid w:val="0079007B"/>
    <w:rsid w:val="0079681A"/>
    <w:rsid w:val="007A3AD4"/>
    <w:rsid w:val="008006E3"/>
    <w:rsid w:val="00811946"/>
    <w:rsid w:val="00816ECA"/>
    <w:rsid w:val="00834709"/>
    <w:rsid w:val="00853786"/>
    <w:rsid w:val="008837F6"/>
    <w:rsid w:val="008B63EB"/>
    <w:rsid w:val="008E1CE0"/>
    <w:rsid w:val="00916F5E"/>
    <w:rsid w:val="00920A93"/>
    <w:rsid w:val="00926507"/>
    <w:rsid w:val="009268CB"/>
    <w:rsid w:val="0094327A"/>
    <w:rsid w:val="00965BE9"/>
    <w:rsid w:val="009722DF"/>
    <w:rsid w:val="009859A1"/>
    <w:rsid w:val="009C36FD"/>
    <w:rsid w:val="009C6737"/>
    <w:rsid w:val="009C7A0A"/>
    <w:rsid w:val="009E32B3"/>
    <w:rsid w:val="00A17E1A"/>
    <w:rsid w:val="00A46207"/>
    <w:rsid w:val="00A61AAB"/>
    <w:rsid w:val="00A84631"/>
    <w:rsid w:val="00A946E1"/>
    <w:rsid w:val="00AA30B9"/>
    <w:rsid w:val="00AC3CE8"/>
    <w:rsid w:val="00AC5D3F"/>
    <w:rsid w:val="00AF6657"/>
    <w:rsid w:val="00B135D0"/>
    <w:rsid w:val="00B27E08"/>
    <w:rsid w:val="00B31A58"/>
    <w:rsid w:val="00B378B7"/>
    <w:rsid w:val="00B41F06"/>
    <w:rsid w:val="00B44841"/>
    <w:rsid w:val="00B509BB"/>
    <w:rsid w:val="00BA1BF9"/>
    <w:rsid w:val="00BA337B"/>
    <w:rsid w:val="00BA3AA8"/>
    <w:rsid w:val="00BB17F3"/>
    <w:rsid w:val="00BB3AAB"/>
    <w:rsid w:val="00BC7F1E"/>
    <w:rsid w:val="00BD322F"/>
    <w:rsid w:val="00BE75A6"/>
    <w:rsid w:val="00C03DCA"/>
    <w:rsid w:val="00C1447B"/>
    <w:rsid w:val="00C17307"/>
    <w:rsid w:val="00C232F7"/>
    <w:rsid w:val="00C27A4F"/>
    <w:rsid w:val="00C45588"/>
    <w:rsid w:val="00C90DFD"/>
    <w:rsid w:val="00CA042D"/>
    <w:rsid w:val="00CA6021"/>
    <w:rsid w:val="00CA64AD"/>
    <w:rsid w:val="00CE54D7"/>
    <w:rsid w:val="00D00EF5"/>
    <w:rsid w:val="00D06776"/>
    <w:rsid w:val="00D11A57"/>
    <w:rsid w:val="00D11F81"/>
    <w:rsid w:val="00D20778"/>
    <w:rsid w:val="00D42E39"/>
    <w:rsid w:val="00D62333"/>
    <w:rsid w:val="00D678AB"/>
    <w:rsid w:val="00D7099D"/>
    <w:rsid w:val="00DC7DC5"/>
    <w:rsid w:val="00E2361B"/>
    <w:rsid w:val="00E30492"/>
    <w:rsid w:val="00E339FD"/>
    <w:rsid w:val="00E52846"/>
    <w:rsid w:val="00E80911"/>
    <w:rsid w:val="00E81E53"/>
    <w:rsid w:val="00E857F3"/>
    <w:rsid w:val="00E917AB"/>
    <w:rsid w:val="00EA6E82"/>
    <w:rsid w:val="00EE697F"/>
    <w:rsid w:val="00F30295"/>
    <w:rsid w:val="00F33066"/>
    <w:rsid w:val="00F742E1"/>
    <w:rsid w:val="00F8696C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rmal (Web)"/>
    <w:basedOn w:val="a"/>
    <w:rsid w:val="00B4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6633-70A5-444C-99DE-35278E4B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28</cp:revision>
  <cp:lastPrinted>2020-08-11T11:31:00Z</cp:lastPrinted>
  <dcterms:created xsi:type="dcterms:W3CDTF">2020-01-11T11:09:00Z</dcterms:created>
  <dcterms:modified xsi:type="dcterms:W3CDTF">2020-08-11T11:33:00Z</dcterms:modified>
</cp:coreProperties>
</file>