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64" w:rsidRPr="00D961EE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6</w:t>
      </w:r>
    </w:p>
    <w:p w:rsidR="00915F64" w:rsidRPr="00C87977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</w:pPr>
      <w:r w:rsidRPr="00F46A14">
        <w:rPr>
          <w:lang w:val="ru-RU"/>
        </w:rPr>
        <w:br/>
      </w:r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К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 </w:t>
      </w:r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Правилам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 </w:t>
      </w:r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>разработки и Утверждени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я                        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>пере</w:t>
      </w:r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>утверждение</w:t>
      </w:r>
      <w:proofErr w:type="spellEnd"/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>б</w:t>
      </w:r>
      <w:r w:rsidRPr="00C87977"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юджетных программ (подпрограмм ) и требованиям к их содержанию </w:t>
      </w:r>
    </w:p>
    <w:p w:rsidR="00915F64" w:rsidRPr="00F46A14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915F64" w:rsidRPr="00F46A14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F46A1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Утверждена</w:t>
      </w:r>
      <w:proofErr w:type="gramEnd"/>
      <w:r w:rsidRPr="00F46A1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приказом </w:t>
      </w:r>
    </w:p>
    <w:p w:rsidR="00915F64" w:rsidRPr="00F46A14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46A14">
        <w:rPr>
          <w:rFonts w:ascii="Times New Roman" w:hAnsi="Times New Roman" w:cs="Times New Roman"/>
          <w:sz w:val="20"/>
          <w:szCs w:val="20"/>
          <w:lang w:val="ru-RU"/>
        </w:rPr>
        <w:t>руководителя отдела занятости</w:t>
      </w:r>
    </w:p>
    <w:p w:rsidR="00915F64" w:rsidRPr="00F46A14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46A14">
        <w:rPr>
          <w:rFonts w:ascii="Times New Roman" w:hAnsi="Times New Roman" w:cs="Times New Roman"/>
          <w:sz w:val="20"/>
          <w:szCs w:val="20"/>
          <w:lang w:val="ru-RU"/>
        </w:rPr>
        <w:t>и социальных программ</w:t>
      </w:r>
    </w:p>
    <w:p w:rsidR="00915F64" w:rsidRDefault="00915F64" w:rsidP="00915F6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F46A14">
        <w:rPr>
          <w:rFonts w:ascii="Times New Roman" w:hAnsi="Times New Roman" w:cs="Times New Roman"/>
          <w:sz w:val="20"/>
          <w:szCs w:val="20"/>
          <w:lang w:val="ru-RU"/>
        </w:rPr>
        <w:t>Карасайского</w:t>
      </w:r>
      <w:proofErr w:type="spellEnd"/>
      <w:r w:rsidRPr="00F46A14">
        <w:rPr>
          <w:rFonts w:ascii="Times New Roman" w:hAnsi="Times New Roman" w:cs="Times New Roman"/>
          <w:sz w:val="20"/>
          <w:szCs w:val="20"/>
          <w:lang w:val="ru-RU"/>
        </w:rPr>
        <w:t xml:space="preserve">  района</w:t>
      </w:r>
      <w:r w:rsidRPr="00F46A14">
        <w:rPr>
          <w:rFonts w:ascii="Times New Roman" w:hAnsi="Times New Roman" w:cs="Times New Roman"/>
          <w:sz w:val="20"/>
          <w:szCs w:val="20"/>
          <w:lang w:val="ru-RU"/>
        </w:rPr>
        <w:br/>
        <w:t xml:space="preserve">от  </w:t>
      </w:r>
      <w:r w:rsidR="00A64E4B">
        <w:rPr>
          <w:rFonts w:ascii="Times New Roman" w:hAnsi="Times New Roman" w:cs="Times New Roman"/>
          <w:sz w:val="20"/>
          <w:szCs w:val="20"/>
          <w:lang w:val="ru-RU"/>
        </w:rPr>
        <w:t xml:space="preserve">10 апреля </w:t>
      </w:r>
      <w:r w:rsidRPr="00F46A14">
        <w:rPr>
          <w:rFonts w:ascii="Times New Roman" w:hAnsi="Times New Roman" w:cs="Times New Roman"/>
          <w:sz w:val="20"/>
          <w:szCs w:val="20"/>
          <w:lang w:val="ru-RU"/>
        </w:rPr>
        <w:t xml:space="preserve"> 20</w:t>
      </w:r>
      <w:r w:rsidR="00A64E4B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Pr="00F46A14">
        <w:rPr>
          <w:rFonts w:ascii="Times New Roman" w:hAnsi="Times New Roman" w:cs="Times New Roman"/>
          <w:sz w:val="20"/>
          <w:szCs w:val="20"/>
          <w:lang w:val="ru-RU"/>
        </w:rPr>
        <w:t xml:space="preserve"> года №7</w:t>
      </w:r>
      <w:r w:rsidR="00A64E4B">
        <w:rPr>
          <w:rFonts w:ascii="Times New Roman" w:hAnsi="Times New Roman" w:cs="Times New Roman"/>
          <w:sz w:val="20"/>
          <w:szCs w:val="20"/>
          <w:lang w:val="ru-RU"/>
        </w:rPr>
        <w:t>а</w:t>
      </w:r>
    </w:p>
    <w:p w:rsidR="00915F64" w:rsidRDefault="00915F64" w:rsidP="00915F64">
      <w:pPr>
        <w:spacing w:after="0"/>
        <w:ind w:left="566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</w:t>
      </w:r>
    </w:p>
    <w:p w:rsidR="00915F64" w:rsidRPr="00F46A14" w:rsidRDefault="00915F64" w:rsidP="00915F64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(место печати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)</w:t>
      </w:r>
      <w:proofErr w:type="gramEnd"/>
    </w:p>
    <w:p w:rsidR="00915F64" w:rsidRPr="009E2328" w:rsidRDefault="00915F64" w:rsidP="00915F6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8445FA" w:rsidRDefault="007A3AD4" w:rsidP="002C0AC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5FA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8445FA">
        <w:rPr>
          <w:rFonts w:ascii="Times New Roman" w:hAnsi="Times New Roman" w:cs="Times New Roman"/>
          <w:sz w:val="28"/>
          <w:szCs w:val="28"/>
          <w:lang w:val="ru-RU"/>
        </w:rPr>
        <w:br/>
      </w:r>
      <w:r w:rsidR="00F3700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451</w:t>
      </w:r>
      <w:r w:rsidR="00F3700C" w:rsidRPr="00F3700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1005</w:t>
      </w:r>
      <w:r w:rsidR="00AC3CE8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B789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Государственное учреждение «Отдел </w:t>
      </w:r>
      <w:r w:rsidR="002576F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занятости и социальных программ</w:t>
      </w:r>
      <w:r w:rsidR="001B789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15F6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Карасайского</w:t>
      </w:r>
      <w:proofErr w:type="spellEnd"/>
      <w:r w:rsidR="00915F6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B789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района»</w:t>
      </w:r>
      <w:r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 w:rsidRPr="008445FA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8445F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445F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A64E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21</w:t>
      </w:r>
      <w:r w:rsidR="001B789B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A64E4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8445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8445F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15F64" w:rsidRPr="00063F0D" w:rsidRDefault="007A3AD4" w:rsidP="007A4CD9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15F64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proofErr w:type="gramStart"/>
      <w:r w:rsidRPr="007A4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F64" w:rsidRPr="007A4CD9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7A4CD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93493" w:rsidRPr="00915F64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B789B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>отдельным  категориям нуждающихся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граждан 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по решениям 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2DE" w:rsidRPr="00915F64">
        <w:rPr>
          <w:rFonts w:ascii="Times New Roman" w:hAnsi="Times New Roman" w:cs="Times New Roman"/>
          <w:sz w:val="28"/>
          <w:szCs w:val="28"/>
          <w:lang w:val="ru-RU"/>
        </w:rPr>
        <w:t>местных</w:t>
      </w:r>
      <w:r w:rsidR="003672DE"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A4CD9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представительных  органов». 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15F64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Кыйлыбаева</w:t>
      </w:r>
      <w:proofErr w:type="spellEnd"/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A4CD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Алия</w:t>
      </w:r>
      <w:proofErr w:type="spellEnd"/>
      <w:r w:rsidR="007A4CD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7A4CD9">
        <w:rPr>
          <w:rFonts w:ascii="Times New Roman" w:hAnsi="Times New Roman" w:cs="Times New Roman"/>
          <w:sz w:val="28"/>
          <w:szCs w:val="28"/>
          <w:u w:val="single"/>
          <w:lang w:val="ru-RU"/>
        </w:rPr>
        <w:t>Ж</w:t>
      </w:r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умадиловна</w:t>
      </w:r>
      <w:proofErr w:type="spellEnd"/>
      <w:r w:rsid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915F64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F64"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15F64" w:rsidRPr="00063F0D">
        <w:rPr>
          <w:rFonts w:ascii="Times New Roman" w:hAnsi="Times New Roman" w:cs="Times New Roman"/>
          <w:sz w:val="28"/>
          <w:szCs w:val="28"/>
          <w:lang w:val="ru-RU"/>
        </w:rPr>
        <w:t xml:space="preserve">статья 32 Бюджетного кодекса Республики Казахстан от 2008 года 4 декабря </w:t>
      </w:r>
      <w:r w:rsidR="007A4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F64" w:rsidRPr="00063F0D">
        <w:rPr>
          <w:rFonts w:ascii="Times New Roman" w:hAnsi="Times New Roman" w:cs="Times New Roman"/>
          <w:sz w:val="28"/>
          <w:szCs w:val="28"/>
          <w:lang w:val="ru-RU"/>
        </w:rPr>
        <w:t>за №</w:t>
      </w:r>
      <w:r w:rsidR="00915F64" w:rsidRPr="00063F0D">
        <w:rPr>
          <w:rFonts w:ascii="Times New Roman" w:hAnsi="Times New Roman" w:cs="Times New Roman"/>
          <w:sz w:val="28"/>
          <w:szCs w:val="28"/>
          <w:lang w:val="kk-KZ"/>
        </w:rPr>
        <w:t>95-IV, раздела</w:t>
      </w:r>
      <w:r w:rsidR="007A4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F64" w:rsidRPr="00063F0D">
        <w:rPr>
          <w:rFonts w:ascii="Times New Roman" w:hAnsi="Times New Roman" w:cs="Times New Roman"/>
          <w:sz w:val="28"/>
          <w:szCs w:val="28"/>
          <w:lang w:val="kk-KZ"/>
        </w:rPr>
        <w:t xml:space="preserve"> 4, пунктами 17-27 Правил разработки и утверждения (переутверждения) </w:t>
      </w:r>
      <w:r w:rsidR="007A4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F64" w:rsidRPr="00063F0D">
        <w:rPr>
          <w:rFonts w:ascii="Times New Roman" w:hAnsi="Times New Roman" w:cs="Times New Roman"/>
          <w:sz w:val="28"/>
          <w:szCs w:val="28"/>
          <w:lang w:val="kk-KZ"/>
        </w:rPr>
        <w:t>бюджетных программ (подпрограмм) и требований к их содержанию утвержденных приказом мининстра национальной экономики Республики Казахстан от 30декабря 2014</w:t>
      </w:r>
      <w:r w:rsidR="007A4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F64" w:rsidRPr="00063F0D">
        <w:rPr>
          <w:rFonts w:ascii="Times New Roman" w:hAnsi="Times New Roman" w:cs="Times New Roman"/>
          <w:sz w:val="28"/>
          <w:szCs w:val="28"/>
          <w:lang w:val="kk-KZ"/>
        </w:rPr>
        <w:t xml:space="preserve">года №195, решение Карасайского районного </w:t>
      </w:r>
      <w:r w:rsidR="00915F64" w:rsidRPr="00063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маслихата  </w:t>
      </w:r>
      <w:r w:rsidR="00A64E4B">
        <w:rPr>
          <w:rFonts w:ascii="Times New Roman" w:hAnsi="Times New Roman" w:cs="Times New Roman"/>
          <w:color w:val="000000"/>
          <w:sz w:val="28"/>
          <w:szCs w:val="28"/>
          <w:lang w:val="ru-RU"/>
        </w:rPr>
        <w:t>06 апреля 2020 года №53-3</w:t>
      </w:r>
      <w:proofErr w:type="gramStart"/>
      <w:r w:rsidR="00A64E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proofErr w:type="gramEnd"/>
      <w:r w:rsidR="00A64E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64E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внесении</w:t>
      </w:r>
      <w:proofErr w:type="gramEnd"/>
      <w:r w:rsidR="00A64E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изменений в решение  </w:t>
      </w:r>
      <w:r w:rsidR="00A64E4B">
        <w:rPr>
          <w:rFonts w:ascii="Times New Roman" w:hAnsi="Times New Roman" w:cs="Times New Roman"/>
          <w:sz w:val="28"/>
          <w:szCs w:val="28"/>
          <w:lang w:val="kk-KZ"/>
        </w:rPr>
        <w:t xml:space="preserve">Карасайского районного </w:t>
      </w:r>
      <w:r w:rsidR="00A64E4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маслихата</w:t>
      </w:r>
      <w:r w:rsidR="00A64E4B" w:rsidRPr="00063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64E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15F64" w:rsidRPr="00063F0D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 27 декабря 2019 года №50-3 «О бюджете Карасайского района на 2020-2022 годы»</w:t>
      </w:r>
    </w:p>
    <w:p w:rsidR="00EE697F" w:rsidRPr="00915F64" w:rsidRDefault="007A3AD4" w:rsidP="00915F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5F64"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программы:</w:t>
      </w:r>
      <w:r w:rsidR="00915F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15F64"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Местные 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зависимости от уровня государственного управления</w:t>
      </w:r>
    </w:p>
    <w:p w:rsidR="00915F64" w:rsidRDefault="00EE697F" w:rsidP="00915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5F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="007A3AD4" w:rsidRPr="00915F64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зависимости от содержания</w:t>
      </w:r>
      <w:r w:rsidR="00915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A4CD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индивидуальная</w:t>
      </w:r>
      <w:r w:rsidR="00915F64" w:rsidRPr="007A4CD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бюджетная программа</w:t>
      </w:r>
    </w:p>
    <w:p w:rsidR="007A4CD9" w:rsidRPr="007A4CD9" w:rsidRDefault="007A3AD4" w:rsidP="00915F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зависимости от способа реализации</w:t>
      </w:r>
      <w:r w:rsid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065BE8" w:rsidRPr="007A4CD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текущая</w:t>
      </w:r>
      <w:r w:rsidR="007A4CD9" w:rsidRPr="007A4CD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бюджетная программа</w:t>
      </w:r>
    </w:p>
    <w:p w:rsidR="00065BE8" w:rsidRPr="00915F64" w:rsidRDefault="007A3AD4" w:rsidP="00915F64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915F64">
        <w:rPr>
          <w:rFonts w:ascii="Times New Roman" w:hAnsi="Times New Roman" w:cs="Times New Roman"/>
          <w:color w:val="000000"/>
          <w:lang w:val="ru-RU"/>
        </w:rPr>
        <w:t>текущая</w:t>
      </w:r>
      <w:proofErr w:type="gramEnd"/>
      <w:r w:rsidRPr="00915F64">
        <w:rPr>
          <w:rFonts w:ascii="Times New Roman" w:hAnsi="Times New Roman" w:cs="Times New Roman"/>
          <w:color w:val="000000"/>
          <w:lang w:val="ru-RU"/>
        </w:rPr>
        <w:t>/развитие</w:t>
      </w:r>
    </w:p>
    <w:p w:rsidR="008445FA" w:rsidRPr="007A4CD9" w:rsidRDefault="007A3AD4" w:rsidP="007A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 бюджетной программы</w:t>
      </w:r>
      <w:r w:rsidRPr="00915F6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45FA" w:rsidRPr="007A4CD9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</w:t>
      </w:r>
      <w:proofErr w:type="gramStart"/>
      <w:r w:rsidR="008445FA" w:rsidRPr="007A4CD9"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proofErr w:type="gramEnd"/>
      <w:r w:rsidR="008445FA" w:rsidRPr="007A4CD9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памятным датам и праздничным дням.</w:t>
      </w:r>
    </w:p>
    <w:p w:rsidR="004A3C62" w:rsidRPr="007A4CD9" w:rsidRDefault="007A3AD4" w:rsidP="007A4C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Конечные результаты бюджетной программы:</w:t>
      </w:r>
      <w:r w:rsidRPr="00915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Единовременная помощь по г</w:t>
      </w:r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рант</w:t>
      </w:r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</w:t>
      </w:r>
      <w:proofErr w:type="spellEnd"/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студентам,  соц.</w:t>
      </w:r>
      <w:r w:rsid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пакет больным тяжелой формы туберкулеза</w:t>
      </w:r>
      <w:proofErr w:type="gramStart"/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="001C56DC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УОВ и ИОВ,</w:t>
      </w:r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воинам  </w:t>
      </w:r>
      <w:proofErr w:type="spellStart"/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Авганцам</w:t>
      </w:r>
      <w:proofErr w:type="spellEnd"/>
      <w:r w:rsidR="004A3C62" w:rsidRP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участникам ЧАЭС, участникам Семипалатинского полигона.</w:t>
      </w:r>
    </w:p>
    <w:p w:rsidR="00CA1F2D" w:rsidRPr="007A4CD9" w:rsidRDefault="007A3AD4" w:rsidP="00915F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Описание (обоснование) бюджетной программы</w:t>
      </w:r>
      <w:r w:rsidR="004A3C62"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;</w:t>
      </w:r>
      <w:r w:rsidR="007A4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8445FA" w:rsidRPr="007A4CD9">
        <w:rPr>
          <w:rFonts w:ascii="Times New Roman" w:hAnsi="Times New Roman" w:cs="Times New Roman"/>
          <w:sz w:val="28"/>
          <w:szCs w:val="28"/>
          <w:lang w:val="ru-RU"/>
        </w:rPr>
        <w:t>Оказание социальной помощи, установление размеров  определение перечня отдельных категориях нуждающихся граждан</w:t>
      </w:r>
    </w:p>
    <w:p w:rsidR="00750312" w:rsidRPr="00915F64" w:rsidRDefault="005712AC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Расходы по бюджетной программе, всего</w:t>
      </w:r>
    </w:p>
    <w:tbl>
      <w:tblPr>
        <w:tblW w:w="1053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275"/>
        <w:gridCol w:w="1134"/>
        <w:gridCol w:w="1418"/>
        <w:gridCol w:w="1276"/>
        <w:gridCol w:w="1134"/>
        <w:gridCol w:w="992"/>
        <w:gridCol w:w="47"/>
      </w:tblGrid>
      <w:tr w:rsidR="009C6737" w:rsidRPr="007A4CD9" w:rsidTr="007A4CD9">
        <w:trPr>
          <w:trHeight w:val="555"/>
        </w:trPr>
        <w:tc>
          <w:tcPr>
            <w:tcW w:w="32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spellEnd"/>
            <w:r w:rsidR="007A4CD9"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7A4CD9"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бюджетной</w:t>
            </w:r>
            <w:proofErr w:type="spellEnd"/>
            <w:r w:rsidR="007A4CD9"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</w:p>
          <w:p w:rsidR="009C6737" w:rsidRPr="007A4CD9" w:rsidRDefault="007A4CD9" w:rsidP="007A4CD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9C6737"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</w:t>
            </w:r>
            <w:proofErr w:type="spellEnd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</w:t>
            </w:r>
            <w:proofErr w:type="spellEnd"/>
            <w:r w:rsidR="007A4CD9" w:rsidRP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  <w:p w:rsidR="007A4CD9" w:rsidRDefault="007A4CD9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 w:rsidR="009C6737"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екущего</w:t>
            </w:r>
            <w:proofErr w:type="spellEnd"/>
          </w:p>
          <w:p w:rsidR="009C6737" w:rsidRP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4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7A4CD9" w:rsidRDefault="009C6737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</w:t>
            </w:r>
            <w:proofErr w:type="spellEnd"/>
            <w:r w:rsidR="007A4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7A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</w:tr>
      <w:tr w:rsidR="00E339FD" w:rsidRPr="00915F64" w:rsidTr="007A4CD9">
        <w:trPr>
          <w:trHeight w:val="224"/>
        </w:trPr>
        <w:tc>
          <w:tcPr>
            <w:tcW w:w="3261" w:type="dxa"/>
            <w:vMerge/>
          </w:tcPr>
          <w:p w:rsidR="00E339FD" w:rsidRPr="00915F64" w:rsidRDefault="00E339FD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339FD" w:rsidRPr="00915F64" w:rsidRDefault="00E339FD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915F64" w:rsidRDefault="00E339FD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F614B3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915F64" w:rsidRDefault="00E339FD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F614B3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915F64" w:rsidRDefault="00E339FD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F614B3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915F64" w:rsidRDefault="00E339FD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F614B3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915F64" w:rsidRDefault="00E339FD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F614B3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A17E1A" w:rsidRPr="00915F64" w:rsidTr="007A4CD9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915F64" w:rsidRDefault="007A4CD9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007-</w:t>
            </w:r>
            <w:r w:rsidR="008E4D02"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помощь отдельным  категориям нуждающихся граждан по решениям местных представительных органов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Default="007A4CD9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="00A17E1A"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</w:p>
          <w:p w:rsidR="00A17E1A" w:rsidRPr="00915F64" w:rsidRDefault="00A17E1A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7A4CD9" w:rsidRDefault="007A4CD9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6DED">
              <w:rPr>
                <w:rFonts w:ascii="Times New Roman" w:hAnsi="Times New Roman" w:cs="Times New Roman"/>
                <w:sz w:val="24"/>
                <w:szCs w:val="24"/>
              </w:rPr>
              <w:t>06059</w:t>
            </w:r>
            <w:r w:rsidRPr="007A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7A4CD9" w:rsidRDefault="00A64E4B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229162</w:t>
            </w:r>
            <w:r w:rsidR="007A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7A4CD9" w:rsidRDefault="00A64E4B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238328,0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7A4CD9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247862,0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7A4CD9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257776,0</w:t>
            </w:r>
          </w:p>
        </w:tc>
      </w:tr>
      <w:tr w:rsidR="00A64E4B" w:rsidRPr="00915F64" w:rsidTr="007A4CD9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5F64" w:rsidRDefault="00A64E4B" w:rsidP="00915F6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</w:p>
          <w:p w:rsidR="00A64E4B" w:rsidRPr="00915F64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06059</w:t>
            </w:r>
            <w:r w:rsidRPr="007A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229162,0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238328,0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247862,0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257776,0</w:t>
            </w:r>
          </w:p>
        </w:tc>
      </w:tr>
      <w:tr w:rsidR="007A4CD9" w:rsidRPr="00AC6F77" w:rsidTr="007A4CD9">
        <w:trPr>
          <w:gridAfter w:val="1"/>
          <w:wAfter w:w="47" w:type="dxa"/>
          <w:trHeight w:val="555"/>
        </w:trPr>
        <w:tc>
          <w:tcPr>
            <w:tcW w:w="32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</w:p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рямого</w:t>
            </w:r>
            <w:proofErr w:type="spellEnd"/>
          </w:p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</w:p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proofErr w:type="spellEnd"/>
          </w:p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spellEnd"/>
            <w:r w:rsidRPr="00AC6F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</w:t>
            </w: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кущего</w:t>
            </w:r>
            <w:proofErr w:type="spellEnd"/>
          </w:p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AC6F77" w:rsidRDefault="007A4CD9" w:rsidP="00EF07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  <w:proofErr w:type="spellEnd"/>
            <w:r w:rsidRPr="00AC6F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6F77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</w:p>
        </w:tc>
      </w:tr>
      <w:tr w:rsidR="007A4CD9" w:rsidRPr="000F7C6A" w:rsidTr="007A4CD9">
        <w:trPr>
          <w:gridAfter w:val="1"/>
          <w:wAfter w:w="47" w:type="dxa"/>
          <w:trHeight w:val="230"/>
        </w:trPr>
        <w:tc>
          <w:tcPr>
            <w:tcW w:w="3261" w:type="dxa"/>
            <w:vMerge/>
          </w:tcPr>
          <w:p w:rsidR="007A4CD9" w:rsidRPr="000F7C6A" w:rsidRDefault="007A4CD9" w:rsidP="00E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A4CD9" w:rsidRPr="000F7C6A" w:rsidRDefault="007A4CD9" w:rsidP="00EF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0F7C6A" w:rsidRDefault="007A4CD9" w:rsidP="00EF0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0F7C6A" w:rsidRDefault="007A4CD9" w:rsidP="00EF0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0F7C6A" w:rsidRDefault="007A4CD9" w:rsidP="00EF0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0F7C6A" w:rsidRDefault="007A4CD9" w:rsidP="00EF0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CD9" w:rsidRPr="000F7C6A" w:rsidRDefault="007A4CD9" w:rsidP="00EF0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F7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A64E4B" w:rsidRPr="007A4CD9" w:rsidTr="007A4CD9">
        <w:trPr>
          <w:gridAfter w:val="1"/>
          <w:wAfter w:w="47" w:type="dxa"/>
          <w:trHeight w:val="506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16CB" w:rsidRDefault="00A64E4B" w:rsidP="00EF071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007-Социальная помощь отдельным  категориям нуждающихся граждан по решениям местных представительных органов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16CB" w:rsidRDefault="00A64E4B" w:rsidP="00EF071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6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911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ысяч</w:t>
            </w:r>
            <w:proofErr w:type="spellEnd"/>
          </w:p>
          <w:p w:rsidR="00A64E4B" w:rsidRPr="009116CB" w:rsidRDefault="00A64E4B" w:rsidP="00EF071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16CB" w:rsidRDefault="00A64E4B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06059</w:t>
            </w:r>
            <w:r w:rsidRPr="00911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229162,0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238328,0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247862,0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7A4CD9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257776,0</w:t>
            </w:r>
          </w:p>
        </w:tc>
      </w:tr>
    </w:tbl>
    <w:p w:rsidR="00CD68F8" w:rsidRPr="00915F64" w:rsidRDefault="00CD68F8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011- «За</w:t>
      </w:r>
      <w:r w:rsidR="00EA6DED" w:rsidRPr="00EA6DE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счет трансфертов </w:t>
      </w:r>
      <w:r w:rsidR="00EA6DED" w:rsidRPr="00EA6DE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из республиканского </w:t>
      </w:r>
      <w:r w:rsidR="00EA6DED" w:rsidRPr="00EA6DE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бюджета»</w:t>
      </w:r>
    </w:p>
    <w:p w:rsidR="008E4D02" w:rsidRPr="007A4CD9" w:rsidRDefault="008E4D02" w:rsidP="00915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подпрограммы:</w:t>
      </w:r>
    </w:p>
    <w:p w:rsidR="008E4D02" w:rsidRPr="007A4CD9" w:rsidRDefault="008E4D02" w:rsidP="007A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содержания: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CD9">
        <w:rPr>
          <w:rFonts w:ascii="Times New Roman" w:hAnsi="Times New Roman" w:cs="Times New Roman"/>
          <w:sz w:val="28"/>
          <w:szCs w:val="28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8E4D02" w:rsidRPr="00915F64" w:rsidRDefault="008E4D02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5F64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915F64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CD68F8" w:rsidRPr="007A4CD9" w:rsidRDefault="00CD68F8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Описание (обоснование) бюджетной </w:t>
      </w:r>
      <w:r w:rsidR="00BE012F"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</w:t>
      </w:r>
      <w:r w:rsidRP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программы;</w:t>
      </w:r>
      <w:r w:rsidR="007A4C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A4CD9">
        <w:rPr>
          <w:rFonts w:ascii="Times New Roman" w:hAnsi="Times New Roman" w:cs="Times New Roman"/>
          <w:sz w:val="28"/>
          <w:szCs w:val="28"/>
          <w:lang w:val="ru-RU"/>
        </w:rPr>
        <w:t>Оказание социальной помощи, установление размеров  определение перечня отдельных категориях нуждающихся граждан</w:t>
      </w:r>
    </w:p>
    <w:p w:rsidR="00CD68F8" w:rsidRPr="00915F64" w:rsidRDefault="00CD68F8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Расходы по бюджетной</w:t>
      </w:r>
      <w:r w:rsidR="00BE012F"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под</w:t>
      </w:r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программе, всего</w:t>
      </w:r>
      <w:proofErr w:type="gramEnd"/>
    </w:p>
    <w:tbl>
      <w:tblPr>
        <w:tblW w:w="1053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275"/>
        <w:gridCol w:w="1134"/>
        <w:gridCol w:w="1418"/>
        <w:gridCol w:w="1276"/>
        <w:gridCol w:w="1134"/>
        <w:gridCol w:w="992"/>
        <w:gridCol w:w="47"/>
      </w:tblGrid>
      <w:tr w:rsidR="00CD68F8" w:rsidRPr="00221408" w:rsidTr="009944FA">
        <w:trPr>
          <w:trHeight w:val="555"/>
        </w:trPr>
        <w:tc>
          <w:tcPr>
            <w:tcW w:w="32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221408" w:rsidRDefault="007B14E2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proofErr w:type="spellEnd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221408" w:rsidRDefault="00CD68F8" w:rsidP="00D8318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22140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22140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4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22140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</w:t>
            </w:r>
            <w:proofErr w:type="spellEnd"/>
            <w:r w:rsidR="00D83186" w:rsidRPr="002214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</w:tr>
      <w:tr w:rsidR="00CD68F8" w:rsidRPr="00915F64" w:rsidTr="009944FA">
        <w:trPr>
          <w:trHeight w:val="555"/>
        </w:trPr>
        <w:tc>
          <w:tcPr>
            <w:tcW w:w="3261" w:type="dxa"/>
            <w:vMerge/>
          </w:tcPr>
          <w:p w:rsidR="00CD68F8" w:rsidRPr="00915F64" w:rsidRDefault="00CD68F8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D68F8" w:rsidRPr="00915F64" w:rsidRDefault="00CD68F8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</w:tr>
      <w:tr w:rsidR="00CD68F8" w:rsidRPr="00915F64" w:rsidTr="009944FA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8E4D02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помощь отдельным  категориям нуждающихся граждан по решениям местных представительных органов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D83186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="00CD68F8"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68F8"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221408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A6DED">
              <w:rPr>
                <w:rFonts w:ascii="Times New Roman" w:hAnsi="Times New Roman" w:cs="Times New Roman"/>
                <w:sz w:val="28"/>
                <w:szCs w:val="28"/>
              </w:rPr>
              <w:t>06059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22140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22140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247,0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22140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257,0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22140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267,0</w:t>
            </w:r>
          </w:p>
        </w:tc>
      </w:tr>
      <w:tr w:rsidR="00221408" w:rsidRPr="00915F64" w:rsidTr="009944FA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915F6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A6DED">
              <w:rPr>
                <w:rFonts w:ascii="Times New Roman" w:hAnsi="Times New Roman" w:cs="Times New Roman"/>
                <w:sz w:val="28"/>
                <w:szCs w:val="28"/>
              </w:rPr>
              <w:t>06059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247,0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EF071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257,0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408" w:rsidRPr="00915F64" w:rsidRDefault="00221408" w:rsidP="00EF071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267,0</w:t>
            </w:r>
          </w:p>
        </w:tc>
      </w:tr>
      <w:tr w:rsidR="00CD68F8" w:rsidRPr="00915F64" w:rsidTr="007B14E2">
        <w:trPr>
          <w:gridAfter w:val="1"/>
          <w:wAfter w:w="47" w:type="dxa"/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получателей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человек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C7F6E" w:rsidRDefault="00943C2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C7F6E" w:rsidRDefault="00943C2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C7F6E" w:rsidRDefault="00943C2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C7F6E" w:rsidRDefault="00943C2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C7F6E" w:rsidRDefault="00943C2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366</w:t>
            </w:r>
          </w:p>
        </w:tc>
      </w:tr>
    </w:tbl>
    <w:p w:rsidR="00EA6DED" w:rsidRDefault="00EA6DED" w:rsidP="00915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DED" w:rsidRDefault="00EA6DED" w:rsidP="00915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DED" w:rsidRDefault="00EA6DED" w:rsidP="00915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68F8" w:rsidRPr="00915F64" w:rsidRDefault="00CD68F8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3C28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подпрограммы: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3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43C28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>- «За счет средств местного бюджета»</w:t>
      </w:r>
    </w:p>
    <w:p w:rsidR="00BF3483" w:rsidRPr="00943C28" w:rsidRDefault="00BF3483" w:rsidP="00915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3C28"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подпрограммы:</w:t>
      </w:r>
    </w:p>
    <w:p w:rsidR="00BF3483" w:rsidRPr="00943C28" w:rsidRDefault="00BF3483" w:rsidP="0094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43C28"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содержания:</w:t>
      </w:r>
      <w:r w:rsidRPr="00915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C28">
        <w:rPr>
          <w:rFonts w:ascii="Times New Roman" w:hAnsi="Times New Roman" w:cs="Times New Roman"/>
          <w:sz w:val="28"/>
          <w:szCs w:val="28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BF3483" w:rsidRPr="00943C28" w:rsidRDefault="00BF3483" w:rsidP="0094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43C28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943C28">
        <w:rPr>
          <w:rFonts w:ascii="Times New Roman" w:hAnsi="Times New Roman" w:cs="Times New Roman"/>
          <w:sz w:val="28"/>
          <w:szCs w:val="28"/>
          <w:lang w:val="ru-RU"/>
        </w:rPr>
        <w:t>/развития текущая</w:t>
      </w:r>
    </w:p>
    <w:p w:rsidR="00CD68F8" w:rsidRPr="00943C28" w:rsidRDefault="00CD68F8" w:rsidP="0094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3C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Описание (обоснование) бюджетной </w:t>
      </w:r>
      <w:r w:rsidR="00BE012F" w:rsidRPr="00943C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</w:t>
      </w:r>
      <w:r w:rsidRPr="00943C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программы;</w:t>
      </w:r>
      <w:r w:rsidR="00943C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943C28">
        <w:rPr>
          <w:rFonts w:ascii="Times New Roman" w:hAnsi="Times New Roman" w:cs="Times New Roman"/>
          <w:sz w:val="28"/>
          <w:szCs w:val="28"/>
          <w:lang w:val="ru-RU"/>
        </w:rPr>
        <w:t>Оказание социальной помощи, установление размеров  определение перечня отдельных категориях нуждающихся граждан</w:t>
      </w:r>
    </w:p>
    <w:p w:rsidR="00CD68F8" w:rsidRPr="00915F64" w:rsidRDefault="00CD68F8" w:rsidP="00915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Расходы по бюджетной </w:t>
      </w:r>
      <w:r w:rsidR="00BE012F"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</w:t>
      </w:r>
      <w:r w:rsidRPr="00915F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программе, всего</w:t>
      </w:r>
    </w:p>
    <w:tbl>
      <w:tblPr>
        <w:tblW w:w="1053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275"/>
        <w:gridCol w:w="1134"/>
        <w:gridCol w:w="1418"/>
        <w:gridCol w:w="1276"/>
        <w:gridCol w:w="1134"/>
        <w:gridCol w:w="992"/>
        <w:gridCol w:w="47"/>
      </w:tblGrid>
      <w:tr w:rsidR="00CD68F8" w:rsidRPr="00943C28" w:rsidTr="00B41BF2">
        <w:trPr>
          <w:trHeight w:val="555"/>
        </w:trPr>
        <w:tc>
          <w:tcPr>
            <w:tcW w:w="32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43C2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бюджетной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012F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C28" w:rsidRPr="00943C2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</w:p>
          <w:p w:rsidR="00CD68F8" w:rsidRPr="00943C28" w:rsidRDefault="00943C28" w:rsidP="00943C2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CD68F8"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</w:t>
            </w:r>
            <w:proofErr w:type="spellEnd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43C2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43C2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4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43C28" w:rsidRDefault="00CD68F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</w:t>
            </w:r>
            <w:proofErr w:type="spellEnd"/>
            <w:r w:rsidR="00943C28" w:rsidRPr="00943C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</w:tr>
      <w:tr w:rsidR="00CD68F8" w:rsidRPr="00915F64" w:rsidTr="00B41BF2">
        <w:trPr>
          <w:trHeight w:val="555"/>
        </w:trPr>
        <w:tc>
          <w:tcPr>
            <w:tcW w:w="3261" w:type="dxa"/>
            <w:vMerge/>
          </w:tcPr>
          <w:p w:rsidR="00CD68F8" w:rsidRPr="00915F64" w:rsidRDefault="00CD68F8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D68F8" w:rsidRPr="00915F64" w:rsidRDefault="00CD68F8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</w:tr>
      <w:tr w:rsidR="00CD68F8" w:rsidRPr="00915F64" w:rsidTr="00B41BF2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CD68F8" w:rsidP="00915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Назначение и выплата социальной помощи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915F64" w:rsidRDefault="00943C28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="00CD68F8"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68F8"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A4E01" w:rsidRDefault="008A4E01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6DED">
              <w:rPr>
                <w:rFonts w:ascii="Times New Roman" w:hAnsi="Times New Roman" w:cs="Times New Roman"/>
                <w:sz w:val="24"/>
                <w:szCs w:val="24"/>
              </w:rPr>
              <w:t>06059</w:t>
            </w:r>
            <w:r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A4E01" w:rsidRDefault="00A64E4B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228924,0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A4E01" w:rsidRDefault="00A64E4B" w:rsidP="0091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238081,0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A4E01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247604,0</w:t>
            </w:r>
            <w:r w:rsidR="008A4E01"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8F8" w:rsidRPr="008A4E01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257504,0</w:t>
            </w:r>
          </w:p>
        </w:tc>
      </w:tr>
      <w:tr w:rsidR="00A64E4B" w:rsidRPr="00915F64" w:rsidTr="00B41BF2">
        <w:trPr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5F64" w:rsidRDefault="00A64E4B" w:rsidP="00915F6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915F64" w:rsidRDefault="00A64E4B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5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8A4E01" w:rsidRDefault="00A64E4B" w:rsidP="00EA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06059</w:t>
            </w:r>
            <w:r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8A4E01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228924,0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8A4E01" w:rsidRDefault="00A64E4B" w:rsidP="004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238081,0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8A4E01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247604,0</w:t>
            </w:r>
            <w:r w:rsidRPr="008A4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0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E4B" w:rsidRPr="008A4E01" w:rsidRDefault="00A64E4B" w:rsidP="00461CB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257504,0</w:t>
            </w:r>
          </w:p>
        </w:tc>
      </w:tr>
      <w:tr w:rsidR="004C0371" w:rsidRPr="00915F64" w:rsidTr="00B41BF2">
        <w:trPr>
          <w:gridAfter w:val="1"/>
          <w:wAfter w:w="47" w:type="dxa"/>
          <w:trHeight w:val="30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915F64" w:rsidRDefault="004C0371" w:rsidP="00915F6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получателей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915F64" w:rsidRDefault="004C0371" w:rsidP="00915F6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5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человек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8C7F6E" w:rsidRDefault="004C0371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8C7F6E" w:rsidRDefault="004C0371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8C7F6E" w:rsidRDefault="004C0371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8C7F6E" w:rsidRDefault="004C0371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371" w:rsidRPr="008C7F6E" w:rsidRDefault="004C0371" w:rsidP="00EF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366</w:t>
            </w:r>
          </w:p>
        </w:tc>
      </w:tr>
    </w:tbl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8F8" w:rsidRDefault="00CD68F8" w:rsidP="00CD6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Sect="00223B4D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12"/>
    <w:rsid w:val="00055564"/>
    <w:rsid w:val="00060643"/>
    <w:rsid w:val="00062A6F"/>
    <w:rsid w:val="00065BE8"/>
    <w:rsid w:val="00067712"/>
    <w:rsid w:val="000816C0"/>
    <w:rsid w:val="00095A09"/>
    <w:rsid w:val="00095E30"/>
    <w:rsid w:val="000A1110"/>
    <w:rsid w:val="000A20E3"/>
    <w:rsid w:val="000E5164"/>
    <w:rsid w:val="000F7829"/>
    <w:rsid w:val="0011521D"/>
    <w:rsid w:val="001261AD"/>
    <w:rsid w:val="0012778D"/>
    <w:rsid w:val="00143A77"/>
    <w:rsid w:val="001516D6"/>
    <w:rsid w:val="0015522D"/>
    <w:rsid w:val="0016060F"/>
    <w:rsid w:val="00166151"/>
    <w:rsid w:val="00186407"/>
    <w:rsid w:val="001B789B"/>
    <w:rsid w:val="001C10FC"/>
    <w:rsid w:val="001C56DC"/>
    <w:rsid w:val="00221408"/>
    <w:rsid w:val="00223B4D"/>
    <w:rsid w:val="00236082"/>
    <w:rsid w:val="00243509"/>
    <w:rsid w:val="0024717C"/>
    <w:rsid w:val="002576FB"/>
    <w:rsid w:val="0028551B"/>
    <w:rsid w:val="00291CF9"/>
    <w:rsid w:val="002941D5"/>
    <w:rsid w:val="002B4878"/>
    <w:rsid w:val="002C0ACD"/>
    <w:rsid w:val="002E1F9C"/>
    <w:rsid w:val="00360865"/>
    <w:rsid w:val="003632F9"/>
    <w:rsid w:val="00363E40"/>
    <w:rsid w:val="0036490F"/>
    <w:rsid w:val="003672DE"/>
    <w:rsid w:val="0038434D"/>
    <w:rsid w:val="00393493"/>
    <w:rsid w:val="003A644F"/>
    <w:rsid w:val="003C2CA4"/>
    <w:rsid w:val="00401165"/>
    <w:rsid w:val="00406E8D"/>
    <w:rsid w:val="00416C28"/>
    <w:rsid w:val="00427FF9"/>
    <w:rsid w:val="0043000D"/>
    <w:rsid w:val="00434208"/>
    <w:rsid w:val="00436452"/>
    <w:rsid w:val="00443CEA"/>
    <w:rsid w:val="004514DD"/>
    <w:rsid w:val="004663EA"/>
    <w:rsid w:val="00477036"/>
    <w:rsid w:val="004816BA"/>
    <w:rsid w:val="004A3C62"/>
    <w:rsid w:val="004B42F6"/>
    <w:rsid w:val="004C0371"/>
    <w:rsid w:val="004E26BD"/>
    <w:rsid w:val="00515553"/>
    <w:rsid w:val="005712AC"/>
    <w:rsid w:val="00576774"/>
    <w:rsid w:val="005777E9"/>
    <w:rsid w:val="005D5660"/>
    <w:rsid w:val="00627D0B"/>
    <w:rsid w:val="00633E5B"/>
    <w:rsid w:val="0067108C"/>
    <w:rsid w:val="006A184E"/>
    <w:rsid w:val="006C5732"/>
    <w:rsid w:val="0070585B"/>
    <w:rsid w:val="00706A96"/>
    <w:rsid w:val="00711E68"/>
    <w:rsid w:val="0074197E"/>
    <w:rsid w:val="00750312"/>
    <w:rsid w:val="00764032"/>
    <w:rsid w:val="00766600"/>
    <w:rsid w:val="007744B0"/>
    <w:rsid w:val="00777563"/>
    <w:rsid w:val="0079007B"/>
    <w:rsid w:val="007A3AD4"/>
    <w:rsid w:val="007A4CD9"/>
    <w:rsid w:val="007B14E2"/>
    <w:rsid w:val="007D0E1A"/>
    <w:rsid w:val="007E6FB0"/>
    <w:rsid w:val="008006E3"/>
    <w:rsid w:val="00811946"/>
    <w:rsid w:val="008406F2"/>
    <w:rsid w:val="008445FA"/>
    <w:rsid w:val="00853786"/>
    <w:rsid w:val="008837F6"/>
    <w:rsid w:val="008A4E01"/>
    <w:rsid w:val="008C7F6E"/>
    <w:rsid w:val="008E4D02"/>
    <w:rsid w:val="009116CB"/>
    <w:rsid w:val="00915F64"/>
    <w:rsid w:val="00926507"/>
    <w:rsid w:val="009268CB"/>
    <w:rsid w:val="0094327A"/>
    <w:rsid w:val="00943C28"/>
    <w:rsid w:val="00963A01"/>
    <w:rsid w:val="00965BE9"/>
    <w:rsid w:val="009722DF"/>
    <w:rsid w:val="00977296"/>
    <w:rsid w:val="009944FA"/>
    <w:rsid w:val="009B7457"/>
    <w:rsid w:val="009C36FD"/>
    <w:rsid w:val="009C6737"/>
    <w:rsid w:val="009D126F"/>
    <w:rsid w:val="009E6DB1"/>
    <w:rsid w:val="00A04B02"/>
    <w:rsid w:val="00A17E1A"/>
    <w:rsid w:val="00A64E4B"/>
    <w:rsid w:val="00A76B75"/>
    <w:rsid w:val="00A84631"/>
    <w:rsid w:val="00A96BAC"/>
    <w:rsid w:val="00AA30B9"/>
    <w:rsid w:val="00AC3CE8"/>
    <w:rsid w:val="00AC680A"/>
    <w:rsid w:val="00AE3229"/>
    <w:rsid w:val="00AF6657"/>
    <w:rsid w:val="00B102EF"/>
    <w:rsid w:val="00B27E08"/>
    <w:rsid w:val="00B31A58"/>
    <w:rsid w:val="00B3642D"/>
    <w:rsid w:val="00B41BF2"/>
    <w:rsid w:val="00B44841"/>
    <w:rsid w:val="00B748BF"/>
    <w:rsid w:val="00B75296"/>
    <w:rsid w:val="00BA3AA8"/>
    <w:rsid w:val="00BB17F3"/>
    <w:rsid w:val="00BD322F"/>
    <w:rsid w:val="00BE012F"/>
    <w:rsid w:val="00BE75A6"/>
    <w:rsid w:val="00BF3483"/>
    <w:rsid w:val="00C1447B"/>
    <w:rsid w:val="00C903FA"/>
    <w:rsid w:val="00C90DFD"/>
    <w:rsid w:val="00CA1F2D"/>
    <w:rsid w:val="00CA64AD"/>
    <w:rsid w:val="00CD1774"/>
    <w:rsid w:val="00CD68F8"/>
    <w:rsid w:val="00D00EF5"/>
    <w:rsid w:val="00D06776"/>
    <w:rsid w:val="00D11A57"/>
    <w:rsid w:val="00D11F81"/>
    <w:rsid w:val="00D600E3"/>
    <w:rsid w:val="00D62333"/>
    <w:rsid w:val="00D678AB"/>
    <w:rsid w:val="00D7099D"/>
    <w:rsid w:val="00D83186"/>
    <w:rsid w:val="00D936FE"/>
    <w:rsid w:val="00E1255B"/>
    <w:rsid w:val="00E2361B"/>
    <w:rsid w:val="00E339FD"/>
    <w:rsid w:val="00E4283B"/>
    <w:rsid w:val="00E52846"/>
    <w:rsid w:val="00EA6DED"/>
    <w:rsid w:val="00EC0840"/>
    <w:rsid w:val="00EE697F"/>
    <w:rsid w:val="00F30295"/>
    <w:rsid w:val="00F33066"/>
    <w:rsid w:val="00F3700C"/>
    <w:rsid w:val="00F614B3"/>
    <w:rsid w:val="00F8696C"/>
    <w:rsid w:val="00F959CB"/>
    <w:rsid w:val="00FD4795"/>
    <w:rsid w:val="00FF143C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722D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722D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722DF"/>
    <w:pPr>
      <w:jc w:val="center"/>
    </w:pPr>
    <w:rPr>
      <w:sz w:val="18"/>
      <w:szCs w:val="18"/>
    </w:rPr>
  </w:style>
  <w:style w:type="paragraph" w:customStyle="1" w:styleId="DocDefaults">
    <w:name w:val="DocDefaults"/>
    <w:rsid w:val="00972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722D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722D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722DF"/>
    <w:pPr>
      <w:jc w:val="center"/>
    </w:pPr>
    <w:rPr>
      <w:sz w:val="18"/>
      <w:szCs w:val="18"/>
    </w:rPr>
  </w:style>
  <w:style w:type="paragraph" w:customStyle="1" w:styleId="DocDefaults">
    <w:name w:val="DocDefaults"/>
    <w:rsid w:val="00972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19</cp:revision>
  <cp:lastPrinted>2020-02-03T04:17:00Z</cp:lastPrinted>
  <dcterms:created xsi:type="dcterms:W3CDTF">2020-01-11T11:33:00Z</dcterms:created>
  <dcterms:modified xsi:type="dcterms:W3CDTF">2020-05-15T04:40:00Z</dcterms:modified>
</cp:coreProperties>
</file>