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ГУ «Отдела </w:t>
      </w:r>
      <w:r w:rsidR="009F4CD1">
        <w:rPr>
          <w:rFonts w:ascii="Times New Roman" w:hAnsi="Times New Roman"/>
          <w:b/>
          <w:sz w:val="28"/>
          <w:szCs w:val="28"/>
          <w:lang w:val="kk-KZ"/>
        </w:rPr>
        <w:t>Земельных отношений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Аксус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кого района»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5F2A81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«Отдел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4CD1">
        <w:rPr>
          <w:rFonts w:ascii="Times New Roman" w:hAnsi="Times New Roman"/>
          <w:sz w:val="28"/>
          <w:szCs w:val="28"/>
          <w:lang w:val="kk-KZ"/>
        </w:rPr>
        <w:t>Земельных отношений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Аксус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кого района"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9F4CD1">
        <w:rPr>
          <w:rFonts w:ascii="Times New Roman" w:hAnsi="Times New Roman"/>
          <w:sz w:val="28"/>
          <w:szCs w:val="28"/>
          <w:lang w:val="kk-KZ"/>
        </w:rPr>
        <w:t>19 681</w:t>
      </w:r>
      <w:r>
        <w:rPr>
          <w:rFonts w:ascii="Times New Roman" w:hAnsi="Times New Roman"/>
          <w:sz w:val="28"/>
          <w:szCs w:val="28"/>
          <w:lang w:val="kk-KZ"/>
        </w:rPr>
        <w:t xml:space="preserve"> тыс. тенге, в том числе:</w:t>
      </w:r>
    </w:p>
    <w:p w:rsidR="009F4CD1" w:rsidRDefault="009F4CD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4CD1">
        <w:rPr>
          <w:rFonts w:ascii="Times New Roman" w:hAnsi="Times New Roman"/>
          <w:sz w:val="28"/>
          <w:szCs w:val="28"/>
          <w:lang w:val="kk-KZ"/>
        </w:rPr>
        <w:t>На программу 463 001 «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9F4CD1">
        <w:rPr>
          <w:rFonts w:ascii="Times New Roman" w:hAnsi="Times New Roman"/>
          <w:sz w:val="28"/>
          <w:szCs w:val="28"/>
          <w:lang w:val="kk-KZ"/>
        </w:rPr>
        <w:t>слуги по реализации государственной политики в области регулирования земельных отношений на территории района (города областного значения)» на содержание отдела 10 965,0 тыс</w:t>
      </w:r>
      <w:r>
        <w:rPr>
          <w:rFonts w:ascii="Times New Roman" w:hAnsi="Times New Roman"/>
          <w:sz w:val="28"/>
          <w:szCs w:val="28"/>
          <w:lang w:val="kk-KZ"/>
        </w:rPr>
        <w:t>.тг, на оплату труда  и налогов- 8 234,0 тыс.</w:t>
      </w:r>
      <w:r w:rsidRPr="009F4CD1">
        <w:rPr>
          <w:rFonts w:ascii="Times New Roman" w:hAnsi="Times New Roman"/>
          <w:sz w:val="28"/>
          <w:szCs w:val="28"/>
          <w:lang w:val="kk-KZ"/>
        </w:rPr>
        <w:t>тг, на текущие расходы 2 731,0 тыс</w:t>
      </w:r>
      <w:r>
        <w:rPr>
          <w:rFonts w:ascii="Times New Roman" w:hAnsi="Times New Roman"/>
          <w:sz w:val="28"/>
          <w:szCs w:val="28"/>
          <w:lang w:val="kk-KZ"/>
        </w:rPr>
        <w:t>.тг</w:t>
      </w:r>
      <w:r w:rsidRPr="009F4CD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F2A81" w:rsidRDefault="009F4CD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4CD1">
        <w:rPr>
          <w:rFonts w:ascii="Times New Roman" w:hAnsi="Times New Roman"/>
          <w:sz w:val="28"/>
          <w:szCs w:val="28"/>
          <w:lang w:val="kk-KZ"/>
        </w:rPr>
        <w:t>На программу 463 007 «капитальные расходы государственного органа " на укрепление материально-технической базы отдела 188,0 тысяч тенге.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 xml:space="preserve">Кроме того, на </w:t>
      </w:r>
      <w:r w:rsidR="009F4CD1">
        <w:rPr>
          <w:rFonts w:ascii="Times New Roman" w:hAnsi="Times New Roman"/>
          <w:sz w:val="28"/>
          <w:szCs w:val="28"/>
          <w:lang w:val="kk-KZ"/>
        </w:rPr>
        <w:t xml:space="preserve"> программу 463 006 « З</w:t>
      </w:r>
      <w:r w:rsidR="009F4CD1" w:rsidRPr="009F4CD1">
        <w:rPr>
          <w:rFonts w:ascii="Times New Roman" w:hAnsi="Times New Roman"/>
          <w:sz w:val="28"/>
          <w:szCs w:val="28"/>
          <w:lang w:val="kk-KZ"/>
        </w:rPr>
        <w:t>емлеустройство, проводимое при установлении границ районов, городов областного значения, районного значения, поселков, сел, сельских округов» всего</w:t>
      </w:r>
      <w:r w:rsidR="009F4CD1">
        <w:rPr>
          <w:rFonts w:ascii="Times New Roman" w:hAnsi="Times New Roman"/>
          <w:sz w:val="28"/>
          <w:szCs w:val="28"/>
          <w:lang w:val="kk-KZ"/>
        </w:rPr>
        <w:t xml:space="preserve"> было выделено-</w:t>
      </w:r>
      <w:r w:rsidR="009F4CD1" w:rsidRPr="009F4CD1">
        <w:rPr>
          <w:rFonts w:ascii="Times New Roman" w:hAnsi="Times New Roman"/>
          <w:sz w:val="28"/>
          <w:szCs w:val="28"/>
          <w:lang w:val="kk-KZ"/>
        </w:rPr>
        <w:t xml:space="preserve"> 8 528,0 </w:t>
      </w:r>
      <w:r w:rsidR="009F4CD1">
        <w:rPr>
          <w:rFonts w:ascii="Times New Roman" w:hAnsi="Times New Roman"/>
          <w:sz w:val="28"/>
          <w:szCs w:val="28"/>
          <w:lang w:val="kk-KZ"/>
        </w:rPr>
        <w:t>тыс.тг</w:t>
      </w:r>
      <w:r w:rsidRPr="00967381">
        <w:rPr>
          <w:rFonts w:ascii="Times New Roman" w:hAnsi="Times New Roman"/>
          <w:sz w:val="28"/>
          <w:szCs w:val="28"/>
          <w:lang w:val="kk-KZ"/>
        </w:rPr>
        <w:t>.</w:t>
      </w:r>
    </w:p>
    <w:p w:rsidR="006A113B" w:rsidRPr="005F2A81" w:rsidRDefault="006A113B">
      <w:pPr>
        <w:rPr>
          <w:lang w:val="kk-KZ"/>
        </w:rPr>
      </w:pPr>
    </w:p>
    <w:sectPr w:rsidR="006A113B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81"/>
    <w:rsid w:val="000D556A"/>
    <w:rsid w:val="001C2D6B"/>
    <w:rsid w:val="004D0019"/>
    <w:rsid w:val="005F2A81"/>
    <w:rsid w:val="00675758"/>
    <w:rsid w:val="006A113B"/>
    <w:rsid w:val="00701A29"/>
    <w:rsid w:val="007D72A4"/>
    <w:rsid w:val="00865434"/>
    <w:rsid w:val="00876D3F"/>
    <w:rsid w:val="00983219"/>
    <w:rsid w:val="009F4CD1"/>
    <w:rsid w:val="00AD6B7C"/>
    <w:rsid w:val="00BD35B9"/>
    <w:rsid w:val="00C14254"/>
    <w:rsid w:val="00C21668"/>
    <w:rsid w:val="00D168D7"/>
    <w:rsid w:val="00E603BE"/>
    <w:rsid w:val="00F81AE9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2019-12-05T01:58:00Z</cp:lastPrinted>
  <dcterms:created xsi:type="dcterms:W3CDTF">2019-10-29T05:54:00Z</dcterms:created>
  <dcterms:modified xsi:type="dcterms:W3CDTF">2020-05-12T20:26:00Z</dcterms:modified>
</cp:coreProperties>
</file>