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86" w:rsidRPr="00C75C65" w:rsidRDefault="00D73135" w:rsidP="00821E86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lang w:val="kk-KZ"/>
        </w:rPr>
        <w:t>3</w:t>
      </w:r>
      <w:r w:rsidR="00821E86" w:rsidRPr="00C75C65">
        <w:rPr>
          <w:rFonts w:ascii="Times New Roman" w:hAnsi="Times New Roman" w:cs="Times New Roman"/>
          <w:lang w:val="kk-KZ"/>
        </w:rPr>
        <w:t xml:space="preserve">- Қосымша </w:t>
      </w:r>
    </w:p>
    <w:p w:rsidR="00821E86" w:rsidRPr="00C75C65" w:rsidRDefault="00821E86" w:rsidP="00821E86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821E86" w:rsidRPr="00C75C65" w:rsidRDefault="00821E86" w:rsidP="00821E86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lang w:val="kk-KZ"/>
        </w:rPr>
        <w:t xml:space="preserve">Бюджеттік бағдарламаларды     </w:t>
      </w:r>
      <w:r w:rsidRPr="00C75C65">
        <w:rPr>
          <w:rFonts w:ascii="Times New Roman" w:hAnsi="Times New Roman" w:cs="Times New Roman"/>
          <w:lang w:val="kk-KZ"/>
        </w:rPr>
        <w:br/>
        <w:t xml:space="preserve"> (кіші бағдарламаларды) әзірлеу   </w:t>
      </w:r>
      <w:r w:rsidRPr="00C75C65">
        <w:rPr>
          <w:rFonts w:ascii="Times New Roman" w:hAnsi="Times New Roman" w:cs="Times New Roman"/>
          <w:lang w:val="kk-KZ"/>
        </w:rPr>
        <w:br/>
        <w:t>және бекіту (қайта бекіту) қағидалары</w:t>
      </w:r>
      <w:r w:rsidRPr="00C75C65">
        <w:rPr>
          <w:rFonts w:ascii="Times New Roman" w:hAnsi="Times New Roman" w:cs="Times New Roman"/>
          <w:lang w:val="kk-KZ"/>
        </w:rPr>
        <w:br/>
        <w:t xml:space="preserve"> және олардың мазмұнына қойылатын </w:t>
      </w:r>
      <w:r w:rsidRPr="00C75C65">
        <w:rPr>
          <w:rFonts w:ascii="Times New Roman" w:hAnsi="Times New Roman" w:cs="Times New Roman"/>
          <w:lang w:val="kk-KZ"/>
        </w:rPr>
        <w:br/>
        <w:t xml:space="preserve"> талаптардың 2-қосымшасы     </w:t>
      </w:r>
    </w:p>
    <w:p w:rsidR="00821E86" w:rsidRPr="00C75C65" w:rsidRDefault="00821E86" w:rsidP="00821E86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821E86" w:rsidRPr="00C75C65" w:rsidRDefault="00821E86" w:rsidP="00821E86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lang w:val="kk-KZ"/>
        </w:rPr>
        <w:t xml:space="preserve">  «Қарасай ауданының білім бөлімі» мемлекеттік мекемесі </w:t>
      </w:r>
    </w:p>
    <w:p w:rsidR="00821E86" w:rsidRPr="00C75C65" w:rsidRDefault="00821E86" w:rsidP="00821E86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lang w:val="kk-KZ"/>
        </w:rPr>
        <w:t>басшысының бұйрығымен бекітілді</w:t>
      </w:r>
    </w:p>
    <w:p w:rsidR="00821E86" w:rsidRPr="00C75C65" w:rsidRDefault="00821E86" w:rsidP="00821E86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lang w:val="kk-KZ"/>
        </w:rPr>
        <w:t xml:space="preserve"> 2020 жылғы  16  сәуірдегі  №225/1 </w:t>
      </w:r>
    </w:p>
    <w:p w:rsidR="00821E86" w:rsidRPr="00C75C65" w:rsidRDefault="00821E86" w:rsidP="00821E86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lang w:val="kk-KZ"/>
        </w:rPr>
        <w:t xml:space="preserve">      </w:t>
      </w:r>
      <w:r w:rsidRPr="00C75C65">
        <w:rPr>
          <w:rFonts w:ascii="Times New Roman" w:hAnsi="Times New Roman" w:cs="Times New Roman"/>
          <w:lang w:val="kk-KZ"/>
        </w:rPr>
        <w:br/>
        <w:t>мөрдің орны</w:t>
      </w:r>
    </w:p>
    <w:p w:rsidR="00B65926" w:rsidRPr="00C75C65" w:rsidRDefault="00CD7109" w:rsidP="00B65926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C75C65">
        <w:rPr>
          <w:rFonts w:ascii="Times New Roman" w:hAnsi="Times New Roman" w:cs="Times New Roman"/>
          <w:lang w:val="kk-KZ"/>
        </w:rPr>
        <w:br/>
      </w:r>
      <w:r w:rsidRPr="00C75C65">
        <w:rPr>
          <w:rFonts w:ascii="Times New Roman" w:hAnsi="Times New Roman" w:cs="Times New Roman"/>
          <w:b/>
          <w:lang w:val="kk-KZ"/>
        </w:rPr>
        <w:t>БЮДЖЕТТIК БАҒДАРЛАМА</w:t>
      </w:r>
      <w:r w:rsidR="00B7191B" w:rsidRPr="00C75C65">
        <w:rPr>
          <w:rFonts w:ascii="Times New Roman" w:hAnsi="Times New Roman" w:cs="Times New Roman"/>
          <w:b/>
          <w:lang w:val="kk-KZ"/>
        </w:rPr>
        <w:t xml:space="preserve"> ЖОБА</w:t>
      </w:r>
    </w:p>
    <w:p w:rsidR="00CD7109" w:rsidRPr="00C75C65" w:rsidRDefault="00CD7109" w:rsidP="00CB3C68">
      <w:pPr>
        <w:pStyle w:val="a3"/>
        <w:jc w:val="center"/>
        <w:rPr>
          <w:b/>
          <w:sz w:val="22"/>
          <w:szCs w:val="22"/>
          <w:lang w:val="kk-KZ"/>
        </w:rPr>
      </w:pPr>
      <w:r w:rsidRPr="00C75C65">
        <w:rPr>
          <w:b/>
          <w:sz w:val="22"/>
          <w:szCs w:val="22"/>
          <w:lang w:val="kk-KZ"/>
        </w:rPr>
        <w:t>4648073 «Қарасай ауданының білім бөлімі» ММ</w:t>
      </w:r>
      <w:r w:rsidRPr="00C75C65">
        <w:rPr>
          <w:b/>
          <w:sz w:val="22"/>
          <w:szCs w:val="22"/>
          <w:lang w:val="kk-KZ"/>
        </w:rPr>
        <w:br/>
      </w:r>
      <w:r w:rsidRPr="00C75C65">
        <w:rPr>
          <w:sz w:val="22"/>
          <w:szCs w:val="22"/>
          <w:lang w:val="kk-KZ"/>
        </w:rPr>
        <w:t>бюджеттiк бағдарлама әкiмшiсiнiң коды және атауы</w:t>
      </w:r>
    </w:p>
    <w:p w:rsidR="00B65926" w:rsidRPr="00C75C65" w:rsidRDefault="00CD7109" w:rsidP="00B65926">
      <w:pPr>
        <w:pStyle w:val="a3"/>
        <w:rPr>
          <w:b/>
          <w:sz w:val="22"/>
          <w:szCs w:val="22"/>
          <w:lang w:val="kk-KZ"/>
        </w:rPr>
      </w:pPr>
      <w:r w:rsidRPr="00C75C65">
        <w:rPr>
          <w:sz w:val="22"/>
          <w:szCs w:val="22"/>
          <w:lang w:val="kk-KZ"/>
        </w:rPr>
        <w:tab/>
      </w:r>
      <w:r w:rsidRPr="00C75C65">
        <w:rPr>
          <w:sz w:val="22"/>
          <w:szCs w:val="22"/>
          <w:lang w:val="kk-KZ"/>
        </w:rPr>
        <w:tab/>
      </w:r>
      <w:r w:rsidRPr="00C75C65">
        <w:rPr>
          <w:sz w:val="22"/>
          <w:szCs w:val="22"/>
          <w:lang w:val="kk-KZ"/>
        </w:rPr>
        <w:tab/>
      </w:r>
      <w:r w:rsidRPr="00C75C65">
        <w:rPr>
          <w:sz w:val="22"/>
          <w:szCs w:val="22"/>
          <w:lang w:val="kk-KZ"/>
        </w:rPr>
        <w:tab/>
      </w:r>
      <w:r w:rsidRPr="00C75C65">
        <w:rPr>
          <w:sz w:val="22"/>
          <w:szCs w:val="22"/>
          <w:lang w:val="kk-KZ"/>
        </w:rPr>
        <w:tab/>
      </w:r>
      <w:r w:rsidRPr="00C75C65">
        <w:rPr>
          <w:b/>
          <w:sz w:val="22"/>
          <w:szCs w:val="22"/>
          <w:lang w:val="kk-KZ"/>
        </w:rPr>
        <w:t>20</w:t>
      </w:r>
      <w:r w:rsidR="00B7191B" w:rsidRPr="00C75C65">
        <w:rPr>
          <w:b/>
          <w:sz w:val="22"/>
          <w:szCs w:val="22"/>
          <w:lang w:val="kk-KZ"/>
        </w:rPr>
        <w:t>21</w:t>
      </w:r>
      <w:r w:rsidRPr="00C75C65">
        <w:rPr>
          <w:b/>
          <w:sz w:val="22"/>
          <w:szCs w:val="22"/>
          <w:lang w:val="kk-KZ"/>
        </w:rPr>
        <w:t>-202</w:t>
      </w:r>
      <w:r w:rsidR="00B7191B" w:rsidRPr="00C75C65">
        <w:rPr>
          <w:b/>
          <w:sz w:val="22"/>
          <w:szCs w:val="22"/>
          <w:lang w:val="kk-KZ"/>
        </w:rPr>
        <w:t>3</w:t>
      </w:r>
      <w:r w:rsidRPr="00C75C65">
        <w:rPr>
          <w:b/>
          <w:sz w:val="22"/>
          <w:szCs w:val="22"/>
          <w:lang w:val="kk-KZ"/>
        </w:rPr>
        <w:t xml:space="preserve"> жылдарға арналған</w:t>
      </w:r>
    </w:p>
    <w:p w:rsidR="008C3EBF" w:rsidRPr="00034798" w:rsidRDefault="00CD7109" w:rsidP="008C3EBF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  <w:r w:rsidRPr="00C75C65">
        <w:rPr>
          <w:b/>
          <w:lang w:val="kk-KZ"/>
        </w:rPr>
        <w:t xml:space="preserve">Бюджеттiк бағдарламаның коды және атауы – </w:t>
      </w:r>
      <w:r w:rsidRPr="00C75C65">
        <w:rPr>
          <w:lang w:val="kk-KZ"/>
        </w:rPr>
        <w:t>4640040</w:t>
      </w:r>
      <w:r w:rsidR="00821E86" w:rsidRPr="00C75C65">
        <w:rPr>
          <w:lang w:val="kk-KZ"/>
        </w:rPr>
        <w:t xml:space="preserve">15 </w:t>
      </w:r>
      <w:r w:rsidR="0007095D" w:rsidRPr="00C75C65">
        <w:rPr>
          <w:lang w:val="kk-KZ"/>
        </w:rPr>
        <w:t>Ауданның облыстық маңызы бар қаланың мемлекеттік білім беру мекемелерінде білім беру жүйесін ақпараттандыру</w:t>
      </w:r>
      <w:r w:rsidR="00C33591" w:rsidRPr="00C75C65">
        <w:rPr>
          <w:lang w:val="kk-KZ"/>
        </w:rPr>
        <w:t xml:space="preserve">                                           </w:t>
      </w:r>
      <w:r w:rsidRPr="00C75C65">
        <w:rPr>
          <w:b/>
          <w:lang w:val="kk-KZ"/>
        </w:rPr>
        <w:t>Бюджетттік бағдарламаның басшысы</w:t>
      </w:r>
      <w:r w:rsidR="009552FB">
        <w:rPr>
          <w:b/>
          <w:lang w:val="kk-KZ"/>
        </w:rPr>
        <w:t>ның м.а</w:t>
      </w:r>
      <w:r w:rsidRPr="00C75C65">
        <w:rPr>
          <w:b/>
          <w:lang w:val="kk-KZ"/>
        </w:rPr>
        <w:t>:</w:t>
      </w:r>
      <w:r w:rsidRPr="00C75C65">
        <w:rPr>
          <w:lang w:val="kk-KZ"/>
        </w:rPr>
        <w:t xml:space="preserve">   </w:t>
      </w:r>
      <w:r w:rsidR="008C3EBF">
        <w:rPr>
          <w:rFonts w:ascii="Times New Roman" w:hAnsi="Times New Roman" w:cs="Times New Roman"/>
          <w:b/>
          <w:sz w:val="16"/>
          <w:szCs w:val="16"/>
          <w:lang w:val="kk-KZ"/>
        </w:rPr>
        <w:t>Біләлов Аман</w:t>
      </w:r>
      <w:r w:rsidR="009552FB">
        <w:rPr>
          <w:rFonts w:ascii="Times New Roman" w:hAnsi="Times New Roman" w:cs="Times New Roman"/>
          <w:b/>
          <w:sz w:val="16"/>
          <w:szCs w:val="16"/>
          <w:lang w:val="kk-KZ"/>
        </w:rPr>
        <w:t xml:space="preserve">гелді </w:t>
      </w:r>
      <w:r w:rsidR="008C3EBF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Еркінұлы</w:t>
      </w:r>
    </w:p>
    <w:p w:rsidR="00CD7109" w:rsidRPr="00C75C65" w:rsidRDefault="00CD7109" w:rsidP="00CD7109">
      <w:pPr>
        <w:pStyle w:val="a4"/>
        <w:jc w:val="both"/>
        <w:rPr>
          <w:rFonts w:ascii="Times New Roman" w:hAnsi="Times New Roman" w:cs="Times New Roman"/>
          <w:b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 xml:space="preserve">Бюджеттiк бағдарламаның нормативтiк құқықтық негiзi: </w:t>
      </w:r>
      <w:r w:rsidR="00821E86" w:rsidRPr="00C75C65">
        <w:rPr>
          <w:rFonts w:ascii="Times New Roman" w:hAnsi="Times New Roman" w:cs="Times New Roman"/>
          <w:lang w:val="kk-KZ"/>
        </w:rPr>
        <w:t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    № 195 бұйрығы және   Қарасай аудандық маслихатының 2019 жылғы 27 желтоқсандағы   «Қарасай ауданының   2020-2022 жылдарға арналған бюджеті туралы»  №50-3  шешіміне өзгерістер енгізу туралы, 06 сәуірдегі №53-3 шешімінің негізінде</w:t>
      </w:r>
    </w:p>
    <w:p w:rsidR="00CD7109" w:rsidRPr="00C75C65" w:rsidRDefault="00CD7109" w:rsidP="00CD7109">
      <w:pPr>
        <w:pStyle w:val="a4"/>
        <w:rPr>
          <w:rFonts w:ascii="Times New Roman" w:hAnsi="Times New Roman" w:cs="Times New Roman"/>
          <w:b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>Бюджеттiк бағдарламаның түрi:</w:t>
      </w:r>
    </w:p>
    <w:p w:rsidR="00CD7109" w:rsidRPr="00C75C65" w:rsidRDefault="00CD7109" w:rsidP="00CD7109">
      <w:pPr>
        <w:pStyle w:val="a4"/>
        <w:rPr>
          <w:rFonts w:ascii="Times New Roman" w:hAnsi="Times New Roman" w:cs="Times New Roman"/>
          <w:b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>мемлекеттiк басқару деңгейiне қарай:</w:t>
      </w:r>
      <w:r w:rsidR="00DD77F1" w:rsidRPr="00C75C65">
        <w:rPr>
          <w:rFonts w:ascii="Times New Roman" w:hAnsi="Times New Roman" w:cs="Times New Roman"/>
          <w:lang w:val="kk-KZ"/>
        </w:rPr>
        <w:t xml:space="preserve"> аудандық бюджеттік бағдарлама</w:t>
      </w:r>
    </w:p>
    <w:p w:rsidR="00CD7109" w:rsidRPr="00C75C65" w:rsidRDefault="00CD7109" w:rsidP="00CD7109">
      <w:pPr>
        <w:pStyle w:val="a4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>мазмұнына қарай:</w:t>
      </w:r>
      <w:r w:rsidRPr="00C75C65">
        <w:rPr>
          <w:rFonts w:ascii="Times New Roman" w:hAnsi="Times New Roman" w:cs="Times New Roman"/>
          <w:lang w:val="kk-KZ"/>
        </w:rPr>
        <w:t xml:space="preserve">  мемлекеттік функцияларды, өкілеттіктерді жүзеге асыру және олардан туындайтын мемлекеттік қызметтерді көрсету</w:t>
      </w:r>
    </w:p>
    <w:p w:rsidR="00CD7109" w:rsidRPr="00C75C65" w:rsidRDefault="00CD7109" w:rsidP="00CD7109">
      <w:pPr>
        <w:pStyle w:val="a4"/>
        <w:rPr>
          <w:rFonts w:ascii="Times New Roman" w:hAnsi="Times New Roman" w:cs="Times New Roman"/>
          <w:b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 xml:space="preserve">іске асыру түріне  қарай:   </w:t>
      </w:r>
      <w:r w:rsidRPr="00C75C65">
        <w:rPr>
          <w:rFonts w:ascii="Times New Roman" w:hAnsi="Times New Roman" w:cs="Times New Roman"/>
          <w:lang w:val="kk-KZ"/>
        </w:rPr>
        <w:t>жеке бюджеттік бағдарлама</w:t>
      </w:r>
    </w:p>
    <w:p w:rsidR="00CD7109" w:rsidRPr="00C75C65" w:rsidRDefault="00CD7109" w:rsidP="00CD7109">
      <w:pPr>
        <w:pStyle w:val="a4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>ағымдағы/даму:   а</w:t>
      </w:r>
      <w:r w:rsidRPr="00C75C65">
        <w:rPr>
          <w:rFonts w:ascii="Times New Roman" w:hAnsi="Times New Roman" w:cs="Times New Roman"/>
          <w:lang w:val="kk-KZ"/>
        </w:rPr>
        <w:t>ғымдағы бюджеттік бағдарлама</w:t>
      </w:r>
      <w:r w:rsidRPr="00C75C65">
        <w:rPr>
          <w:rFonts w:ascii="Times New Roman" w:hAnsi="Times New Roman" w:cs="Times New Roman"/>
          <w:lang w:val="kk-KZ"/>
        </w:rPr>
        <w:br/>
      </w:r>
      <w:r w:rsidRPr="00C75C65">
        <w:rPr>
          <w:rFonts w:ascii="Times New Roman" w:hAnsi="Times New Roman" w:cs="Times New Roman"/>
          <w:b/>
          <w:lang w:val="kk-KZ"/>
        </w:rPr>
        <w:t>Бюджеттiк бағдарламаның мақсаты</w:t>
      </w:r>
      <w:r w:rsidRPr="00C75C65">
        <w:rPr>
          <w:rFonts w:ascii="Times New Roman" w:hAnsi="Times New Roman" w:cs="Times New Roman"/>
          <w:lang w:val="kk-KZ"/>
        </w:rPr>
        <w:t xml:space="preserve">: </w:t>
      </w:r>
      <w:r w:rsidR="007438B8" w:rsidRPr="00C75C65">
        <w:rPr>
          <w:rFonts w:ascii="Times New Roman" w:hAnsi="Times New Roman" w:cs="Times New Roman"/>
          <w:lang w:val="kk-KZ"/>
        </w:rPr>
        <w:t>Мемлекеттік қызметпен өкілеттікті жүзеге асыру және олардың туындайтын мемлекеттік қызметтерді көрсету</w:t>
      </w:r>
    </w:p>
    <w:p w:rsidR="00CD7109" w:rsidRPr="00C75C65" w:rsidRDefault="00CD7109" w:rsidP="00CD7109">
      <w:pPr>
        <w:pStyle w:val="a4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>Бюджеттiк бағдарламаның түпкілікті нәтижелері:</w:t>
      </w:r>
      <w:r w:rsidRPr="00C75C65">
        <w:rPr>
          <w:rFonts w:ascii="Times New Roman" w:hAnsi="Times New Roman" w:cs="Times New Roman"/>
          <w:lang w:val="kk-KZ"/>
        </w:rPr>
        <w:t xml:space="preserve"> </w:t>
      </w:r>
      <w:r w:rsidR="007438B8" w:rsidRPr="00C75C65">
        <w:rPr>
          <w:rFonts w:ascii="Times New Roman" w:hAnsi="Times New Roman" w:cs="Times New Roman"/>
          <w:lang w:val="kk-KZ"/>
        </w:rPr>
        <w:t>Мемлекеттік мекемелердің орта білім беру жүйесін ақпараттандыру.</w:t>
      </w:r>
    </w:p>
    <w:p w:rsidR="004E0BD1" w:rsidRPr="00C75C65" w:rsidRDefault="00CD7109" w:rsidP="0007095D">
      <w:pPr>
        <w:pStyle w:val="a4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>Бюджеттiк бағдарламаның сипаттамасы (негіздемесі) :</w:t>
      </w:r>
      <w:r w:rsidR="00B65926" w:rsidRPr="00C75C65">
        <w:rPr>
          <w:rFonts w:ascii="Times New Roman" w:hAnsi="Times New Roman" w:cs="Times New Roman"/>
          <w:b/>
          <w:lang w:val="kk-KZ"/>
        </w:rPr>
        <w:t xml:space="preserve"> </w:t>
      </w:r>
      <w:r w:rsidR="0007095D" w:rsidRPr="00C75C65">
        <w:rPr>
          <w:rFonts w:ascii="Times New Roman" w:hAnsi="Times New Roman" w:cs="Times New Roman"/>
          <w:lang w:val="kk-KZ"/>
        </w:rPr>
        <w:t>Білім</w:t>
      </w:r>
      <w:r w:rsidR="007438B8" w:rsidRPr="00C75C65">
        <w:rPr>
          <w:rFonts w:ascii="Times New Roman" w:hAnsi="Times New Roman" w:cs="Times New Roman"/>
          <w:lang w:val="kk-KZ"/>
        </w:rPr>
        <w:t xml:space="preserve"> берудің қалалық ақпараттық инфрақұрылымын қалыптастыру және дамыту.</w:t>
      </w:r>
      <w:r w:rsidR="00B65926" w:rsidRPr="00C75C65">
        <w:rPr>
          <w:rFonts w:ascii="Times New Roman" w:hAnsi="Times New Roman" w:cs="Times New Roman"/>
          <w:lang w:val="kk-KZ"/>
        </w:rPr>
        <w:t xml:space="preserve"> </w:t>
      </w:r>
      <w:r w:rsidR="007438B8" w:rsidRPr="00C75C65">
        <w:rPr>
          <w:rFonts w:ascii="Times New Roman" w:hAnsi="Times New Roman" w:cs="Times New Roman"/>
          <w:lang w:val="kk-KZ"/>
        </w:rPr>
        <w:t>Жаңа ақпараттық және телекоммунакативті технологияларды дамыту және қаланың барлық жалпы білім беретін мекемелерінің оқу тәрбие үрдісіне енгізу.Ақпараттық коммуникативті технологияларды оқу үрдісіне енгізу арқылы білім берудің бәсекеге қабілеттілігімен сапасын арттыру.</w:t>
      </w:r>
    </w:p>
    <w:p w:rsidR="00CB3C68" w:rsidRPr="00C75C65" w:rsidRDefault="00CB3C68" w:rsidP="0007095D">
      <w:pPr>
        <w:pStyle w:val="a4"/>
        <w:rPr>
          <w:rFonts w:ascii="Times New Roman" w:hAnsi="Times New Roman" w:cs="Times New Roman"/>
          <w:lang w:val="kk-KZ"/>
        </w:rPr>
      </w:pPr>
    </w:p>
    <w:tbl>
      <w:tblPr>
        <w:tblW w:w="9921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36"/>
        <w:gridCol w:w="1274"/>
        <w:gridCol w:w="1416"/>
        <w:gridCol w:w="1417"/>
      </w:tblGrid>
      <w:tr w:rsidR="00CD7109" w:rsidRPr="00C75C65" w:rsidTr="00CD7109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CD7109" w:rsidRPr="00C75C65" w:rsidRDefault="00CD7109" w:rsidP="00CD7109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75C65">
              <w:rPr>
                <w:sz w:val="22"/>
                <w:szCs w:val="22"/>
                <w:lang w:val="kk-KZ"/>
              </w:rPr>
              <w:t>Бюджеттік бағдарлама бойынша шығыстар, барлығы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7109" w:rsidRPr="00C75C65" w:rsidRDefault="00CD7109" w:rsidP="00CD7109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75C65">
              <w:rPr>
                <w:sz w:val="22"/>
                <w:szCs w:val="22"/>
              </w:rPr>
              <w:t>өлшем</w:t>
            </w:r>
            <w:proofErr w:type="spellEnd"/>
            <w:r w:rsidRPr="00C75C65">
              <w:rPr>
                <w:sz w:val="22"/>
                <w:szCs w:val="22"/>
              </w:rPr>
              <w:t xml:space="preserve"> </w:t>
            </w:r>
            <w:proofErr w:type="spellStart"/>
            <w:r w:rsidRPr="00C75C65">
              <w:rPr>
                <w:sz w:val="22"/>
                <w:szCs w:val="22"/>
              </w:rPr>
              <w:t>бiрлiгi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7109" w:rsidRPr="00C75C65" w:rsidRDefault="00CD7109" w:rsidP="00CD7109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75C65">
              <w:rPr>
                <w:sz w:val="22"/>
                <w:szCs w:val="22"/>
              </w:rPr>
              <w:t>есептi</w:t>
            </w:r>
            <w:proofErr w:type="spellEnd"/>
            <w:r w:rsidRPr="00C75C65">
              <w:rPr>
                <w:sz w:val="22"/>
                <w:szCs w:val="22"/>
              </w:rPr>
              <w:t xml:space="preserve"> </w:t>
            </w:r>
            <w:r w:rsidRPr="00C75C65">
              <w:rPr>
                <w:sz w:val="22"/>
                <w:szCs w:val="22"/>
                <w:lang w:val="kk-KZ"/>
              </w:rPr>
              <w:t xml:space="preserve">кезені </w:t>
            </w:r>
          </w:p>
          <w:p w:rsidR="00CD7109" w:rsidRPr="00C75C65" w:rsidRDefault="00CD7109" w:rsidP="00CD7109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75C65">
              <w:rPr>
                <w:sz w:val="22"/>
                <w:szCs w:val="22"/>
                <w:lang w:val="kk-KZ"/>
              </w:rPr>
              <w:t>2017ж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CD7109" w:rsidRPr="00C75C65" w:rsidRDefault="00CD7109" w:rsidP="00CD7109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75C65">
              <w:rPr>
                <w:sz w:val="22"/>
                <w:szCs w:val="22"/>
              </w:rPr>
              <w:t xml:space="preserve"> </w:t>
            </w:r>
            <w:proofErr w:type="spellStart"/>
            <w:r w:rsidRPr="00C75C65">
              <w:rPr>
                <w:sz w:val="22"/>
                <w:szCs w:val="22"/>
              </w:rPr>
              <w:t>ағымдағы</w:t>
            </w:r>
            <w:proofErr w:type="spellEnd"/>
            <w:r w:rsidRPr="00C75C65">
              <w:rPr>
                <w:sz w:val="22"/>
                <w:szCs w:val="22"/>
              </w:rPr>
              <w:t xml:space="preserve"> </w:t>
            </w:r>
            <w:proofErr w:type="spellStart"/>
            <w:r w:rsidRPr="00C75C65">
              <w:rPr>
                <w:sz w:val="22"/>
                <w:szCs w:val="22"/>
              </w:rPr>
              <w:t>жылдағы</w:t>
            </w:r>
            <w:proofErr w:type="spellEnd"/>
            <w:r w:rsidRPr="00C75C65">
              <w:rPr>
                <w:sz w:val="22"/>
                <w:szCs w:val="22"/>
              </w:rPr>
              <w:t xml:space="preserve"> </w:t>
            </w:r>
            <w:proofErr w:type="spellStart"/>
            <w:r w:rsidRPr="00C75C65">
              <w:rPr>
                <w:sz w:val="22"/>
                <w:szCs w:val="22"/>
              </w:rPr>
              <w:t>жоспары</w:t>
            </w:r>
            <w:proofErr w:type="spellEnd"/>
            <w:r w:rsidRPr="00C75C65">
              <w:rPr>
                <w:sz w:val="22"/>
                <w:szCs w:val="22"/>
                <w:lang w:val="kk-KZ"/>
              </w:rPr>
              <w:t xml:space="preserve"> 2018ж</w:t>
            </w:r>
          </w:p>
        </w:tc>
        <w:tc>
          <w:tcPr>
            <w:tcW w:w="41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D7109" w:rsidRPr="00C75C65" w:rsidRDefault="00CD7109" w:rsidP="00CD71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C65">
              <w:rPr>
                <w:rFonts w:ascii="Times New Roman" w:hAnsi="Times New Roman" w:cs="Times New Roman"/>
              </w:rPr>
              <w:t>жоспарлы</w:t>
            </w:r>
            <w:proofErr w:type="spellEnd"/>
            <w:r w:rsidRPr="00C75C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C65">
              <w:rPr>
                <w:rFonts w:ascii="Times New Roman" w:hAnsi="Times New Roman" w:cs="Times New Roman"/>
              </w:rPr>
              <w:t>кезеңi</w:t>
            </w:r>
            <w:proofErr w:type="spellEnd"/>
          </w:p>
        </w:tc>
      </w:tr>
      <w:tr w:rsidR="00CD7109" w:rsidRPr="00C75C65" w:rsidTr="00CD7109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CD7109" w:rsidRPr="00C75C65" w:rsidRDefault="00CD7109" w:rsidP="00CD7109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CD7109" w:rsidRPr="00C75C65" w:rsidRDefault="00CD7109" w:rsidP="00CD7109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CD7109" w:rsidRPr="00C75C65" w:rsidRDefault="00CD7109" w:rsidP="00CD7109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CD7109" w:rsidRPr="00C75C65" w:rsidRDefault="00CD7109" w:rsidP="00CD7109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CD7109" w:rsidRPr="00C75C65" w:rsidRDefault="00CD7109" w:rsidP="00CD71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2019ж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7109" w:rsidRPr="00C75C65" w:rsidRDefault="00CD7109" w:rsidP="00CD71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2020ж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CD7109" w:rsidRPr="00C75C65" w:rsidRDefault="00CD7109" w:rsidP="00CD71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2021ж</w:t>
            </w:r>
          </w:p>
        </w:tc>
      </w:tr>
      <w:tr w:rsidR="00CD7109" w:rsidRPr="00C75C65" w:rsidTr="00CD7109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109" w:rsidRPr="00C75C65" w:rsidRDefault="00CD7109" w:rsidP="00CD7109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75C6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109" w:rsidRPr="00C75C65" w:rsidRDefault="00CD7109" w:rsidP="00CD7109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75C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109" w:rsidRPr="00C75C65" w:rsidRDefault="00CD7109" w:rsidP="00CD7109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75C65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109" w:rsidRPr="00C75C65" w:rsidRDefault="00CD7109" w:rsidP="00CD7109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75C65"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109" w:rsidRPr="00C75C65" w:rsidRDefault="00CD7109" w:rsidP="00CD7109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75C65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109" w:rsidRPr="00C75C65" w:rsidRDefault="00CD7109" w:rsidP="00CD7109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75C65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109" w:rsidRPr="00C75C65" w:rsidRDefault="00CD7109" w:rsidP="00CD7109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75C65">
              <w:rPr>
                <w:sz w:val="22"/>
                <w:szCs w:val="22"/>
              </w:rPr>
              <w:t>7</w:t>
            </w:r>
          </w:p>
        </w:tc>
      </w:tr>
      <w:tr w:rsidR="00CD7109" w:rsidRPr="00C75C65" w:rsidTr="0007095D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109" w:rsidRPr="00C75C65" w:rsidRDefault="00821E86" w:rsidP="00CD710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 xml:space="preserve">Ауданның облыстық маңызы бар қаланың </w:t>
            </w:r>
            <w:r w:rsidRPr="00C75C65">
              <w:rPr>
                <w:rFonts w:ascii="Times New Roman" w:hAnsi="Times New Roman" w:cs="Times New Roman"/>
                <w:lang w:val="kk-KZ"/>
              </w:rPr>
              <w:lastRenderedPageBreak/>
              <w:t xml:space="preserve">мемлекеттік білім беру мекемелерінде білім беру жүйесін ақпараттандыру                                          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7109" w:rsidRPr="00C75C65" w:rsidRDefault="00CD7109" w:rsidP="00CD7109">
            <w:pPr>
              <w:pStyle w:val="a3"/>
              <w:spacing w:line="180" w:lineRule="atLeast"/>
              <w:jc w:val="center"/>
              <w:rPr>
                <w:sz w:val="22"/>
                <w:szCs w:val="22"/>
                <w:lang w:val="kk-KZ"/>
              </w:rPr>
            </w:pPr>
            <w:r w:rsidRPr="00C75C65">
              <w:rPr>
                <w:sz w:val="22"/>
                <w:szCs w:val="22"/>
                <w:lang w:val="kk-KZ"/>
              </w:rPr>
              <w:lastRenderedPageBreak/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7109" w:rsidRPr="00C75C65" w:rsidRDefault="0007095D" w:rsidP="00CD71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119978,0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7109" w:rsidRPr="00C75C65" w:rsidRDefault="0007095D" w:rsidP="00CD71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15200,0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7109" w:rsidRPr="00C75C65" w:rsidRDefault="00113F9B" w:rsidP="00CD71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29 800,0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7109" w:rsidRPr="00C75C65" w:rsidRDefault="0007095D" w:rsidP="00CD71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18400,0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7109" w:rsidRPr="00C75C65" w:rsidRDefault="0007095D" w:rsidP="00CD71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20700,0</w:t>
            </w:r>
          </w:p>
        </w:tc>
      </w:tr>
      <w:tr w:rsidR="0007095D" w:rsidRPr="00C75C65" w:rsidTr="00CD7109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95D" w:rsidRPr="00C75C65" w:rsidRDefault="0007095D" w:rsidP="000709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095D" w:rsidRPr="00C75C65" w:rsidRDefault="0007095D" w:rsidP="0007095D">
            <w:pPr>
              <w:pStyle w:val="a3"/>
              <w:spacing w:line="18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 w:rsidRPr="00C75C65">
              <w:rPr>
                <w:b/>
                <w:sz w:val="22"/>
                <w:szCs w:val="22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95D" w:rsidRPr="00C75C65" w:rsidRDefault="0007095D" w:rsidP="0007095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119978,0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95D" w:rsidRPr="00C75C65" w:rsidRDefault="0007095D" w:rsidP="0007095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15200,0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95D" w:rsidRPr="00C75C65" w:rsidRDefault="00113F9B" w:rsidP="0007095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29 800,0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95D" w:rsidRPr="00C75C65" w:rsidRDefault="0007095D" w:rsidP="0007095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18400,0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95D" w:rsidRPr="00C75C65" w:rsidRDefault="0007095D" w:rsidP="0007095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20700,0</w:t>
            </w:r>
          </w:p>
        </w:tc>
      </w:tr>
    </w:tbl>
    <w:p w:rsidR="00B65926" w:rsidRPr="00C75C65" w:rsidRDefault="00B65926" w:rsidP="00B65926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B65926" w:rsidRPr="00C75C65" w:rsidTr="00C33591">
        <w:tc>
          <w:tcPr>
            <w:tcW w:w="2552" w:type="dxa"/>
            <w:vMerge w:val="restart"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Жоспарлы кезең</w:t>
            </w:r>
          </w:p>
        </w:tc>
      </w:tr>
      <w:tr w:rsidR="00B65926" w:rsidRPr="00C75C65" w:rsidTr="00C33591">
        <w:tc>
          <w:tcPr>
            <w:tcW w:w="2552" w:type="dxa"/>
            <w:vMerge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201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417" w:type="dxa"/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201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202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4D031C" w:rsidRPr="00C75C65" w:rsidTr="00AE0EBA">
        <w:tc>
          <w:tcPr>
            <w:tcW w:w="2552" w:type="dxa"/>
            <w:vAlign w:val="center"/>
          </w:tcPr>
          <w:p w:rsidR="004D031C" w:rsidRPr="00C75C65" w:rsidRDefault="004D031C" w:rsidP="004D031C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bookmarkStart w:id="0" w:name="_GoBack" w:colFirst="2" w:colLast="6"/>
            <w:r w:rsidRPr="00C75C65">
              <w:rPr>
                <w:rFonts w:ascii="Times New Roman" w:hAnsi="Times New Roman" w:cs="Times New Roman"/>
                <w:lang w:val="kk-KZ"/>
              </w:rPr>
              <w:t xml:space="preserve">Ауданның облыстық маңызы бар қаланың мемлекеттік білім беру мекемелерінде білім беру жүйесін ақпараттандыру                                           </w:t>
            </w:r>
          </w:p>
          <w:p w:rsidR="004D031C" w:rsidRPr="00C75C65" w:rsidRDefault="004D031C" w:rsidP="004D03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D031C" w:rsidRPr="00C75C65" w:rsidRDefault="004D031C" w:rsidP="004D031C">
            <w:pPr>
              <w:rPr>
                <w:rFonts w:ascii="Times New Roman" w:hAnsi="Times New Roman" w:cs="Times New Roman"/>
                <w:lang w:val="kk-KZ"/>
              </w:rPr>
            </w:pPr>
          </w:p>
          <w:p w:rsidR="004D031C" w:rsidRPr="00C75C65" w:rsidRDefault="004D031C" w:rsidP="004D031C">
            <w:pPr>
              <w:rPr>
                <w:rFonts w:ascii="Times New Roman" w:hAnsi="Times New Roman" w:cs="Times New Roman"/>
                <w:lang w:val="kk-KZ"/>
              </w:rPr>
            </w:pPr>
          </w:p>
          <w:p w:rsidR="004D031C" w:rsidRPr="00C75C65" w:rsidRDefault="004D031C" w:rsidP="004D031C">
            <w:pPr>
              <w:rPr>
                <w:rFonts w:ascii="Times New Roman" w:hAnsi="Times New Roman" w:cs="Times New Roman"/>
                <w:lang w:val="kk-KZ"/>
              </w:rPr>
            </w:pPr>
          </w:p>
          <w:p w:rsidR="004D031C" w:rsidRPr="00C75C65" w:rsidRDefault="004D031C" w:rsidP="004D031C">
            <w:pPr>
              <w:rPr>
                <w:rFonts w:ascii="Times New Roman" w:hAnsi="Times New Roman" w:cs="Times New Roman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Бірлік</w:t>
            </w:r>
          </w:p>
        </w:tc>
        <w:tc>
          <w:tcPr>
            <w:tcW w:w="1134" w:type="dxa"/>
          </w:tcPr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6D34">
              <w:rPr>
                <w:b/>
                <w:color w:val="000000"/>
              </w:rPr>
              <w:t>86</w:t>
            </w:r>
          </w:p>
        </w:tc>
        <w:tc>
          <w:tcPr>
            <w:tcW w:w="1417" w:type="dxa"/>
          </w:tcPr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6D34">
              <w:rPr>
                <w:b/>
                <w:color w:val="000000"/>
              </w:rPr>
              <w:t>106</w:t>
            </w:r>
          </w:p>
        </w:tc>
        <w:tc>
          <w:tcPr>
            <w:tcW w:w="1134" w:type="dxa"/>
          </w:tcPr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6D34">
              <w:rPr>
                <w:b/>
                <w:color w:val="000000"/>
              </w:rPr>
              <w:t>110</w:t>
            </w:r>
          </w:p>
        </w:tc>
        <w:tc>
          <w:tcPr>
            <w:tcW w:w="1134" w:type="dxa"/>
          </w:tcPr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6D34">
              <w:rPr>
                <w:b/>
                <w:color w:val="000000"/>
              </w:rPr>
              <w:t>115</w:t>
            </w:r>
          </w:p>
        </w:tc>
        <w:tc>
          <w:tcPr>
            <w:tcW w:w="1276" w:type="dxa"/>
          </w:tcPr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6D34">
              <w:rPr>
                <w:b/>
                <w:color w:val="000000"/>
              </w:rPr>
              <w:t>119</w:t>
            </w:r>
          </w:p>
        </w:tc>
      </w:tr>
      <w:bookmarkEnd w:id="0"/>
    </w:tbl>
    <w:p w:rsidR="00B65926" w:rsidRPr="00C75C65" w:rsidRDefault="00B65926" w:rsidP="00B65926">
      <w:pPr>
        <w:spacing w:after="160" w:line="259" w:lineRule="auto"/>
        <w:jc w:val="center"/>
        <w:rPr>
          <w:rFonts w:ascii="Times New Roman" w:hAnsi="Times New Roman" w:cs="Times New Roman"/>
          <w:lang w:val="kk-KZ"/>
        </w:rPr>
        <w:sectPr w:rsidR="00B65926" w:rsidRPr="00C75C65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28D5" w:rsidRPr="00C75C65" w:rsidRDefault="00B628D5" w:rsidP="00B628D5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B628D5" w:rsidRPr="00C75C65" w:rsidRDefault="00B628D5" w:rsidP="00B628D5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 xml:space="preserve">Бюджеттіккішібағдарламаның коды мен атауы:  </w:t>
      </w:r>
      <w:r w:rsidRPr="00C75C65">
        <w:rPr>
          <w:rFonts w:ascii="Times New Roman" w:hAnsi="Times New Roman" w:cs="Times New Roman"/>
          <w:lang w:val="kk-KZ"/>
        </w:rPr>
        <w:t>040015 - Ауданның облыстық маңызы бар қаланың мемлекеттік білім беру мекемелерінде білім беру жүйесін ақпараттандыру</w:t>
      </w:r>
      <w:r w:rsidRPr="00C75C65">
        <w:rPr>
          <w:rFonts w:ascii="Times New Roman" w:hAnsi="Times New Roman" w:cs="Times New Roman"/>
          <w:b/>
          <w:lang w:val="kk-KZ"/>
        </w:rPr>
        <w:t xml:space="preserve">                                           </w:t>
      </w:r>
    </w:p>
    <w:p w:rsidR="00B628D5" w:rsidRPr="00C75C65" w:rsidRDefault="00B628D5" w:rsidP="00B628D5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>Бюджеттік кіші бағдарламаның түрі:</w:t>
      </w:r>
      <w:r w:rsidRPr="00C75C65">
        <w:rPr>
          <w:rFonts w:ascii="Times New Roman" w:hAnsi="Times New Roman" w:cs="Times New Roman"/>
          <w:lang w:val="kk-KZ"/>
        </w:rPr>
        <w:t xml:space="preserve"> 015 Жергілікті бюджет қаражаты есебінен</w:t>
      </w:r>
      <w:r w:rsidRPr="00C75C65">
        <w:rPr>
          <w:rFonts w:ascii="Times New Roman" w:hAnsi="Times New Roman" w:cs="Times New Roman"/>
          <w:lang w:val="kk-KZ"/>
        </w:rPr>
        <w:tab/>
      </w:r>
      <w:r w:rsidRPr="00C75C65">
        <w:rPr>
          <w:rFonts w:ascii="Times New Roman" w:hAnsi="Times New Roman" w:cs="Times New Roman"/>
          <w:lang w:val="kk-KZ"/>
        </w:rPr>
        <w:tab/>
      </w:r>
      <w:r w:rsidRPr="00C75C65">
        <w:rPr>
          <w:rFonts w:ascii="Times New Roman" w:hAnsi="Times New Roman" w:cs="Times New Roman"/>
          <w:lang w:val="kk-KZ"/>
        </w:rPr>
        <w:tab/>
      </w:r>
    </w:p>
    <w:p w:rsidR="00B628D5" w:rsidRPr="00C75C65" w:rsidRDefault="00B628D5" w:rsidP="00B628D5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>мазмұнына байланысты:</w:t>
      </w:r>
      <w:r w:rsidRPr="00C75C65">
        <w:rPr>
          <w:rFonts w:ascii="Times New Roman" w:hAnsi="Times New Roman" w:cs="Times New Roman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B628D5" w:rsidRPr="00C75C65" w:rsidRDefault="00B628D5" w:rsidP="00B628D5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>ағымдағы/даму:</w:t>
      </w:r>
      <w:r w:rsidRPr="00C75C65">
        <w:rPr>
          <w:rFonts w:ascii="Times New Roman" w:hAnsi="Times New Roman" w:cs="Times New Roman"/>
          <w:lang w:val="kk-KZ"/>
        </w:rPr>
        <w:t xml:space="preserve"> ағымдағы жылдық бағдарлама</w:t>
      </w:r>
      <w:r w:rsidRPr="00C75C65">
        <w:rPr>
          <w:rFonts w:ascii="Times New Roman" w:hAnsi="Times New Roman" w:cs="Times New Roman"/>
          <w:lang w:val="kk-KZ"/>
        </w:rPr>
        <w:tab/>
      </w:r>
      <w:r w:rsidRPr="00C75C65">
        <w:rPr>
          <w:rFonts w:ascii="Times New Roman" w:hAnsi="Times New Roman" w:cs="Times New Roman"/>
          <w:lang w:val="kk-KZ"/>
        </w:rPr>
        <w:tab/>
      </w:r>
      <w:r w:rsidRPr="00C75C65">
        <w:rPr>
          <w:rFonts w:ascii="Times New Roman" w:hAnsi="Times New Roman" w:cs="Times New Roman"/>
          <w:lang w:val="kk-KZ"/>
        </w:rPr>
        <w:tab/>
      </w:r>
      <w:r w:rsidRPr="00C75C65">
        <w:rPr>
          <w:rFonts w:ascii="Times New Roman" w:hAnsi="Times New Roman" w:cs="Times New Roman"/>
          <w:lang w:val="kk-KZ"/>
        </w:rPr>
        <w:tab/>
      </w:r>
      <w:r w:rsidRPr="00C75C65">
        <w:rPr>
          <w:rFonts w:ascii="Times New Roman" w:hAnsi="Times New Roman" w:cs="Times New Roman"/>
          <w:lang w:val="kk-KZ"/>
        </w:rPr>
        <w:tab/>
      </w:r>
      <w:r w:rsidRPr="00C75C65">
        <w:rPr>
          <w:rFonts w:ascii="Times New Roman" w:hAnsi="Times New Roman" w:cs="Times New Roman"/>
          <w:lang w:val="kk-KZ"/>
        </w:rPr>
        <w:tab/>
      </w:r>
    </w:p>
    <w:p w:rsidR="00B628D5" w:rsidRPr="00C75C65" w:rsidRDefault="00B628D5" w:rsidP="00B628D5">
      <w:pPr>
        <w:pStyle w:val="a4"/>
        <w:rPr>
          <w:rFonts w:ascii="Times New Roman" w:hAnsi="Times New Roman" w:cs="Times New Roman"/>
          <w:lang w:val="kk-KZ"/>
        </w:rPr>
      </w:pPr>
      <w:r w:rsidRPr="00C75C65">
        <w:rPr>
          <w:rFonts w:ascii="Times New Roman" w:hAnsi="Times New Roman" w:cs="Times New Roman"/>
          <w:b/>
          <w:lang w:val="kk-KZ"/>
        </w:rPr>
        <w:t>Бюджеттік кіші бағдарламаның сипаттамасы (негіздемесі) мақсаты:</w:t>
      </w:r>
      <w:r w:rsidRPr="00C75C65">
        <w:rPr>
          <w:rFonts w:ascii="Times New Roman" w:hAnsi="Times New Roman" w:cs="Times New Roman"/>
          <w:lang w:val="kk-KZ"/>
        </w:rPr>
        <w:t xml:space="preserve"> Білім бөлімі жұмысын жоғарғы деңгейінде сапалы атқаруды қамтамасыз ету</w:t>
      </w:r>
    </w:p>
    <w:p w:rsidR="00B65926" w:rsidRPr="00C75C65" w:rsidRDefault="00B65926" w:rsidP="00B65926">
      <w:pPr>
        <w:spacing w:after="160" w:line="259" w:lineRule="auto"/>
        <w:jc w:val="center"/>
        <w:rPr>
          <w:rFonts w:ascii="Times New Roman" w:hAnsi="Times New Roman" w:cs="Times New Roman"/>
          <w:lang w:val="kk-KZ"/>
        </w:rPr>
      </w:pPr>
    </w:p>
    <w:p w:rsidR="00B628D5" w:rsidRPr="00C75C65" w:rsidRDefault="00B628D5" w:rsidP="00B65926">
      <w:pPr>
        <w:spacing w:after="160" w:line="259" w:lineRule="auto"/>
        <w:jc w:val="center"/>
        <w:rPr>
          <w:rFonts w:ascii="Times New Roman" w:hAnsi="Times New Roman" w:cs="Times New Roman"/>
          <w:lang w:val="kk-KZ"/>
        </w:rPr>
        <w:sectPr w:rsidR="00B628D5" w:rsidRPr="00C75C65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992"/>
        <w:gridCol w:w="1134"/>
        <w:gridCol w:w="1276"/>
      </w:tblGrid>
      <w:tr w:rsidR="00B65926" w:rsidRPr="00C75C65" w:rsidTr="00C75C65">
        <w:tc>
          <w:tcPr>
            <w:tcW w:w="2552" w:type="dxa"/>
            <w:vMerge w:val="restart"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1276" w:type="dxa"/>
            <w:vMerge w:val="restart"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Ағымдағы жыл жоспары</w:t>
            </w:r>
          </w:p>
        </w:tc>
        <w:tc>
          <w:tcPr>
            <w:tcW w:w="3402" w:type="dxa"/>
            <w:gridSpan w:val="3"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5926" w:rsidRPr="00C75C65" w:rsidRDefault="00B65926" w:rsidP="00C3359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Жоспарлы кезең</w:t>
            </w:r>
          </w:p>
        </w:tc>
      </w:tr>
      <w:tr w:rsidR="00B65926" w:rsidRPr="00C75C65" w:rsidTr="00C75C65">
        <w:trPr>
          <w:trHeight w:val="385"/>
        </w:trPr>
        <w:tc>
          <w:tcPr>
            <w:tcW w:w="2552" w:type="dxa"/>
            <w:vMerge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201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417" w:type="dxa"/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201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202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65926" w:rsidRPr="00C75C65" w:rsidTr="00C75C65">
        <w:tc>
          <w:tcPr>
            <w:tcW w:w="2552" w:type="dxa"/>
          </w:tcPr>
          <w:p w:rsidR="00B65926" w:rsidRPr="00C75C65" w:rsidRDefault="00821E8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 xml:space="preserve">Ауданның облыстық маңызы бар қаланың мемлекеттік білім беру мекемелерінде білім беру жүйесін ақпараттандыру                                           </w:t>
            </w:r>
          </w:p>
        </w:tc>
        <w:tc>
          <w:tcPr>
            <w:tcW w:w="1276" w:type="dxa"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119978,0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15200,0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26" w:rsidRPr="00C75C65" w:rsidRDefault="00113F9B" w:rsidP="00C335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 xml:space="preserve">29 800,0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18400,0</w:t>
            </w:r>
          </w:p>
        </w:tc>
        <w:tc>
          <w:tcPr>
            <w:tcW w:w="1276" w:type="dxa"/>
            <w:vAlign w:val="center"/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20700,0</w:t>
            </w:r>
          </w:p>
        </w:tc>
      </w:tr>
      <w:tr w:rsidR="00B65926" w:rsidRPr="00C75C65" w:rsidTr="00C75C65">
        <w:tc>
          <w:tcPr>
            <w:tcW w:w="2552" w:type="dxa"/>
          </w:tcPr>
          <w:p w:rsidR="00B65926" w:rsidRPr="00C75C65" w:rsidRDefault="00B65926" w:rsidP="00C3359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B65926" w:rsidRPr="00C75C65" w:rsidRDefault="00B65926" w:rsidP="00C3359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119978,0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15200,0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26" w:rsidRPr="00C75C65" w:rsidRDefault="00113F9B" w:rsidP="00C335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29 800,0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18400,0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65926" w:rsidRPr="00C75C65" w:rsidRDefault="00B65926" w:rsidP="00C335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20700,0</w:t>
            </w:r>
          </w:p>
        </w:tc>
      </w:tr>
    </w:tbl>
    <w:p w:rsidR="00B65926" w:rsidRPr="00C75C65" w:rsidRDefault="00B65926" w:rsidP="00B65926">
      <w:pPr>
        <w:pStyle w:val="a4"/>
        <w:jc w:val="right"/>
        <w:rPr>
          <w:rFonts w:ascii="Times New Roman" w:hAnsi="Times New Roman" w:cs="Times New Roman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B628D5" w:rsidRPr="00C75C65" w:rsidTr="00A63B64">
        <w:tc>
          <w:tcPr>
            <w:tcW w:w="2552" w:type="dxa"/>
            <w:vMerge w:val="restart"/>
          </w:tcPr>
          <w:p w:rsidR="00B628D5" w:rsidRPr="00C75C65" w:rsidRDefault="00B628D5" w:rsidP="00A63B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28D5" w:rsidRPr="00C75C65" w:rsidRDefault="00B628D5" w:rsidP="00A63B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B628D5" w:rsidRPr="00C75C65" w:rsidRDefault="00B628D5" w:rsidP="00A63B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28D5" w:rsidRPr="00C75C65" w:rsidRDefault="00B628D5" w:rsidP="00A63B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B628D5" w:rsidRPr="00C75C65" w:rsidRDefault="00B628D5" w:rsidP="00A63B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28D5" w:rsidRPr="00C75C65" w:rsidRDefault="00B628D5" w:rsidP="00A63B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B628D5" w:rsidRPr="00C75C65" w:rsidRDefault="00B628D5" w:rsidP="00A63B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B628D5" w:rsidRPr="00C75C65" w:rsidRDefault="00B628D5" w:rsidP="00A63B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28D5" w:rsidRPr="00C75C65" w:rsidRDefault="00B628D5" w:rsidP="00A63B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Жоспарлы кезең</w:t>
            </w:r>
          </w:p>
        </w:tc>
      </w:tr>
      <w:tr w:rsidR="00B628D5" w:rsidRPr="00C75C65" w:rsidTr="00A63B64">
        <w:tc>
          <w:tcPr>
            <w:tcW w:w="2552" w:type="dxa"/>
            <w:vMerge/>
          </w:tcPr>
          <w:p w:rsidR="00B628D5" w:rsidRPr="00C75C65" w:rsidRDefault="00B628D5" w:rsidP="00A63B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B628D5" w:rsidRPr="00C75C65" w:rsidRDefault="00B628D5" w:rsidP="00A63B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28D5" w:rsidRPr="00C75C65" w:rsidRDefault="00B628D5" w:rsidP="00A63B6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201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417" w:type="dxa"/>
          </w:tcPr>
          <w:p w:rsidR="00B628D5" w:rsidRPr="00C75C65" w:rsidRDefault="00B628D5" w:rsidP="00A63B6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201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28D5" w:rsidRPr="00C75C65" w:rsidRDefault="00B628D5" w:rsidP="00A63B6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28D5" w:rsidRPr="00C75C65" w:rsidRDefault="00B628D5" w:rsidP="00A63B6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628D5" w:rsidRPr="00C75C65" w:rsidRDefault="00B628D5" w:rsidP="00A63B6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C65">
              <w:rPr>
                <w:rFonts w:ascii="Times New Roman" w:hAnsi="Times New Roman" w:cs="Times New Roman"/>
                <w:b/>
                <w:lang w:val="kk-KZ"/>
              </w:rPr>
              <w:t>202</w:t>
            </w:r>
            <w:r w:rsidRPr="00C75C65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4D031C" w:rsidRPr="00C75C65" w:rsidTr="006A5A8D">
        <w:tc>
          <w:tcPr>
            <w:tcW w:w="2552" w:type="dxa"/>
            <w:vAlign w:val="center"/>
          </w:tcPr>
          <w:p w:rsidR="004D031C" w:rsidRPr="00C75C65" w:rsidRDefault="004D031C" w:rsidP="004D031C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 xml:space="preserve">Ауданның облыстық маңызы бар қаланың </w:t>
            </w:r>
            <w:r w:rsidRPr="00C75C65">
              <w:rPr>
                <w:rFonts w:ascii="Times New Roman" w:hAnsi="Times New Roman" w:cs="Times New Roman"/>
                <w:lang w:val="kk-KZ"/>
              </w:rPr>
              <w:lastRenderedPageBreak/>
              <w:t xml:space="preserve">мемлекеттік білім беру мекемелерінде білім беру жүйесін ақпараттандыру                                           </w:t>
            </w:r>
          </w:p>
          <w:p w:rsidR="004D031C" w:rsidRPr="00C75C65" w:rsidRDefault="004D031C" w:rsidP="004D03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D031C" w:rsidRPr="00C75C65" w:rsidRDefault="004D031C" w:rsidP="004D03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бірлік</w:t>
            </w:r>
          </w:p>
          <w:p w:rsidR="004D031C" w:rsidRPr="00C75C65" w:rsidRDefault="004D031C" w:rsidP="004D031C">
            <w:pPr>
              <w:rPr>
                <w:rFonts w:ascii="Times New Roman" w:hAnsi="Times New Roman" w:cs="Times New Roman"/>
                <w:lang w:val="kk-KZ"/>
              </w:rPr>
            </w:pPr>
          </w:p>
          <w:p w:rsidR="004D031C" w:rsidRPr="00C75C65" w:rsidRDefault="004D031C" w:rsidP="004D031C">
            <w:pPr>
              <w:rPr>
                <w:rFonts w:ascii="Times New Roman" w:hAnsi="Times New Roman" w:cs="Times New Roman"/>
                <w:lang w:val="kk-KZ"/>
              </w:rPr>
            </w:pPr>
          </w:p>
          <w:p w:rsidR="004D031C" w:rsidRPr="00C75C65" w:rsidRDefault="004D031C" w:rsidP="004D031C">
            <w:pPr>
              <w:rPr>
                <w:rFonts w:ascii="Times New Roman" w:hAnsi="Times New Roman" w:cs="Times New Roman"/>
              </w:rPr>
            </w:pPr>
            <w:r w:rsidRPr="00C75C65">
              <w:rPr>
                <w:rFonts w:ascii="Times New Roman" w:hAnsi="Times New Roman" w:cs="Times New Roman"/>
                <w:lang w:val="kk-KZ"/>
              </w:rPr>
              <w:t>Бірлік</w:t>
            </w:r>
          </w:p>
        </w:tc>
        <w:tc>
          <w:tcPr>
            <w:tcW w:w="1134" w:type="dxa"/>
          </w:tcPr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6D34">
              <w:rPr>
                <w:b/>
                <w:color w:val="000000"/>
              </w:rPr>
              <w:t>86</w:t>
            </w:r>
          </w:p>
        </w:tc>
        <w:tc>
          <w:tcPr>
            <w:tcW w:w="1417" w:type="dxa"/>
          </w:tcPr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6D34">
              <w:rPr>
                <w:b/>
                <w:color w:val="000000"/>
              </w:rPr>
              <w:t>106</w:t>
            </w:r>
          </w:p>
        </w:tc>
        <w:tc>
          <w:tcPr>
            <w:tcW w:w="1134" w:type="dxa"/>
          </w:tcPr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6D34">
              <w:rPr>
                <w:b/>
                <w:color w:val="000000"/>
              </w:rPr>
              <w:t>110</w:t>
            </w:r>
          </w:p>
        </w:tc>
        <w:tc>
          <w:tcPr>
            <w:tcW w:w="1134" w:type="dxa"/>
          </w:tcPr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6D34">
              <w:rPr>
                <w:b/>
                <w:color w:val="000000"/>
              </w:rPr>
              <w:t>115</w:t>
            </w:r>
          </w:p>
        </w:tc>
        <w:tc>
          <w:tcPr>
            <w:tcW w:w="1276" w:type="dxa"/>
          </w:tcPr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D031C" w:rsidRPr="00586D34" w:rsidRDefault="004D031C" w:rsidP="004D0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6D34">
              <w:rPr>
                <w:b/>
                <w:color w:val="000000"/>
              </w:rPr>
              <w:t>119</w:t>
            </w:r>
          </w:p>
        </w:tc>
      </w:tr>
    </w:tbl>
    <w:p w:rsidR="00B65926" w:rsidRPr="00AF4A6D" w:rsidRDefault="00B65926" w:rsidP="00B6592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B65926" w:rsidRPr="00AF4A6D" w:rsidRDefault="00B65926" w:rsidP="00B6592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B65926" w:rsidRPr="00AF4A6D" w:rsidRDefault="00B65926" w:rsidP="00B6592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B65926" w:rsidRPr="00AF4A6D" w:rsidRDefault="00B65926" w:rsidP="00B6592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B65926" w:rsidRPr="00AF4A6D" w:rsidRDefault="00B65926" w:rsidP="00B6592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B65926" w:rsidRPr="00AF4A6D" w:rsidRDefault="00B65926" w:rsidP="00B6592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27D99" w:rsidRPr="00AF4A6D" w:rsidRDefault="00C27D9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27D99" w:rsidRPr="00AF4A6D" w:rsidRDefault="00C27D9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27D99" w:rsidRPr="00AF4A6D" w:rsidRDefault="00C27D9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27D99" w:rsidRPr="00AF4A6D" w:rsidRDefault="00C27D9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AF4A6D" w:rsidRDefault="00620191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Pr="00AF4A6D" w:rsidRDefault="00983552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Pr="00AF4A6D" w:rsidRDefault="00983552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Pr="00AF4A6D" w:rsidRDefault="00983552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Pr="00AF4A6D" w:rsidRDefault="00983552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Pr="00AF4A6D" w:rsidRDefault="00983552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Pr="00AF4A6D" w:rsidRDefault="00983552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Pr="00AF4A6D" w:rsidRDefault="00983552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Pr="00AF4A6D" w:rsidRDefault="00983552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3752F" w:rsidRPr="00B738EE" w:rsidRDefault="0023752F" w:rsidP="00137101">
      <w:pPr>
        <w:pStyle w:val="a4"/>
        <w:jc w:val="right"/>
        <w:rPr>
          <w:rFonts w:ascii="Times New Roman" w:hAnsi="Times New Roman" w:cs="Times New Roman"/>
          <w:lang w:val="kk-KZ"/>
        </w:rPr>
      </w:pPr>
    </w:p>
    <w:sectPr w:rsidR="0023752F" w:rsidRPr="00B738EE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04FB2"/>
    <w:rsid w:val="000128C2"/>
    <w:rsid w:val="00034798"/>
    <w:rsid w:val="00036A6D"/>
    <w:rsid w:val="0004472F"/>
    <w:rsid w:val="00057653"/>
    <w:rsid w:val="0007095D"/>
    <w:rsid w:val="00075747"/>
    <w:rsid w:val="00091083"/>
    <w:rsid w:val="00094644"/>
    <w:rsid w:val="000B430A"/>
    <w:rsid w:val="000C3D6F"/>
    <w:rsid w:val="000E243F"/>
    <w:rsid w:val="000E53AF"/>
    <w:rsid w:val="000E6F1B"/>
    <w:rsid w:val="000F1FB3"/>
    <w:rsid w:val="000F2B8D"/>
    <w:rsid w:val="000F3997"/>
    <w:rsid w:val="0010297E"/>
    <w:rsid w:val="00103487"/>
    <w:rsid w:val="00113F9B"/>
    <w:rsid w:val="00137101"/>
    <w:rsid w:val="00147A8B"/>
    <w:rsid w:val="001632C5"/>
    <w:rsid w:val="00181BD4"/>
    <w:rsid w:val="00192260"/>
    <w:rsid w:val="0019609C"/>
    <w:rsid w:val="001A7391"/>
    <w:rsid w:val="001B37C3"/>
    <w:rsid w:val="001C15B5"/>
    <w:rsid w:val="001C36C5"/>
    <w:rsid w:val="001C685C"/>
    <w:rsid w:val="001C7992"/>
    <w:rsid w:val="001D1495"/>
    <w:rsid w:val="001D5265"/>
    <w:rsid w:val="001E557A"/>
    <w:rsid w:val="001E5A3D"/>
    <w:rsid w:val="00200061"/>
    <w:rsid w:val="00200969"/>
    <w:rsid w:val="002105E5"/>
    <w:rsid w:val="0021254F"/>
    <w:rsid w:val="00213568"/>
    <w:rsid w:val="00213AEC"/>
    <w:rsid w:val="0023752F"/>
    <w:rsid w:val="00240FB0"/>
    <w:rsid w:val="00244DDB"/>
    <w:rsid w:val="0024667A"/>
    <w:rsid w:val="0026464C"/>
    <w:rsid w:val="00275FA8"/>
    <w:rsid w:val="00276606"/>
    <w:rsid w:val="00280B60"/>
    <w:rsid w:val="00285815"/>
    <w:rsid w:val="00286FB9"/>
    <w:rsid w:val="00287006"/>
    <w:rsid w:val="002A1F6D"/>
    <w:rsid w:val="002A29E6"/>
    <w:rsid w:val="002B4B81"/>
    <w:rsid w:val="002B5238"/>
    <w:rsid w:val="002C4E3B"/>
    <w:rsid w:val="002D4D5D"/>
    <w:rsid w:val="002E37E2"/>
    <w:rsid w:val="002E4B71"/>
    <w:rsid w:val="002F045B"/>
    <w:rsid w:val="003114FC"/>
    <w:rsid w:val="00314672"/>
    <w:rsid w:val="00330F92"/>
    <w:rsid w:val="00337C8C"/>
    <w:rsid w:val="00341AC4"/>
    <w:rsid w:val="003435B9"/>
    <w:rsid w:val="00350FD3"/>
    <w:rsid w:val="00366DF2"/>
    <w:rsid w:val="003703D5"/>
    <w:rsid w:val="0037464F"/>
    <w:rsid w:val="003C2932"/>
    <w:rsid w:val="003D0BE5"/>
    <w:rsid w:val="003D3D43"/>
    <w:rsid w:val="003D766B"/>
    <w:rsid w:val="003E1A74"/>
    <w:rsid w:val="003E6912"/>
    <w:rsid w:val="003F1A00"/>
    <w:rsid w:val="004242B9"/>
    <w:rsid w:val="00426587"/>
    <w:rsid w:val="00426B1F"/>
    <w:rsid w:val="0043021B"/>
    <w:rsid w:val="00441FA7"/>
    <w:rsid w:val="0044439D"/>
    <w:rsid w:val="00457EAB"/>
    <w:rsid w:val="0048577E"/>
    <w:rsid w:val="00485E9D"/>
    <w:rsid w:val="004B3313"/>
    <w:rsid w:val="004B775D"/>
    <w:rsid w:val="004B7F1B"/>
    <w:rsid w:val="004C2B09"/>
    <w:rsid w:val="004D031C"/>
    <w:rsid w:val="004D2C3F"/>
    <w:rsid w:val="004E0BD1"/>
    <w:rsid w:val="004E26F0"/>
    <w:rsid w:val="004E74E6"/>
    <w:rsid w:val="004F3206"/>
    <w:rsid w:val="004F5BBE"/>
    <w:rsid w:val="0053186A"/>
    <w:rsid w:val="005371D9"/>
    <w:rsid w:val="00552115"/>
    <w:rsid w:val="005612D8"/>
    <w:rsid w:val="00567971"/>
    <w:rsid w:val="00571879"/>
    <w:rsid w:val="00573C14"/>
    <w:rsid w:val="00582BA7"/>
    <w:rsid w:val="00592C53"/>
    <w:rsid w:val="00597181"/>
    <w:rsid w:val="005A5229"/>
    <w:rsid w:val="005B27CB"/>
    <w:rsid w:val="005B315D"/>
    <w:rsid w:val="005B5A83"/>
    <w:rsid w:val="005B61A8"/>
    <w:rsid w:val="005B6260"/>
    <w:rsid w:val="005C019E"/>
    <w:rsid w:val="005C626A"/>
    <w:rsid w:val="005D1ACE"/>
    <w:rsid w:val="005E1F8F"/>
    <w:rsid w:val="005E645E"/>
    <w:rsid w:val="005F1550"/>
    <w:rsid w:val="005F4ABB"/>
    <w:rsid w:val="00605F6C"/>
    <w:rsid w:val="0061239E"/>
    <w:rsid w:val="00613BC1"/>
    <w:rsid w:val="0061633D"/>
    <w:rsid w:val="00620191"/>
    <w:rsid w:val="00620969"/>
    <w:rsid w:val="00643C49"/>
    <w:rsid w:val="00647CAB"/>
    <w:rsid w:val="00650ACB"/>
    <w:rsid w:val="00652307"/>
    <w:rsid w:val="006558B6"/>
    <w:rsid w:val="00657EB4"/>
    <w:rsid w:val="00666C16"/>
    <w:rsid w:val="0068330C"/>
    <w:rsid w:val="006860A6"/>
    <w:rsid w:val="006913BD"/>
    <w:rsid w:val="00692086"/>
    <w:rsid w:val="006A74F4"/>
    <w:rsid w:val="006B3213"/>
    <w:rsid w:val="006B7349"/>
    <w:rsid w:val="006C0E9E"/>
    <w:rsid w:val="006C1D0D"/>
    <w:rsid w:val="006D55B0"/>
    <w:rsid w:val="006D5E75"/>
    <w:rsid w:val="006D7F7B"/>
    <w:rsid w:val="006E2602"/>
    <w:rsid w:val="006E5414"/>
    <w:rsid w:val="006F146C"/>
    <w:rsid w:val="006F2A28"/>
    <w:rsid w:val="00707143"/>
    <w:rsid w:val="007438B8"/>
    <w:rsid w:val="00761D8F"/>
    <w:rsid w:val="00763686"/>
    <w:rsid w:val="00776F15"/>
    <w:rsid w:val="00776FCA"/>
    <w:rsid w:val="00781087"/>
    <w:rsid w:val="0078326B"/>
    <w:rsid w:val="007924A1"/>
    <w:rsid w:val="007B1A89"/>
    <w:rsid w:val="007B425B"/>
    <w:rsid w:val="007D4C39"/>
    <w:rsid w:val="007D5444"/>
    <w:rsid w:val="007E0A15"/>
    <w:rsid w:val="007E7EC5"/>
    <w:rsid w:val="007F18C3"/>
    <w:rsid w:val="007F1BC3"/>
    <w:rsid w:val="007F4B7F"/>
    <w:rsid w:val="007F4DD9"/>
    <w:rsid w:val="00802281"/>
    <w:rsid w:val="008034BF"/>
    <w:rsid w:val="008048EC"/>
    <w:rsid w:val="00807AC9"/>
    <w:rsid w:val="00813FD9"/>
    <w:rsid w:val="00815879"/>
    <w:rsid w:val="00821E86"/>
    <w:rsid w:val="00825A1F"/>
    <w:rsid w:val="00835365"/>
    <w:rsid w:val="00837103"/>
    <w:rsid w:val="00855174"/>
    <w:rsid w:val="008574AA"/>
    <w:rsid w:val="0086282F"/>
    <w:rsid w:val="0087513B"/>
    <w:rsid w:val="00887998"/>
    <w:rsid w:val="00894B1E"/>
    <w:rsid w:val="008A2197"/>
    <w:rsid w:val="008B0877"/>
    <w:rsid w:val="008B28BB"/>
    <w:rsid w:val="008B2D44"/>
    <w:rsid w:val="008B69E3"/>
    <w:rsid w:val="008C2618"/>
    <w:rsid w:val="008C3EBF"/>
    <w:rsid w:val="008D141C"/>
    <w:rsid w:val="008E42AF"/>
    <w:rsid w:val="008E5EFC"/>
    <w:rsid w:val="008F1C7F"/>
    <w:rsid w:val="008F692B"/>
    <w:rsid w:val="008F783B"/>
    <w:rsid w:val="009014EA"/>
    <w:rsid w:val="0091086D"/>
    <w:rsid w:val="0093785C"/>
    <w:rsid w:val="00950229"/>
    <w:rsid w:val="009552FB"/>
    <w:rsid w:val="00963C4D"/>
    <w:rsid w:val="00966BB3"/>
    <w:rsid w:val="00983552"/>
    <w:rsid w:val="00984DAE"/>
    <w:rsid w:val="00986F04"/>
    <w:rsid w:val="009912B5"/>
    <w:rsid w:val="009B41FA"/>
    <w:rsid w:val="009C07B9"/>
    <w:rsid w:val="009C27D0"/>
    <w:rsid w:val="009C378F"/>
    <w:rsid w:val="009C74D0"/>
    <w:rsid w:val="009D4D53"/>
    <w:rsid w:val="009F2009"/>
    <w:rsid w:val="009F34E2"/>
    <w:rsid w:val="009F3B05"/>
    <w:rsid w:val="009F60D4"/>
    <w:rsid w:val="009F6DA6"/>
    <w:rsid w:val="00A00863"/>
    <w:rsid w:val="00A01424"/>
    <w:rsid w:val="00A33628"/>
    <w:rsid w:val="00A4530C"/>
    <w:rsid w:val="00A473D5"/>
    <w:rsid w:val="00A5314E"/>
    <w:rsid w:val="00A63E90"/>
    <w:rsid w:val="00A733B9"/>
    <w:rsid w:val="00AA1C79"/>
    <w:rsid w:val="00AA27A1"/>
    <w:rsid w:val="00AA2935"/>
    <w:rsid w:val="00AA6CB3"/>
    <w:rsid w:val="00AB2382"/>
    <w:rsid w:val="00AB5E5E"/>
    <w:rsid w:val="00AF0908"/>
    <w:rsid w:val="00AF4A6D"/>
    <w:rsid w:val="00AF507D"/>
    <w:rsid w:val="00B106CD"/>
    <w:rsid w:val="00B11F67"/>
    <w:rsid w:val="00B132A4"/>
    <w:rsid w:val="00B1529D"/>
    <w:rsid w:val="00B17D39"/>
    <w:rsid w:val="00B26452"/>
    <w:rsid w:val="00B26C20"/>
    <w:rsid w:val="00B41CD2"/>
    <w:rsid w:val="00B446F5"/>
    <w:rsid w:val="00B604BA"/>
    <w:rsid w:val="00B61311"/>
    <w:rsid w:val="00B628D5"/>
    <w:rsid w:val="00B65926"/>
    <w:rsid w:val="00B7191B"/>
    <w:rsid w:val="00B738EE"/>
    <w:rsid w:val="00B859BE"/>
    <w:rsid w:val="00B96BF3"/>
    <w:rsid w:val="00BA3A5C"/>
    <w:rsid w:val="00BB178D"/>
    <w:rsid w:val="00BD0096"/>
    <w:rsid w:val="00BD34F7"/>
    <w:rsid w:val="00BE0CBB"/>
    <w:rsid w:val="00BE0FC7"/>
    <w:rsid w:val="00C05476"/>
    <w:rsid w:val="00C126F4"/>
    <w:rsid w:val="00C27D99"/>
    <w:rsid w:val="00C304B5"/>
    <w:rsid w:val="00C33591"/>
    <w:rsid w:val="00C357AB"/>
    <w:rsid w:val="00C45842"/>
    <w:rsid w:val="00C47D36"/>
    <w:rsid w:val="00C50081"/>
    <w:rsid w:val="00C5071A"/>
    <w:rsid w:val="00C5402D"/>
    <w:rsid w:val="00C73C09"/>
    <w:rsid w:val="00C74E3A"/>
    <w:rsid w:val="00C75C65"/>
    <w:rsid w:val="00C822B9"/>
    <w:rsid w:val="00C83C50"/>
    <w:rsid w:val="00C857AE"/>
    <w:rsid w:val="00C870CA"/>
    <w:rsid w:val="00C969C7"/>
    <w:rsid w:val="00CA4291"/>
    <w:rsid w:val="00CB3C68"/>
    <w:rsid w:val="00CB3ED6"/>
    <w:rsid w:val="00CB6ABA"/>
    <w:rsid w:val="00CC6526"/>
    <w:rsid w:val="00CC7E54"/>
    <w:rsid w:val="00CD1F1D"/>
    <w:rsid w:val="00CD417E"/>
    <w:rsid w:val="00CD7109"/>
    <w:rsid w:val="00D00E45"/>
    <w:rsid w:val="00D06CF4"/>
    <w:rsid w:val="00D130D0"/>
    <w:rsid w:val="00D1669F"/>
    <w:rsid w:val="00D20D72"/>
    <w:rsid w:val="00D22450"/>
    <w:rsid w:val="00D23357"/>
    <w:rsid w:val="00D33569"/>
    <w:rsid w:val="00D439A9"/>
    <w:rsid w:val="00D471CD"/>
    <w:rsid w:val="00D54A9B"/>
    <w:rsid w:val="00D55CBF"/>
    <w:rsid w:val="00D61969"/>
    <w:rsid w:val="00D61DB9"/>
    <w:rsid w:val="00D6352B"/>
    <w:rsid w:val="00D73135"/>
    <w:rsid w:val="00D74029"/>
    <w:rsid w:val="00D97BAA"/>
    <w:rsid w:val="00DB1606"/>
    <w:rsid w:val="00DD6195"/>
    <w:rsid w:val="00DD77F1"/>
    <w:rsid w:val="00DD7862"/>
    <w:rsid w:val="00DE0A1D"/>
    <w:rsid w:val="00DF1981"/>
    <w:rsid w:val="00E02774"/>
    <w:rsid w:val="00E151DB"/>
    <w:rsid w:val="00E2643F"/>
    <w:rsid w:val="00E35EC1"/>
    <w:rsid w:val="00E40C30"/>
    <w:rsid w:val="00E530D7"/>
    <w:rsid w:val="00E6584B"/>
    <w:rsid w:val="00E6610F"/>
    <w:rsid w:val="00E670E8"/>
    <w:rsid w:val="00E930A6"/>
    <w:rsid w:val="00E96AA7"/>
    <w:rsid w:val="00EA376E"/>
    <w:rsid w:val="00EC50E7"/>
    <w:rsid w:val="00ED72D5"/>
    <w:rsid w:val="00EE0197"/>
    <w:rsid w:val="00EE2ADC"/>
    <w:rsid w:val="00EE6620"/>
    <w:rsid w:val="00F301AE"/>
    <w:rsid w:val="00F31027"/>
    <w:rsid w:val="00F328DB"/>
    <w:rsid w:val="00F3490F"/>
    <w:rsid w:val="00F419B1"/>
    <w:rsid w:val="00F4340E"/>
    <w:rsid w:val="00F70CCD"/>
    <w:rsid w:val="00F71A67"/>
    <w:rsid w:val="00F7488E"/>
    <w:rsid w:val="00F86B90"/>
    <w:rsid w:val="00F972BB"/>
    <w:rsid w:val="00FA3F9E"/>
    <w:rsid w:val="00FB3F81"/>
    <w:rsid w:val="00FD15BB"/>
    <w:rsid w:val="00FF2858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7928D-069D-4B18-84F0-FD809B7B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0769-526D-4066-A0C5-F5E15490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2019-06-25T09:54:00Z</cp:lastPrinted>
  <dcterms:created xsi:type="dcterms:W3CDTF">2019-01-11T11:44:00Z</dcterms:created>
  <dcterms:modified xsi:type="dcterms:W3CDTF">2020-05-06T05:52:00Z</dcterms:modified>
</cp:coreProperties>
</file>